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46649">
      <w:bookmarkStart w:id="2" w:name="_GoBack"/>
      <w:bookmarkEnd w:id="2"/>
    </w:p>
    <w:p w14:paraId="6EB4742A">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bookmarkStart w:id="0" w:name="_Hlk124772427"/>
      <w:r>
        <w:rPr>
          <w:rFonts w:ascii="Verdana" w:hAnsi="Verdana" w:cs="Calibri Light"/>
          <w:b/>
          <w:color w:val="0D0D0D" w:themeColor="text1" w:themeTint="F2"/>
          <w:sz w:val="20"/>
          <w:szCs w:val="20"/>
          <w14:textFill>
            <w14:solidFill>
              <w14:schemeClr w14:val="tx1">
                <w14:lumMod w14:val="95000"/>
                <w14:lumOff w14:val="5000"/>
              </w14:schemeClr>
            </w14:solidFill>
          </w14:textFill>
        </w:rPr>
        <w:t>EDITAL DE LICITAÇÃO</w:t>
      </w:r>
    </w:p>
    <w:p w14:paraId="1BD95E74">
      <w:pPr>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D0950E5">
      <w:pP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PREGÃO ELETRÔNICO PARA REGISTRO DE PREÇO Nº 030/2025</w:t>
      </w:r>
    </w:p>
    <w:p w14:paraId="69714957">
      <w:pP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PROCESSO ADMINISTRATIVO Nº 142/2025</w:t>
      </w:r>
    </w:p>
    <w:p w14:paraId="3A177B0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1D78F04">
      <w:pPr>
        <w:pBdr>
          <w:top w:val="single" w:color="auto" w:sz="4" w:space="1"/>
          <w:left w:val="single" w:color="auto" w:sz="4" w:space="4"/>
          <w:bottom w:val="single" w:color="auto" w:sz="4" w:space="1"/>
          <w:right w:val="single" w:color="auto" w:sz="4" w:space="4"/>
        </w:pBdr>
        <w:shd w:val="clear" w:color="auto" w:fill="F1F1F1" w:themeFill="background1" w:themeFillShade="F2"/>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 REGÊNCIA LEGAL</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35964D4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Lei Federal 14.133/21, LC 123/06 alterada pela LC 147/2014, Decreto Federal nº. 10.024/2019 e Decreto Municipal nº. 023/2022 de 15 de fevereiro de 2022.</w:t>
      </w:r>
    </w:p>
    <w:p w14:paraId="621F081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B871547">
      <w:pPr>
        <w:pBdr>
          <w:top w:val="single" w:color="auto" w:sz="4" w:space="1"/>
          <w:left w:val="single" w:color="auto" w:sz="4" w:space="4"/>
          <w:bottom w:val="single" w:color="auto" w:sz="4" w:space="1"/>
          <w:right w:val="single" w:color="auto" w:sz="4" w:space="4"/>
        </w:pBdr>
        <w:shd w:val="clear" w:color="auto" w:fill="F1F1F1" w:themeFill="background1" w:themeFillShade="F2"/>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  FINALIDADE/ OBJETO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68482F5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2.1. Elaboração de </w:t>
      </w:r>
      <w:r>
        <w:rPr>
          <w:rFonts w:ascii="Verdana" w:hAnsi="Verdana" w:cs="Calibri Light"/>
          <w:b/>
          <w:bCs/>
          <w:color w:val="0D0D0D" w:themeColor="text1" w:themeTint="F2"/>
          <w:sz w:val="20"/>
          <w:szCs w:val="20"/>
          <w14:textFill>
            <w14:solidFill>
              <w14:schemeClr w14:val="tx1">
                <w14:lumMod w14:val="95000"/>
                <w14:lumOff w14:val="5000"/>
              </w14:schemeClr>
            </w14:solidFill>
          </w14:textFill>
        </w:rPr>
        <w:t>Registro de preços para futura e eventual Aquisição de Medicamentos para atender as necessidades da Secretaria Municipal de Saúde de Itarantim</w:t>
      </w:r>
      <w:r>
        <w:rPr>
          <w:rFonts w:ascii="Verdana" w:hAnsi="Verdana" w:cs="Calibri Light"/>
          <w:color w:val="0D0D0D" w:themeColor="text1" w:themeTint="F2"/>
          <w:sz w:val="20"/>
          <w:szCs w:val="20"/>
          <w14:textFill>
            <w14:solidFill>
              <w14:schemeClr w14:val="tx1">
                <w14:lumMod w14:val="95000"/>
                <w14:lumOff w14:val="5000"/>
              </w14:schemeClr>
            </w14:solidFill>
          </w14:textFill>
        </w:rPr>
        <w:t>.</w:t>
      </w:r>
    </w:p>
    <w:p w14:paraId="344D01A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94671B1">
      <w:pPr>
        <w:pBdr>
          <w:top w:val="single" w:color="auto" w:sz="4" w:space="1"/>
          <w:left w:val="single" w:color="auto" w:sz="4" w:space="4"/>
          <w:bottom w:val="single" w:color="auto" w:sz="4" w:space="1"/>
          <w:right w:val="single" w:color="auto" w:sz="4" w:space="4"/>
        </w:pBdr>
        <w:shd w:val="clear" w:color="auto" w:fill="F1F1F1" w:themeFill="background1" w:themeFillShade="F2"/>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  ESPECIFICAÇÃO DO OBJETO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6E8441F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3.1 Constitui objeto da presente licitação o Registro de preços para futura e eventual Aquisição de Medicamentos para atender as necessidades da Secretaria Municipal de Saúde de Itarantim</w:t>
      </w:r>
      <w:bookmarkStart w:id="1" w:name="_Hlk62215386"/>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nas especificações e quantidades constantes no Anexo I deste edital. </w:t>
      </w:r>
    </w:p>
    <w:bookmarkEnd w:id="1"/>
    <w:p w14:paraId="62E41A3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3CF9144">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4.   ÓRGÃOS INTERESSADOS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2D04C84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Secretaria Municipal de Saúde.</w:t>
      </w:r>
    </w:p>
    <w:p w14:paraId="2B8324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11585A0">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5.   ÓRGÃO GERENCIADOR</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11B4468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SECRETARIA MUNICIPAL DE ADMINISTRAÇÃO</w:t>
      </w:r>
    </w:p>
    <w:p w14:paraId="4C02AF7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CONTRATANTE designa como ÓRGÃO GERENCIADOR da Ata de Registro de Preços o Departamento de Compras e Licitação, Órgão da Administração Pública Municipal, responsável pela condução do conjunto de procedimentos do certame para registro de preços e gerenciamento da Ata de Registro de Preços, conforme Artigo 7º, do Decreto Municipal nº. 023/2022.</w:t>
      </w:r>
    </w:p>
    <w:p w14:paraId="1E123CD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CB44744">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6.   MODALIDADE E Nº DA LICITAÇÃO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6B1EC2A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PREGÃO ELETRÔNICO SISTEMA DE REGISTRO DE PREÇO </w:t>
      </w: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Nº 030/2025</w:t>
      </w:r>
    </w:p>
    <w:p w14:paraId="161EA7C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11699B7">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7.  N° PROCESSO ADMINISTRATIVO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4B13CBF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Processo Administrativo </w:t>
      </w: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Nº 142/2025</w:t>
      </w:r>
    </w:p>
    <w:p w14:paraId="518464F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F227EAB">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8.  TIPO DE LICITAÇÃO/JULGAMENTO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49625AA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Tipo de Licitação: Menor Preço</w:t>
      </w:r>
    </w:p>
    <w:p w14:paraId="5D3BE3F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Julgamento: Menor Preço Global por Lote.</w:t>
      </w:r>
    </w:p>
    <w:p w14:paraId="5DA6A41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CF23397">
      <w:pPr>
        <w:pBdr>
          <w:top w:val="single" w:color="auto" w:sz="4" w:space="1"/>
          <w:left w:val="single" w:color="auto" w:sz="4" w:space="4"/>
          <w:bottom w:val="single" w:color="auto" w:sz="4" w:space="1"/>
          <w:right w:val="single" w:color="auto" w:sz="4" w:space="4"/>
        </w:pBdr>
        <w:tabs>
          <w:tab w:val="left" w:pos="4872"/>
          <w:tab w:val="left" w:pos="6245"/>
        </w:tabs>
        <w:ind w:right="48" w:firstLine="29"/>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pacing w:val="3"/>
          <w:w w:val="105"/>
          <w:sz w:val="20"/>
          <w:szCs w:val="20"/>
          <w14:textFill>
            <w14:solidFill>
              <w14:schemeClr w14:val="tx1">
                <w14:lumMod w14:val="95000"/>
                <w14:lumOff w14:val="5000"/>
              </w14:schemeClr>
            </w14:solidFill>
          </w14:textFill>
        </w:rPr>
        <w:t xml:space="preserve">9.   </w:t>
      </w:r>
      <w:r>
        <w:rPr>
          <w:rFonts w:ascii="Verdana" w:hAnsi="Verdana" w:cs="Calibri Light"/>
          <w:b/>
          <w:color w:val="0D0D0D" w:themeColor="text1" w:themeTint="F2"/>
          <w:spacing w:val="-5"/>
          <w:w w:val="105"/>
          <w:sz w:val="20"/>
          <w:szCs w:val="20"/>
          <w14:textFill>
            <w14:solidFill>
              <w14:schemeClr w14:val="tx1">
                <w14:lumMod w14:val="95000"/>
                <w14:lumOff w14:val="5000"/>
              </w14:schemeClr>
            </w14:solidFill>
          </w14:textFill>
        </w:rPr>
        <w:t xml:space="preserve">LOCAL    </w:t>
      </w:r>
      <w:r>
        <w:rPr>
          <w:rFonts w:ascii="Verdana" w:hAnsi="Verdana" w:cs="Calibri Light"/>
          <w:b/>
          <w:color w:val="0D0D0D" w:themeColor="text1" w:themeTint="F2"/>
          <w:w w:val="105"/>
          <w:sz w:val="20"/>
          <w:szCs w:val="20"/>
          <w14:textFill>
            <w14:solidFill>
              <w14:schemeClr w14:val="tx1">
                <w14:lumMod w14:val="95000"/>
                <w14:lumOff w14:val="5000"/>
              </w14:schemeClr>
            </w14:solidFill>
          </w14:textFill>
        </w:rPr>
        <w:t xml:space="preserve">E   </w:t>
      </w:r>
      <w:r>
        <w:rPr>
          <w:rFonts w:ascii="Verdana" w:hAnsi="Verdana" w:cs="Calibri Light"/>
          <w:b/>
          <w:color w:val="0D0D0D" w:themeColor="text1" w:themeTint="F2"/>
          <w:spacing w:val="-6"/>
          <w:w w:val="105"/>
          <w:sz w:val="20"/>
          <w:szCs w:val="20"/>
          <w14:textFill>
            <w14:solidFill>
              <w14:schemeClr w14:val="tx1">
                <w14:lumMod w14:val="95000"/>
                <w14:lumOff w14:val="5000"/>
              </w14:schemeClr>
            </w14:solidFill>
          </w14:textFill>
        </w:rPr>
        <w:t xml:space="preserve">DATA    </w:t>
      </w:r>
      <w:r>
        <w:rPr>
          <w:rFonts w:ascii="Verdana" w:hAnsi="Verdana" w:cs="Calibri Light"/>
          <w:b/>
          <w:color w:val="0D0D0D" w:themeColor="text1" w:themeTint="F2"/>
          <w:spacing w:val="-3"/>
          <w:w w:val="105"/>
          <w:sz w:val="20"/>
          <w:szCs w:val="20"/>
          <w14:textFill>
            <w14:solidFill>
              <w14:schemeClr w14:val="tx1">
                <w14:lumMod w14:val="95000"/>
                <w14:lumOff w14:val="5000"/>
              </w14:schemeClr>
            </w14:solidFill>
          </w14:textFill>
        </w:rPr>
        <w:t xml:space="preserve">DO  </w:t>
      </w:r>
      <w:r>
        <w:rPr>
          <w:rFonts w:ascii="Verdana" w:hAnsi="Verdana" w:cs="Calibri Light"/>
          <w:b/>
          <w:color w:val="0D0D0D" w:themeColor="text1" w:themeTint="F2"/>
          <w:spacing w:val="27"/>
          <w:w w:val="105"/>
          <w:sz w:val="20"/>
          <w:szCs w:val="20"/>
          <w14:textFill>
            <w14:solidFill>
              <w14:schemeClr w14:val="tx1">
                <w14:lumMod w14:val="95000"/>
                <w14:lumOff w14:val="5000"/>
              </w14:schemeClr>
            </w14:solidFill>
          </w14:textFill>
        </w:rPr>
        <w:t xml:space="preserve"> </w:t>
      </w:r>
      <w:r>
        <w:rPr>
          <w:rFonts w:ascii="Verdana" w:hAnsi="Verdana" w:cs="Calibri Light"/>
          <w:b/>
          <w:color w:val="0D0D0D" w:themeColor="text1" w:themeTint="F2"/>
          <w:spacing w:val="-13"/>
          <w:w w:val="105"/>
          <w:sz w:val="20"/>
          <w:szCs w:val="20"/>
          <w14:textFill>
            <w14:solidFill>
              <w14:schemeClr w14:val="tx1">
                <w14:lumMod w14:val="95000"/>
                <w14:lumOff w14:val="5000"/>
              </w14:schemeClr>
            </w14:solidFill>
          </w14:textFill>
        </w:rPr>
        <w:t xml:space="preserve">RECEBIMENTO   </w:t>
      </w:r>
      <w:r>
        <w:rPr>
          <w:rFonts w:ascii="Verdana" w:hAnsi="Verdana" w:cs="Calibri Light"/>
          <w:b/>
          <w:color w:val="0D0D0D" w:themeColor="text1" w:themeTint="F2"/>
          <w:spacing w:val="19"/>
          <w:w w:val="105"/>
          <w:sz w:val="20"/>
          <w:szCs w:val="20"/>
          <w14:textFill>
            <w14:solidFill>
              <w14:schemeClr w14:val="tx1">
                <w14:lumMod w14:val="95000"/>
                <w14:lumOff w14:val="5000"/>
              </w14:schemeClr>
            </w14:solidFill>
          </w14:textFill>
        </w:rPr>
        <w:t xml:space="preserve"> </w:t>
      </w:r>
      <w:r>
        <w:rPr>
          <w:rFonts w:ascii="Verdana" w:hAnsi="Verdana" w:cs="Calibri Light"/>
          <w:b/>
          <w:color w:val="0D0D0D" w:themeColor="text1" w:themeTint="F2"/>
          <w:spacing w:val="-4"/>
          <w:w w:val="105"/>
          <w:sz w:val="20"/>
          <w:szCs w:val="20"/>
          <w14:textFill>
            <w14:solidFill>
              <w14:schemeClr w14:val="tx1">
                <w14:lumMod w14:val="95000"/>
                <w14:lumOff w14:val="5000"/>
              </w14:schemeClr>
            </w14:solidFill>
          </w14:textFill>
        </w:rPr>
        <w:t>DAS</w:t>
      </w:r>
      <w:r>
        <w:rPr>
          <w:rFonts w:ascii="Verdana" w:hAnsi="Verdana" w:cs="Calibri Light"/>
          <w:b/>
          <w:color w:val="0D0D0D" w:themeColor="text1" w:themeTint="F2"/>
          <w:spacing w:val="-4"/>
          <w:w w:val="105"/>
          <w:sz w:val="20"/>
          <w:szCs w:val="20"/>
          <w14:textFill>
            <w14:solidFill>
              <w14:schemeClr w14:val="tx1">
                <w14:lumMod w14:val="95000"/>
                <w14:lumOff w14:val="5000"/>
              </w14:schemeClr>
            </w14:solidFill>
          </w14:textFill>
        </w:rPr>
        <w:tab/>
      </w:r>
      <w:r>
        <w:rPr>
          <w:rFonts w:ascii="Verdana" w:hAnsi="Verdana" w:cs="Calibri Light"/>
          <w:b/>
          <w:color w:val="0D0D0D" w:themeColor="text1" w:themeTint="F2"/>
          <w:w w:val="105"/>
          <w:sz w:val="20"/>
          <w:szCs w:val="20"/>
          <w14:textFill>
            <w14:solidFill>
              <w14:schemeClr w14:val="tx1">
                <w14:lumMod w14:val="95000"/>
                <w14:lumOff w14:val="5000"/>
              </w14:schemeClr>
            </w14:solidFill>
          </w14:textFill>
        </w:rPr>
        <w:t>PROPOSTAS</w:t>
      </w:r>
      <w:r>
        <w:rPr>
          <w:rFonts w:ascii="Verdana" w:hAnsi="Verdana" w:cs="Calibri Light"/>
          <w:b/>
          <w:color w:val="0D0D0D" w:themeColor="text1" w:themeTint="F2"/>
          <w:w w:val="105"/>
          <w:sz w:val="20"/>
          <w:szCs w:val="20"/>
          <w14:textFill>
            <w14:solidFill>
              <w14:schemeClr w14:val="tx1">
                <w14:lumMod w14:val="95000"/>
                <w14:lumOff w14:val="5000"/>
              </w14:schemeClr>
            </w14:solidFill>
          </w14:textFill>
        </w:rPr>
        <w:tab/>
      </w:r>
      <w:r>
        <w:rPr>
          <w:rFonts w:ascii="Verdana" w:hAnsi="Verdana" w:cs="Calibri Light"/>
          <w:b/>
          <w:color w:val="0D0D0D" w:themeColor="text1" w:themeTint="F2"/>
          <w:w w:val="105"/>
          <w:sz w:val="20"/>
          <w:szCs w:val="20"/>
          <w14:textFill>
            <w14:solidFill>
              <w14:schemeClr w14:val="tx1">
                <w14:lumMod w14:val="95000"/>
                <w14:lumOff w14:val="5000"/>
              </w14:schemeClr>
            </w14:solidFill>
          </w14:textFill>
        </w:rPr>
        <w:t xml:space="preserve">E   </w:t>
      </w:r>
      <w:r>
        <w:rPr>
          <w:rFonts w:ascii="Verdana" w:hAnsi="Verdana" w:cs="Calibri Light"/>
          <w:b/>
          <w:color w:val="0D0D0D" w:themeColor="text1" w:themeTint="F2"/>
          <w:spacing w:val="-10"/>
          <w:w w:val="105"/>
          <w:sz w:val="20"/>
          <w:szCs w:val="20"/>
          <w14:textFill>
            <w14:solidFill>
              <w14:schemeClr w14:val="tx1">
                <w14:lumMod w14:val="95000"/>
                <w14:lumOff w14:val="5000"/>
              </w14:schemeClr>
            </w14:solidFill>
          </w14:textFill>
        </w:rPr>
        <w:t xml:space="preserve">INÍCIO    </w:t>
      </w:r>
      <w:r>
        <w:rPr>
          <w:rFonts w:ascii="Verdana" w:hAnsi="Verdana" w:cs="Calibri Light"/>
          <w:b/>
          <w:color w:val="0D0D0D" w:themeColor="text1" w:themeTint="F2"/>
          <w:spacing w:val="-3"/>
          <w:w w:val="105"/>
          <w:sz w:val="20"/>
          <w:szCs w:val="20"/>
          <w14:textFill>
            <w14:solidFill>
              <w14:schemeClr w14:val="tx1">
                <w14:lumMod w14:val="95000"/>
                <w14:lumOff w14:val="5000"/>
              </w14:schemeClr>
            </w14:solidFill>
          </w14:textFill>
        </w:rPr>
        <w:t xml:space="preserve">DA  </w:t>
      </w:r>
      <w:r>
        <w:rPr>
          <w:rFonts w:ascii="Verdana" w:hAnsi="Verdana" w:cs="Calibri Light"/>
          <w:b/>
          <w:color w:val="0D0D0D" w:themeColor="text1" w:themeTint="F2"/>
          <w:spacing w:val="37"/>
          <w:w w:val="105"/>
          <w:sz w:val="20"/>
          <w:szCs w:val="20"/>
          <w14:textFill>
            <w14:solidFill>
              <w14:schemeClr w14:val="tx1">
                <w14:lumMod w14:val="95000"/>
                <w14:lumOff w14:val="5000"/>
              </w14:schemeClr>
            </w14:solidFill>
          </w14:textFill>
        </w:rPr>
        <w:t xml:space="preserve"> </w:t>
      </w:r>
      <w:r>
        <w:rPr>
          <w:rFonts w:ascii="Verdana" w:hAnsi="Verdana" w:cs="Calibri Light"/>
          <w:b/>
          <w:color w:val="0D0D0D" w:themeColor="text1" w:themeTint="F2"/>
          <w:spacing w:val="-9"/>
          <w:w w:val="105"/>
          <w:sz w:val="20"/>
          <w:szCs w:val="20"/>
          <w14:textFill>
            <w14:solidFill>
              <w14:schemeClr w14:val="tx1">
                <w14:lumMod w14:val="95000"/>
                <w14:lumOff w14:val="5000"/>
              </w14:schemeClr>
            </w14:solidFill>
          </w14:textFill>
        </w:rPr>
        <w:t xml:space="preserve">ABERTURA  </w:t>
      </w:r>
      <w:r>
        <w:rPr>
          <w:rFonts w:ascii="Verdana" w:hAnsi="Verdana" w:cs="Calibri Light"/>
          <w:b/>
          <w:color w:val="0D0D0D" w:themeColor="text1" w:themeTint="F2"/>
          <w:spacing w:val="27"/>
          <w:w w:val="105"/>
          <w:sz w:val="20"/>
          <w:szCs w:val="20"/>
          <w14:textFill>
            <w14:solidFill>
              <w14:schemeClr w14:val="tx1">
                <w14:lumMod w14:val="95000"/>
                <w14:lumOff w14:val="5000"/>
              </w14:schemeClr>
            </w14:solidFill>
          </w14:textFill>
        </w:rPr>
        <w:t xml:space="preserve"> </w:t>
      </w:r>
      <w:r>
        <w:rPr>
          <w:rFonts w:ascii="Verdana" w:hAnsi="Verdana" w:cs="Calibri Light"/>
          <w:b/>
          <w:color w:val="0D0D0D" w:themeColor="text1" w:themeTint="F2"/>
          <w:spacing w:val="-3"/>
          <w:w w:val="105"/>
          <w:sz w:val="20"/>
          <w:szCs w:val="20"/>
          <w14:textFill>
            <w14:solidFill>
              <w14:schemeClr w14:val="tx1">
                <w14:lumMod w14:val="95000"/>
                <w14:lumOff w14:val="5000"/>
              </w14:schemeClr>
            </w14:solidFill>
          </w14:textFill>
        </w:rPr>
        <w:t>DOS</w:t>
      </w:r>
      <w:r>
        <w:rPr>
          <w:rFonts w:ascii="Verdana" w:hAnsi="Verdana" w:cs="Calibri Light"/>
          <w:b/>
          <w:color w:val="0D0D0D" w:themeColor="text1" w:themeTint="F2"/>
          <w:w w:val="102"/>
          <w:sz w:val="20"/>
          <w:szCs w:val="20"/>
          <w14:textFill>
            <w14:solidFill>
              <w14:schemeClr w14:val="tx1">
                <w14:lumMod w14:val="95000"/>
                <w14:lumOff w14:val="5000"/>
              </w14:schemeClr>
            </w14:solidFill>
          </w14:textFill>
        </w:rPr>
        <w:t xml:space="preserve"> </w:t>
      </w:r>
      <w:r>
        <w:rPr>
          <w:rFonts w:ascii="Verdana" w:hAnsi="Verdana" w:cs="Calibri Light"/>
          <w:b/>
          <w:color w:val="0D0D0D" w:themeColor="text1" w:themeTint="F2"/>
          <w:spacing w:val="-7"/>
          <w:w w:val="105"/>
          <w:sz w:val="20"/>
          <w:szCs w:val="20"/>
          <w14:textFill>
            <w14:solidFill>
              <w14:schemeClr w14:val="tx1">
                <w14:lumMod w14:val="95000"/>
                <w14:lumOff w14:val="5000"/>
              </w14:schemeClr>
            </w14:solidFill>
          </w14:textFill>
        </w:rPr>
        <w:t>ENVELOPES</w:t>
      </w:r>
    </w:p>
    <w:p w14:paraId="52B1FFE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9.1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Endereço eletrônico: O Pregão será realizado em sessão pública on line por meio de recursos de tecnologia da informação – INTERNET, através do site https://bnc.org.br/</w:t>
      </w:r>
    </w:p>
    <w:p w14:paraId="11B2DE7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9.2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Endereço para envio da documentação: </w:t>
      </w:r>
    </w:p>
    <w:p w14:paraId="160C5E4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PREFEITURA MUNICIPAL DE ITARANTIM</w:t>
      </w:r>
    </w:p>
    <w:p w14:paraId="7388CF3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Praça João Alves Feitosa, n.º 272, Bairro Presidente Médico</w:t>
      </w:r>
    </w:p>
    <w:p w14:paraId="62821E2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ITARANTIM – Bahia</w:t>
      </w:r>
    </w:p>
    <w:p w14:paraId="34CBF91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CEP: 45.780-000</w:t>
      </w:r>
    </w:p>
    <w:p w14:paraId="1020AEC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Setor de Licitação</w:t>
      </w:r>
    </w:p>
    <w:p w14:paraId="50DE72BE">
      <w:pP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p>
    <w:p w14:paraId="64B27DD6">
      <w:pP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Início de Acolhimento de propostas: 26/08/2025 a partir das 08h00min.</w:t>
      </w:r>
    </w:p>
    <w:p w14:paraId="2E926D16">
      <w:pP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Recebimento das propostas até as: 05/09/2025 até às 08h00min.</w:t>
      </w:r>
    </w:p>
    <w:p w14:paraId="426F9F83">
      <w:pP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Abertura das propostas: 05/09/2025 a partir das 08h00min.</w:t>
      </w:r>
    </w:p>
    <w:p w14:paraId="569F7C2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Início da sessão de disputa de preços: 08/09/2025 às 11h00min.</w:t>
      </w:r>
    </w:p>
    <w:p w14:paraId="3F69B0F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4B5D4C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 Horário determinado no edital será considerado o Horário de Local.</w:t>
      </w:r>
    </w:p>
    <w:p w14:paraId="5EB1D91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7E17981">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10. DISPÊNDIO ESTIMADO DA LICITAÇÃO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127CC25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10.1. O orçamento estimado da presente contratação será de caráter sigiloso.</w:t>
      </w:r>
    </w:p>
    <w:p w14:paraId="57395D0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EB296F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10.2. Para fins do disposto no item anterior, o orçamento estimado para a contratação não será tornado público antes de definido o resultado do julgamento das propostas. </w:t>
      </w:r>
    </w:p>
    <w:p w14:paraId="3455FE6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B9ECFD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10.3. O caráter sigiloso do orçamento estimado para a contratação não prevalecerá para os órgãos de controle interno e externo.</w:t>
      </w:r>
    </w:p>
    <w:p w14:paraId="2133A96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697CBC9">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11. DOTAÇÃO ORÇAMENTÁRIA</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6871BAB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E147FA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Na licitação para registro de preços não é necessário indicar a dotação orçamentária, que somente será exigida para a formalização do contrato ou outro instrumento hábil.</w:t>
      </w:r>
    </w:p>
    <w:p w14:paraId="23730C7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FB19AAE">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12. FORMA DE PRESTAÇÃO/FORNECIMENTO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2B87C53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12.1 – O fornecimento será conforme necessidade e solicitação das Secretarias Municipais do Município de Itarantim.</w:t>
      </w:r>
    </w:p>
    <w:p w14:paraId="12A5140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1FD92CD">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13. PRAZO DA PRESTAÇÃO DO SERVIÇO E FORMA DE PAGAMENTO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0DDCA0C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13.1 - Prazo para inicio do Fornecimento: </w:t>
      </w:r>
    </w:p>
    <w:p w14:paraId="065D650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Será conforme o Termo de Autorização de Fornecimento (TAF) será de </w:t>
      </w:r>
      <w:r>
        <w:rPr>
          <w:rFonts w:ascii="Verdana" w:hAnsi="Verdana" w:cs="Calibri Light"/>
          <w:sz w:val="20"/>
          <w:szCs w:val="20"/>
        </w:rPr>
        <w:t>03 (três) dias úteis</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após a emissão da autorização, devendo observar os critérios dispostos neste Edital e no Termo de Referência.</w:t>
      </w:r>
    </w:p>
    <w:p w14:paraId="47F8D55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13.2 - Forma de Pagamento</w:t>
      </w:r>
    </w:p>
    <w:p w14:paraId="301C6B3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 pagamento pelo fornecimento será através de crédito em conta corrente ou outra forma conveniente para o Contratante, com o prévio aval do CONTRATADO, no prazo de até 30 (trinta) dias após confirmação da entrega dos produtos por parte da Secretaria Municipal de Administração e emissão da nota fiscal.</w:t>
      </w:r>
    </w:p>
    <w:p w14:paraId="4D4A720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C04535A">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14. LOCAL DA ENTREGA DOS PRODUTOS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0CFE660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14.1 - A entrega deverá ser realizada no local indicado pela TAF – Termo de Autorização de Fornecimento emitido pela Prefeitura Municipal de Itarantim.</w:t>
      </w:r>
    </w:p>
    <w:p w14:paraId="169C2B0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02C60C7">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15.  VIGÊNCIA   DA ATA DE REGISTRO DE PREÇOS / VIGÊNCIA DO CONTRATO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4189579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15.1 - </w:t>
      </w: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Vigência da Ata de Registro de Preços</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A Ata de Registro de Preços terá vigência de 12 (doze) meses, a contar de sua assinatura </w:t>
      </w:r>
      <w:r>
        <w:rPr>
          <w:rFonts w:ascii="Verdana" w:hAnsi="Verdana"/>
          <w:color w:val="0D0D0D" w:themeColor="text1" w:themeTint="F2"/>
          <w:sz w:val="20"/>
          <w:szCs w:val="20"/>
          <w:shd w:val="clear" w:color="auto" w:fill="FFFFFF"/>
          <w14:textFill>
            <w14:solidFill>
              <w14:schemeClr w14:val="tx1">
                <w14:lumMod w14:val="95000"/>
                <w14:lumOff w14:val="5000"/>
              </w14:schemeClr>
            </w14:solidFill>
          </w14:textFill>
        </w:rPr>
        <w:t>e poderá ser prorrogado, por igual período, desde que comprovado o preço vantajoso</w:t>
      </w:r>
      <w:r>
        <w:rPr>
          <w:rFonts w:ascii="Verdana" w:hAnsi="Verdana" w:cs="Calibri Light"/>
          <w:color w:val="0D0D0D" w:themeColor="text1" w:themeTint="F2"/>
          <w:sz w:val="20"/>
          <w:szCs w:val="20"/>
          <w14:textFill>
            <w14:solidFill>
              <w14:schemeClr w14:val="tx1">
                <w14:lumMod w14:val="95000"/>
                <w14:lumOff w14:val="5000"/>
              </w14:schemeClr>
            </w14:solidFill>
          </w14:textFill>
        </w:rPr>
        <w:t>.</w:t>
      </w:r>
    </w:p>
    <w:p w14:paraId="4CF2C0A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15.2 - </w:t>
      </w: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Vigência do contrato</w:t>
      </w:r>
      <w:r>
        <w:rPr>
          <w:rFonts w:ascii="Verdana" w:hAnsi="Verdana" w:cs="Calibri Light"/>
          <w:color w:val="0D0D0D" w:themeColor="text1" w:themeTint="F2"/>
          <w:sz w:val="20"/>
          <w:szCs w:val="20"/>
          <w14:textFill>
            <w14:solidFill>
              <w14:schemeClr w14:val="tx1">
                <w14:lumMod w14:val="95000"/>
                <w14:lumOff w14:val="5000"/>
              </w14:schemeClr>
            </w14:solidFill>
          </w14:textFill>
        </w:rPr>
        <w:t>: O contrato terá vigência prevista proporcional aos créditos orçamentários nos termos da Lei, com início na data da assinatura e término em 31 de dezembro de 2025.</w:t>
      </w:r>
    </w:p>
    <w:p w14:paraId="17D6C69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58DD14C">
      <w:pPr>
        <w:pBdr>
          <w:top w:val="single" w:color="auto" w:sz="4" w:space="1"/>
          <w:left w:val="single" w:color="auto" w:sz="4" w:space="4"/>
          <w:bottom w:val="single" w:color="auto" w:sz="4" w:space="1"/>
          <w:right w:val="single" w:color="auto" w:sz="4" w:space="4"/>
        </w:pBd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w w:val="105"/>
          <w:sz w:val="20"/>
          <w:szCs w:val="20"/>
          <w14:textFill>
            <w14:solidFill>
              <w14:schemeClr w14:val="tx1">
                <w14:lumMod w14:val="95000"/>
                <w14:lumOff w14:val="5000"/>
              </w14:schemeClr>
            </w14:solidFill>
          </w14:textFill>
        </w:rPr>
        <w:t xml:space="preserve">16. </w:t>
      </w:r>
      <w:r>
        <w:rPr>
          <w:rFonts w:ascii="Verdana" w:hAnsi="Verdana" w:cs="Calibri Light"/>
          <w:b/>
          <w:color w:val="0D0D0D" w:themeColor="text1" w:themeTint="F2"/>
          <w:spacing w:val="-6"/>
          <w:w w:val="105"/>
          <w:sz w:val="20"/>
          <w:szCs w:val="20"/>
          <w14:textFill>
            <w14:solidFill>
              <w14:schemeClr w14:val="tx1">
                <w14:lumMod w14:val="95000"/>
                <w14:lumOff w14:val="5000"/>
              </w14:schemeClr>
            </w14:solidFill>
          </w14:textFill>
        </w:rPr>
        <w:t xml:space="preserve">LOCAL, </w:t>
      </w:r>
      <w:r>
        <w:rPr>
          <w:rFonts w:ascii="Verdana" w:hAnsi="Verdana" w:cs="Calibri Light"/>
          <w:b/>
          <w:color w:val="0D0D0D" w:themeColor="text1" w:themeTint="F2"/>
          <w:spacing w:val="-8"/>
          <w:w w:val="105"/>
          <w:sz w:val="20"/>
          <w:szCs w:val="20"/>
          <w14:textFill>
            <w14:solidFill>
              <w14:schemeClr w14:val="tx1">
                <w14:lumMod w14:val="95000"/>
                <w14:lumOff w14:val="5000"/>
              </w14:schemeClr>
            </w14:solidFill>
          </w14:textFill>
        </w:rPr>
        <w:t xml:space="preserve">HORÁRIO </w:t>
      </w:r>
      <w:r>
        <w:rPr>
          <w:rFonts w:ascii="Verdana" w:hAnsi="Verdana" w:cs="Calibri Light"/>
          <w:b/>
          <w:color w:val="0D0D0D" w:themeColor="text1" w:themeTint="F2"/>
          <w:w w:val="105"/>
          <w:sz w:val="20"/>
          <w:szCs w:val="20"/>
          <w14:textFill>
            <w14:solidFill>
              <w14:schemeClr w14:val="tx1">
                <w14:lumMod w14:val="95000"/>
                <w14:lumOff w14:val="5000"/>
              </w14:schemeClr>
            </w14:solidFill>
          </w14:textFill>
        </w:rPr>
        <w:t xml:space="preserve">E </w:t>
      </w:r>
      <w:r>
        <w:rPr>
          <w:rFonts w:ascii="Verdana" w:hAnsi="Verdana" w:cs="Calibri Light"/>
          <w:b/>
          <w:color w:val="0D0D0D" w:themeColor="text1" w:themeTint="F2"/>
          <w:spacing w:val="-16"/>
          <w:w w:val="105"/>
          <w:sz w:val="20"/>
          <w:szCs w:val="20"/>
          <w14:textFill>
            <w14:solidFill>
              <w14:schemeClr w14:val="tx1">
                <w14:lumMod w14:val="95000"/>
                <w14:lumOff w14:val="5000"/>
              </w14:schemeClr>
            </w14:solidFill>
          </w14:textFill>
        </w:rPr>
        <w:t xml:space="preserve">MEIO </w:t>
      </w:r>
      <w:r>
        <w:rPr>
          <w:rFonts w:ascii="Verdana" w:hAnsi="Verdana" w:cs="Calibri Light"/>
          <w:b/>
          <w:color w:val="0D0D0D" w:themeColor="text1" w:themeTint="F2"/>
          <w:spacing w:val="-3"/>
          <w:w w:val="105"/>
          <w:sz w:val="20"/>
          <w:szCs w:val="20"/>
          <w14:textFill>
            <w14:solidFill>
              <w14:schemeClr w14:val="tx1">
                <w14:lumMod w14:val="95000"/>
                <w14:lumOff w14:val="5000"/>
              </w14:schemeClr>
            </w14:solidFill>
          </w14:textFill>
        </w:rPr>
        <w:t xml:space="preserve">DE </w:t>
      </w:r>
      <w:r>
        <w:rPr>
          <w:rFonts w:ascii="Verdana" w:hAnsi="Verdana" w:cs="Calibri Light"/>
          <w:b/>
          <w:color w:val="0D0D0D" w:themeColor="text1" w:themeTint="F2"/>
          <w:spacing w:val="-9"/>
          <w:w w:val="105"/>
          <w:sz w:val="20"/>
          <w:szCs w:val="20"/>
          <w14:textFill>
            <w14:solidFill>
              <w14:schemeClr w14:val="tx1">
                <w14:lumMod w14:val="95000"/>
                <w14:lumOff w14:val="5000"/>
              </w14:schemeClr>
            </w14:solidFill>
          </w14:textFill>
        </w:rPr>
        <w:t xml:space="preserve">COMUNICAÇÃO </w:t>
      </w:r>
      <w:r>
        <w:rPr>
          <w:rFonts w:ascii="Verdana" w:hAnsi="Verdana" w:cs="Calibri Light"/>
          <w:b/>
          <w:color w:val="0D0D0D" w:themeColor="text1" w:themeTint="F2"/>
          <w:spacing w:val="-3"/>
          <w:w w:val="105"/>
          <w:sz w:val="20"/>
          <w:szCs w:val="20"/>
          <w14:textFill>
            <w14:solidFill>
              <w14:schemeClr w14:val="tx1">
                <w14:lumMod w14:val="95000"/>
                <w14:lumOff w14:val="5000"/>
              </w14:schemeClr>
            </w14:solidFill>
          </w14:textFill>
        </w:rPr>
        <w:t xml:space="preserve">PARA </w:t>
      </w:r>
      <w:r>
        <w:rPr>
          <w:rFonts w:ascii="Verdana" w:hAnsi="Verdana" w:cs="Calibri Light"/>
          <w:b/>
          <w:color w:val="0D0D0D" w:themeColor="text1" w:themeTint="F2"/>
          <w:spacing w:val="-11"/>
          <w:w w:val="105"/>
          <w:sz w:val="20"/>
          <w:szCs w:val="20"/>
          <w14:textFill>
            <w14:solidFill>
              <w14:schemeClr w14:val="tx1">
                <w14:lumMod w14:val="95000"/>
                <w14:lumOff w14:val="5000"/>
              </w14:schemeClr>
            </w14:solidFill>
          </w14:textFill>
        </w:rPr>
        <w:t>ESCLARECIMENTOS S</w:t>
      </w:r>
      <w:r>
        <w:rPr>
          <w:rFonts w:ascii="Verdana" w:hAnsi="Verdana" w:cs="Calibri Light"/>
          <w:b/>
          <w:color w:val="0D0D0D" w:themeColor="text1" w:themeTint="F2"/>
          <w:w w:val="105"/>
          <w:sz w:val="20"/>
          <w:szCs w:val="20"/>
          <w14:textFill>
            <w14:solidFill>
              <w14:schemeClr w14:val="tx1">
                <w14:lumMod w14:val="95000"/>
                <w14:lumOff w14:val="5000"/>
              </w14:schemeClr>
            </w14:solidFill>
          </w14:textFill>
        </w:rPr>
        <w:t xml:space="preserve">OBRE </w:t>
      </w:r>
      <w:r>
        <w:rPr>
          <w:rFonts w:ascii="Verdana" w:hAnsi="Verdana" w:cs="Calibri Light"/>
          <w:b/>
          <w:color w:val="0D0D0D" w:themeColor="text1" w:themeTint="F2"/>
          <w:spacing w:val="-7"/>
          <w:w w:val="105"/>
          <w:sz w:val="20"/>
          <w:szCs w:val="20"/>
          <w14:textFill>
            <w14:solidFill>
              <w14:schemeClr w14:val="tx1">
                <w14:lumMod w14:val="95000"/>
                <w14:lumOff w14:val="5000"/>
              </w14:schemeClr>
            </w14:solidFill>
          </w14:textFill>
        </w:rPr>
        <w:t xml:space="preserve">ESTE </w:t>
      </w:r>
      <w:r>
        <w:rPr>
          <w:rFonts w:ascii="Verdana" w:hAnsi="Verdana" w:cs="Calibri Light"/>
          <w:b/>
          <w:color w:val="0D0D0D" w:themeColor="text1" w:themeTint="F2"/>
          <w:spacing w:val="-9"/>
          <w:w w:val="105"/>
          <w:sz w:val="20"/>
          <w:szCs w:val="20"/>
          <w14:textFill>
            <w14:solidFill>
              <w14:schemeClr w14:val="tx1">
                <w14:lumMod w14:val="95000"/>
                <w14:lumOff w14:val="5000"/>
              </w14:schemeClr>
            </w14:solidFill>
          </w14:textFill>
        </w:rPr>
        <w:t>EDITAL.</w:t>
      </w:r>
    </w:p>
    <w:p w14:paraId="6EFC86D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16.1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Pregoeiro Responsável: </w:t>
      </w: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Alexander Pereira Bonfim</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designada através do Portaria nº 005/2022 ou outro servidor designado.</w:t>
      </w:r>
    </w:p>
    <w:p w14:paraId="26EE9A0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16.2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Equipe de Apoio: </w:t>
      </w:r>
      <w:r>
        <w:rPr>
          <w:rFonts w:cs="Arial"/>
          <w:sz w:val="22"/>
          <w:szCs w:val="22"/>
        </w:rPr>
        <w:t>MARIANA OLIVEIRA LIMA</w:t>
      </w:r>
      <w:r>
        <w:rPr>
          <w:rFonts w:cs="Arial"/>
          <w:color w:val="0D0D0D" w:themeColor="text1" w:themeTint="F2"/>
          <w:sz w:val="22"/>
          <w:szCs w:val="22"/>
          <w14:textFill>
            <w14:solidFill>
              <w14:schemeClr w14:val="tx1">
                <w14:lumMod w14:val="95000"/>
                <w14:lumOff w14:val="5000"/>
              </w14:schemeClr>
            </w14:solidFill>
          </w14:textFill>
        </w:rPr>
        <w:t xml:space="preserve"> e </w:t>
      </w:r>
      <w:r>
        <w:rPr>
          <w:rFonts w:cs="Arial"/>
          <w:sz w:val="22"/>
          <w:szCs w:val="22"/>
        </w:rPr>
        <w:t>ALLISON BARROS DE OLIVEIRA</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designada através do Decreto nº 030/2025 ou outro servidor designado.</w:t>
      </w:r>
    </w:p>
    <w:p w14:paraId="2A96B22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16.3</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Endereço: Praça João Alves Feitosa, n.º 272, Bairro Presidente Médici, Itarantim - Bahia.</w:t>
      </w:r>
    </w:p>
    <w:p w14:paraId="723CD52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16.4</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Horário: de Segunda-feira até quinta-feira das 08h:00 às 12h:00 e das 14h:00 às 17h:00, e na sexta-feira das 08h:00 às 12h:00</w:t>
      </w:r>
    </w:p>
    <w:p w14:paraId="22C9733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16.5</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Telefone: (73) 3266 - 2175</w:t>
      </w:r>
    </w:p>
    <w:p w14:paraId="2554B96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16.6</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E-mail: licitacaoitarantim@gmail.com</w:t>
      </w:r>
    </w:p>
    <w:p w14:paraId="3E596A6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16.7</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Os pedidos de esclarecimentos, providências e impugnações do ato convocatório deverão ser encaminhados até três dias úteis antes da data fixada para recebimento das propostas.</w:t>
      </w:r>
    </w:p>
    <w:p w14:paraId="0753BDE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2A9CBAB">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17. DAS CONDIÇÕES DE PARTICIPAÇÃO NA LICITAÇÃO</w:t>
      </w:r>
    </w:p>
    <w:p w14:paraId="36F73D2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17.1 - </w:t>
      </w:r>
      <w:r>
        <w:rPr>
          <w:rFonts w:ascii="Verdana" w:hAnsi="Verdana" w:cs="Calibri Light"/>
          <w:color w:val="0D0D0D" w:themeColor="text1" w:themeTint="F2"/>
          <w:sz w:val="20"/>
          <w:szCs w:val="20"/>
          <w14:textFill>
            <w14:solidFill>
              <w14:schemeClr w14:val="tx1">
                <w14:lumMod w14:val="95000"/>
                <w14:lumOff w14:val="5000"/>
              </w14:schemeClr>
            </w14:solidFill>
          </w14:textFill>
        </w:rPr>
        <w:t>Serão admitidos a participar desta licitação os interessados que atenderem a todas as exigências contidas neste instrumento e nos seus anexos, que pertençam ao ramo de atividade pertinente ao objeto licitado, e que tenham realizado seu credenciamento como usuário junto ao https://bnc.org.br/, para a obtenção de chave de identificação ou senha individual;</w:t>
      </w:r>
    </w:p>
    <w:p w14:paraId="45F1FFC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17.2 -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interessados que tenham sido declarados inidôneos e suspensos do direito de licitar, pela Administração Municipal, Estadual ou Federal, cujo conceito abrange a administração direta e indireta, as entidades com personalidade jurídica de direito privado sob o seu controle e as fundações por ela instituídas ou mantidas, enquanto perdurarem os motivos determinantes da punição ou até que sejam reabilitados perante a autoridade que aplicou a penalidade, não poderão participar do certame.</w:t>
      </w:r>
    </w:p>
    <w:p w14:paraId="6FEF0DE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17.3 -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interessados que estiver em regime de falência, concordata, dissolução, liquidação ou concurso de credores, também não poderão participar do certame.</w:t>
      </w:r>
    </w:p>
    <w:p w14:paraId="40F513C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será admitida a participação de empresas em consórcio nesta Licitação.</w:t>
      </w:r>
    </w:p>
    <w:p w14:paraId="1503E63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será admitida a participação, direta ou indiretamente de licitações, pessoas ou empresas que estejam enquadradas nas limitações impostas pelo art. 14, inciso III, da Lei nº 14.133/2021.</w:t>
      </w:r>
    </w:p>
    <w:p w14:paraId="51A2FB8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17.4 - </w:t>
      </w:r>
      <w:r>
        <w:rPr>
          <w:rFonts w:ascii="Verdana" w:hAnsi="Verdana" w:cs="Calibri Light"/>
          <w:color w:val="0D0D0D" w:themeColor="text1" w:themeTint="F2"/>
          <w:sz w:val="20"/>
          <w:szCs w:val="20"/>
          <w14:textFill>
            <w14:solidFill>
              <w14:schemeClr w14:val="tx1">
                <w14:lumMod w14:val="95000"/>
                <w14:lumOff w14:val="5000"/>
              </w14:schemeClr>
            </w14:solidFill>
          </w14:textFil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49780E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17.5 - </w:t>
      </w:r>
      <w:r>
        <w:rPr>
          <w:rFonts w:ascii="Verdana" w:hAnsi="Verdana" w:cs="Calibri Light"/>
          <w:color w:val="0D0D0D" w:themeColor="text1" w:themeTint="F2"/>
          <w:sz w:val="20"/>
          <w:szCs w:val="20"/>
          <w14:textFill>
            <w14:solidFill>
              <w14:schemeClr w14:val="tx1">
                <w14:lumMod w14:val="95000"/>
                <w14:lumOff w14:val="5000"/>
              </w14:schemeClr>
            </w14:solidFill>
          </w14:textFill>
        </w:rPr>
        <w:t>Poderão participar deste Pregão, os interessados que tenham ramo de atividade compatível com o objeto licitado e que atenderem a todas as exigências, inclusive quanto à documentação e requisitos mínimos de classificação das propostas, constante deste Edital e seus Anexos.</w:t>
      </w:r>
    </w:p>
    <w:p w14:paraId="7339974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17.6 - </w:t>
      </w:r>
      <w:r>
        <w:rPr>
          <w:rFonts w:ascii="Verdana" w:hAnsi="Verdana" w:cs="Calibri Light"/>
          <w:color w:val="0D0D0D" w:themeColor="text1" w:themeTint="F2"/>
          <w:sz w:val="20"/>
          <w:szCs w:val="20"/>
          <w14:textFill>
            <w14:solidFill>
              <w14:schemeClr w14:val="tx1">
                <w14:lumMod w14:val="95000"/>
                <w14:lumOff w14:val="5000"/>
              </w14:schemeClr>
            </w14:solidFill>
          </w14:textFill>
        </w:rPr>
        <w:t>Como requisito para participação no PREGÃO ELETRÔNICO o Licitante deverá manifestar, em campo próprio do Sistema Eletrônico, que cumpre plenamente os requisitos de habilitação e que sua proposta de preços está em conformidade com as exigências do instrumento convocatório, bem como a descritiva técnica constante do Termo de Referência no Anexo II do presente Edital.</w:t>
      </w:r>
    </w:p>
    <w:p w14:paraId="036D6BD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7CDEF7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26981F3">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18. DAS CONDIÇÕES PARA HABILITAÇÃO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34AB249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HABILITAÇÃO será realizada mediante comprovação de:</w:t>
      </w:r>
    </w:p>
    <w:p w14:paraId="24A687A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3ADBA6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Habilitação Jurídica;</w:t>
      </w:r>
    </w:p>
    <w:p w14:paraId="5AD4BA8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Regularidade Fiscal e Social;</w:t>
      </w:r>
    </w:p>
    <w:p w14:paraId="2E041D2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Qualificação Econômico-Financeira;</w:t>
      </w:r>
    </w:p>
    <w:p w14:paraId="6EDFAB7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Qualificação Técnica.</w:t>
      </w:r>
    </w:p>
    <w:p w14:paraId="15C22B48">
      <w:pPr>
        <w:tabs>
          <w:tab w:val="left" w:pos="7513"/>
        </w:tabs>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503396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77BE12D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O envio da proposta, acompanhada dos documentos de habilitação exigidos neste Edital, ocorrerá por meio de chave de acesso e senha.</w:t>
      </w:r>
    </w:p>
    <w:p w14:paraId="51E6781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As Microempresas e Empresas de Pequeno Porte deverão encaminhar a documentação de habilitação, ainda que haja alguma restrição de regularidade fiscal e trabalhista, nos termos do art. 43, § 1º da LC nº 123, de 2006.</w:t>
      </w:r>
    </w:p>
    <w:p w14:paraId="1199A8B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As certidões deverão ser apresentadas dentro do respectivo prazo de validade. Caso não conste prazo de validade no corpo da certidão, considerar-se-á o prazo de 90 (noventa) dias da data de emissão.</w:t>
      </w:r>
    </w:p>
    <w:p w14:paraId="4EE9CA8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As certidões extraídas da Web somente terão validade se confirmada sua autenticidade pelo pregoeiro ou membro de equipe de apoio.</w:t>
      </w:r>
    </w:p>
    <w:p w14:paraId="7A0B34F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Até a abertura da sessão pública, os licitantes poderão retirar ou substituir a proposta e os documentos de habilitação anteriormente inseridos no sistema;</w:t>
      </w:r>
    </w:p>
    <w:p w14:paraId="1AFAFF9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Não será estabelecida, nessa etapa do certame, ordem de classificação entre as propostas apresentadas, o que somente ocorrerá após a realização dos procedimentos de negociação e julgamento da proposta.</w:t>
      </w:r>
    </w:p>
    <w:p w14:paraId="2A2BBEB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w:t>
      </w:r>
      <w:r>
        <w:rPr>
          <w:rFonts w:ascii="Verdana" w:hAnsi="Verdana" w:cs="Calibri Light"/>
          <w:b/>
          <w:color w:val="0D0D0D" w:themeColor="text1" w:themeTint="F2"/>
          <w:sz w:val="20"/>
          <w:szCs w:val="20"/>
          <w14:textFill>
            <w14:solidFill>
              <w14:schemeClr w14:val="tx1">
                <w14:lumMod w14:val="95000"/>
                <w14:lumOff w14:val="5000"/>
              </w14:schemeClr>
            </w14:solidFill>
          </w14:textFill>
        </w:rPr>
        <w:t>Os documentos que compõem a proposta e a habilitação do licitante melhor classificado somente serão disponibilizados para avaliação do pregoeiro e para acesso público após o encerramento do envio de lances.</w:t>
      </w:r>
    </w:p>
    <w:p w14:paraId="6B3F2B5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16DCA45">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18.1 – HABILITAÇÃO JURÍDICA</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1BF59F0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documentação relativa à habilitação jurídica da empresa, cujo objeto social deverá ser compatível com o objeto licitado, consistir-se-á em:</w:t>
      </w:r>
    </w:p>
    <w:p w14:paraId="38E34B14">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18.1.2 - </w:t>
      </w:r>
      <w:r>
        <w:rPr>
          <w:rFonts w:ascii="Verdana" w:hAnsi="Verdana" w:cs="Calibri Light"/>
          <w:color w:val="0D0D0D" w:themeColor="text1" w:themeTint="F2"/>
          <w:sz w:val="20"/>
          <w:szCs w:val="20"/>
          <w14:textFill>
            <w14:solidFill>
              <w14:schemeClr w14:val="tx1">
                <w14:lumMod w14:val="95000"/>
                <w14:lumOff w14:val="5000"/>
              </w14:schemeClr>
            </w14:solidFill>
          </w14:textFill>
        </w:rPr>
        <w:t>No caso de empresário individual, inscrição no Registro Público de Empresas Mercantis;</w:t>
      </w:r>
    </w:p>
    <w:p w14:paraId="02C40F31">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18.1.3 - </w:t>
      </w:r>
      <w:r>
        <w:rPr>
          <w:rFonts w:ascii="Verdana" w:hAnsi="Verdana" w:cs="Calibri Light"/>
          <w:color w:val="0D0D0D" w:themeColor="text1" w:themeTint="F2"/>
          <w:sz w:val="20"/>
          <w:szCs w:val="20"/>
          <w14:textFill>
            <w14:solidFill>
              <w14:schemeClr w14:val="tx1">
                <w14:lumMod w14:val="95000"/>
                <w14:lumOff w14:val="5000"/>
              </w14:schemeClr>
            </w14:solidFill>
          </w14:textFill>
        </w:rPr>
        <w:t>Em se tratando de sociedades comerciais ou empresa individual de responsabilidade limitada: ato constitutivo em vigor, devidamente registrado e, no caso de sociedade por ações, acompanhado de documentos de eleição de seus administradores;</w:t>
      </w:r>
    </w:p>
    <w:p w14:paraId="368784DF">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18.1.4 - </w:t>
      </w:r>
      <w:r>
        <w:rPr>
          <w:rFonts w:ascii="Verdana" w:hAnsi="Verdana" w:cs="Calibri Light"/>
          <w:color w:val="0D0D0D" w:themeColor="text1" w:themeTint="F2"/>
          <w:sz w:val="20"/>
          <w:szCs w:val="20"/>
          <w14:textFill>
            <w14:solidFill>
              <w14:schemeClr w14:val="tx1">
                <w14:lumMod w14:val="95000"/>
                <w14:lumOff w14:val="5000"/>
              </w14:schemeClr>
            </w14:solidFill>
          </w14:textFill>
        </w:rPr>
        <w:t>Inscrição no Registro Público de Empresas Mercantis onde opera, com averbação no Registro onde tem sede a matriz, no caso de ser o participante sucursal, filial ou agência;</w:t>
      </w:r>
    </w:p>
    <w:p w14:paraId="08013017">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18.1.5 - </w:t>
      </w:r>
      <w:r>
        <w:rPr>
          <w:rFonts w:ascii="Verdana" w:hAnsi="Verdana" w:cs="Calibri Light"/>
          <w:color w:val="0D0D0D" w:themeColor="text1" w:themeTint="F2"/>
          <w:sz w:val="20"/>
          <w:szCs w:val="20"/>
          <w14:textFill>
            <w14:solidFill>
              <w14:schemeClr w14:val="tx1">
                <w14:lumMod w14:val="95000"/>
                <w14:lumOff w14:val="5000"/>
              </w14:schemeClr>
            </w14:solidFill>
          </w14:textFill>
        </w:rPr>
        <w:t>Inscrição do ato constitutivo no Registro Civil das Pessoas Jurídicas, no caso de sociedades simples, acompanhada de prova de diretoria em exercício;</w:t>
      </w:r>
    </w:p>
    <w:p w14:paraId="309E9B01">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18.1.6 - </w:t>
      </w:r>
      <w:r>
        <w:rPr>
          <w:rFonts w:ascii="Verdana" w:hAnsi="Verdana" w:cs="Calibri Light"/>
          <w:color w:val="0D0D0D" w:themeColor="text1" w:themeTint="F2"/>
          <w:sz w:val="20"/>
          <w:szCs w:val="20"/>
          <w14:textFill>
            <w14:solidFill>
              <w14:schemeClr w14:val="tx1">
                <w14:lumMod w14:val="95000"/>
                <w14:lumOff w14:val="5000"/>
              </w14:schemeClr>
            </w14:solidFill>
          </w14:textFill>
        </w:rPr>
        <w:t>Decreto de autorização, em se tratando de sociedade empresária estrangeira em funcionamento no País;</w:t>
      </w:r>
    </w:p>
    <w:p w14:paraId="4FAD3520">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18.1.7 - </w:t>
      </w:r>
      <w:r>
        <w:rPr>
          <w:rFonts w:ascii="Verdana" w:hAnsi="Verdana" w:cs="Calibri Light"/>
          <w:color w:val="0D0D0D" w:themeColor="text1" w:themeTint="F2"/>
          <w:sz w:val="20"/>
          <w:szCs w:val="20"/>
          <w14:textFill>
            <w14:solidFill>
              <w14:schemeClr w14:val="tx1">
                <w14:lumMod w14:val="95000"/>
                <w14:lumOff w14:val="5000"/>
              </w14:schemeClr>
            </w14:solidFill>
          </w14:textFill>
        </w:rPr>
        <w:t>Certificado da Condição de Microempreendedor Individual – MEI, emitido pela Receita Federal do Brasil, caso o interessado seja um MEI – Micro Empreendedor Individual</w:t>
      </w:r>
    </w:p>
    <w:p w14:paraId="42DBFC9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18.1.8 -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acima deverão estar acompanhados de todas as alterações ou da consolidação respectiva;</w:t>
      </w:r>
    </w:p>
    <w:p w14:paraId="0C752EC1">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18.1.9 - </w:t>
      </w: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Certidão Simplificada ou Termo de Enquadramento comprovando  a condição  de Microempresa – ME ou Empresa de Pequeno Porte – EPP, expedido pela Junta Comercial do domicílio do interessado, caso cumpra os requisitos legais para esse enquadramento, não possuindo nenhum dos impedimentos previstos no § 4º do artigo 3º da Lei Complementar 123/2006  com alterações promovidas pela Lei 147/2014</w:t>
      </w:r>
      <w:r>
        <w:rPr>
          <w:rFonts w:ascii="Verdana" w:hAnsi="Verdana" w:cs="Calibri Light"/>
          <w:color w:val="0D0D0D" w:themeColor="text1" w:themeTint="F2"/>
          <w:sz w:val="20"/>
          <w:szCs w:val="20"/>
          <w14:textFill>
            <w14:solidFill>
              <w14:schemeClr w14:val="tx1">
                <w14:lumMod w14:val="95000"/>
                <w14:lumOff w14:val="5000"/>
              </w14:schemeClr>
            </w14:solidFill>
          </w14:textFill>
        </w:rPr>
        <w:t>.</w:t>
      </w:r>
    </w:p>
    <w:p w14:paraId="068F610F">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18.1.10 - </w:t>
      </w:r>
      <w:r>
        <w:rPr>
          <w:rFonts w:ascii="Verdana" w:hAnsi="Verdana" w:cs="Calibri Light"/>
          <w:color w:val="0D0D0D" w:themeColor="text1" w:themeTint="F2"/>
          <w:sz w:val="20"/>
          <w:szCs w:val="20"/>
          <w14:textFill>
            <w14:solidFill>
              <w14:schemeClr w14:val="tx1">
                <w14:lumMod w14:val="95000"/>
                <w14:lumOff w14:val="5000"/>
              </w14:schemeClr>
            </w14:solidFill>
          </w14:textFill>
        </w:rPr>
        <w:t>Cópia da cédula de identidade do sócio administrador com poderes legais constituídos para representar a empresa e assinatura do contrato. Quando se tratar de procurador, além da procuração deverá ser apresentado o RG/CPF do outorgado;</w:t>
      </w:r>
    </w:p>
    <w:p w14:paraId="458B1FB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54D84B5">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18.2 REGULARIDADE FISCAL E SOCIAL</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09E8CE9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18.2.1 -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documentação relativa à habilitação fiscal e social da empresa, cujo objeto social deverá ser compatível com o objeto licitado, consistir-se-á em:</w:t>
      </w:r>
    </w:p>
    <w:p w14:paraId="4349A76E">
      <w:pPr>
        <w:pStyle w:val="38"/>
        <w:widowControl w:val="0"/>
        <w:numPr>
          <w:ilvl w:val="2"/>
          <w:numId w:val="1"/>
        </w:num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 </w:t>
      </w:r>
      <w:r>
        <w:rPr>
          <w:rFonts w:ascii="Verdana" w:hAnsi="Verdana" w:cs="Calibri Light"/>
          <w:color w:val="0D0D0D" w:themeColor="text1" w:themeTint="F2"/>
          <w:sz w:val="20"/>
          <w:szCs w:val="20"/>
          <w14:textFill>
            <w14:solidFill>
              <w14:schemeClr w14:val="tx1">
                <w14:lumMod w14:val="95000"/>
                <w14:lumOff w14:val="5000"/>
              </w14:schemeClr>
            </w14:solidFill>
          </w14:textFill>
        </w:rPr>
        <w:t>Comprovante de inscrição do CNPJ, expedido pela Receita Federal do Brasil;</w:t>
      </w:r>
    </w:p>
    <w:p w14:paraId="7BA9127B">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18.2.3 - </w:t>
      </w:r>
      <w:r>
        <w:rPr>
          <w:rFonts w:ascii="Verdana" w:hAnsi="Verdana" w:cs="Calibri Light"/>
          <w:color w:val="0D0D0D" w:themeColor="text1" w:themeTint="F2"/>
          <w:sz w:val="20"/>
          <w:szCs w:val="20"/>
          <w14:textFill>
            <w14:solidFill>
              <w14:schemeClr w14:val="tx1">
                <w14:lumMod w14:val="95000"/>
                <w14:lumOff w14:val="5000"/>
              </w14:schemeClr>
            </w14:solidFill>
          </w14:textFill>
        </w:rPr>
        <w:t>Prova de regularidade para com a Fazenda Pública Estadual do domicílio do interessado;</w:t>
      </w:r>
    </w:p>
    <w:p w14:paraId="2036EBA0">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18.2.4 - </w:t>
      </w:r>
      <w:r>
        <w:rPr>
          <w:rFonts w:ascii="Verdana" w:hAnsi="Verdana" w:cs="Calibri Light"/>
          <w:color w:val="0D0D0D" w:themeColor="text1" w:themeTint="F2"/>
          <w:sz w:val="20"/>
          <w:szCs w:val="20"/>
          <w14:textFill>
            <w14:solidFill>
              <w14:schemeClr w14:val="tx1">
                <w14:lumMod w14:val="95000"/>
                <w14:lumOff w14:val="5000"/>
              </w14:schemeClr>
            </w14:solidFill>
          </w14:textFill>
        </w:rPr>
        <w:t>Prova de regularidade para com a Fazenda Municipal do domicílio do interessado;</w:t>
      </w:r>
    </w:p>
    <w:p w14:paraId="75FA252D">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18.2.5 - </w:t>
      </w:r>
      <w:r>
        <w:rPr>
          <w:rFonts w:ascii="Verdana" w:hAnsi="Verdana" w:cs="Calibri Light"/>
          <w:color w:val="0D0D0D" w:themeColor="text1" w:themeTint="F2"/>
          <w:sz w:val="20"/>
          <w:szCs w:val="20"/>
          <w14:textFill>
            <w14:solidFill>
              <w14:schemeClr w14:val="tx1">
                <w14:lumMod w14:val="95000"/>
                <w14:lumOff w14:val="5000"/>
              </w14:schemeClr>
            </w14:solidFill>
          </w14:textFill>
        </w:rPr>
        <w:t>Prova de regularidade para com a Fazenda Federal (emitida com base na Portaria Conjunta RFB/PGFN  nº 1.751,  de 02.10.2014),  expedida pela Receita Federal;</w:t>
      </w:r>
    </w:p>
    <w:p w14:paraId="18711733">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18.2.6 - </w:t>
      </w:r>
      <w:r>
        <w:rPr>
          <w:rFonts w:ascii="Verdana" w:hAnsi="Verdana" w:cs="Calibri Light"/>
          <w:color w:val="0D0D0D" w:themeColor="text1" w:themeTint="F2"/>
          <w:sz w:val="20"/>
          <w:szCs w:val="20"/>
          <w14:textFill>
            <w14:solidFill>
              <w14:schemeClr w14:val="tx1">
                <w14:lumMod w14:val="95000"/>
                <w14:lumOff w14:val="5000"/>
              </w14:schemeClr>
            </w14:solidFill>
          </w14:textFill>
        </w:rPr>
        <w:t>Prova de regularidade relativa ao Fundo de Garantia por Tempo de Serviço (FGTS), expedida pela Caixa  Econômica Federal (CEF);</w:t>
      </w:r>
    </w:p>
    <w:p w14:paraId="4593D013">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18.2.7 - </w:t>
      </w:r>
      <w:r>
        <w:rPr>
          <w:rFonts w:ascii="Verdana" w:hAnsi="Verdana" w:cs="Calibri Light"/>
          <w:color w:val="0D0D0D" w:themeColor="text1" w:themeTint="F2"/>
          <w:sz w:val="20"/>
          <w:szCs w:val="20"/>
          <w14:textFill>
            <w14:solidFill>
              <w14:schemeClr w14:val="tx1">
                <w14:lumMod w14:val="95000"/>
                <w14:lumOff w14:val="5000"/>
              </w14:schemeClr>
            </w14:solidFill>
          </w14:textFill>
        </w:rPr>
        <w:t>Prova  de  regularidade  para  com a  Justiça  do  Trabalho, expedida pelo Tribunal Superior do Trabalho;</w:t>
      </w:r>
    </w:p>
    <w:p w14:paraId="52A24CDB">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18.2.8 - </w:t>
      </w:r>
      <w:r>
        <w:rPr>
          <w:rFonts w:ascii="Verdana" w:hAnsi="Verdana" w:cs="Calibri Light"/>
          <w:color w:val="0D0D0D" w:themeColor="text1" w:themeTint="F2"/>
          <w:sz w:val="20"/>
          <w:szCs w:val="20"/>
          <w14:textFill>
            <w14:solidFill>
              <w14:schemeClr w14:val="tx1">
                <w14:lumMod w14:val="95000"/>
                <w14:lumOff w14:val="5000"/>
              </w14:schemeClr>
            </w14:solidFill>
          </w14:textFill>
        </w:rPr>
        <w:t>Prova de inscrição no cadastro de contribuintes estadual, se houver, relativo ao domicílio ou sede do interessado, pertinente ao seu ramo de atividade e compatível com o objeto contratual;</w:t>
      </w:r>
    </w:p>
    <w:p w14:paraId="376B533D">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18.2.9 - </w:t>
      </w:r>
      <w:r>
        <w:rPr>
          <w:rFonts w:ascii="Verdana" w:hAnsi="Verdana" w:cs="Calibri Light"/>
          <w:color w:val="0D0D0D" w:themeColor="text1" w:themeTint="F2"/>
          <w:sz w:val="20"/>
          <w:szCs w:val="20"/>
          <w14:textFill>
            <w14:solidFill>
              <w14:schemeClr w14:val="tx1">
                <w14:lumMod w14:val="95000"/>
                <w14:lumOff w14:val="5000"/>
              </w14:schemeClr>
            </w14:solidFill>
          </w14:textFill>
        </w:rPr>
        <w:t>Prova de inscrição no cadastro de contribuintes municipal (Alvará de Localização e Funcionamento ou outro equivalente), relativo ao domicílio ou sede do licitante, pertinente ao seu ramo de atividade e compatível com o objeto contratual;</w:t>
      </w:r>
    </w:p>
    <w:p w14:paraId="2B65114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F5544AF">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18.3 QUALIFICAÇÃO ECONÔMICO-FINANCEIRA</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6538D0A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documentação relativa à qualificação econômico-financeira, cujo objeto social deverá ser compatível  com o objeto licitado, consistir-se-á em:</w:t>
      </w:r>
    </w:p>
    <w:p w14:paraId="4FA88F46">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18.3.2 - </w:t>
      </w:r>
      <w:r>
        <w:rPr>
          <w:rFonts w:ascii="Verdana" w:hAnsi="Verdana" w:cs="Calibri Light"/>
          <w:color w:val="0D0D0D" w:themeColor="text1" w:themeTint="F2"/>
          <w:sz w:val="20"/>
          <w:szCs w:val="20"/>
          <w14:textFill>
            <w14:solidFill>
              <w14:schemeClr w14:val="tx1">
                <w14:lumMod w14:val="95000"/>
                <w14:lumOff w14:val="5000"/>
              </w14:schemeClr>
            </w14:solidFill>
          </w14:textFill>
        </w:rPr>
        <w:t>Balanço Patrimonial e Demonstrações Contábeis de Resultados do último Exercício Social exigível, apresentados na forma da lei, devidamente registrados na Junta comercial ou órgão equivalente, que comprove a boa situação financeira da empresa atualizada por índices oficiais quando encerrados há mais de 03 (três) meses da data da apresentação da proposta, vedada a sua substituição por Balancetes ou Balanços Provisórios, de acordo com a Lei das Sociedades por Ações, constando Termo de Abertura e Encerramento (acompanhado de certidão de regularidade emitida pelo Conselho Regional de Contabilidade do Estado da sede do profissional contábil que assina o balanço).</w:t>
      </w:r>
    </w:p>
    <w:p w14:paraId="108D41A8">
      <w:pPr>
        <w:pStyle w:val="38"/>
        <w:widowControl w:val="0"/>
        <w:ind w:left="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18.3.1.1 - </w:t>
      </w:r>
      <w:r>
        <w:rPr>
          <w:rFonts w:ascii="Verdana" w:hAnsi="Verdana" w:cs="Calibri Light"/>
          <w:color w:val="0D0D0D" w:themeColor="text1" w:themeTint="F2"/>
          <w:sz w:val="20"/>
          <w:szCs w:val="20"/>
          <w14:textFill>
            <w14:solidFill>
              <w14:schemeClr w14:val="tx1">
                <w14:lumMod w14:val="95000"/>
                <w14:lumOff w14:val="5000"/>
              </w14:schemeClr>
            </w14:solidFill>
          </w14:textFill>
        </w:rPr>
        <w:t>Para balanço escriturado pelo Sistema Público de Escrituração Digital – SPED o mesmo deverá estar acompanhado do Termo de Abertura e Encerramento, Recibo de Entrega de Livro Digital e Recibo de Entrega da  Escrituração (FCONT)  encaminhada a RFB;</w:t>
      </w:r>
    </w:p>
    <w:p w14:paraId="161C799D">
      <w:pPr>
        <w:pStyle w:val="38"/>
        <w:widowControl w:val="0"/>
        <w:ind w:left="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18.3.1.2 - </w:t>
      </w:r>
      <w:r>
        <w:rPr>
          <w:rFonts w:ascii="Verdana" w:hAnsi="Verdana" w:cs="Calibri Light"/>
          <w:color w:val="0D0D0D" w:themeColor="text1" w:themeTint="F2"/>
          <w:sz w:val="20"/>
          <w:szCs w:val="20"/>
          <w14:textFill>
            <w14:solidFill>
              <w14:schemeClr w14:val="tx1">
                <w14:lumMod w14:val="95000"/>
                <w14:lumOff w14:val="5000"/>
              </w14:schemeClr>
            </w14:solidFill>
          </w14:textFill>
        </w:rPr>
        <w:t>Para as empresas cadastradas no Regime do Simples Nacional, conforme Art. 3º do Decreto Federal n.º 8.538, deverão apresentar o Extrato dos últimos 3 (três) meses, e a Declaração Anual do ultimo exercício social exigível.</w:t>
      </w:r>
    </w:p>
    <w:p w14:paraId="5D723C9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18.3.1.3 -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referidos neste item deverão estar assinados por bacharel ou técnico em Ciências Contábeis, devidamente habilitados, constando nome completo e registro profissional;</w:t>
      </w:r>
    </w:p>
    <w:p w14:paraId="028C8FA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18.3.1.4 - </w:t>
      </w:r>
      <w:r>
        <w:rPr>
          <w:rFonts w:ascii="Verdana" w:hAnsi="Verdana" w:cs="Calibri Light"/>
          <w:color w:val="0D0D0D" w:themeColor="text1" w:themeTint="F2"/>
          <w:sz w:val="20"/>
          <w:szCs w:val="20"/>
          <w14:textFill>
            <w14:solidFill>
              <w14:schemeClr w14:val="tx1">
                <w14:lumMod w14:val="95000"/>
                <w14:lumOff w14:val="5000"/>
              </w14:schemeClr>
            </w14:solidFill>
          </w14:textFill>
        </w:rPr>
        <w:t>No caso específico de Sociedades por Ações (Sociedade Empresária do Tipo S.A), o balanço deverá ser apresentado por publicação no Diário Oficial do Estado;</w:t>
      </w:r>
    </w:p>
    <w:p w14:paraId="656EF49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18.3.1.5 - </w:t>
      </w:r>
      <w:r>
        <w:rPr>
          <w:rFonts w:ascii="Verdana" w:hAnsi="Verdana" w:cs="Calibri Light"/>
          <w:color w:val="0D0D0D" w:themeColor="text1" w:themeTint="F2"/>
          <w:sz w:val="20"/>
          <w:szCs w:val="20"/>
          <w14:textFill>
            <w14:solidFill>
              <w14:schemeClr w14:val="tx1">
                <w14:lumMod w14:val="95000"/>
                <w14:lumOff w14:val="5000"/>
              </w14:schemeClr>
            </w14:solidFill>
          </w14:textFill>
        </w:rPr>
        <w:t>Para as empresas constituídas no exercício de 2015, será exigido apenas o Balanço de Abertura, na forma da lei, assinado por técnico habilitado no CRC com aposição da etiqueta de declaração de habilitação profissional (DHP);</w:t>
      </w:r>
    </w:p>
    <w:p w14:paraId="6CAA54A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18.3.1.6 - </w:t>
      </w:r>
      <w:r>
        <w:rPr>
          <w:rFonts w:ascii="Verdana" w:hAnsi="Verdana" w:cs="Calibri Light"/>
          <w:color w:val="0D0D0D" w:themeColor="text1" w:themeTint="F2"/>
          <w:sz w:val="20"/>
          <w:szCs w:val="20"/>
          <w14:textFill>
            <w14:solidFill>
              <w14:schemeClr w14:val="tx1">
                <w14:lumMod w14:val="95000"/>
                <w14:lumOff w14:val="5000"/>
              </w14:schemeClr>
            </w14:solidFill>
          </w14:textFill>
        </w:rPr>
        <w:t>O Balanço Patrimonial e Demonstrações Contábeis de Resultado está dispensado para MEI – Micro Empreendedor Individual, devendo apresentar a declaração;</w:t>
      </w:r>
    </w:p>
    <w:p w14:paraId="5D7E1E39">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18.3.2 - </w:t>
      </w:r>
      <w:r>
        <w:rPr>
          <w:rFonts w:ascii="Verdana" w:hAnsi="Verdana" w:cs="Calibri Light"/>
          <w:color w:val="0D0D0D" w:themeColor="text1" w:themeTint="F2"/>
          <w:sz w:val="20"/>
          <w:szCs w:val="20"/>
          <w14:textFill>
            <w14:solidFill>
              <w14:schemeClr w14:val="tx1">
                <w14:lumMod w14:val="95000"/>
                <w14:lumOff w14:val="5000"/>
              </w14:schemeClr>
            </w14:solidFill>
          </w14:textFill>
        </w:rPr>
        <w:t>A comprovação da boa situação econômico-financeira da empresa será avaliada pelos índices abaixo, apurados com base no balanço apresentado, os quais deverão vir com os respectivos valores calculados, conforme estabelecido no Art. 69, da Lei nº 14.133/21, e pela comprovação do capital social; (Dispensado apresentação dos índices para as empresas MEI – Micro Empreendedor Individual e empresas do Simples Nacional) Declaração/Certidão do Simples Nacional extraída do site oficial Simples Nacional:</w:t>
      </w:r>
    </w:p>
    <w:p w14:paraId="4A5A5A4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Índice  de  Liquidez Geral:</w:t>
      </w:r>
    </w:p>
    <w:p w14:paraId="07465360">
      <w:pPr>
        <w:ind w:firstLine="708"/>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Ativo Circulante + Realizável  a Longo Prazo</w:t>
      </w:r>
    </w:p>
    <w:p w14:paraId="2FF94DD6">
      <w:pPr>
        <w:ind w:firstLine="708"/>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Passivo Circulante + Passivo não circulante</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 1,0</w:t>
      </w:r>
    </w:p>
    <w:p w14:paraId="0A2BDAEB">
      <w:pPr>
        <w:ind w:firstLine="708"/>
        <w:jc w:val="both"/>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Índice  Liquidez Corrente</w:t>
      </w:r>
    </w:p>
    <w:p w14:paraId="4F7A2A7C">
      <w:pPr>
        <w:ind w:firstLine="708"/>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Ativo Circulante </w:t>
      </w:r>
    </w:p>
    <w:p w14:paraId="1CBCAAF8">
      <w:pPr>
        <w:ind w:firstLine="708"/>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Passivo Circulante</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 1,0</w:t>
      </w:r>
    </w:p>
    <w:p w14:paraId="0CF7B05B">
      <w:pPr>
        <w:ind w:firstLine="708"/>
        <w:jc w:val="both"/>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Índice  de  Solvência Geral:</w:t>
      </w:r>
    </w:p>
    <w:p w14:paraId="153558B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Ativo Total</w:t>
      </w:r>
    </w:p>
    <w:p w14:paraId="3A9A4804">
      <w:pPr>
        <w:ind w:firstLine="708"/>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Passivo Circulante + Passivo não circulante</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 1,0</w:t>
      </w:r>
    </w:p>
    <w:p w14:paraId="4BC996DF">
      <w:pPr>
        <w:pStyle w:val="38"/>
        <w:widowControl w:val="0"/>
        <w:ind w:left="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18.3.3 - </w:t>
      </w:r>
      <w:r>
        <w:rPr>
          <w:rFonts w:ascii="Verdana" w:hAnsi="Verdana" w:cs="Calibri Light"/>
          <w:color w:val="0D0D0D" w:themeColor="text1" w:themeTint="F2"/>
          <w:sz w:val="20"/>
          <w:szCs w:val="20"/>
          <w14:textFill>
            <w14:solidFill>
              <w14:schemeClr w14:val="tx1">
                <w14:lumMod w14:val="95000"/>
                <w14:lumOff w14:val="5000"/>
              </w14:schemeClr>
            </w14:solidFill>
          </w14:textFill>
        </w:rPr>
        <w:t>Certidão Negativa de Falência, Concordata ou Recuperação Judicial expedida pelo distribuidor da sede da empresa licitante, com validade mínima de 30 dias, ou aquela expressa no corpo da mesma ou com data não superior a 06 (seis) meses da data limite para recebimento das propostas, se outro prazo não constar de ato normativo próprio ou do documento; (Dispensado para empresa MEI – Micro Empreendedor Individual)</w:t>
      </w:r>
    </w:p>
    <w:p w14:paraId="0FADC58D">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18.3.4 - </w:t>
      </w:r>
      <w:r>
        <w:rPr>
          <w:rFonts w:ascii="Verdana" w:hAnsi="Verdana" w:cs="Calibri Light"/>
          <w:color w:val="0D0D0D" w:themeColor="text1" w:themeTint="F2"/>
          <w:sz w:val="20"/>
          <w:szCs w:val="20"/>
          <w14:textFill>
            <w14:solidFill>
              <w14:schemeClr w14:val="tx1">
                <w14:lumMod w14:val="95000"/>
                <w14:lumOff w14:val="5000"/>
              </w14:schemeClr>
            </w14:solidFill>
          </w14:textFill>
        </w:rPr>
        <w:t>Declaração/Certidão do Simples Nacional extraída do site oficial Simples Nacional, disponível em: http://www8.receita.fazenda.gov.br/SimplesNacional/ quando tratar-se de empresa optante pelo Simples Nacional. Somente para Microempreendedores Individuais (MEI), Microempresas (ME) ou Empresas de Pequeno Porte (EPP).</w:t>
      </w:r>
    </w:p>
    <w:p w14:paraId="1880723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2AA601B">
      <w:pPr>
        <w:pStyle w:val="38"/>
        <w:numPr>
          <w:ilvl w:val="1"/>
          <w:numId w:val="2"/>
        </w:num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QUALIFICAÇÃO TÉCNICA</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2449353F">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18.4.1 - </w:t>
      </w:r>
      <w:r>
        <w:rPr>
          <w:rFonts w:ascii="Verdana" w:hAnsi="Verdana" w:cs="Calibri Light"/>
          <w:bCs/>
          <w:color w:val="0D0D0D" w:themeColor="text1" w:themeTint="F2"/>
          <w:sz w:val="20"/>
          <w:szCs w:val="20"/>
          <w14:textFill>
            <w14:solidFill>
              <w14:schemeClr w14:val="tx1">
                <w14:lumMod w14:val="95000"/>
                <w14:lumOff w14:val="5000"/>
              </w14:schemeClr>
            </w14:solidFill>
          </w14:textFill>
        </w:rPr>
        <w:t>C</w:t>
      </w:r>
      <w:r>
        <w:rPr>
          <w:rFonts w:ascii="Verdana" w:hAnsi="Verdana" w:cs="Calibri Light"/>
          <w:color w:val="0D0D0D" w:themeColor="text1" w:themeTint="F2"/>
          <w:sz w:val="20"/>
          <w:szCs w:val="20"/>
          <w14:textFill>
            <w14:solidFill>
              <w14:schemeClr w14:val="tx1">
                <w14:lumMod w14:val="95000"/>
                <w14:lumOff w14:val="5000"/>
              </w14:schemeClr>
            </w14:solidFill>
          </w14:textFill>
        </w:rPr>
        <w:t>omprovação através de no mínimo 1(um) atestado(s) de aptidão do desempenho da atividade, o qual comprove que a licitante tenha prestado, de forma satisfatória, serviços compatíveis com o objeto constante da licitação, mediante a apresentação de atestados fornecidos por pessoas jurídicas de direito público ou privado.</w:t>
      </w:r>
    </w:p>
    <w:p w14:paraId="278C8057">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42443E6">
      <w:pPr>
        <w:jc w:val="both"/>
        <w:rPr>
          <w:rFonts w:ascii="Verdana" w:hAnsi="Verdana"/>
          <w:color w:val="0D0D0D" w:themeColor="text1" w:themeTint="F2"/>
          <w:sz w:val="20"/>
          <w:szCs w:val="20"/>
          <w:u w:val="single"/>
          <w14:textFill>
            <w14:solidFill>
              <w14:schemeClr w14:val="tx1">
                <w14:lumMod w14:val="95000"/>
                <w14:lumOff w14:val="5000"/>
              </w14:schemeClr>
            </w14:solidFill>
          </w14:textFill>
        </w:rPr>
      </w:pPr>
      <w:r>
        <w:rPr>
          <w:rFonts w:ascii="Verdana" w:hAnsi="Verdana"/>
          <w:color w:val="0D0D0D" w:themeColor="text1" w:themeTint="F2"/>
          <w:sz w:val="20"/>
          <w:szCs w:val="20"/>
          <w:u w:val="single"/>
          <w14:textFill>
            <w14:solidFill>
              <w14:schemeClr w14:val="tx1">
                <w14:lumMod w14:val="95000"/>
                <w14:lumOff w14:val="5000"/>
              </w14:schemeClr>
            </w14:solidFill>
          </w14:textFill>
        </w:rPr>
        <w:t>Todos os documentos (exceto os impressos via internet) necessários à habilitação poderão ser apresentados em original, por qualquer processo de cópia autenticada por cartório competente ou por servidor da administração ou publicação em órgão da imprensa oficial, conforme dita o Art. 70, da Lei nº 14.133/21.</w:t>
      </w:r>
    </w:p>
    <w:p w14:paraId="0E4DB489">
      <w:pPr>
        <w:jc w:val="both"/>
        <w:rPr>
          <w:rFonts w:ascii="Verdana" w:hAnsi="Verdana"/>
          <w:color w:val="0D0D0D" w:themeColor="text1" w:themeTint="F2"/>
          <w:sz w:val="20"/>
          <w:szCs w:val="20"/>
          <w:u w:val="single"/>
          <w14:textFill>
            <w14:solidFill>
              <w14:schemeClr w14:val="tx1">
                <w14:lumMod w14:val="95000"/>
                <w14:lumOff w14:val="5000"/>
              </w14:schemeClr>
            </w14:solidFill>
          </w14:textFill>
        </w:rPr>
      </w:pPr>
    </w:p>
    <w:p w14:paraId="5613A769">
      <w:pPr>
        <w:jc w:val="both"/>
        <w:rPr>
          <w:rFonts w:ascii="Verdana" w:hAnsi="Verdana"/>
          <w:color w:val="0D0D0D" w:themeColor="text1" w:themeTint="F2"/>
          <w:sz w:val="20"/>
          <w:szCs w:val="20"/>
          <w:u w:val="single"/>
          <w14:textFill>
            <w14:solidFill>
              <w14:schemeClr w14:val="tx1">
                <w14:lumMod w14:val="95000"/>
                <w14:lumOff w14:val="5000"/>
              </w14:schemeClr>
            </w14:solidFill>
          </w14:textFill>
        </w:rPr>
      </w:pPr>
      <w:r>
        <w:rPr>
          <w:rFonts w:ascii="Verdana" w:hAnsi="Verdana"/>
          <w:color w:val="0D0D0D" w:themeColor="text1" w:themeTint="F2"/>
          <w:sz w:val="20"/>
          <w:szCs w:val="20"/>
          <w:u w:val="single"/>
          <w14:textFill>
            <w14:solidFill>
              <w14:schemeClr w14:val="tx1">
                <w14:lumMod w14:val="95000"/>
                <w14:lumOff w14:val="5000"/>
              </w14:schemeClr>
            </w14:solidFill>
          </w14:textFill>
        </w:rPr>
        <w:t>Qualquer informação incompleta ou inverídica constante dos documentos apresentados apurada pelo (a) Pregoeiro (a), mediante simples conferência ou diligência, implicará na inabilitação da respectiva licitante e envio dos documentos para o M.P. (Ministério Público), para apuração, se possível, de prática delituosa, conforme Inciso II, § 3º, II do art. 169, da Lei Federal 14.133/21</w:t>
      </w:r>
    </w:p>
    <w:p w14:paraId="4B0A5776">
      <w:pPr>
        <w:jc w:val="both"/>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pPr>
    </w:p>
    <w:p w14:paraId="66CA2E6B">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18.5 – DO TRATAMENTO JURÍDICO DIFERENCIADO DESTINADO AOS MICROEMPREENDEDORES (MEI), ÀS MICROEMPRESAS (ME) E ÀS EMPRESAS DE PEQUENO PORTE (EPP)</w:t>
      </w:r>
    </w:p>
    <w:p w14:paraId="7563B5E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Nas contratações públicas de bens, serviços e obras do Município, deverá ser concedido tratamento favorecido, diferenciado e simplificado para o MEI, a ME e a EPP, nos termos do disposto na Lei Complementar Federal nº 123/06, alterada pela Lei Complementar 147/14.</w:t>
      </w:r>
    </w:p>
    <w:p w14:paraId="0D475D5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Havendo alguma restrição na comprovação da regularidade fiscal, será assegurado o prazo de 05 (cinco) dias úteis, cujo termo inicial corresponderá ao momento em que o proponente for declarado vencedor do certame, prorrogáveis por igual período, a critério da Administração Pública Municipal, para a regularização da documentação, do pagamento ou do parcelamento do débito, e para a emissão de eventuais certidões negativas ou positivas com efeito de certidão negativa.</w:t>
      </w:r>
    </w:p>
    <w:p w14:paraId="05D5232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18.5.3</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falta de regularização da documentação, no prazo previsto, implicará a decadência do direito a contratação, sem prejuízo das sanções previstas no art. 156 da Lei Federal nº 14.133/21, sendo facultado à Administração convocar os licitantes remanescentes, na ordem de classificação, para a assinatura do contrato, ou revogar a licitação.</w:t>
      </w:r>
    </w:p>
    <w:p w14:paraId="5CB1963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18.5.4</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Nas licitações será assegurada como critério de desempate, preferência de contratação para o MEI, ME e EPP.</w:t>
      </w:r>
    </w:p>
    <w:p w14:paraId="23DD4F3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18.5.5</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Na modalidade de pregão, entende-se por empate aquelas situações em que o intervalo percentual seja apurado após a fase de lances e antes da negociação e corresponda à diferença de até 5% (cinco por cento) superior ao valor da menor proposta ou do menor lance, caso os licitantes o tenham oferecido.</w:t>
      </w:r>
    </w:p>
    <w:p w14:paraId="7C33EB0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18.5.6</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Para efeito do disposto no item anterior, ocorrendo o empate ficto, e desde que a melhor oferta inicial não tenha sido apresentada por MEI, ME ou EPP, proceder-se-á da seguinte forma.</w:t>
      </w:r>
    </w:p>
    <w:p w14:paraId="6ECB8E4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18.5.6.1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O MEI, ME ou EPP melhor classificado poderá apresentar proposta de preço inferior àquela considerada vencedora do certame, situação em que o objeto será adjudicado em seu favor.</w:t>
      </w:r>
    </w:p>
    <w:p w14:paraId="121D4E6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18.5.6.2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Não ocorrendo a contratação do MEI, ME ou EPP, na forma do item anterior, serão convocados os remanescentes que porventura se enquadrem na hipótese do item 18.5.6.1  na ordem classificatória, para o exercício do mesmo direito.</w:t>
      </w:r>
    </w:p>
    <w:p w14:paraId="095653F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18.5.7</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No caso de equivalência dos valores apresentados pelo MEI, ME e EPP que se encontrem nos intervalos estabelecidos no item 18.5.5, será realizado sorteio entre eles para que se identifique o que primeiro poderá apresentar melhor oferta.</w:t>
      </w:r>
    </w:p>
    <w:p w14:paraId="4FE0C0B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18.5.8</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Na hipótese da falta de contratação nos termos previstos, o contrato será adjudicado em favor da proposta originalmente vencedora do certame.</w:t>
      </w:r>
    </w:p>
    <w:p w14:paraId="7C4E01F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7AE90F6">
      <w:pPr>
        <w:pBdr>
          <w:top w:val="single" w:color="auto" w:sz="4" w:space="1"/>
          <w:left w:val="single" w:color="auto" w:sz="4" w:space="4"/>
          <w:bottom w:val="single" w:color="auto" w:sz="4" w:space="1"/>
          <w:right w:val="single" w:color="auto" w:sz="4" w:space="4"/>
        </w:pBdr>
        <w:tabs>
          <w:tab w:val="left" w:pos="1171"/>
        </w:tabs>
        <w:spacing w:line="241" w:lineRule="exact"/>
        <w:ind w:left="30"/>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w w:val="105"/>
          <w:sz w:val="20"/>
          <w:szCs w:val="20"/>
          <w14:textFill>
            <w14:solidFill>
              <w14:schemeClr w14:val="tx1">
                <w14:lumMod w14:val="95000"/>
                <w14:lumOff w14:val="5000"/>
              </w14:schemeClr>
            </w14:solidFill>
          </w14:textFill>
        </w:rPr>
        <w:t xml:space="preserve">18.6 - </w:t>
      </w:r>
      <w:r>
        <w:rPr>
          <w:rFonts w:ascii="Verdana" w:hAnsi="Verdana" w:cs="Calibri Light"/>
          <w:b/>
          <w:color w:val="0D0D0D" w:themeColor="text1" w:themeTint="F2"/>
          <w:spacing w:val="-4"/>
          <w:w w:val="105"/>
          <w:sz w:val="20"/>
          <w:szCs w:val="20"/>
          <w14:textFill>
            <w14:solidFill>
              <w14:schemeClr w14:val="tx1">
                <w14:lumMod w14:val="95000"/>
                <w14:lumOff w14:val="5000"/>
              </w14:schemeClr>
            </w14:solidFill>
          </w14:textFill>
        </w:rPr>
        <w:t xml:space="preserve">DAS DECLARAÇÕES COMPLEMENTARES </w:t>
      </w:r>
      <w:r>
        <w:rPr>
          <w:rFonts w:ascii="Verdana" w:hAnsi="Verdana" w:cs="Calibri Light"/>
          <w:b/>
          <w:color w:val="0D0D0D" w:themeColor="text1" w:themeTint="F2"/>
          <w:w w:val="105"/>
          <w:sz w:val="20"/>
          <w:szCs w:val="20"/>
          <w14:textFill>
            <w14:solidFill>
              <w14:schemeClr w14:val="tx1">
                <w14:lumMod w14:val="95000"/>
                <w14:lumOff w14:val="5000"/>
              </w14:schemeClr>
            </w14:solidFill>
          </w14:textFill>
        </w:rPr>
        <w:t>À</w:t>
      </w:r>
      <w:r>
        <w:rPr>
          <w:rFonts w:ascii="Verdana" w:hAnsi="Verdana" w:cs="Calibri Light"/>
          <w:b/>
          <w:color w:val="0D0D0D" w:themeColor="text1" w:themeTint="F2"/>
          <w:spacing w:val="-3"/>
          <w:w w:val="105"/>
          <w:sz w:val="20"/>
          <w:szCs w:val="20"/>
          <w14:textFill>
            <w14:solidFill>
              <w14:schemeClr w14:val="tx1">
                <w14:lumMod w14:val="95000"/>
                <w14:lumOff w14:val="5000"/>
              </w14:schemeClr>
            </w14:solidFill>
          </w14:textFill>
        </w:rPr>
        <w:t xml:space="preserve"> </w:t>
      </w:r>
      <w:r>
        <w:rPr>
          <w:rFonts w:ascii="Verdana" w:hAnsi="Verdana" w:cs="Calibri Light"/>
          <w:b/>
          <w:color w:val="0D0D0D" w:themeColor="text1" w:themeTint="F2"/>
          <w:spacing w:val="-5"/>
          <w:w w:val="105"/>
          <w:sz w:val="20"/>
          <w:szCs w:val="20"/>
          <w14:textFill>
            <w14:solidFill>
              <w14:schemeClr w14:val="tx1">
                <w14:lumMod w14:val="95000"/>
                <w14:lumOff w14:val="5000"/>
              </w14:schemeClr>
            </w14:solidFill>
          </w14:textFill>
        </w:rPr>
        <w:t>HABILITAÇÃO</w:t>
      </w:r>
    </w:p>
    <w:p w14:paraId="5EFC0F9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Declaração Geral Conjunta de Pleno Conhecimento e Enquadramento, de Inexistência de fato Superveniente Impeditivo da Habilitação para licitar e o que estabelece o Art. 7°, inciso XXXIII da Constituição Federal, combinado com o Art. 27 da Lei nº. 8.666/93, alterada pela  Lei nº. 9.854/99 (Declaração Geral Conjunta – Anexo I);</w:t>
      </w:r>
    </w:p>
    <w:p w14:paraId="06EF3F7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b) Declaração de Microempresa ou Empresa de Pequeno Porte, nos termos do Artigo 3º da Lei Complementar nº. 123/06 alterada pela Lei Complementar nº. 147/14, conforme modelo constante do anexo II do presente instrumento. (quando for o caso de enquadramento da empresa licitante na hipótese presente)</w:t>
      </w:r>
    </w:p>
    <w:p w14:paraId="2361AA3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4CCDE58">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19 - DO CREDENCIAMENTO NO SISTEMA E EFETIVA PARTICIPAÇÃO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727ABD4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19.1</w:t>
      </w: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 - </w:t>
      </w:r>
      <w:r>
        <w:rPr>
          <w:rFonts w:ascii="Verdana" w:hAnsi="Verdana" w:cs="Calibri Light"/>
          <w:color w:val="0D0D0D" w:themeColor="text1" w:themeTint="F2"/>
          <w:sz w:val="20"/>
          <w:szCs w:val="20"/>
          <w14:textFill>
            <w14:solidFill>
              <w14:schemeClr w14:val="tx1">
                <w14:lumMod w14:val="95000"/>
                <w14:lumOff w14:val="5000"/>
              </w14:schemeClr>
            </w14:solidFill>
          </w14:textFill>
        </w:rPr>
        <w:t>O credenciamento dar-se-á pela atribuição de chave de identificação e senha pessoal intransferíveis, para acesso às Licitações pelo site licitações-e.com.br e funcionará como assinatura eletrônica, implicando em responsabilidade legal e na presunção de sua capacidade para a realização das transações inerentes a este pregão eletrônico, validando todos os atos praticados;</w:t>
      </w:r>
    </w:p>
    <w:p w14:paraId="69BCD2A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19.2</w:t>
      </w: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 - </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Os interessados deverão credenciar representantes, mediante a apresentação de procuração por instrumento público ou particular, </w:t>
      </w:r>
      <w:r>
        <w:rPr>
          <w:rFonts w:ascii="Verdana" w:hAnsi="Verdana" w:cs="Calibri Light"/>
          <w:b/>
          <w:color w:val="0D0D0D" w:themeColor="text1" w:themeTint="F2"/>
          <w:sz w:val="20"/>
          <w:szCs w:val="20"/>
          <w14:textFill>
            <w14:solidFill>
              <w14:schemeClr w14:val="tx1">
                <w14:lumMod w14:val="95000"/>
                <w14:lumOff w14:val="5000"/>
              </w14:schemeClr>
            </w14:solidFill>
          </w14:textFill>
        </w:rPr>
        <w:t>com firma reconhecida</w:t>
      </w:r>
      <w:r>
        <w:rPr>
          <w:rFonts w:ascii="Verdana" w:hAnsi="Verdana" w:cs="Calibri Light"/>
          <w:color w:val="0D0D0D" w:themeColor="text1" w:themeTint="F2"/>
          <w:sz w:val="20"/>
          <w:szCs w:val="20"/>
          <w14:textFill>
            <w14:solidFill>
              <w14:schemeClr w14:val="tx1">
                <w14:lumMod w14:val="95000"/>
                <w14:lumOff w14:val="5000"/>
              </w14:schemeClr>
            </w14:solidFill>
          </w14:textFill>
        </w:rPr>
        <w:t>, acompanhada de RG e CPF do outorgado, atribuindo poderes para formular lances de preços e praticar todos os demais atos e operações no sistema;</w:t>
      </w:r>
    </w:p>
    <w:p w14:paraId="0BEABDA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19.3</w:t>
      </w: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 </w:t>
      </w:r>
      <w:r>
        <w:rPr>
          <w:rFonts w:ascii="Verdana" w:hAnsi="Verdana" w:cs="Calibri Light"/>
          <w:color w:val="0D0D0D" w:themeColor="text1" w:themeTint="F2"/>
          <w:sz w:val="20"/>
          <w:szCs w:val="20"/>
          <w14:textFill>
            <w14:solidFill>
              <w14:schemeClr w14:val="tx1">
                <w14:lumMod w14:val="95000"/>
                <w14:lumOff w14:val="5000"/>
              </w14:schemeClr>
            </w14:solidFill>
          </w14:textFill>
        </w:rPr>
        <w:t>- Em sendo sócio, proprietário, dirigente (ou assemelhado) da empresa proponente, deverá apresentar cópia do respectivo Estatuto, Contrato Social ou Consolidação, acompanhado de RG e CPF do representante legal, no qual estejam expressos seus poderes para exercer direitos e assumir obrigações em decorrência de tal investidura;</w:t>
      </w:r>
    </w:p>
    <w:p w14:paraId="477B10E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19.4</w:t>
      </w: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 - </w:t>
      </w:r>
      <w:r>
        <w:rPr>
          <w:rFonts w:ascii="Verdana" w:hAnsi="Verdana" w:cs="Calibri Light"/>
          <w:color w:val="0D0D0D" w:themeColor="text1" w:themeTint="F2"/>
          <w:sz w:val="20"/>
          <w:szCs w:val="20"/>
          <w14:textFill>
            <w14:solidFill>
              <w14:schemeClr w14:val="tx1">
                <w14:lumMod w14:val="95000"/>
                <w14:lumOff w14:val="5000"/>
              </w14:schemeClr>
            </w14:solidFill>
          </w14:textFill>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14:paraId="5744483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19.5</w:t>
      </w: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 - </w:t>
      </w:r>
      <w:r>
        <w:rPr>
          <w:rFonts w:ascii="Verdana" w:hAnsi="Verdana" w:cs="Calibri Light"/>
          <w:color w:val="0D0D0D" w:themeColor="text1" w:themeTint="F2"/>
          <w:sz w:val="20"/>
          <w:szCs w:val="20"/>
          <w14:textFill>
            <w14:solidFill>
              <w14:schemeClr w14:val="tx1">
                <w14:lumMod w14:val="95000"/>
                <w14:lumOff w14:val="5000"/>
              </w14:schemeClr>
            </w14:solidFill>
          </w14:textFill>
        </w:rPr>
        <w:t>Informações complementares sobre credenciamento poderão ser obtidas pelo telefone 0800 978.2329.</w:t>
      </w:r>
    </w:p>
    <w:p w14:paraId="7192EE5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CCF998A">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20 - DA HABILITAÇÃO PRELIMINAR</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334213A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20.1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Habilitação preliminar na Licitação modalidade pregão se dará por meio do preenchimento da Declaração Geral Conjunta, conforme consta modelo no Anexo I, que é parte integrante deste Edital. É de inteira responsabilidade do Fornecedor/Proponente as informações prestadas na Declaração mencionada, a fim de poder licitar com o Poder Público de qualquer uma das esferas Federal, Estadual e ou Municipal;</w:t>
      </w:r>
    </w:p>
    <w:p w14:paraId="08F9DE2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20.2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O fornecedor/proponente deve ter condição de cumprir, em tempo hábil, a exigência de entrega de, no mínimo, todos os documentos mencionados no item 18 deste Edital.</w:t>
      </w:r>
    </w:p>
    <w:p w14:paraId="74CCD6E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15E7B51">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  DO RECEBIMENTO E ABERTURA DAS PROPOSTAS E FORMULAÇÃO DOS LANCES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50ADD33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Antes de enviar a proposta comercial em formulário eletrônico, o LICITANTE deverá manifestar em campo próprio do site licitações-e.com.br o pleno conhecimento e atendimento às exigências de habilitação e demais condições previstas neste Edital.</w:t>
      </w:r>
    </w:p>
    <w:p w14:paraId="378D3B3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21.2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As propostas comerciais deverão ser enviadas através do site: https://bnc.org.br/, obedecendo a data e horários estabelecidos no item 9.</w:t>
      </w:r>
    </w:p>
    <w:p w14:paraId="4024F94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21.3</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proposta ofertada deverá conter especificações e características detalhadas dos serviços cotados, bem como, a garantia e outros elementos que de forma inequívoca os identifiquem, em consonância com o conteúdo do Anexo III – Termo de Referência.</w:t>
      </w:r>
    </w:p>
    <w:p w14:paraId="657C0C4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21.4</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partir do horário previsto no Edital (item 9), terá início a sessão pública do pregão eletrônico, com a abertura e divulgação das propostas de preços recebidas e em consonância com as especificações e condições detalhadas pelo edital, passando o pregoeiro a avaliar a sua aceitabilidade, sendo posteriormente classificadas para a etapa de lances.</w:t>
      </w:r>
    </w:p>
    <w:p w14:paraId="62EF164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21.5</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Após a classificação das propostas, o pregoeiro fará a divulgação no sistema eletrônico, convocando os proponentes para apresentarem lances.</w:t>
      </w:r>
    </w:p>
    <w:p w14:paraId="09371EA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21.6</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Serão desclassificadas as propostas que não atenderem as condições e exigências deste Edital e/ou, consignarem preços inexequíveis ou superfaturados para a Administração, assim considerados aqueles incoerentes com os praticados pelo mercado, para a execução do objeto do contrato.</w:t>
      </w:r>
    </w:p>
    <w:p w14:paraId="22A0AE1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21.7</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Aberta a etapa competitiva, os representantes dos fornecedores deverão estar conectados ao sistema para participar da sessão de lances. A cada lance ofertado o participante será imediatamente informado de seu recebimento e respectivo horário de registro e valor.</w:t>
      </w:r>
    </w:p>
    <w:p w14:paraId="09444B2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21.8</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Iniciada a sessão pública do pregão eletrônico, não caberá desistência da proposta.</w:t>
      </w:r>
    </w:p>
    <w:p w14:paraId="1C03EEF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21.9</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Não se considerará qualquer oferta de vantagem não prevista neste Edital.</w:t>
      </w:r>
    </w:p>
    <w:p w14:paraId="5DF40EE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21.10</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Será adotado para o envio de lances no pregão eletrônico o modo de disputa “</w:t>
      </w: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aberto</w:t>
      </w:r>
      <w:r>
        <w:rPr>
          <w:rFonts w:ascii="Verdana" w:hAnsi="Verdana" w:cs="Calibri Light"/>
          <w:color w:val="0D0D0D" w:themeColor="text1" w:themeTint="F2"/>
          <w:sz w:val="20"/>
          <w:szCs w:val="20"/>
          <w14:textFill>
            <w14:solidFill>
              <w14:schemeClr w14:val="tx1">
                <w14:lumMod w14:val="95000"/>
                <w14:lumOff w14:val="5000"/>
              </w14:schemeClr>
            </w14:solidFill>
          </w14:textFill>
        </w:rPr>
        <w:t>”, em que os licitantes apresentarão lances públicos e sucessivos, com prorrogações.</w:t>
      </w:r>
    </w:p>
    <w:p w14:paraId="76EC166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21.10.1 -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etapa de lances da sessão pública terá duração de quinze minutos e, após isso, o sistema encaminhará o aviso de fechamento iminente dos lances e, transcorrido o período de até dez minutos, aleatoriamente determinado, a recepção de lances será automaticamente encerrada.</w:t>
      </w:r>
    </w:p>
    <w:p w14:paraId="5A240B2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21.10.2 - </w:t>
      </w:r>
      <w:r>
        <w:rPr>
          <w:rFonts w:ascii="Verdana" w:hAnsi="Verdana" w:cs="Calibri Light"/>
          <w:color w:val="0D0D0D" w:themeColor="text1" w:themeTint="F2"/>
          <w:sz w:val="20"/>
          <w:szCs w:val="20"/>
          <w14:textFill>
            <w14:solidFill>
              <w14:schemeClr w14:val="tx1">
                <w14:lumMod w14:val="95000"/>
                <w14:lumOff w14:val="5000"/>
              </w14:schemeClr>
            </w14:solidFill>
          </w14:textFill>
        </w:rPr>
        <w:t>Encerrado o prazo de que trata o item 21.10.1, o sistema abrirá a oportunidade para que o autor da oferta de valor mais baixo e os autores das ofertas com valores até dez por cento superior àquela possam ofertar um lance final e fechado em até cinco minutos, que será sigiloso até o encerramento deste prazo.</w:t>
      </w:r>
    </w:p>
    <w:p w14:paraId="33CD287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21.10.3 - </w:t>
      </w:r>
      <w:r>
        <w:rPr>
          <w:rFonts w:ascii="Verdana" w:hAnsi="Verdana" w:cs="Calibri Light"/>
          <w:color w:val="0D0D0D" w:themeColor="text1" w:themeTint="F2"/>
          <w:sz w:val="20"/>
          <w:szCs w:val="20"/>
          <w14:textFill>
            <w14:solidFill>
              <w14:schemeClr w14:val="tx1">
                <w14:lumMod w14:val="95000"/>
                <w14:lumOff w14:val="5000"/>
              </w14:schemeClr>
            </w14:solidFill>
          </w14:textFill>
        </w:rPr>
        <w:t>Na ausência de, no mínimo, três ofertas nas condições de que trata o item 21.10.2, os autores dos melhores lances subsequentes, na ordem de classificação, até o máximo de três, poderão oferecer um lance final e fechado em até cinco minutos, que será sigiloso até o encerramento do prazo.</w:t>
      </w:r>
    </w:p>
    <w:p w14:paraId="60955D4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21.10.4 - </w:t>
      </w:r>
      <w:r>
        <w:rPr>
          <w:rFonts w:ascii="Verdana" w:hAnsi="Verdana" w:cs="Calibri Light"/>
          <w:color w:val="0D0D0D" w:themeColor="text1" w:themeTint="F2"/>
          <w:sz w:val="20"/>
          <w:szCs w:val="20"/>
          <w14:textFill>
            <w14:solidFill>
              <w14:schemeClr w14:val="tx1">
                <w14:lumMod w14:val="95000"/>
                <w14:lumOff w14:val="5000"/>
              </w14:schemeClr>
            </w14:solidFill>
          </w14:textFill>
        </w:rPr>
        <w:t>Encerrados os prazos estabelecidos nos itens 5.5, 5.6 e 5.7, o sistema ordenará os lances em ordem crescente de vantajosidade.</w:t>
      </w:r>
    </w:p>
    <w:p w14:paraId="5D27572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O sistema rejeitará automaticamente os lances cujos valores forem superiores ao último lance registrado. </w:t>
      </w:r>
    </w:p>
    <w:p w14:paraId="4947A3D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Não serão aceitos dois ou mais lances de mesmo valor, prevalecendo aquele que foi recebido e registrado em primeiro lugar.</w:t>
      </w:r>
    </w:p>
    <w:p w14:paraId="5C65A18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21.13</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desistência em apresentar lance, implicará a exclusão do LICITANTE nesta etapa e na manutenção do último preço apresentado pelo LICITANTE, para efeito da classificação final.</w:t>
      </w:r>
    </w:p>
    <w:p w14:paraId="41F1E4B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21.14</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Após este ato, será encerrada a etapa competitiva e ordenadas as ofertas, exclusivamente pelo critério de menor preço POR LOTE.</w:t>
      </w:r>
    </w:p>
    <w:p w14:paraId="77E067A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21.15</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Durante o transcurso da sessão, os LICITANTES serão informados, em tempo real, do valor do menor lance registrado que tenha sido apresentado, vedada a identificação do detentor do lance, bem como dos demais participantes.</w:t>
      </w:r>
    </w:p>
    <w:p w14:paraId="76F507F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21.16</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No caso de desconexão do pregoeiro com o site https://bnc.org.br/ no decorrer da etapa competitiva do pregão, e permanecendo o sistema acessível aos LICITANTES, a etapa terá continuidade para a recepção de lances, devendo o pregoeiro, assim que for possível, retomar sua atuação no certame, sem prejuízo dos atos realizados.</w:t>
      </w:r>
    </w:p>
    <w:p w14:paraId="3140A09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21.17</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Quando a desconexão persistir por tempo superior a 10 (dez) minutos, a sessão do pregão eletrônico será suspensa e terá reinicio somente após 30 (trinta) minutos da comunicação eletrônica expressa aos participantes, encaminhada através de mensagem em formulário próprio do site licitações-e, divulgando data e hora da reabertura da sessão.</w:t>
      </w:r>
    </w:p>
    <w:p w14:paraId="175CE04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21.18</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Quando a desconexão persistir por tempo superior a 02 (duas) horas, a sessão do pregão eletrônico será suspensa e somente terá reinício no dia e horário previamente fixado no site https://bnc.org.br/.</w:t>
      </w:r>
    </w:p>
    <w:p w14:paraId="6114B21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21.19</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O sistema informará a proposta de menor preço imediatamente após o encerramento da etapa de lances ou, quando for o caso, após negociação e decisão pelo Pregoeiro acerca da aceitação do lance de menor valor. </w:t>
      </w:r>
    </w:p>
    <w:p w14:paraId="72014CA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21.20</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Caso não sejam apresentados lances, será verificada a conformidade entre a proposta de menor preço e o valor estimado para a contratação.</w:t>
      </w:r>
    </w:p>
    <w:p w14:paraId="36E6D89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11019F5">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22 - DA PROPOSTA DE PREÇOS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71C0A49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O licitante deverá declarar, para cada item, em campo próprio do sistema BNC, se o produto ofertado é manufaturado nacional beneficiado por um dos critérios de margem de preferência indicados no Termo de Referência.</w:t>
      </w:r>
    </w:p>
    <w:p w14:paraId="0676435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proposta deverá ser apresentada em uma via original, em papel timbrado da empresa licitante, devendo conter os dados da proponente (razão social, endereço, CNPJ/MF, banco, agência e conta corrente, correio eletrônico etc.), impressa sem emendas ou rasuras e redigida com clareza em língua portuguesa, datada e devidamente assinada por seu representante legal, em envelope lacrado. (Modelo de Proposta sugerido no Anexo VI).</w:t>
      </w:r>
    </w:p>
    <w:p w14:paraId="0202336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22.3</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Comissão recomenda aos licitantes que façam constar de suas propostas nome e qualificação da pessoa com poderes para firmar a Ata de Registro de Preços com o Município.</w:t>
      </w:r>
    </w:p>
    <w:p w14:paraId="297AC53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22.4</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É de inteira responsabilidade do Licitante o preço e demais condições apresentadas, salvo se no momento da abertura da proposta for alegado erro, e aceito pelo Pregoeiro, o que será registrado em Ata, devendo o item ser desconsiderado da proposta.</w:t>
      </w:r>
    </w:p>
    <w:p w14:paraId="65EDB8A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22.5</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Quando a proposta e anexos constantes do Edital forem assinados por procurador legalmente constituído, os documentos deverão estar acompanhados de RG e CPF do outorgado, bem como do outorgante.</w:t>
      </w:r>
    </w:p>
    <w:p w14:paraId="6BD213C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22.6</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documentação da empresa exigida no edital a e Proposta de Preços realinhada da arrematante deverá ser encaminhados e inserir no anexo de documentos, no prazo determinado pelo pregoeiro, contados a partir do encerramento da sessão de disputa, com preços atualizados, em conformidade com os lances eventualmente ofertados, caso do não envio será motivo de desclassificação da empresa.</w:t>
      </w:r>
    </w:p>
    <w:p w14:paraId="754D476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22.7</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proposta de  preço  deverá  conter  oferta  firme  e  precisa, sem alternativas  de preços  ou qualquer outra condição que induza o julgamento a ter mais de um resultado, bem como conter os preços unitário e total, expressos em moeda nacional, com até duas casas decimais após a vírgula, em algarismos e por extenso.</w:t>
      </w:r>
    </w:p>
    <w:p w14:paraId="30B833C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22.8</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proposta deverá ter prazo de validade de 120 (cento e vinte) dias.</w:t>
      </w:r>
    </w:p>
    <w:p w14:paraId="25A6FD3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22.9</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Caso haja o vencimento da validade da proposta sem que a licitação tenha sido homologada e adjudicada, esta fica automaticamente prorrogada.</w:t>
      </w:r>
    </w:p>
    <w:p w14:paraId="124BCE2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22.10</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Em nenhuma hipótese poderá ser alterado o conteúdo  da  proposta apresentada, seja  com relação a prazo e especificações do produto ofertado ou qualquer condição que importe modificação dos seus termos originais, ressalvadas apenas aquelas alterações destinadas a sanar evidentes erros formais, ou nos casos previstos neste edital.</w:t>
      </w:r>
    </w:p>
    <w:p w14:paraId="012FFB4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É vedado à empresa licitante retirar a sua proposta após a abertura da sessão do presente Pregão.</w:t>
      </w:r>
    </w:p>
    <w:p w14:paraId="28C8394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Iniciada a sessão pública do pregão eletrônico, não cabe desistência da proposta, salvo por motivo de oferta de propostas ou lances equivocados e de valor inexequível.</w:t>
      </w:r>
    </w:p>
    <w:p w14:paraId="244A01C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22.13</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Não se considerará como critério de classificação e nem de desempate das propostas qualquer oferta de vantagem não prevista neste edital.</w:t>
      </w:r>
    </w:p>
    <w:p w14:paraId="4633225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22.14</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As propostas apresentadas em desacordo com as condições e especificações constantes desta Licitação e ainda as que apresentem preços simbólicos, irrisórios ou excessivos, incompatíveis com os preços de mercado, conforme a discricionariedade do Pregoeiro será desclassificada.</w:t>
      </w:r>
    </w:p>
    <w:p w14:paraId="32B9738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22.15</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Propostas com valores aparentemente muito abaixo do mercado só serão aceitas mediante apresentação de composição de custos, no prazo de 2h ou, se for o caso, declaração da empresa assumindo e reafirmando o preço proposto, comprometendo-se a executar o serviço, sem prejuízo das sanções cabíveis em caso de má prestação.</w:t>
      </w:r>
    </w:p>
    <w:p w14:paraId="0F9102D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22.16</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Serão rejeitadas as propostas que:</w:t>
      </w:r>
    </w:p>
    <w:p w14:paraId="4925D56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22.16.1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Sejam incompletas, isto é, não contenham informação (ões) suficiente (s) que permita(m) a perfeita identificação do material licitado;</w:t>
      </w:r>
    </w:p>
    <w:p w14:paraId="4B79BE1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22.16.2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Contiverem qualquer limitação ou condição substancialmente contrastante com o presente Edital, ou seja, manifestamente inexequíveis, por decisão do Pregoeiro.</w:t>
      </w:r>
    </w:p>
    <w:p w14:paraId="187D7B9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22.17</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Em caso de divergência entre os valores unitários e totais, serão considerados os primeiros, e, entre os expressos em algarismos e por extenso, será considerado este último.</w:t>
      </w:r>
    </w:p>
    <w:p w14:paraId="20FB8C3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22.18</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Deverão estar incluídas nos preços propostos todas e quaisquer despesas necessárias para o objeto desta licitação, tais como: impostos, tributos, encargos e contribuições sociais, fiscais, para-fiscais, fretes, seguros de Administração e demais despesas inerentes, devendo o preço ofertado corresponder, rigorosamente às especificações do objeto licitado.</w:t>
      </w:r>
    </w:p>
    <w:p w14:paraId="6D3F594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22.19</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O Pregoeiro poderá, caso julgue necessário, solicitar esclarecimentos adicionais sobre a composição dos preços propostos.</w:t>
      </w:r>
    </w:p>
    <w:p w14:paraId="3250A1D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A5E16B7">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23 - DOS CRITÉRIOS DE JULGAMENTO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669A413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23.1 </w:t>
      </w:r>
      <w:r>
        <w:rPr>
          <w:rFonts w:ascii="Verdana" w:hAnsi="Verdana" w:cs="Calibri Light"/>
          <w:color w:val="0D0D0D" w:themeColor="text1" w:themeTint="F2"/>
          <w:sz w:val="20"/>
          <w:szCs w:val="20"/>
          <w14:textFill>
            <w14:solidFill>
              <w14:schemeClr w14:val="tx1">
                <w14:lumMod w14:val="95000"/>
                <w14:lumOff w14:val="5000"/>
              </w14:schemeClr>
            </w14:solidFill>
          </w14:textFill>
        </w:rPr>
        <w:t>- O critério de julgamento será o de MENOR PREÇO GLOBAL POR LOTE, observados os prazos para fornecimento, as especificações técnicas, parâmetros mínimos de desempenho e qualidade e demais condições definidas neste Edital.</w:t>
      </w:r>
    </w:p>
    <w:p w14:paraId="46C5F4C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23.2 - </w:t>
      </w:r>
      <w:r>
        <w:rPr>
          <w:rFonts w:ascii="Verdana" w:hAnsi="Verdana" w:cs="Calibri Light"/>
          <w:color w:val="0D0D0D" w:themeColor="text1" w:themeTint="F2"/>
          <w:sz w:val="20"/>
          <w:szCs w:val="20"/>
          <w14:textFill>
            <w14:solidFill>
              <w14:schemeClr w14:val="tx1">
                <w14:lumMod w14:val="95000"/>
                <w14:lumOff w14:val="5000"/>
              </w14:schemeClr>
            </w14:solidFill>
          </w14:textFill>
        </w:rPr>
        <w:t>Encerrada a etapa de lances, o Pregoeiro poderá encaminhar pelo sistema eletrônico, contraproposta diretamente ao proponente que tenha apresentado a melhor proposta ou lance de menor valor para negociação, decisão e aceitação.</w:t>
      </w:r>
    </w:p>
    <w:p w14:paraId="334BC5B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23.3. - </w:t>
      </w:r>
      <w:r>
        <w:rPr>
          <w:rFonts w:ascii="Verdana" w:hAnsi="Verdana" w:cs="Calibri Light"/>
          <w:color w:val="0D0D0D" w:themeColor="text1" w:themeTint="F2"/>
          <w:sz w:val="20"/>
          <w:szCs w:val="20"/>
          <w14:textFill>
            <w14:solidFill>
              <w14:schemeClr w14:val="tx1">
                <w14:lumMod w14:val="95000"/>
                <w14:lumOff w14:val="5000"/>
              </w14:schemeClr>
            </w14:solidFill>
          </w14:textFill>
        </w:rPr>
        <w:t>Se a oferta não for aceitável ou se o proponente não atender às exigências do Edital, o Pregoeiro examinará as ofertas subsequentes, na ordem de classificação, até a apuração de uma proposta que atenda a todas as exigências, sendo o respectivo proponente declarado vencedor e a ele adjudicado o material ou equipamento definido no objeto deste Edital.</w:t>
      </w:r>
    </w:p>
    <w:p w14:paraId="7CEDC8E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23.4 - </w:t>
      </w:r>
      <w:r>
        <w:rPr>
          <w:rFonts w:ascii="Verdana" w:hAnsi="Verdana" w:cs="Calibri Light"/>
          <w:color w:val="0D0D0D" w:themeColor="text1" w:themeTint="F2"/>
          <w:sz w:val="20"/>
          <w:szCs w:val="20"/>
          <w14:textFill>
            <w14:solidFill>
              <w14:schemeClr w14:val="tx1">
                <w14:lumMod w14:val="95000"/>
                <w14:lumOff w14:val="5000"/>
              </w14:schemeClr>
            </w14:solidFill>
          </w14:textFill>
        </w:rPr>
        <w:t>Havendo apenas uma oferta, esta poderá ser aceita, desde que atenda a todas as condições do Edital e seu preço seja compatível com o valor estimado para a contratação e dentro da realidade do mercado.</w:t>
      </w:r>
    </w:p>
    <w:p w14:paraId="4940958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23.5 - </w:t>
      </w:r>
      <w:r>
        <w:rPr>
          <w:rFonts w:ascii="Verdana" w:hAnsi="Verdana"/>
          <w:color w:val="0D0D0D" w:themeColor="text1" w:themeTint="F2"/>
          <w:sz w:val="20"/>
          <w:szCs w:val="20"/>
          <w14:textFill>
            <w14:solidFill>
              <w14:schemeClr w14:val="tx1">
                <w14:lumMod w14:val="95000"/>
                <w14:lumOff w14:val="5000"/>
              </w14:schemeClr>
            </w14:solidFill>
          </w14:textFill>
        </w:rPr>
        <w:t>Encerrada a etapa de negociação, o pregoeiro examinará a proposta classificada em primeiro lugar quanto à adequação ao objeto e à compatibilidade do preço, observado o disposto no Inciso X, art. 32, da Lei 14.133/21, parágrafo único do art. 7º e no § 9º do art. 26, do Decreto 10.024/2019, e verificará a habilitação do licitante conforme disposições do edital, observado o disposto no Capítulo X do Decreto 10.024/2019;</w:t>
      </w:r>
    </w:p>
    <w:p w14:paraId="4DB4B5E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23.6 - </w:t>
      </w:r>
      <w:r>
        <w:rPr>
          <w:rFonts w:ascii="Verdana" w:hAnsi="Verdana" w:cs="Calibri Light"/>
          <w:color w:val="0D0D0D" w:themeColor="text1" w:themeTint="F2"/>
          <w:sz w:val="20"/>
          <w:szCs w:val="20"/>
          <w14:textFill>
            <w14:solidFill>
              <w14:schemeClr w14:val="tx1">
                <w14:lumMod w14:val="95000"/>
                <w14:lumOff w14:val="5000"/>
              </w14:schemeClr>
            </w14:solidFill>
          </w14:textFill>
        </w:rPr>
        <w:t>Sendo aceitável a oferta, será verificado, pelo Pregoeiro, o atendimento das condições habilitatórias do LICITANTE que a tiver formulado, conforme previsto no item 18 deste Edital.</w:t>
      </w:r>
    </w:p>
    <w:p w14:paraId="28B34DA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23.7 - </w:t>
      </w:r>
      <w:r>
        <w:rPr>
          <w:rFonts w:ascii="Verdana" w:hAnsi="Verdana"/>
          <w:color w:val="0D0D0D" w:themeColor="text1" w:themeTint="F2"/>
          <w:sz w:val="20"/>
          <w:szCs w:val="20"/>
          <w14:textFill>
            <w14:solidFill>
              <w14:schemeClr w14:val="tx1">
                <w14:lumMod w14:val="95000"/>
                <w14:lumOff w14:val="5000"/>
              </w14:schemeClr>
            </w14:solidFill>
          </w14:textFill>
        </w:rPr>
        <w:t>O Pregoeiro poderá convocar o licitante para enviar documento digital complementar, por meio de funcionalidade disponível no sistema, no prazo de 02 (duas) horas, sob pena de não aceitação da proposta.</w:t>
      </w:r>
    </w:p>
    <w:p w14:paraId="01B7381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23.8 - </w:t>
      </w:r>
      <w:r>
        <w:rPr>
          <w:rFonts w:ascii="Verdana" w:hAnsi="Verdana" w:cs="Calibri Light"/>
          <w:color w:val="0D0D0D" w:themeColor="text1" w:themeTint="F2"/>
          <w:sz w:val="20"/>
          <w:szCs w:val="20"/>
          <w14:textFill>
            <w14:solidFill>
              <w14:schemeClr w14:val="tx1">
                <w14:lumMod w14:val="95000"/>
                <w14:lumOff w14:val="5000"/>
              </w14:schemeClr>
            </w14:solidFill>
          </w14:textFill>
        </w:rPr>
        <w:t>Constatado o atendimento pleno às exigências editalícias, será declarado o proponente vencedor, sendo-lhe adjudicado o objeto deste Edital, pelo Pregoeiro, com a posterior homologação do resultado pela Autoridade Superior.</w:t>
      </w:r>
    </w:p>
    <w:p w14:paraId="6CEEBEB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23.9 - </w:t>
      </w:r>
      <w:r>
        <w:rPr>
          <w:rFonts w:ascii="Verdana" w:hAnsi="Verdana" w:cs="Calibri Light"/>
          <w:color w:val="0D0D0D" w:themeColor="text1" w:themeTint="F2"/>
          <w:sz w:val="20"/>
          <w:szCs w:val="20"/>
          <w14:textFill>
            <w14:solidFill>
              <w14:schemeClr w14:val="tx1">
                <w14:lumMod w14:val="95000"/>
                <w14:lumOff w14:val="5000"/>
              </w14:schemeClr>
            </w14:solidFill>
          </w14:textFill>
        </w:rPr>
        <w:t>Serão desclassificadas as propostas que não atenderem as condições e exigências deste Edital e/ou, consignarem preços inexequíveis ou superfaturados para a Administração, assim considerados aqueles incoerentes com os praticados pelo mercado, para a execução do objeto do contrato.</w:t>
      </w:r>
    </w:p>
    <w:p w14:paraId="1E164FF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23.10 - </w:t>
      </w:r>
      <w:r>
        <w:rPr>
          <w:rFonts w:ascii="Verdana" w:hAnsi="Verdana" w:cs="Calibri Light"/>
          <w:color w:val="0D0D0D" w:themeColor="text1" w:themeTint="F2"/>
          <w:sz w:val="20"/>
          <w:szCs w:val="20"/>
          <w14:textFill>
            <w14:solidFill>
              <w14:schemeClr w14:val="tx1">
                <w14:lumMod w14:val="95000"/>
                <w14:lumOff w14:val="5000"/>
              </w14:schemeClr>
            </w14:solidFill>
          </w14:textFill>
        </w:rPr>
        <w:t>Da sessão, o sistema gerará Ata Circunstanciada, na qual estarão registrados todos os atos do procedimento e as ocorrências relevantes, e estará disponível para consulta no site https://bnc.org.br/.</w:t>
      </w:r>
      <w:r>
        <w:fldChar w:fldCharType="begin"/>
      </w:r>
      <w:r>
        <w:instrText xml:space="preserve"> HYPERLINK "http://www.licitacoes-e.com.br/" \h </w:instrText>
      </w:r>
      <w:r>
        <w:fldChar w:fldCharType="separate"/>
      </w:r>
      <w:r>
        <w:fldChar w:fldCharType="end"/>
      </w:r>
    </w:p>
    <w:p w14:paraId="5906820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9B75BCC">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24 - DA HABILITAÇÃO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3A499AB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Proposta de Preços da empresa arrematante e os Documentos de Habilitação deverão ser encaminhados via sistema eletrônico indicado no item 18 do Preâmbulo.</w:t>
      </w:r>
    </w:p>
    <w:p w14:paraId="34C1571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24.2 -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necessários à habilitação deverão estar com prazo vigente.</w:t>
      </w:r>
    </w:p>
    <w:p w14:paraId="7837DE4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24.3 -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necessários à habilitação deverão ser apresentados numerados e rubricados pelo responsável legal da licitante.</w:t>
      </w:r>
    </w:p>
    <w:p w14:paraId="1258505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24.4 - </w:t>
      </w:r>
      <w:r>
        <w:rPr>
          <w:rFonts w:ascii="Verdana" w:hAnsi="Verdana" w:cs="Calibri Light"/>
          <w:color w:val="0D0D0D" w:themeColor="text1" w:themeTint="F2"/>
          <w:sz w:val="20"/>
          <w:szCs w:val="20"/>
          <w14:textFill>
            <w14:solidFill>
              <w14:schemeClr w14:val="tx1">
                <w14:lumMod w14:val="95000"/>
                <w14:lumOff w14:val="5000"/>
              </w14:schemeClr>
            </w14:solidFill>
          </w14:textFill>
        </w:rPr>
        <w:t>Se o licitante desatender as exigências habilitatórias, o Pregoeiro examinará a proposta subsequente, verificando a sua aceitabilidade conforme a ordem de classificação, e assim sucessivamente, até a apuração de uma proposta que atenda ao Edital.</w:t>
      </w:r>
    </w:p>
    <w:p w14:paraId="610E288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24.5 -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a serem apresentados relativos à Habilitação Jurídica deverão atender o que estabelece o item 18.1, deste Edital.</w:t>
      </w:r>
    </w:p>
    <w:p w14:paraId="77360C4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24.6 - </w:t>
      </w:r>
      <w:r>
        <w:rPr>
          <w:rFonts w:ascii="Verdana" w:hAnsi="Verdana" w:cs="Calibri Light"/>
          <w:color w:val="0D0D0D" w:themeColor="text1" w:themeTint="F2"/>
          <w:sz w:val="20"/>
          <w:szCs w:val="20"/>
          <w14:textFill>
            <w14:solidFill>
              <w14:schemeClr w14:val="tx1">
                <w14:lumMod w14:val="95000"/>
                <w14:lumOff w14:val="5000"/>
              </w14:schemeClr>
            </w14:solidFill>
          </w14:textFill>
        </w:rPr>
        <w:t>Para fins de habilitação fiscal, deverão ser apresentados os documentos relativos à Regularidade Fiscal e Social, constantes do item 18.2, deste Edital.</w:t>
      </w:r>
    </w:p>
    <w:p w14:paraId="6F82BB7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24.7 -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a serem apresentados para habilitação relativos à Qualificação Técnica deverão atender o que estabelece o item 18.4, deste Edital.</w:t>
      </w:r>
    </w:p>
    <w:p w14:paraId="055EA7D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24.8 -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a serem apresentados para habilitação relativos a Qualificação Econômico - Financeira deverão atender o que estabelece o item 18.3, deste Edital.</w:t>
      </w:r>
    </w:p>
    <w:p w14:paraId="1B58997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24.9 -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a serem apresentados para habilitação através das Declarações para Credenciamento exigida s deverão atender o que estabelece o item 18.6, deste Edital.</w:t>
      </w:r>
    </w:p>
    <w:p w14:paraId="310498A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24.10 -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apresentados deverão ser, obrigatoriamente, da mesma sede, ou seja, se da Matriz, todos da Matriz, se de alguma filial, todos da mesma filial, com exceção dos documentos que são válidos para Matriz   e todas as filiais.</w:t>
      </w:r>
    </w:p>
    <w:p w14:paraId="1861863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24.11 - </w:t>
      </w:r>
      <w:r>
        <w:rPr>
          <w:rFonts w:ascii="Verdana" w:hAnsi="Verdana" w:cs="Calibri Light"/>
          <w:color w:val="0D0D0D" w:themeColor="text1" w:themeTint="F2"/>
          <w:sz w:val="20"/>
          <w:szCs w:val="20"/>
          <w14:textFill>
            <w14:solidFill>
              <w14:schemeClr w14:val="tx1">
                <w14:lumMod w14:val="95000"/>
                <w14:lumOff w14:val="5000"/>
              </w14:schemeClr>
            </w14:solidFill>
          </w14:textFill>
        </w:rPr>
        <w:t>Constatado o atendimento das exigências previstas no Edital e transcorrido a fase de análise da documentação, o licitante será declarado vencedor, sendo homologado o procedimento e adjudicado o objeto da licitação pela autoridade competente.</w:t>
      </w:r>
    </w:p>
    <w:p w14:paraId="7066479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24.12 - </w:t>
      </w:r>
      <w:r>
        <w:rPr>
          <w:rFonts w:ascii="Verdana" w:hAnsi="Verdana" w:cs="Calibri Light"/>
          <w:color w:val="0D0D0D" w:themeColor="text1" w:themeTint="F2"/>
          <w:sz w:val="20"/>
          <w:szCs w:val="20"/>
          <w14:textFill>
            <w14:solidFill>
              <w14:schemeClr w14:val="tx1">
                <w14:lumMod w14:val="95000"/>
                <w14:lumOff w14:val="5000"/>
              </w14:schemeClr>
            </w14:solidFill>
          </w14:textFill>
        </w:rPr>
        <w:t>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1ED454E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2C8EF10">
      <w:pPr>
        <w:pBdr>
          <w:top w:val="single" w:color="auto" w:sz="4" w:space="1"/>
          <w:left w:val="single" w:color="auto" w:sz="4" w:space="4"/>
          <w:bottom w:val="single" w:color="auto" w:sz="4" w:space="0"/>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25 - DAS IMPUGNAÇÕES AO EDITAL E RECURSOS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018822E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25.1 - </w:t>
      </w:r>
      <w:r>
        <w:rPr>
          <w:rFonts w:ascii="Verdana" w:hAnsi="Verdana" w:cs="Calibri Light"/>
          <w:color w:val="0D0D0D" w:themeColor="text1" w:themeTint="F2"/>
          <w:sz w:val="20"/>
          <w:szCs w:val="20"/>
          <w14:textFill>
            <w14:solidFill>
              <w14:schemeClr w14:val="tx1">
                <w14:lumMod w14:val="95000"/>
                <w14:lumOff w14:val="5000"/>
              </w14:schemeClr>
            </w14:solidFill>
          </w14:textFill>
        </w:rPr>
        <w:t>Até 03 (três) dias úteis antes da data fixada para abertura da licitação, qualquer pessoa poderá encaminhar pedidos de impugnação ao ato convocatório do Pregão.</w:t>
      </w:r>
    </w:p>
    <w:p w14:paraId="5EB0264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25.2 - </w:t>
      </w:r>
      <w:r>
        <w:rPr>
          <w:rFonts w:ascii="Verdana" w:hAnsi="Verdana" w:cs="Calibri Light"/>
          <w:color w:val="0D0D0D" w:themeColor="text1" w:themeTint="F2"/>
          <w:sz w:val="20"/>
          <w:szCs w:val="20"/>
          <w14:textFill>
            <w14:solidFill>
              <w14:schemeClr w14:val="tx1">
                <w14:lumMod w14:val="95000"/>
                <w14:lumOff w14:val="5000"/>
              </w14:schemeClr>
            </w14:solidFill>
          </w14:textFill>
        </w:rPr>
        <w:t>Qualquer pessoa poderá solicitar esclarecimentos a cerca do ato convocatório do Pregão, que deverá ser encaminhado por escrito, via fax ou através de e-mail licitacaoitarantim@gmail.com em atenção do Pregoeiro.</w:t>
      </w:r>
    </w:p>
    <w:p w14:paraId="26B93F4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25.3 -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Recursos ou Impugnações deverão ser protocolados pelo Licitante em horário de expediente normal (08h00min à 17h00min), junto ao Protocolo Geral da Prefeitura Municipal de ITARANTIM, localizado na Prefeitura Municipal, em atenção ao Departamento de Compras e Licitação, para que seja gerado número de protocolo e, instaurado o devido processo, ou encaminhado por e-mail conforme item 16.6</w:t>
      </w:r>
    </w:p>
    <w:p w14:paraId="2BBD18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25.4 - </w:t>
      </w:r>
      <w:r>
        <w:rPr>
          <w:rFonts w:ascii="Verdana" w:hAnsi="Verdana" w:cs="Segoe UI"/>
          <w:color w:val="0D0D0D" w:themeColor="text1" w:themeTint="F2"/>
          <w:sz w:val="21"/>
          <w:szCs w:val="21"/>
          <w:shd w:val="clear" w:color="auto" w:fill="FFFFFF"/>
          <w14:textFill>
            <w14:solidFill>
              <w14:schemeClr w14:val="tx1">
                <w14:lumMod w14:val="95000"/>
                <w14:lumOff w14:val="5000"/>
              </w14:schemeClr>
            </w14:solidFill>
          </w14:textFill>
        </w:rPr>
        <w:t>A resposta à impugnação ou ao pedido de esclarecimento será divulgada em sítio eletrônico oficial no prazo de até 3 (três) dias úteis, limitado ao último dia útil anterior à data da abertura do certame.</w:t>
      </w:r>
    </w:p>
    <w:p w14:paraId="105B155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25.5 - </w:t>
      </w:r>
      <w:r>
        <w:rPr>
          <w:rFonts w:ascii="Verdana" w:hAnsi="Verdana" w:cs="Calibri Light"/>
          <w:color w:val="0D0D0D" w:themeColor="text1" w:themeTint="F2"/>
          <w:sz w:val="20"/>
          <w:szCs w:val="20"/>
          <w14:textFill>
            <w14:solidFill>
              <w14:schemeClr w14:val="tx1">
                <w14:lumMod w14:val="95000"/>
                <w14:lumOff w14:val="5000"/>
              </w14:schemeClr>
            </w14:solidFill>
          </w14:textFill>
        </w:rPr>
        <w:t>Acolhida a petição contra o ato convocatório, será designada nova data para realização do certame.</w:t>
      </w:r>
    </w:p>
    <w:p w14:paraId="114DDD9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25.6 - Declarado o licitante vencedor, qualquer licitante poderá manifestar imediata a intenção de recorrer (art. 165, </w:t>
      </w:r>
      <w:r>
        <w:rPr>
          <w:rStyle w:val="13"/>
          <w:rFonts w:ascii="Verdana" w:hAnsi="Verdana" w:cs="Segoe UI"/>
          <w:b w:val="0"/>
          <w:color w:val="0D0D0D" w:themeColor="text1" w:themeTint="F2"/>
          <w:sz w:val="20"/>
          <w:szCs w:val="20"/>
          <w:shd w:val="clear" w:color="auto" w:fill="FFFFFF"/>
          <w14:textFill>
            <w14:solidFill>
              <w14:schemeClr w14:val="tx1">
                <w14:lumMod w14:val="95000"/>
                <w14:lumOff w14:val="5000"/>
              </w14:schemeClr>
            </w14:solidFill>
          </w14:textFill>
        </w:rPr>
        <w:t>§ 1º</w:t>
      </w:r>
      <w:r>
        <w:rPr>
          <w:rFonts w:ascii="Verdana" w:hAnsi="Verdana" w:cs="Calibri Light"/>
          <w:b/>
          <w:color w:val="0D0D0D" w:themeColor="text1" w:themeTint="F2"/>
          <w:sz w:val="20"/>
          <w:szCs w:val="20"/>
          <w14:textFill>
            <w14:solidFill>
              <w14:schemeClr w14:val="tx1">
                <w14:lumMod w14:val="95000"/>
                <w14:lumOff w14:val="5000"/>
              </w14:schemeClr>
            </w14:solidFill>
          </w14:textFill>
        </w:rPr>
        <w:t>,</w:t>
      </w:r>
      <w:r>
        <w:rPr>
          <w:rFonts w:ascii="Verdana" w:hAnsi="Verdana" w:cs="Segoe UI"/>
          <w:b/>
          <w:color w:val="0D0D0D" w:themeColor="text1" w:themeTint="F2"/>
          <w:sz w:val="20"/>
          <w:szCs w:val="20"/>
          <w:shd w:val="clear" w:color="auto" w:fill="FFFFFF"/>
          <w14:textFill>
            <w14:solidFill>
              <w14:schemeClr w14:val="tx1">
                <w14:lumMod w14:val="95000"/>
                <w14:lumOff w14:val="5000"/>
              </w14:schemeClr>
            </w14:solidFill>
          </w14:textFill>
        </w:rPr>
        <w:t> </w:t>
      </w:r>
      <w:r>
        <w:rPr>
          <w:rStyle w:val="13"/>
          <w:rFonts w:ascii="Verdana" w:hAnsi="Verdana" w:cs="Segoe UI"/>
          <w:b w:val="0"/>
          <w:color w:val="0D0D0D" w:themeColor="text1" w:themeTint="F2"/>
          <w:sz w:val="20"/>
          <w:szCs w:val="20"/>
          <w:shd w:val="clear" w:color="auto" w:fill="FFFFFF"/>
          <w14:textFill>
            <w14:solidFill>
              <w14:schemeClr w14:val="tx1">
                <w14:lumMod w14:val="95000"/>
                <w14:lumOff w14:val="5000"/>
              </w14:schemeClr>
            </w14:solidFill>
          </w14:textFill>
        </w:rPr>
        <w:t>I da Lei Federal 14.133/2021)</w:t>
      </w:r>
      <w:r>
        <w:rPr>
          <w:rFonts w:ascii="Verdana" w:hAnsi="Verdana" w:cs="Calibri Light"/>
          <w:b/>
          <w:color w:val="0D0D0D" w:themeColor="text1" w:themeTint="F2"/>
          <w:sz w:val="20"/>
          <w:szCs w:val="20"/>
          <w14:textFill>
            <w14:solidFill>
              <w14:schemeClr w14:val="tx1">
                <w14:lumMod w14:val="95000"/>
                <w14:lumOff w14:val="5000"/>
              </w14:schemeClr>
            </w14:solidFill>
          </w14:textFill>
        </w:rPr>
        <w:t>,</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quando lhe será concedido o prazo de 03 (três) dias para a apresentação das razões do recurso (art. 165, </w:t>
      </w:r>
      <w:r>
        <w:rPr>
          <w:rStyle w:val="13"/>
          <w:rFonts w:ascii="Verdana" w:hAnsi="Verdana" w:cs="Segoe UI"/>
          <w:b w:val="0"/>
          <w:color w:val="0D0D0D" w:themeColor="text1" w:themeTint="F2"/>
          <w:sz w:val="20"/>
          <w:szCs w:val="20"/>
          <w:shd w:val="clear" w:color="auto" w:fill="FFFFFF"/>
          <w14:textFill>
            <w14:solidFill>
              <w14:schemeClr w14:val="tx1">
                <w14:lumMod w14:val="95000"/>
                <w14:lumOff w14:val="5000"/>
              </w14:schemeClr>
            </w14:solidFill>
          </w14:textFill>
        </w:rPr>
        <w:t>§ 2º</w:t>
      </w: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 </w:t>
      </w:r>
      <w:r>
        <w:rPr>
          <w:rStyle w:val="13"/>
          <w:rFonts w:ascii="Verdana" w:hAnsi="Verdana" w:cs="Segoe UI"/>
          <w:b w:val="0"/>
          <w:color w:val="0D0D0D" w:themeColor="text1" w:themeTint="F2"/>
          <w:sz w:val="20"/>
          <w:szCs w:val="20"/>
          <w:shd w:val="clear" w:color="auto" w:fill="FFFFFF"/>
          <w14:textFill>
            <w14:solidFill>
              <w14:schemeClr w14:val="tx1">
                <w14:lumMod w14:val="95000"/>
                <w14:lumOff w14:val="5000"/>
              </w14:schemeClr>
            </w14:solidFill>
          </w14:textFill>
        </w:rPr>
        <w:t xml:space="preserve">da Lei Federal 14.133/2021). </w:t>
      </w:r>
      <w:r>
        <w:rPr>
          <w:rFonts w:ascii="Verdana" w:hAnsi="Verdana" w:cs="Segoe UI"/>
          <w:color w:val="0D0D0D" w:themeColor="text1" w:themeTint="F2"/>
          <w:sz w:val="21"/>
          <w:szCs w:val="21"/>
          <w:shd w:val="clear" w:color="auto" w:fill="FFFFFF"/>
          <w14:textFill>
            <w14:solidFill>
              <w14:schemeClr w14:val="tx1">
                <w14:lumMod w14:val="95000"/>
                <w14:lumOff w14:val="5000"/>
              </w14:schemeClr>
            </w14:solidFill>
          </w14:textFill>
        </w:rPr>
        <w:t xml:space="preserve">O prazo para apresentação de contrarrazões será o mesmo do recurso e terá início na data de intimação pessoal ou de divulgação da interposição do recurso </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(art. 165, </w:t>
      </w:r>
      <w:r>
        <w:rPr>
          <w:rStyle w:val="13"/>
          <w:rFonts w:ascii="Verdana" w:hAnsi="Verdana" w:cs="Segoe UI"/>
          <w:b w:val="0"/>
          <w:color w:val="0D0D0D" w:themeColor="text1" w:themeTint="F2"/>
          <w:sz w:val="20"/>
          <w:szCs w:val="20"/>
          <w:shd w:val="clear" w:color="auto" w:fill="FFFFFF"/>
          <w14:textFill>
            <w14:solidFill>
              <w14:schemeClr w14:val="tx1">
                <w14:lumMod w14:val="95000"/>
                <w14:lumOff w14:val="5000"/>
              </w14:schemeClr>
            </w14:solidFill>
          </w14:textFill>
        </w:rPr>
        <w:t>§ 4º</w:t>
      </w: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 </w:t>
      </w:r>
      <w:r>
        <w:rPr>
          <w:rStyle w:val="13"/>
          <w:rFonts w:ascii="Verdana" w:hAnsi="Verdana" w:cs="Segoe UI"/>
          <w:b w:val="0"/>
          <w:color w:val="0D0D0D" w:themeColor="text1" w:themeTint="F2"/>
          <w:sz w:val="20"/>
          <w:szCs w:val="20"/>
          <w:shd w:val="clear" w:color="auto" w:fill="FFFFFF"/>
          <w14:textFill>
            <w14:solidFill>
              <w14:schemeClr w14:val="tx1">
                <w14:lumMod w14:val="95000"/>
                <w14:lumOff w14:val="5000"/>
              </w14:schemeClr>
            </w14:solidFill>
          </w14:textFill>
        </w:rPr>
        <w:t>da Lei Federal 14.133/2021).</w:t>
      </w:r>
    </w:p>
    <w:p w14:paraId="733A5B1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25.7 - </w:t>
      </w:r>
      <w:r>
        <w:rPr>
          <w:rFonts w:ascii="Verdana" w:hAnsi="Verdana" w:cs="Calibri Light"/>
          <w:color w:val="0D0D0D" w:themeColor="text1" w:themeTint="F2"/>
          <w:sz w:val="20"/>
          <w:szCs w:val="20"/>
          <w14:textFill>
            <w14:solidFill>
              <w14:schemeClr w14:val="tx1">
                <w14:lumMod w14:val="95000"/>
                <w14:lumOff w14:val="5000"/>
              </w14:schemeClr>
            </w14:solidFill>
          </w14:textFill>
        </w:rPr>
        <w:t>Quando mantida a decisão, a instrução e o encaminhamento dos recursos à autoridade superior serão realizados pelo Pregoeiro no prazo de até 05 (cinco) dias úteis.</w:t>
      </w:r>
    </w:p>
    <w:p w14:paraId="20C589E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25.8 - </w:t>
      </w:r>
      <w:r>
        <w:rPr>
          <w:rFonts w:ascii="Verdana" w:hAnsi="Verdana" w:cs="Calibri Light"/>
          <w:color w:val="0D0D0D" w:themeColor="text1" w:themeTint="F2"/>
          <w:sz w:val="20"/>
          <w:szCs w:val="20"/>
          <w14:textFill>
            <w14:solidFill>
              <w14:schemeClr w14:val="tx1">
                <w14:lumMod w14:val="95000"/>
                <w14:lumOff w14:val="5000"/>
              </w14:schemeClr>
            </w14:solidFill>
          </w14:textFill>
        </w:rPr>
        <w:t>A falta de manifestação imediata e motivada do LICITANTE para recorrer da decisão do  pregoeiro importará a decadência do direito de recurso, e, consequentemente, a adjudicação do objeto da licitação ao LICITANTE vencedor.</w:t>
      </w:r>
    </w:p>
    <w:p w14:paraId="55472E6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25.9 - </w:t>
      </w:r>
      <w:r>
        <w:rPr>
          <w:rFonts w:ascii="Verdana" w:hAnsi="Verdana" w:cs="Calibri Light"/>
          <w:color w:val="0D0D0D" w:themeColor="text1" w:themeTint="F2"/>
          <w:sz w:val="20"/>
          <w:szCs w:val="20"/>
          <w14:textFill>
            <w14:solidFill>
              <w14:schemeClr w14:val="tx1">
                <w14:lumMod w14:val="95000"/>
                <w14:lumOff w14:val="5000"/>
              </w14:schemeClr>
            </w14:solidFill>
          </w14:textFill>
        </w:rPr>
        <w:t>O recurso contra decisões do Pregoeiro não terá efeito suspensivo, conforme decreto n° 11.553/04, Artigo 37, inciso I.</w:t>
      </w:r>
    </w:p>
    <w:p w14:paraId="26CC82C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25.10 - </w:t>
      </w:r>
      <w:r>
        <w:rPr>
          <w:rFonts w:ascii="Verdana" w:hAnsi="Verdana" w:cs="Calibri Light"/>
          <w:color w:val="0D0D0D" w:themeColor="text1" w:themeTint="F2"/>
          <w:sz w:val="20"/>
          <w:szCs w:val="20"/>
          <w14:textFill>
            <w14:solidFill>
              <w14:schemeClr w14:val="tx1">
                <w14:lumMod w14:val="95000"/>
                <w14:lumOff w14:val="5000"/>
              </w14:schemeClr>
            </w14:solidFill>
          </w14:textFill>
        </w:rPr>
        <w:t>O acolhimento do recurso importará a invalidação apenas dos atos insuscetíveis de aproveitamento.</w:t>
      </w:r>
    </w:p>
    <w:p w14:paraId="0EC115A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25.11 -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decisão em grau de recurso será definitiva e dela dar-se-á conhecimento mediante publicação na imprensa oficial.</w:t>
      </w:r>
    </w:p>
    <w:p w14:paraId="20699FC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25.12 - </w:t>
      </w: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serão conhecidas as impugnações e recursos apresentados fora do prazo legal (intempestivos), subscrito por representante não habilitado legalmente, ou não identificado no processo para responder pelo proponente.</w:t>
      </w:r>
    </w:p>
    <w:p w14:paraId="0F249BB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25.13 -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autos do processo permanecerão com vistas franqueadas aos interessados no Departamento de Compras e Licitação da Prefeitura de ITARANTIM, situada à Praça João Alves Feitosa, n.º 272, Bairro Presidente Médici – Itarantim – Bahia.</w:t>
      </w:r>
    </w:p>
    <w:p w14:paraId="0A77B62C">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26 - </w:t>
      </w:r>
      <w:r>
        <w:rPr>
          <w:rFonts w:ascii="Verdana" w:hAnsi="Verdana"/>
          <w:b/>
          <w:color w:val="0D0D0D" w:themeColor="text1" w:themeTint="F2"/>
          <w:sz w:val="20"/>
          <w:szCs w:val="20"/>
          <w14:textFill>
            <w14:solidFill>
              <w14:schemeClr w14:val="tx1">
                <w14:lumMod w14:val="95000"/>
                <w14:lumOff w14:val="5000"/>
              </w14:schemeClr>
            </w14:solidFill>
          </w14:textFill>
        </w:rPr>
        <w:t>DA REABERTURA DA SESSÃO PÚBLICA</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2D9469E9">
      <w:pPr>
        <w:jc w:val="both"/>
        <w:rPr>
          <w:rFonts w:ascii="Verdana" w:hAnsi="Verdana"/>
          <w:color w:val="0D0D0D" w:themeColor="text1" w:themeTint="F2"/>
          <w:sz w:val="20"/>
          <w:szCs w:val="20"/>
          <w14:textFill>
            <w14:solidFill>
              <w14:schemeClr w14:val="tx1">
                <w14:lumMod w14:val="95000"/>
                <w14:lumOff w14:val="5000"/>
              </w14:schemeClr>
            </w14:solidFill>
          </w14:textFill>
        </w:rPr>
      </w:pPr>
      <w:r>
        <w:rPr>
          <w:rFonts w:ascii="Verdana" w:hAnsi="Verdana"/>
          <w:b/>
          <w:color w:val="0D0D0D" w:themeColor="text1" w:themeTint="F2"/>
          <w:sz w:val="20"/>
          <w:szCs w:val="20"/>
          <w14:textFill>
            <w14:solidFill>
              <w14:schemeClr w14:val="tx1">
                <w14:lumMod w14:val="95000"/>
                <w14:lumOff w14:val="5000"/>
              </w14:schemeClr>
            </w14:solidFill>
          </w14:textFill>
        </w:rPr>
        <w:t>26.1 -</w:t>
      </w:r>
      <w:r>
        <w:rPr>
          <w:rFonts w:ascii="Verdana" w:hAnsi="Verdana"/>
          <w:color w:val="0D0D0D" w:themeColor="text1" w:themeTint="F2"/>
          <w:sz w:val="20"/>
          <w:szCs w:val="20"/>
          <w14:textFill>
            <w14:solidFill>
              <w14:schemeClr w14:val="tx1">
                <w14:lumMod w14:val="95000"/>
                <w14:lumOff w14:val="5000"/>
              </w14:schemeClr>
            </w14:solidFill>
          </w14:textFill>
        </w:rPr>
        <w:t xml:space="preserve"> A sessão pública poderá ser reaberta: </w:t>
      </w:r>
    </w:p>
    <w:p w14:paraId="31AFE4C4">
      <w:pPr>
        <w:jc w:val="both"/>
        <w:rPr>
          <w:rFonts w:ascii="Verdana" w:hAnsi="Verdana"/>
          <w:color w:val="0D0D0D" w:themeColor="text1" w:themeTint="F2"/>
          <w:sz w:val="20"/>
          <w:szCs w:val="20"/>
          <w14:textFill>
            <w14:solidFill>
              <w14:schemeClr w14:val="tx1">
                <w14:lumMod w14:val="95000"/>
                <w14:lumOff w14:val="5000"/>
              </w14:schemeClr>
            </w14:solidFill>
          </w14:textFill>
        </w:rPr>
      </w:pPr>
      <w:r>
        <w:rPr>
          <w:rFonts w:ascii="Verdana" w:hAnsi="Verdana"/>
          <w:b/>
          <w:color w:val="0D0D0D" w:themeColor="text1" w:themeTint="F2"/>
          <w:sz w:val="20"/>
          <w:szCs w:val="20"/>
          <w14:textFill>
            <w14:solidFill>
              <w14:schemeClr w14:val="tx1">
                <w14:lumMod w14:val="95000"/>
                <w14:lumOff w14:val="5000"/>
              </w14:schemeClr>
            </w14:solidFill>
          </w14:textFill>
        </w:rPr>
        <w:t>26.2 -</w:t>
      </w:r>
      <w:r>
        <w:rPr>
          <w:rFonts w:ascii="Verdana" w:hAnsi="Verdana"/>
          <w:color w:val="0D0D0D" w:themeColor="text1" w:themeTint="F2"/>
          <w:sz w:val="20"/>
          <w:szCs w:val="20"/>
          <w14:textFill>
            <w14:solidFill>
              <w14:schemeClr w14:val="tx1">
                <w14:lumMod w14:val="95000"/>
                <w14:lumOff w14:val="5000"/>
              </w14:schemeClr>
            </w14:solidFill>
          </w14:textFill>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43E7F3DE">
      <w:pPr>
        <w:jc w:val="both"/>
        <w:rPr>
          <w:rFonts w:ascii="Verdana" w:hAnsi="Verdana"/>
          <w:color w:val="0D0D0D" w:themeColor="text1" w:themeTint="F2"/>
          <w:sz w:val="20"/>
          <w:szCs w:val="20"/>
          <w14:textFill>
            <w14:solidFill>
              <w14:schemeClr w14:val="tx1">
                <w14:lumMod w14:val="95000"/>
                <w14:lumOff w14:val="5000"/>
              </w14:schemeClr>
            </w14:solidFill>
          </w14:textFill>
        </w:rPr>
      </w:pPr>
      <w:r>
        <w:rPr>
          <w:rFonts w:ascii="Verdana" w:hAnsi="Verdana"/>
          <w:b/>
          <w:color w:val="0D0D0D" w:themeColor="text1" w:themeTint="F2"/>
          <w:sz w:val="20"/>
          <w:szCs w:val="20"/>
          <w14:textFill>
            <w14:solidFill>
              <w14:schemeClr w14:val="tx1">
                <w14:lumMod w14:val="95000"/>
                <w14:lumOff w14:val="5000"/>
              </w14:schemeClr>
            </w14:solidFill>
          </w14:textFill>
        </w:rPr>
        <w:t>26.3 -</w:t>
      </w:r>
      <w:r>
        <w:rPr>
          <w:rFonts w:ascii="Verdana" w:hAnsi="Verdana"/>
          <w:color w:val="0D0D0D" w:themeColor="text1" w:themeTint="F2"/>
          <w:sz w:val="20"/>
          <w:szCs w:val="20"/>
          <w14:textFill>
            <w14:solidFill>
              <w14:schemeClr w14:val="tx1">
                <w14:lumMod w14:val="95000"/>
                <w14:lumOff w14:val="5000"/>
              </w14:schemeClr>
            </w14:solidFill>
          </w14:textFill>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34835C1F">
      <w:pPr>
        <w:jc w:val="both"/>
        <w:rPr>
          <w:rFonts w:ascii="Verdana" w:hAnsi="Verdana"/>
          <w:color w:val="0D0D0D" w:themeColor="text1" w:themeTint="F2"/>
          <w:sz w:val="20"/>
          <w:szCs w:val="20"/>
          <w14:textFill>
            <w14:solidFill>
              <w14:schemeClr w14:val="tx1">
                <w14:lumMod w14:val="95000"/>
                <w14:lumOff w14:val="5000"/>
              </w14:schemeClr>
            </w14:solidFill>
          </w14:textFill>
        </w:rPr>
      </w:pPr>
      <w:r>
        <w:rPr>
          <w:rFonts w:ascii="Verdana" w:hAnsi="Verdana"/>
          <w:b/>
          <w:color w:val="0D0D0D" w:themeColor="text1" w:themeTint="F2"/>
          <w:sz w:val="20"/>
          <w:szCs w:val="20"/>
          <w14:textFill>
            <w14:solidFill>
              <w14:schemeClr w14:val="tx1">
                <w14:lumMod w14:val="95000"/>
                <w14:lumOff w14:val="5000"/>
              </w14:schemeClr>
            </w14:solidFill>
          </w14:textFill>
        </w:rPr>
        <w:t>26.4 -</w:t>
      </w:r>
      <w:r>
        <w:rPr>
          <w:rFonts w:ascii="Verdana" w:hAnsi="Verdana"/>
          <w:color w:val="0D0D0D" w:themeColor="text1" w:themeTint="F2"/>
          <w:sz w:val="20"/>
          <w:szCs w:val="20"/>
          <w14:textFill>
            <w14:solidFill>
              <w14:schemeClr w14:val="tx1">
                <w14:lumMod w14:val="95000"/>
                <w14:lumOff w14:val="5000"/>
              </w14:schemeClr>
            </w14:solidFill>
          </w14:textFill>
        </w:rPr>
        <w:t xml:space="preserve"> Todos os licitantes remanescentes deverão ser convocados para acompanhar a sessão reaberta; </w:t>
      </w:r>
    </w:p>
    <w:p w14:paraId="2E71EE40">
      <w:pPr>
        <w:jc w:val="both"/>
        <w:rPr>
          <w:rFonts w:ascii="Verdana" w:hAnsi="Verdana"/>
          <w:color w:val="0D0D0D" w:themeColor="text1" w:themeTint="F2"/>
          <w:sz w:val="20"/>
          <w:szCs w:val="20"/>
          <w14:textFill>
            <w14:solidFill>
              <w14:schemeClr w14:val="tx1">
                <w14:lumMod w14:val="95000"/>
                <w14:lumOff w14:val="5000"/>
              </w14:schemeClr>
            </w14:solidFill>
          </w14:textFill>
        </w:rPr>
      </w:pPr>
      <w:r>
        <w:rPr>
          <w:rFonts w:ascii="Verdana" w:hAnsi="Verdana"/>
          <w:b/>
          <w:color w:val="0D0D0D" w:themeColor="text1" w:themeTint="F2"/>
          <w:sz w:val="20"/>
          <w:szCs w:val="20"/>
          <w14:textFill>
            <w14:solidFill>
              <w14:schemeClr w14:val="tx1">
                <w14:lumMod w14:val="95000"/>
                <w14:lumOff w14:val="5000"/>
              </w14:schemeClr>
            </w14:solidFill>
          </w14:textFill>
        </w:rPr>
        <w:t>26.5</w:t>
      </w:r>
      <w:r>
        <w:rPr>
          <w:rFonts w:ascii="Verdana" w:hAnsi="Verdana"/>
          <w:color w:val="0D0D0D" w:themeColor="text1" w:themeTint="F2"/>
          <w:sz w:val="20"/>
          <w:szCs w:val="20"/>
          <w14:textFill>
            <w14:solidFill>
              <w14:schemeClr w14:val="tx1">
                <w14:lumMod w14:val="95000"/>
                <w14:lumOff w14:val="5000"/>
              </w14:schemeClr>
            </w14:solidFill>
          </w14:textFill>
        </w:rPr>
        <w:t xml:space="preserve"> - A convocação se dará por meio do sistema eletrônico (“chat”).</w:t>
      </w:r>
    </w:p>
    <w:p w14:paraId="63CDD0A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9CBB5B2">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27 - HOMOLOGAÇÃO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47064BA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27.1 - </w:t>
      </w:r>
      <w:r>
        <w:rPr>
          <w:rFonts w:ascii="Verdana" w:hAnsi="Verdana" w:cs="Arial"/>
          <w:color w:val="0D0D0D" w:themeColor="text1" w:themeTint="F2"/>
          <w:sz w:val="20"/>
          <w:szCs w:val="20"/>
          <w:shd w:val="clear" w:color="auto" w:fill="FFFFFF"/>
          <w14:textFill>
            <w14:solidFill>
              <w14:schemeClr w14:val="tx1">
                <w14:lumMod w14:val="95000"/>
                <w14:lumOff w14:val="5000"/>
              </w14:schemeClr>
            </w14:solidFill>
          </w14:textFill>
        </w:rPr>
        <w:t>Encerradas as fases de julgamento e habilitação, e exauridos os recursos administrativos, o processo licitatório será encaminhado à autoridade superior (art. 71 da Lei Federal nº 14.133/2021).</w:t>
      </w:r>
    </w:p>
    <w:p w14:paraId="57900A6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27.2 - </w:t>
      </w:r>
      <w:r>
        <w:rPr>
          <w:rFonts w:ascii="Verdana" w:hAnsi="Verdana" w:cs="Calibri Light"/>
          <w:color w:val="0D0D0D" w:themeColor="text1" w:themeTint="F2"/>
          <w:sz w:val="20"/>
          <w:szCs w:val="20"/>
          <w14:textFill>
            <w14:solidFill>
              <w14:schemeClr w14:val="tx1">
                <w14:lumMod w14:val="95000"/>
                <w14:lumOff w14:val="5000"/>
              </w14:schemeClr>
            </w14:solidFill>
          </w14:textFill>
        </w:rPr>
        <w:t>Como condição para o fornecimento, o licitante vencedor deverá manter as mesmas condições de habilitação, prestar as informações solicitadas pela Prefeitura Municipal de ITARANTIM, dentro dos prazos estipulados, bem como não transferir a outrem as obrigações decorrentes deste Edital.</w:t>
      </w:r>
    </w:p>
    <w:p w14:paraId="4BECAE2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27.3 - </w:t>
      </w:r>
      <w:r>
        <w:rPr>
          <w:rFonts w:ascii="Verdana" w:hAnsi="Verdana" w:cs="Calibri Light"/>
          <w:color w:val="0D0D0D" w:themeColor="text1" w:themeTint="F2"/>
          <w:sz w:val="20"/>
          <w:szCs w:val="20"/>
          <w14:textFill>
            <w14:solidFill>
              <w14:schemeClr w14:val="tx1">
                <w14:lumMod w14:val="95000"/>
                <w14:lumOff w14:val="5000"/>
              </w14:schemeClr>
            </w14:solidFill>
          </w14:textFill>
        </w:rPr>
        <w:t>Homologado o resultado da licitação, a Departamento de Compras e Licitação, respeitada a ordem de classificação e a quantidade de fornecedores a serem registrados, convocará os interessados para assinatura da Ata de Registro de Preços que, depois de cumprido os requisitos de publicidade, terão efeito de compromisso de fornecimento nas condições estabelecidas.</w:t>
      </w:r>
    </w:p>
    <w:p w14:paraId="51E1A44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867DB4F">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28 - DAS CONDIÇÕES DE PAGAMENTO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2355434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28.1 - </w:t>
      </w:r>
      <w:r>
        <w:rPr>
          <w:rFonts w:ascii="Verdana" w:hAnsi="Verdana" w:cs="Calibri Light"/>
          <w:color w:val="0D0D0D" w:themeColor="text1" w:themeTint="F2"/>
          <w:sz w:val="20"/>
          <w:szCs w:val="20"/>
          <w14:textFill>
            <w14:solidFill>
              <w14:schemeClr w14:val="tx1">
                <w14:lumMod w14:val="95000"/>
                <w14:lumOff w14:val="5000"/>
              </w14:schemeClr>
            </w14:solidFill>
          </w14:textFill>
        </w:rPr>
        <w:t>O pagamento devido à empresa CONTRATADA será efetuado proporcionalmente à execução do objeto, em até 30 (trinta) dias após a prestação do serviço, através de crédito em conta corrente ou outra forma conveniente para o Contratante, com o prévio aval do CONTRATADO, a partir da apresentação da Nota Fiscal/Fatura e após a declaração pelo Contratante do recebimento definitivo do objeto licitado.</w:t>
      </w:r>
    </w:p>
    <w:p w14:paraId="19031C5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28.2 - </w:t>
      </w: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será permitida previsão de sinal, ou qualquer outra forma de antecipação de pagamento na formulação das propostas, devendo ser desclassificada, de imediato, a proponente que assim o fizer.</w:t>
      </w:r>
    </w:p>
    <w:p w14:paraId="276300C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C20F370">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29 - DA FISCALIZAÇÃO DO OBJETO/CONTRATO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3727C4D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29.1 - </w:t>
      </w:r>
      <w:r>
        <w:rPr>
          <w:rFonts w:ascii="Verdana" w:hAnsi="Verdana" w:cs="Calibri Light"/>
          <w:color w:val="0D0D0D" w:themeColor="text1" w:themeTint="F2"/>
          <w:sz w:val="20"/>
          <w:szCs w:val="20"/>
          <w14:textFill>
            <w14:solidFill>
              <w14:schemeClr w14:val="tx1">
                <w14:lumMod w14:val="95000"/>
                <w14:lumOff w14:val="5000"/>
              </w14:schemeClr>
            </w14:solidFill>
          </w14:textFill>
        </w:rPr>
        <w:t>Competirá ao Contratante proceder ao acompanhamento da prestação dos serviços e registrar, em relatório, todas as ocorrências e as deficiências verificadas, e sua cópia será encaminhada à CONTRATADA, objetivando a imediata correção das irregularidades apontadas.</w:t>
      </w:r>
    </w:p>
    <w:p w14:paraId="0BB6311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29.2 - </w:t>
      </w:r>
      <w:r>
        <w:rPr>
          <w:rFonts w:ascii="Verdana" w:hAnsi="Verdana" w:cs="Calibri Light"/>
          <w:color w:val="0D0D0D" w:themeColor="text1" w:themeTint="F2"/>
          <w:sz w:val="20"/>
          <w:szCs w:val="20"/>
          <w14:textFill>
            <w14:solidFill>
              <w14:schemeClr w14:val="tx1">
                <w14:lumMod w14:val="95000"/>
                <w14:lumOff w14:val="5000"/>
              </w14:schemeClr>
            </w14:solidFill>
          </w14:textFill>
        </w:rPr>
        <w:t>Deverá a Unidade Requisitante, proceder ao acompanhamento e fiscalização dos serviços licitados.</w:t>
      </w:r>
    </w:p>
    <w:p w14:paraId="6785E47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29.3 - </w:t>
      </w:r>
      <w:r>
        <w:rPr>
          <w:rFonts w:ascii="Verdana" w:hAnsi="Verdana" w:cs="Calibri Light"/>
          <w:color w:val="0D0D0D" w:themeColor="text1" w:themeTint="F2"/>
          <w:sz w:val="20"/>
          <w:szCs w:val="20"/>
          <w14:textFill>
            <w14:solidFill>
              <w14:schemeClr w14:val="tx1">
                <w14:lumMod w14:val="95000"/>
                <w14:lumOff w14:val="5000"/>
              </w14:schemeClr>
            </w14:solidFill>
          </w14:textFill>
        </w:rPr>
        <w:t>A responsabilidade para análise dos objetos licitados ficará a cargo do servidor indicado pela Unidade Requisitante.</w:t>
      </w:r>
    </w:p>
    <w:p w14:paraId="1699BFE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29.4 - </w:t>
      </w:r>
      <w:r>
        <w:rPr>
          <w:rFonts w:ascii="Verdana" w:hAnsi="Verdana" w:cs="Calibri Light"/>
          <w:color w:val="0D0D0D" w:themeColor="text1" w:themeTint="F2"/>
          <w:sz w:val="20"/>
          <w:szCs w:val="20"/>
          <w14:textFill>
            <w14:solidFill>
              <w14:schemeClr w14:val="tx1">
                <w14:lumMod w14:val="95000"/>
                <w14:lumOff w14:val="5000"/>
              </w14:schemeClr>
            </w14:solidFill>
          </w14:textFill>
        </w:rPr>
        <w:t>A fiscalização da Administração não permitirá que os empregados da CONTRATADA executem tarefas em desacordo com as preestabelecidas.</w:t>
      </w:r>
    </w:p>
    <w:p w14:paraId="23630C1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29.5 - </w:t>
      </w:r>
      <w:r>
        <w:rPr>
          <w:rFonts w:ascii="Verdana" w:hAnsi="Verdana" w:cs="Calibri Light"/>
          <w:color w:val="0D0D0D" w:themeColor="text1" w:themeTint="F2"/>
          <w:sz w:val="20"/>
          <w:szCs w:val="20"/>
          <w14:textFill>
            <w14:solidFill>
              <w14:schemeClr w14:val="tx1">
                <w14:lumMod w14:val="95000"/>
                <w14:lumOff w14:val="5000"/>
              </w14:schemeClr>
            </w14:solidFill>
          </w14:textFill>
        </w:rPr>
        <w:t>A CONTRATANTE designará servidor para acompanhamento e fiscalização da prestação de serviços, que registrará em relatório todas as ocorrências relacionadas com a execução do contrato, estabelecendo prazo para a regularização das falhas ou defeitos observados. Preferencialmente tal designação recairá sobre servidor integrante de setor/órgão que utiliza os serviços/produtos relacionados ao respectivo contrato.</w:t>
      </w:r>
    </w:p>
    <w:p w14:paraId="29D43AD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DE1BABF">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30 – REAJUSTAMENTO DE PREÇO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67C6022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b/>
          <w:sz w:val="20"/>
          <w:szCs w:val="20"/>
        </w:rPr>
        <w:t>30.1 -</w:t>
      </w:r>
      <w:r>
        <w:rPr>
          <w:rFonts w:ascii="Verdana" w:hAnsi="Verdana"/>
          <w:sz w:val="20"/>
          <w:szCs w:val="20"/>
        </w:rPr>
        <w:t xml:space="preserve"> O preço será reajustado a cada período de um ano, contado a partir da data de sua vigência, pelo IGPM da FGV ou por outro índice oficial que venha a substituí-lo ou, na ausência de substituto, pela média simples dos principais índices econômicos que apuram a inflação anual acumulada </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(art. 25, </w:t>
      </w:r>
      <w:r>
        <w:rPr>
          <w:rStyle w:val="13"/>
          <w:rFonts w:ascii="Verdana" w:hAnsi="Verdana" w:cs="Segoe UI"/>
          <w:b w:val="0"/>
          <w:color w:val="0D0D0D" w:themeColor="text1" w:themeTint="F2"/>
          <w:sz w:val="20"/>
          <w:szCs w:val="20"/>
          <w:shd w:val="clear" w:color="auto" w:fill="FFFFFF"/>
          <w14:textFill>
            <w14:solidFill>
              <w14:schemeClr w14:val="tx1">
                <w14:lumMod w14:val="95000"/>
                <w14:lumOff w14:val="5000"/>
              </w14:schemeClr>
            </w14:solidFill>
          </w14:textFill>
        </w:rPr>
        <w:t>§ 7º</w:t>
      </w: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 </w:t>
      </w:r>
      <w:r>
        <w:rPr>
          <w:rStyle w:val="13"/>
          <w:rFonts w:ascii="Verdana" w:hAnsi="Verdana" w:cs="Segoe UI"/>
          <w:b w:val="0"/>
          <w:color w:val="0D0D0D" w:themeColor="text1" w:themeTint="F2"/>
          <w:sz w:val="20"/>
          <w:szCs w:val="20"/>
          <w:shd w:val="clear" w:color="auto" w:fill="FFFFFF"/>
          <w14:textFill>
            <w14:solidFill>
              <w14:schemeClr w14:val="tx1">
                <w14:lumMod w14:val="95000"/>
                <w14:lumOff w14:val="5000"/>
              </w14:schemeClr>
            </w14:solidFill>
          </w14:textFill>
        </w:rPr>
        <w:t>da Lei Federal 14.133/2021).</w:t>
      </w:r>
    </w:p>
    <w:p w14:paraId="324DB16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99B22A4">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31 - DAS SANÇÕES ADMINISTRATIVAS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7F8CDB3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31.1 -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licitante que, convocada dentro do prazo de validade de sua proposta, não assinar o Contrato, deixar de entregar documentação exigida no Edital, apresentar documentação falsa, ensejar o retardamento da execução de seu objeto, não mantiver a proposta, falhar ou fraudar na execução do objeto, comportar-se de modo inidôneo, fizer declaração falsa ou cometer fraude fiscal, garantido o direito à ampla defesa, ficará impedida de licitar e contratar com o Município de ITARANTIM/BA e será descredenciada no SICAD (ITARANTIM), pelo prazo de até 5 (cinco) anos, sem prejuízo das multas previstas neste Edital e das demais cominações legais;</w:t>
      </w:r>
    </w:p>
    <w:p w14:paraId="59C2036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31.2 - </w:t>
      </w:r>
      <w:r>
        <w:rPr>
          <w:rFonts w:ascii="Verdana" w:hAnsi="Verdana" w:cs="Arial"/>
          <w:sz w:val="20"/>
          <w:szCs w:val="20"/>
        </w:rPr>
        <w:t>O descumprimento total ou parcial, do objeto da licitação, estará sujeito às sanções previstas na Lei nº 14.133/21 e às seguintes que poderão ser aplicadas discricionariamente, garantida prévia e ampla defesa em Processo Administrativo, na forma do art. 156, da Lei 14.133/21</w:t>
      </w:r>
    </w:p>
    <w:p w14:paraId="0309522D">
      <w:pPr>
        <w:pStyle w:val="38"/>
        <w:widowControl w:val="0"/>
        <w:numPr>
          <w:ilvl w:val="0"/>
          <w:numId w:val="3"/>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Cancelamento da Ata de Registro de Preços;</w:t>
      </w:r>
    </w:p>
    <w:p w14:paraId="17A22DF7">
      <w:pPr>
        <w:pStyle w:val="40"/>
        <w:numPr>
          <w:ilvl w:val="0"/>
          <w:numId w:val="3"/>
        </w:numPr>
        <w:jc w:val="both"/>
        <w:rPr>
          <w:rFonts w:ascii="Verdana" w:hAnsi="Verdana" w:cs="Arial"/>
          <w:sz w:val="20"/>
          <w:szCs w:val="20"/>
        </w:rPr>
      </w:pPr>
      <w:r>
        <w:rPr>
          <w:rFonts w:ascii="Verdana" w:hAnsi="Verdana" w:cs="Arial"/>
          <w:sz w:val="20"/>
          <w:szCs w:val="20"/>
        </w:rPr>
        <w:t xml:space="preserve"> Advertência; </w:t>
      </w:r>
    </w:p>
    <w:p w14:paraId="43CA1740">
      <w:pPr>
        <w:pStyle w:val="40"/>
        <w:numPr>
          <w:ilvl w:val="0"/>
          <w:numId w:val="3"/>
        </w:numPr>
        <w:jc w:val="both"/>
        <w:rPr>
          <w:rFonts w:ascii="Verdana" w:hAnsi="Verdana" w:cs="Arial"/>
          <w:sz w:val="20"/>
          <w:szCs w:val="20"/>
        </w:rPr>
      </w:pPr>
      <w:r>
        <w:rPr>
          <w:rFonts w:ascii="Verdana" w:hAnsi="Verdana" w:cs="Arial"/>
          <w:sz w:val="20"/>
          <w:szCs w:val="20"/>
        </w:rPr>
        <w:t xml:space="preserve">b) Multa – dia, correspondente a 1/60 avos do valor liquidado e pago no mês anterior; </w:t>
      </w:r>
    </w:p>
    <w:p w14:paraId="3AEADDC6">
      <w:pPr>
        <w:pStyle w:val="40"/>
        <w:numPr>
          <w:ilvl w:val="0"/>
          <w:numId w:val="3"/>
        </w:numPr>
        <w:jc w:val="both"/>
        <w:rPr>
          <w:rFonts w:ascii="Verdana" w:hAnsi="Verdana" w:cs="Arial"/>
          <w:sz w:val="20"/>
          <w:szCs w:val="20"/>
        </w:rPr>
      </w:pPr>
      <w:r>
        <w:rPr>
          <w:rFonts w:ascii="Verdana" w:hAnsi="Verdana" w:cs="Arial"/>
          <w:sz w:val="20"/>
          <w:szCs w:val="20"/>
        </w:rPr>
        <w:t xml:space="preserve">Rescisão contratual com multa equivalente a 20 multas – dias; </w:t>
      </w:r>
    </w:p>
    <w:p w14:paraId="5F4AC181">
      <w:pPr>
        <w:pStyle w:val="40"/>
        <w:numPr>
          <w:ilvl w:val="0"/>
          <w:numId w:val="3"/>
        </w:numPr>
        <w:jc w:val="both"/>
        <w:rPr>
          <w:rFonts w:ascii="Verdana" w:hAnsi="Verdana" w:cs="Arial"/>
          <w:sz w:val="20"/>
          <w:szCs w:val="20"/>
        </w:rPr>
      </w:pPr>
      <w:r>
        <w:rPr>
          <w:rFonts w:ascii="Verdana" w:hAnsi="Verdana" w:cs="Arial"/>
          <w:sz w:val="20"/>
          <w:szCs w:val="20"/>
        </w:rPr>
        <w:t xml:space="preserve">Suspensão de licitar e impedimento de contratar temporariamente com o Município de Itarantim, pelo prazo de até 02 (dois) anos; </w:t>
      </w:r>
    </w:p>
    <w:p w14:paraId="51EE6421">
      <w:pPr>
        <w:pStyle w:val="40"/>
        <w:numPr>
          <w:ilvl w:val="0"/>
          <w:numId w:val="3"/>
        </w:numPr>
        <w:jc w:val="both"/>
        <w:rPr>
          <w:rFonts w:ascii="Verdana" w:hAnsi="Verdana" w:cs="Arial"/>
          <w:sz w:val="20"/>
          <w:szCs w:val="20"/>
        </w:rPr>
      </w:pPr>
      <w:r>
        <w:rPr>
          <w:rFonts w:ascii="Verdana" w:hAnsi="Verdana" w:cs="Arial"/>
          <w:sz w:val="20"/>
          <w:szCs w:val="20"/>
        </w:rPr>
        <w:t xml:space="preserve">Declaração de inidoneidade para licitar ou contratar com a Administração Pública, na forma do art. 156, inciso IV, da Lei 14.133/21. </w:t>
      </w:r>
    </w:p>
    <w:p w14:paraId="41841FE7">
      <w:pPr>
        <w:pStyle w:val="40"/>
        <w:jc w:val="both"/>
        <w:rPr>
          <w:rFonts w:ascii="Verdana" w:hAnsi="Verdana" w:cs="Arial"/>
          <w:sz w:val="20"/>
          <w:szCs w:val="20"/>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31.3 - </w:t>
      </w:r>
      <w:r>
        <w:rPr>
          <w:rFonts w:ascii="Verdana" w:hAnsi="Verdana" w:cs="Arial"/>
          <w:sz w:val="20"/>
          <w:szCs w:val="20"/>
        </w:rPr>
        <w:t xml:space="preserve">As sanções acima estabelecidas poderão ser aplicadas isolada ou cumulativamente, depois de facultado o exercício de defesa prévia em processo administrativo, na forma do § 2° a § 5º, do art. 156, da Lei 14.133/21. </w:t>
      </w:r>
    </w:p>
    <w:p w14:paraId="04C8B990">
      <w:pPr>
        <w:pStyle w:val="40"/>
        <w:jc w:val="both"/>
        <w:rPr>
          <w:rFonts w:ascii="Verdana" w:hAnsi="Verdana" w:cs="Arial"/>
          <w:sz w:val="20"/>
          <w:szCs w:val="20"/>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31.4 - </w:t>
      </w:r>
      <w:r>
        <w:rPr>
          <w:rFonts w:ascii="Verdana" w:hAnsi="Verdana" w:cs="Arial"/>
          <w:sz w:val="20"/>
          <w:szCs w:val="20"/>
        </w:rPr>
        <w:t>Na hipótese de se iniciar procedimento judicial relativo à conclusão do CONTRATO, ficará a CONTRATADA sujeita, além das multas previstas, também ao pagamento das custas e Honorários Advocatícios de 20% (vinte por cento) sobre o valor da causa.</w:t>
      </w:r>
    </w:p>
    <w:p w14:paraId="23837838">
      <w:pPr>
        <w:pStyle w:val="40"/>
        <w:jc w:val="both"/>
        <w:rPr>
          <w:rFonts w:ascii="Verdana" w:hAnsi="Verdana" w:cs="Arial"/>
          <w:sz w:val="20"/>
          <w:szCs w:val="20"/>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31.5 - </w:t>
      </w:r>
      <w:r>
        <w:rPr>
          <w:rFonts w:ascii="Verdana" w:hAnsi="Verdana" w:cs="Arial"/>
          <w:sz w:val="20"/>
          <w:szCs w:val="20"/>
        </w:rPr>
        <w:t xml:space="preserve">As multas previstas em edital não têm caráter compensatório e o seu pagamento não eximirá a CONTRATADA da responsabilidade de perdas e danos decorrentes das infrações cometidas. </w:t>
      </w:r>
    </w:p>
    <w:p w14:paraId="05A7CAF3">
      <w:pPr>
        <w:pStyle w:val="40"/>
        <w:jc w:val="both"/>
        <w:rPr>
          <w:rFonts w:ascii="Verdana" w:hAnsi="Verdana" w:cs="Arial"/>
          <w:sz w:val="20"/>
          <w:szCs w:val="20"/>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31.6 - </w:t>
      </w:r>
      <w:r>
        <w:rPr>
          <w:rFonts w:ascii="Verdana" w:hAnsi="Verdana" w:cs="Arial"/>
          <w:sz w:val="20"/>
          <w:szCs w:val="20"/>
        </w:rPr>
        <w:t xml:space="preserve">As multas aplicadas na execução do CONTRATO serão descontadas dos pagamentos eventualmente devidos pela Administração Pública ou cobradas judicialmente. </w:t>
      </w:r>
    </w:p>
    <w:p w14:paraId="11216E26">
      <w:pPr>
        <w:pStyle w:val="40"/>
        <w:jc w:val="both"/>
        <w:rPr>
          <w:rFonts w:ascii="Verdana" w:hAnsi="Verdana" w:cs="Arial"/>
          <w:sz w:val="20"/>
          <w:szCs w:val="20"/>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31.7 - </w:t>
      </w:r>
      <w:r>
        <w:rPr>
          <w:rFonts w:ascii="Verdana" w:hAnsi="Verdana" w:cs="Arial"/>
          <w:sz w:val="20"/>
          <w:szCs w:val="20"/>
        </w:rPr>
        <w:t xml:space="preserve">Ao CONTRATANTE reserva-se ao direito de, a qualquer tempo, paralisar ou suspender a execução do contrato, se for constatada pela fiscalização falhas na execução dos serviços e que requeiram repetição dos mesmos. </w:t>
      </w:r>
    </w:p>
    <w:p w14:paraId="4A8B5F2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31.8 - </w:t>
      </w:r>
      <w:r>
        <w:rPr>
          <w:rFonts w:ascii="Verdana" w:hAnsi="Verdana" w:cs="Calibri Light"/>
          <w:color w:val="0D0D0D" w:themeColor="text1" w:themeTint="F2"/>
          <w:sz w:val="20"/>
          <w:szCs w:val="20"/>
          <w14:textFill>
            <w14:solidFill>
              <w14:schemeClr w14:val="tx1">
                <w14:lumMod w14:val="95000"/>
                <w14:lumOff w14:val="5000"/>
              </w14:schemeClr>
            </w14:solidFill>
          </w14:textFill>
        </w:rPr>
        <w:t>As sanções aplicadas à CONTRATADA serão obrigatoriamente registradas no SICAD, nos termos dos procedimentos inerentes ao Município de ITARANTIM/BA.</w:t>
      </w:r>
    </w:p>
    <w:p w14:paraId="5FCF241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8A8E2B9">
      <w:pPr>
        <w:pBdr>
          <w:top w:val="single" w:color="auto" w:sz="4" w:space="1"/>
          <w:left w:val="single" w:color="auto" w:sz="4" w:space="4"/>
          <w:bottom w:val="single" w:color="auto" w:sz="4" w:space="1"/>
          <w:right w:val="single" w:color="auto" w:sz="4" w:space="4"/>
        </w:pBdr>
        <w:jc w:val="both"/>
        <w:rPr>
          <w:rFonts w:ascii="Verdana" w:hAnsi="Verdana" w:cs="Arial"/>
          <w:b/>
          <w:color w:val="0D0D0D" w:themeColor="text1" w:themeTint="F2"/>
          <w:sz w:val="20"/>
          <w:szCs w:val="20"/>
          <w14:textFill>
            <w14:solidFill>
              <w14:schemeClr w14:val="tx1">
                <w14:lumMod w14:val="95000"/>
                <w14:lumOff w14:val="5000"/>
              </w14:schemeClr>
            </w14:solidFill>
          </w14:textFill>
        </w:rPr>
      </w:pPr>
      <w:r>
        <w:rPr>
          <w:rFonts w:ascii="Verdana" w:hAnsi="Verdana" w:cs="Arial"/>
          <w:b/>
          <w:color w:val="0D0D0D" w:themeColor="text1" w:themeTint="F2"/>
          <w:sz w:val="20"/>
          <w:szCs w:val="20"/>
          <w14:textFill>
            <w14:solidFill>
              <w14:schemeClr w14:val="tx1">
                <w14:lumMod w14:val="95000"/>
                <w14:lumOff w14:val="5000"/>
              </w14:schemeClr>
            </w14:solidFill>
          </w14:textFill>
        </w:rPr>
        <w:t>32 - RESCISÃO</w:t>
      </w:r>
      <w:r>
        <w:rPr>
          <w:rFonts w:ascii="Verdana" w:hAnsi="Verdana" w:cs="Arial"/>
          <w:b/>
          <w:color w:val="0D0D0D" w:themeColor="text1" w:themeTint="F2"/>
          <w:sz w:val="20"/>
          <w:szCs w:val="20"/>
          <w14:textFill>
            <w14:solidFill>
              <w14:schemeClr w14:val="tx1">
                <w14:lumMod w14:val="95000"/>
                <w14:lumOff w14:val="5000"/>
              </w14:schemeClr>
            </w14:solidFill>
          </w14:textFill>
        </w:rPr>
        <w:tab/>
      </w:r>
    </w:p>
    <w:p w14:paraId="720E8E8C">
      <w:pPr>
        <w:pStyle w:val="40"/>
        <w:jc w:val="both"/>
        <w:rPr>
          <w:rFonts w:ascii="Verdana" w:hAnsi="Verdana" w:cs="Arial"/>
          <w:b/>
          <w:sz w:val="20"/>
          <w:szCs w:val="20"/>
          <w:highlight w:val="yellow"/>
        </w:rPr>
      </w:pPr>
      <w:r>
        <w:rPr>
          <w:rFonts w:ascii="Verdana" w:hAnsi="Verdana" w:cs="Arial"/>
          <w:b/>
          <w:color w:val="0D0D0D" w:themeColor="text1" w:themeTint="F2"/>
          <w:sz w:val="20"/>
          <w:szCs w:val="20"/>
          <w14:textFill>
            <w14:solidFill>
              <w14:schemeClr w14:val="tx1">
                <w14:lumMod w14:val="95000"/>
                <w14:lumOff w14:val="5000"/>
              </w14:schemeClr>
            </w14:solidFill>
          </w14:textFill>
        </w:rPr>
        <w:t xml:space="preserve">32.1 - </w:t>
      </w:r>
      <w:r>
        <w:rPr>
          <w:rFonts w:ascii="Verdana" w:hAnsi="Verdana" w:cs="Arial"/>
          <w:sz w:val="20"/>
          <w:szCs w:val="20"/>
        </w:rPr>
        <w:t>O CONTRATANTE se reserva o direito de rescindir o presente contrato unilateralmente quando ocorrerem as hipóteses do art. 137 da Lei nº 14.133/21.</w:t>
      </w:r>
    </w:p>
    <w:p w14:paraId="337F8BAB">
      <w:pPr>
        <w:pStyle w:val="40"/>
        <w:jc w:val="both"/>
        <w:rPr>
          <w:rFonts w:ascii="Verdana" w:hAnsi="Verdana" w:cs="Arial"/>
          <w:sz w:val="20"/>
          <w:szCs w:val="20"/>
          <w:highlight w:val="yellow"/>
        </w:rPr>
      </w:pPr>
    </w:p>
    <w:p w14:paraId="3F1DEDDF">
      <w:pPr>
        <w:pStyle w:val="40"/>
        <w:jc w:val="both"/>
        <w:rPr>
          <w:rFonts w:ascii="Verdana" w:hAnsi="Verdana" w:cs="Arial"/>
          <w:sz w:val="20"/>
          <w:szCs w:val="20"/>
        </w:rPr>
      </w:pPr>
      <w:r>
        <w:rPr>
          <w:rFonts w:ascii="Verdana" w:hAnsi="Verdana" w:cs="Arial"/>
          <w:b/>
          <w:color w:val="0D0D0D" w:themeColor="text1" w:themeTint="F2"/>
          <w:sz w:val="20"/>
          <w:szCs w:val="20"/>
          <w14:textFill>
            <w14:solidFill>
              <w14:schemeClr w14:val="tx1">
                <w14:lumMod w14:val="95000"/>
                <w14:lumOff w14:val="5000"/>
              </w14:schemeClr>
            </w14:solidFill>
          </w14:textFill>
        </w:rPr>
        <w:t xml:space="preserve">32.2 - </w:t>
      </w:r>
      <w:r>
        <w:rPr>
          <w:rFonts w:ascii="Verdana" w:hAnsi="Verdana" w:cs="Arial"/>
          <w:sz w:val="20"/>
          <w:szCs w:val="20"/>
        </w:rPr>
        <w:t xml:space="preserve">A rescisão do contrato poderá ser ainda amigável, por acordo entre as partes, na forma do art. 138, II da Lei nº 14.133/21, ou judicial, nos termos da legislação. </w:t>
      </w:r>
    </w:p>
    <w:p w14:paraId="7A3B5A2D">
      <w:pPr>
        <w:jc w:val="both"/>
        <w:rPr>
          <w:rFonts w:ascii="Verdana" w:hAnsi="Verdana" w:cs="Arial"/>
          <w:color w:val="0D0D0D" w:themeColor="text1" w:themeTint="F2"/>
          <w:sz w:val="20"/>
          <w:szCs w:val="20"/>
          <w14:textFill>
            <w14:solidFill>
              <w14:schemeClr w14:val="tx1">
                <w14:lumMod w14:val="95000"/>
                <w14:lumOff w14:val="5000"/>
              </w14:schemeClr>
            </w14:solidFill>
          </w14:textFill>
        </w:rPr>
      </w:pPr>
    </w:p>
    <w:p w14:paraId="51FF6C34">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33 - REVOGAÇÃO – ANULAÇÃO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4EE6EA7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33.1 - </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A licitação poderá ser revogada nos termos do art. 71, incisos </w:t>
      </w:r>
      <w:r>
        <w:rPr>
          <w:rFonts w:ascii="Verdana" w:hAnsi="Verdana" w:cs="Arial"/>
          <w:bCs/>
          <w:color w:val="000000"/>
          <w:sz w:val="20"/>
          <w:szCs w:val="20"/>
          <w:shd w:val="clear" w:color="auto" w:fill="F5F5F5"/>
        </w:rPr>
        <w:t>II e III</w:t>
      </w:r>
      <w:r>
        <w:rPr>
          <w:rFonts w:ascii="Verdana" w:hAnsi="Verdana" w:cs="Calibri Light"/>
          <w:color w:val="0D0D0D" w:themeColor="text1" w:themeTint="F2"/>
          <w:sz w:val="20"/>
          <w:szCs w:val="20"/>
          <w14:textFill>
            <w14:solidFill>
              <w14:schemeClr w14:val="tx1">
                <w14:lumMod w14:val="95000"/>
                <w14:lumOff w14:val="5000"/>
              </w14:schemeClr>
            </w14:solidFill>
          </w14:textFill>
        </w:rPr>
        <w:t>, da Lei 14.133/21.</w:t>
      </w:r>
    </w:p>
    <w:p w14:paraId="0BBDE6C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33.2 - </w:t>
      </w:r>
      <w:r>
        <w:rPr>
          <w:rFonts w:ascii="Verdana" w:hAnsi="Verdana" w:cs="Calibri Light"/>
          <w:color w:val="0D0D0D" w:themeColor="text1" w:themeTint="F2"/>
          <w:sz w:val="20"/>
          <w:szCs w:val="20"/>
          <w14:textFill>
            <w14:solidFill>
              <w14:schemeClr w14:val="tx1">
                <w14:lumMod w14:val="95000"/>
                <w14:lumOff w14:val="5000"/>
              </w14:schemeClr>
            </w14:solidFill>
          </w14:textFill>
        </w:rPr>
        <w:t>N</w:t>
      </w:r>
      <w:r>
        <w:rPr>
          <w:rFonts w:ascii="Verdana" w:hAnsi="Verdana" w:cs="Arial"/>
          <w:bCs/>
          <w:color w:val="000000"/>
          <w:sz w:val="20"/>
          <w:szCs w:val="20"/>
          <w:shd w:val="clear" w:color="auto" w:fill="F5F5F5"/>
        </w:rPr>
        <w:t xml:space="preserve">os casos de anulação e revogação, deverá ser assegurada a prévia manifestação dos interessados </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art. 71, </w:t>
      </w:r>
      <w:r>
        <w:rPr>
          <w:rFonts w:ascii="Verdana" w:hAnsi="Verdana" w:cs="Arial"/>
          <w:bCs/>
          <w:color w:val="000000"/>
          <w:sz w:val="20"/>
          <w:szCs w:val="20"/>
          <w:shd w:val="clear" w:color="auto" w:fill="F5F5F5"/>
        </w:rPr>
        <w:t>§ 3º</w:t>
      </w:r>
      <w:r>
        <w:rPr>
          <w:rFonts w:ascii="Verdana" w:hAnsi="Verdana" w:cs="Calibri Light"/>
          <w:color w:val="0D0D0D" w:themeColor="text1" w:themeTint="F2"/>
          <w:sz w:val="20"/>
          <w:szCs w:val="20"/>
          <w14:textFill>
            <w14:solidFill>
              <w14:schemeClr w14:val="tx1">
                <w14:lumMod w14:val="95000"/>
                <w14:lumOff w14:val="5000"/>
              </w14:schemeClr>
            </w14:solidFill>
          </w14:textFill>
        </w:rPr>
        <w:t>,</w:t>
      </w:r>
      <w:r>
        <w:rPr>
          <w:rFonts w:ascii="Verdana" w:hAnsi="Verdana" w:cs="Arial"/>
          <w:bCs/>
          <w:color w:val="000000"/>
          <w:sz w:val="20"/>
          <w:szCs w:val="20"/>
          <w:shd w:val="clear" w:color="auto" w:fill="F5F5F5"/>
        </w:rPr>
        <w:t xml:space="preserve"> </w:t>
      </w:r>
      <w:r>
        <w:rPr>
          <w:rFonts w:ascii="Verdana" w:hAnsi="Verdana" w:cs="Calibri Light"/>
          <w:color w:val="0D0D0D" w:themeColor="text1" w:themeTint="F2"/>
          <w:sz w:val="20"/>
          <w:szCs w:val="20"/>
          <w14:textFill>
            <w14:solidFill>
              <w14:schemeClr w14:val="tx1">
                <w14:lumMod w14:val="95000"/>
                <w14:lumOff w14:val="5000"/>
              </w14:schemeClr>
            </w14:solidFill>
          </w14:textFill>
        </w:rPr>
        <w:t>da Lei 14.133/21</w:t>
      </w:r>
    </w:p>
    <w:p w14:paraId="0F4BD47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B23719C">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34 - DOS PRAZOS PARA ENTREGA DA ORDEM E EXECUÇÃO DOS SERVIÇOS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49CA625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34.1.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O prazo para início da execução dos produtos licitados de </w:t>
      </w:r>
      <w:r>
        <w:rPr>
          <w:rFonts w:ascii="Verdana" w:hAnsi="Verdana" w:cs="Calibri Light"/>
          <w:sz w:val="20"/>
          <w:szCs w:val="20"/>
        </w:rPr>
        <w:t>03 (três) dias úteis</w:t>
      </w:r>
      <w:r>
        <w:rPr>
          <w:rFonts w:ascii="Verdana" w:hAnsi="Verdana" w:cs="Calibri Light"/>
          <w:color w:val="0D0D0D" w:themeColor="text1" w:themeTint="F2"/>
          <w:sz w:val="20"/>
          <w:szCs w:val="20"/>
          <w14:textFill>
            <w14:solidFill>
              <w14:schemeClr w14:val="tx1">
                <w14:lumMod w14:val="95000"/>
                <w14:lumOff w14:val="5000"/>
              </w14:schemeClr>
            </w14:solidFill>
          </w14:textFill>
        </w:rPr>
        <w:t>, a partir da assinatura do contrato, após solicitação da Unidade Requisitante, através da emissão e encaminhamento de Ordem de Compra/Serviço aos respectivos fornecedores, vencedores de cada lote licitado, promovidos pela Unidade Requisitante.</w:t>
      </w:r>
    </w:p>
    <w:p w14:paraId="742B500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CAA5E75">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35 - DA ATA DE REGISTRO DE PREÇOS E DO TERMO DE COMPROMISSO DE FORNECIMENTO    </w:t>
      </w:r>
    </w:p>
    <w:p w14:paraId="6EF68BA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Ata de Registro de Preços, objeto desta licitação, obedecerá às condições estabelecidas neste Edital e seus Anexos, o prazo de vigência da ata de registro de preços será de um ano e poderá ser prorrogado por igual período desde que comprovado o preço vantajoso.</w:t>
      </w:r>
    </w:p>
    <w:p w14:paraId="0357E3F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35.2 - </w:t>
      </w:r>
      <w:r>
        <w:rPr>
          <w:rFonts w:ascii="Verdana" w:hAnsi="Verdana" w:cs="Calibri Light"/>
          <w:color w:val="0D0D0D" w:themeColor="text1" w:themeTint="F2"/>
          <w:sz w:val="20"/>
          <w:szCs w:val="20"/>
          <w14:textFill>
            <w14:solidFill>
              <w14:schemeClr w14:val="tx1">
                <w14:lumMod w14:val="95000"/>
                <w14:lumOff w14:val="5000"/>
              </w14:schemeClr>
            </w14:solidFill>
          </w14:textFill>
        </w:rPr>
        <w:t>O proponente vencedor será convocado, por escrito, para, no prazo de 05 (cinco) dias úteis, retirar, assinar e devolver a Ata do Registro de Preços, na forma da minuta apresentada no Anexo XIII, adaptada à proposta vencedora.</w:t>
      </w:r>
    </w:p>
    <w:p w14:paraId="5DD0C54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35.3 - </w:t>
      </w:r>
      <w:r>
        <w:rPr>
          <w:rFonts w:ascii="Verdana" w:hAnsi="Verdana" w:cs="Calibri Light"/>
          <w:color w:val="0D0D0D" w:themeColor="text1" w:themeTint="F2"/>
          <w:sz w:val="20"/>
          <w:szCs w:val="20"/>
          <w14:textFill>
            <w14:solidFill>
              <w14:schemeClr w14:val="tx1">
                <w14:lumMod w14:val="95000"/>
                <w14:lumOff w14:val="5000"/>
              </w14:schemeClr>
            </w14:solidFill>
          </w14:textFill>
        </w:rPr>
        <w:t>A recusa injusta do convocado em assinar a Ata de Registro de Preços, aceitar ou retirar o instrumento equivalente, caracteriza o descumprimento total da obrigação assumida, sujeitando-o às penalidades aludidas neste Edital.</w:t>
      </w:r>
    </w:p>
    <w:p w14:paraId="2D2E2DF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35.4 - </w:t>
      </w:r>
      <w:r>
        <w:rPr>
          <w:rFonts w:ascii="Verdana" w:hAnsi="Verdana" w:cs="Calibri Light"/>
          <w:color w:val="0D0D0D" w:themeColor="text1" w:themeTint="F2"/>
          <w:sz w:val="20"/>
          <w:szCs w:val="20"/>
          <w14:textFill>
            <w14:solidFill>
              <w14:schemeClr w14:val="tx1">
                <w14:lumMod w14:val="95000"/>
                <w14:lumOff w14:val="5000"/>
              </w14:schemeClr>
            </w14:solidFill>
          </w14:textFill>
        </w:rPr>
        <w:t>É facultado ao CONTRATANTE, quando o convocado não assinar, aceitar ou retirar a Ata de Registro de Preços, convocar os demais proponentes remanescentes a fazê-lo, na ordem de classificação, ou revogar a licitação, independentemente da cominação prevista no item 29.</w:t>
      </w:r>
    </w:p>
    <w:p w14:paraId="5FA6DE8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59264" behindDoc="1" locked="0" layoutInCell="1" allowOverlap="1">
                <wp:simplePos x="0" y="0"/>
                <wp:positionH relativeFrom="page">
                  <wp:posOffset>2775585</wp:posOffset>
                </wp:positionH>
                <wp:positionV relativeFrom="paragraph">
                  <wp:posOffset>349885</wp:posOffset>
                </wp:positionV>
                <wp:extent cx="47625" cy="0"/>
                <wp:effectExtent l="0" t="0" r="28575" b="19050"/>
                <wp:wrapNone/>
                <wp:docPr id="5" name="Conector reto 1"/>
                <wp:cNvGraphicFramePr/>
                <a:graphic xmlns:a="http://schemas.openxmlformats.org/drawingml/2006/main">
                  <a:graphicData uri="http://schemas.microsoft.com/office/word/2010/wordprocessingShape">
                    <wps:wsp>
                      <wps:cNvCnPr>
                        <a:cxnSpLocks noChangeShapeType="1"/>
                      </wps:cNvCnPr>
                      <wps:spPr bwMode="auto">
                        <a:xfrm>
                          <a:off x="0" y="0"/>
                          <a:ext cx="47625" cy="0"/>
                        </a:xfrm>
                        <a:prstGeom prst="line">
                          <a:avLst/>
                        </a:prstGeom>
                        <a:noFill/>
                        <a:ln w="9525">
                          <a:solidFill>
                            <a:srgbClr val="000000"/>
                          </a:solidFill>
                          <a:round/>
                        </a:ln>
                      </wps:spPr>
                      <wps:bodyPr/>
                    </wps:wsp>
                  </a:graphicData>
                </a:graphic>
              </wp:anchor>
            </w:drawing>
          </mc:Choice>
          <mc:Fallback>
            <w:pict>
              <v:line id="Conector reto 1" o:spid="_x0000_s1026" o:spt="20" style="position:absolute;left:0pt;margin-left:218.55pt;margin-top:27.55pt;height:0pt;width:3.75pt;mso-position-horizontal-relative:page;z-index:-251657216;mso-width-relative:page;mso-height-relative:page;" filled="f" stroked="t" coordsize="21600,21600" o:gfxdata="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kLgtcAAAAJAQAADwAAAAAAAAABACAAAAAiAAAAZHJz&#10;L2Rvd25yZXYueG1sUEsBAhQAFAAAAAgAh07iQN7mCunMAQAApgMAAA4AAAAAAAAAAQAgAAAAJgEA&#10;AGRycy9lMm9Eb2MueG1sUEsFBgAAAAAGAAYAWQEAAGQFAAAAAA==&#10;">
                <v:fill on="f" focussize="0,0"/>
                <v:stroke color="#000000" joinstyle="round"/>
                <v:imagedata o:title=""/>
                <o:lock v:ext="edit" aspectratio="f"/>
              </v:line>
            </w:pict>
          </mc:Fallback>
        </mc:AlternateContent>
      </w: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35.5 - </w:t>
      </w:r>
      <w:r>
        <w:rPr>
          <w:rFonts w:ascii="Verdana" w:hAnsi="Verdana" w:cs="Segoe UI"/>
          <w:sz w:val="21"/>
          <w:szCs w:val="21"/>
          <w:shd w:val="clear" w:color="auto" w:fill="FFFFFF"/>
        </w:rPr>
        <w:t>Nas alterações unilaterais a que se refere o inciso I do caput do art. 124 da Lei Federal n 14.133/2021,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1FB4EEC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35.6 - </w:t>
      </w:r>
      <w:r>
        <w:rPr>
          <w:rFonts w:ascii="Verdana" w:hAnsi="Verdana" w:cs="Calibri Light"/>
          <w:color w:val="0D0D0D" w:themeColor="text1" w:themeTint="F2"/>
          <w:sz w:val="20"/>
          <w:szCs w:val="20"/>
          <w14:textFill>
            <w14:solidFill>
              <w14:schemeClr w14:val="tx1">
                <w14:lumMod w14:val="95000"/>
                <w14:lumOff w14:val="5000"/>
              </w14:schemeClr>
            </w14:solidFill>
          </w14:textFill>
        </w:rPr>
        <w:t>Após adjudicação do objeto e homologação do resultado da licitação pela autoridade competente, será efetuado o registro de preços mediante Termo de Compromisso de Fornecimento/Prestação de Serviços e Ata de Registro de Preços, a ser firmados entre a licitante vencedora e a Unidade Requisitante da licitação.</w:t>
      </w:r>
    </w:p>
    <w:p w14:paraId="7B388E5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35.7 - </w:t>
      </w:r>
      <w:r>
        <w:rPr>
          <w:rFonts w:ascii="Verdana" w:hAnsi="Verdana" w:cs="Calibri Light"/>
          <w:color w:val="0D0D0D" w:themeColor="text1" w:themeTint="F2"/>
          <w:sz w:val="20"/>
          <w:szCs w:val="20"/>
          <w14:textFill>
            <w14:solidFill>
              <w14:schemeClr w14:val="tx1">
                <w14:lumMod w14:val="95000"/>
                <w14:lumOff w14:val="5000"/>
              </w14:schemeClr>
            </w14:solidFill>
          </w14:textFill>
        </w:rPr>
        <w:t>A Ata de Registro de Preços destina-se a subsidiar o acompanhamento dos preços.</w:t>
      </w:r>
    </w:p>
    <w:p w14:paraId="43BAC30E">
      <w:pP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35.8 - </w:t>
      </w:r>
      <w:r>
        <w:rPr>
          <w:rFonts w:ascii="Verdana" w:hAnsi="Verdana" w:cs="Calibri Light"/>
          <w:color w:val="0D0D0D" w:themeColor="text1" w:themeTint="F2"/>
          <w:sz w:val="20"/>
          <w:szCs w:val="20"/>
          <w14:textFill>
            <w14:solidFill>
              <w14:schemeClr w14:val="tx1">
                <w14:lumMod w14:val="95000"/>
                <w14:lumOff w14:val="5000"/>
              </w14:schemeClr>
            </w14:solidFill>
          </w14:textFill>
        </w:rPr>
        <w:t>A existência de preços registrados não obriga a Administração Municipal a firmar as contratações que deles poderão advir, ficando-lhe facultada a realização de licitações de um ou mais itens, hipótese em que, em igualdade de condições, o beneficiário do registro terá preferência, nos termos do art. 7 do Decreto Municipal nº 023/2022.</w:t>
      </w:r>
    </w:p>
    <w:p w14:paraId="6ED9C3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35.9 - </w:t>
      </w:r>
      <w:r>
        <w:rPr>
          <w:rFonts w:ascii="Verdana" w:hAnsi="Verdana" w:cs="Calibri Light"/>
          <w:color w:val="0D0D0D" w:themeColor="text1" w:themeTint="F2"/>
          <w:sz w:val="20"/>
          <w:szCs w:val="20"/>
          <w14:textFill>
            <w14:solidFill>
              <w14:schemeClr w14:val="tx1">
                <w14:lumMod w14:val="95000"/>
                <w14:lumOff w14:val="5000"/>
              </w14:schemeClr>
            </w14:solidFill>
          </w14:textFill>
        </w:rPr>
        <w:t>A Ata de Registro de Preços não poderá ser objeto de cessão, transferência ou subcontratação, no todo ou em parte, sem a prévia e expressa anuência do Órgão Gerenciador, nos termos do Decreto Municipal nº 023/2022, e da Unidade Requisitante da presente licitação.</w:t>
      </w:r>
    </w:p>
    <w:p w14:paraId="3327662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35.10 - </w:t>
      </w:r>
      <w:r>
        <w:rPr>
          <w:rFonts w:ascii="Verdana" w:hAnsi="Verdana" w:cs="Calibri Light"/>
          <w:color w:val="0D0D0D" w:themeColor="text1" w:themeTint="F2"/>
          <w:sz w:val="20"/>
          <w:szCs w:val="20"/>
          <w14:textFill>
            <w14:solidFill>
              <w14:schemeClr w14:val="tx1">
                <w14:lumMod w14:val="95000"/>
                <w14:lumOff w14:val="5000"/>
              </w14:schemeClr>
            </w14:solidFill>
          </w14:textFill>
        </w:rPr>
        <w:t>Toda vez que for constatada, através de pesquisa de preços realizada pela Unidade Requisitante ou pelo Órgão Gerenciador, que os valores registrados no Termo de Compromisso de Fornecimento/Prestação de Serviços encontram-se divergentes dos praticados no mercado, a Administração Municipal poderá:</w:t>
      </w:r>
    </w:p>
    <w:p w14:paraId="0986AABB">
      <w:pPr>
        <w:pStyle w:val="38"/>
        <w:widowControl w:val="0"/>
        <w:numPr>
          <w:ilvl w:val="0"/>
          <w:numId w:val="4"/>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Cancelar os itens com preços registrados cujos valores estejam acima dos preços praticados e o fornecedor não aceite adequá-los ao mercado;</w:t>
      </w:r>
    </w:p>
    <w:p w14:paraId="0E508321">
      <w:pPr>
        <w:pStyle w:val="38"/>
        <w:widowControl w:val="0"/>
        <w:numPr>
          <w:ilvl w:val="0"/>
          <w:numId w:val="4"/>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Promover ajustes dos preços registrados na hipótese de restabelecimento do equilíbrio econômico - financeiro do contrato, conforme legislação vigente, mediante comprovação oficial, fundamentada e aceita pela Administração Municipal.</w:t>
      </w:r>
    </w:p>
    <w:p w14:paraId="41C34F7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CCD920D">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36 - DA REVISÃO DOS PREÇOS REGISTRADOS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7568F18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revisão dos preços registrados não poderá ultrapassar o preço praticado no mercado, devendo ser mantida a diferença percentual apurada entre o preço originalmente oferecido pela promitente fornecedora e o preço de mercado vigente à época da licitação.</w:t>
      </w:r>
    </w:p>
    <w:p w14:paraId="5606F58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36.2 - </w:t>
      </w:r>
      <w:r>
        <w:rPr>
          <w:rFonts w:ascii="Verdana" w:hAnsi="Verdana" w:cs="Calibri Light"/>
          <w:color w:val="0D0D0D" w:themeColor="text1" w:themeTint="F2"/>
          <w:sz w:val="20"/>
          <w:szCs w:val="20"/>
          <w14:textFill>
            <w14:solidFill>
              <w14:schemeClr w14:val="tx1">
                <w14:lumMod w14:val="95000"/>
                <w14:lumOff w14:val="5000"/>
              </w14:schemeClr>
            </w14:solidFill>
          </w14:textFill>
        </w:rPr>
        <w:t>O preço de mercado poderá ser revisto a qualquer tempo, em decorrência de eventual redução daqueles praticados no mercado, cabendo a Unidade Requisitante da licitação convocar os fornecedores para negociar o novo preço.</w:t>
      </w:r>
    </w:p>
    <w:p w14:paraId="64051C8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36.3 - </w:t>
      </w:r>
      <w:r>
        <w:rPr>
          <w:rFonts w:ascii="Verdana" w:hAnsi="Verdana" w:cs="Calibri Light"/>
          <w:color w:val="0D0D0D" w:themeColor="text1" w:themeTint="F2"/>
          <w:sz w:val="20"/>
          <w:szCs w:val="20"/>
          <w14:textFill>
            <w14:solidFill>
              <w14:schemeClr w14:val="tx1">
                <w14:lumMod w14:val="95000"/>
                <w14:lumOff w14:val="5000"/>
              </w14:schemeClr>
            </w14:solidFill>
          </w14:textFill>
        </w:rPr>
        <w:t>A contratada deverá demonstrar de maneira clara a composição do preço de cada item constante de sua proposta, através de Planilha de Custos contendo: as parcelas relativas à mão-de-obra direta, demais insumos, encargos em geral, lucro e participação percentual em relação ao preço final.</w:t>
      </w:r>
    </w:p>
    <w:p w14:paraId="3323FF2C">
      <w:pP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36.4 - </w:t>
      </w:r>
      <w:r>
        <w:rPr>
          <w:rFonts w:ascii="Verdana" w:hAnsi="Verdana" w:cs="Calibri Light"/>
          <w:color w:val="0D0D0D" w:themeColor="text1" w:themeTint="F2"/>
          <w:sz w:val="20"/>
          <w:szCs w:val="20"/>
          <w14:textFill>
            <w14:solidFill>
              <w14:schemeClr w14:val="tx1">
                <w14:lumMod w14:val="95000"/>
                <w14:lumOff w14:val="5000"/>
              </w14:schemeClr>
            </w14:solidFill>
          </w14:textFill>
        </w:rPr>
        <w:t>A não apresentação da Planilha de Custos impossibilitará a Unidade Requisitante proceder a futuras revisões de preços, caso venha a CONTRATADA solicitar equilíbrio econômico-financeiro.</w:t>
      </w:r>
    </w:p>
    <w:p w14:paraId="0701013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36.5 - </w:t>
      </w:r>
      <w:r>
        <w:rPr>
          <w:rFonts w:ascii="Verdana" w:hAnsi="Verdana" w:cs="Calibri Light"/>
          <w:color w:val="0D0D0D" w:themeColor="text1" w:themeTint="F2"/>
          <w:sz w:val="20"/>
          <w:szCs w:val="20"/>
          <w14:textFill>
            <w14:solidFill>
              <w14:schemeClr w14:val="tx1">
                <w14:lumMod w14:val="95000"/>
                <w14:lumOff w14:val="5000"/>
              </w14:schemeClr>
            </w14:solidFill>
          </w14:textFill>
        </w:rPr>
        <w:t>A cada pedido de revisão de preço deverá a CONTRATADA comprovar e justificar as alterações havidas na planilha apresentada à época da elaboração da proposta, demonstrando a nova composição do preço.</w:t>
      </w:r>
    </w:p>
    <w:p w14:paraId="4C97963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36.6 - </w:t>
      </w:r>
      <w:r>
        <w:rPr>
          <w:rFonts w:ascii="Verdana" w:hAnsi="Verdana" w:cs="Calibri Light"/>
          <w:color w:val="0D0D0D" w:themeColor="text1" w:themeTint="F2"/>
          <w:sz w:val="20"/>
          <w:szCs w:val="20"/>
          <w14:textFill>
            <w14:solidFill>
              <w14:schemeClr w14:val="tx1">
                <w14:lumMod w14:val="95000"/>
                <w14:lumOff w14:val="5000"/>
              </w14:schemeClr>
            </w14:solidFill>
          </w14:textFill>
        </w:rPr>
        <w:t>No caso do detentor do Registro de Preços ser revendedor ou representante comercial, deverá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w:t>
      </w:r>
    </w:p>
    <w:p w14:paraId="6E6A4E2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36.7 - </w:t>
      </w:r>
      <w:r>
        <w:rPr>
          <w:rFonts w:ascii="Verdana" w:hAnsi="Verdana" w:cs="Calibri Light"/>
          <w:color w:val="0D0D0D" w:themeColor="text1" w:themeTint="F2"/>
          <w:sz w:val="20"/>
          <w:szCs w:val="20"/>
          <w14:textFill>
            <w14:solidFill>
              <w14:schemeClr w14:val="tx1">
                <w14:lumMod w14:val="95000"/>
                <w14:lumOff w14:val="5000"/>
              </w14:schemeClr>
            </w14:solidFill>
          </w14:textFill>
        </w:rPr>
        <w:t>A critério da Administração Pública Municipal poderá ser exigido da CONTRATADA as lista s de preços expedidas pelos fabricantes, que conterão, obrigatoriamente, a data de início de sua vigência e numeração sequencial, para instrução de pedidos de revisão de preços.</w:t>
      </w:r>
    </w:p>
    <w:p w14:paraId="7F46669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36.8 - </w:t>
      </w:r>
      <w:r>
        <w:rPr>
          <w:rFonts w:ascii="Verdana" w:hAnsi="Verdana" w:cs="Calibri Light"/>
          <w:color w:val="0D0D0D" w:themeColor="text1" w:themeTint="F2"/>
          <w:sz w:val="20"/>
          <w:szCs w:val="20"/>
          <w14:textFill>
            <w14:solidFill>
              <w14:schemeClr w14:val="tx1">
                <w14:lumMod w14:val="95000"/>
                <w14:lumOff w14:val="5000"/>
              </w14:schemeClr>
            </w14:solidFill>
          </w14:textFill>
        </w:rPr>
        <w:t>Na análise do pedido de revisão, dentre outros critérios, a Administração Municipal adotará, para verificação dos preços constantes dos demonstrativos que acompanhem o pedido, pesquisa de mercado dentre empresas de reconhecido porte mercantil, produtoras e/ou comercializadoras, a ser realizada pela própria Unidade Requisitante ou por instituto de pesquisa,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w:t>
      </w:r>
    </w:p>
    <w:p w14:paraId="4ADAC96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36.9 - </w:t>
      </w:r>
      <w:r>
        <w:rPr>
          <w:rFonts w:ascii="Verdana" w:hAnsi="Verdana" w:cs="Calibri Light"/>
          <w:color w:val="0D0D0D" w:themeColor="text1" w:themeTint="F2"/>
          <w:sz w:val="20"/>
          <w:szCs w:val="20"/>
          <w14:textFill>
            <w14:solidFill>
              <w14:schemeClr w14:val="tx1">
                <w14:lumMod w14:val="95000"/>
                <w14:lumOff w14:val="5000"/>
              </w14:schemeClr>
            </w14:solidFill>
          </w14:textFill>
        </w:rPr>
        <w:t>A revisão do preço, caso deferido, somente terá validade a partir da data de publicação da deliberação no Diário Oficial do Município.</w:t>
      </w:r>
    </w:p>
    <w:p w14:paraId="466E76A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36.10 - </w:t>
      </w:r>
      <w:r>
        <w:rPr>
          <w:rFonts w:ascii="Verdana" w:hAnsi="Verdana" w:cs="Calibri Light"/>
          <w:color w:val="0D0D0D" w:themeColor="text1" w:themeTint="F2"/>
          <w:sz w:val="20"/>
          <w:szCs w:val="20"/>
          <w14:textFill>
            <w14:solidFill>
              <w14:schemeClr w14:val="tx1">
                <w14:lumMod w14:val="95000"/>
                <w14:lumOff w14:val="5000"/>
              </w14:schemeClr>
            </w14:solidFill>
          </w14:textFill>
        </w:rPr>
        <w:t>É vedado à CONTRATADA interromper o fornecimento enquanto aguarda o trâmite do processo de revisão de preços, estando, neste caso, sujeita às sanções previstas  neste edital.</w:t>
      </w:r>
    </w:p>
    <w:p w14:paraId="16CB8C0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36.11 -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revisão levará em consideração preponderantemente as normas legais federais, estaduais e municipais, que são soberanas às previstas neste Edital.</w:t>
      </w:r>
    </w:p>
    <w:p w14:paraId="19C8102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B20B509">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37 - DAS OBRIGAÇÕES DA EMPRESA DETENTORA DA ATA</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20CDE0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37.1 -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produto/serviços deverão ser entregues/prestados em perfeita conformidade com as condições estabelecidas no Edital e em seus Anexos , sendo que, o projeto, as especificações ou qualquer outro documento que integre o presente processo administrativo são complementares entre si, de modo que qualquer detalhe que se mencione em um documento e se omita em outro será considerado especificado e válido.</w:t>
      </w:r>
    </w:p>
    <w:p w14:paraId="1523C9F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37.2 - </w:t>
      </w:r>
      <w:r>
        <w:rPr>
          <w:rFonts w:ascii="Verdana" w:hAnsi="Verdana" w:cs="Calibri Light"/>
          <w:color w:val="0D0D0D" w:themeColor="text1" w:themeTint="F2"/>
          <w:sz w:val="20"/>
          <w:szCs w:val="20"/>
          <w14:textFill>
            <w14:solidFill>
              <w14:schemeClr w14:val="tx1">
                <w14:lumMod w14:val="95000"/>
                <w14:lumOff w14:val="5000"/>
              </w14:schemeClr>
            </w14:solidFill>
          </w14:textFill>
        </w:rPr>
        <w:t>É de responsabilidade de a CONTRATADA substituir na execução do serviço, qualquer material impugnado no prazo máximo de 05 (cinco) dias, a partir do recebimento da impugnação.</w:t>
      </w:r>
    </w:p>
    <w:p w14:paraId="1908AFB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37.3 - </w:t>
      </w:r>
      <w:r>
        <w:rPr>
          <w:rFonts w:ascii="Verdana" w:hAnsi="Verdana" w:cs="Calibri Light"/>
          <w:color w:val="0D0D0D" w:themeColor="text1" w:themeTint="F2"/>
          <w:sz w:val="20"/>
          <w:szCs w:val="20"/>
          <w14:textFill>
            <w14:solidFill>
              <w14:schemeClr w14:val="tx1">
                <w14:lumMod w14:val="95000"/>
                <w14:lumOff w14:val="5000"/>
              </w14:schemeClr>
            </w14:solidFill>
          </w14:textFill>
        </w:rPr>
        <w:t>A fiscalização terá plena autoridade para suspender, por meios amigáveis ou não, o fornecimento do serviço, total ou parcialmente, sempre que julgar conveniente.</w:t>
      </w:r>
    </w:p>
    <w:p w14:paraId="7D4A2A9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37.4 - </w:t>
      </w:r>
      <w:r>
        <w:rPr>
          <w:rFonts w:ascii="Verdana" w:hAnsi="Verdana" w:cs="Calibri Light"/>
          <w:color w:val="0D0D0D" w:themeColor="text1" w:themeTint="F2"/>
          <w:sz w:val="20"/>
          <w:szCs w:val="20"/>
          <w14:textFill>
            <w14:solidFill>
              <w14:schemeClr w14:val="tx1">
                <w14:lumMod w14:val="95000"/>
                <w14:lumOff w14:val="5000"/>
              </w14:schemeClr>
            </w14:solidFill>
          </w14:textFill>
        </w:rPr>
        <w:t>Durante o prazo de validade da Ata de Registro de Preços, sua detentora fica obrigada a fornecer os produtos, na forma solicitada na Ordem de Compra (quando tratar-se de produtos) e ou os serviços, na forma solicitada na Ordem de Serviço.</w:t>
      </w:r>
    </w:p>
    <w:p w14:paraId="2151C42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37.6 -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quantitativos totais são estimados e representam as previsões do Município de ITARANTIM para aquisição no período de 01 (um) ano.</w:t>
      </w:r>
    </w:p>
    <w:p w14:paraId="58DE83B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B6F5612">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38 - DO ÓRGÃO GERENCIADOR E ÓRGÃO PARTICIPANTE DA ATA DE REGISTRO DE PREÇOS</w:t>
      </w:r>
    </w:p>
    <w:p w14:paraId="2945EDE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38.1 -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CONTRATANTE designa como ÓRGÃO GERENCIADOR da Ata de Registro de Preços o Departamento de Compras e Licitação, Órgão da Administração Pública Municipal, responsável pela condução do conjunto de procedimentos do certame para registro de preços e gerenciamento da Ata de Registro de Preços, conforme Decreto Municipal nº. 023/2022.</w:t>
      </w:r>
    </w:p>
    <w:p w14:paraId="7AC43FA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38.2 – </w:t>
      </w:r>
      <w:r>
        <w:rPr>
          <w:rFonts w:ascii="Verdana" w:hAnsi="Verdana" w:cs="Calibri Light"/>
          <w:color w:val="0D0D0D" w:themeColor="text1" w:themeTint="F2"/>
          <w:sz w:val="20"/>
          <w:szCs w:val="20"/>
          <w14:textFill>
            <w14:solidFill>
              <w14:schemeClr w14:val="tx1">
                <w14:lumMod w14:val="95000"/>
                <w14:lumOff w14:val="5000"/>
              </w14:schemeClr>
            </w14:solidFill>
          </w14:textFill>
        </w:rPr>
        <w:t>Compete ao Departamento de Compras e Licitação, a prática de todos os atos de controle e administração do Sistema de Registro de Preços - SRP, conforme Decreto Municipal nº 023/2022, em especial:</w:t>
      </w:r>
    </w:p>
    <w:p w14:paraId="55CC0014">
      <w:pPr>
        <w:pStyle w:val="38"/>
        <w:widowControl w:val="0"/>
        <w:numPr>
          <w:ilvl w:val="0"/>
          <w:numId w:val="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Convidar, mediante correspondência, os órgãos da Administração Municipal para participar do Registro de Preços</w:t>
      </w:r>
    </w:p>
    <w:p w14:paraId="0E2BE180">
      <w:pPr>
        <w:pStyle w:val="38"/>
        <w:widowControl w:val="0"/>
        <w:numPr>
          <w:ilvl w:val="0"/>
          <w:numId w:val="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Consolidar todas as informações relativas à estimativa individual de consumo da administração encaminhadas pelos órgãos e setores da Administração Municipal</w:t>
      </w:r>
    </w:p>
    <w:p w14:paraId="4476A3FF">
      <w:pPr>
        <w:pStyle w:val="38"/>
        <w:widowControl w:val="0"/>
        <w:numPr>
          <w:ilvl w:val="0"/>
          <w:numId w:val="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Promover todos os atos necessários e instrução processual para a realização do procedimento licitatório pertinente</w:t>
      </w:r>
    </w:p>
    <w:p w14:paraId="167E45D5">
      <w:pPr>
        <w:pStyle w:val="38"/>
        <w:widowControl w:val="0"/>
        <w:numPr>
          <w:ilvl w:val="0"/>
          <w:numId w:val="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Realizar, com auxílio dos Órgãos Solicitantes, pesquisa de preços com vista à identificação dos valores dos bens e serviços a serem licitados</w:t>
      </w:r>
    </w:p>
    <w:p w14:paraId="0549A7D7">
      <w:pPr>
        <w:pStyle w:val="38"/>
        <w:widowControl w:val="0"/>
        <w:numPr>
          <w:ilvl w:val="0"/>
          <w:numId w:val="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Confirmar junto aos Órgãos Solicitantes a sua concordância com o objeto a ser licitado, inclusive quanto aos quantitativos</w:t>
      </w:r>
    </w:p>
    <w:p w14:paraId="75B8A411">
      <w:pPr>
        <w:pStyle w:val="38"/>
        <w:widowControl w:val="0"/>
        <w:numPr>
          <w:ilvl w:val="0"/>
          <w:numId w:val="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Encaminhar cópia da Ata aos demais Órgãos Solicitantes</w:t>
      </w:r>
    </w:p>
    <w:p w14:paraId="477B0C86">
      <w:pPr>
        <w:pStyle w:val="38"/>
        <w:widowControl w:val="0"/>
        <w:numPr>
          <w:ilvl w:val="0"/>
          <w:numId w:val="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Gerenciar a Ata de Registro de Preços, providenciando a indicação dos fornecedores, para atendimento às necessidades da Administração, obedecendo à ordem de classificação e os quantitativos de contratação definidos pelos participantes da Ata</w:t>
      </w:r>
    </w:p>
    <w:p w14:paraId="569C3D55">
      <w:pPr>
        <w:pStyle w:val="38"/>
        <w:widowControl w:val="0"/>
        <w:numPr>
          <w:ilvl w:val="0"/>
          <w:numId w:val="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Conduzir os procedimentos relativos a eventuais renegociações dos preços registrados e a aplicação de penalidades por descumprimento do pactuado na Ata de Registro de Preços</w:t>
      </w:r>
    </w:p>
    <w:p w14:paraId="42E9B8C0">
      <w:pPr>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B61738C">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39 - DA ADESÃO À ATA DE REGISTRO DE PREÇOS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049A748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39.1 -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ata de registro de preços, durante sua validade, poderá ser utilizada por qualquer órgão ou entidade da administração pública que não tenha participado do certame licitatório, mediante:</w:t>
      </w:r>
    </w:p>
    <w:p w14:paraId="34749756">
      <w:pPr>
        <w:rPr>
          <w:rFonts w:ascii="Verdana" w:hAnsi="Verdana" w:eastAsia="Times New Roman" w:cs="Segoe UI"/>
          <w:color w:val="0D0D0D" w:themeColor="text1" w:themeTint="F2"/>
          <w:sz w:val="20"/>
          <w:szCs w:val="20"/>
          <w:lang w:eastAsia="pt-BR"/>
          <w14:textFill>
            <w14:solidFill>
              <w14:schemeClr w14:val="tx1">
                <w14:lumMod w14:val="95000"/>
                <w14:lumOff w14:val="5000"/>
              </w14:schemeClr>
            </w14:solidFill>
          </w14:textFill>
        </w:rPr>
      </w:pPr>
      <w:r>
        <w:rPr>
          <w:rFonts w:ascii="Verdana" w:hAnsi="Verdana" w:eastAsia="Times New Roman" w:cs="Segoe UI"/>
          <w:b/>
          <w:bCs/>
          <w:color w:val="0D0D0D" w:themeColor="text1" w:themeTint="F2"/>
          <w:sz w:val="20"/>
          <w:szCs w:val="20"/>
          <w:lang w:eastAsia="pt-BR"/>
          <w14:textFill>
            <w14:solidFill>
              <w14:schemeClr w14:val="tx1">
                <w14:lumMod w14:val="95000"/>
                <w14:lumOff w14:val="5000"/>
              </w14:schemeClr>
            </w14:solidFill>
          </w14:textFill>
        </w:rPr>
        <w:t>I</w:t>
      </w:r>
      <w:r>
        <w:rPr>
          <w:rFonts w:ascii="Verdana" w:hAnsi="Verdana" w:eastAsia="Times New Roman" w:cs="Segoe UI"/>
          <w:color w:val="0D0D0D" w:themeColor="text1" w:themeTint="F2"/>
          <w:sz w:val="20"/>
          <w:szCs w:val="20"/>
          <w:lang w:eastAsia="pt-BR"/>
          <w14:textFill>
            <w14:solidFill>
              <w14:schemeClr w14:val="tx1">
                <w14:lumMod w14:val="95000"/>
                <w14:lumOff w14:val="5000"/>
              </w14:schemeClr>
            </w14:solidFill>
          </w14:textFill>
        </w:rPr>
        <w:t> - apresentação de justificativa da vantagem da adesão, inclusive em situações de provável desabastecimento ou descontinuidade de serviço público;</w:t>
      </w:r>
    </w:p>
    <w:p w14:paraId="77DE9E99">
      <w:pPr>
        <w:rPr>
          <w:rFonts w:ascii="Verdana" w:hAnsi="Verdana" w:eastAsia="Times New Roman" w:cs="Segoe UI"/>
          <w:color w:val="0D0D0D" w:themeColor="text1" w:themeTint="F2"/>
          <w:sz w:val="20"/>
          <w:szCs w:val="20"/>
          <w:lang w:eastAsia="pt-BR"/>
          <w14:textFill>
            <w14:solidFill>
              <w14:schemeClr w14:val="tx1">
                <w14:lumMod w14:val="95000"/>
                <w14:lumOff w14:val="5000"/>
              </w14:schemeClr>
            </w14:solidFill>
          </w14:textFill>
        </w:rPr>
      </w:pPr>
      <w:r>
        <w:rPr>
          <w:rFonts w:ascii="Verdana" w:hAnsi="Verdana" w:eastAsia="Times New Roman" w:cs="Segoe UI"/>
          <w:b/>
          <w:bCs/>
          <w:color w:val="0D0D0D" w:themeColor="text1" w:themeTint="F2"/>
          <w:sz w:val="20"/>
          <w:szCs w:val="20"/>
          <w:lang w:eastAsia="pt-BR"/>
          <w14:textFill>
            <w14:solidFill>
              <w14:schemeClr w14:val="tx1">
                <w14:lumMod w14:val="95000"/>
                <w14:lumOff w14:val="5000"/>
              </w14:schemeClr>
            </w14:solidFill>
          </w14:textFill>
        </w:rPr>
        <w:t>II</w:t>
      </w:r>
      <w:r>
        <w:rPr>
          <w:rFonts w:ascii="Verdana" w:hAnsi="Verdana" w:eastAsia="Times New Roman" w:cs="Segoe UI"/>
          <w:color w:val="0D0D0D" w:themeColor="text1" w:themeTint="F2"/>
          <w:sz w:val="20"/>
          <w:szCs w:val="20"/>
          <w:lang w:eastAsia="pt-BR"/>
          <w14:textFill>
            <w14:solidFill>
              <w14:schemeClr w14:val="tx1">
                <w14:lumMod w14:val="95000"/>
                <w14:lumOff w14:val="5000"/>
              </w14:schemeClr>
            </w14:solidFill>
          </w14:textFill>
        </w:rPr>
        <w:t> - demonstração de que os valores registrados estão compatíveis com os valores praticados pelo mercado na forma do art. 23 da Lei 14.133</w:t>
      </w:r>
      <w:r>
        <w:rPr>
          <w:rFonts w:ascii="Verdana" w:hAnsi="Verdana" w:cs="Calibri Light"/>
          <w:color w:val="0D0D0D" w:themeColor="text1" w:themeTint="F2"/>
          <w:sz w:val="20"/>
          <w:szCs w:val="20"/>
          <w14:textFill>
            <w14:solidFill>
              <w14:schemeClr w14:val="tx1">
                <w14:lumMod w14:val="95000"/>
                <w14:lumOff w14:val="5000"/>
              </w14:schemeClr>
            </w14:solidFill>
          </w14:textFill>
        </w:rPr>
        <w:t>/2021</w:t>
      </w:r>
      <w:r>
        <w:rPr>
          <w:rFonts w:ascii="Verdana" w:hAnsi="Verdana" w:eastAsia="Times New Roman" w:cs="Segoe UI"/>
          <w:color w:val="0D0D0D" w:themeColor="text1" w:themeTint="F2"/>
          <w:sz w:val="20"/>
          <w:szCs w:val="20"/>
          <w:lang w:eastAsia="pt-BR"/>
          <w14:textFill>
            <w14:solidFill>
              <w14:schemeClr w14:val="tx1">
                <w14:lumMod w14:val="95000"/>
                <w14:lumOff w14:val="5000"/>
              </w14:schemeClr>
            </w14:solidFill>
          </w14:textFill>
        </w:rPr>
        <w:t>;</w:t>
      </w:r>
    </w:p>
    <w:p w14:paraId="3277440D">
      <w:pPr>
        <w:rPr>
          <w:rFonts w:ascii="Verdana" w:hAnsi="Verdana" w:eastAsia="Times New Roman" w:cs="Segoe UI"/>
          <w:color w:val="0D0D0D" w:themeColor="text1" w:themeTint="F2"/>
          <w:sz w:val="20"/>
          <w:szCs w:val="20"/>
          <w:lang w:eastAsia="pt-BR"/>
          <w14:textFill>
            <w14:solidFill>
              <w14:schemeClr w14:val="tx1">
                <w14:lumMod w14:val="95000"/>
                <w14:lumOff w14:val="5000"/>
              </w14:schemeClr>
            </w14:solidFill>
          </w14:textFill>
        </w:rPr>
      </w:pPr>
      <w:r>
        <w:rPr>
          <w:rFonts w:ascii="Verdana" w:hAnsi="Verdana" w:eastAsia="Times New Roman" w:cs="Segoe UI"/>
          <w:b/>
          <w:bCs/>
          <w:color w:val="0D0D0D" w:themeColor="text1" w:themeTint="F2"/>
          <w:sz w:val="20"/>
          <w:szCs w:val="20"/>
          <w:lang w:eastAsia="pt-BR"/>
          <w14:textFill>
            <w14:solidFill>
              <w14:schemeClr w14:val="tx1">
                <w14:lumMod w14:val="95000"/>
                <w14:lumOff w14:val="5000"/>
              </w14:schemeClr>
            </w14:solidFill>
          </w14:textFill>
        </w:rPr>
        <w:t>III</w:t>
      </w:r>
      <w:r>
        <w:rPr>
          <w:rFonts w:ascii="Verdana" w:hAnsi="Verdana" w:eastAsia="Times New Roman" w:cs="Segoe UI"/>
          <w:color w:val="0D0D0D" w:themeColor="text1" w:themeTint="F2"/>
          <w:sz w:val="20"/>
          <w:szCs w:val="20"/>
          <w:lang w:eastAsia="pt-BR"/>
          <w14:textFill>
            <w14:solidFill>
              <w14:schemeClr w14:val="tx1">
                <w14:lumMod w14:val="95000"/>
                <w14:lumOff w14:val="5000"/>
              </w14:schemeClr>
            </w14:solidFill>
          </w14:textFill>
        </w:rPr>
        <w:t> - prévias consulta e aceitação do órgão ou entidade gerenciadora e do fornecedor.</w:t>
      </w:r>
    </w:p>
    <w:p w14:paraId="247A72E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Além das condições e as regras estabelecidas no art. 86 na Lei nº 14.133/2021 e no Decreto Municipal nº 023/2022.</w:t>
      </w:r>
    </w:p>
    <w:p w14:paraId="0897BD8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39.2 - </w:t>
      </w:r>
      <w:r>
        <w:rPr>
          <w:rFonts w:ascii="Verdana" w:hAnsi="Verdana" w:cs="Calibri Light"/>
          <w:color w:val="0D0D0D" w:themeColor="text1" w:themeTint="F2"/>
          <w:sz w:val="20"/>
          <w:szCs w:val="20"/>
          <w14:textFill>
            <w14:solidFill>
              <w14:schemeClr w14:val="tx1">
                <w14:lumMod w14:val="95000"/>
                <w14:lumOff w14:val="5000"/>
              </w14:schemeClr>
            </w14:solidFill>
          </w14:textFill>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14:paraId="404E85D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39.3 - </w:t>
      </w:r>
      <w:r>
        <w:rPr>
          <w:rFonts w:ascii="Verdana" w:hAnsi="Verdana" w:cs="Calibri Light"/>
          <w:color w:val="0D0D0D" w:themeColor="text1" w:themeTint="F2"/>
          <w:sz w:val="20"/>
          <w:szCs w:val="20"/>
          <w14:textFill>
            <w14:solidFill>
              <w14:schemeClr w14:val="tx1">
                <w14:lumMod w14:val="95000"/>
                <w14:lumOff w14:val="5000"/>
              </w14:schemeClr>
            </w14:solidFill>
          </w14:textFill>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14:paraId="1F71398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39.4 - </w:t>
      </w:r>
      <w:r>
        <w:rPr>
          <w:rFonts w:ascii="Verdana" w:hAnsi="Verdana" w:cs="Calibri Light"/>
          <w:color w:val="0D0D0D" w:themeColor="text1" w:themeTint="F2"/>
          <w:sz w:val="20"/>
          <w:szCs w:val="20"/>
          <w14:textFill>
            <w14:solidFill>
              <w14:schemeClr w14:val="tx1">
                <w14:lumMod w14:val="95000"/>
                <w14:lumOff w14:val="5000"/>
              </w14:schemeClr>
            </w14:solidFill>
          </w14:textFill>
        </w:rPr>
        <w:t>As adesões à Ata de Registro de Preços são limitadas, na totalidade, ao quíntuplo do quantitativo de cada item registrado na ata de registro de preços para o órgão gerenciador e órgãos participantes, independentemente do número de órgãos não participantes que eventualmente aderirem.</w:t>
      </w:r>
    </w:p>
    <w:p w14:paraId="55B8171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39.5 - </w:t>
      </w:r>
      <w:r>
        <w:rPr>
          <w:rFonts w:ascii="Verdana" w:hAnsi="Verdana" w:cs="Calibri Light"/>
          <w:color w:val="0D0D0D" w:themeColor="text1" w:themeTint="F2"/>
          <w:sz w:val="20"/>
          <w:szCs w:val="20"/>
          <w14:textFill>
            <w14:solidFill>
              <w14:schemeClr w14:val="tx1">
                <w14:lumMod w14:val="95000"/>
                <w14:lumOff w14:val="5000"/>
              </w14:schemeClr>
            </w14:solidFill>
          </w14:textFill>
        </w:rPr>
        <w:t>Ao órgão não participante que aderir à Ata compete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125B295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39.6 - </w:t>
      </w:r>
      <w:r>
        <w:rPr>
          <w:rFonts w:ascii="Verdana" w:hAnsi="Verdana" w:cs="Calibri Light"/>
          <w:color w:val="0D0D0D" w:themeColor="text1" w:themeTint="F2"/>
          <w:sz w:val="20"/>
          <w:szCs w:val="20"/>
          <w14:textFill>
            <w14:solidFill>
              <w14:schemeClr w14:val="tx1">
                <w14:lumMod w14:val="95000"/>
                <w14:lumOff w14:val="5000"/>
              </w14:schemeClr>
            </w14:solidFill>
          </w14:textFill>
        </w:rPr>
        <w:t>Após a autorização do órgão gerenciador, o órgão não participante deverá efetivar a contratação solicitada em até noventa dias, observado o prazo do de validade da Ata de Registro de Preços.</w:t>
      </w:r>
    </w:p>
    <w:p w14:paraId="4E4DFA3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0843937">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40 - DAS DISPOSIÇÕES GERAIS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0B93BFC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qualquer tempo, antes da data fixada para apresentação das propostas, poderá o Pregoeiro, se necessário, modificar este Edital, hipótese em que deverá proceder a divulgação, reabrindo-se o prazo inicialmente estabelecido, exceto quando, inquestionavelmente, a alteração não afetar a formulação das propostas.</w:t>
      </w:r>
    </w:p>
    <w:p w14:paraId="3E313C7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40.2 - </w:t>
      </w:r>
      <w:r>
        <w:rPr>
          <w:rFonts w:ascii="Verdana" w:hAnsi="Verdana" w:cs="Calibri Light"/>
          <w:color w:val="0D0D0D" w:themeColor="text1" w:themeTint="F2"/>
          <w:sz w:val="20"/>
          <w:szCs w:val="20"/>
          <w14:textFill>
            <w14:solidFill>
              <w14:schemeClr w14:val="tx1">
                <w14:lumMod w14:val="95000"/>
                <w14:lumOff w14:val="5000"/>
              </w14:schemeClr>
            </w14:solidFill>
          </w14:textFill>
        </w:rPr>
        <w:t>As normas disciplinadoras deste Pregão serão sempre interpretadas em favor da ampliação da disputa entre os interessados, desde que não comprometam o interesse da Administração, a finalidade e a segurança da contratação.</w:t>
      </w:r>
    </w:p>
    <w:p w14:paraId="01E96EC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40.3 - </w:t>
      </w:r>
      <w:r>
        <w:rPr>
          <w:rFonts w:ascii="Verdana" w:hAnsi="Verdana" w:cs="Calibri Light"/>
          <w:color w:val="0D0D0D" w:themeColor="text1" w:themeTint="F2"/>
          <w:sz w:val="20"/>
          <w:szCs w:val="20"/>
          <w14:textFill>
            <w14:solidFill>
              <w14:schemeClr w14:val="tx1">
                <w14:lumMod w14:val="95000"/>
                <w14:lumOff w14:val="5000"/>
              </w14:schemeClr>
            </w14:solidFill>
          </w14:textFill>
        </w:rPr>
        <w:t>É facultado ao pregoeiro ou a autoridade superior, em qualquer fase da licitação, a promoção de diligência destinada a esclarecer ou a complementar a instrução do processo licitatório, desde que não implique em inclusão de documento ou informação que deveria constar, originariamente, da proposta.</w:t>
      </w:r>
    </w:p>
    <w:p w14:paraId="734BC86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40.4 - </w:t>
      </w:r>
      <w:r>
        <w:rPr>
          <w:rFonts w:ascii="Verdana" w:hAnsi="Verdana" w:cs="Calibri Light"/>
          <w:color w:val="0D0D0D" w:themeColor="text1" w:themeTint="F2"/>
          <w:sz w:val="20"/>
          <w:szCs w:val="20"/>
          <w14:textFill>
            <w14:solidFill>
              <w14:schemeClr w14:val="tx1">
                <w14:lumMod w14:val="95000"/>
                <w14:lumOff w14:val="5000"/>
              </w14:schemeClr>
            </w14:solidFill>
          </w14:textFill>
        </w:rPr>
        <w:t>A apresentação da proposta implica para a LICITANTE a observância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14:paraId="3D54A1F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40.5 - </w:t>
      </w:r>
      <w:r>
        <w:rPr>
          <w:rFonts w:ascii="Verdana" w:hAnsi="Verdana" w:cs="Calibri Light"/>
          <w:color w:val="0D0D0D" w:themeColor="text1" w:themeTint="F2"/>
          <w:sz w:val="20"/>
          <w:szCs w:val="20"/>
          <w14:textFill>
            <w14:solidFill>
              <w14:schemeClr w14:val="tx1">
                <w14:lumMod w14:val="95000"/>
                <w14:lumOff w14:val="5000"/>
              </w14:schemeClr>
            </w14:solidFill>
          </w14:textFill>
        </w:rPr>
        <w:t>À Administração reserva-se o direito de transferir o prazo para o recebimento e abertura das propostas descabendo, em tais casos, direito à indenização pelos licitantes.</w:t>
      </w:r>
    </w:p>
    <w:p w14:paraId="72D568B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40.6 - </w:t>
      </w:r>
      <w:r>
        <w:rPr>
          <w:rFonts w:ascii="Verdana" w:hAnsi="Verdana" w:cs="Calibri Light"/>
          <w:color w:val="0D0D0D" w:themeColor="text1" w:themeTint="F2"/>
          <w:sz w:val="20"/>
          <w:szCs w:val="20"/>
          <w14:textFill>
            <w14:solidFill>
              <w14:schemeClr w14:val="tx1">
                <w14:lumMod w14:val="95000"/>
                <w14:lumOff w14:val="5000"/>
              </w14:schemeClr>
            </w14:solidFill>
          </w14:textFill>
        </w:rPr>
        <w:t>A participação na presente licitação implica em concordância tácita, por parte do licitante, com todos os termos e condições deste Edital e das cláusulas contratuais já estabelecidas.</w:t>
      </w:r>
    </w:p>
    <w:p w14:paraId="001E862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40.7 - </w:t>
      </w:r>
      <w:r>
        <w:rPr>
          <w:rFonts w:ascii="Verdana" w:hAnsi="Verdana" w:cs="Calibri Light"/>
          <w:color w:val="0D0D0D" w:themeColor="text1" w:themeTint="F2"/>
          <w:sz w:val="20"/>
          <w:szCs w:val="20"/>
          <w14:textFill>
            <w14:solidFill>
              <w14:schemeClr w14:val="tx1">
                <w14:lumMod w14:val="95000"/>
                <w14:lumOff w14:val="5000"/>
              </w14:schemeClr>
            </w14:solidFill>
          </w14:textFill>
        </w:rPr>
        <w:t>A Administração quando da contratação de fornecedores não estará obrigada a contratar a totalidade dos quantitativos previstos na Ata de Registro de Preços.</w:t>
      </w:r>
    </w:p>
    <w:p w14:paraId="2E0E3C9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Os preços propostos poderão ser reajustáveis, em consonância com o que estabelece o item 36.2.</w:t>
      </w:r>
    </w:p>
    <w:p w14:paraId="733781A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40.8 - </w:t>
      </w:r>
      <w:r>
        <w:rPr>
          <w:rFonts w:ascii="Verdana" w:hAnsi="Verdana" w:cs="Calibri Light"/>
          <w:color w:val="0D0D0D" w:themeColor="text1" w:themeTint="F2"/>
          <w:sz w:val="20"/>
          <w:szCs w:val="20"/>
          <w14:textFill>
            <w14:solidFill>
              <w14:schemeClr w14:val="tx1">
                <w14:lumMod w14:val="95000"/>
                <w14:lumOff w14:val="5000"/>
              </w14:schemeClr>
            </w14:solidFill>
          </w14:textFill>
        </w:rPr>
        <w:t>O pregoeiro poderá em qualquer fase da licitação, suspender os trabalhos, devendo promover o registro da suspensão e a convocação para a continuidade dos trabalhos.</w:t>
      </w:r>
    </w:p>
    <w:p w14:paraId="337634F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40.9 - </w:t>
      </w:r>
      <w:r>
        <w:rPr>
          <w:rFonts w:ascii="Verdana" w:hAnsi="Verdana" w:cs="Calibri Light"/>
          <w:color w:val="0D0D0D" w:themeColor="text1" w:themeTint="F2"/>
          <w:sz w:val="20"/>
          <w:szCs w:val="20"/>
          <w14:textFill>
            <w14:solidFill>
              <w14:schemeClr w14:val="tx1">
                <w14:lumMod w14:val="95000"/>
                <w14:lumOff w14:val="5000"/>
              </w14:schemeClr>
            </w14:solidFill>
          </w14:textFill>
        </w:rPr>
        <w:t>O pregoeiro, no interesse da Administração, poderá relevar falhas meramente formais constantes da documentação e proposta, desde que não comprometam a lisura do procedimento ou contrariem a legislação pertinente.</w:t>
      </w:r>
    </w:p>
    <w:p w14:paraId="58D9E7D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40.10 - </w:t>
      </w:r>
      <w:r>
        <w:rPr>
          <w:rFonts w:ascii="Verdana" w:hAnsi="Verdana" w:cs="Calibri Light"/>
          <w:color w:val="0D0D0D" w:themeColor="text1" w:themeTint="F2"/>
          <w:sz w:val="20"/>
          <w:szCs w:val="20"/>
          <w14:textFill>
            <w14:solidFill>
              <w14:schemeClr w14:val="tx1">
                <w14:lumMod w14:val="95000"/>
                <w14:lumOff w14:val="5000"/>
              </w14:schemeClr>
            </w14:solidFill>
          </w14:textFill>
        </w:rPr>
        <w:t>A homologação e a adjudicação do objeto desta licitação não implicarão direito à contratação.</w:t>
      </w:r>
    </w:p>
    <w:p w14:paraId="3A9F878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40.11 -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casos omissos serão dirimidos pelo Pregoeiro, com observância da legislação em vigor, em especial as Leis nº. 14.133/21 e Lei Complementar nº. 123/06 e alterações previstas na LC 147/2014 e Decreto Municipal n.º 023/2022.</w:t>
      </w:r>
    </w:p>
    <w:p w14:paraId="151F4C3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40.12 - </w:t>
      </w:r>
      <w:r>
        <w:rPr>
          <w:rFonts w:ascii="Verdana" w:hAnsi="Verdana" w:cs="Calibri Light"/>
          <w:color w:val="0D0D0D" w:themeColor="text1" w:themeTint="F2"/>
          <w:sz w:val="20"/>
          <w:szCs w:val="20"/>
          <w14:textFill>
            <w14:solidFill>
              <w14:schemeClr w14:val="tx1">
                <w14:lumMod w14:val="95000"/>
                <w14:lumOff w14:val="5000"/>
              </w14:schemeClr>
            </w14:solidFill>
          </w14:textFill>
        </w:rPr>
        <w:t>Para quaisquer questões judiciais oriundas do presente Edital, fica eleito o Foro da Comarca de Itarantim, Estado da Bahia, com exclusão de qualquer outro, por mais privilegiado que seja.</w:t>
      </w:r>
    </w:p>
    <w:p w14:paraId="6CBCA63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40.13 -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necessários à habilitação poderão ser apresentados em originais, por cópias autenticadas e m cartório ou por servidor da Administração mediante a apresentação dos originais.</w:t>
      </w:r>
    </w:p>
    <w:p w14:paraId="1C414E9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40.14 - </w:t>
      </w:r>
      <w:r>
        <w:rPr>
          <w:rFonts w:ascii="Verdana" w:hAnsi="Verdana" w:cs="Calibri Light"/>
          <w:color w:val="0D0D0D" w:themeColor="text1" w:themeTint="F2"/>
          <w:sz w:val="20"/>
          <w:szCs w:val="20"/>
          <w14:textFill>
            <w14:solidFill>
              <w14:schemeClr w14:val="tx1">
                <w14:lumMod w14:val="95000"/>
                <w14:lumOff w14:val="5000"/>
              </w14:schemeClr>
            </w14:solidFill>
          </w14:textFill>
        </w:rPr>
        <w:t>O Município é considerado consumidor final, sendo que o licitante deverá obedecer ao fixado no Artigo 155,§ 2º, VII b, da Constituição Federal de 1988, podendo-se valer da aplicação das normas consubstanciadas no Código de Defesa do Consumidor.</w:t>
      </w:r>
    </w:p>
    <w:p w14:paraId="1070E32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40.15 - </w:t>
      </w:r>
      <w:r>
        <w:rPr>
          <w:rFonts w:ascii="Verdana" w:hAnsi="Verdana" w:cs="Calibri Light"/>
          <w:color w:val="0D0D0D" w:themeColor="text1" w:themeTint="F2"/>
          <w:sz w:val="20"/>
          <w:szCs w:val="20"/>
          <w14:textFill>
            <w14:solidFill>
              <w14:schemeClr w14:val="tx1">
                <w14:lumMod w14:val="95000"/>
                <w14:lumOff w14:val="5000"/>
              </w14:schemeClr>
            </w14:solidFill>
          </w14:textFill>
        </w:rPr>
        <w:t>Quando todas as propostas forem desclassificadas e ou houver número insuficiente de propostas, o pregoeiro poderá suspender o pregão e estabelecer, imediatamente, um novo prazo para o recebimento de novas propostas;</w:t>
      </w:r>
    </w:p>
    <w:p w14:paraId="55C62E8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EF393B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ÍNDICE DE ANEXOS</w:t>
      </w:r>
    </w:p>
    <w:p w14:paraId="517770F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E3542C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No ato da aquisição do Edital o adquirente deverá observar se o seu exemplar está devidamente completo e acompanhado dos seguintes anexos:</w:t>
      </w:r>
    </w:p>
    <w:p w14:paraId="0C502CC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tbl>
      <w:tblPr>
        <w:tblStyle w:val="52"/>
        <w:tblW w:w="0" w:type="auto"/>
        <w:tblInd w:w="3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4"/>
        <w:gridCol w:w="698"/>
        <w:gridCol w:w="753"/>
        <w:gridCol w:w="1224"/>
        <w:gridCol w:w="5134"/>
      </w:tblGrid>
      <w:tr w14:paraId="7A3B0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exact"/>
        </w:trPr>
        <w:tc>
          <w:tcPr>
            <w:tcW w:w="1532" w:type="dxa"/>
            <w:gridSpan w:val="2"/>
          </w:tcPr>
          <w:p w14:paraId="7AD2AF9F">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  I</w:t>
            </w:r>
          </w:p>
        </w:tc>
        <w:tc>
          <w:tcPr>
            <w:tcW w:w="7111" w:type="dxa"/>
            <w:gridSpan w:val="3"/>
          </w:tcPr>
          <w:p w14:paraId="7FA86516">
            <w:pPr>
              <w:widowControl w:val="0"/>
              <w:jc w:val="both"/>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t>Modelo  de  Declaração Conjunta  para Habilitação</w:t>
            </w:r>
          </w:p>
        </w:tc>
      </w:tr>
      <w:tr w14:paraId="6BCAA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exact"/>
        </w:trPr>
        <w:tc>
          <w:tcPr>
            <w:tcW w:w="1532" w:type="dxa"/>
            <w:gridSpan w:val="2"/>
          </w:tcPr>
          <w:p w14:paraId="4580285B">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  II</w:t>
            </w:r>
          </w:p>
        </w:tc>
        <w:tc>
          <w:tcPr>
            <w:tcW w:w="7111" w:type="dxa"/>
            <w:gridSpan w:val="3"/>
          </w:tcPr>
          <w:p w14:paraId="60991515">
            <w:pPr>
              <w:widowControl w:val="0"/>
              <w:jc w:val="both"/>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t>Modelo  de  Declaração de  Microempresa  ou Empresa  de  Pequeno Porte</w:t>
            </w:r>
          </w:p>
        </w:tc>
      </w:tr>
      <w:tr w14:paraId="45B27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exact"/>
        </w:trPr>
        <w:tc>
          <w:tcPr>
            <w:tcW w:w="1532" w:type="dxa"/>
            <w:gridSpan w:val="2"/>
          </w:tcPr>
          <w:p w14:paraId="579A8BD8">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  III</w:t>
            </w:r>
          </w:p>
        </w:tc>
        <w:tc>
          <w:tcPr>
            <w:tcW w:w="7111" w:type="dxa"/>
            <w:gridSpan w:val="3"/>
          </w:tcPr>
          <w:p w14:paraId="5EF3AFF7">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Termo de  Referência</w:t>
            </w:r>
          </w:p>
        </w:tc>
      </w:tr>
      <w:tr w14:paraId="23DB4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exact"/>
        </w:trPr>
        <w:tc>
          <w:tcPr>
            <w:tcW w:w="1532" w:type="dxa"/>
            <w:gridSpan w:val="2"/>
          </w:tcPr>
          <w:p w14:paraId="6981439D">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  IV</w:t>
            </w:r>
          </w:p>
        </w:tc>
        <w:tc>
          <w:tcPr>
            <w:tcW w:w="7111" w:type="dxa"/>
            <w:gridSpan w:val="3"/>
          </w:tcPr>
          <w:p w14:paraId="1F0BD446">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Considerações Gerais ao Objeto</w:t>
            </w:r>
          </w:p>
        </w:tc>
      </w:tr>
      <w:tr w14:paraId="6BFF6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exact"/>
        </w:trPr>
        <w:tc>
          <w:tcPr>
            <w:tcW w:w="1532" w:type="dxa"/>
            <w:gridSpan w:val="2"/>
          </w:tcPr>
          <w:p w14:paraId="2F271050">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  V</w:t>
            </w:r>
          </w:p>
        </w:tc>
        <w:tc>
          <w:tcPr>
            <w:tcW w:w="7111" w:type="dxa"/>
            <w:gridSpan w:val="3"/>
          </w:tcPr>
          <w:p w14:paraId="08A98FD4">
            <w:pPr>
              <w:widowControl w:val="0"/>
              <w:jc w:val="both"/>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t>Dos Lotes / Especificações  e Quantitativos</w:t>
            </w:r>
          </w:p>
        </w:tc>
      </w:tr>
      <w:tr w14:paraId="73DC4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exact"/>
        </w:trPr>
        <w:tc>
          <w:tcPr>
            <w:tcW w:w="1532" w:type="dxa"/>
            <w:gridSpan w:val="2"/>
          </w:tcPr>
          <w:p w14:paraId="3FE2BCEC">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  VI</w:t>
            </w:r>
          </w:p>
        </w:tc>
        <w:tc>
          <w:tcPr>
            <w:tcW w:w="7111" w:type="dxa"/>
            <w:gridSpan w:val="3"/>
          </w:tcPr>
          <w:p w14:paraId="787677BB">
            <w:pPr>
              <w:widowControl w:val="0"/>
              <w:jc w:val="both"/>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t>Modelo  Padrão  de  Proposta Econômica</w:t>
            </w:r>
          </w:p>
        </w:tc>
      </w:tr>
      <w:tr w14:paraId="14A3D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exact"/>
        </w:trPr>
        <w:tc>
          <w:tcPr>
            <w:tcW w:w="1532" w:type="dxa"/>
            <w:gridSpan w:val="2"/>
          </w:tcPr>
          <w:p w14:paraId="643D0791">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  VII</w:t>
            </w:r>
          </w:p>
        </w:tc>
        <w:tc>
          <w:tcPr>
            <w:tcW w:w="7111" w:type="dxa"/>
            <w:gridSpan w:val="3"/>
          </w:tcPr>
          <w:p w14:paraId="14582583">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Modelo  de Procuração</w:t>
            </w:r>
          </w:p>
        </w:tc>
      </w:tr>
      <w:tr w14:paraId="55B77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exact"/>
        </w:trPr>
        <w:tc>
          <w:tcPr>
            <w:tcW w:w="1532" w:type="dxa"/>
            <w:gridSpan w:val="2"/>
          </w:tcPr>
          <w:p w14:paraId="6BC6D6C4">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  VIII</w:t>
            </w:r>
          </w:p>
        </w:tc>
        <w:tc>
          <w:tcPr>
            <w:tcW w:w="7111" w:type="dxa"/>
            <w:gridSpan w:val="3"/>
          </w:tcPr>
          <w:p w14:paraId="462A0966">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Termo de Compromisso</w:t>
            </w:r>
          </w:p>
        </w:tc>
      </w:tr>
      <w:tr w14:paraId="11CA8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exact"/>
        </w:trPr>
        <w:tc>
          <w:tcPr>
            <w:tcW w:w="1532" w:type="dxa"/>
            <w:gridSpan w:val="2"/>
          </w:tcPr>
          <w:p w14:paraId="79C2FAB8">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  IX</w:t>
            </w:r>
          </w:p>
        </w:tc>
        <w:tc>
          <w:tcPr>
            <w:tcW w:w="7111" w:type="dxa"/>
            <w:gridSpan w:val="3"/>
          </w:tcPr>
          <w:p w14:paraId="4819687E">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Declaração de Obediência</w:t>
            </w:r>
          </w:p>
        </w:tc>
      </w:tr>
      <w:tr w14:paraId="063C2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exact"/>
        </w:trPr>
        <w:tc>
          <w:tcPr>
            <w:tcW w:w="834" w:type="dxa"/>
            <w:tcBorders>
              <w:right w:val="nil"/>
            </w:tcBorders>
          </w:tcPr>
          <w:p w14:paraId="21FCA624">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w:t>
            </w:r>
          </w:p>
        </w:tc>
        <w:tc>
          <w:tcPr>
            <w:tcW w:w="698" w:type="dxa"/>
            <w:tcBorders>
              <w:left w:val="nil"/>
            </w:tcBorders>
          </w:tcPr>
          <w:p w14:paraId="747E680D">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X</w:t>
            </w:r>
          </w:p>
        </w:tc>
        <w:tc>
          <w:tcPr>
            <w:tcW w:w="7111" w:type="dxa"/>
            <w:gridSpan w:val="3"/>
          </w:tcPr>
          <w:p w14:paraId="306AA4AC">
            <w:pPr>
              <w:widowControl w:val="0"/>
              <w:jc w:val="both"/>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t>Minuta da Ata de  Registro de  Preços  com efeitos  de  Termo  de  Compromisso de Fornecimento/Prestação  de Serviços</w:t>
            </w:r>
          </w:p>
        </w:tc>
      </w:tr>
      <w:tr w14:paraId="0EDD6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exact"/>
        </w:trPr>
        <w:tc>
          <w:tcPr>
            <w:tcW w:w="834" w:type="dxa"/>
            <w:tcBorders>
              <w:right w:val="nil"/>
            </w:tcBorders>
          </w:tcPr>
          <w:p w14:paraId="4DCA302B">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w:t>
            </w:r>
          </w:p>
        </w:tc>
        <w:tc>
          <w:tcPr>
            <w:tcW w:w="698" w:type="dxa"/>
            <w:tcBorders>
              <w:left w:val="nil"/>
            </w:tcBorders>
          </w:tcPr>
          <w:p w14:paraId="60A6D1C9">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XI</w:t>
            </w:r>
          </w:p>
        </w:tc>
        <w:tc>
          <w:tcPr>
            <w:tcW w:w="753" w:type="dxa"/>
            <w:tcBorders>
              <w:right w:val="nil"/>
            </w:tcBorders>
          </w:tcPr>
          <w:p w14:paraId="7ACB08FF">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 xml:space="preserve">Minuta </w:t>
            </w:r>
          </w:p>
        </w:tc>
        <w:tc>
          <w:tcPr>
            <w:tcW w:w="1224" w:type="dxa"/>
            <w:tcBorders>
              <w:left w:val="nil"/>
              <w:right w:val="nil"/>
            </w:tcBorders>
          </w:tcPr>
          <w:p w14:paraId="5A251DF0">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 xml:space="preserve">de Contrato </w:t>
            </w:r>
          </w:p>
        </w:tc>
        <w:tc>
          <w:tcPr>
            <w:tcW w:w="5134" w:type="dxa"/>
            <w:tcBorders>
              <w:left w:val="nil"/>
            </w:tcBorders>
          </w:tcPr>
          <w:p w14:paraId="5CFA7167">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de  Prestação de Serviço</w:t>
            </w:r>
          </w:p>
        </w:tc>
      </w:tr>
    </w:tbl>
    <w:p w14:paraId="5EE6754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A2D350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3571A8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ITARANTIM - BA, 26 de agosto de 2025.</w:t>
      </w:r>
    </w:p>
    <w:p w14:paraId="7FA1FC4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458B32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9DC791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A1D3B9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Alexander Pereira Bonfim</w:t>
      </w:r>
    </w:p>
    <w:p w14:paraId="4E85105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Pregoeiro</w:t>
      </w:r>
    </w:p>
    <w:p w14:paraId="61CFA6E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642BD96">
      <w:pPr>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970233E">
      <w:pPr>
        <w:jc w:val="center"/>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E04F62F">
      <w:pPr>
        <w:spacing w:after="160" w:line="259" w:lineRule="auto"/>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br w:type="page"/>
      </w:r>
    </w:p>
    <w:p w14:paraId="7F65623B">
      <w:pPr>
        <w:spacing w:after="160" w:line="259" w:lineRule="auto"/>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I - MODELO DE DECLARAÇÃO GERAL CONJUNTA PARA HABILITAÇÃO</w:t>
      </w:r>
    </w:p>
    <w:p w14:paraId="6F76669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60288" behindDoc="0" locked="0" layoutInCell="1" allowOverlap="1">
                <wp:simplePos x="0" y="0"/>
                <wp:positionH relativeFrom="column">
                  <wp:posOffset>3216275</wp:posOffset>
                </wp:positionH>
                <wp:positionV relativeFrom="paragraph">
                  <wp:posOffset>280670</wp:posOffset>
                </wp:positionV>
                <wp:extent cx="1898015" cy="0"/>
                <wp:effectExtent l="0" t="0" r="26035" b="19050"/>
                <wp:wrapTopAndBottom/>
                <wp:docPr id="197" name="Line 21"/>
                <wp:cNvGraphicFramePr/>
                <a:graphic xmlns:a="http://schemas.openxmlformats.org/drawingml/2006/main">
                  <a:graphicData uri="http://schemas.microsoft.com/office/word/2010/wordprocessingShape">
                    <wps:wsp>
                      <wps:cNvCnPr>
                        <a:cxnSpLocks noChangeShapeType="1"/>
                      </wps:cNvCnPr>
                      <wps:spPr bwMode="auto">
                        <a:xfrm>
                          <a:off x="0" y="0"/>
                          <a:ext cx="1898015" cy="0"/>
                        </a:xfrm>
                        <a:prstGeom prst="line">
                          <a:avLst/>
                        </a:prstGeom>
                        <a:noFill/>
                        <a:ln w="9525">
                          <a:solidFill>
                            <a:srgbClr val="000000"/>
                          </a:solidFill>
                          <a:round/>
                        </a:ln>
                      </wps:spPr>
                      <wps:bodyPr/>
                    </wps:wsp>
                  </a:graphicData>
                </a:graphic>
              </wp:anchor>
            </w:drawing>
          </mc:Choice>
          <mc:Fallback>
            <w:pict>
              <v:line id="Line 21" o:spid="_x0000_s1026" o:spt="20" style="position:absolute;left:0pt;margin-left:253.25pt;margin-top:22.1pt;height:0pt;width:149.45pt;mso-wrap-distance-bottom:0pt;mso-wrap-distance-top:0pt;z-index:251660288;mso-width-relative:page;mso-height-relative:page;" filled="f" stroked="t" coordsize="21600,21600" o:gfxdata="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iA1sS1wAAAAkBAAAPAAAAAAAAAAEAIAAAACIAAABkcnMv&#10;ZG93bnJldi54bWxQSwECFAAUAAAACACHTuJAfHkjYssBAACiAwAADgAAAAAAAAABACAAAAAmAQAA&#10;ZHJzL2Uyb0RvYy54bWxQSwUGAAAAAAYABgBZAQAAYwU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61312" behindDoc="0" locked="0" layoutInCell="1" allowOverlap="1">
                <wp:simplePos x="0" y="0"/>
                <wp:positionH relativeFrom="column">
                  <wp:posOffset>5123815</wp:posOffset>
                </wp:positionH>
                <wp:positionV relativeFrom="paragraph">
                  <wp:posOffset>280670</wp:posOffset>
                </wp:positionV>
                <wp:extent cx="857885" cy="0"/>
                <wp:effectExtent l="0" t="0" r="37465" b="19050"/>
                <wp:wrapTopAndBottom/>
                <wp:docPr id="198" name="Line 22"/>
                <wp:cNvGraphicFramePr/>
                <a:graphic xmlns:a="http://schemas.openxmlformats.org/drawingml/2006/main">
                  <a:graphicData uri="http://schemas.microsoft.com/office/word/2010/wordprocessingShape">
                    <wps:wsp>
                      <wps:cNvCnPr>
                        <a:cxnSpLocks noChangeShapeType="1"/>
                      </wps:cNvCnPr>
                      <wps:spPr bwMode="auto">
                        <a:xfrm>
                          <a:off x="0" y="0"/>
                          <a:ext cx="857885" cy="0"/>
                        </a:xfrm>
                        <a:prstGeom prst="line">
                          <a:avLst/>
                        </a:prstGeom>
                        <a:noFill/>
                        <a:ln w="9525">
                          <a:solidFill>
                            <a:srgbClr val="000000"/>
                          </a:solidFill>
                          <a:round/>
                        </a:ln>
                      </wps:spPr>
                      <wps:bodyPr/>
                    </wps:wsp>
                  </a:graphicData>
                </a:graphic>
              </wp:anchor>
            </w:drawing>
          </mc:Choice>
          <mc:Fallback>
            <w:pict>
              <v:line id="Line 22" o:spid="_x0000_s1026" o:spt="20" style="position:absolute;left:0pt;margin-left:403.45pt;margin-top:22.1pt;height:0pt;width:67.55pt;mso-wrap-distance-bottom:0pt;mso-wrap-distance-top:0pt;z-index:251661312;mso-width-relative:page;mso-height-relative:page;" filled="f" stroked="t" coordsize="21600,21600" o:gfxdata="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uSUvU1wAAAAkBAAAPAAAAAAAAAAEAIAAAACIAAABkcnMv&#10;ZG93bnJldi54bWxQSwECFAAUAAAACACHTuJAsBmEUMsBAAChAwAADgAAAAAAAAABACAAAAAmAQAA&#10;ZHJzL2Uyb0RvYy54bWxQSwUGAAAAAAYABgBZAQAAYwU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3665" distR="113665" simplePos="0" relativeHeight="251662336" behindDoc="0" locked="0" layoutInCell="1" allowOverlap="1">
                <wp:simplePos x="0" y="0"/>
                <wp:positionH relativeFrom="column">
                  <wp:posOffset>3210560</wp:posOffset>
                </wp:positionH>
                <wp:positionV relativeFrom="paragraph">
                  <wp:posOffset>276860</wp:posOffset>
                </wp:positionV>
                <wp:extent cx="0" cy="304800"/>
                <wp:effectExtent l="0" t="0" r="19050" b="19050"/>
                <wp:wrapTopAndBottom/>
                <wp:docPr id="199" name="Line 23"/>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ln>
                      </wps:spPr>
                      <wps:bodyPr/>
                    </wps:wsp>
                  </a:graphicData>
                </a:graphic>
              </wp:anchor>
            </w:drawing>
          </mc:Choice>
          <mc:Fallback>
            <w:pict>
              <v:line id="Line 23" o:spid="_x0000_s1026" o:spt="20" style="position:absolute;left:0pt;margin-left:252.8pt;margin-top:21.8pt;height:24pt;width:0pt;mso-wrap-distance-bottom:0pt;mso-wrap-distance-top:0pt;z-index:251662336;mso-width-relative:page;mso-height-relative:page;" filled="f" stroked="t" coordsize="21600,21600" o:gfxdata="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wQNB3WAAAACQEAAA8AAAAAAAAAAQAgAAAAIgAAAGRycy9k&#10;b3ducmV2LnhtbFBLAQIUABQAAAAIAIdO4kCtnwOMywEAAKEDAAAOAAAAAAAAAAEAIAAAACUBAABk&#10;cnMvZTJvRG9jLnhtbFBLBQYAAAAABgAGAFkBAABiBQ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63360" behindDoc="0" locked="0" layoutInCell="1" allowOverlap="1">
                <wp:simplePos x="0" y="0"/>
                <wp:positionH relativeFrom="column">
                  <wp:posOffset>3216275</wp:posOffset>
                </wp:positionH>
                <wp:positionV relativeFrom="paragraph">
                  <wp:posOffset>575945</wp:posOffset>
                </wp:positionV>
                <wp:extent cx="1898015" cy="0"/>
                <wp:effectExtent l="0" t="0" r="26035" b="19050"/>
                <wp:wrapTopAndBottom/>
                <wp:docPr id="200" name="Line 24"/>
                <wp:cNvGraphicFramePr/>
                <a:graphic xmlns:a="http://schemas.openxmlformats.org/drawingml/2006/main">
                  <a:graphicData uri="http://schemas.microsoft.com/office/word/2010/wordprocessingShape">
                    <wps:wsp>
                      <wps:cNvCnPr>
                        <a:cxnSpLocks noChangeShapeType="1"/>
                      </wps:cNvCnPr>
                      <wps:spPr bwMode="auto">
                        <a:xfrm>
                          <a:off x="0" y="0"/>
                          <a:ext cx="1898015" cy="0"/>
                        </a:xfrm>
                        <a:prstGeom prst="line">
                          <a:avLst/>
                        </a:prstGeom>
                        <a:noFill/>
                        <a:ln w="9525">
                          <a:solidFill>
                            <a:srgbClr val="000000"/>
                          </a:solidFill>
                          <a:round/>
                        </a:ln>
                      </wps:spPr>
                      <wps:bodyPr/>
                    </wps:wsp>
                  </a:graphicData>
                </a:graphic>
              </wp:anchor>
            </w:drawing>
          </mc:Choice>
          <mc:Fallback>
            <w:pict>
              <v:line id="Line 24" o:spid="_x0000_s1026" o:spt="20" style="position:absolute;left:0pt;margin-left:253.25pt;margin-top:45.35pt;height:0pt;width:149.45pt;mso-wrap-distance-bottom:0pt;mso-wrap-distance-top:0pt;z-index:251663360;mso-width-relative:page;mso-height-relative:page;" filled="f" stroked="t" coordsize="21600,21600" o:gfxdata="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DLx2jWAAAACQEAAA8AAAAAAAAAAQAgAAAAIgAAAGRycy9k&#10;b3ducmV2LnhtbFBLAQIUABQAAAAIAIdO4kAxYBFHywEAAKIDAAAOAAAAAAAAAAEAIAAAACUBAABk&#10;cnMvZTJvRG9jLnhtbFBLBQYAAAAABgAGAFkBAABiBQ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3665" distR="113665" simplePos="0" relativeHeight="251664384" behindDoc="0" locked="0" layoutInCell="1" allowOverlap="1">
                <wp:simplePos x="0" y="0"/>
                <wp:positionH relativeFrom="column">
                  <wp:posOffset>5118100</wp:posOffset>
                </wp:positionH>
                <wp:positionV relativeFrom="paragraph">
                  <wp:posOffset>276860</wp:posOffset>
                </wp:positionV>
                <wp:extent cx="0" cy="304800"/>
                <wp:effectExtent l="0" t="0" r="19050" b="19050"/>
                <wp:wrapTopAndBottom/>
                <wp:docPr id="201" name="Line 25"/>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ln>
                      </wps:spPr>
                      <wps:bodyPr/>
                    </wps:wsp>
                  </a:graphicData>
                </a:graphic>
              </wp:anchor>
            </w:drawing>
          </mc:Choice>
          <mc:Fallback>
            <w:pict>
              <v:line id="Line 25" o:spid="_x0000_s1026" o:spt="20" style="position:absolute;left:0pt;margin-left:403pt;margin-top:21.8pt;height:24pt;width:0pt;mso-wrap-distance-bottom:0pt;mso-wrap-distance-top:0pt;z-index:251664384;mso-width-relative:page;mso-height-relative:page;" filled="f" stroked="t" coordsize="21600,21600" o:gfxdata="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qPbf9YAAAAJAQAADwAAAAAAAAABACAAAAAiAAAAZHJzL2Rvd25y&#10;ZXYueG1sUEsBAhQAFAAAAAgAh07iQCc0h4rHAQAAoQMAAA4AAAAAAAAAAQAgAAAAJQEAAGRycy9l&#10;Mm9Eb2MueG1sUEsFBgAAAAAGAAYAWQEAAF4FA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65408" behindDoc="0" locked="0" layoutInCell="1" allowOverlap="1">
                <wp:simplePos x="0" y="0"/>
                <wp:positionH relativeFrom="column">
                  <wp:posOffset>5123815</wp:posOffset>
                </wp:positionH>
                <wp:positionV relativeFrom="paragraph">
                  <wp:posOffset>575945</wp:posOffset>
                </wp:positionV>
                <wp:extent cx="857885" cy="0"/>
                <wp:effectExtent l="0" t="0" r="37465" b="19050"/>
                <wp:wrapTopAndBottom/>
                <wp:docPr id="202" name="Line 26"/>
                <wp:cNvGraphicFramePr/>
                <a:graphic xmlns:a="http://schemas.openxmlformats.org/drawingml/2006/main">
                  <a:graphicData uri="http://schemas.microsoft.com/office/word/2010/wordprocessingShape">
                    <wps:wsp>
                      <wps:cNvCnPr>
                        <a:cxnSpLocks noChangeShapeType="1"/>
                      </wps:cNvCnPr>
                      <wps:spPr bwMode="auto">
                        <a:xfrm>
                          <a:off x="0" y="0"/>
                          <a:ext cx="857885" cy="0"/>
                        </a:xfrm>
                        <a:prstGeom prst="line">
                          <a:avLst/>
                        </a:prstGeom>
                        <a:noFill/>
                        <a:ln w="9525">
                          <a:solidFill>
                            <a:srgbClr val="000000"/>
                          </a:solidFill>
                          <a:round/>
                        </a:ln>
                      </wps:spPr>
                      <wps:bodyPr/>
                    </wps:wsp>
                  </a:graphicData>
                </a:graphic>
              </wp:anchor>
            </w:drawing>
          </mc:Choice>
          <mc:Fallback>
            <w:pict>
              <v:line id="Line 26" o:spid="_x0000_s1026" o:spt="20" style="position:absolute;left:0pt;margin-left:403.45pt;margin-top:45.35pt;height:0pt;width:67.55pt;mso-wrap-distance-bottom:0pt;mso-wrap-distance-top:0pt;z-index:251665408;mso-width-relative:page;mso-height-relative:page;" filled="f" stroked="t" coordsize="21600,21600" o:gfxdata="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yB167WAAAACQEAAA8AAAAAAAAAAQAgAAAAIgAAAGRycy9k&#10;b3ducmV2LnhtbFBLAQIUABQAAAAIAIdO4kCze9RnywEAAKEDAAAOAAAAAAAAAAEAIAAAACUBAABk&#10;cnMvZTJvRG9jLnhtbFBLBQYAAAAABgAGAFkBAABiBQ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3665" distR="113665" simplePos="0" relativeHeight="251666432" behindDoc="0" locked="0" layoutInCell="1" allowOverlap="1">
                <wp:simplePos x="0" y="0"/>
                <wp:positionH relativeFrom="column">
                  <wp:posOffset>5986145</wp:posOffset>
                </wp:positionH>
                <wp:positionV relativeFrom="paragraph">
                  <wp:posOffset>276860</wp:posOffset>
                </wp:positionV>
                <wp:extent cx="0" cy="304800"/>
                <wp:effectExtent l="0" t="0" r="19050" b="19050"/>
                <wp:wrapTopAndBottom/>
                <wp:docPr id="203" name="Line 27"/>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ln>
                      </wps:spPr>
                      <wps:bodyPr/>
                    </wps:wsp>
                  </a:graphicData>
                </a:graphic>
              </wp:anchor>
            </w:drawing>
          </mc:Choice>
          <mc:Fallback>
            <w:pict>
              <v:line id="Line 27" o:spid="_x0000_s1026" o:spt="20" style="position:absolute;left:0pt;margin-left:471.35pt;margin-top:21.8pt;height:24pt;width:0pt;mso-wrap-distance-bottom:0pt;mso-wrap-distance-top:0pt;z-index:251666432;mso-width-relative:page;mso-height-relative:page;" filled="f" stroked="t" coordsize="21600,21600" o:gfxdata="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jx6rjWAAAACQEAAA8AAAAAAAAAAQAgAAAAIgAAAGRycy9k&#10;b3ducmV2LnhtbFBLAQIUABQAAAAIAIdO4kCu/VO7ywEAAKEDAAAOAAAAAAAAAAEAIAAAACUBAABk&#10;cnMvZTJvRG9jLnhtbFBLBQYAAAAABgAGAFkBAABiBQ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67456" behindDoc="0" locked="0" layoutInCell="1" allowOverlap="1">
                <wp:simplePos x="0" y="0"/>
                <wp:positionH relativeFrom="column">
                  <wp:posOffset>3211195</wp:posOffset>
                </wp:positionH>
                <wp:positionV relativeFrom="paragraph">
                  <wp:posOffset>281305</wp:posOffset>
                </wp:positionV>
                <wp:extent cx="1907540" cy="295275"/>
                <wp:effectExtent l="0" t="0" r="16510" b="9525"/>
                <wp:wrapTopAndBottom/>
                <wp:docPr id="204" name="Text Box 28"/>
                <wp:cNvGraphicFramePr/>
                <a:graphic xmlns:a="http://schemas.openxmlformats.org/drawingml/2006/main">
                  <a:graphicData uri="http://schemas.microsoft.com/office/word/2010/wordprocessingShape">
                    <wps:wsp>
                      <wps:cNvSpPr txBox="1">
                        <a:spLocks noChangeArrowheads="1"/>
                      </wps:cNvSpPr>
                      <wps:spPr bwMode="auto">
                        <a:xfrm>
                          <a:off x="0" y="0"/>
                          <a:ext cx="1907540" cy="295275"/>
                        </a:xfrm>
                        <a:prstGeom prst="rect">
                          <a:avLst/>
                        </a:prstGeom>
                        <a:noFill/>
                        <a:ln>
                          <a:noFill/>
                        </a:ln>
                      </wps:spPr>
                      <wps:txbx>
                        <w:txbxContent>
                          <w:p w14:paraId="2B93388D">
                            <w:pPr>
                              <w:spacing w:line="214" w:lineRule="exact"/>
                              <w:ind w:left="82"/>
                              <w:rPr>
                                <w:sz w:val="19"/>
                              </w:rPr>
                            </w:pPr>
                            <w:r>
                              <w:rPr>
                                <w:w w:val="105"/>
                                <w:sz w:val="19"/>
                              </w:rPr>
                              <w:t>Modalidade de Licitação:</w:t>
                            </w:r>
                          </w:p>
                          <w:p w14:paraId="49ED3EAE">
                            <w:pPr>
                              <w:spacing w:before="21"/>
                              <w:ind w:left="82"/>
                              <w:rPr>
                                <w:b/>
                                <w:sz w:val="19"/>
                              </w:rPr>
                            </w:pPr>
                            <w:r>
                              <w:rPr>
                                <w:b/>
                                <w:w w:val="105"/>
                                <w:sz w:val="19"/>
                              </w:rPr>
                              <w:t>Pregão Eletrônico SRP</w:t>
                            </w:r>
                          </w:p>
                        </w:txbxContent>
                      </wps:txbx>
                      <wps:bodyPr rot="0" vert="horz" wrap="square" lIns="0" tIns="0" rIns="0" bIns="0" anchor="t" anchorCtr="0" upright="1">
                        <a:noAutofit/>
                      </wps:bodyPr>
                    </wps:wsp>
                  </a:graphicData>
                </a:graphic>
              </wp:anchor>
            </w:drawing>
          </mc:Choice>
          <mc:Fallback>
            <w:pict>
              <v:shape id="Text Box 28" o:spid="_x0000_s1026" o:spt="202" type="#_x0000_t202" style="position:absolute;left:0pt;margin-left:252.85pt;margin-top:22.15pt;height:23.25pt;width:150.2pt;mso-wrap-distance-bottom:0pt;mso-wrap-distance-top:0pt;z-index:251667456;mso-width-relative:page;mso-height-relative:page;" filled="f" stroked="f" coordsize="21600,21600" o:gfxdata="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fDSYNkAAAAJAQAADwAAAAAAAAABACAAAAAiAAAAZHJzL2Rv&#10;d25yZXYueG1sUEsBAhQAFAAAAAgAh07iQAsKKRUAAgAABwQAAA4AAAAAAAAAAQAgAAAAKAEAAGRy&#10;cy9lMm9Eb2MueG1sUEsFBgAAAAAGAAYAWQEAAJoFAAAAAA==&#10;">
                <v:fill on="f" focussize="0,0"/>
                <v:stroke on="f"/>
                <v:imagedata o:title=""/>
                <o:lock v:ext="edit" aspectratio="f"/>
                <v:textbox inset="0mm,0mm,0mm,0mm">
                  <w:txbxContent>
                    <w:p w14:paraId="2B93388D">
                      <w:pPr>
                        <w:spacing w:line="214" w:lineRule="exact"/>
                        <w:ind w:left="82"/>
                        <w:rPr>
                          <w:sz w:val="19"/>
                        </w:rPr>
                      </w:pPr>
                      <w:r>
                        <w:rPr>
                          <w:w w:val="105"/>
                          <w:sz w:val="19"/>
                        </w:rPr>
                        <w:t>Modalidade de Licitação:</w:t>
                      </w:r>
                    </w:p>
                    <w:p w14:paraId="49ED3EAE">
                      <w:pPr>
                        <w:spacing w:before="21"/>
                        <w:ind w:left="82"/>
                        <w:rPr>
                          <w:b/>
                          <w:sz w:val="19"/>
                        </w:rPr>
                      </w:pPr>
                      <w:r>
                        <w:rPr>
                          <w:b/>
                          <w:w w:val="105"/>
                          <w:sz w:val="19"/>
                        </w:rPr>
                        <w:t>Pregão Eletrônico SRP</w:t>
                      </w:r>
                    </w:p>
                  </w:txbxContent>
                </v:textbox>
                <w10:wrap type="topAndBottom"/>
              </v:shap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68480" behindDoc="0" locked="0" layoutInCell="1" allowOverlap="1">
                <wp:simplePos x="0" y="0"/>
                <wp:positionH relativeFrom="column">
                  <wp:posOffset>5118735</wp:posOffset>
                </wp:positionH>
                <wp:positionV relativeFrom="paragraph">
                  <wp:posOffset>281305</wp:posOffset>
                </wp:positionV>
                <wp:extent cx="868045" cy="295275"/>
                <wp:effectExtent l="0" t="0" r="8255" b="9525"/>
                <wp:wrapTopAndBottom/>
                <wp:docPr id="205" name="Text Box 29"/>
                <wp:cNvGraphicFramePr/>
                <a:graphic xmlns:a="http://schemas.openxmlformats.org/drawingml/2006/main">
                  <a:graphicData uri="http://schemas.microsoft.com/office/word/2010/wordprocessingShape">
                    <wps:wsp>
                      <wps:cNvSpPr txBox="1">
                        <a:spLocks noChangeArrowheads="1"/>
                      </wps:cNvSpPr>
                      <wps:spPr bwMode="auto">
                        <a:xfrm>
                          <a:off x="0" y="0"/>
                          <a:ext cx="868045" cy="295275"/>
                        </a:xfrm>
                        <a:prstGeom prst="rect">
                          <a:avLst/>
                        </a:prstGeom>
                        <a:noFill/>
                        <a:ln>
                          <a:noFill/>
                        </a:ln>
                      </wps:spPr>
                      <wps:txbx>
                        <w:txbxContent>
                          <w:p w14:paraId="2D8A81AA">
                            <w:pPr>
                              <w:spacing w:line="214" w:lineRule="exact"/>
                              <w:ind w:left="82"/>
                              <w:rPr>
                                <w:sz w:val="19"/>
                              </w:rPr>
                            </w:pPr>
                            <w:r>
                              <w:rPr>
                                <w:w w:val="105"/>
                                <w:sz w:val="19"/>
                              </w:rPr>
                              <w:t>Número:</w:t>
                            </w:r>
                          </w:p>
                          <w:p w14:paraId="359D122D">
                            <w:pPr>
                              <w:spacing w:before="21"/>
                              <w:ind w:left="82"/>
                              <w:rPr>
                                <w:b/>
                                <w:sz w:val="19"/>
                              </w:rPr>
                            </w:pPr>
                            <w:r>
                              <w:rPr>
                                <w:b/>
                                <w:w w:val="105"/>
                                <w:sz w:val="19"/>
                              </w:rPr>
                              <w:t>030/2025</w:t>
                            </w:r>
                          </w:p>
                        </w:txbxContent>
                      </wps:txbx>
                      <wps:bodyPr rot="0" vert="horz" wrap="square" lIns="0" tIns="0" rIns="0" bIns="0" anchor="t" anchorCtr="0" upright="1">
                        <a:noAutofit/>
                      </wps:bodyPr>
                    </wps:wsp>
                  </a:graphicData>
                </a:graphic>
              </wp:anchor>
            </w:drawing>
          </mc:Choice>
          <mc:Fallback>
            <w:pict>
              <v:shape id="Text Box 29" o:spid="_x0000_s1026" o:spt="202" type="#_x0000_t202" style="position:absolute;left:0pt;margin-left:403.05pt;margin-top:22.15pt;height:23.25pt;width:68.35pt;mso-wrap-distance-bottom:0pt;mso-wrap-distance-top:0pt;z-index:251668480;mso-width-relative:page;mso-height-relative:page;" filled="f" stroked="f" coordsize="21600,21600" o:gfxdata="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jQ+IjYAAAACQEAAA8AAAAAAAAAAQAgAAAAIgAAAGRycy9kb3du&#10;cmV2LnhtbFBLAQIUABQAAAAIAIdO4kDrrsQ7/wEAAAYEAAAOAAAAAAAAAAEAIAAAACcBAABkcnMv&#10;ZTJvRG9jLnhtbFBLBQYAAAAABgAGAFkBAACYBQAAAAA=&#10;">
                <v:fill on="f" focussize="0,0"/>
                <v:stroke on="f"/>
                <v:imagedata o:title=""/>
                <o:lock v:ext="edit" aspectratio="f"/>
                <v:textbox inset="0mm,0mm,0mm,0mm">
                  <w:txbxContent>
                    <w:p w14:paraId="2D8A81AA">
                      <w:pPr>
                        <w:spacing w:line="214" w:lineRule="exact"/>
                        <w:ind w:left="82"/>
                        <w:rPr>
                          <w:sz w:val="19"/>
                        </w:rPr>
                      </w:pPr>
                      <w:r>
                        <w:rPr>
                          <w:w w:val="105"/>
                          <w:sz w:val="19"/>
                        </w:rPr>
                        <w:t>Número:</w:t>
                      </w:r>
                    </w:p>
                    <w:p w14:paraId="359D122D">
                      <w:pPr>
                        <w:spacing w:before="21"/>
                        <w:ind w:left="82"/>
                        <w:rPr>
                          <w:b/>
                          <w:sz w:val="19"/>
                        </w:rPr>
                      </w:pPr>
                      <w:r>
                        <w:rPr>
                          <w:b/>
                          <w:w w:val="105"/>
                          <w:sz w:val="19"/>
                        </w:rPr>
                        <w:t>030/2025</w:t>
                      </w:r>
                    </w:p>
                  </w:txbxContent>
                </v:textbox>
                <w10:wrap type="topAndBottom"/>
              </v:shape>
            </w:pict>
          </mc:Fallback>
        </mc:AlternateContent>
      </w:r>
    </w:p>
    <w:p w14:paraId="2C4BBEE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0E74F0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4CE9DD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(Nome da pessoa jurídica) ______________________________, CNPJ nº. ________________ sediada (endereço completo)______________________, neste ato representada legalmente por (nome e qualificação do representante legal)_____________________________, declara sob as penas da lei:</w:t>
      </w:r>
    </w:p>
    <w:p w14:paraId="358A689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9DA81A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Que possui pleno conhecimento de todas as informações e das condições contidas no edital referente ao</w:t>
      </w:r>
    </w:p>
    <w:p w14:paraId="6EADC57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Pregão Eletrônico SRP nº. 0xx/2025;</w:t>
      </w:r>
    </w:p>
    <w:p w14:paraId="1B7DCE4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45F8ED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Que está apta a participar de licitações e contratações administrativas, conforme respectivo Edital, não estando enquadrada em nenhum impedimento legal para licitar e contratar com o Município de ITARANTIM, Estado da Bahia, especialmente no que tange ao art. 14 da Lei nº 814.133/21;</w:t>
      </w:r>
    </w:p>
    <w:p w14:paraId="20F7195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29496B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Que até a presente data inexistem fatos impeditivos para sua habilitação no presente certame licitatório, atendendo a todas as exigências feitas no referido instrumento convocatório, inclusive aquelas relativas ao cumprimento do objeto da licitação;</w:t>
      </w:r>
    </w:p>
    <w:p w14:paraId="5965EDF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666617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Que, em atendimento ao quanto previsto no inciso XXXIII do art. 7º da Constituição Federal, combinado com o artigo 62 da Lei nº. 14.133/21, não emprega menor de 18 anos em trabalho noturno, perigoso ou insalubre, nem menor de 16 anos, salvo na condição de aprendiz, a partir de 14 anos.</w:t>
      </w:r>
    </w:p>
    <w:p w14:paraId="10B5D21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A48CD1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5F0A8F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ITARANTIM – BA, DIA de MÊS de ANO.</w:t>
      </w:r>
    </w:p>
    <w:p w14:paraId="3C8E319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6115A5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2C4092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59F406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___________________________________________________________ </w:t>
      </w:r>
    </w:p>
    <w:p w14:paraId="0976B49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Razão Social / CNPJ  / Nome e Nº do RG do Representante Legal / Assinatura</w:t>
      </w:r>
    </w:p>
    <w:p w14:paraId="29F9EFE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0" distR="0" simplePos="0" relativeHeight="251669504" behindDoc="0" locked="0" layoutInCell="1" allowOverlap="1">
                <wp:simplePos x="0" y="0"/>
                <wp:positionH relativeFrom="page">
                  <wp:posOffset>2437130</wp:posOffset>
                </wp:positionH>
                <wp:positionV relativeFrom="paragraph">
                  <wp:posOffset>156210</wp:posOffset>
                </wp:positionV>
                <wp:extent cx="2794635" cy="152400"/>
                <wp:effectExtent l="0" t="0" r="24765" b="19050"/>
                <wp:wrapTopAndBottom/>
                <wp:docPr id="195" name="Caixa de Texto 195"/>
                <wp:cNvGraphicFramePr/>
                <a:graphic xmlns:a="http://schemas.openxmlformats.org/drawingml/2006/main">
                  <a:graphicData uri="http://schemas.microsoft.com/office/word/2010/wordprocessingShape">
                    <wps:wsp>
                      <wps:cNvSpPr txBox="1">
                        <a:spLocks noChangeArrowheads="1"/>
                      </wps:cNvSpPr>
                      <wps:spPr bwMode="auto">
                        <a:xfrm>
                          <a:off x="0" y="0"/>
                          <a:ext cx="2794635" cy="152400"/>
                        </a:xfrm>
                        <a:prstGeom prst="rect">
                          <a:avLst/>
                        </a:prstGeom>
                        <a:noFill/>
                        <a:ln w="9525">
                          <a:solidFill>
                            <a:srgbClr val="000000"/>
                          </a:solidFill>
                          <a:miter lim="800000"/>
                        </a:ln>
                      </wps:spPr>
                      <wps:txbx>
                        <w:txbxContent>
                          <w:p w14:paraId="65CF23C2">
                            <w:pPr>
                              <w:spacing w:before="2"/>
                              <w:ind w:left="1036"/>
                              <w:rPr>
                                <w:b/>
                                <w:sz w:val="19"/>
                              </w:rPr>
                            </w:pPr>
                            <w:r>
                              <w:rPr>
                                <w:b/>
                                <w:w w:val="105"/>
                                <w:sz w:val="19"/>
                              </w:rPr>
                              <w:t>CARIMBO  DA EMPRESA</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1.9pt;margin-top:12.3pt;height:12pt;width:220.05pt;mso-position-horizontal-relative:page;mso-wrap-distance-bottom:0pt;mso-wrap-distance-top:0pt;z-index:251669504;mso-width-relative:page;mso-height-relative:page;" filled="f" stroked="t" coordsize="21600,21600" o:gfxdata="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4Vvt32QAAAAkBAAAPAAAAAAAAAAEAIAAAACIAAABkcnMvZG93bnJldi54bWxQSwEC&#10;FAAUAAAACACHTuJA5UDLhSwCAABXBAAADgAAAAAAAAABACAAAAAoAQAAZHJzL2Uyb0RvYy54bWxQ&#10;SwUGAAAAAAYABgBZAQAAxgUAAAAA&#10;">
                <v:fill on="f" focussize="0,0"/>
                <v:stroke color="#000000" miterlimit="8" joinstyle="miter"/>
                <v:imagedata o:title=""/>
                <o:lock v:ext="edit" aspectratio="f"/>
                <v:textbox inset="0mm,0mm,0mm,0mm">
                  <w:txbxContent>
                    <w:p w14:paraId="65CF23C2">
                      <w:pPr>
                        <w:spacing w:before="2"/>
                        <w:ind w:left="1036"/>
                        <w:rPr>
                          <w:b/>
                          <w:sz w:val="19"/>
                        </w:rPr>
                      </w:pPr>
                      <w:r>
                        <w:rPr>
                          <w:b/>
                          <w:w w:val="105"/>
                          <w:sz w:val="19"/>
                        </w:rPr>
                        <w:t>CARIMBO  DA EMPRESA</w:t>
                      </w:r>
                    </w:p>
                  </w:txbxContent>
                </v:textbox>
                <w10:wrap type="topAndBottom"/>
              </v:shape>
            </w:pict>
          </mc:Fallback>
        </mc:AlternateContent>
      </w:r>
    </w:p>
    <w:p w14:paraId="7475207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C6C8F1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BBA2F0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0AA4EC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09CBCE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8079B85">
      <w:pPr>
        <w:jc w:val="center"/>
        <w:rPr>
          <w:rFonts w:ascii="Verdana" w:hAnsi="Verdana" w:cs="Calibri Light"/>
          <w:color w:val="0D0D0D" w:themeColor="text1" w:themeTint="F2"/>
          <w:sz w:val="20"/>
          <w:szCs w:val="20"/>
          <w14:textFill>
            <w14:solidFill>
              <w14:schemeClr w14:val="tx1">
                <w14:lumMod w14:val="95000"/>
                <w14:lumOff w14:val="5000"/>
              </w14:schemeClr>
            </w14:solidFill>
          </w14:textFill>
        </w:rPr>
        <w:sectPr>
          <w:headerReference r:id="rId5" w:type="default"/>
          <w:footerReference r:id="rId6" w:type="default"/>
          <w:pgSz w:w="11910" w:h="16850"/>
          <w:pgMar w:top="981" w:right="1278" w:bottom="1480" w:left="1418" w:header="709" w:footer="71" w:gutter="0"/>
          <w:cols w:space="720" w:num="1"/>
        </w:sect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SERÃO ACEITAS DECLARAÇÕES MANUSCRITAS, TAMPOUCO AQUELAS PREENCHIDAS EM FORMULÁRIO COM TIMBRE DA PREFEITURA. AS MESMAS DEVERÃO SER CONFECCIONADAS PREFERENCIALMENTE EM PAPEL TIMBRADO DA EMPRESA LICITANTE</w:t>
      </w:r>
    </w:p>
    <w:p w14:paraId="06E6209A">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II - MODELO DECLARAÇÃO DE MICROEMPRESA OU EMPRESA DE PEQUENO   PORTE</w:t>
      </w:r>
    </w:p>
    <w:p w14:paraId="457D5AE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g">
            <w:drawing>
              <wp:anchor distT="0" distB="0" distL="0" distR="0" simplePos="0" relativeHeight="251670528" behindDoc="0" locked="0" layoutInCell="1" allowOverlap="1">
                <wp:simplePos x="0" y="0"/>
                <wp:positionH relativeFrom="page">
                  <wp:posOffset>4105275</wp:posOffset>
                </wp:positionH>
                <wp:positionV relativeFrom="paragraph">
                  <wp:posOffset>183515</wp:posOffset>
                </wp:positionV>
                <wp:extent cx="2794635" cy="310515"/>
                <wp:effectExtent l="0" t="0" r="24765" b="32385"/>
                <wp:wrapTopAndBottom/>
                <wp:docPr id="180" name="Grupo 180"/>
                <wp:cNvGraphicFramePr/>
                <a:graphic xmlns:a="http://schemas.openxmlformats.org/drawingml/2006/main">
                  <a:graphicData uri="http://schemas.microsoft.com/office/word/2010/wordprocessingGroup">
                    <wpg:wgp>
                      <wpg:cNvGrpSpPr/>
                      <wpg:grpSpPr>
                        <a:xfrm>
                          <a:off x="0" y="0"/>
                          <a:ext cx="2794635" cy="310515"/>
                          <a:chOff x="6465" y="289"/>
                          <a:chExt cx="4401" cy="489"/>
                        </a:xfrm>
                      </wpg:grpSpPr>
                      <wps:wsp>
                        <wps:cNvPr id="181" name="Line 32"/>
                        <wps:cNvCnPr>
                          <a:cxnSpLocks noChangeShapeType="1"/>
                        </wps:cNvCnPr>
                        <wps:spPr bwMode="auto">
                          <a:xfrm>
                            <a:off x="6473" y="296"/>
                            <a:ext cx="16" cy="0"/>
                          </a:xfrm>
                          <a:prstGeom prst="line">
                            <a:avLst/>
                          </a:prstGeom>
                          <a:noFill/>
                          <a:ln w="9525">
                            <a:solidFill>
                              <a:srgbClr val="000000"/>
                            </a:solidFill>
                            <a:round/>
                          </a:ln>
                        </wps:spPr>
                        <wps:bodyPr/>
                      </wps:wsp>
                      <wps:wsp>
                        <wps:cNvPr id="182" name="Line 33"/>
                        <wps:cNvCnPr>
                          <a:cxnSpLocks noChangeShapeType="1"/>
                        </wps:cNvCnPr>
                        <wps:spPr bwMode="auto">
                          <a:xfrm>
                            <a:off x="6473" y="296"/>
                            <a:ext cx="16" cy="0"/>
                          </a:xfrm>
                          <a:prstGeom prst="line">
                            <a:avLst/>
                          </a:prstGeom>
                          <a:noFill/>
                          <a:ln w="9525">
                            <a:solidFill>
                              <a:srgbClr val="000000"/>
                            </a:solidFill>
                            <a:round/>
                          </a:ln>
                        </wps:spPr>
                        <wps:bodyPr/>
                      </wps:wsp>
                      <wps:wsp>
                        <wps:cNvPr id="183" name="Line 34"/>
                        <wps:cNvCnPr>
                          <a:cxnSpLocks noChangeShapeType="1"/>
                        </wps:cNvCnPr>
                        <wps:spPr bwMode="auto">
                          <a:xfrm>
                            <a:off x="6489" y="296"/>
                            <a:ext cx="2988" cy="0"/>
                          </a:xfrm>
                          <a:prstGeom prst="line">
                            <a:avLst/>
                          </a:prstGeom>
                          <a:noFill/>
                          <a:ln w="9525">
                            <a:solidFill>
                              <a:srgbClr val="000000"/>
                            </a:solidFill>
                            <a:round/>
                          </a:ln>
                        </wps:spPr>
                        <wps:bodyPr/>
                      </wps:wsp>
                      <wps:wsp>
                        <wps:cNvPr id="184" name="Line 35"/>
                        <wps:cNvCnPr>
                          <a:cxnSpLocks noChangeShapeType="1"/>
                        </wps:cNvCnPr>
                        <wps:spPr bwMode="auto">
                          <a:xfrm>
                            <a:off x="9477" y="296"/>
                            <a:ext cx="15" cy="0"/>
                          </a:xfrm>
                          <a:prstGeom prst="line">
                            <a:avLst/>
                          </a:prstGeom>
                          <a:noFill/>
                          <a:ln w="9525">
                            <a:solidFill>
                              <a:srgbClr val="000000"/>
                            </a:solidFill>
                            <a:round/>
                          </a:ln>
                        </wps:spPr>
                        <wps:bodyPr/>
                      </wps:wsp>
                      <wps:wsp>
                        <wps:cNvPr id="185" name="Line 36"/>
                        <wps:cNvCnPr>
                          <a:cxnSpLocks noChangeShapeType="1"/>
                        </wps:cNvCnPr>
                        <wps:spPr bwMode="auto">
                          <a:xfrm>
                            <a:off x="9492" y="296"/>
                            <a:ext cx="1352" cy="0"/>
                          </a:xfrm>
                          <a:prstGeom prst="line">
                            <a:avLst/>
                          </a:prstGeom>
                          <a:noFill/>
                          <a:ln w="9525">
                            <a:solidFill>
                              <a:srgbClr val="000000"/>
                            </a:solidFill>
                            <a:round/>
                          </a:ln>
                        </wps:spPr>
                        <wps:bodyPr/>
                      </wps:wsp>
                      <wps:wsp>
                        <wps:cNvPr id="186" name="Line 37"/>
                        <wps:cNvCnPr>
                          <a:cxnSpLocks noChangeShapeType="1"/>
                        </wps:cNvCnPr>
                        <wps:spPr bwMode="auto">
                          <a:xfrm>
                            <a:off x="10844" y="296"/>
                            <a:ext cx="15" cy="0"/>
                          </a:xfrm>
                          <a:prstGeom prst="line">
                            <a:avLst/>
                          </a:prstGeom>
                          <a:noFill/>
                          <a:ln w="9525">
                            <a:solidFill>
                              <a:srgbClr val="000000"/>
                            </a:solidFill>
                            <a:round/>
                          </a:ln>
                        </wps:spPr>
                        <wps:bodyPr/>
                      </wps:wsp>
                      <wps:wsp>
                        <wps:cNvPr id="187" name="Line 38"/>
                        <wps:cNvCnPr>
                          <a:cxnSpLocks noChangeShapeType="1"/>
                        </wps:cNvCnPr>
                        <wps:spPr bwMode="auto">
                          <a:xfrm>
                            <a:off x="10844" y="296"/>
                            <a:ext cx="15" cy="0"/>
                          </a:xfrm>
                          <a:prstGeom prst="line">
                            <a:avLst/>
                          </a:prstGeom>
                          <a:noFill/>
                          <a:ln w="9525">
                            <a:solidFill>
                              <a:srgbClr val="000000"/>
                            </a:solidFill>
                            <a:round/>
                          </a:ln>
                        </wps:spPr>
                        <wps:bodyPr/>
                      </wps:wsp>
                      <wps:wsp>
                        <wps:cNvPr id="188" name="Line 39"/>
                        <wps:cNvCnPr>
                          <a:cxnSpLocks noChangeShapeType="1"/>
                        </wps:cNvCnPr>
                        <wps:spPr bwMode="auto">
                          <a:xfrm>
                            <a:off x="6481" y="304"/>
                            <a:ext cx="0" cy="466"/>
                          </a:xfrm>
                          <a:prstGeom prst="line">
                            <a:avLst/>
                          </a:prstGeom>
                          <a:noFill/>
                          <a:ln w="9843">
                            <a:solidFill>
                              <a:srgbClr val="000000"/>
                            </a:solidFill>
                            <a:round/>
                          </a:ln>
                        </wps:spPr>
                        <wps:bodyPr/>
                      </wps:wsp>
                      <wps:wsp>
                        <wps:cNvPr id="189" name="Line 40"/>
                        <wps:cNvCnPr>
                          <a:cxnSpLocks noChangeShapeType="1"/>
                        </wps:cNvCnPr>
                        <wps:spPr bwMode="auto">
                          <a:xfrm>
                            <a:off x="6489" y="762"/>
                            <a:ext cx="2988" cy="0"/>
                          </a:xfrm>
                          <a:prstGeom prst="line">
                            <a:avLst/>
                          </a:prstGeom>
                          <a:noFill/>
                          <a:ln w="9525">
                            <a:solidFill>
                              <a:srgbClr val="000000"/>
                            </a:solidFill>
                            <a:round/>
                          </a:ln>
                        </wps:spPr>
                        <wps:bodyPr/>
                      </wps:wsp>
                      <wps:wsp>
                        <wps:cNvPr id="190" name="Line 41"/>
                        <wps:cNvCnPr>
                          <a:cxnSpLocks noChangeShapeType="1"/>
                        </wps:cNvCnPr>
                        <wps:spPr bwMode="auto">
                          <a:xfrm>
                            <a:off x="9484" y="304"/>
                            <a:ext cx="0" cy="466"/>
                          </a:xfrm>
                          <a:prstGeom prst="line">
                            <a:avLst/>
                          </a:prstGeom>
                          <a:noFill/>
                          <a:ln w="9525">
                            <a:solidFill>
                              <a:srgbClr val="000000"/>
                            </a:solidFill>
                            <a:round/>
                          </a:ln>
                        </wps:spPr>
                        <wps:bodyPr/>
                      </wps:wsp>
                      <wps:wsp>
                        <wps:cNvPr id="191" name="Line 42"/>
                        <wps:cNvCnPr>
                          <a:cxnSpLocks noChangeShapeType="1"/>
                        </wps:cNvCnPr>
                        <wps:spPr bwMode="auto">
                          <a:xfrm>
                            <a:off x="9492" y="762"/>
                            <a:ext cx="1352" cy="0"/>
                          </a:xfrm>
                          <a:prstGeom prst="line">
                            <a:avLst/>
                          </a:prstGeom>
                          <a:noFill/>
                          <a:ln w="9525">
                            <a:solidFill>
                              <a:srgbClr val="000000"/>
                            </a:solidFill>
                            <a:round/>
                          </a:ln>
                        </wps:spPr>
                        <wps:bodyPr/>
                      </wps:wsp>
                      <wps:wsp>
                        <wps:cNvPr id="192" name="Line 43"/>
                        <wps:cNvCnPr>
                          <a:cxnSpLocks noChangeShapeType="1"/>
                        </wps:cNvCnPr>
                        <wps:spPr bwMode="auto">
                          <a:xfrm>
                            <a:off x="10851" y="304"/>
                            <a:ext cx="0" cy="466"/>
                          </a:xfrm>
                          <a:prstGeom prst="line">
                            <a:avLst/>
                          </a:prstGeom>
                          <a:noFill/>
                          <a:ln w="9525">
                            <a:solidFill>
                              <a:srgbClr val="000000"/>
                            </a:solidFill>
                            <a:round/>
                          </a:ln>
                        </wps:spPr>
                        <wps:bodyPr/>
                      </wps:wsp>
                      <wps:wsp>
                        <wps:cNvPr id="193" name="Text Box 44"/>
                        <wps:cNvSpPr txBox="1">
                          <a:spLocks noChangeArrowheads="1"/>
                        </wps:cNvSpPr>
                        <wps:spPr bwMode="auto">
                          <a:xfrm>
                            <a:off x="6481" y="296"/>
                            <a:ext cx="3004" cy="466"/>
                          </a:xfrm>
                          <a:prstGeom prst="rect">
                            <a:avLst/>
                          </a:prstGeom>
                          <a:noFill/>
                          <a:ln>
                            <a:noFill/>
                          </a:ln>
                        </wps:spPr>
                        <wps:txbx>
                          <w:txbxContent>
                            <w:p w14:paraId="569BBA64">
                              <w:pPr>
                                <w:spacing w:line="214" w:lineRule="exact"/>
                                <w:ind w:left="82"/>
                                <w:rPr>
                                  <w:sz w:val="19"/>
                                </w:rPr>
                              </w:pPr>
                              <w:r>
                                <w:rPr>
                                  <w:w w:val="105"/>
                                  <w:sz w:val="19"/>
                                </w:rPr>
                                <w:t>Modalidade de Licitação:</w:t>
                              </w:r>
                            </w:p>
                            <w:p w14:paraId="2F4A8444">
                              <w:pPr>
                                <w:spacing w:before="21"/>
                                <w:ind w:left="82"/>
                                <w:rPr>
                                  <w:b/>
                                  <w:sz w:val="19"/>
                                </w:rPr>
                              </w:pPr>
                              <w:r>
                                <w:rPr>
                                  <w:b/>
                                  <w:w w:val="105"/>
                                  <w:sz w:val="19"/>
                                </w:rPr>
                                <w:t>Pregão Eletrônico SRP</w:t>
                              </w:r>
                            </w:p>
                          </w:txbxContent>
                        </wps:txbx>
                        <wps:bodyPr rot="0" vert="horz" wrap="square" lIns="0" tIns="0" rIns="0" bIns="0" anchor="t" anchorCtr="0" upright="1">
                          <a:noAutofit/>
                        </wps:bodyPr>
                      </wps:wsp>
                      <wps:wsp>
                        <wps:cNvPr id="194" name="Text Box 45"/>
                        <wps:cNvSpPr txBox="1">
                          <a:spLocks noChangeArrowheads="1"/>
                        </wps:cNvSpPr>
                        <wps:spPr bwMode="auto">
                          <a:xfrm>
                            <a:off x="9484" y="296"/>
                            <a:ext cx="1367" cy="466"/>
                          </a:xfrm>
                          <a:prstGeom prst="rect">
                            <a:avLst/>
                          </a:prstGeom>
                          <a:noFill/>
                          <a:ln>
                            <a:noFill/>
                          </a:ln>
                        </wps:spPr>
                        <wps:txbx>
                          <w:txbxContent>
                            <w:p w14:paraId="58C0FACB">
                              <w:pPr>
                                <w:spacing w:line="214" w:lineRule="exact"/>
                                <w:ind w:left="82"/>
                                <w:rPr>
                                  <w:sz w:val="19"/>
                                </w:rPr>
                              </w:pPr>
                              <w:r>
                                <w:rPr>
                                  <w:w w:val="105"/>
                                  <w:sz w:val="19"/>
                                </w:rPr>
                                <w:t>Número:</w:t>
                              </w:r>
                            </w:p>
                            <w:p w14:paraId="7E6232A1">
                              <w:pPr>
                                <w:spacing w:before="21"/>
                                <w:ind w:left="82"/>
                                <w:rPr>
                                  <w:b/>
                                  <w:sz w:val="19"/>
                                </w:rPr>
                              </w:pPr>
                              <w:r>
                                <w:rPr>
                                  <w:b/>
                                  <w:w w:val="105"/>
                                  <w:sz w:val="19"/>
                                </w:rPr>
                                <w:t>030/2025</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23.25pt;margin-top:14.45pt;height:24.45pt;width:220.05pt;mso-position-horizontal-relative:page;mso-wrap-distance-bottom:0pt;mso-wrap-distance-top:0pt;z-index:251670528;mso-width-relative:page;mso-height-relative:page;" coordorigin="6465,289" coordsize="4401,489" o:gfxdata="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">
                <o:lock v:ext="edit" aspectratio="f"/>
                <v:line id="Line 32" o:spid="_x0000_s1026" o:spt="20" style="position:absolute;left:6473;top:296;height:0;width:16;" filled="f" stroked="t" coordsize="21600,21600" o:gfxdata="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iP+a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33" o:spid="_x0000_s1026" o:spt="20" style="position:absolute;left:6473;top:296;height:0;width:16;" filled="f" stroked="t" coordsize="21600,21600" o:gfxdata="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sKGR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34" o:spid="_x0000_s1026" o:spt="20" style="position:absolute;left:6489;top:296;height:0;width:2988;" filled="f" stroked="t" coordsize="21600,21600" o:gfxdata="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8BAq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35" o:spid="_x0000_s1026" o:spt="20" style="position:absolute;left:9477;top:296;height:0;width:15;" filled="f" stroked="t" coordsize="21600,21600" o:gfxdata="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FZx+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36" o:spid="_x0000_s1026" o:spt="20" style="position:absolute;left:9492;top:296;height:0;width:1352;" filled="f" stroked="t" coordsize="21600,21600" o:gfxdata="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WTnl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37" o:spid="_x0000_s1026" o:spt="20" style="position:absolute;left:10844;top:296;height:0;width:15;" filled="f" stroked="t" coordsize="21600,21600" o:gfxdata="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mLp5K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38" o:spid="_x0000_s1026" o:spt="20" style="position:absolute;left:10844;top:296;height:0;width:15;" filled="f" stroked="t" coordsize="21600,21600" o:gfxdata="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xwI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39" o:spid="_x0000_s1026" o:spt="20" style="position:absolute;left:6481;top:304;height:466;width:0;" filled="f" stroked="t" coordsize="21600,21600" o:gfxdata="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BsjmvQAA&#10;ANwAAAAPAAAAAAAAAAEAIAAAACIAAABkcnMvZG93bnJldi54bWxQSwECFAAUAAAACACHTuJAMy8F&#10;njsAAAA5AAAAEAAAAAAAAAABACAAAAAMAQAAZHJzL3NoYXBleG1sLnhtbFBLBQYAAAAABgAGAFsB&#10;AAC2AwAAAAA=&#10;">
                  <v:fill on="f" focussize="0,0"/>
                  <v:stroke weight="0.77503937007874pt" color="#000000" joinstyle="round"/>
                  <v:imagedata o:title=""/>
                  <o:lock v:ext="edit" aspectratio="f"/>
                </v:line>
                <v:line id="Line 40" o:spid="_x0000_s1026" o:spt="20" style="position:absolute;left:6489;top:762;height:0;width:2988;" filled="f" stroked="t" coordsize="21600,21600" o:gfxdata="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FDPg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41" o:spid="_x0000_s1026" o:spt="20" style="position:absolute;left:9484;top:304;height:466;width:0;" filled="f" stroked="t" coordsize="21600,21600" o:gfxdata="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3DKC/&#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42" o:spid="_x0000_s1026" o:spt="20" style="position:absolute;left:9492;top:762;height:0;width:1352;" filled="f" stroked="t" coordsize="21600,21600" o:gfxdata="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7upO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43" o:spid="_x0000_s1026" o:spt="20" style="position:absolute;left:10851;top:304;height:466;width:0;" filled="f" stroked="t" coordsize="21600,21600" o:gfxdata="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2k3T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Text Box 44" o:spid="_x0000_s1026" o:spt="202" type="#_x0000_t202" style="position:absolute;left:6481;top:296;height:466;width:3004;" filled="f" stroked="f" coordsize="21600,21600" o:gfxdata="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YXZ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69BBA64">
                        <w:pPr>
                          <w:spacing w:line="214" w:lineRule="exact"/>
                          <w:ind w:left="82"/>
                          <w:rPr>
                            <w:sz w:val="19"/>
                          </w:rPr>
                        </w:pPr>
                        <w:r>
                          <w:rPr>
                            <w:w w:val="105"/>
                            <w:sz w:val="19"/>
                          </w:rPr>
                          <w:t>Modalidade de Licitação:</w:t>
                        </w:r>
                      </w:p>
                      <w:p w14:paraId="2F4A8444">
                        <w:pPr>
                          <w:spacing w:before="21"/>
                          <w:ind w:left="82"/>
                          <w:rPr>
                            <w:b/>
                            <w:sz w:val="19"/>
                          </w:rPr>
                        </w:pPr>
                        <w:r>
                          <w:rPr>
                            <w:b/>
                            <w:w w:val="105"/>
                            <w:sz w:val="19"/>
                          </w:rPr>
                          <w:t>Pregão Eletrônico SRP</w:t>
                        </w:r>
                      </w:p>
                    </w:txbxContent>
                  </v:textbox>
                </v:shape>
                <v:shape id="Text Box 45" o:spid="_x0000_s1026" o:spt="202" type="#_x0000_t202" style="position:absolute;left:9484;top:296;height:466;width:1367;" filled="f" stroked="f" coordsize="21600,21600" o:gfxdata="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xxe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8C0FACB">
                        <w:pPr>
                          <w:spacing w:line="214" w:lineRule="exact"/>
                          <w:ind w:left="82"/>
                          <w:rPr>
                            <w:sz w:val="19"/>
                          </w:rPr>
                        </w:pPr>
                        <w:r>
                          <w:rPr>
                            <w:w w:val="105"/>
                            <w:sz w:val="19"/>
                          </w:rPr>
                          <w:t>Número:</w:t>
                        </w:r>
                      </w:p>
                      <w:p w14:paraId="7E6232A1">
                        <w:pPr>
                          <w:spacing w:before="21"/>
                          <w:ind w:left="82"/>
                          <w:rPr>
                            <w:b/>
                            <w:sz w:val="19"/>
                          </w:rPr>
                        </w:pPr>
                        <w:r>
                          <w:rPr>
                            <w:b/>
                            <w:w w:val="105"/>
                            <w:sz w:val="19"/>
                          </w:rPr>
                          <w:t>030/2025</w:t>
                        </w:r>
                      </w:p>
                    </w:txbxContent>
                  </v:textbox>
                </v:shape>
                <w10:wrap type="topAndBottom"/>
              </v:group>
            </w:pict>
          </mc:Fallback>
        </mc:AlternateContent>
      </w:r>
    </w:p>
    <w:p w14:paraId="7515618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04A68E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1A84EF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0EB72F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(Nome da Pessoa Jurídica/Pessoa Física ) xxxxxxxxxxxxxxxxxxxxxxxxxxxxxxx,  CNPJ  nº.  xxxxxxxxxxxxx  sediada  (endereço completo) xxxxxxxxxxxxxxxxxxxxx, neste ato representada legalmente por (nome e qualificação do representante legal) xxxxxxxxxxxxxxxxxxxxxxx, declara sob as penas da lei:</w:t>
      </w:r>
    </w:p>
    <w:p w14:paraId="23A7326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045286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82BDDD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Cumprir plenamente os requisitos para classificar-se como Microempresa ou Empresa de  Pequeno Porte, nos termos do art. 3º da Lei Complementar nº 123/2006 com alterações promovidas pela LC 147/2014. Declara, ainda, ciente das responsabilidades  administrativas, civis e criminais .</w:t>
      </w:r>
    </w:p>
    <w:p w14:paraId="25EA8CE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22D11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5FE83F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019099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B910F6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ITARANTIM – BA, DIA de MÊS de 2025.</w:t>
      </w:r>
    </w:p>
    <w:p w14:paraId="770831A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06530E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511DCF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956E1C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5202DF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___________________________________________________________ </w:t>
      </w:r>
    </w:p>
    <w:p w14:paraId="7E8F353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Razão Social / CNPJ  / Nome e Nº do RG do Representante Legal / Assinatura</w:t>
      </w:r>
    </w:p>
    <w:p w14:paraId="56F86CF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0" distR="0" simplePos="0" relativeHeight="251672576" behindDoc="0" locked="0" layoutInCell="1" allowOverlap="1">
                <wp:simplePos x="0" y="0"/>
                <wp:positionH relativeFrom="page">
                  <wp:posOffset>2437130</wp:posOffset>
                </wp:positionH>
                <wp:positionV relativeFrom="paragraph">
                  <wp:posOffset>155575</wp:posOffset>
                </wp:positionV>
                <wp:extent cx="2794635" cy="153035"/>
                <wp:effectExtent l="0" t="0" r="24765" b="18415"/>
                <wp:wrapTopAndBottom/>
                <wp:docPr id="179" name="Caixa de Texto 179"/>
                <wp:cNvGraphicFramePr/>
                <a:graphic xmlns:a="http://schemas.openxmlformats.org/drawingml/2006/main">
                  <a:graphicData uri="http://schemas.microsoft.com/office/word/2010/wordprocessingShape">
                    <wps:wsp>
                      <wps:cNvSpPr txBox="1">
                        <a:spLocks noChangeArrowheads="1"/>
                      </wps:cNvSpPr>
                      <wps:spPr bwMode="auto">
                        <a:xfrm>
                          <a:off x="0" y="0"/>
                          <a:ext cx="2794635" cy="153035"/>
                        </a:xfrm>
                        <a:prstGeom prst="rect">
                          <a:avLst/>
                        </a:prstGeom>
                        <a:noFill/>
                        <a:ln w="9525">
                          <a:solidFill>
                            <a:srgbClr val="000000"/>
                          </a:solidFill>
                          <a:miter lim="800000"/>
                        </a:ln>
                      </wps:spPr>
                      <wps:txbx>
                        <w:txbxContent>
                          <w:p w14:paraId="183D587B">
                            <w:pPr>
                              <w:spacing w:before="2"/>
                              <w:ind w:left="1036"/>
                              <w:rPr>
                                <w:b/>
                                <w:sz w:val="19"/>
                              </w:rPr>
                            </w:pPr>
                            <w:r>
                              <w:rPr>
                                <w:b/>
                                <w:w w:val="105"/>
                                <w:sz w:val="19"/>
                              </w:rPr>
                              <w:t>CARIMBO  DA EMPRESA</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1.9pt;margin-top:12.25pt;height:12.05pt;width:220.05pt;mso-position-horizontal-relative:page;mso-wrap-distance-bottom:0pt;mso-wrap-distance-top:0pt;z-index:251672576;mso-width-relative:page;mso-height-relative:page;" filled="f" stroked="t" coordsize="21600,21600" o:gfxdata="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i0bE9kAAAAJAQAADwAAAAAAAAABACAAAAAiAAAAZHJzL2Rvd25yZXYueG1sUEsBAhQA&#10;FAAAAAgAh07iQGO+UG4qAgAAVwQAAA4AAAAAAAAAAQAgAAAAKAEAAGRycy9lMm9Eb2MueG1sUEsF&#10;BgAAAAAGAAYAWQEAAMQFAAAAAA==&#10;">
                <v:fill on="f" focussize="0,0"/>
                <v:stroke color="#000000" miterlimit="8" joinstyle="miter"/>
                <v:imagedata o:title=""/>
                <o:lock v:ext="edit" aspectratio="f"/>
                <v:textbox inset="0mm,0mm,0mm,0mm">
                  <w:txbxContent>
                    <w:p w14:paraId="183D587B">
                      <w:pPr>
                        <w:spacing w:before="2"/>
                        <w:ind w:left="1036"/>
                        <w:rPr>
                          <w:b/>
                          <w:sz w:val="19"/>
                        </w:rPr>
                      </w:pPr>
                      <w:r>
                        <w:rPr>
                          <w:b/>
                          <w:w w:val="105"/>
                          <w:sz w:val="19"/>
                        </w:rPr>
                        <w:t>CARIMBO  DA EMPRESA</w:t>
                      </w:r>
                    </w:p>
                  </w:txbxContent>
                </v:textbox>
                <w10:wrap type="topAndBottom"/>
              </v:shape>
            </w:pict>
          </mc:Fallback>
        </mc:AlternateContent>
      </w:r>
    </w:p>
    <w:p w14:paraId="1378592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B0113D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362334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95642C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D4B814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4ACB16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01F9B0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78A719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534B45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1F7BC4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7FE087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797AAE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0851CF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DB4110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FFE44B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89DD32D">
      <w:pPr>
        <w:jc w:val="center"/>
        <w:rPr>
          <w:rFonts w:ascii="Verdana" w:hAnsi="Verdana" w:cs="Calibri Light"/>
          <w:color w:val="0D0D0D" w:themeColor="text1" w:themeTint="F2"/>
          <w:sz w:val="20"/>
          <w:szCs w:val="20"/>
          <w14:textFill>
            <w14:solidFill>
              <w14:schemeClr w14:val="tx1">
                <w14:lumMod w14:val="95000"/>
                <w14:lumOff w14:val="5000"/>
              </w14:schemeClr>
            </w14:solidFill>
          </w14:textFill>
        </w:rPr>
        <w:sectPr>
          <w:pgSz w:w="11910" w:h="16850"/>
          <w:pgMar w:top="2180" w:right="1278" w:bottom="1480" w:left="1220" w:header="384" w:footer="72" w:gutter="0"/>
          <w:cols w:space="720" w:num="1"/>
        </w:sect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SERÃO ACEITAS DECLARAÇÕES MANUSCRITAS, TAMPOUCO AQUELAS PREENCHIDAS EM FORMULÁRIO COM TIMBRE DA PREFEITURA. AS MESMAS DEVERÃO SER CONFECCIONADAS PREFERENCIALMENTE EM PAPEL TIMBRADO DA EMPRESA LICITANTE</w:t>
      </w:r>
    </w:p>
    <w:p w14:paraId="59BB4AE0">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III  – TERMO  DE REFERÊNCIA</w:t>
      </w:r>
    </w:p>
    <w:p w14:paraId="01345203">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p>
    <w:p w14:paraId="4F3B0060">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TERMO DE REFERÊNCIA</w:t>
      </w:r>
    </w:p>
    <w:p w14:paraId="258A411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3EECE1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B661D6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ORGÃO/SETOR LICITANTE: SECRETARIAS MUNICIPAIS DO MUNICÍPIO DE ITARANTIM.</w:t>
      </w:r>
    </w:p>
    <w:p w14:paraId="5783D83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80A3B86">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OBJETO DA CONTRATAÇÃO</w:t>
      </w:r>
      <w:r>
        <w:rPr>
          <w:rFonts w:ascii="Verdana" w:hAnsi="Verdana" w:cs="Calibri Light"/>
          <w:color w:val="0D0D0D" w:themeColor="text1" w:themeTint="F2"/>
          <w:sz w:val="20"/>
          <w:szCs w:val="20"/>
          <w14:textFill>
            <w14:solidFill>
              <w14:schemeClr w14:val="tx1">
                <w14:lumMod w14:val="95000"/>
                <w14:lumOff w14:val="5000"/>
              </w14:schemeClr>
            </w14:solidFill>
          </w14:textFill>
        </w:rPr>
        <w:t>: Elaboração de Registro de preços para futura e eventual Aquisição de Medicamentos para atender as necessidades da Secretaria Municipal de Saúde de Itarantim.</w:t>
      </w:r>
    </w:p>
    <w:p w14:paraId="3B9A6E74">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p w14:paraId="414CDA7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JUSTIFICATIVA</w:t>
      </w:r>
      <w:r>
        <w:rPr>
          <w:rFonts w:ascii="Verdana" w:hAnsi="Verdana" w:cs="Calibri Light"/>
          <w:color w:val="0D0D0D" w:themeColor="text1" w:themeTint="F2"/>
          <w:sz w:val="20"/>
          <w:szCs w:val="20"/>
          <w14:textFill>
            <w14:solidFill>
              <w14:schemeClr w14:val="tx1">
                <w14:lumMod w14:val="95000"/>
                <w14:lumOff w14:val="5000"/>
              </w14:schemeClr>
            </w14:solidFill>
          </w14:textFill>
        </w:rPr>
        <w:t>:</w:t>
      </w:r>
      <w:r>
        <w:t xml:space="preserve"> </w:t>
      </w:r>
      <w:r>
        <w:rPr>
          <w:rFonts w:ascii="Verdana" w:hAnsi="Verdana" w:cs="Calibri Light"/>
          <w:color w:val="0D0D0D" w:themeColor="text1" w:themeTint="F2"/>
          <w:sz w:val="20"/>
          <w:szCs w:val="20"/>
          <w14:textFill>
            <w14:solidFill>
              <w14:schemeClr w14:val="tx1">
                <w14:lumMod w14:val="95000"/>
                <w14:lumOff w14:val="5000"/>
              </w14:schemeClr>
            </w14:solidFill>
          </w14:textFill>
        </w:rPr>
        <w:t>Destaca-se que os itens objeto desta solicitação são indispensáveis para o atendimento da demanda oriunda das unidades de saúde desta Secretaria, cujo abastecimento contínuo se faz necessário para prestar assistência aos pacientes em tratamento, impedindo a descontinuidade da assistência. Ante o exposto, caso não sejam adquiridos os medicamentos aqui solicitados, ocorrerá o desabastecimento de itens vitais, podendo levar ao agravamento do quadro clínico de saúde dos pacientes, impedindo a inicialização ou continuidade do tratamento levando ao aumento de tempo de internação, cancelamento de cirurgias ou até mesmo o óbito. Diante do exposto solicitamos a aquisição dos mesmos, para a efetiva e eficiente oferta aos usuários da rede de saúde municipal.</w:t>
      </w:r>
    </w:p>
    <w:p w14:paraId="2E8C2BD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w:t>
      </w:r>
    </w:p>
    <w:p w14:paraId="527A8676">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p w14:paraId="41852EE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CONSIDERAÇÕES  GERAIS   DA EXECUÇÃO  DO FORNECIMENTO</w:t>
      </w:r>
      <w:r>
        <w:rPr>
          <w:rFonts w:ascii="Verdana" w:hAnsi="Verdana" w:cs="Calibri Light"/>
          <w:color w:val="0D0D0D" w:themeColor="text1" w:themeTint="F2"/>
          <w:sz w:val="20"/>
          <w:szCs w:val="20"/>
          <w14:textFill>
            <w14:solidFill>
              <w14:schemeClr w14:val="tx1">
                <w14:lumMod w14:val="95000"/>
                <w14:lumOff w14:val="5000"/>
              </w14:schemeClr>
            </w14:solidFill>
          </w14:textFill>
        </w:rPr>
        <w:t>:</w:t>
      </w:r>
    </w:p>
    <w:p w14:paraId="2D659CE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empresa deverá realizar a entrega conforme a descrição, marcas e prazo estabelecido pelo Termo de Autorização de Fornecimento (TAF).</w:t>
      </w:r>
    </w:p>
    <w:p w14:paraId="2E401D5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O prazo para entrega será de </w:t>
      </w:r>
      <w:r>
        <w:rPr>
          <w:rFonts w:ascii="Verdana" w:hAnsi="Verdana" w:cs="Calibri Light"/>
          <w:sz w:val="20"/>
          <w:szCs w:val="20"/>
        </w:rPr>
        <w:t>03 (três) dias úteis</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a partir da emissão da TAF – Termo de Autorização de Fornecimento.</w:t>
      </w:r>
    </w:p>
    <w:p w14:paraId="6CB3200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Contratada é responsável pela entrega dos itens solicitados em ótimas condições.</w:t>
      </w:r>
    </w:p>
    <w:p w14:paraId="2EE14D1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Todas as despesas inerentes à realização dos fornecimentos, tais como: combustíveis, manutenção, seguros, taxas, impostos, salários, encargos trabalhistas e sociais, bem como outros que resultarem do fiel cumprimento dos fornecimentos, será inteiramente de responsabilidade da empresa contratada.</w:t>
      </w:r>
    </w:p>
    <w:p w14:paraId="1457586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Contratada manterá a Contratante livre de quaisquer reivindicações, demandas, queixas e representações de qualquer natureza, decorrentes de sua ação ou omissão.</w:t>
      </w:r>
    </w:p>
    <w:p w14:paraId="75E63FB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D27AF2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PERÍODO DO CONTRATO</w:t>
      </w:r>
      <w:r>
        <w:rPr>
          <w:rFonts w:ascii="Verdana" w:hAnsi="Verdana" w:cs="Calibri Light"/>
          <w:color w:val="0D0D0D" w:themeColor="text1" w:themeTint="F2"/>
          <w:sz w:val="20"/>
          <w:szCs w:val="20"/>
          <w14:textFill>
            <w14:solidFill>
              <w14:schemeClr w14:val="tx1">
                <w14:lumMod w14:val="95000"/>
                <w14:lumOff w14:val="5000"/>
              </w14:schemeClr>
            </w14:solidFill>
          </w14:textFill>
        </w:rPr>
        <w:t>: O contrato terá vigência prevista proporcional aos créditos orçamentários nos termos da lei, com início na data da assinatura e término em 31 de dezembro de 2025.</w:t>
      </w:r>
    </w:p>
    <w:p w14:paraId="1676D99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88528D9">
      <w:pPr>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VALOR PREVISTO</w:t>
      </w:r>
      <w:r>
        <w:rPr>
          <w:rFonts w:ascii="Verdana" w:hAnsi="Verdana" w:cs="Calibri Light"/>
          <w:color w:val="0D0D0D" w:themeColor="text1" w:themeTint="F2"/>
          <w:sz w:val="20"/>
          <w:szCs w:val="20"/>
          <w14:textFill>
            <w14:solidFill>
              <w14:schemeClr w14:val="tx1">
                <w14:lumMod w14:val="95000"/>
                <w14:lumOff w14:val="5000"/>
              </w14:schemeClr>
            </w14:solidFill>
          </w14:textFill>
        </w:rPr>
        <w:t>: O valor previsto para contratação e aquisição total do objeto é mantido em sigilo pela administração.</w:t>
      </w:r>
    </w:p>
    <w:p w14:paraId="577D0E3B">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p w14:paraId="7397E1D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FORMA DE PAGAMENTO</w:t>
      </w:r>
      <w:r>
        <w:rPr>
          <w:rFonts w:ascii="Verdana" w:hAnsi="Verdana" w:cs="Calibri Light"/>
          <w:color w:val="0D0D0D" w:themeColor="text1" w:themeTint="F2"/>
          <w:sz w:val="20"/>
          <w:szCs w:val="20"/>
          <w14:textFill>
            <w14:solidFill>
              <w14:schemeClr w14:val="tx1">
                <w14:lumMod w14:val="95000"/>
                <w14:lumOff w14:val="5000"/>
              </w14:schemeClr>
            </w14:solidFill>
          </w14:textFill>
        </w:rPr>
        <w:t>: O pagamento será efetuado em até 30 (trinta) dias após a entrega dos produtos e emissão da Nota Fiscal, e somente após assinatura do contrato.</w:t>
      </w:r>
    </w:p>
    <w:p w14:paraId="24C10C3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CFD881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FORMA DE FORNECIMENTO</w:t>
      </w:r>
      <w:r>
        <w:rPr>
          <w:rFonts w:ascii="Verdana" w:hAnsi="Verdana" w:cs="Calibri Light"/>
          <w:color w:val="0D0D0D" w:themeColor="text1" w:themeTint="F2"/>
          <w:sz w:val="20"/>
          <w:szCs w:val="20"/>
          <w14:textFill>
            <w14:solidFill>
              <w14:schemeClr w14:val="tx1">
                <w14:lumMod w14:val="95000"/>
                <w14:lumOff w14:val="5000"/>
              </w14:schemeClr>
            </w14:solidFill>
          </w14:textFill>
        </w:rPr>
        <w:t>: o fornecimento dos produtos requisitados pelas Secretarias Municipais será em conformidade do Termo de Autorização de Fornecimento (TAF) emitido pela Secretaria de Administração e Finanças de acordo com os respectivos itens de cada lote licitado.</w:t>
      </w:r>
    </w:p>
    <w:p w14:paraId="455AE7D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B7C3ABB">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DA APRESENTAÇÃO DAS PLANILHAS E DAS PROPOSTAS DE PREÇOS</w:t>
      </w:r>
    </w:p>
    <w:p w14:paraId="77E5F0C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licitante deverá apresentar proposta de preços cotando separadamente os valores referentes ao item licitado.</w:t>
      </w:r>
    </w:p>
    <w:p w14:paraId="4B53AC4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No preço proposto deverão estar inclusas todas as despesas que compõem o item a ser licitado, inclusive gastos com transportes,</w:t>
      </w:r>
    </w:p>
    <w:p w14:paraId="64052ED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5E271B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OBRIGAÇÕES DA CONTRATADA</w:t>
      </w:r>
      <w:r>
        <w:rPr>
          <w:rFonts w:ascii="Verdana" w:hAnsi="Verdana" w:cs="Calibri Light"/>
          <w:color w:val="0D0D0D" w:themeColor="text1" w:themeTint="F2"/>
          <w:sz w:val="20"/>
          <w:szCs w:val="20"/>
          <w14:textFill>
            <w14:solidFill>
              <w14:schemeClr w14:val="tx1">
                <w14:lumMod w14:val="95000"/>
                <w14:lumOff w14:val="5000"/>
              </w14:schemeClr>
            </w14:solidFill>
          </w14:textFill>
        </w:rPr>
        <w:t>: São de responsabilidade da Contratada para fornecimento dos produtos:</w:t>
      </w:r>
    </w:p>
    <w:p w14:paraId="4B30D57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Despesas inerentes ao fornecimento dos produtos,  tais  como:  combustíveis,  manutenção,  seguros,  taxas, impostos, salários, encargos trabalhistas e sociais, bem como outros que resultarem do fiel cumprimento do fornecimento dos itens.</w:t>
      </w:r>
    </w:p>
    <w:p w14:paraId="2B791BB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Dar ciência à Fiscalização do Contrato de qualquer anormalidade que verificar na execução do serviço.</w:t>
      </w:r>
    </w:p>
    <w:p w14:paraId="602999F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Sujeitar-se à fiscalização ampla e irrestrita do Município de ITARANTIM, por intermédio da Secretaria de Administração ou outra Unidade Administrativa Municipal, prestando os esclarecimentos solicitados.</w:t>
      </w:r>
    </w:p>
    <w:p w14:paraId="3703978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Assumir todas as providências e obrigações estabelecidas na legislação específica de acidentes de trabalho, conforme Lei 8213/91, quando em ocorrências da espécie, forem vítimas os seus empregados no desempenho do serviço ou em conexão com eles.</w:t>
      </w:r>
    </w:p>
    <w:p w14:paraId="1FD9F6B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Manter, durante o prazo contratual, todas as condições de habilitação e qualificação exigidas no Edital relativo à licitação da qual decorreu o presente ajuste, nos termos do art. 92, inc. </w:t>
      </w:r>
      <w:r>
        <w:rPr>
          <w:rFonts w:ascii="Verdana" w:hAnsi="Verdana"/>
        </w:rPr>
        <w:t>XVI</w:t>
      </w:r>
      <w:r>
        <w:rPr>
          <w:rFonts w:ascii="Verdana" w:hAnsi="Verdana" w:cs="Calibri Light"/>
          <w:color w:val="0D0D0D" w:themeColor="text1" w:themeTint="F2"/>
          <w:sz w:val="20"/>
          <w:szCs w:val="20"/>
          <w14:textFill>
            <w14:solidFill>
              <w14:schemeClr w14:val="tx1">
                <w14:lumMod w14:val="95000"/>
                <w14:lumOff w14:val="5000"/>
              </w14:schemeClr>
            </w14:solidFill>
          </w14:textFill>
        </w:rPr>
        <w:t>, da Lei nº 14.133/2021, inclusive as condições de cadastramento no SICAD, o qual será observado mensalmente, quando dos pagamentos.</w:t>
      </w:r>
    </w:p>
    <w:p w14:paraId="07DB3D1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Substituir o produtos por outro que atenda às  mesmas exigências feitas com relação ao substituído,  de forma a evitar a interrupção do fornecimento, obedecida às disposições da legislação.</w:t>
      </w:r>
    </w:p>
    <w:p w14:paraId="00C3C7C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1D3825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OBRIGAÇÕES DA CONTRATANTE</w:t>
      </w:r>
      <w:r>
        <w:rPr>
          <w:rFonts w:ascii="Verdana" w:hAnsi="Verdana" w:cs="Calibri Light"/>
          <w:color w:val="0D0D0D" w:themeColor="text1" w:themeTint="F2"/>
          <w:sz w:val="20"/>
          <w:szCs w:val="20"/>
          <w14:textFill>
            <w14:solidFill>
              <w14:schemeClr w14:val="tx1">
                <w14:lumMod w14:val="95000"/>
                <w14:lumOff w14:val="5000"/>
              </w14:schemeClr>
            </w14:solidFill>
          </w14:textFill>
        </w:rPr>
        <w:t>: O CONTRATANTE, além das obrigações contidas neste contrato por determinação legal, obriga-se a:</w:t>
      </w:r>
    </w:p>
    <w:p w14:paraId="5A3B4EA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Disponibilizar o local para a armazenamento dos produtos.</w:t>
      </w:r>
    </w:p>
    <w:p w14:paraId="3044E0A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Acompanhar e fiscalizar o fornecimento dos itens do contrato por meio de um representante especialmente designado, nos termos do art. 117 da Lei n.º 14.133/2021.</w:t>
      </w:r>
    </w:p>
    <w:p w14:paraId="5D6ABF1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Notificar, por escrito, a ocorrência de eventuais imperfeições no fornecimento dos produtos, fixando prazo para a sua correção.</w:t>
      </w:r>
    </w:p>
    <w:p w14:paraId="63324C3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Realizar o devido pagamento, pelo fornecimento dos produtos, no prazo e valor pactuados;</w:t>
      </w:r>
    </w:p>
    <w:p w14:paraId="1BA3D3C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Proceder à publicação resumida do instrumento de contrato e de seus aditamentos na imprensa oficial, condição indispensável para sua validade e eficácia, no prazo de 05 (cinco) dias corridos da sua assinatura;</w:t>
      </w:r>
    </w:p>
    <w:p w14:paraId="76FFFFF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Comunicar oficialmente à CONTRATADA quaisquer falhas verificadas no cumprimento do contrato, visando a sua regularização;</w:t>
      </w:r>
    </w:p>
    <w:p w14:paraId="560B609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Proporcionar todas as facilidades para que a CONTRATADA possa cumprir suas obrigações dentro dos prazos e condições estabelecidas no contrato;</w:t>
      </w:r>
    </w:p>
    <w:p w14:paraId="0D84C9F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Solicitar à CONTRATADA todas as providências necessárias ao bom andamento dos fornecimentos;</w:t>
      </w:r>
    </w:p>
    <w:p w14:paraId="3A43AA3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Suspender o pagamento da nota fiscal/fatura sempre que houver obrigação contratual pendente por parte da empresa contratada, até a completa regularização;</w:t>
      </w:r>
    </w:p>
    <w:p w14:paraId="50E507D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Aplicar à CONTRATADA as penalidades contratuais e regulamentares cabíveis.</w:t>
      </w:r>
    </w:p>
    <w:p w14:paraId="7D6BC9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B179B1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DA CONTRATAÇÃO</w:t>
      </w:r>
      <w:r>
        <w:rPr>
          <w:rFonts w:ascii="Verdana" w:hAnsi="Verdana" w:cs="Calibri Light"/>
          <w:color w:val="0D0D0D" w:themeColor="text1" w:themeTint="F2"/>
          <w:sz w:val="20"/>
          <w:szCs w:val="20"/>
          <w14:textFill>
            <w14:solidFill>
              <w14:schemeClr w14:val="tx1">
                <w14:lumMod w14:val="95000"/>
                <w14:lumOff w14:val="5000"/>
              </w14:schemeClr>
            </w14:solidFill>
          </w14:textFill>
        </w:rPr>
        <w:t>:</w:t>
      </w:r>
    </w:p>
    <w:p w14:paraId="43A6B4A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contratação dos serviços objeto deste Termo de Referência dar-se-á por meio de Contrato Administrativo, a ser assinado com a empresa vencedora do certame, por LOTE de fornecimento de produtos, observando-se os itens solicitados, conforme Minuta de Contrato a ser fornecida juntamente com o Edital de Licitação;</w:t>
      </w:r>
    </w:p>
    <w:p w14:paraId="6D6C391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será efetivada a prorrogação contratual quando os preços praticados pela CONTRATADA estiverem superiores aos de mercado, admitindo-se a negociação para redução de preços;</w:t>
      </w:r>
    </w:p>
    <w:p w14:paraId="6BD6EE7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Também não se realizará a prorrogação contratual quando a CONTRATADA tiver sido declarada inidônea ou suspensa no âmbito da União ou da própria CONTRATANTE, enquanto perdurarem os efeitos.</w:t>
      </w:r>
    </w:p>
    <w:p w14:paraId="2F870D3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Refazer o serviço prestado, mesmo que aceito, desde que comprovada à existência de vícios, má-fé, bem como, alterações da estabilidade que comprometam a integridade do resultado;</w:t>
      </w:r>
    </w:p>
    <w:p w14:paraId="6B13DE6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44848A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DA FISCALIZAÇÃO DO CONTRATO</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w:t>
      </w:r>
    </w:p>
    <w:p w14:paraId="1417CE5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CONTRATANTE designará servidor para acompanhamento e fiscalização da prestação dos serviços, que registrará em relatório todas as ocorrências relacionadas com a execução do contrato, nos termos do art. 117 da Lei nº 14.133/21, sob os aspectos qualitativos e quantitativos, procedendo ao atesto das respectivas faturas, devendo rejeitar, no todo ou em parte, os serviços executados em desacordo com as respectivas especificações, com as ressalvas e/ou glosas que se fizerem necessárias, não eximindo a CONTRATADA de total responsabilidade quanto à execução dos serviços. A CONTRATANTE deverá também:</w:t>
      </w:r>
    </w:p>
    <w:p w14:paraId="705499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Comunicar oficialmente à CONTRATADA quaisquer falhas verificadas no curso do fornecimento da prestação do serviço, determinando o que for necessário à sua regularização.</w:t>
      </w:r>
    </w:p>
    <w:p w14:paraId="788B19A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Indicar as áreas com respectivos endereços de localização onde os serviços serão executados.</w:t>
      </w:r>
    </w:p>
    <w:p w14:paraId="0B6442D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Solicitar à CONTRATADA todas as providências necessárias ao bom andamento dos serviços.</w:t>
      </w:r>
    </w:p>
    <w:p w14:paraId="2064C88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Solicitar a substituição do empregado da CONTRATADA que não estiver desempenhando suas atividades a contento, de acordo com o estabelecido neste Termo de Referência.</w:t>
      </w:r>
    </w:p>
    <w:p w14:paraId="556D08F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Permitir o livre acesso dos empregados da CONTRATADA às dependências do Município, para a prestação do serviço.</w:t>
      </w:r>
    </w:p>
    <w:p w14:paraId="52FE524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Prestar as informações e os esclarecimentos que venham a ser solicitados pelos empregados da CONTRATADA ou por seus prepostos.</w:t>
      </w:r>
    </w:p>
    <w:p w14:paraId="01A790D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Suspender o pagamento da nota fiscal/fatura sempre que houver obrigação contratual pendente por parte da empresa contratada, até a completa regularização.</w:t>
      </w:r>
    </w:p>
    <w:p w14:paraId="146C452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Aplicar à CONTRATADA  as penalidades contratuais e regulamentares cabíveis.</w:t>
      </w:r>
    </w:p>
    <w:p w14:paraId="18A6844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Outros que se fizerem necessários durante o decurso do contrato.</w:t>
      </w:r>
    </w:p>
    <w:p w14:paraId="472C535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A87239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DA COMPROVAÇÃO DA CAPACIDADE TÉCNICO-OPERACIONAL</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w:t>
      </w:r>
    </w:p>
    <w:p w14:paraId="7D6E13C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As empresas licitantes deverão apresentar para comprovação da Qualificação Técnica os seguintes documentos:</w:t>
      </w:r>
    </w:p>
    <w:p w14:paraId="02F8A52A">
      <w:pPr>
        <w:pStyle w:val="38"/>
        <w:widowControl w:val="0"/>
        <w:numPr>
          <w:ilvl w:val="0"/>
          <w:numId w:val="6"/>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No mínimo, 1 (um) Atestado de Capacidade Técnica, fornecido por pessoa jurídica de direito público ou privado, o qual comprove que a licitante tenha prestado, de forma satisfatória, serviços compatíveis com o objeto deste Termo de Referência.</w:t>
      </w:r>
    </w:p>
    <w:p w14:paraId="17E4EBD7">
      <w:pPr>
        <w:pStyle w:val="38"/>
        <w:widowControl w:val="0"/>
        <w:numPr>
          <w:ilvl w:val="0"/>
          <w:numId w:val="7"/>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Declaração da Inexistência de Fatos Supervenientes impeditivos de habilitação em processo licitatório e declaração que não emprega mão-de-obra infantil (Lei nº 9.854, de 27/10/1999, Decreto nº 4.358/2002 e  Art. 7º, Inciso XXXIII,  Constituição Federal).</w:t>
      </w:r>
    </w:p>
    <w:p w14:paraId="443857B2">
      <w:pPr>
        <w:pStyle w:val="38"/>
        <w:widowControl w:val="0"/>
        <w:numPr>
          <w:ilvl w:val="0"/>
          <w:numId w:val="8"/>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Declaração da LICITANTE, sob assinatura do Representante da empresa, de que, sendo vencedora da Licitação, se responsabiliza por quaisquer danos causados por seus empregados ao Município de ITARANTIM/BA e servidores do mesmo, dentro da área e dependências onde serão prestados os serviços, bem como pelo desaparecimento de bens do Município e de terceiros, seja por omissão ou negligência de seus empregados.</w:t>
      </w:r>
    </w:p>
    <w:p w14:paraId="4089282C">
      <w:pPr>
        <w:pStyle w:val="38"/>
        <w:widowControl w:val="0"/>
        <w:numPr>
          <w:ilvl w:val="0"/>
          <w:numId w:val="9"/>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Declaração de que na qualidade de licitante vencedora da licitação subsidiada no presente Termo de Referência, prestará todos os serviços objeto do presente processo licitatório de forma satisfatória, e que cumprirá com todas as ordens determinadas pela Secretaria Municipal de Administração.</w:t>
      </w:r>
    </w:p>
    <w:p w14:paraId="68D6F806">
      <w:pPr>
        <w:pStyle w:val="38"/>
        <w:widowControl w:val="0"/>
        <w:numPr>
          <w:ilvl w:val="0"/>
          <w:numId w:val="10"/>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Declarará ainda ter ciência do cancelamento automático do contrato sem direito a recurso, caso não cumpra com o compromisso assumido, oportunidade em que o município convocará o próximo candidato de acordo com a ordem de classificação ou, em caso de inexistência realizará nova concorrência para o serviço.</w:t>
      </w:r>
    </w:p>
    <w:p w14:paraId="19F5E86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9E28D2B">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DAS SANÇÕES</w:t>
      </w:r>
    </w:p>
    <w:p w14:paraId="534E6FD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licitante que, convocada dentro do prazo de validade de sua proposta, não assinar o Contrato, deixar de entregar documentação exigida no Edital, apresentar documentação falsa, ensejar o retardamento da execução de seu objeto, não mantiver a proposta, falhar ou fraudar na execução do objeto, comportar-se de modo inidôneo, fizer declaração falsa ou cometer fraude fiscal, garantido o direito à ampla defesa, ficará impedida de licitar e contratar com o Município de ITARANTIM/BA e será descredenciada no SICAD (ITARANTIM), pelo prazo de até 5 (cinco) anos, sem prejuízo das multas previstas neste Edital e das demais cominações legais;</w:t>
      </w:r>
    </w:p>
    <w:p w14:paraId="0325F81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Arial"/>
          <w:sz w:val="20"/>
          <w:szCs w:val="20"/>
        </w:rPr>
        <w:t>O descumprimento total ou parcial, do objeto da licitação, estará sujeito às sanções previstas na Lei nº 14.133/21 e às seguintes que poderão ser aplicadas discricionariamente, garantida prévia e ampla defesa em Processo Administrativo, na forma do art. 156, da Lei 14.133/21</w:t>
      </w:r>
    </w:p>
    <w:p w14:paraId="62ABEB97">
      <w:pPr>
        <w:pStyle w:val="38"/>
        <w:widowControl w:val="0"/>
        <w:numPr>
          <w:ilvl w:val="0"/>
          <w:numId w:val="11"/>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Cancelamento da Ata de Registro de Preços;</w:t>
      </w:r>
    </w:p>
    <w:p w14:paraId="7879DA25">
      <w:pPr>
        <w:pStyle w:val="40"/>
        <w:numPr>
          <w:ilvl w:val="0"/>
          <w:numId w:val="11"/>
        </w:numPr>
        <w:jc w:val="both"/>
        <w:rPr>
          <w:rFonts w:ascii="Verdana" w:hAnsi="Verdana" w:cs="Arial"/>
          <w:sz w:val="20"/>
          <w:szCs w:val="20"/>
        </w:rPr>
      </w:pPr>
      <w:r>
        <w:rPr>
          <w:rFonts w:ascii="Verdana" w:hAnsi="Verdana" w:cs="Arial"/>
          <w:sz w:val="20"/>
          <w:szCs w:val="20"/>
        </w:rPr>
        <w:t xml:space="preserve"> Advertência; </w:t>
      </w:r>
    </w:p>
    <w:p w14:paraId="75B2A98F">
      <w:pPr>
        <w:pStyle w:val="40"/>
        <w:numPr>
          <w:ilvl w:val="0"/>
          <w:numId w:val="11"/>
        </w:numPr>
        <w:jc w:val="both"/>
        <w:rPr>
          <w:rFonts w:ascii="Verdana" w:hAnsi="Verdana" w:cs="Arial"/>
          <w:sz w:val="20"/>
          <w:szCs w:val="20"/>
        </w:rPr>
      </w:pPr>
      <w:r>
        <w:rPr>
          <w:rFonts w:ascii="Verdana" w:hAnsi="Verdana" w:cs="Arial"/>
          <w:sz w:val="20"/>
          <w:szCs w:val="20"/>
        </w:rPr>
        <w:t xml:space="preserve">b) Multa – dia, correspondente a 1/60 avos do valor liquidado e pago no mês anterior; </w:t>
      </w:r>
    </w:p>
    <w:p w14:paraId="621FD759">
      <w:pPr>
        <w:pStyle w:val="40"/>
        <w:numPr>
          <w:ilvl w:val="0"/>
          <w:numId w:val="11"/>
        </w:numPr>
        <w:jc w:val="both"/>
        <w:rPr>
          <w:rFonts w:ascii="Verdana" w:hAnsi="Verdana" w:cs="Arial"/>
          <w:sz w:val="20"/>
          <w:szCs w:val="20"/>
        </w:rPr>
      </w:pPr>
      <w:r>
        <w:rPr>
          <w:rFonts w:ascii="Verdana" w:hAnsi="Verdana" w:cs="Arial"/>
          <w:sz w:val="20"/>
          <w:szCs w:val="20"/>
        </w:rPr>
        <w:t xml:space="preserve">Rescisão contratual com multa equivalente a 20 multas – dias; </w:t>
      </w:r>
    </w:p>
    <w:p w14:paraId="7A9549AB">
      <w:pPr>
        <w:pStyle w:val="40"/>
        <w:numPr>
          <w:ilvl w:val="0"/>
          <w:numId w:val="11"/>
        </w:numPr>
        <w:jc w:val="both"/>
        <w:rPr>
          <w:rFonts w:ascii="Verdana" w:hAnsi="Verdana" w:cs="Arial"/>
          <w:sz w:val="20"/>
          <w:szCs w:val="20"/>
        </w:rPr>
      </w:pPr>
      <w:r>
        <w:rPr>
          <w:rFonts w:ascii="Verdana" w:hAnsi="Verdana" w:cs="Arial"/>
          <w:sz w:val="20"/>
          <w:szCs w:val="20"/>
        </w:rPr>
        <w:t xml:space="preserve">Suspensão de licitar e impedimento de contratar temporariamente com o Município de Itarantim, pelo prazo de até 02 (dois) anos; </w:t>
      </w:r>
    </w:p>
    <w:p w14:paraId="4C382B3E">
      <w:pPr>
        <w:pStyle w:val="40"/>
        <w:numPr>
          <w:ilvl w:val="0"/>
          <w:numId w:val="11"/>
        </w:numPr>
        <w:jc w:val="both"/>
        <w:rPr>
          <w:rFonts w:ascii="Verdana" w:hAnsi="Verdana" w:cs="Arial"/>
          <w:sz w:val="20"/>
          <w:szCs w:val="20"/>
        </w:rPr>
      </w:pPr>
      <w:r>
        <w:rPr>
          <w:rFonts w:ascii="Verdana" w:hAnsi="Verdana" w:cs="Arial"/>
          <w:sz w:val="20"/>
          <w:szCs w:val="20"/>
        </w:rPr>
        <w:t xml:space="preserve">Declaração de inidoneidade para licitar ou contratar com a Administração Pública, na forma do art. 156, inciso IV, da Lei 14.133/21. </w:t>
      </w:r>
    </w:p>
    <w:p w14:paraId="21DFC8C2">
      <w:pPr>
        <w:pStyle w:val="40"/>
        <w:jc w:val="both"/>
        <w:rPr>
          <w:rFonts w:ascii="Verdana" w:hAnsi="Verdana" w:cs="Arial"/>
          <w:sz w:val="20"/>
          <w:szCs w:val="20"/>
        </w:rPr>
      </w:pPr>
      <w:r>
        <w:rPr>
          <w:rFonts w:ascii="Verdana" w:hAnsi="Verdana" w:cs="Arial"/>
          <w:sz w:val="20"/>
          <w:szCs w:val="20"/>
        </w:rPr>
        <w:t xml:space="preserve">As sanções acima estabelecidas poderão ser aplicadas isolada ou cumulativamente, depois de facultado o exercício de defesa prévia em processo administrativo, na forma do § 2° a § 5º, do art. 156, da Lei 14.133/21. </w:t>
      </w:r>
    </w:p>
    <w:p w14:paraId="21258F26">
      <w:pPr>
        <w:pStyle w:val="40"/>
        <w:jc w:val="both"/>
        <w:rPr>
          <w:rFonts w:ascii="Verdana" w:hAnsi="Verdana" w:cs="Arial"/>
          <w:sz w:val="20"/>
          <w:szCs w:val="20"/>
        </w:rPr>
      </w:pPr>
      <w:r>
        <w:rPr>
          <w:rFonts w:ascii="Verdana" w:hAnsi="Verdana" w:cs="Arial"/>
          <w:sz w:val="20"/>
          <w:szCs w:val="20"/>
        </w:rPr>
        <w:t>Na hipótese de se iniciar procedimento judicial relativo à conclusão do CONTRATO, ficará a CONTRATADA sujeita, além das multas previstas, também ao pagamento das custas e Honorários Advocatícios de 20% (vinte por cento) sobre o valor da causa.</w:t>
      </w:r>
    </w:p>
    <w:p w14:paraId="38F16206">
      <w:pPr>
        <w:pStyle w:val="40"/>
        <w:jc w:val="both"/>
        <w:rPr>
          <w:rFonts w:ascii="Verdana" w:hAnsi="Verdana" w:cs="Arial"/>
          <w:sz w:val="20"/>
          <w:szCs w:val="20"/>
        </w:rPr>
      </w:pPr>
      <w:r>
        <w:rPr>
          <w:rFonts w:ascii="Verdana" w:hAnsi="Verdana" w:cs="Arial"/>
          <w:sz w:val="20"/>
          <w:szCs w:val="20"/>
        </w:rPr>
        <w:t xml:space="preserve">As multas previstas em edital não têm caráter compensatório e o seu pagamento não eximirá a CONTRATADA da responsabilidade de perdas e danos decorrentes das infrações cometidas. </w:t>
      </w:r>
    </w:p>
    <w:p w14:paraId="1F4A4305">
      <w:pPr>
        <w:pStyle w:val="40"/>
        <w:jc w:val="both"/>
        <w:rPr>
          <w:rFonts w:ascii="Verdana" w:hAnsi="Verdana" w:cs="Arial"/>
          <w:sz w:val="20"/>
          <w:szCs w:val="20"/>
        </w:rPr>
      </w:pPr>
      <w:r>
        <w:rPr>
          <w:rFonts w:ascii="Verdana" w:hAnsi="Verdana" w:cs="Arial"/>
          <w:sz w:val="20"/>
          <w:szCs w:val="20"/>
        </w:rPr>
        <w:t xml:space="preserve">As multas aplicadas na execução do CONTRATO serão descontadas dos pagamentos eventualmente devidos pela Administração Pública ou cobradas judicialmente. </w:t>
      </w:r>
    </w:p>
    <w:p w14:paraId="7EF9CB30">
      <w:pPr>
        <w:pStyle w:val="40"/>
        <w:jc w:val="both"/>
        <w:rPr>
          <w:rFonts w:ascii="Verdana" w:hAnsi="Verdana" w:cs="Arial"/>
          <w:sz w:val="20"/>
          <w:szCs w:val="20"/>
        </w:rPr>
      </w:pPr>
      <w:r>
        <w:rPr>
          <w:rFonts w:ascii="Verdana" w:hAnsi="Verdana" w:cs="Arial"/>
          <w:sz w:val="20"/>
          <w:szCs w:val="20"/>
        </w:rPr>
        <w:t xml:space="preserve">Ao CONTRATANTE reserva-se ao direito de, a qualquer tempo, paralisar ou suspender a execução do contrato, se for constatada pela fiscalização falhas na execução dos serviços e que requeiram repetição dos mesmos. </w:t>
      </w:r>
    </w:p>
    <w:p w14:paraId="4FF4EF5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As sanções aplicadas à CONTRATADA serão obrigatoriamente registradas no SICAD, nos termos dos procedimentos inerentes ao Município de ITARANTIM/BA.</w:t>
      </w:r>
    </w:p>
    <w:p w14:paraId="028FB79A">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p w14:paraId="5E83493D">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DESCRIÇÃO DOS PRODUTOS</w:t>
      </w:r>
    </w:p>
    <w:p w14:paraId="6D9D8F2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tbl>
      <w:tblPr>
        <w:tblStyle w:val="12"/>
        <w:tblW w:w="10180" w:type="dxa"/>
        <w:tblInd w:w="0" w:type="dxa"/>
        <w:tblLayout w:type="autofit"/>
        <w:tblCellMar>
          <w:top w:w="0" w:type="dxa"/>
          <w:left w:w="70" w:type="dxa"/>
          <w:bottom w:w="0" w:type="dxa"/>
          <w:right w:w="70" w:type="dxa"/>
        </w:tblCellMar>
      </w:tblPr>
      <w:tblGrid>
        <w:gridCol w:w="826"/>
        <w:gridCol w:w="3313"/>
        <w:gridCol w:w="1634"/>
        <w:gridCol w:w="912"/>
        <w:gridCol w:w="1110"/>
        <w:gridCol w:w="1126"/>
        <w:gridCol w:w="1259"/>
      </w:tblGrid>
      <w:tr w14:paraId="4F0B440E">
        <w:tblPrEx>
          <w:tblCellMar>
            <w:top w:w="0" w:type="dxa"/>
            <w:left w:w="70" w:type="dxa"/>
            <w:bottom w:w="0" w:type="dxa"/>
            <w:right w:w="70" w:type="dxa"/>
          </w:tblCellMar>
        </w:tblPrEx>
        <w:trPr>
          <w:trHeight w:val="315" w:hRule="atLeast"/>
        </w:trPr>
        <w:tc>
          <w:tcPr>
            <w:tcW w:w="10180" w:type="dxa"/>
            <w:gridSpan w:val="7"/>
            <w:tcBorders>
              <w:top w:val="single" w:color="auto" w:sz="4" w:space="0"/>
              <w:left w:val="single" w:color="auto" w:sz="4" w:space="0"/>
              <w:bottom w:val="single" w:color="auto" w:sz="4" w:space="0"/>
              <w:right w:val="single" w:color="auto" w:sz="4" w:space="0"/>
            </w:tcBorders>
            <w:vAlign w:val="center"/>
          </w:tcPr>
          <w:p w14:paraId="353BB7E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LOTE 01</w:t>
            </w:r>
          </w:p>
        </w:tc>
      </w:tr>
      <w:tr w14:paraId="16B998E4">
        <w:tblPrEx>
          <w:tblCellMar>
            <w:top w:w="0" w:type="dxa"/>
            <w:left w:w="70" w:type="dxa"/>
            <w:bottom w:w="0" w:type="dxa"/>
            <w:right w:w="70" w:type="dxa"/>
          </w:tblCellMar>
        </w:tblPrEx>
        <w:trPr>
          <w:trHeight w:val="315" w:hRule="atLeast"/>
        </w:trPr>
        <w:tc>
          <w:tcPr>
            <w:tcW w:w="826" w:type="dxa"/>
            <w:tcBorders>
              <w:top w:val="nil"/>
              <w:left w:val="single" w:color="auto" w:sz="4" w:space="0"/>
              <w:bottom w:val="nil"/>
              <w:right w:val="single" w:color="auto" w:sz="4" w:space="0"/>
            </w:tcBorders>
            <w:vAlign w:val="center"/>
          </w:tcPr>
          <w:p w14:paraId="7E3EA1D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ITEM</w:t>
            </w:r>
          </w:p>
        </w:tc>
        <w:tc>
          <w:tcPr>
            <w:tcW w:w="3313" w:type="dxa"/>
            <w:tcBorders>
              <w:top w:val="nil"/>
              <w:left w:val="nil"/>
              <w:bottom w:val="nil"/>
              <w:right w:val="single" w:color="auto" w:sz="4" w:space="0"/>
            </w:tcBorders>
            <w:vAlign w:val="center"/>
          </w:tcPr>
          <w:p w14:paraId="43D32C90">
            <w:pP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DESCRIÇÃO DO PRODUTO</w:t>
            </w:r>
          </w:p>
        </w:tc>
        <w:tc>
          <w:tcPr>
            <w:tcW w:w="1634" w:type="dxa"/>
            <w:tcBorders>
              <w:top w:val="nil"/>
              <w:left w:val="nil"/>
              <w:bottom w:val="nil"/>
              <w:right w:val="single" w:color="auto" w:sz="4" w:space="0"/>
            </w:tcBorders>
            <w:vAlign w:val="center"/>
          </w:tcPr>
          <w:p w14:paraId="1761758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UNID</w:t>
            </w:r>
          </w:p>
        </w:tc>
        <w:tc>
          <w:tcPr>
            <w:tcW w:w="912" w:type="dxa"/>
            <w:tcBorders>
              <w:top w:val="nil"/>
              <w:left w:val="nil"/>
              <w:bottom w:val="nil"/>
              <w:right w:val="single" w:color="auto" w:sz="4" w:space="0"/>
            </w:tcBorders>
            <w:vAlign w:val="center"/>
          </w:tcPr>
          <w:p w14:paraId="10E7182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QTD</w:t>
            </w:r>
          </w:p>
        </w:tc>
        <w:tc>
          <w:tcPr>
            <w:tcW w:w="1110" w:type="dxa"/>
            <w:tcBorders>
              <w:top w:val="nil"/>
              <w:left w:val="nil"/>
              <w:bottom w:val="single" w:color="auto" w:sz="4" w:space="0"/>
              <w:right w:val="single" w:color="auto" w:sz="4" w:space="0"/>
            </w:tcBorders>
            <w:vAlign w:val="center"/>
          </w:tcPr>
          <w:p w14:paraId="0C978FE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MARCA</w:t>
            </w:r>
          </w:p>
        </w:tc>
        <w:tc>
          <w:tcPr>
            <w:tcW w:w="1126" w:type="dxa"/>
            <w:tcBorders>
              <w:top w:val="nil"/>
              <w:left w:val="nil"/>
              <w:bottom w:val="single" w:color="auto" w:sz="4" w:space="0"/>
              <w:right w:val="single" w:color="auto" w:sz="4" w:space="0"/>
            </w:tcBorders>
            <w:vAlign w:val="center"/>
          </w:tcPr>
          <w:p w14:paraId="2D77652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UNIT.</w:t>
            </w:r>
          </w:p>
        </w:tc>
        <w:tc>
          <w:tcPr>
            <w:tcW w:w="1259" w:type="dxa"/>
            <w:tcBorders>
              <w:top w:val="nil"/>
              <w:left w:val="nil"/>
              <w:bottom w:val="single" w:color="auto" w:sz="4" w:space="0"/>
              <w:right w:val="single" w:color="auto" w:sz="4" w:space="0"/>
            </w:tcBorders>
            <w:vAlign w:val="center"/>
          </w:tcPr>
          <w:p w14:paraId="587189A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TOTAL</w:t>
            </w:r>
          </w:p>
        </w:tc>
      </w:tr>
      <w:tr w14:paraId="56EF1A5F">
        <w:tblPrEx>
          <w:tblCellMar>
            <w:top w:w="0" w:type="dxa"/>
            <w:left w:w="70" w:type="dxa"/>
            <w:bottom w:w="0" w:type="dxa"/>
            <w:right w:w="70"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692B2D8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w:t>
            </w:r>
          </w:p>
        </w:tc>
        <w:tc>
          <w:tcPr>
            <w:tcW w:w="3313" w:type="dxa"/>
            <w:tcBorders>
              <w:top w:val="single" w:color="auto" w:sz="4" w:space="0"/>
              <w:left w:val="nil"/>
              <w:bottom w:val="single" w:color="auto" w:sz="4" w:space="0"/>
              <w:right w:val="single" w:color="auto" w:sz="4" w:space="0"/>
            </w:tcBorders>
            <w:vAlign w:val="center"/>
          </w:tcPr>
          <w:p w14:paraId="387E97EB">
            <w:pPr>
              <w:rPr>
                <w:rFonts w:ascii="Verdana" w:hAnsi="Verdana" w:eastAsia="Times New Roman" w:cs="Calibri"/>
                <w:sz w:val="20"/>
                <w:szCs w:val="20"/>
                <w:lang w:eastAsia="pt-BR"/>
              </w:rPr>
            </w:pPr>
            <w:r>
              <w:rPr>
                <w:rFonts w:ascii="Verdana" w:hAnsi="Verdana" w:eastAsia="Times New Roman" w:cs="Calibri"/>
                <w:sz w:val="20"/>
                <w:szCs w:val="20"/>
                <w:lang w:eastAsia="pt-BR"/>
              </w:rPr>
              <w:t>ACICLOVIR INJ 250MG - AMP 5ML</w:t>
            </w:r>
          </w:p>
        </w:tc>
        <w:tc>
          <w:tcPr>
            <w:tcW w:w="1634" w:type="dxa"/>
            <w:tcBorders>
              <w:top w:val="single" w:color="auto" w:sz="4" w:space="0"/>
              <w:left w:val="nil"/>
              <w:bottom w:val="single" w:color="auto" w:sz="4" w:space="0"/>
              <w:right w:val="single" w:color="auto" w:sz="4" w:space="0"/>
            </w:tcBorders>
            <w:vAlign w:val="center"/>
          </w:tcPr>
          <w:p w14:paraId="6B96E03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Frasco/Ampola</w:t>
            </w:r>
          </w:p>
        </w:tc>
        <w:tc>
          <w:tcPr>
            <w:tcW w:w="912" w:type="dxa"/>
            <w:tcBorders>
              <w:top w:val="single" w:color="auto" w:sz="4" w:space="0"/>
              <w:left w:val="nil"/>
              <w:bottom w:val="single" w:color="auto" w:sz="4" w:space="0"/>
              <w:right w:val="single" w:color="auto" w:sz="4" w:space="0"/>
            </w:tcBorders>
            <w:noWrap/>
            <w:vAlign w:val="center"/>
          </w:tcPr>
          <w:p w14:paraId="1624B9F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280</w:t>
            </w:r>
          </w:p>
        </w:tc>
        <w:tc>
          <w:tcPr>
            <w:tcW w:w="1110" w:type="dxa"/>
            <w:tcBorders>
              <w:top w:val="nil"/>
              <w:left w:val="nil"/>
              <w:bottom w:val="single" w:color="auto" w:sz="4" w:space="0"/>
              <w:right w:val="single" w:color="auto" w:sz="4" w:space="0"/>
            </w:tcBorders>
            <w:vAlign w:val="center"/>
          </w:tcPr>
          <w:p w14:paraId="19FFB2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17FA7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95B198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FAF8B2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DD39B0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w:t>
            </w:r>
          </w:p>
        </w:tc>
        <w:tc>
          <w:tcPr>
            <w:tcW w:w="3313" w:type="dxa"/>
            <w:tcBorders>
              <w:top w:val="nil"/>
              <w:left w:val="nil"/>
              <w:bottom w:val="single" w:color="auto" w:sz="4" w:space="0"/>
              <w:right w:val="single" w:color="auto" w:sz="4" w:space="0"/>
            </w:tcBorders>
            <w:vAlign w:val="center"/>
          </w:tcPr>
          <w:p w14:paraId="29EFE624">
            <w:pPr>
              <w:rPr>
                <w:rFonts w:ascii="Verdana" w:hAnsi="Verdana" w:eastAsia="Times New Roman" w:cs="Calibri"/>
                <w:sz w:val="20"/>
                <w:szCs w:val="20"/>
                <w:lang w:eastAsia="pt-BR"/>
              </w:rPr>
            </w:pPr>
            <w:r>
              <w:rPr>
                <w:rFonts w:ascii="Verdana" w:hAnsi="Verdana" w:eastAsia="Times New Roman" w:cs="Calibri"/>
                <w:sz w:val="20"/>
                <w:szCs w:val="20"/>
                <w:lang w:eastAsia="pt-BR"/>
              </w:rPr>
              <w:t>ÁCIDO TRANEXÂMICO 50 MG/ML AMPOLA 5 ML</w:t>
            </w:r>
          </w:p>
        </w:tc>
        <w:tc>
          <w:tcPr>
            <w:tcW w:w="1634" w:type="dxa"/>
            <w:tcBorders>
              <w:top w:val="nil"/>
              <w:left w:val="nil"/>
              <w:bottom w:val="single" w:color="auto" w:sz="4" w:space="0"/>
              <w:right w:val="single" w:color="auto" w:sz="4" w:space="0"/>
            </w:tcBorders>
            <w:vAlign w:val="center"/>
          </w:tcPr>
          <w:p w14:paraId="735CB13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460694E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w:t>
            </w:r>
          </w:p>
        </w:tc>
        <w:tc>
          <w:tcPr>
            <w:tcW w:w="1110" w:type="dxa"/>
            <w:tcBorders>
              <w:top w:val="nil"/>
              <w:left w:val="nil"/>
              <w:bottom w:val="single" w:color="auto" w:sz="4" w:space="0"/>
              <w:right w:val="single" w:color="auto" w:sz="4" w:space="0"/>
            </w:tcBorders>
            <w:vAlign w:val="center"/>
          </w:tcPr>
          <w:p w14:paraId="058AE4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C79E92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BF2E10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B37445B">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C7B420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w:t>
            </w:r>
          </w:p>
        </w:tc>
        <w:tc>
          <w:tcPr>
            <w:tcW w:w="3313" w:type="dxa"/>
            <w:tcBorders>
              <w:top w:val="nil"/>
              <w:left w:val="nil"/>
              <w:bottom w:val="single" w:color="auto" w:sz="4" w:space="0"/>
              <w:right w:val="single" w:color="auto" w:sz="4" w:space="0"/>
            </w:tcBorders>
            <w:vAlign w:val="center"/>
          </w:tcPr>
          <w:p w14:paraId="0FA19423">
            <w:pPr>
              <w:rPr>
                <w:rFonts w:ascii="Verdana" w:hAnsi="Verdana" w:eastAsia="Times New Roman" w:cs="Calibri"/>
                <w:sz w:val="20"/>
                <w:szCs w:val="20"/>
                <w:lang w:eastAsia="pt-BR"/>
              </w:rPr>
            </w:pPr>
            <w:r>
              <w:rPr>
                <w:rFonts w:ascii="Verdana" w:hAnsi="Verdana" w:eastAsia="Times New Roman" w:cs="Calibri"/>
                <w:sz w:val="20"/>
                <w:szCs w:val="20"/>
                <w:lang w:eastAsia="pt-BR"/>
              </w:rPr>
              <w:t>ADENOSINA 6 MG/2ML AMPOLA</w:t>
            </w:r>
          </w:p>
        </w:tc>
        <w:tc>
          <w:tcPr>
            <w:tcW w:w="1634" w:type="dxa"/>
            <w:tcBorders>
              <w:top w:val="nil"/>
              <w:left w:val="nil"/>
              <w:bottom w:val="single" w:color="auto" w:sz="4" w:space="0"/>
              <w:right w:val="single" w:color="auto" w:sz="4" w:space="0"/>
            </w:tcBorders>
            <w:vAlign w:val="center"/>
          </w:tcPr>
          <w:p w14:paraId="44BCCB0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9C5638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10" w:type="dxa"/>
            <w:tcBorders>
              <w:top w:val="nil"/>
              <w:left w:val="nil"/>
              <w:bottom w:val="single" w:color="auto" w:sz="4" w:space="0"/>
              <w:right w:val="single" w:color="auto" w:sz="4" w:space="0"/>
            </w:tcBorders>
            <w:vAlign w:val="center"/>
          </w:tcPr>
          <w:p w14:paraId="4487C3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7752AE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4FCA44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AA2E077">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12464DF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w:t>
            </w:r>
          </w:p>
        </w:tc>
        <w:tc>
          <w:tcPr>
            <w:tcW w:w="3313" w:type="dxa"/>
            <w:tcBorders>
              <w:top w:val="nil"/>
              <w:left w:val="nil"/>
              <w:bottom w:val="single" w:color="auto" w:sz="4" w:space="0"/>
              <w:right w:val="single" w:color="auto" w:sz="4" w:space="0"/>
            </w:tcBorders>
            <w:vAlign w:val="center"/>
          </w:tcPr>
          <w:p w14:paraId="2E2A0720">
            <w:pPr>
              <w:rPr>
                <w:rFonts w:ascii="Verdana" w:hAnsi="Verdana" w:eastAsia="Times New Roman" w:cs="Calibri"/>
                <w:sz w:val="20"/>
                <w:szCs w:val="20"/>
                <w:lang w:eastAsia="pt-BR"/>
              </w:rPr>
            </w:pPr>
            <w:r>
              <w:rPr>
                <w:rFonts w:ascii="Verdana" w:hAnsi="Verdana" w:eastAsia="Times New Roman" w:cs="Calibri"/>
                <w:sz w:val="20"/>
                <w:szCs w:val="20"/>
                <w:lang w:eastAsia="pt-BR"/>
              </w:rPr>
              <w:t>ADRENALINA 1 MG/ML AMPOLA</w:t>
            </w:r>
          </w:p>
        </w:tc>
        <w:tc>
          <w:tcPr>
            <w:tcW w:w="1634" w:type="dxa"/>
            <w:tcBorders>
              <w:top w:val="nil"/>
              <w:left w:val="nil"/>
              <w:bottom w:val="single" w:color="auto" w:sz="4" w:space="0"/>
              <w:right w:val="single" w:color="auto" w:sz="4" w:space="0"/>
            </w:tcBorders>
            <w:vAlign w:val="center"/>
          </w:tcPr>
          <w:p w14:paraId="1D601CE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0B41D8A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10" w:type="dxa"/>
            <w:tcBorders>
              <w:top w:val="nil"/>
              <w:left w:val="nil"/>
              <w:bottom w:val="single" w:color="auto" w:sz="4" w:space="0"/>
              <w:right w:val="single" w:color="auto" w:sz="4" w:space="0"/>
            </w:tcBorders>
            <w:vAlign w:val="center"/>
          </w:tcPr>
          <w:p w14:paraId="78217F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832610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FC02D9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3184E0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589F59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w:t>
            </w:r>
          </w:p>
        </w:tc>
        <w:tc>
          <w:tcPr>
            <w:tcW w:w="3313" w:type="dxa"/>
            <w:tcBorders>
              <w:top w:val="nil"/>
              <w:left w:val="nil"/>
              <w:bottom w:val="single" w:color="auto" w:sz="4" w:space="0"/>
              <w:right w:val="single" w:color="auto" w:sz="4" w:space="0"/>
            </w:tcBorders>
            <w:vAlign w:val="center"/>
          </w:tcPr>
          <w:p w14:paraId="389FA32F">
            <w:pPr>
              <w:rPr>
                <w:rFonts w:ascii="Verdana" w:hAnsi="Verdana" w:eastAsia="Times New Roman" w:cs="Calibri"/>
                <w:sz w:val="20"/>
                <w:szCs w:val="20"/>
                <w:lang w:eastAsia="pt-BR"/>
              </w:rPr>
            </w:pPr>
            <w:r>
              <w:rPr>
                <w:rFonts w:ascii="Verdana" w:hAnsi="Verdana" w:eastAsia="Times New Roman" w:cs="Calibri"/>
                <w:sz w:val="20"/>
                <w:szCs w:val="20"/>
                <w:lang w:eastAsia="pt-BR"/>
              </w:rPr>
              <w:t>ÁGUA DESTILADA 1.000 ml, para solução injetável</w:t>
            </w:r>
          </w:p>
        </w:tc>
        <w:tc>
          <w:tcPr>
            <w:tcW w:w="1634" w:type="dxa"/>
            <w:tcBorders>
              <w:top w:val="nil"/>
              <w:left w:val="nil"/>
              <w:bottom w:val="single" w:color="auto" w:sz="4" w:space="0"/>
              <w:right w:val="single" w:color="auto" w:sz="4" w:space="0"/>
            </w:tcBorders>
            <w:vAlign w:val="center"/>
          </w:tcPr>
          <w:p w14:paraId="5F4409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5021120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w:t>
            </w:r>
          </w:p>
        </w:tc>
        <w:tc>
          <w:tcPr>
            <w:tcW w:w="1110" w:type="dxa"/>
            <w:tcBorders>
              <w:top w:val="nil"/>
              <w:left w:val="nil"/>
              <w:bottom w:val="single" w:color="auto" w:sz="4" w:space="0"/>
              <w:right w:val="single" w:color="auto" w:sz="4" w:space="0"/>
            </w:tcBorders>
            <w:vAlign w:val="center"/>
          </w:tcPr>
          <w:p w14:paraId="1FBCD0F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9A844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757EC7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C89445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6763B7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w:t>
            </w:r>
          </w:p>
        </w:tc>
        <w:tc>
          <w:tcPr>
            <w:tcW w:w="3313" w:type="dxa"/>
            <w:tcBorders>
              <w:top w:val="nil"/>
              <w:left w:val="nil"/>
              <w:bottom w:val="single" w:color="auto" w:sz="4" w:space="0"/>
              <w:right w:val="single" w:color="auto" w:sz="4" w:space="0"/>
            </w:tcBorders>
            <w:vAlign w:val="center"/>
          </w:tcPr>
          <w:p w14:paraId="50D4CED3">
            <w:pPr>
              <w:rPr>
                <w:rFonts w:ascii="Verdana" w:hAnsi="Verdana" w:eastAsia="Times New Roman" w:cs="Calibri"/>
                <w:sz w:val="20"/>
                <w:szCs w:val="20"/>
                <w:lang w:eastAsia="pt-BR"/>
              </w:rPr>
            </w:pPr>
            <w:r>
              <w:rPr>
                <w:rFonts w:ascii="Verdana" w:hAnsi="Verdana" w:eastAsia="Times New Roman" w:cs="Calibri"/>
                <w:sz w:val="20"/>
                <w:szCs w:val="20"/>
                <w:lang w:eastAsia="pt-BR"/>
              </w:rPr>
              <w:t>ÁGUA DESTILADA 10 ml, para solução injetável 10 ml</w:t>
            </w:r>
          </w:p>
        </w:tc>
        <w:tc>
          <w:tcPr>
            <w:tcW w:w="1634" w:type="dxa"/>
            <w:tcBorders>
              <w:top w:val="nil"/>
              <w:left w:val="nil"/>
              <w:bottom w:val="single" w:color="auto" w:sz="4" w:space="0"/>
              <w:right w:val="single" w:color="auto" w:sz="4" w:space="0"/>
            </w:tcBorders>
            <w:vAlign w:val="center"/>
          </w:tcPr>
          <w:p w14:paraId="0F0F59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5ADB371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40000</w:t>
            </w:r>
          </w:p>
        </w:tc>
        <w:tc>
          <w:tcPr>
            <w:tcW w:w="1110" w:type="dxa"/>
            <w:tcBorders>
              <w:top w:val="nil"/>
              <w:left w:val="nil"/>
              <w:bottom w:val="single" w:color="auto" w:sz="4" w:space="0"/>
              <w:right w:val="single" w:color="auto" w:sz="4" w:space="0"/>
            </w:tcBorders>
            <w:vAlign w:val="center"/>
          </w:tcPr>
          <w:p w14:paraId="26DCF04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4FAB0D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05F8BF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61AFB4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910A87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w:t>
            </w:r>
          </w:p>
        </w:tc>
        <w:tc>
          <w:tcPr>
            <w:tcW w:w="3313" w:type="dxa"/>
            <w:tcBorders>
              <w:top w:val="nil"/>
              <w:left w:val="nil"/>
              <w:bottom w:val="single" w:color="auto" w:sz="4" w:space="0"/>
              <w:right w:val="single" w:color="auto" w:sz="4" w:space="0"/>
            </w:tcBorders>
            <w:vAlign w:val="center"/>
          </w:tcPr>
          <w:p w14:paraId="5F1C6AD2">
            <w:pPr>
              <w:rPr>
                <w:rFonts w:ascii="Verdana" w:hAnsi="Verdana" w:eastAsia="Times New Roman" w:cs="Calibri"/>
                <w:sz w:val="20"/>
                <w:szCs w:val="20"/>
                <w:lang w:eastAsia="pt-BR"/>
              </w:rPr>
            </w:pPr>
            <w:r>
              <w:rPr>
                <w:rFonts w:ascii="Verdana" w:hAnsi="Verdana" w:eastAsia="Times New Roman" w:cs="Calibri"/>
                <w:sz w:val="20"/>
                <w:szCs w:val="20"/>
                <w:lang w:eastAsia="pt-BR"/>
              </w:rPr>
              <w:t>ÁGUA DESTILADA ESTÉRIL PARA INJEÇÃO FRASCO 500 ML</w:t>
            </w:r>
          </w:p>
        </w:tc>
        <w:tc>
          <w:tcPr>
            <w:tcW w:w="1634" w:type="dxa"/>
            <w:tcBorders>
              <w:top w:val="nil"/>
              <w:left w:val="nil"/>
              <w:bottom w:val="single" w:color="auto" w:sz="4" w:space="0"/>
              <w:right w:val="single" w:color="auto" w:sz="4" w:space="0"/>
            </w:tcBorders>
            <w:vAlign w:val="center"/>
          </w:tcPr>
          <w:p w14:paraId="603AE8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F07E3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10" w:type="dxa"/>
            <w:tcBorders>
              <w:top w:val="nil"/>
              <w:left w:val="nil"/>
              <w:bottom w:val="single" w:color="auto" w:sz="4" w:space="0"/>
              <w:right w:val="single" w:color="auto" w:sz="4" w:space="0"/>
            </w:tcBorders>
            <w:vAlign w:val="center"/>
          </w:tcPr>
          <w:p w14:paraId="7CB775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51F409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AFEA55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51BCE9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4270E3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w:t>
            </w:r>
          </w:p>
        </w:tc>
        <w:tc>
          <w:tcPr>
            <w:tcW w:w="3313" w:type="dxa"/>
            <w:tcBorders>
              <w:top w:val="nil"/>
              <w:left w:val="nil"/>
              <w:bottom w:val="single" w:color="auto" w:sz="4" w:space="0"/>
              <w:right w:val="single" w:color="auto" w:sz="4" w:space="0"/>
            </w:tcBorders>
            <w:vAlign w:val="center"/>
          </w:tcPr>
          <w:p w14:paraId="49582C24">
            <w:pPr>
              <w:rPr>
                <w:rFonts w:ascii="Verdana" w:hAnsi="Verdana" w:eastAsia="Times New Roman" w:cs="Calibri"/>
                <w:sz w:val="20"/>
                <w:szCs w:val="20"/>
                <w:lang w:eastAsia="pt-BR"/>
              </w:rPr>
            </w:pPr>
            <w:r>
              <w:rPr>
                <w:rFonts w:ascii="Verdana" w:hAnsi="Verdana" w:eastAsia="Times New Roman" w:cs="Calibri"/>
                <w:sz w:val="20"/>
                <w:szCs w:val="20"/>
                <w:lang w:eastAsia="pt-BR"/>
              </w:rPr>
              <w:t>ALBUMINA HUMANA 200MG/ML - 50ML</w:t>
            </w:r>
          </w:p>
        </w:tc>
        <w:tc>
          <w:tcPr>
            <w:tcW w:w="1634" w:type="dxa"/>
            <w:tcBorders>
              <w:top w:val="nil"/>
              <w:left w:val="nil"/>
              <w:bottom w:val="single" w:color="auto" w:sz="4" w:space="0"/>
              <w:right w:val="single" w:color="auto" w:sz="4" w:space="0"/>
            </w:tcBorders>
            <w:vAlign w:val="center"/>
          </w:tcPr>
          <w:p w14:paraId="56A23FB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Frasco/Ampola</w:t>
            </w:r>
          </w:p>
        </w:tc>
        <w:tc>
          <w:tcPr>
            <w:tcW w:w="912" w:type="dxa"/>
            <w:tcBorders>
              <w:top w:val="nil"/>
              <w:left w:val="nil"/>
              <w:bottom w:val="single" w:color="auto" w:sz="4" w:space="0"/>
              <w:right w:val="single" w:color="auto" w:sz="4" w:space="0"/>
            </w:tcBorders>
            <w:noWrap/>
            <w:vAlign w:val="center"/>
          </w:tcPr>
          <w:p w14:paraId="297312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w:t>
            </w:r>
          </w:p>
        </w:tc>
        <w:tc>
          <w:tcPr>
            <w:tcW w:w="1110" w:type="dxa"/>
            <w:tcBorders>
              <w:top w:val="nil"/>
              <w:left w:val="nil"/>
              <w:bottom w:val="single" w:color="auto" w:sz="4" w:space="0"/>
              <w:right w:val="single" w:color="auto" w:sz="4" w:space="0"/>
            </w:tcBorders>
            <w:vAlign w:val="center"/>
          </w:tcPr>
          <w:p w14:paraId="3EA3C7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C25072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390CD2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2481159">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16D0C31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w:t>
            </w:r>
          </w:p>
        </w:tc>
        <w:tc>
          <w:tcPr>
            <w:tcW w:w="3313" w:type="dxa"/>
            <w:tcBorders>
              <w:top w:val="nil"/>
              <w:left w:val="nil"/>
              <w:bottom w:val="single" w:color="auto" w:sz="4" w:space="0"/>
              <w:right w:val="single" w:color="auto" w:sz="4" w:space="0"/>
            </w:tcBorders>
            <w:vAlign w:val="center"/>
          </w:tcPr>
          <w:p w14:paraId="61D8C2C3">
            <w:pPr>
              <w:rPr>
                <w:rFonts w:ascii="Verdana" w:hAnsi="Verdana" w:eastAsia="Times New Roman" w:cs="Calibri"/>
                <w:sz w:val="20"/>
                <w:szCs w:val="20"/>
                <w:lang w:eastAsia="pt-BR"/>
              </w:rPr>
            </w:pPr>
            <w:r>
              <w:rPr>
                <w:rFonts w:ascii="Verdana" w:hAnsi="Verdana" w:eastAsia="Times New Roman" w:cs="Calibri"/>
                <w:sz w:val="20"/>
                <w:szCs w:val="20"/>
                <w:lang w:eastAsia="pt-BR"/>
              </w:rPr>
              <w:t>AMINOFILINA 24 MG/ ML AMPOLA COM 10 ML SOLUÇÃO INJETÁVEL</w:t>
            </w:r>
          </w:p>
        </w:tc>
        <w:tc>
          <w:tcPr>
            <w:tcW w:w="1634" w:type="dxa"/>
            <w:tcBorders>
              <w:top w:val="nil"/>
              <w:left w:val="nil"/>
              <w:bottom w:val="single" w:color="auto" w:sz="4" w:space="0"/>
              <w:right w:val="single" w:color="auto" w:sz="4" w:space="0"/>
            </w:tcBorders>
            <w:vAlign w:val="center"/>
          </w:tcPr>
          <w:p w14:paraId="53B48D4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09CBFD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10" w:type="dxa"/>
            <w:tcBorders>
              <w:top w:val="nil"/>
              <w:left w:val="nil"/>
              <w:bottom w:val="single" w:color="auto" w:sz="4" w:space="0"/>
              <w:right w:val="single" w:color="auto" w:sz="4" w:space="0"/>
            </w:tcBorders>
            <w:vAlign w:val="center"/>
          </w:tcPr>
          <w:p w14:paraId="2878C69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C686C9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D1BE5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5D21709">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21CE267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w:t>
            </w:r>
          </w:p>
        </w:tc>
        <w:tc>
          <w:tcPr>
            <w:tcW w:w="3313" w:type="dxa"/>
            <w:tcBorders>
              <w:top w:val="nil"/>
              <w:left w:val="nil"/>
              <w:bottom w:val="single" w:color="auto" w:sz="4" w:space="0"/>
              <w:right w:val="single" w:color="auto" w:sz="4" w:space="0"/>
            </w:tcBorders>
            <w:vAlign w:val="center"/>
          </w:tcPr>
          <w:p w14:paraId="7CA6D110">
            <w:pPr>
              <w:rPr>
                <w:rFonts w:ascii="Verdana" w:hAnsi="Verdana" w:eastAsia="Times New Roman" w:cs="Calibri"/>
                <w:sz w:val="20"/>
                <w:szCs w:val="20"/>
                <w:lang w:eastAsia="pt-BR"/>
              </w:rPr>
            </w:pPr>
            <w:r>
              <w:rPr>
                <w:rFonts w:ascii="Verdana" w:hAnsi="Verdana" w:eastAsia="Times New Roman" w:cs="Calibri"/>
                <w:sz w:val="20"/>
                <w:szCs w:val="20"/>
                <w:lang w:eastAsia="pt-BR"/>
              </w:rPr>
              <w:t>AMOXICILINA + CLAVULANATO DE POTÁSSIO, PÓ PARA SOLUÇÃO INJETÁVEL 1G + 200MG</w:t>
            </w:r>
          </w:p>
        </w:tc>
        <w:tc>
          <w:tcPr>
            <w:tcW w:w="1634" w:type="dxa"/>
            <w:tcBorders>
              <w:top w:val="nil"/>
              <w:left w:val="nil"/>
              <w:bottom w:val="single" w:color="auto" w:sz="4" w:space="0"/>
              <w:right w:val="single" w:color="auto" w:sz="4" w:space="0"/>
            </w:tcBorders>
            <w:vAlign w:val="center"/>
          </w:tcPr>
          <w:p w14:paraId="26AF533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Frasco/Ampola</w:t>
            </w:r>
          </w:p>
        </w:tc>
        <w:tc>
          <w:tcPr>
            <w:tcW w:w="912" w:type="dxa"/>
            <w:tcBorders>
              <w:top w:val="nil"/>
              <w:left w:val="nil"/>
              <w:bottom w:val="single" w:color="auto" w:sz="4" w:space="0"/>
              <w:right w:val="single" w:color="auto" w:sz="4" w:space="0"/>
            </w:tcBorders>
            <w:noWrap/>
            <w:vAlign w:val="center"/>
          </w:tcPr>
          <w:p w14:paraId="2F1931E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10" w:type="dxa"/>
            <w:tcBorders>
              <w:top w:val="nil"/>
              <w:left w:val="nil"/>
              <w:bottom w:val="single" w:color="auto" w:sz="4" w:space="0"/>
              <w:right w:val="single" w:color="auto" w:sz="4" w:space="0"/>
            </w:tcBorders>
            <w:vAlign w:val="center"/>
          </w:tcPr>
          <w:p w14:paraId="749BAC6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332BF1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CD8D78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20FCFDB">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27CA93C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w:t>
            </w:r>
          </w:p>
        </w:tc>
        <w:tc>
          <w:tcPr>
            <w:tcW w:w="3313" w:type="dxa"/>
            <w:tcBorders>
              <w:top w:val="nil"/>
              <w:left w:val="nil"/>
              <w:bottom w:val="single" w:color="auto" w:sz="4" w:space="0"/>
              <w:right w:val="single" w:color="auto" w:sz="4" w:space="0"/>
            </w:tcBorders>
            <w:vAlign w:val="center"/>
          </w:tcPr>
          <w:p w14:paraId="21951004">
            <w:pPr>
              <w:rPr>
                <w:rFonts w:ascii="Verdana" w:hAnsi="Verdana" w:eastAsia="Times New Roman" w:cs="Calibri"/>
                <w:sz w:val="20"/>
                <w:szCs w:val="20"/>
                <w:lang w:eastAsia="pt-BR"/>
              </w:rPr>
            </w:pPr>
            <w:r>
              <w:rPr>
                <w:rFonts w:ascii="Verdana" w:hAnsi="Verdana" w:eastAsia="Times New Roman" w:cs="Calibri"/>
                <w:sz w:val="20"/>
                <w:szCs w:val="20"/>
                <w:lang w:eastAsia="pt-BR"/>
              </w:rPr>
              <w:t>AMPICILINA SÓDICA 500 MG FRASCO - AMPOLA. SOLUÇÃO INJETÁVEL</w:t>
            </w:r>
          </w:p>
        </w:tc>
        <w:tc>
          <w:tcPr>
            <w:tcW w:w="1634" w:type="dxa"/>
            <w:tcBorders>
              <w:top w:val="nil"/>
              <w:left w:val="nil"/>
              <w:bottom w:val="single" w:color="auto" w:sz="4" w:space="0"/>
              <w:right w:val="single" w:color="auto" w:sz="4" w:space="0"/>
            </w:tcBorders>
            <w:vAlign w:val="center"/>
          </w:tcPr>
          <w:p w14:paraId="6E943C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47E3B1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10" w:type="dxa"/>
            <w:tcBorders>
              <w:top w:val="nil"/>
              <w:left w:val="nil"/>
              <w:bottom w:val="single" w:color="auto" w:sz="4" w:space="0"/>
              <w:right w:val="single" w:color="auto" w:sz="4" w:space="0"/>
            </w:tcBorders>
            <w:vAlign w:val="center"/>
          </w:tcPr>
          <w:p w14:paraId="051F879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5A1F1D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0C6B4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F8C89C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3A5FCA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w:t>
            </w:r>
          </w:p>
        </w:tc>
        <w:tc>
          <w:tcPr>
            <w:tcW w:w="3313" w:type="dxa"/>
            <w:tcBorders>
              <w:top w:val="nil"/>
              <w:left w:val="nil"/>
              <w:bottom w:val="single" w:color="auto" w:sz="4" w:space="0"/>
              <w:right w:val="single" w:color="auto" w:sz="4" w:space="0"/>
            </w:tcBorders>
            <w:vAlign w:val="center"/>
          </w:tcPr>
          <w:p w14:paraId="71DB0C8D">
            <w:pPr>
              <w:rPr>
                <w:rFonts w:ascii="Verdana" w:hAnsi="Verdana" w:eastAsia="Times New Roman" w:cs="Calibri"/>
                <w:sz w:val="20"/>
                <w:szCs w:val="20"/>
                <w:lang w:eastAsia="pt-BR"/>
              </w:rPr>
            </w:pPr>
            <w:r>
              <w:rPr>
                <w:rFonts w:ascii="Verdana" w:hAnsi="Verdana" w:eastAsia="Times New Roman" w:cs="Calibri"/>
                <w:sz w:val="20"/>
                <w:szCs w:val="20"/>
                <w:lang w:eastAsia="pt-BR"/>
              </w:rPr>
              <w:t>ANFOTERICINA B 50MG PÓ LIOFILIZADO</w:t>
            </w:r>
          </w:p>
        </w:tc>
        <w:tc>
          <w:tcPr>
            <w:tcW w:w="1634" w:type="dxa"/>
            <w:tcBorders>
              <w:top w:val="nil"/>
              <w:left w:val="nil"/>
              <w:bottom w:val="single" w:color="auto" w:sz="4" w:space="0"/>
              <w:right w:val="single" w:color="auto" w:sz="4" w:space="0"/>
            </w:tcBorders>
            <w:vAlign w:val="center"/>
          </w:tcPr>
          <w:p w14:paraId="7B7D74A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Frasco/Ampola</w:t>
            </w:r>
          </w:p>
        </w:tc>
        <w:tc>
          <w:tcPr>
            <w:tcW w:w="912" w:type="dxa"/>
            <w:tcBorders>
              <w:top w:val="nil"/>
              <w:left w:val="nil"/>
              <w:bottom w:val="single" w:color="auto" w:sz="4" w:space="0"/>
              <w:right w:val="single" w:color="auto" w:sz="4" w:space="0"/>
            </w:tcBorders>
            <w:noWrap/>
            <w:vAlign w:val="center"/>
          </w:tcPr>
          <w:p w14:paraId="16F13F8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w:t>
            </w:r>
          </w:p>
        </w:tc>
        <w:tc>
          <w:tcPr>
            <w:tcW w:w="1110" w:type="dxa"/>
            <w:tcBorders>
              <w:top w:val="nil"/>
              <w:left w:val="nil"/>
              <w:bottom w:val="single" w:color="auto" w:sz="4" w:space="0"/>
              <w:right w:val="single" w:color="auto" w:sz="4" w:space="0"/>
            </w:tcBorders>
            <w:vAlign w:val="center"/>
          </w:tcPr>
          <w:p w14:paraId="401FDB1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123E2A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8BB2BC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83726C9">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D8F630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13</w:t>
            </w:r>
          </w:p>
        </w:tc>
        <w:tc>
          <w:tcPr>
            <w:tcW w:w="3313" w:type="dxa"/>
            <w:tcBorders>
              <w:top w:val="nil"/>
              <w:left w:val="nil"/>
              <w:bottom w:val="single" w:color="auto" w:sz="4" w:space="0"/>
              <w:right w:val="single" w:color="auto" w:sz="4" w:space="0"/>
            </w:tcBorders>
            <w:vAlign w:val="center"/>
          </w:tcPr>
          <w:p w14:paraId="50D5D58F">
            <w:pPr>
              <w:rPr>
                <w:rFonts w:ascii="Verdana" w:hAnsi="Verdana" w:eastAsia="Times New Roman" w:cs="Calibri"/>
                <w:sz w:val="20"/>
                <w:szCs w:val="20"/>
                <w:lang w:eastAsia="pt-BR"/>
              </w:rPr>
            </w:pPr>
            <w:r>
              <w:rPr>
                <w:rFonts w:ascii="Verdana" w:hAnsi="Verdana" w:eastAsia="Times New Roman" w:cs="Calibri"/>
                <w:sz w:val="20"/>
                <w:szCs w:val="20"/>
                <w:lang w:eastAsia="pt-BR"/>
              </w:rPr>
              <w:t>ATRACURIO 50 mg/5 ml</w:t>
            </w:r>
          </w:p>
        </w:tc>
        <w:tc>
          <w:tcPr>
            <w:tcW w:w="1634" w:type="dxa"/>
            <w:tcBorders>
              <w:top w:val="nil"/>
              <w:left w:val="nil"/>
              <w:bottom w:val="single" w:color="auto" w:sz="4" w:space="0"/>
              <w:right w:val="single" w:color="auto" w:sz="4" w:space="0"/>
            </w:tcBorders>
            <w:vAlign w:val="center"/>
          </w:tcPr>
          <w:p w14:paraId="366EB1A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4FA14FC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w:t>
            </w:r>
          </w:p>
        </w:tc>
        <w:tc>
          <w:tcPr>
            <w:tcW w:w="1110" w:type="dxa"/>
            <w:tcBorders>
              <w:top w:val="nil"/>
              <w:left w:val="nil"/>
              <w:bottom w:val="single" w:color="auto" w:sz="4" w:space="0"/>
              <w:right w:val="single" w:color="auto" w:sz="4" w:space="0"/>
            </w:tcBorders>
            <w:vAlign w:val="center"/>
          </w:tcPr>
          <w:p w14:paraId="7A7F04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5DF4F7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2F8A74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AE624BF">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6D7E9D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14</w:t>
            </w:r>
          </w:p>
        </w:tc>
        <w:tc>
          <w:tcPr>
            <w:tcW w:w="3313" w:type="dxa"/>
            <w:tcBorders>
              <w:top w:val="nil"/>
              <w:left w:val="nil"/>
              <w:bottom w:val="single" w:color="auto" w:sz="4" w:space="0"/>
              <w:right w:val="single" w:color="auto" w:sz="4" w:space="0"/>
            </w:tcBorders>
            <w:vAlign w:val="center"/>
          </w:tcPr>
          <w:p w14:paraId="44331B33">
            <w:pPr>
              <w:rPr>
                <w:rFonts w:ascii="Verdana" w:hAnsi="Verdana" w:eastAsia="Times New Roman" w:cs="Calibri"/>
                <w:sz w:val="20"/>
                <w:szCs w:val="20"/>
                <w:lang w:eastAsia="pt-BR"/>
              </w:rPr>
            </w:pPr>
            <w:r>
              <w:rPr>
                <w:rFonts w:ascii="Verdana" w:hAnsi="Verdana" w:eastAsia="Times New Roman" w:cs="Calibri"/>
                <w:sz w:val="20"/>
                <w:szCs w:val="20"/>
                <w:lang w:eastAsia="pt-BR"/>
              </w:rPr>
              <w:t>AZITROMICINA 500MG INJ</w:t>
            </w:r>
          </w:p>
        </w:tc>
        <w:tc>
          <w:tcPr>
            <w:tcW w:w="1634" w:type="dxa"/>
            <w:tcBorders>
              <w:top w:val="nil"/>
              <w:left w:val="nil"/>
              <w:bottom w:val="single" w:color="auto" w:sz="4" w:space="0"/>
              <w:right w:val="single" w:color="auto" w:sz="4" w:space="0"/>
            </w:tcBorders>
            <w:vAlign w:val="center"/>
          </w:tcPr>
          <w:p w14:paraId="77A746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674A4C9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w:t>
            </w:r>
          </w:p>
        </w:tc>
        <w:tc>
          <w:tcPr>
            <w:tcW w:w="1110" w:type="dxa"/>
            <w:tcBorders>
              <w:top w:val="nil"/>
              <w:left w:val="nil"/>
              <w:bottom w:val="single" w:color="auto" w:sz="4" w:space="0"/>
              <w:right w:val="single" w:color="auto" w:sz="4" w:space="0"/>
            </w:tcBorders>
            <w:vAlign w:val="center"/>
          </w:tcPr>
          <w:p w14:paraId="28690DB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13F8B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DE525C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DD7130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A1C7FB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15</w:t>
            </w:r>
          </w:p>
        </w:tc>
        <w:tc>
          <w:tcPr>
            <w:tcW w:w="3313" w:type="dxa"/>
            <w:tcBorders>
              <w:top w:val="nil"/>
              <w:left w:val="nil"/>
              <w:bottom w:val="single" w:color="auto" w:sz="4" w:space="0"/>
              <w:right w:val="single" w:color="auto" w:sz="4" w:space="0"/>
            </w:tcBorders>
            <w:vAlign w:val="center"/>
          </w:tcPr>
          <w:p w14:paraId="225D5306">
            <w:pPr>
              <w:rPr>
                <w:rFonts w:ascii="Verdana" w:hAnsi="Verdana" w:eastAsia="Times New Roman" w:cs="Calibri"/>
                <w:sz w:val="20"/>
                <w:szCs w:val="20"/>
                <w:lang w:eastAsia="pt-BR"/>
              </w:rPr>
            </w:pPr>
            <w:r>
              <w:rPr>
                <w:rFonts w:ascii="Verdana" w:hAnsi="Verdana" w:eastAsia="Times New Roman" w:cs="Calibri"/>
                <w:sz w:val="20"/>
                <w:szCs w:val="20"/>
                <w:lang w:eastAsia="pt-BR"/>
              </w:rPr>
              <w:t>BENZILPENICILINA BENZATINA 1.200.000 UI</w:t>
            </w:r>
          </w:p>
        </w:tc>
        <w:tc>
          <w:tcPr>
            <w:tcW w:w="1634" w:type="dxa"/>
            <w:tcBorders>
              <w:top w:val="nil"/>
              <w:left w:val="nil"/>
              <w:bottom w:val="single" w:color="auto" w:sz="4" w:space="0"/>
              <w:right w:val="single" w:color="auto" w:sz="4" w:space="0"/>
            </w:tcBorders>
            <w:vAlign w:val="center"/>
          </w:tcPr>
          <w:p w14:paraId="7146CD1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4436E93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10" w:type="dxa"/>
            <w:tcBorders>
              <w:top w:val="nil"/>
              <w:left w:val="nil"/>
              <w:bottom w:val="single" w:color="auto" w:sz="4" w:space="0"/>
              <w:right w:val="single" w:color="auto" w:sz="4" w:space="0"/>
            </w:tcBorders>
            <w:vAlign w:val="center"/>
          </w:tcPr>
          <w:p w14:paraId="099E82A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10640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7E6D71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517B96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F00F24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16</w:t>
            </w:r>
          </w:p>
        </w:tc>
        <w:tc>
          <w:tcPr>
            <w:tcW w:w="3313" w:type="dxa"/>
            <w:tcBorders>
              <w:top w:val="nil"/>
              <w:left w:val="nil"/>
              <w:bottom w:val="single" w:color="auto" w:sz="4" w:space="0"/>
              <w:right w:val="single" w:color="auto" w:sz="4" w:space="0"/>
            </w:tcBorders>
            <w:vAlign w:val="center"/>
          </w:tcPr>
          <w:p w14:paraId="625BF46C">
            <w:pPr>
              <w:rPr>
                <w:rFonts w:ascii="Verdana" w:hAnsi="Verdana" w:eastAsia="Times New Roman" w:cs="Calibri"/>
                <w:sz w:val="20"/>
                <w:szCs w:val="20"/>
                <w:lang w:eastAsia="pt-BR"/>
              </w:rPr>
            </w:pPr>
            <w:r>
              <w:rPr>
                <w:rFonts w:ascii="Verdana" w:hAnsi="Verdana" w:eastAsia="Times New Roman" w:cs="Calibri"/>
                <w:sz w:val="20"/>
                <w:szCs w:val="20"/>
                <w:lang w:eastAsia="pt-BR"/>
              </w:rPr>
              <w:t>BENZILPENICILINA BENZATINA 600.000 UI</w:t>
            </w:r>
          </w:p>
        </w:tc>
        <w:tc>
          <w:tcPr>
            <w:tcW w:w="1634" w:type="dxa"/>
            <w:tcBorders>
              <w:top w:val="nil"/>
              <w:left w:val="nil"/>
              <w:bottom w:val="single" w:color="auto" w:sz="4" w:space="0"/>
              <w:right w:val="single" w:color="auto" w:sz="4" w:space="0"/>
            </w:tcBorders>
            <w:vAlign w:val="center"/>
          </w:tcPr>
          <w:p w14:paraId="7CBCB0A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6DD27D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3F2052B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6113E8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E9855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7ABFE3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A30658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17</w:t>
            </w:r>
          </w:p>
        </w:tc>
        <w:tc>
          <w:tcPr>
            <w:tcW w:w="3313" w:type="dxa"/>
            <w:tcBorders>
              <w:top w:val="nil"/>
              <w:left w:val="nil"/>
              <w:bottom w:val="single" w:color="auto" w:sz="4" w:space="0"/>
              <w:right w:val="single" w:color="auto" w:sz="4" w:space="0"/>
            </w:tcBorders>
            <w:vAlign w:val="center"/>
          </w:tcPr>
          <w:p w14:paraId="0DB3E654">
            <w:pPr>
              <w:rPr>
                <w:rFonts w:ascii="Verdana" w:hAnsi="Verdana" w:eastAsia="Times New Roman" w:cs="Calibri"/>
                <w:sz w:val="20"/>
                <w:szCs w:val="20"/>
                <w:lang w:eastAsia="pt-BR"/>
              </w:rPr>
            </w:pPr>
            <w:r>
              <w:rPr>
                <w:rFonts w:ascii="Verdana" w:hAnsi="Verdana" w:eastAsia="Times New Roman" w:cs="Calibri"/>
                <w:sz w:val="20"/>
                <w:szCs w:val="20"/>
                <w:lang w:eastAsia="pt-BR"/>
              </w:rPr>
              <w:t>BENZILPENICILINA CRISTALINA 5.000.000 UI</w:t>
            </w:r>
          </w:p>
        </w:tc>
        <w:tc>
          <w:tcPr>
            <w:tcW w:w="1634" w:type="dxa"/>
            <w:tcBorders>
              <w:top w:val="nil"/>
              <w:left w:val="nil"/>
              <w:bottom w:val="single" w:color="auto" w:sz="4" w:space="0"/>
              <w:right w:val="single" w:color="auto" w:sz="4" w:space="0"/>
            </w:tcBorders>
            <w:vAlign w:val="center"/>
          </w:tcPr>
          <w:p w14:paraId="4997E8C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63C9DFF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10" w:type="dxa"/>
            <w:tcBorders>
              <w:top w:val="nil"/>
              <w:left w:val="nil"/>
              <w:bottom w:val="single" w:color="auto" w:sz="4" w:space="0"/>
              <w:right w:val="single" w:color="auto" w:sz="4" w:space="0"/>
            </w:tcBorders>
            <w:vAlign w:val="center"/>
          </w:tcPr>
          <w:p w14:paraId="52A250D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80310F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8AF49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5695E0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C43A2A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18</w:t>
            </w:r>
          </w:p>
        </w:tc>
        <w:tc>
          <w:tcPr>
            <w:tcW w:w="3313" w:type="dxa"/>
            <w:tcBorders>
              <w:top w:val="nil"/>
              <w:left w:val="nil"/>
              <w:bottom w:val="single" w:color="auto" w:sz="4" w:space="0"/>
              <w:right w:val="single" w:color="auto" w:sz="4" w:space="0"/>
            </w:tcBorders>
            <w:vAlign w:val="center"/>
          </w:tcPr>
          <w:p w14:paraId="19C39605">
            <w:pPr>
              <w:rPr>
                <w:rFonts w:ascii="Verdana" w:hAnsi="Verdana" w:eastAsia="Times New Roman" w:cs="Calibri"/>
                <w:sz w:val="20"/>
                <w:szCs w:val="20"/>
                <w:lang w:eastAsia="pt-BR"/>
              </w:rPr>
            </w:pPr>
            <w:r>
              <w:rPr>
                <w:rFonts w:ascii="Verdana" w:hAnsi="Verdana" w:eastAsia="Times New Roman" w:cs="Calibri"/>
                <w:sz w:val="20"/>
                <w:szCs w:val="20"/>
                <w:lang w:eastAsia="pt-BR"/>
              </w:rPr>
              <w:t>BENZILPENICILINA PROCAINA 400.000 UI</w:t>
            </w:r>
          </w:p>
        </w:tc>
        <w:tc>
          <w:tcPr>
            <w:tcW w:w="1634" w:type="dxa"/>
            <w:tcBorders>
              <w:top w:val="nil"/>
              <w:left w:val="nil"/>
              <w:bottom w:val="single" w:color="auto" w:sz="4" w:space="0"/>
              <w:right w:val="single" w:color="auto" w:sz="4" w:space="0"/>
            </w:tcBorders>
            <w:vAlign w:val="center"/>
          </w:tcPr>
          <w:p w14:paraId="7F5EFD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7A3E863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4BAEDD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E75EB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CE983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35F8653">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648A17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19</w:t>
            </w:r>
          </w:p>
        </w:tc>
        <w:tc>
          <w:tcPr>
            <w:tcW w:w="3313" w:type="dxa"/>
            <w:tcBorders>
              <w:top w:val="nil"/>
              <w:left w:val="nil"/>
              <w:bottom w:val="single" w:color="auto" w:sz="4" w:space="0"/>
              <w:right w:val="single" w:color="auto" w:sz="4" w:space="0"/>
            </w:tcBorders>
            <w:vAlign w:val="center"/>
          </w:tcPr>
          <w:p w14:paraId="1B66F5D3">
            <w:pPr>
              <w:rPr>
                <w:rFonts w:ascii="Verdana" w:hAnsi="Verdana" w:eastAsia="Times New Roman" w:cs="Calibri"/>
                <w:sz w:val="20"/>
                <w:szCs w:val="20"/>
                <w:lang w:eastAsia="pt-BR"/>
              </w:rPr>
            </w:pPr>
            <w:r>
              <w:rPr>
                <w:rFonts w:ascii="Verdana" w:hAnsi="Verdana" w:eastAsia="Times New Roman" w:cs="Calibri"/>
                <w:sz w:val="20"/>
                <w:szCs w:val="20"/>
                <w:lang w:eastAsia="pt-BR"/>
              </w:rPr>
              <w:t>BICARBONATO DE SÓDIO INJ.</w:t>
            </w:r>
          </w:p>
        </w:tc>
        <w:tc>
          <w:tcPr>
            <w:tcW w:w="1634" w:type="dxa"/>
            <w:tcBorders>
              <w:top w:val="nil"/>
              <w:left w:val="nil"/>
              <w:bottom w:val="single" w:color="auto" w:sz="4" w:space="0"/>
              <w:right w:val="single" w:color="auto" w:sz="4" w:space="0"/>
            </w:tcBorders>
            <w:vAlign w:val="center"/>
          </w:tcPr>
          <w:p w14:paraId="57F15D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61A9F82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10" w:type="dxa"/>
            <w:tcBorders>
              <w:top w:val="nil"/>
              <w:left w:val="nil"/>
              <w:bottom w:val="single" w:color="auto" w:sz="4" w:space="0"/>
              <w:right w:val="single" w:color="auto" w:sz="4" w:space="0"/>
            </w:tcBorders>
            <w:vAlign w:val="center"/>
          </w:tcPr>
          <w:p w14:paraId="50A2552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EA9703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543C16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193F568">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12B10C4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20</w:t>
            </w:r>
          </w:p>
        </w:tc>
        <w:tc>
          <w:tcPr>
            <w:tcW w:w="3313" w:type="dxa"/>
            <w:tcBorders>
              <w:top w:val="nil"/>
              <w:left w:val="nil"/>
              <w:bottom w:val="single" w:color="auto" w:sz="4" w:space="0"/>
              <w:right w:val="single" w:color="auto" w:sz="4" w:space="0"/>
            </w:tcBorders>
            <w:vAlign w:val="center"/>
          </w:tcPr>
          <w:p w14:paraId="2D3199E6">
            <w:pPr>
              <w:rPr>
                <w:rFonts w:ascii="Verdana" w:hAnsi="Verdana" w:eastAsia="Times New Roman" w:cs="Calibri"/>
                <w:sz w:val="20"/>
                <w:szCs w:val="20"/>
                <w:lang w:eastAsia="pt-BR"/>
              </w:rPr>
            </w:pPr>
            <w:r>
              <w:rPr>
                <w:rFonts w:ascii="Verdana" w:hAnsi="Verdana" w:eastAsia="Times New Roman" w:cs="Calibri"/>
                <w:sz w:val="20"/>
                <w:szCs w:val="20"/>
                <w:lang w:eastAsia="pt-BR"/>
              </w:rPr>
              <w:t>BITARTARATO DE NOREPINEFRINA 4MG/4 ML AMPOLA</w:t>
            </w:r>
          </w:p>
        </w:tc>
        <w:tc>
          <w:tcPr>
            <w:tcW w:w="1634" w:type="dxa"/>
            <w:tcBorders>
              <w:top w:val="nil"/>
              <w:left w:val="nil"/>
              <w:bottom w:val="single" w:color="auto" w:sz="4" w:space="0"/>
              <w:right w:val="single" w:color="auto" w:sz="4" w:space="0"/>
            </w:tcBorders>
            <w:vAlign w:val="center"/>
          </w:tcPr>
          <w:p w14:paraId="62E9E1A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41836A8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10" w:type="dxa"/>
            <w:tcBorders>
              <w:top w:val="nil"/>
              <w:left w:val="nil"/>
              <w:bottom w:val="single" w:color="auto" w:sz="4" w:space="0"/>
              <w:right w:val="single" w:color="auto" w:sz="4" w:space="0"/>
            </w:tcBorders>
            <w:vAlign w:val="center"/>
          </w:tcPr>
          <w:p w14:paraId="6999F4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234E6C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28709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300C99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43A4E6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21</w:t>
            </w:r>
          </w:p>
        </w:tc>
        <w:tc>
          <w:tcPr>
            <w:tcW w:w="3313" w:type="dxa"/>
            <w:tcBorders>
              <w:top w:val="nil"/>
              <w:left w:val="nil"/>
              <w:bottom w:val="single" w:color="auto" w:sz="4" w:space="0"/>
              <w:right w:val="single" w:color="auto" w:sz="4" w:space="0"/>
            </w:tcBorders>
            <w:vAlign w:val="center"/>
          </w:tcPr>
          <w:p w14:paraId="0BDDB08A">
            <w:pPr>
              <w:rPr>
                <w:rFonts w:ascii="Verdana" w:hAnsi="Verdana" w:eastAsia="Times New Roman" w:cs="Calibri"/>
                <w:sz w:val="20"/>
                <w:szCs w:val="20"/>
                <w:lang w:eastAsia="pt-BR"/>
              </w:rPr>
            </w:pPr>
            <w:r>
              <w:rPr>
                <w:rFonts w:ascii="Verdana" w:hAnsi="Verdana" w:eastAsia="Times New Roman" w:cs="Calibri"/>
                <w:sz w:val="20"/>
                <w:szCs w:val="20"/>
                <w:lang w:eastAsia="pt-BR"/>
              </w:rPr>
              <w:t>BROMOPRIDA 5MG/ML. AMPOLA COM 2 ML</w:t>
            </w:r>
          </w:p>
        </w:tc>
        <w:tc>
          <w:tcPr>
            <w:tcW w:w="1634" w:type="dxa"/>
            <w:tcBorders>
              <w:top w:val="nil"/>
              <w:left w:val="nil"/>
              <w:bottom w:val="single" w:color="auto" w:sz="4" w:space="0"/>
              <w:right w:val="single" w:color="auto" w:sz="4" w:space="0"/>
            </w:tcBorders>
            <w:vAlign w:val="center"/>
          </w:tcPr>
          <w:p w14:paraId="52CA54A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71F7A0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10" w:type="dxa"/>
            <w:tcBorders>
              <w:top w:val="nil"/>
              <w:left w:val="nil"/>
              <w:bottom w:val="single" w:color="auto" w:sz="4" w:space="0"/>
              <w:right w:val="single" w:color="auto" w:sz="4" w:space="0"/>
            </w:tcBorders>
            <w:vAlign w:val="center"/>
          </w:tcPr>
          <w:p w14:paraId="4D99C1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EAF8BF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F99312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72A947C">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104286D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22</w:t>
            </w:r>
          </w:p>
        </w:tc>
        <w:tc>
          <w:tcPr>
            <w:tcW w:w="3313" w:type="dxa"/>
            <w:tcBorders>
              <w:top w:val="nil"/>
              <w:left w:val="nil"/>
              <w:bottom w:val="single" w:color="auto" w:sz="4" w:space="0"/>
              <w:right w:val="single" w:color="auto" w:sz="4" w:space="0"/>
            </w:tcBorders>
            <w:vAlign w:val="center"/>
          </w:tcPr>
          <w:p w14:paraId="633AB50C">
            <w:pPr>
              <w:rPr>
                <w:rFonts w:ascii="Verdana" w:hAnsi="Verdana" w:eastAsia="Times New Roman" w:cs="Calibri"/>
                <w:sz w:val="20"/>
                <w:szCs w:val="20"/>
                <w:lang w:eastAsia="pt-BR"/>
              </w:rPr>
            </w:pPr>
            <w:r>
              <w:rPr>
                <w:rFonts w:ascii="Verdana" w:hAnsi="Verdana" w:eastAsia="Times New Roman" w:cs="Calibri"/>
                <w:sz w:val="20"/>
                <w:szCs w:val="20"/>
                <w:lang w:eastAsia="pt-BR"/>
              </w:rPr>
              <w:t>BUPIVACAINA 0,5% + epinefrina, solução injetável 5 mg/ml fr 20 mL</w:t>
            </w:r>
          </w:p>
        </w:tc>
        <w:tc>
          <w:tcPr>
            <w:tcW w:w="1634" w:type="dxa"/>
            <w:tcBorders>
              <w:top w:val="nil"/>
              <w:left w:val="nil"/>
              <w:bottom w:val="single" w:color="auto" w:sz="4" w:space="0"/>
              <w:right w:val="single" w:color="auto" w:sz="4" w:space="0"/>
            </w:tcBorders>
            <w:vAlign w:val="center"/>
          </w:tcPr>
          <w:p w14:paraId="5E40853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6C448D5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w:t>
            </w:r>
          </w:p>
        </w:tc>
        <w:tc>
          <w:tcPr>
            <w:tcW w:w="1110" w:type="dxa"/>
            <w:tcBorders>
              <w:top w:val="nil"/>
              <w:left w:val="nil"/>
              <w:bottom w:val="single" w:color="auto" w:sz="4" w:space="0"/>
              <w:right w:val="single" w:color="auto" w:sz="4" w:space="0"/>
            </w:tcBorders>
            <w:vAlign w:val="center"/>
          </w:tcPr>
          <w:p w14:paraId="1CEF191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BA1B9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6452F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A176C90">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478F2A9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23</w:t>
            </w:r>
          </w:p>
        </w:tc>
        <w:tc>
          <w:tcPr>
            <w:tcW w:w="3313" w:type="dxa"/>
            <w:tcBorders>
              <w:top w:val="nil"/>
              <w:left w:val="nil"/>
              <w:bottom w:val="single" w:color="auto" w:sz="4" w:space="0"/>
              <w:right w:val="single" w:color="auto" w:sz="4" w:space="0"/>
            </w:tcBorders>
            <w:vAlign w:val="center"/>
          </w:tcPr>
          <w:p w14:paraId="5A60EE7E">
            <w:pPr>
              <w:rPr>
                <w:rFonts w:ascii="Verdana" w:hAnsi="Verdana" w:eastAsia="Times New Roman" w:cs="Calibri"/>
                <w:sz w:val="20"/>
                <w:szCs w:val="20"/>
                <w:lang w:eastAsia="pt-BR"/>
              </w:rPr>
            </w:pPr>
            <w:r>
              <w:rPr>
                <w:rFonts w:ascii="Verdana" w:hAnsi="Verdana" w:eastAsia="Times New Roman" w:cs="Calibri"/>
                <w:sz w:val="20"/>
                <w:szCs w:val="20"/>
                <w:lang w:eastAsia="pt-BR"/>
              </w:rPr>
              <w:t>BUPIVACAINA 0,5% hiperbarica + glicose 8%, solução injetável    5    mg/mL    +    80 mg/mL ampola 4 ml</w:t>
            </w:r>
          </w:p>
        </w:tc>
        <w:tc>
          <w:tcPr>
            <w:tcW w:w="1634" w:type="dxa"/>
            <w:tcBorders>
              <w:top w:val="nil"/>
              <w:left w:val="nil"/>
              <w:bottom w:val="single" w:color="auto" w:sz="4" w:space="0"/>
              <w:right w:val="single" w:color="auto" w:sz="4" w:space="0"/>
            </w:tcBorders>
            <w:vAlign w:val="center"/>
          </w:tcPr>
          <w:p w14:paraId="53AA2E3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42BCCB8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10" w:type="dxa"/>
            <w:tcBorders>
              <w:top w:val="nil"/>
              <w:left w:val="nil"/>
              <w:bottom w:val="single" w:color="auto" w:sz="4" w:space="0"/>
              <w:right w:val="single" w:color="auto" w:sz="4" w:space="0"/>
            </w:tcBorders>
            <w:vAlign w:val="center"/>
          </w:tcPr>
          <w:p w14:paraId="5FD8CD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B3FC2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8171F4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25EF570">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5FACA9B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24</w:t>
            </w:r>
          </w:p>
        </w:tc>
        <w:tc>
          <w:tcPr>
            <w:tcW w:w="3313" w:type="dxa"/>
            <w:tcBorders>
              <w:top w:val="nil"/>
              <w:left w:val="nil"/>
              <w:bottom w:val="single" w:color="auto" w:sz="4" w:space="0"/>
              <w:right w:val="single" w:color="auto" w:sz="4" w:space="0"/>
            </w:tcBorders>
            <w:vAlign w:val="center"/>
          </w:tcPr>
          <w:p w14:paraId="7DF72C9D">
            <w:pPr>
              <w:rPr>
                <w:rFonts w:ascii="Verdana" w:hAnsi="Verdana" w:eastAsia="Times New Roman" w:cs="Calibri"/>
                <w:sz w:val="20"/>
                <w:szCs w:val="20"/>
                <w:lang w:eastAsia="pt-BR"/>
              </w:rPr>
            </w:pPr>
            <w:r>
              <w:rPr>
                <w:rFonts w:ascii="Verdana" w:hAnsi="Verdana" w:eastAsia="Times New Roman" w:cs="Calibri"/>
                <w:sz w:val="20"/>
                <w:szCs w:val="20"/>
                <w:lang w:eastAsia="pt-BR"/>
              </w:rPr>
              <w:t>BUPIVACAINA 0,5% s/ epinefrina, solução injetável 5 mg/ml fr 20 mL</w:t>
            </w:r>
          </w:p>
        </w:tc>
        <w:tc>
          <w:tcPr>
            <w:tcW w:w="1634" w:type="dxa"/>
            <w:tcBorders>
              <w:top w:val="nil"/>
              <w:left w:val="nil"/>
              <w:bottom w:val="single" w:color="auto" w:sz="4" w:space="0"/>
              <w:right w:val="single" w:color="auto" w:sz="4" w:space="0"/>
            </w:tcBorders>
            <w:vAlign w:val="center"/>
          </w:tcPr>
          <w:p w14:paraId="0E77752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17D6253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160</w:t>
            </w:r>
          </w:p>
        </w:tc>
        <w:tc>
          <w:tcPr>
            <w:tcW w:w="1110" w:type="dxa"/>
            <w:tcBorders>
              <w:top w:val="nil"/>
              <w:left w:val="nil"/>
              <w:bottom w:val="single" w:color="auto" w:sz="4" w:space="0"/>
              <w:right w:val="single" w:color="auto" w:sz="4" w:space="0"/>
            </w:tcBorders>
            <w:vAlign w:val="center"/>
          </w:tcPr>
          <w:p w14:paraId="0D5EBD3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68CF79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90225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8BED879">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5FFA8F1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25</w:t>
            </w:r>
          </w:p>
        </w:tc>
        <w:tc>
          <w:tcPr>
            <w:tcW w:w="3313" w:type="dxa"/>
            <w:tcBorders>
              <w:top w:val="nil"/>
              <w:left w:val="nil"/>
              <w:bottom w:val="single" w:color="auto" w:sz="4" w:space="0"/>
              <w:right w:val="single" w:color="auto" w:sz="4" w:space="0"/>
            </w:tcBorders>
            <w:vAlign w:val="center"/>
          </w:tcPr>
          <w:p w14:paraId="2A4F8706">
            <w:pPr>
              <w:rPr>
                <w:rFonts w:ascii="Verdana" w:hAnsi="Verdana" w:eastAsia="Times New Roman" w:cs="Calibri"/>
                <w:sz w:val="20"/>
                <w:szCs w:val="20"/>
                <w:lang w:eastAsia="pt-BR"/>
              </w:rPr>
            </w:pPr>
            <w:r>
              <w:rPr>
                <w:rFonts w:ascii="Verdana" w:hAnsi="Verdana" w:eastAsia="Times New Roman" w:cs="Calibri"/>
                <w:sz w:val="20"/>
                <w:szCs w:val="20"/>
                <w:lang w:eastAsia="pt-BR"/>
              </w:rPr>
              <w:t>BUTILBROMETO DE ESCOPOLAMINA + DIPIRONA 4MG/ML + 500 MG/ML. AMPOLA COM 5ML</w:t>
            </w:r>
          </w:p>
        </w:tc>
        <w:tc>
          <w:tcPr>
            <w:tcW w:w="1634" w:type="dxa"/>
            <w:tcBorders>
              <w:top w:val="nil"/>
              <w:left w:val="nil"/>
              <w:bottom w:val="single" w:color="auto" w:sz="4" w:space="0"/>
              <w:right w:val="single" w:color="auto" w:sz="4" w:space="0"/>
            </w:tcBorders>
            <w:vAlign w:val="center"/>
          </w:tcPr>
          <w:p w14:paraId="47FBB0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DB75DE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7000</w:t>
            </w:r>
          </w:p>
        </w:tc>
        <w:tc>
          <w:tcPr>
            <w:tcW w:w="1110" w:type="dxa"/>
            <w:tcBorders>
              <w:top w:val="nil"/>
              <w:left w:val="nil"/>
              <w:bottom w:val="single" w:color="auto" w:sz="4" w:space="0"/>
              <w:right w:val="single" w:color="auto" w:sz="4" w:space="0"/>
            </w:tcBorders>
            <w:vAlign w:val="center"/>
          </w:tcPr>
          <w:p w14:paraId="1E9975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03123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82CC64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97B0E59">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7C8383F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26</w:t>
            </w:r>
          </w:p>
        </w:tc>
        <w:tc>
          <w:tcPr>
            <w:tcW w:w="3313" w:type="dxa"/>
            <w:tcBorders>
              <w:top w:val="nil"/>
              <w:left w:val="nil"/>
              <w:bottom w:val="single" w:color="auto" w:sz="4" w:space="0"/>
              <w:right w:val="single" w:color="auto" w:sz="4" w:space="0"/>
            </w:tcBorders>
            <w:vAlign w:val="center"/>
          </w:tcPr>
          <w:p w14:paraId="5C6B0ED8">
            <w:pPr>
              <w:rPr>
                <w:rFonts w:ascii="Verdana" w:hAnsi="Verdana" w:eastAsia="Times New Roman" w:cs="Calibri"/>
                <w:sz w:val="20"/>
                <w:szCs w:val="20"/>
                <w:lang w:eastAsia="pt-BR"/>
              </w:rPr>
            </w:pPr>
            <w:r>
              <w:rPr>
                <w:rFonts w:ascii="Verdana" w:hAnsi="Verdana" w:eastAsia="Times New Roman" w:cs="Calibri"/>
                <w:sz w:val="20"/>
                <w:szCs w:val="20"/>
                <w:lang w:eastAsia="pt-BR"/>
              </w:rPr>
              <w:t>BUTILBROMETO DE ESCOPOLAMINA 20 MG/ML. AMPOLA COM 1 ML</w:t>
            </w:r>
          </w:p>
        </w:tc>
        <w:tc>
          <w:tcPr>
            <w:tcW w:w="1634" w:type="dxa"/>
            <w:tcBorders>
              <w:top w:val="nil"/>
              <w:left w:val="nil"/>
              <w:bottom w:val="single" w:color="auto" w:sz="4" w:space="0"/>
              <w:right w:val="single" w:color="auto" w:sz="4" w:space="0"/>
            </w:tcBorders>
            <w:vAlign w:val="center"/>
          </w:tcPr>
          <w:p w14:paraId="12256C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40C34A2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10" w:type="dxa"/>
            <w:tcBorders>
              <w:top w:val="nil"/>
              <w:left w:val="nil"/>
              <w:bottom w:val="single" w:color="auto" w:sz="4" w:space="0"/>
              <w:right w:val="single" w:color="auto" w:sz="4" w:space="0"/>
            </w:tcBorders>
            <w:vAlign w:val="center"/>
          </w:tcPr>
          <w:p w14:paraId="1EFF77B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9A10D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27EE74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44301D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0E21C5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27</w:t>
            </w:r>
          </w:p>
        </w:tc>
        <w:tc>
          <w:tcPr>
            <w:tcW w:w="3313" w:type="dxa"/>
            <w:tcBorders>
              <w:top w:val="nil"/>
              <w:left w:val="nil"/>
              <w:bottom w:val="single" w:color="auto" w:sz="4" w:space="0"/>
              <w:right w:val="single" w:color="auto" w:sz="4" w:space="0"/>
            </w:tcBorders>
            <w:vAlign w:val="center"/>
          </w:tcPr>
          <w:p w14:paraId="1D66DFD3">
            <w:pPr>
              <w:rPr>
                <w:rFonts w:ascii="Verdana" w:hAnsi="Verdana" w:eastAsia="Times New Roman" w:cs="Calibri"/>
                <w:sz w:val="20"/>
                <w:szCs w:val="20"/>
                <w:lang w:eastAsia="pt-BR"/>
              </w:rPr>
            </w:pPr>
            <w:r>
              <w:rPr>
                <w:rFonts w:ascii="Verdana" w:hAnsi="Verdana" w:eastAsia="Times New Roman" w:cs="Calibri"/>
                <w:sz w:val="20"/>
                <w:szCs w:val="20"/>
                <w:lang w:eastAsia="pt-BR"/>
              </w:rPr>
              <w:t>CEFALOTINA SÓDICA 1G (PÓ) INJETÁVEL.</w:t>
            </w:r>
          </w:p>
        </w:tc>
        <w:tc>
          <w:tcPr>
            <w:tcW w:w="1634" w:type="dxa"/>
            <w:tcBorders>
              <w:top w:val="nil"/>
              <w:left w:val="nil"/>
              <w:bottom w:val="single" w:color="auto" w:sz="4" w:space="0"/>
              <w:right w:val="single" w:color="auto" w:sz="4" w:space="0"/>
            </w:tcBorders>
            <w:vAlign w:val="center"/>
          </w:tcPr>
          <w:p w14:paraId="0EA5526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7758295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10" w:type="dxa"/>
            <w:tcBorders>
              <w:top w:val="nil"/>
              <w:left w:val="nil"/>
              <w:bottom w:val="single" w:color="auto" w:sz="4" w:space="0"/>
              <w:right w:val="single" w:color="auto" w:sz="4" w:space="0"/>
            </w:tcBorders>
            <w:vAlign w:val="center"/>
          </w:tcPr>
          <w:p w14:paraId="0C35DCB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96166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893AC3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A6A57A1">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9A9733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28</w:t>
            </w:r>
          </w:p>
        </w:tc>
        <w:tc>
          <w:tcPr>
            <w:tcW w:w="3313" w:type="dxa"/>
            <w:tcBorders>
              <w:top w:val="nil"/>
              <w:left w:val="nil"/>
              <w:bottom w:val="single" w:color="auto" w:sz="4" w:space="0"/>
              <w:right w:val="single" w:color="auto" w:sz="4" w:space="0"/>
            </w:tcBorders>
            <w:vAlign w:val="center"/>
          </w:tcPr>
          <w:p w14:paraId="64B4BE1E">
            <w:pPr>
              <w:rPr>
                <w:rFonts w:ascii="Verdana" w:hAnsi="Verdana" w:eastAsia="Times New Roman" w:cs="Calibri"/>
                <w:sz w:val="20"/>
                <w:szCs w:val="20"/>
                <w:lang w:eastAsia="pt-BR"/>
              </w:rPr>
            </w:pPr>
            <w:r>
              <w:rPr>
                <w:rFonts w:ascii="Verdana" w:hAnsi="Verdana" w:eastAsia="Times New Roman" w:cs="Calibri"/>
                <w:sz w:val="20"/>
                <w:szCs w:val="20"/>
                <w:lang w:eastAsia="pt-BR"/>
              </w:rPr>
              <w:t>CEFAZOLINA 1.000 mg</w:t>
            </w:r>
          </w:p>
        </w:tc>
        <w:tc>
          <w:tcPr>
            <w:tcW w:w="1634" w:type="dxa"/>
            <w:tcBorders>
              <w:top w:val="nil"/>
              <w:left w:val="nil"/>
              <w:bottom w:val="single" w:color="auto" w:sz="4" w:space="0"/>
              <w:right w:val="single" w:color="auto" w:sz="4" w:space="0"/>
            </w:tcBorders>
            <w:vAlign w:val="center"/>
          </w:tcPr>
          <w:p w14:paraId="04EE824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4D07CD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10" w:type="dxa"/>
            <w:tcBorders>
              <w:top w:val="nil"/>
              <w:left w:val="nil"/>
              <w:bottom w:val="single" w:color="auto" w:sz="4" w:space="0"/>
              <w:right w:val="single" w:color="auto" w:sz="4" w:space="0"/>
            </w:tcBorders>
            <w:vAlign w:val="center"/>
          </w:tcPr>
          <w:p w14:paraId="3F5188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5EC3D6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2FC76E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96BABBF">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CB0A1E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29</w:t>
            </w:r>
          </w:p>
        </w:tc>
        <w:tc>
          <w:tcPr>
            <w:tcW w:w="3313" w:type="dxa"/>
            <w:tcBorders>
              <w:top w:val="nil"/>
              <w:left w:val="nil"/>
              <w:bottom w:val="single" w:color="auto" w:sz="4" w:space="0"/>
              <w:right w:val="single" w:color="auto" w:sz="4" w:space="0"/>
            </w:tcBorders>
            <w:vAlign w:val="center"/>
          </w:tcPr>
          <w:p w14:paraId="6F407375">
            <w:pPr>
              <w:rPr>
                <w:rFonts w:ascii="Verdana" w:hAnsi="Verdana" w:eastAsia="Times New Roman" w:cs="Calibri"/>
                <w:sz w:val="20"/>
                <w:szCs w:val="20"/>
                <w:lang w:eastAsia="pt-BR"/>
              </w:rPr>
            </w:pPr>
            <w:r>
              <w:rPr>
                <w:rFonts w:ascii="Verdana" w:hAnsi="Verdana" w:eastAsia="Times New Roman" w:cs="Calibri"/>
                <w:sz w:val="20"/>
                <w:szCs w:val="20"/>
                <w:lang w:eastAsia="pt-BR"/>
              </w:rPr>
              <w:t>CEFEPIME 1.000 mg</w:t>
            </w:r>
          </w:p>
        </w:tc>
        <w:tc>
          <w:tcPr>
            <w:tcW w:w="1634" w:type="dxa"/>
            <w:tcBorders>
              <w:top w:val="nil"/>
              <w:left w:val="nil"/>
              <w:bottom w:val="single" w:color="auto" w:sz="4" w:space="0"/>
              <w:right w:val="single" w:color="auto" w:sz="4" w:space="0"/>
            </w:tcBorders>
            <w:vAlign w:val="center"/>
          </w:tcPr>
          <w:p w14:paraId="169A4D7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389A686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450</w:t>
            </w:r>
          </w:p>
        </w:tc>
        <w:tc>
          <w:tcPr>
            <w:tcW w:w="1110" w:type="dxa"/>
            <w:tcBorders>
              <w:top w:val="nil"/>
              <w:left w:val="nil"/>
              <w:bottom w:val="single" w:color="auto" w:sz="4" w:space="0"/>
              <w:right w:val="single" w:color="auto" w:sz="4" w:space="0"/>
            </w:tcBorders>
            <w:vAlign w:val="center"/>
          </w:tcPr>
          <w:p w14:paraId="16A33A2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EFA35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FF4479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4706204">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2A89F3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30</w:t>
            </w:r>
          </w:p>
        </w:tc>
        <w:tc>
          <w:tcPr>
            <w:tcW w:w="3313" w:type="dxa"/>
            <w:tcBorders>
              <w:top w:val="nil"/>
              <w:left w:val="nil"/>
              <w:bottom w:val="single" w:color="auto" w:sz="4" w:space="0"/>
              <w:right w:val="single" w:color="auto" w:sz="4" w:space="0"/>
            </w:tcBorders>
            <w:vAlign w:val="center"/>
          </w:tcPr>
          <w:p w14:paraId="59F00EB7">
            <w:pPr>
              <w:rPr>
                <w:rFonts w:ascii="Verdana" w:hAnsi="Verdana" w:eastAsia="Times New Roman" w:cs="Calibri"/>
                <w:sz w:val="20"/>
                <w:szCs w:val="20"/>
                <w:lang w:eastAsia="pt-BR"/>
              </w:rPr>
            </w:pPr>
            <w:r>
              <w:rPr>
                <w:rFonts w:ascii="Verdana" w:hAnsi="Verdana" w:eastAsia="Times New Roman" w:cs="Calibri"/>
                <w:sz w:val="20"/>
                <w:szCs w:val="20"/>
                <w:lang w:eastAsia="pt-BR"/>
              </w:rPr>
              <w:t>CEFEPIME 2.000 mg</w:t>
            </w:r>
          </w:p>
        </w:tc>
        <w:tc>
          <w:tcPr>
            <w:tcW w:w="1634" w:type="dxa"/>
            <w:tcBorders>
              <w:top w:val="nil"/>
              <w:left w:val="nil"/>
              <w:bottom w:val="single" w:color="auto" w:sz="4" w:space="0"/>
              <w:right w:val="single" w:color="auto" w:sz="4" w:space="0"/>
            </w:tcBorders>
            <w:vAlign w:val="center"/>
          </w:tcPr>
          <w:p w14:paraId="69715C3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3CECA79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220</w:t>
            </w:r>
          </w:p>
        </w:tc>
        <w:tc>
          <w:tcPr>
            <w:tcW w:w="1110" w:type="dxa"/>
            <w:tcBorders>
              <w:top w:val="nil"/>
              <w:left w:val="nil"/>
              <w:bottom w:val="single" w:color="auto" w:sz="4" w:space="0"/>
              <w:right w:val="single" w:color="auto" w:sz="4" w:space="0"/>
            </w:tcBorders>
            <w:vAlign w:val="center"/>
          </w:tcPr>
          <w:p w14:paraId="5DE629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1CDC8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EA4D44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9A0BB4F">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666CEC1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31</w:t>
            </w:r>
          </w:p>
        </w:tc>
        <w:tc>
          <w:tcPr>
            <w:tcW w:w="3313" w:type="dxa"/>
            <w:tcBorders>
              <w:top w:val="nil"/>
              <w:left w:val="nil"/>
              <w:bottom w:val="single" w:color="auto" w:sz="4" w:space="0"/>
              <w:right w:val="single" w:color="auto" w:sz="4" w:space="0"/>
            </w:tcBorders>
            <w:vAlign w:val="center"/>
          </w:tcPr>
          <w:p w14:paraId="7BAA6135">
            <w:pPr>
              <w:rPr>
                <w:rFonts w:ascii="Verdana" w:hAnsi="Verdana" w:eastAsia="Times New Roman" w:cs="Calibri"/>
                <w:sz w:val="20"/>
                <w:szCs w:val="20"/>
                <w:lang w:eastAsia="pt-BR"/>
              </w:rPr>
            </w:pPr>
            <w:r>
              <w:rPr>
                <w:rFonts w:ascii="Verdana" w:hAnsi="Verdana" w:eastAsia="Times New Roman" w:cs="Calibri"/>
                <w:sz w:val="20"/>
                <w:szCs w:val="20"/>
                <w:lang w:eastAsia="pt-BR"/>
              </w:rPr>
              <w:t>CEFTRIAXONA SÓDICA INJETÁVEL 1G EV. FRASCO - AMPOLA</w:t>
            </w:r>
          </w:p>
        </w:tc>
        <w:tc>
          <w:tcPr>
            <w:tcW w:w="1634" w:type="dxa"/>
            <w:tcBorders>
              <w:top w:val="nil"/>
              <w:left w:val="nil"/>
              <w:bottom w:val="single" w:color="auto" w:sz="4" w:space="0"/>
              <w:right w:val="single" w:color="auto" w:sz="4" w:space="0"/>
            </w:tcBorders>
            <w:vAlign w:val="center"/>
          </w:tcPr>
          <w:p w14:paraId="52601E3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4C734C6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w:t>
            </w:r>
          </w:p>
        </w:tc>
        <w:tc>
          <w:tcPr>
            <w:tcW w:w="1110" w:type="dxa"/>
            <w:tcBorders>
              <w:top w:val="nil"/>
              <w:left w:val="nil"/>
              <w:bottom w:val="single" w:color="auto" w:sz="4" w:space="0"/>
              <w:right w:val="single" w:color="auto" w:sz="4" w:space="0"/>
            </w:tcBorders>
            <w:vAlign w:val="center"/>
          </w:tcPr>
          <w:p w14:paraId="7E46653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DA563A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CED609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C7316E0">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663E8FC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32</w:t>
            </w:r>
          </w:p>
        </w:tc>
        <w:tc>
          <w:tcPr>
            <w:tcW w:w="3313" w:type="dxa"/>
            <w:tcBorders>
              <w:top w:val="nil"/>
              <w:left w:val="nil"/>
              <w:bottom w:val="single" w:color="auto" w:sz="4" w:space="0"/>
              <w:right w:val="single" w:color="auto" w:sz="4" w:space="0"/>
            </w:tcBorders>
            <w:vAlign w:val="center"/>
          </w:tcPr>
          <w:p w14:paraId="091F9DF7">
            <w:pPr>
              <w:rPr>
                <w:rFonts w:ascii="Verdana" w:hAnsi="Verdana" w:eastAsia="Times New Roman" w:cs="Calibri"/>
                <w:sz w:val="20"/>
                <w:szCs w:val="20"/>
                <w:lang w:eastAsia="pt-BR"/>
              </w:rPr>
            </w:pPr>
            <w:r>
              <w:rPr>
                <w:rFonts w:ascii="Verdana" w:hAnsi="Verdana" w:eastAsia="Times New Roman" w:cs="Calibri"/>
                <w:sz w:val="20"/>
                <w:szCs w:val="20"/>
                <w:lang w:eastAsia="pt-BR"/>
              </w:rPr>
              <w:t>CEFTRIAXONA SÓDICA INJETÁVEL 500MG. FRASCO - AMPOLA</w:t>
            </w:r>
          </w:p>
        </w:tc>
        <w:tc>
          <w:tcPr>
            <w:tcW w:w="1634" w:type="dxa"/>
            <w:tcBorders>
              <w:top w:val="nil"/>
              <w:left w:val="nil"/>
              <w:bottom w:val="single" w:color="auto" w:sz="4" w:space="0"/>
              <w:right w:val="single" w:color="auto" w:sz="4" w:space="0"/>
            </w:tcBorders>
            <w:vAlign w:val="center"/>
          </w:tcPr>
          <w:p w14:paraId="1CFBD53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042E5E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3500</w:t>
            </w:r>
          </w:p>
        </w:tc>
        <w:tc>
          <w:tcPr>
            <w:tcW w:w="1110" w:type="dxa"/>
            <w:tcBorders>
              <w:top w:val="nil"/>
              <w:left w:val="nil"/>
              <w:bottom w:val="single" w:color="auto" w:sz="4" w:space="0"/>
              <w:right w:val="single" w:color="auto" w:sz="4" w:space="0"/>
            </w:tcBorders>
            <w:vAlign w:val="center"/>
          </w:tcPr>
          <w:p w14:paraId="01F468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8681D6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D3D1C4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4BE957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641810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33</w:t>
            </w:r>
          </w:p>
        </w:tc>
        <w:tc>
          <w:tcPr>
            <w:tcW w:w="3313" w:type="dxa"/>
            <w:tcBorders>
              <w:top w:val="nil"/>
              <w:left w:val="nil"/>
              <w:bottom w:val="single" w:color="auto" w:sz="4" w:space="0"/>
              <w:right w:val="single" w:color="auto" w:sz="4" w:space="0"/>
            </w:tcBorders>
            <w:vAlign w:val="center"/>
          </w:tcPr>
          <w:p w14:paraId="5A004B87">
            <w:pPr>
              <w:rPr>
                <w:rFonts w:ascii="Verdana" w:hAnsi="Verdana" w:eastAsia="Times New Roman" w:cs="Calibri"/>
                <w:sz w:val="20"/>
                <w:szCs w:val="20"/>
                <w:lang w:eastAsia="pt-BR"/>
              </w:rPr>
            </w:pPr>
            <w:r>
              <w:rPr>
                <w:rFonts w:ascii="Verdana" w:hAnsi="Verdana" w:eastAsia="Times New Roman" w:cs="Calibri"/>
                <w:sz w:val="20"/>
                <w:szCs w:val="20"/>
                <w:lang w:eastAsia="pt-BR"/>
              </w:rPr>
              <w:t>CETOPROFENO 100 MG EV. FRASCO-AMPOLA</w:t>
            </w:r>
          </w:p>
        </w:tc>
        <w:tc>
          <w:tcPr>
            <w:tcW w:w="1634" w:type="dxa"/>
            <w:tcBorders>
              <w:top w:val="nil"/>
              <w:left w:val="nil"/>
              <w:bottom w:val="single" w:color="auto" w:sz="4" w:space="0"/>
              <w:right w:val="single" w:color="auto" w:sz="4" w:space="0"/>
            </w:tcBorders>
            <w:vAlign w:val="center"/>
          </w:tcPr>
          <w:p w14:paraId="585E4D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34C7E22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w:t>
            </w:r>
          </w:p>
        </w:tc>
        <w:tc>
          <w:tcPr>
            <w:tcW w:w="1110" w:type="dxa"/>
            <w:tcBorders>
              <w:top w:val="nil"/>
              <w:left w:val="nil"/>
              <w:bottom w:val="single" w:color="auto" w:sz="4" w:space="0"/>
              <w:right w:val="single" w:color="auto" w:sz="4" w:space="0"/>
            </w:tcBorders>
            <w:vAlign w:val="center"/>
          </w:tcPr>
          <w:p w14:paraId="733BDCF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A97DD2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F0CAFB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6965F7E">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E78CBB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34</w:t>
            </w:r>
          </w:p>
        </w:tc>
        <w:tc>
          <w:tcPr>
            <w:tcW w:w="3313" w:type="dxa"/>
            <w:tcBorders>
              <w:top w:val="nil"/>
              <w:left w:val="nil"/>
              <w:bottom w:val="single" w:color="auto" w:sz="4" w:space="0"/>
              <w:right w:val="single" w:color="auto" w:sz="4" w:space="0"/>
            </w:tcBorders>
            <w:vAlign w:val="center"/>
          </w:tcPr>
          <w:p w14:paraId="0B2C5BCA">
            <w:pPr>
              <w:rPr>
                <w:rFonts w:ascii="Verdana" w:hAnsi="Verdana" w:eastAsia="Times New Roman" w:cs="Calibri"/>
                <w:sz w:val="20"/>
                <w:szCs w:val="20"/>
                <w:lang w:eastAsia="pt-BR"/>
              </w:rPr>
            </w:pPr>
            <w:r>
              <w:rPr>
                <w:rFonts w:ascii="Verdana" w:hAnsi="Verdana" w:eastAsia="Times New Roman" w:cs="Calibri"/>
                <w:sz w:val="20"/>
                <w:szCs w:val="20"/>
                <w:lang w:eastAsia="pt-BR"/>
              </w:rPr>
              <w:t>CIMETIDINA 150 mg/ml</w:t>
            </w:r>
          </w:p>
        </w:tc>
        <w:tc>
          <w:tcPr>
            <w:tcW w:w="1634" w:type="dxa"/>
            <w:tcBorders>
              <w:top w:val="nil"/>
              <w:left w:val="nil"/>
              <w:bottom w:val="single" w:color="auto" w:sz="4" w:space="0"/>
              <w:right w:val="single" w:color="auto" w:sz="4" w:space="0"/>
            </w:tcBorders>
            <w:vAlign w:val="center"/>
          </w:tcPr>
          <w:p w14:paraId="3FCA173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46E99A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w:t>
            </w:r>
          </w:p>
        </w:tc>
        <w:tc>
          <w:tcPr>
            <w:tcW w:w="1110" w:type="dxa"/>
            <w:tcBorders>
              <w:top w:val="nil"/>
              <w:left w:val="nil"/>
              <w:bottom w:val="single" w:color="auto" w:sz="4" w:space="0"/>
              <w:right w:val="single" w:color="auto" w:sz="4" w:space="0"/>
            </w:tcBorders>
            <w:vAlign w:val="center"/>
          </w:tcPr>
          <w:p w14:paraId="0AC8F03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9B37C7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5BAB3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D1F41E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1DA6C6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35</w:t>
            </w:r>
          </w:p>
        </w:tc>
        <w:tc>
          <w:tcPr>
            <w:tcW w:w="3313" w:type="dxa"/>
            <w:tcBorders>
              <w:top w:val="nil"/>
              <w:left w:val="nil"/>
              <w:bottom w:val="single" w:color="auto" w:sz="4" w:space="0"/>
              <w:right w:val="single" w:color="auto" w:sz="4" w:space="0"/>
            </w:tcBorders>
            <w:vAlign w:val="center"/>
          </w:tcPr>
          <w:p w14:paraId="337D2FD7">
            <w:pPr>
              <w:rPr>
                <w:rFonts w:ascii="Verdana" w:hAnsi="Verdana" w:eastAsia="Times New Roman" w:cs="Calibri"/>
                <w:sz w:val="20"/>
                <w:szCs w:val="20"/>
                <w:lang w:eastAsia="pt-BR"/>
              </w:rPr>
            </w:pPr>
            <w:r>
              <w:rPr>
                <w:rFonts w:ascii="Verdana" w:hAnsi="Verdana" w:eastAsia="Times New Roman" w:cs="Calibri"/>
                <w:sz w:val="20"/>
                <w:szCs w:val="20"/>
                <w:lang w:eastAsia="pt-BR"/>
              </w:rPr>
              <w:t>CIPROFLOXACINO 2 mg/ml 100 ml IV</w:t>
            </w:r>
          </w:p>
        </w:tc>
        <w:tc>
          <w:tcPr>
            <w:tcW w:w="1634" w:type="dxa"/>
            <w:tcBorders>
              <w:top w:val="nil"/>
              <w:left w:val="nil"/>
              <w:bottom w:val="single" w:color="auto" w:sz="4" w:space="0"/>
              <w:right w:val="single" w:color="auto" w:sz="4" w:space="0"/>
            </w:tcBorders>
            <w:vAlign w:val="center"/>
          </w:tcPr>
          <w:p w14:paraId="64A11A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1372735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350</w:t>
            </w:r>
          </w:p>
        </w:tc>
        <w:tc>
          <w:tcPr>
            <w:tcW w:w="1110" w:type="dxa"/>
            <w:tcBorders>
              <w:top w:val="nil"/>
              <w:left w:val="nil"/>
              <w:bottom w:val="single" w:color="auto" w:sz="4" w:space="0"/>
              <w:right w:val="single" w:color="auto" w:sz="4" w:space="0"/>
            </w:tcBorders>
            <w:vAlign w:val="center"/>
          </w:tcPr>
          <w:p w14:paraId="28BFB70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DDD935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86B08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2D9293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32FA9C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36</w:t>
            </w:r>
          </w:p>
        </w:tc>
        <w:tc>
          <w:tcPr>
            <w:tcW w:w="3313" w:type="dxa"/>
            <w:tcBorders>
              <w:top w:val="nil"/>
              <w:left w:val="nil"/>
              <w:bottom w:val="single" w:color="auto" w:sz="4" w:space="0"/>
              <w:right w:val="single" w:color="auto" w:sz="4" w:space="0"/>
            </w:tcBorders>
            <w:vAlign w:val="center"/>
          </w:tcPr>
          <w:p w14:paraId="269060D4">
            <w:pPr>
              <w:rPr>
                <w:rFonts w:ascii="Verdana" w:hAnsi="Verdana" w:eastAsia="Times New Roman" w:cs="Calibri"/>
                <w:sz w:val="20"/>
                <w:szCs w:val="20"/>
                <w:lang w:eastAsia="pt-BR"/>
              </w:rPr>
            </w:pPr>
            <w:r>
              <w:rPr>
                <w:rFonts w:ascii="Verdana" w:hAnsi="Verdana" w:eastAsia="Times New Roman" w:cs="Calibri"/>
                <w:sz w:val="20"/>
                <w:szCs w:val="20"/>
                <w:lang w:eastAsia="pt-BR"/>
              </w:rPr>
              <w:t>CIPROFLOXACINO 2MG/ML - 200ML</w:t>
            </w:r>
          </w:p>
        </w:tc>
        <w:tc>
          <w:tcPr>
            <w:tcW w:w="1634" w:type="dxa"/>
            <w:tcBorders>
              <w:top w:val="nil"/>
              <w:left w:val="nil"/>
              <w:bottom w:val="single" w:color="auto" w:sz="4" w:space="0"/>
              <w:right w:val="single" w:color="auto" w:sz="4" w:space="0"/>
            </w:tcBorders>
            <w:vAlign w:val="center"/>
          </w:tcPr>
          <w:p w14:paraId="0BDF67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Und</w:t>
            </w:r>
          </w:p>
        </w:tc>
        <w:tc>
          <w:tcPr>
            <w:tcW w:w="912" w:type="dxa"/>
            <w:tcBorders>
              <w:top w:val="nil"/>
              <w:left w:val="nil"/>
              <w:bottom w:val="single" w:color="auto" w:sz="4" w:space="0"/>
              <w:right w:val="single" w:color="auto" w:sz="4" w:space="0"/>
            </w:tcBorders>
            <w:noWrap/>
            <w:vAlign w:val="center"/>
          </w:tcPr>
          <w:p w14:paraId="148BD1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900</w:t>
            </w:r>
          </w:p>
        </w:tc>
        <w:tc>
          <w:tcPr>
            <w:tcW w:w="1110" w:type="dxa"/>
            <w:tcBorders>
              <w:top w:val="nil"/>
              <w:left w:val="nil"/>
              <w:bottom w:val="single" w:color="auto" w:sz="4" w:space="0"/>
              <w:right w:val="single" w:color="auto" w:sz="4" w:space="0"/>
            </w:tcBorders>
            <w:vAlign w:val="center"/>
          </w:tcPr>
          <w:p w14:paraId="52FDF42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38C6E3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D6CD2A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1DE93A4">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600E8B1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37</w:t>
            </w:r>
          </w:p>
        </w:tc>
        <w:tc>
          <w:tcPr>
            <w:tcW w:w="3313" w:type="dxa"/>
            <w:tcBorders>
              <w:top w:val="nil"/>
              <w:left w:val="nil"/>
              <w:bottom w:val="single" w:color="auto" w:sz="4" w:space="0"/>
              <w:right w:val="single" w:color="auto" w:sz="4" w:space="0"/>
            </w:tcBorders>
            <w:vAlign w:val="center"/>
          </w:tcPr>
          <w:p w14:paraId="28FA5A48">
            <w:pPr>
              <w:rPr>
                <w:rFonts w:ascii="Verdana" w:hAnsi="Verdana" w:eastAsia="Times New Roman" w:cs="Calibri"/>
                <w:sz w:val="20"/>
                <w:szCs w:val="20"/>
                <w:lang w:eastAsia="pt-BR"/>
              </w:rPr>
            </w:pPr>
            <w:r>
              <w:rPr>
                <w:rFonts w:ascii="Verdana" w:hAnsi="Verdana" w:eastAsia="Times New Roman" w:cs="Calibri"/>
                <w:sz w:val="20"/>
                <w:szCs w:val="20"/>
                <w:lang w:eastAsia="pt-BR"/>
              </w:rPr>
              <w:t>CLARITROMICINA, 500MG PÓ LIOFILIZADO PARA SOL. INJETÁVEL</w:t>
            </w:r>
          </w:p>
        </w:tc>
        <w:tc>
          <w:tcPr>
            <w:tcW w:w="1634" w:type="dxa"/>
            <w:tcBorders>
              <w:top w:val="nil"/>
              <w:left w:val="nil"/>
              <w:bottom w:val="single" w:color="auto" w:sz="4" w:space="0"/>
              <w:right w:val="single" w:color="auto" w:sz="4" w:space="0"/>
            </w:tcBorders>
            <w:vAlign w:val="center"/>
          </w:tcPr>
          <w:p w14:paraId="276648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Frasco/Ampola</w:t>
            </w:r>
          </w:p>
        </w:tc>
        <w:tc>
          <w:tcPr>
            <w:tcW w:w="912" w:type="dxa"/>
            <w:tcBorders>
              <w:top w:val="nil"/>
              <w:left w:val="nil"/>
              <w:bottom w:val="single" w:color="auto" w:sz="4" w:space="0"/>
              <w:right w:val="single" w:color="auto" w:sz="4" w:space="0"/>
            </w:tcBorders>
            <w:noWrap/>
            <w:vAlign w:val="center"/>
          </w:tcPr>
          <w:p w14:paraId="1A01203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w:t>
            </w:r>
          </w:p>
        </w:tc>
        <w:tc>
          <w:tcPr>
            <w:tcW w:w="1110" w:type="dxa"/>
            <w:tcBorders>
              <w:top w:val="nil"/>
              <w:left w:val="nil"/>
              <w:bottom w:val="single" w:color="auto" w:sz="4" w:space="0"/>
              <w:right w:val="single" w:color="auto" w:sz="4" w:space="0"/>
            </w:tcBorders>
            <w:vAlign w:val="center"/>
          </w:tcPr>
          <w:p w14:paraId="383D1E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BC5ADB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9A5349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4E3C59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2D2C2C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38</w:t>
            </w:r>
          </w:p>
        </w:tc>
        <w:tc>
          <w:tcPr>
            <w:tcW w:w="3313" w:type="dxa"/>
            <w:tcBorders>
              <w:top w:val="nil"/>
              <w:left w:val="nil"/>
              <w:bottom w:val="single" w:color="auto" w:sz="4" w:space="0"/>
              <w:right w:val="single" w:color="auto" w:sz="4" w:space="0"/>
            </w:tcBorders>
            <w:vAlign w:val="center"/>
          </w:tcPr>
          <w:p w14:paraId="1A885CF0">
            <w:pPr>
              <w:rPr>
                <w:rFonts w:ascii="Verdana" w:hAnsi="Verdana" w:eastAsia="Times New Roman" w:cs="Calibri"/>
                <w:sz w:val="20"/>
                <w:szCs w:val="20"/>
                <w:lang w:eastAsia="pt-BR"/>
              </w:rPr>
            </w:pPr>
            <w:r>
              <w:rPr>
                <w:rFonts w:ascii="Verdana" w:hAnsi="Verdana" w:eastAsia="Times New Roman" w:cs="Calibri"/>
                <w:sz w:val="20"/>
                <w:szCs w:val="20"/>
                <w:lang w:eastAsia="pt-BR"/>
              </w:rPr>
              <w:t>CLORETO DE POTÁSSIO 19,1 % AMPOLA COM 10 ML</w:t>
            </w:r>
          </w:p>
        </w:tc>
        <w:tc>
          <w:tcPr>
            <w:tcW w:w="1634" w:type="dxa"/>
            <w:tcBorders>
              <w:top w:val="nil"/>
              <w:left w:val="nil"/>
              <w:bottom w:val="single" w:color="auto" w:sz="4" w:space="0"/>
              <w:right w:val="single" w:color="auto" w:sz="4" w:space="0"/>
            </w:tcBorders>
            <w:vAlign w:val="center"/>
          </w:tcPr>
          <w:p w14:paraId="7C621FA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B6539E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360</w:t>
            </w:r>
          </w:p>
        </w:tc>
        <w:tc>
          <w:tcPr>
            <w:tcW w:w="1110" w:type="dxa"/>
            <w:tcBorders>
              <w:top w:val="nil"/>
              <w:left w:val="nil"/>
              <w:bottom w:val="single" w:color="auto" w:sz="4" w:space="0"/>
              <w:right w:val="single" w:color="auto" w:sz="4" w:space="0"/>
            </w:tcBorders>
            <w:vAlign w:val="center"/>
          </w:tcPr>
          <w:p w14:paraId="556B7D6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7B5D4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5B8FD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F7455D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11F202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39</w:t>
            </w:r>
          </w:p>
        </w:tc>
        <w:tc>
          <w:tcPr>
            <w:tcW w:w="3313" w:type="dxa"/>
            <w:tcBorders>
              <w:top w:val="nil"/>
              <w:left w:val="nil"/>
              <w:bottom w:val="single" w:color="auto" w:sz="4" w:space="0"/>
              <w:right w:val="single" w:color="auto" w:sz="4" w:space="0"/>
            </w:tcBorders>
            <w:vAlign w:val="center"/>
          </w:tcPr>
          <w:p w14:paraId="222013F0">
            <w:pPr>
              <w:rPr>
                <w:rFonts w:ascii="Verdana" w:hAnsi="Verdana" w:eastAsia="Times New Roman" w:cs="Calibri"/>
                <w:sz w:val="20"/>
                <w:szCs w:val="20"/>
                <w:lang w:eastAsia="pt-BR"/>
              </w:rPr>
            </w:pPr>
            <w:r>
              <w:rPr>
                <w:rFonts w:ascii="Verdana" w:hAnsi="Verdana" w:eastAsia="Times New Roman" w:cs="Calibri"/>
                <w:sz w:val="20"/>
                <w:szCs w:val="20"/>
                <w:lang w:eastAsia="pt-BR"/>
              </w:rPr>
              <w:t>CLORETO DE SÓDIO 20 % AMPOLA COM 10 ML</w:t>
            </w:r>
          </w:p>
        </w:tc>
        <w:tc>
          <w:tcPr>
            <w:tcW w:w="1634" w:type="dxa"/>
            <w:tcBorders>
              <w:top w:val="nil"/>
              <w:left w:val="nil"/>
              <w:bottom w:val="single" w:color="auto" w:sz="4" w:space="0"/>
              <w:right w:val="single" w:color="auto" w:sz="4" w:space="0"/>
            </w:tcBorders>
            <w:vAlign w:val="center"/>
          </w:tcPr>
          <w:p w14:paraId="43A9AD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F6D941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w:t>
            </w:r>
          </w:p>
        </w:tc>
        <w:tc>
          <w:tcPr>
            <w:tcW w:w="1110" w:type="dxa"/>
            <w:tcBorders>
              <w:top w:val="nil"/>
              <w:left w:val="nil"/>
              <w:bottom w:val="single" w:color="auto" w:sz="4" w:space="0"/>
              <w:right w:val="single" w:color="auto" w:sz="4" w:space="0"/>
            </w:tcBorders>
            <w:vAlign w:val="center"/>
          </w:tcPr>
          <w:p w14:paraId="09D6B50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CEADD3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935C93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3AD042C">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7D0CCD7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40</w:t>
            </w:r>
          </w:p>
        </w:tc>
        <w:tc>
          <w:tcPr>
            <w:tcW w:w="3313" w:type="dxa"/>
            <w:tcBorders>
              <w:top w:val="nil"/>
              <w:left w:val="nil"/>
              <w:bottom w:val="single" w:color="auto" w:sz="4" w:space="0"/>
              <w:right w:val="single" w:color="auto" w:sz="4" w:space="0"/>
            </w:tcBorders>
            <w:vAlign w:val="center"/>
          </w:tcPr>
          <w:p w14:paraId="6F329A27">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AMIODARONA SOLUÇÃO INJETÁVEL 50 MG/ML. AMPOLA CONTENDO 3 ML</w:t>
            </w:r>
          </w:p>
        </w:tc>
        <w:tc>
          <w:tcPr>
            <w:tcW w:w="1634" w:type="dxa"/>
            <w:tcBorders>
              <w:top w:val="nil"/>
              <w:left w:val="nil"/>
              <w:bottom w:val="single" w:color="auto" w:sz="4" w:space="0"/>
              <w:right w:val="single" w:color="auto" w:sz="4" w:space="0"/>
            </w:tcBorders>
            <w:vAlign w:val="center"/>
          </w:tcPr>
          <w:p w14:paraId="0350C13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4C11C00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w:t>
            </w:r>
          </w:p>
        </w:tc>
        <w:tc>
          <w:tcPr>
            <w:tcW w:w="1110" w:type="dxa"/>
            <w:tcBorders>
              <w:top w:val="nil"/>
              <w:left w:val="nil"/>
              <w:bottom w:val="single" w:color="auto" w:sz="4" w:space="0"/>
              <w:right w:val="single" w:color="auto" w:sz="4" w:space="0"/>
            </w:tcBorders>
            <w:vAlign w:val="center"/>
          </w:tcPr>
          <w:p w14:paraId="6000FDA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110AF9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82DE4B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E46BD1A">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F85D9D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41</w:t>
            </w:r>
          </w:p>
        </w:tc>
        <w:tc>
          <w:tcPr>
            <w:tcW w:w="3313" w:type="dxa"/>
            <w:tcBorders>
              <w:top w:val="nil"/>
              <w:left w:val="nil"/>
              <w:bottom w:val="single" w:color="auto" w:sz="4" w:space="0"/>
              <w:right w:val="single" w:color="auto" w:sz="4" w:space="0"/>
            </w:tcBorders>
            <w:vAlign w:val="center"/>
          </w:tcPr>
          <w:p w14:paraId="1D02B605">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CLONIDINA 150 MCG/ML. SOLUÇÃO INJETÁVEL</w:t>
            </w:r>
          </w:p>
        </w:tc>
        <w:tc>
          <w:tcPr>
            <w:tcW w:w="1634" w:type="dxa"/>
            <w:tcBorders>
              <w:top w:val="nil"/>
              <w:left w:val="nil"/>
              <w:bottom w:val="single" w:color="auto" w:sz="4" w:space="0"/>
              <w:right w:val="single" w:color="auto" w:sz="4" w:space="0"/>
            </w:tcBorders>
            <w:vAlign w:val="center"/>
          </w:tcPr>
          <w:p w14:paraId="0C0D980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008E704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10" w:type="dxa"/>
            <w:tcBorders>
              <w:top w:val="nil"/>
              <w:left w:val="nil"/>
              <w:bottom w:val="single" w:color="auto" w:sz="4" w:space="0"/>
              <w:right w:val="single" w:color="auto" w:sz="4" w:space="0"/>
            </w:tcBorders>
            <w:vAlign w:val="center"/>
          </w:tcPr>
          <w:p w14:paraId="737639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998DC5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848DCA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8E66B0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AD169A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42</w:t>
            </w:r>
          </w:p>
        </w:tc>
        <w:tc>
          <w:tcPr>
            <w:tcW w:w="3313" w:type="dxa"/>
            <w:tcBorders>
              <w:top w:val="nil"/>
              <w:left w:val="nil"/>
              <w:bottom w:val="single" w:color="auto" w:sz="4" w:space="0"/>
              <w:right w:val="single" w:color="auto" w:sz="4" w:space="0"/>
            </w:tcBorders>
            <w:vAlign w:val="center"/>
          </w:tcPr>
          <w:p w14:paraId="0ECE47DE">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DOBUTAMINA 12,5 MG/ML AMPOLA COM 20 ML</w:t>
            </w:r>
          </w:p>
        </w:tc>
        <w:tc>
          <w:tcPr>
            <w:tcW w:w="1634" w:type="dxa"/>
            <w:tcBorders>
              <w:top w:val="nil"/>
              <w:left w:val="nil"/>
              <w:bottom w:val="single" w:color="auto" w:sz="4" w:space="0"/>
              <w:right w:val="single" w:color="auto" w:sz="4" w:space="0"/>
            </w:tcBorders>
            <w:vAlign w:val="center"/>
          </w:tcPr>
          <w:p w14:paraId="1AA7C5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145F0A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10" w:type="dxa"/>
            <w:tcBorders>
              <w:top w:val="nil"/>
              <w:left w:val="nil"/>
              <w:bottom w:val="single" w:color="auto" w:sz="4" w:space="0"/>
              <w:right w:val="single" w:color="auto" w:sz="4" w:space="0"/>
            </w:tcBorders>
            <w:vAlign w:val="center"/>
          </w:tcPr>
          <w:p w14:paraId="632EF5F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B9DD0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0640A2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7E0DD9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AA41AB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43</w:t>
            </w:r>
          </w:p>
        </w:tc>
        <w:tc>
          <w:tcPr>
            <w:tcW w:w="3313" w:type="dxa"/>
            <w:tcBorders>
              <w:top w:val="nil"/>
              <w:left w:val="nil"/>
              <w:bottom w:val="single" w:color="auto" w:sz="4" w:space="0"/>
              <w:right w:val="single" w:color="auto" w:sz="4" w:space="0"/>
            </w:tcBorders>
            <w:vAlign w:val="center"/>
          </w:tcPr>
          <w:p w14:paraId="34A0F8E1">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DOPAMINA 5 MG/ML AMPOLA COM 10 ML</w:t>
            </w:r>
          </w:p>
        </w:tc>
        <w:tc>
          <w:tcPr>
            <w:tcW w:w="1634" w:type="dxa"/>
            <w:tcBorders>
              <w:top w:val="nil"/>
              <w:left w:val="nil"/>
              <w:bottom w:val="single" w:color="auto" w:sz="4" w:space="0"/>
              <w:right w:val="single" w:color="auto" w:sz="4" w:space="0"/>
            </w:tcBorders>
            <w:vAlign w:val="center"/>
          </w:tcPr>
          <w:p w14:paraId="1E789D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44DF89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10" w:type="dxa"/>
            <w:tcBorders>
              <w:top w:val="nil"/>
              <w:left w:val="nil"/>
              <w:bottom w:val="single" w:color="auto" w:sz="4" w:space="0"/>
              <w:right w:val="single" w:color="auto" w:sz="4" w:space="0"/>
            </w:tcBorders>
            <w:vAlign w:val="center"/>
          </w:tcPr>
          <w:p w14:paraId="0E476F2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57F4BD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F8E0EF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01480A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8A2BF9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44</w:t>
            </w:r>
          </w:p>
        </w:tc>
        <w:tc>
          <w:tcPr>
            <w:tcW w:w="3313" w:type="dxa"/>
            <w:tcBorders>
              <w:top w:val="nil"/>
              <w:left w:val="nil"/>
              <w:bottom w:val="single" w:color="auto" w:sz="4" w:space="0"/>
              <w:right w:val="single" w:color="auto" w:sz="4" w:space="0"/>
            </w:tcBorders>
            <w:vAlign w:val="center"/>
          </w:tcPr>
          <w:p w14:paraId="569D628B">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ETILEFRINA 10 MG/ML</w:t>
            </w:r>
          </w:p>
        </w:tc>
        <w:tc>
          <w:tcPr>
            <w:tcW w:w="1634" w:type="dxa"/>
            <w:tcBorders>
              <w:top w:val="nil"/>
              <w:left w:val="nil"/>
              <w:bottom w:val="single" w:color="auto" w:sz="4" w:space="0"/>
              <w:right w:val="single" w:color="auto" w:sz="4" w:space="0"/>
            </w:tcBorders>
            <w:vAlign w:val="center"/>
          </w:tcPr>
          <w:p w14:paraId="6EDA420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462467C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700</w:t>
            </w:r>
          </w:p>
        </w:tc>
        <w:tc>
          <w:tcPr>
            <w:tcW w:w="1110" w:type="dxa"/>
            <w:tcBorders>
              <w:top w:val="nil"/>
              <w:left w:val="nil"/>
              <w:bottom w:val="single" w:color="auto" w:sz="4" w:space="0"/>
              <w:right w:val="single" w:color="auto" w:sz="4" w:space="0"/>
            </w:tcBorders>
            <w:vAlign w:val="center"/>
          </w:tcPr>
          <w:p w14:paraId="7DAE17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AD143F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92A1F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431B4C2">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7D976E2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45</w:t>
            </w:r>
          </w:p>
        </w:tc>
        <w:tc>
          <w:tcPr>
            <w:tcW w:w="3313" w:type="dxa"/>
            <w:tcBorders>
              <w:top w:val="nil"/>
              <w:left w:val="nil"/>
              <w:bottom w:val="single" w:color="auto" w:sz="4" w:space="0"/>
              <w:right w:val="single" w:color="auto" w:sz="4" w:space="0"/>
            </w:tcBorders>
            <w:vAlign w:val="center"/>
          </w:tcPr>
          <w:p w14:paraId="356B0F24">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HIDRALAZINA SOLUÇÃO INJETÁVEL 20MG/ ML. AMPOLA COM 1 ML</w:t>
            </w:r>
          </w:p>
        </w:tc>
        <w:tc>
          <w:tcPr>
            <w:tcW w:w="1634" w:type="dxa"/>
            <w:tcBorders>
              <w:top w:val="nil"/>
              <w:left w:val="nil"/>
              <w:bottom w:val="single" w:color="auto" w:sz="4" w:space="0"/>
              <w:right w:val="single" w:color="auto" w:sz="4" w:space="0"/>
            </w:tcBorders>
            <w:vAlign w:val="center"/>
          </w:tcPr>
          <w:p w14:paraId="67309A8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4EA57E6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10" w:type="dxa"/>
            <w:tcBorders>
              <w:top w:val="nil"/>
              <w:left w:val="nil"/>
              <w:bottom w:val="single" w:color="auto" w:sz="4" w:space="0"/>
              <w:right w:val="single" w:color="auto" w:sz="4" w:space="0"/>
            </w:tcBorders>
            <w:vAlign w:val="center"/>
          </w:tcPr>
          <w:p w14:paraId="3DEEAF8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8CF8DE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D84A16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0E0A0B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1F0280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46</w:t>
            </w:r>
          </w:p>
        </w:tc>
        <w:tc>
          <w:tcPr>
            <w:tcW w:w="3313" w:type="dxa"/>
            <w:tcBorders>
              <w:top w:val="nil"/>
              <w:left w:val="nil"/>
              <w:bottom w:val="single" w:color="auto" w:sz="4" w:space="0"/>
              <w:right w:val="single" w:color="auto" w:sz="4" w:space="0"/>
            </w:tcBorders>
            <w:vAlign w:val="center"/>
          </w:tcPr>
          <w:p w14:paraId="753B8AAC">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LIDOCAÍNA 2 % INJETÁVEL 20 ML</w:t>
            </w:r>
          </w:p>
        </w:tc>
        <w:tc>
          <w:tcPr>
            <w:tcW w:w="1634" w:type="dxa"/>
            <w:tcBorders>
              <w:top w:val="nil"/>
              <w:left w:val="nil"/>
              <w:bottom w:val="single" w:color="auto" w:sz="4" w:space="0"/>
              <w:right w:val="single" w:color="auto" w:sz="4" w:space="0"/>
            </w:tcBorders>
            <w:vAlign w:val="center"/>
          </w:tcPr>
          <w:p w14:paraId="0843E04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FRAS/AMP</w:t>
            </w:r>
          </w:p>
        </w:tc>
        <w:tc>
          <w:tcPr>
            <w:tcW w:w="912" w:type="dxa"/>
            <w:tcBorders>
              <w:top w:val="nil"/>
              <w:left w:val="nil"/>
              <w:bottom w:val="single" w:color="auto" w:sz="4" w:space="0"/>
              <w:right w:val="single" w:color="auto" w:sz="4" w:space="0"/>
            </w:tcBorders>
            <w:noWrap/>
            <w:vAlign w:val="center"/>
          </w:tcPr>
          <w:p w14:paraId="2F009F1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10" w:type="dxa"/>
            <w:tcBorders>
              <w:top w:val="nil"/>
              <w:left w:val="nil"/>
              <w:bottom w:val="single" w:color="auto" w:sz="4" w:space="0"/>
              <w:right w:val="single" w:color="auto" w:sz="4" w:space="0"/>
            </w:tcBorders>
            <w:vAlign w:val="center"/>
          </w:tcPr>
          <w:p w14:paraId="45E4539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3682C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E8A0B4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0523B13">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4481EC6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47</w:t>
            </w:r>
          </w:p>
        </w:tc>
        <w:tc>
          <w:tcPr>
            <w:tcW w:w="3313" w:type="dxa"/>
            <w:tcBorders>
              <w:top w:val="nil"/>
              <w:left w:val="nil"/>
              <w:bottom w:val="single" w:color="auto" w:sz="4" w:space="0"/>
              <w:right w:val="single" w:color="auto" w:sz="4" w:space="0"/>
            </w:tcBorders>
            <w:vAlign w:val="center"/>
          </w:tcPr>
          <w:p w14:paraId="47575BE0">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METOCLOPRAMIDA 5 MG/ML AMPOLA COM 2 ML</w:t>
            </w:r>
          </w:p>
        </w:tc>
        <w:tc>
          <w:tcPr>
            <w:tcW w:w="1634" w:type="dxa"/>
            <w:tcBorders>
              <w:top w:val="nil"/>
              <w:left w:val="nil"/>
              <w:bottom w:val="single" w:color="auto" w:sz="4" w:space="0"/>
              <w:right w:val="single" w:color="auto" w:sz="4" w:space="0"/>
            </w:tcBorders>
            <w:vAlign w:val="center"/>
          </w:tcPr>
          <w:p w14:paraId="7D6C7C9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45F55D8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10" w:type="dxa"/>
            <w:tcBorders>
              <w:top w:val="nil"/>
              <w:left w:val="nil"/>
              <w:bottom w:val="single" w:color="auto" w:sz="4" w:space="0"/>
              <w:right w:val="single" w:color="auto" w:sz="4" w:space="0"/>
            </w:tcBorders>
            <w:vAlign w:val="center"/>
          </w:tcPr>
          <w:p w14:paraId="711159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1AB5C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617F65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B09E777">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2DB12F1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48</w:t>
            </w:r>
          </w:p>
        </w:tc>
        <w:tc>
          <w:tcPr>
            <w:tcW w:w="3313" w:type="dxa"/>
            <w:tcBorders>
              <w:top w:val="nil"/>
              <w:left w:val="nil"/>
              <w:bottom w:val="single" w:color="auto" w:sz="4" w:space="0"/>
              <w:right w:val="single" w:color="auto" w:sz="4" w:space="0"/>
            </w:tcBorders>
            <w:vAlign w:val="center"/>
          </w:tcPr>
          <w:p w14:paraId="0167F0AE">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ONDANSETRONA 8MG/4 ML AMPOLA COM 4 ML.</w:t>
            </w:r>
          </w:p>
        </w:tc>
        <w:tc>
          <w:tcPr>
            <w:tcW w:w="1634" w:type="dxa"/>
            <w:tcBorders>
              <w:top w:val="nil"/>
              <w:left w:val="nil"/>
              <w:bottom w:val="single" w:color="auto" w:sz="4" w:space="0"/>
              <w:right w:val="single" w:color="auto" w:sz="4" w:space="0"/>
            </w:tcBorders>
            <w:vAlign w:val="center"/>
          </w:tcPr>
          <w:p w14:paraId="0B88F19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FA9186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w:t>
            </w:r>
          </w:p>
        </w:tc>
        <w:tc>
          <w:tcPr>
            <w:tcW w:w="1110" w:type="dxa"/>
            <w:tcBorders>
              <w:top w:val="nil"/>
              <w:left w:val="nil"/>
              <w:bottom w:val="single" w:color="auto" w:sz="4" w:space="0"/>
              <w:right w:val="single" w:color="auto" w:sz="4" w:space="0"/>
            </w:tcBorders>
            <w:vAlign w:val="center"/>
          </w:tcPr>
          <w:p w14:paraId="351A180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5177B6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0E5CD8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615C2B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601A80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49</w:t>
            </w:r>
          </w:p>
        </w:tc>
        <w:tc>
          <w:tcPr>
            <w:tcW w:w="3313" w:type="dxa"/>
            <w:tcBorders>
              <w:top w:val="nil"/>
              <w:left w:val="nil"/>
              <w:bottom w:val="single" w:color="auto" w:sz="4" w:space="0"/>
              <w:right w:val="single" w:color="auto" w:sz="4" w:space="0"/>
            </w:tcBorders>
            <w:vAlign w:val="center"/>
          </w:tcPr>
          <w:p w14:paraId="48971E3B">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PROMETAZINA 50 MG/2ML.</w:t>
            </w:r>
          </w:p>
        </w:tc>
        <w:tc>
          <w:tcPr>
            <w:tcW w:w="1634" w:type="dxa"/>
            <w:tcBorders>
              <w:top w:val="nil"/>
              <w:left w:val="nil"/>
              <w:bottom w:val="single" w:color="auto" w:sz="4" w:space="0"/>
              <w:right w:val="single" w:color="auto" w:sz="4" w:space="0"/>
            </w:tcBorders>
            <w:vAlign w:val="center"/>
          </w:tcPr>
          <w:p w14:paraId="686F9E8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D21FD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10" w:type="dxa"/>
            <w:tcBorders>
              <w:top w:val="nil"/>
              <w:left w:val="nil"/>
              <w:bottom w:val="single" w:color="auto" w:sz="4" w:space="0"/>
              <w:right w:val="single" w:color="auto" w:sz="4" w:space="0"/>
            </w:tcBorders>
            <w:vAlign w:val="center"/>
          </w:tcPr>
          <w:p w14:paraId="3C09203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52643A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7FD93A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58ECB6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BDC7D1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50</w:t>
            </w:r>
          </w:p>
        </w:tc>
        <w:tc>
          <w:tcPr>
            <w:tcW w:w="3313" w:type="dxa"/>
            <w:tcBorders>
              <w:top w:val="nil"/>
              <w:left w:val="nil"/>
              <w:bottom w:val="single" w:color="auto" w:sz="4" w:space="0"/>
              <w:right w:val="single" w:color="auto" w:sz="4" w:space="0"/>
            </w:tcBorders>
            <w:vAlign w:val="center"/>
          </w:tcPr>
          <w:p w14:paraId="24B6B5B1">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TIAMINA 100 MG/ML AMPOLA COM 1 ML.</w:t>
            </w:r>
          </w:p>
        </w:tc>
        <w:tc>
          <w:tcPr>
            <w:tcW w:w="1634" w:type="dxa"/>
            <w:tcBorders>
              <w:top w:val="nil"/>
              <w:left w:val="nil"/>
              <w:bottom w:val="single" w:color="auto" w:sz="4" w:space="0"/>
              <w:right w:val="single" w:color="auto" w:sz="4" w:space="0"/>
            </w:tcBorders>
            <w:vAlign w:val="center"/>
          </w:tcPr>
          <w:p w14:paraId="106509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0F373BF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350</w:t>
            </w:r>
          </w:p>
        </w:tc>
        <w:tc>
          <w:tcPr>
            <w:tcW w:w="1110" w:type="dxa"/>
            <w:tcBorders>
              <w:top w:val="nil"/>
              <w:left w:val="nil"/>
              <w:bottom w:val="single" w:color="auto" w:sz="4" w:space="0"/>
              <w:right w:val="single" w:color="auto" w:sz="4" w:space="0"/>
            </w:tcBorders>
            <w:vAlign w:val="center"/>
          </w:tcPr>
          <w:p w14:paraId="5504822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901923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C5435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AE54C1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21F14B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51</w:t>
            </w:r>
          </w:p>
        </w:tc>
        <w:tc>
          <w:tcPr>
            <w:tcW w:w="3313" w:type="dxa"/>
            <w:tcBorders>
              <w:top w:val="nil"/>
              <w:left w:val="nil"/>
              <w:bottom w:val="single" w:color="auto" w:sz="4" w:space="0"/>
              <w:right w:val="single" w:color="auto" w:sz="4" w:space="0"/>
            </w:tcBorders>
            <w:vAlign w:val="center"/>
          </w:tcPr>
          <w:p w14:paraId="0D6AEE47">
            <w:pPr>
              <w:rPr>
                <w:rFonts w:ascii="Verdana" w:hAnsi="Verdana" w:eastAsia="Times New Roman" w:cs="Calibri"/>
                <w:sz w:val="20"/>
                <w:szCs w:val="20"/>
                <w:lang w:eastAsia="pt-BR"/>
              </w:rPr>
            </w:pPr>
            <w:r>
              <w:rPr>
                <w:rFonts w:ascii="Verdana" w:hAnsi="Verdana" w:eastAsia="Times New Roman" w:cs="Calibri"/>
                <w:sz w:val="20"/>
                <w:szCs w:val="20"/>
                <w:lang w:eastAsia="pt-BR"/>
              </w:rPr>
              <w:t>COMPLEXO B INJETÁVEL AMPOLA COM 2 ML</w:t>
            </w:r>
          </w:p>
        </w:tc>
        <w:tc>
          <w:tcPr>
            <w:tcW w:w="1634" w:type="dxa"/>
            <w:tcBorders>
              <w:top w:val="nil"/>
              <w:left w:val="nil"/>
              <w:bottom w:val="single" w:color="auto" w:sz="4" w:space="0"/>
              <w:right w:val="single" w:color="auto" w:sz="4" w:space="0"/>
            </w:tcBorders>
            <w:vAlign w:val="center"/>
          </w:tcPr>
          <w:p w14:paraId="5A43D0F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6B37B6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10" w:type="dxa"/>
            <w:tcBorders>
              <w:top w:val="nil"/>
              <w:left w:val="nil"/>
              <w:bottom w:val="single" w:color="auto" w:sz="4" w:space="0"/>
              <w:right w:val="single" w:color="auto" w:sz="4" w:space="0"/>
            </w:tcBorders>
            <w:vAlign w:val="center"/>
          </w:tcPr>
          <w:p w14:paraId="5E91EDB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F58800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1349FD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2BE232A">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9A48BF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52</w:t>
            </w:r>
          </w:p>
        </w:tc>
        <w:tc>
          <w:tcPr>
            <w:tcW w:w="3313" w:type="dxa"/>
            <w:tcBorders>
              <w:top w:val="nil"/>
              <w:left w:val="nil"/>
              <w:bottom w:val="single" w:color="auto" w:sz="4" w:space="0"/>
              <w:right w:val="single" w:color="auto" w:sz="4" w:space="0"/>
            </w:tcBorders>
            <w:vAlign w:val="center"/>
          </w:tcPr>
          <w:p w14:paraId="489A1709">
            <w:pPr>
              <w:rPr>
                <w:rFonts w:ascii="Verdana" w:hAnsi="Verdana" w:eastAsia="Times New Roman" w:cs="Calibri"/>
                <w:sz w:val="20"/>
                <w:szCs w:val="20"/>
                <w:lang w:eastAsia="pt-BR"/>
              </w:rPr>
            </w:pPr>
            <w:r>
              <w:rPr>
                <w:rFonts w:ascii="Verdana" w:hAnsi="Verdana" w:eastAsia="Times New Roman" w:cs="Calibri"/>
                <w:sz w:val="20"/>
                <w:szCs w:val="20"/>
                <w:lang w:eastAsia="pt-BR"/>
              </w:rPr>
              <w:t>DESLANOSÍDEO 0,2 MG/ML AMPOLA CONTENDO 2ML</w:t>
            </w:r>
          </w:p>
        </w:tc>
        <w:tc>
          <w:tcPr>
            <w:tcW w:w="1634" w:type="dxa"/>
            <w:tcBorders>
              <w:top w:val="nil"/>
              <w:left w:val="nil"/>
              <w:bottom w:val="single" w:color="auto" w:sz="4" w:space="0"/>
              <w:right w:val="single" w:color="auto" w:sz="4" w:space="0"/>
            </w:tcBorders>
            <w:vAlign w:val="center"/>
          </w:tcPr>
          <w:p w14:paraId="5A7296B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90D2AF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09365E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5CBE97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AC856F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CC0A51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357FAD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53</w:t>
            </w:r>
          </w:p>
        </w:tc>
        <w:tc>
          <w:tcPr>
            <w:tcW w:w="3313" w:type="dxa"/>
            <w:tcBorders>
              <w:top w:val="nil"/>
              <w:left w:val="nil"/>
              <w:bottom w:val="single" w:color="auto" w:sz="4" w:space="0"/>
              <w:right w:val="single" w:color="auto" w:sz="4" w:space="0"/>
            </w:tcBorders>
            <w:vAlign w:val="center"/>
          </w:tcPr>
          <w:p w14:paraId="613E07CE">
            <w:pPr>
              <w:rPr>
                <w:rFonts w:ascii="Verdana" w:hAnsi="Verdana" w:eastAsia="Times New Roman" w:cs="Calibri"/>
                <w:sz w:val="20"/>
                <w:szCs w:val="20"/>
                <w:lang w:eastAsia="pt-BR"/>
              </w:rPr>
            </w:pPr>
            <w:r>
              <w:rPr>
                <w:rFonts w:ascii="Verdana" w:hAnsi="Verdana" w:eastAsia="Times New Roman" w:cs="Calibri"/>
                <w:sz w:val="20"/>
                <w:szCs w:val="20"/>
                <w:lang w:eastAsia="pt-BR"/>
              </w:rPr>
              <w:t>DICLOFENACO SÓDICO 75 MG/ 3ML</w:t>
            </w:r>
          </w:p>
        </w:tc>
        <w:tc>
          <w:tcPr>
            <w:tcW w:w="1634" w:type="dxa"/>
            <w:tcBorders>
              <w:top w:val="nil"/>
              <w:left w:val="nil"/>
              <w:bottom w:val="single" w:color="auto" w:sz="4" w:space="0"/>
              <w:right w:val="single" w:color="auto" w:sz="4" w:space="0"/>
            </w:tcBorders>
            <w:vAlign w:val="center"/>
          </w:tcPr>
          <w:p w14:paraId="23BE48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5F1ED1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8000</w:t>
            </w:r>
          </w:p>
        </w:tc>
        <w:tc>
          <w:tcPr>
            <w:tcW w:w="1110" w:type="dxa"/>
            <w:tcBorders>
              <w:top w:val="nil"/>
              <w:left w:val="nil"/>
              <w:bottom w:val="single" w:color="auto" w:sz="4" w:space="0"/>
              <w:right w:val="single" w:color="auto" w:sz="4" w:space="0"/>
            </w:tcBorders>
            <w:vAlign w:val="center"/>
          </w:tcPr>
          <w:p w14:paraId="3D224B9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7BB132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EDAD8E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1D6EC5B">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0589FE2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54</w:t>
            </w:r>
          </w:p>
        </w:tc>
        <w:tc>
          <w:tcPr>
            <w:tcW w:w="3313" w:type="dxa"/>
            <w:tcBorders>
              <w:top w:val="nil"/>
              <w:left w:val="nil"/>
              <w:bottom w:val="single" w:color="auto" w:sz="4" w:space="0"/>
              <w:right w:val="single" w:color="auto" w:sz="4" w:space="0"/>
            </w:tcBorders>
            <w:vAlign w:val="center"/>
          </w:tcPr>
          <w:p w14:paraId="19E905C0">
            <w:pPr>
              <w:rPr>
                <w:rFonts w:ascii="Verdana" w:hAnsi="Verdana" w:eastAsia="Times New Roman" w:cs="Calibri"/>
                <w:sz w:val="20"/>
                <w:szCs w:val="20"/>
                <w:lang w:eastAsia="pt-BR"/>
              </w:rPr>
            </w:pPr>
            <w:r>
              <w:rPr>
                <w:rFonts w:ascii="Verdana" w:hAnsi="Verdana" w:eastAsia="Times New Roman" w:cs="Calibri"/>
                <w:sz w:val="20"/>
                <w:szCs w:val="20"/>
                <w:lang w:eastAsia="pt-BR"/>
              </w:rPr>
              <w:t>DIMENIDRINATO 3MG/ML + CLOR. PIRIDOXINA5MG/M L + GLICOSE 100MG/ML + FRUTOSE 100MG/ML EV 10 ML</w:t>
            </w:r>
          </w:p>
        </w:tc>
        <w:tc>
          <w:tcPr>
            <w:tcW w:w="1634" w:type="dxa"/>
            <w:tcBorders>
              <w:top w:val="nil"/>
              <w:left w:val="nil"/>
              <w:bottom w:val="single" w:color="auto" w:sz="4" w:space="0"/>
              <w:right w:val="single" w:color="auto" w:sz="4" w:space="0"/>
            </w:tcBorders>
            <w:vAlign w:val="center"/>
          </w:tcPr>
          <w:p w14:paraId="1B8E64D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40BED6D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10" w:type="dxa"/>
            <w:tcBorders>
              <w:top w:val="nil"/>
              <w:left w:val="nil"/>
              <w:bottom w:val="single" w:color="auto" w:sz="4" w:space="0"/>
              <w:right w:val="single" w:color="auto" w:sz="4" w:space="0"/>
            </w:tcBorders>
            <w:vAlign w:val="center"/>
          </w:tcPr>
          <w:p w14:paraId="74447D9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29336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4A6E61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A9A0B8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D365FA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55</w:t>
            </w:r>
          </w:p>
        </w:tc>
        <w:tc>
          <w:tcPr>
            <w:tcW w:w="3313" w:type="dxa"/>
            <w:tcBorders>
              <w:top w:val="nil"/>
              <w:left w:val="nil"/>
              <w:bottom w:val="single" w:color="auto" w:sz="4" w:space="0"/>
              <w:right w:val="single" w:color="auto" w:sz="4" w:space="0"/>
            </w:tcBorders>
            <w:vAlign w:val="center"/>
          </w:tcPr>
          <w:p w14:paraId="09FFBE5E">
            <w:pPr>
              <w:rPr>
                <w:rFonts w:ascii="Verdana" w:hAnsi="Verdana" w:eastAsia="Times New Roman" w:cs="Calibri"/>
                <w:sz w:val="20"/>
                <w:szCs w:val="20"/>
                <w:lang w:eastAsia="pt-BR"/>
              </w:rPr>
            </w:pPr>
            <w:r>
              <w:rPr>
                <w:rFonts w:ascii="Verdana" w:hAnsi="Verdana" w:eastAsia="Times New Roman" w:cs="Calibri"/>
                <w:sz w:val="20"/>
                <w:szCs w:val="20"/>
                <w:lang w:eastAsia="pt-BR"/>
              </w:rPr>
              <w:t>DIPIRONA SÓDICA INJETÁVEL 500 MG/ML AMPOLA COM 2 ML.</w:t>
            </w:r>
          </w:p>
        </w:tc>
        <w:tc>
          <w:tcPr>
            <w:tcW w:w="1634" w:type="dxa"/>
            <w:tcBorders>
              <w:top w:val="nil"/>
              <w:left w:val="nil"/>
              <w:bottom w:val="single" w:color="auto" w:sz="4" w:space="0"/>
              <w:right w:val="single" w:color="auto" w:sz="4" w:space="0"/>
            </w:tcBorders>
            <w:vAlign w:val="center"/>
          </w:tcPr>
          <w:p w14:paraId="3336E0E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B6000E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18000</w:t>
            </w:r>
          </w:p>
        </w:tc>
        <w:tc>
          <w:tcPr>
            <w:tcW w:w="1110" w:type="dxa"/>
            <w:tcBorders>
              <w:top w:val="nil"/>
              <w:left w:val="nil"/>
              <w:bottom w:val="single" w:color="auto" w:sz="4" w:space="0"/>
              <w:right w:val="single" w:color="auto" w:sz="4" w:space="0"/>
            </w:tcBorders>
            <w:vAlign w:val="center"/>
          </w:tcPr>
          <w:p w14:paraId="0D103E3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330A89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CBF869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6036A1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2B8B28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56</w:t>
            </w:r>
          </w:p>
        </w:tc>
        <w:tc>
          <w:tcPr>
            <w:tcW w:w="3313" w:type="dxa"/>
            <w:tcBorders>
              <w:top w:val="nil"/>
              <w:left w:val="nil"/>
              <w:bottom w:val="single" w:color="auto" w:sz="4" w:space="0"/>
              <w:right w:val="single" w:color="auto" w:sz="4" w:space="0"/>
            </w:tcBorders>
            <w:vAlign w:val="center"/>
          </w:tcPr>
          <w:p w14:paraId="22A69EC5">
            <w:pPr>
              <w:rPr>
                <w:rFonts w:ascii="Verdana" w:hAnsi="Verdana" w:eastAsia="Times New Roman" w:cs="Calibri"/>
                <w:sz w:val="20"/>
                <w:szCs w:val="20"/>
                <w:lang w:eastAsia="pt-BR"/>
              </w:rPr>
            </w:pPr>
            <w:r>
              <w:rPr>
                <w:rFonts w:ascii="Verdana" w:hAnsi="Verdana" w:eastAsia="Times New Roman" w:cs="Calibri"/>
                <w:sz w:val="20"/>
                <w:szCs w:val="20"/>
                <w:lang w:eastAsia="pt-BR"/>
              </w:rPr>
              <w:t>ENOXAPARINA 80MG/ML</w:t>
            </w:r>
          </w:p>
        </w:tc>
        <w:tc>
          <w:tcPr>
            <w:tcW w:w="1634" w:type="dxa"/>
            <w:tcBorders>
              <w:top w:val="nil"/>
              <w:left w:val="nil"/>
              <w:bottom w:val="single" w:color="auto" w:sz="4" w:space="0"/>
              <w:right w:val="single" w:color="auto" w:sz="4" w:space="0"/>
            </w:tcBorders>
            <w:vAlign w:val="center"/>
          </w:tcPr>
          <w:p w14:paraId="6D25B35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Seringa Preenchida</w:t>
            </w:r>
          </w:p>
        </w:tc>
        <w:tc>
          <w:tcPr>
            <w:tcW w:w="912" w:type="dxa"/>
            <w:tcBorders>
              <w:top w:val="nil"/>
              <w:left w:val="nil"/>
              <w:bottom w:val="single" w:color="auto" w:sz="4" w:space="0"/>
              <w:right w:val="single" w:color="auto" w:sz="4" w:space="0"/>
            </w:tcBorders>
            <w:noWrap/>
            <w:vAlign w:val="center"/>
          </w:tcPr>
          <w:p w14:paraId="5A5E379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180</w:t>
            </w:r>
          </w:p>
        </w:tc>
        <w:tc>
          <w:tcPr>
            <w:tcW w:w="1110" w:type="dxa"/>
            <w:tcBorders>
              <w:top w:val="nil"/>
              <w:left w:val="nil"/>
              <w:bottom w:val="single" w:color="auto" w:sz="4" w:space="0"/>
              <w:right w:val="single" w:color="auto" w:sz="4" w:space="0"/>
            </w:tcBorders>
            <w:vAlign w:val="center"/>
          </w:tcPr>
          <w:p w14:paraId="6B88A3F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406B5A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072FA9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5FCCAB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C0AA16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57</w:t>
            </w:r>
          </w:p>
        </w:tc>
        <w:tc>
          <w:tcPr>
            <w:tcW w:w="3313" w:type="dxa"/>
            <w:tcBorders>
              <w:top w:val="nil"/>
              <w:left w:val="nil"/>
              <w:bottom w:val="single" w:color="auto" w:sz="4" w:space="0"/>
              <w:right w:val="single" w:color="auto" w:sz="4" w:space="0"/>
            </w:tcBorders>
            <w:vAlign w:val="center"/>
          </w:tcPr>
          <w:p w14:paraId="5EDF5944">
            <w:pPr>
              <w:rPr>
                <w:rFonts w:ascii="Verdana" w:hAnsi="Verdana" w:eastAsia="Times New Roman" w:cs="Calibri"/>
                <w:sz w:val="20"/>
                <w:szCs w:val="20"/>
                <w:lang w:eastAsia="pt-BR"/>
              </w:rPr>
            </w:pPr>
            <w:r>
              <w:rPr>
                <w:rFonts w:ascii="Verdana" w:hAnsi="Verdana" w:eastAsia="Times New Roman" w:cs="Calibri"/>
                <w:sz w:val="20"/>
                <w:szCs w:val="20"/>
                <w:lang w:eastAsia="pt-BR"/>
              </w:rPr>
              <w:t>ENOXAPARINA SÓDICA 40 MG/0,4 ML</w:t>
            </w:r>
          </w:p>
        </w:tc>
        <w:tc>
          <w:tcPr>
            <w:tcW w:w="1634" w:type="dxa"/>
            <w:tcBorders>
              <w:top w:val="nil"/>
              <w:left w:val="nil"/>
              <w:bottom w:val="single" w:color="auto" w:sz="4" w:space="0"/>
              <w:right w:val="single" w:color="auto" w:sz="4" w:space="0"/>
            </w:tcBorders>
            <w:vAlign w:val="center"/>
          </w:tcPr>
          <w:p w14:paraId="397065E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28027E2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w:t>
            </w:r>
          </w:p>
        </w:tc>
        <w:tc>
          <w:tcPr>
            <w:tcW w:w="1110" w:type="dxa"/>
            <w:tcBorders>
              <w:top w:val="nil"/>
              <w:left w:val="nil"/>
              <w:bottom w:val="single" w:color="auto" w:sz="4" w:space="0"/>
              <w:right w:val="single" w:color="auto" w:sz="4" w:space="0"/>
            </w:tcBorders>
            <w:vAlign w:val="center"/>
          </w:tcPr>
          <w:p w14:paraId="02AF58B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BEB528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DCABE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4744BA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DFA923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58</w:t>
            </w:r>
          </w:p>
        </w:tc>
        <w:tc>
          <w:tcPr>
            <w:tcW w:w="3313" w:type="dxa"/>
            <w:tcBorders>
              <w:top w:val="nil"/>
              <w:left w:val="nil"/>
              <w:bottom w:val="single" w:color="auto" w:sz="4" w:space="0"/>
              <w:right w:val="single" w:color="auto" w:sz="4" w:space="0"/>
            </w:tcBorders>
            <w:vAlign w:val="center"/>
          </w:tcPr>
          <w:p w14:paraId="70C94FB4">
            <w:pPr>
              <w:rPr>
                <w:rFonts w:ascii="Verdana" w:hAnsi="Verdana" w:eastAsia="Times New Roman" w:cs="Calibri"/>
                <w:sz w:val="20"/>
                <w:szCs w:val="20"/>
                <w:lang w:eastAsia="pt-BR"/>
              </w:rPr>
            </w:pPr>
            <w:r>
              <w:rPr>
                <w:rFonts w:ascii="Verdana" w:hAnsi="Verdana" w:eastAsia="Times New Roman" w:cs="Calibri"/>
                <w:sz w:val="20"/>
                <w:szCs w:val="20"/>
                <w:lang w:eastAsia="pt-BR"/>
              </w:rPr>
              <w:t>ENOXAPARINA SÓDICA 60 MG/0,6 ML</w:t>
            </w:r>
          </w:p>
        </w:tc>
        <w:tc>
          <w:tcPr>
            <w:tcW w:w="1634" w:type="dxa"/>
            <w:tcBorders>
              <w:top w:val="nil"/>
              <w:left w:val="nil"/>
              <w:bottom w:val="single" w:color="auto" w:sz="4" w:space="0"/>
              <w:right w:val="single" w:color="auto" w:sz="4" w:space="0"/>
            </w:tcBorders>
            <w:vAlign w:val="center"/>
          </w:tcPr>
          <w:p w14:paraId="76039DE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03CDAE5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w:t>
            </w:r>
          </w:p>
        </w:tc>
        <w:tc>
          <w:tcPr>
            <w:tcW w:w="1110" w:type="dxa"/>
            <w:tcBorders>
              <w:top w:val="nil"/>
              <w:left w:val="nil"/>
              <w:bottom w:val="single" w:color="auto" w:sz="4" w:space="0"/>
              <w:right w:val="single" w:color="auto" w:sz="4" w:space="0"/>
            </w:tcBorders>
            <w:vAlign w:val="center"/>
          </w:tcPr>
          <w:p w14:paraId="04A5159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C3A3C9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13334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1803E8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C865F1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59</w:t>
            </w:r>
          </w:p>
        </w:tc>
        <w:tc>
          <w:tcPr>
            <w:tcW w:w="3313" w:type="dxa"/>
            <w:tcBorders>
              <w:top w:val="nil"/>
              <w:left w:val="nil"/>
              <w:bottom w:val="single" w:color="auto" w:sz="4" w:space="0"/>
              <w:right w:val="single" w:color="auto" w:sz="4" w:space="0"/>
            </w:tcBorders>
            <w:vAlign w:val="center"/>
          </w:tcPr>
          <w:p w14:paraId="19FADC03">
            <w:pPr>
              <w:rPr>
                <w:rFonts w:ascii="Verdana" w:hAnsi="Verdana" w:eastAsia="Times New Roman" w:cs="Calibri"/>
                <w:sz w:val="20"/>
                <w:szCs w:val="20"/>
                <w:lang w:eastAsia="pt-BR"/>
              </w:rPr>
            </w:pPr>
            <w:r>
              <w:rPr>
                <w:rFonts w:ascii="Verdana" w:hAnsi="Verdana" w:eastAsia="Times New Roman" w:cs="Calibri"/>
                <w:sz w:val="20"/>
                <w:szCs w:val="20"/>
                <w:lang w:eastAsia="pt-BR"/>
              </w:rPr>
              <w:t>ESTREPTOQUINASE INJETÁVEL(PÓ) 1.500.000 UI</w:t>
            </w:r>
          </w:p>
        </w:tc>
        <w:tc>
          <w:tcPr>
            <w:tcW w:w="1634" w:type="dxa"/>
            <w:tcBorders>
              <w:top w:val="nil"/>
              <w:left w:val="nil"/>
              <w:bottom w:val="single" w:color="auto" w:sz="4" w:space="0"/>
              <w:right w:val="single" w:color="auto" w:sz="4" w:space="0"/>
            </w:tcBorders>
            <w:vAlign w:val="center"/>
          </w:tcPr>
          <w:p w14:paraId="47D70CB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00FE07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w:t>
            </w:r>
          </w:p>
        </w:tc>
        <w:tc>
          <w:tcPr>
            <w:tcW w:w="1110" w:type="dxa"/>
            <w:tcBorders>
              <w:top w:val="nil"/>
              <w:left w:val="nil"/>
              <w:bottom w:val="single" w:color="auto" w:sz="4" w:space="0"/>
              <w:right w:val="single" w:color="auto" w:sz="4" w:space="0"/>
            </w:tcBorders>
            <w:vAlign w:val="center"/>
          </w:tcPr>
          <w:p w14:paraId="1C21EA4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C24709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D012F4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9DEDB1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FEC1C5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60</w:t>
            </w:r>
          </w:p>
        </w:tc>
        <w:tc>
          <w:tcPr>
            <w:tcW w:w="3313" w:type="dxa"/>
            <w:tcBorders>
              <w:top w:val="nil"/>
              <w:left w:val="nil"/>
              <w:bottom w:val="single" w:color="auto" w:sz="4" w:space="0"/>
              <w:right w:val="single" w:color="auto" w:sz="4" w:space="0"/>
            </w:tcBorders>
            <w:vAlign w:val="center"/>
          </w:tcPr>
          <w:p w14:paraId="4008C24C">
            <w:pPr>
              <w:rPr>
                <w:rFonts w:ascii="Verdana" w:hAnsi="Verdana" w:eastAsia="Times New Roman" w:cs="Calibri"/>
                <w:sz w:val="20"/>
                <w:szCs w:val="20"/>
                <w:lang w:eastAsia="pt-BR"/>
              </w:rPr>
            </w:pPr>
            <w:r>
              <w:rPr>
                <w:rFonts w:ascii="Verdana" w:hAnsi="Verdana" w:eastAsia="Times New Roman" w:cs="Calibri"/>
                <w:sz w:val="20"/>
                <w:szCs w:val="20"/>
                <w:lang w:eastAsia="pt-BR"/>
              </w:rPr>
              <w:t>FOSFATO DE CLINDAMICINA 600 MG/4ML INJETÁVEL</w:t>
            </w:r>
          </w:p>
        </w:tc>
        <w:tc>
          <w:tcPr>
            <w:tcW w:w="1634" w:type="dxa"/>
            <w:tcBorders>
              <w:top w:val="nil"/>
              <w:left w:val="nil"/>
              <w:bottom w:val="single" w:color="auto" w:sz="4" w:space="0"/>
              <w:right w:val="single" w:color="auto" w:sz="4" w:space="0"/>
            </w:tcBorders>
            <w:vAlign w:val="center"/>
          </w:tcPr>
          <w:p w14:paraId="2B12C5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0A2B306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10" w:type="dxa"/>
            <w:tcBorders>
              <w:top w:val="nil"/>
              <w:left w:val="nil"/>
              <w:bottom w:val="single" w:color="auto" w:sz="4" w:space="0"/>
              <w:right w:val="single" w:color="auto" w:sz="4" w:space="0"/>
            </w:tcBorders>
            <w:vAlign w:val="center"/>
          </w:tcPr>
          <w:p w14:paraId="35EC6CD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A17EE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327D33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D6D6356">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7586FF3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61</w:t>
            </w:r>
          </w:p>
        </w:tc>
        <w:tc>
          <w:tcPr>
            <w:tcW w:w="3313" w:type="dxa"/>
            <w:tcBorders>
              <w:top w:val="nil"/>
              <w:left w:val="nil"/>
              <w:bottom w:val="single" w:color="auto" w:sz="4" w:space="0"/>
              <w:right w:val="single" w:color="auto" w:sz="4" w:space="0"/>
            </w:tcBorders>
            <w:vAlign w:val="center"/>
          </w:tcPr>
          <w:p w14:paraId="56F95A9C">
            <w:pPr>
              <w:rPr>
                <w:rFonts w:ascii="Verdana" w:hAnsi="Verdana" w:eastAsia="Times New Roman" w:cs="Calibri"/>
                <w:sz w:val="20"/>
                <w:szCs w:val="20"/>
                <w:lang w:eastAsia="pt-BR"/>
              </w:rPr>
            </w:pPr>
            <w:r>
              <w:rPr>
                <w:rFonts w:ascii="Verdana" w:hAnsi="Verdana" w:eastAsia="Times New Roman" w:cs="Calibri"/>
                <w:sz w:val="20"/>
                <w:szCs w:val="20"/>
                <w:lang w:eastAsia="pt-BR"/>
              </w:rPr>
              <w:t>FOSFATO DISSÓDICO DEXAMETASONA SOLUÇÃO INJETÁVEL 2MG - AMPOLA 1 ML</w:t>
            </w:r>
          </w:p>
        </w:tc>
        <w:tc>
          <w:tcPr>
            <w:tcW w:w="1634" w:type="dxa"/>
            <w:tcBorders>
              <w:top w:val="nil"/>
              <w:left w:val="nil"/>
              <w:bottom w:val="single" w:color="auto" w:sz="4" w:space="0"/>
              <w:right w:val="single" w:color="auto" w:sz="4" w:space="0"/>
            </w:tcBorders>
            <w:vAlign w:val="center"/>
          </w:tcPr>
          <w:p w14:paraId="3716021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625B0A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10" w:type="dxa"/>
            <w:tcBorders>
              <w:top w:val="nil"/>
              <w:left w:val="nil"/>
              <w:bottom w:val="single" w:color="auto" w:sz="4" w:space="0"/>
              <w:right w:val="single" w:color="auto" w:sz="4" w:space="0"/>
            </w:tcBorders>
            <w:vAlign w:val="center"/>
          </w:tcPr>
          <w:p w14:paraId="599C173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4346C8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A3564E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A710041">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1888BDA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62</w:t>
            </w:r>
          </w:p>
        </w:tc>
        <w:tc>
          <w:tcPr>
            <w:tcW w:w="3313" w:type="dxa"/>
            <w:tcBorders>
              <w:top w:val="nil"/>
              <w:left w:val="nil"/>
              <w:bottom w:val="single" w:color="auto" w:sz="4" w:space="0"/>
              <w:right w:val="single" w:color="auto" w:sz="4" w:space="0"/>
            </w:tcBorders>
            <w:vAlign w:val="center"/>
          </w:tcPr>
          <w:p w14:paraId="50E14AD2">
            <w:pPr>
              <w:rPr>
                <w:rFonts w:ascii="Verdana" w:hAnsi="Verdana" w:eastAsia="Times New Roman" w:cs="Calibri"/>
                <w:sz w:val="20"/>
                <w:szCs w:val="20"/>
                <w:lang w:eastAsia="pt-BR"/>
              </w:rPr>
            </w:pPr>
            <w:r>
              <w:rPr>
                <w:rFonts w:ascii="Verdana" w:hAnsi="Verdana" w:eastAsia="Times New Roman" w:cs="Calibri"/>
                <w:sz w:val="20"/>
                <w:szCs w:val="20"/>
                <w:lang w:eastAsia="pt-BR"/>
              </w:rPr>
              <w:t>FOSFATO DISSÓDICO DEXAMETASONA SOLUÇÃO INJETÁVEL 4MG - AMPOLA 2,5ML</w:t>
            </w:r>
          </w:p>
        </w:tc>
        <w:tc>
          <w:tcPr>
            <w:tcW w:w="1634" w:type="dxa"/>
            <w:tcBorders>
              <w:top w:val="nil"/>
              <w:left w:val="nil"/>
              <w:bottom w:val="single" w:color="auto" w:sz="4" w:space="0"/>
              <w:right w:val="single" w:color="auto" w:sz="4" w:space="0"/>
            </w:tcBorders>
            <w:vAlign w:val="center"/>
          </w:tcPr>
          <w:p w14:paraId="6E00443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B46ABD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7000</w:t>
            </w:r>
          </w:p>
        </w:tc>
        <w:tc>
          <w:tcPr>
            <w:tcW w:w="1110" w:type="dxa"/>
            <w:tcBorders>
              <w:top w:val="nil"/>
              <w:left w:val="nil"/>
              <w:bottom w:val="single" w:color="auto" w:sz="4" w:space="0"/>
              <w:right w:val="single" w:color="auto" w:sz="4" w:space="0"/>
            </w:tcBorders>
            <w:vAlign w:val="center"/>
          </w:tcPr>
          <w:p w14:paraId="013BC65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D3543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F736ED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8ECC1C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C23B40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63</w:t>
            </w:r>
          </w:p>
        </w:tc>
        <w:tc>
          <w:tcPr>
            <w:tcW w:w="3313" w:type="dxa"/>
            <w:tcBorders>
              <w:top w:val="nil"/>
              <w:left w:val="nil"/>
              <w:bottom w:val="single" w:color="auto" w:sz="4" w:space="0"/>
              <w:right w:val="single" w:color="auto" w:sz="4" w:space="0"/>
            </w:tcBorders>
            <w:vAlign w:val="center"/>
          </w:tcPr>
          <w:p w14:paraId="60BD3D8A">
            <w:pPr>
              <w:rPr>
                <w:rFonts w:ascii="Verdana" w:hAnsi="Verdana" w:eastAsia="Times New Roman" w:cs="Calibri"/>
                <w:sz w:val="20"/>
                <w:szCs w:val="20"/>
                <w:lang w:eastAsia="pt-BR"/>
              </w:rPr>
            </w:pPr>
            <w:r>
              <w:rPr>
                <w:rFonts w:ascii="Verdana" w:hAnsi="Verdana" w:eastAsia="Times New Roman" w:cs="Calibri"/>
                <w:sz w:val="20"/>
                <w:szCs w:val="20"/>
                <w:lang w:eastAsia="pt-BR"/>
              </w:rPr>
              <w:t>FUROSEMIDA 10 MG/ML. AMPOLA COM 2 ML</w:t>
            </w:r>
          </w:p>
        </w:tc>
        <w:tc>
          <w:tcPr>
            <w:tcW w:w="1634" w:type="dxa"/>
            <w:tcBorders>
              <w:top w:val="nil"/>
              <w:left w:val="nil"/>
              <w:bottom w:val="single" w:color="auto" w:sz="4" w:space="0"/>
              <w:right w:val="single" w:color="auto" w:sz="4" w:space="0"/>
            </w:tcBorders>
            <w:vAlign w:val="center"/>
          </w:tcPr>
          <w:p w14:paraId="56EEB34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E612E1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10" w:type="dxa"/>
            <w:tcBorders>
              <w:top w:val="nil"/>
              <w:left w:val="nil"/>
              <w:bottom w:val="single" w:color="auto" w:sz="4" w:space="0"/>
              <w:right w:val="single" w:color="auto" w:sz="4" w:space="0"/>
            </w:tcBorders>
            <w:vAlign w:val="center"/>
          </w:tcPr>
          <w:p w14:paraId="113327F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291EEB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3810D6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2DB230E">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DD2A51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64</w:t>
            </w:r>
          </w:p>
        </w:tc>
        <w:tc>
          <w:tcPr>
            <w:tcW w:w="3313" w:type="dxa"/>
            <w:tcBorders>
              <w:top w:val="nil"/>
              <w:left w:val="nil"/>
              <w:bottom w:val="single" w:color="auto" w:sz="4" w:space="0"/>
              <w:right w:val="single" w:color="auto" w:sz="4" w:space="0"/>
            </w:tcBorders>
            <w:vAlign w:val="center"/>
          </w:tcPr>
          <w:p w14:paraId="75144D3A">
            <w:pPr>
              <w:rPr>
                <w:rFonts w:ascii="Verdana" w:hAnsi="Verdana" w:eastAsia="Times New Roman" w:cs="Calibri"/>
                <w:sz w:val="20"/>
                <w:szCs w:val="20"/>
                <w:lang w:eastAsia="pt-BR"/>
              </w:rPr>
            </w:pPr>
            <w:r>
              <w:rPr>
                <w:rFonts w:ascii="Verdana" w:hAnsi="Verdana" w:eastAsia="Times New Roman" w:cs="Calibri"/>
                <w:sz w:val="20"/>
                <w:szCs w:val="20"/>
                <w:lang w:eastAsia="pt-BR"/>
              </w:rPr>
              <w:t>GENTAMICINA 80 MG</w:t>
            </w:r>
          </w:p>
        </w:tc>
        <w:tc>
          <w:tcPr>
            <w:tcW w:w="1634" w:type="dxa"/>
            <w:tcBorders>
              <w:top w:val="nil"/>
              <w:left w:val="nil"/>
              <w:bottom w:val="single" w:color="auto" w:sz="4" w:space="0"/>
              <w:right w:val="single" w:color="auto" w:sz="4" w:space="0"/>
            </w:tcBorders>
            <w:vAlign w:val="center"/>
          </w:tcPr>
          <w:p w14:paraId="26E39D2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051107B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10" w:type="dxa"/>
            <w:tcBorders>
              <w:top w:val="nil"/>
              <w:left w:val="nil"/>
              <w:bottom w:val="single" w:color="auto" w:sz="4" w:space="0"/>
              <w:right w:val="single" w:color="auto" w:sz="4" w:space="0"/>
            </w:tcBorders>
            <w:vAlign w:val="center"/>
          </w:tcPr>
          <w:p w14:paraId="796288F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42D6B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D81425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914A91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BDC97F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65</w:t>
            </w:r>
          </w:p>
        </w:tc>
        <w:tc>
          <w:tcPr>
            <w:tcW w:w="3313" w:type="dxa"/>
            <w:tcBorders>
              <w:top w:val="nil"/>
              <w:left w:val="nil"/>
              <w:bottom w:val="single" w:color="auto" w:sz="4" w:space="0"/>
              <w:right w:val="single" w:color="auto" w:sz="4" w:space="0"/>
            </w:tcBorders>
            <w:vAlign w:val="center"/>
          </w:tcPr>
          <w:p w14:paraId="58BDD9CE">
            <w:pPr>
              <w:rPr>
                <w:rFonts w:ascii="Verdana" w:hAnsi="Verdana" w:eastAsia="Times New Roman" w:cs="Calibri"/>
                <w:sz w:val="20"/>
                <w:szCs w:val="20"/>
                <w:lang w:eastAsia="pt-BR"/>
              </w:rPr>
            </w:pPr>
            <w:r>
              <w:rPr>
                <w:rFonts w:ascii="Verdana" w:hAnsi="Verdana" w:eastAsia="Times New Roman" w:cs="Calibri"/>
                <w:sz w:val="20"/>
                <w:szCs w:val="20"/>
                <w:lang w:eastAsia="pt-BR"/>
              </w:rPr>
              <w:t>GLICERINA 12% 500 ML COM SONDA</w:t>
            </w:r>
          </w:p>
        </w:tc>
        <w:tc>
          <w:tcPr>
            <w:tcW w:w="1634" w:type="dxa"/>
            <w:tcBorders>
              <w:top w:val="nil"/>
              <w:left w:val="nil"/>
              <w:bottom w:val="single" w:color="auto" w:sz="4" w:space="0"/>
              <w:right w:val="single" w:color="auto" w:sz="4" w:space="0"/>
            </w:tcBorders>
            <w:vAlign w:val="center"/>
          </w:tcPr>
          <w:p w14:paraId="0659AB5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390F444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10" w:type="dxa"/>
            <w:tcBorders>
              <w:top w:val="nil"/>
              <w:left w:val="nil"/>
              <w:bottom w:val="single" w:color="auto" w:sz="4" w:space="0"/>
              <w:right w:val="single" w:color="auto" w:sz="4" w:space="0"/>
            </w:tcBorders>
            <w:vAlign w:val="center"/>
          </w:tcPr>
          <w:p w14:paraId="19BC4F6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83F384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C5EBA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4C4E5D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8A8AB4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66</w:t>
            </w:r>
          </w:p>
        </w:tc>
        <w:tc>
          <w:tcPr>
            <w:tcW w:w="3313" w:type="dxa"/>
            <w:tcBorders>
              <w:top w:val="nil"/>
              <w:left w:val="nil"/>
              <w:bottom w:val="single" w:color="auto" w:sz="4" w:space="0"/>
              <w:right w:val="single" w:color="auto" w:sz="4" w:space="0"/>
            </w:tcBorders>
            <w:vAlign w:val="center"/>
          </w:tcPr>
          <w:p w14:paraId="29C0AD26">
            <w:pPr>
              <w:rPr>
                <w:rFonts w:ascii="Verdana" w:hAnsi="Verdana" w:eastAsia="Times New Roman" w:cs="Calibri"/>
                <w:sz w:val="20"/>
                <w:szCs w:val="20"/>
                <w:lang w:eastAsia="pt-BR"/>
              </w:rPr>
            </w:pPr>
            <w:r>
              <w:rPr>
                <w:rFonts w:ascii="Verdana" w:hAnsi="Verdana" w:eastAsia="Times New Roman" w:cs="Calibri"/>
                <w:sz w:val="20"/>
                <w:szCs w:val="20"/>
                <w:lang w:eastAsia="pt-BR"/>
              </w:rPr>
              <w:t>GLICONATO DE CÁLCIO 10% AMPLA COM 10 ML</w:t>
            </w:r>
          </w:p>
        </w:tc>
        <w:tc>
          <w:tcPr>
            <w:tcW w:w="1634" w:type="dxa"/>
            <w:tcBorders>
              <w:top w:val="nil"/>
              <w:left w:val="nil"/>
              <w:bottom w:val="single" w:color="auto" w:sz="4" w:space="0"/>
              <w:right w:val="single" w:color="auto" w:sz="4" w:space="0"/>
            </w:tcBorders>
            <w:vAlign w:val="center"/>
          </w:tcPr>
          <w:p w14:paraId="5FBF4E2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4926866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10" w:type="dxa"/>
            <w:tcBorders>
              <w:top w:val="nil"/>
              <w:left w:val="nil"/>
              <w:bottom w:val="single" w:color="auto" w:sz="4" w:space="0"/>
              <w:right w:val="single" w:color="auto" w:sz="4" w:space="0"/>
            </w:tcBorders>
            <w:vAlign w:val="center"/>
          </w:tcPr>
          <w:p w14:paraId="65FF4C3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E1C1D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7B779B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F980BB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0B1BE0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67</w:t>
            </w:r>
          </w:p>
        </w:tc>
        <w:tc>
          <w:tcPr>
            <w:tcW w:w="3313" w:type="dxa"/>
            <w:tcBorders>
              <w:top w:val="nil"/>
              <w:left w:val="nil"/>
              <w:bottom w:val="single" w:color="auto" w:sz="4" w:space="0"/>
              <w:right w:val="single" w:color="auto" w:sz="4" w:space="0"/>
            </w:tcBorders>
            <w:vAlign w:val="center"/>
          </w:tcPr>
          <w:p w14:paraId="0DD3B503">
            <w:pPr>
              <w:rPr>
                <w:rFonts w:ascii="Verdana" w:hAnsi="Verdana" w:eastAsia="Times New Roman" w:cs="Calibri"/>
                <w:sz w:val="20"/>
                <w:szCs w:val="20"/>
                <w:lang w:eastAsia="pt-BR"/>
              </w:rPr>
            </w:pPr>
            <w:r>
              <w:rPr>
                <w:rFonts w:ascii="Verdana" w:hAnsi="Verdana" w:eastAsia="Times New Roman" w:cs="Calibri"/>
                <w:sz w:val="20"/>
                <w:szCs w:val="20"/>
                <w:lang w:eastAsia="pt-BR"/>
              </w:rPr>
              <w:t>GLICOSE 50 % AMPOLA COM 10 ML</w:t>
            </w:r>
          </w:p>
        </w:tc>
        <w:tc>
          <w:tcPr>
            <w:tcW w:w="1634" w:type="dxa"/>
            <w:tcBorders>
              <w:top w:val="nil"/>
              <w:left w:val="nil"/>
              <w:bottom w:val="single" w:color="auto" w:sz="4" w:space="0"/>
              <w:right w:val="single" w:color="auto" w:sz="4" w:space="0"/>
            </w:tcBorders>
            <w:vAlign w:val="center"/>
          </w:tcPr>
          <w:p w14:paraId="0DD3FCD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897D29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7000</w:t>
            </w:r>
          </w:p>
        </w:tc>
        <w:tc>
          <w:tcPr>
            <w:tcW w:w="1110" w:type="dxa"/>
            <w:tcBorders>
              <w:top w:val="nil"/>
              <w:left w:val="nil"/>
              <w:bottom w:val="single" w:color="auto" w:sz="4" w:space="0"/>
              <w:right w:val="single" w:color="auto" w:sz="4" w:space="0"/>
            </w:tcBorders>
            <w:vAlign w:val="center"/>
          </w:tcPr>
          <w:p w14:paraId="1377E3A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96603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98E9FD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37D25C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707812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68</w:t>
            </w:r>
          </w:p>
        </w:tc>
        <w:tc>
          <w:tcPr>
            <w:tcW w:w="3313" w:type="dxa"/>
            <w:tcBorders>
              <w:top w:val="nil"/>
              <w:left w:val="nil"/>
              <w:bottom w:val="single" w:color="auto" w:sz="4" w:space="0"/>
              <w:right w:val="single" w:color="auto" w:sz="4" w:space="0"/>
            </w:tcBorders>
            <w:vAlign w:val="center"/>
          </w:tcPr>
          <w:p w14:paraId="15F22B5B">
            <w:pPr>
              <w:rPr>
                <w:rFonts w:ascii="Verdana" w:hAnsi="Verdana" w:eastAsia="Times New Roman" w:cs="Calibri"/>
                <w:sz w:val="20"/>
                <w:szCs w:val="20"/>
                <w:lang w:eastAsia="pt-BR"/>
              </w:rPr>
            </w:pPr>
            <w:r>
              <w:rPr>
                <w:rFonts w:ascii="Verdana" w:hAnsi="Verdana" w:eastAsia="Times New Roman" w:cs="Calibri"/>
                <w:sz w:val="20"/>
                <w:szCs w:val="20"/>
                <w:lang w:eastAsia="pt-BR"/>
              </w:rPr>
              <w:t>HEMITARTARATO DE METARAMINOL 10MG/ML</w:t>
            </w:r>
          </w:p>
        </w:tc>
        <w:tc>
          <w:tcPr>
            <w:tcW w:w="1634" w:type="dxa"/>
            <w:tcBorders>
              <w:top w:val="nil"/>
              <w:left w:val="nil"/>
              <w:bottom w:val="single" w:color="auto" w:sz="4" w:space="0"/>
              <w:right w:val="single" w:color="auto" w:sz="4" w:space="0"/>
            </w:tcBorders>
            <w:vAlign w:val="center"/>
          </w:tcPr>
          <w:p w14:paraId="0675FD6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77872CD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350</w:t>
            </w:r>
          </w:p>
        </w:tc>
        <w:tc>
          <w:tcPr>
            <w:tcW w:w="1110" w:type="dxa"/>
            <w:tcBorders>
              <w:top w:val="nil"/>
              <w:left w:val="nil"/>
              <w:bottom w:val="single" w:color="auto" w:sz="4" w:space="0"/>
              <w:right w:val="single" w:color="auto" w:sz="4" w:space="0"/>
            </w:tcBorders>
            <w:vAlign w:val="center"/>
          </w:tcPr>
          <w:p w14:paraId="17D0E8F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485F4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209F8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33B99B8">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631FC33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69</w:t>
            </w:r>
          </w:p>
        </w:tc>
        <w:tc>
          <w:tcPr>
            <w:tcW w:w="3313" w:type="dxa"/>
            <w:tcBorders>
              <w:top w:val="nil"/>
              <w:left w:val="nil"/>
              <w:bottom w:val="single" w:color="auto" w:sz="4" w:space="0"/>
              <w:right w:val="single" w:color="auto" w:sz="4" w:space="0"/>
            </w:tcBorders>
            <w:vAlign w:val="center"/>
          </w:tcPr>
          <w:p w14:paraId="5492344F">
            <w:pPr>
              <w:rPr>
                <w:rFonts w:ascii="Verdana" w:hAnsi="Verdana" w:eastAsia="Times New Roman" w:cs="Calibri"/>
                <w:sz w:val="20"/>
                <w:szCs w:val="20"/>
                <w:lang w:eastAsia="pt-BR"/>
              </w:rPr>
            </w:pPr>
            <w:r>
              <w:rPr>
                <w:rFonts w:ascii="Verdana" w:hAnsi="Verdana" w:eastAsia="Times New Roman" w:cs="Calibri"/>
                <w:sz w:val="20"/>
                <w:szCs w:val="20"/>
                <w:lang w:eastAsia="pt-BR"/>
              </w:rPr>
              <w:t>HEPARINA SÓDICA 5000 UI/0,25 ML. SOLUÇÃO INJETÁVEL PARA ADMINISTRAÇÃO SUBCUTÂNEA</w:t>
            </w:r>
          </w:p>
        </w:tc>
        <w:tc>
          <w:tcPr>
            <w:tcW w:w="1634" w:type="dxa"/>
            <w:tcBorders>
              <w:top w:val="nil"/>
              <w:left w:val="nil"/>
              <w:bottom w:val="single" w:color="auto" w:sz="4" w:space="0"/>
              <w:right w:val="single" w:color="auto" w:sz="4" w:space="0"/>
            </w:tcBorders>
            <w:vAlign w:val="center"/>
          </w:tcPr>
          <w:p w14:paraId="07ED8E2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F73EEC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w:t>
            </w:r>
          </w:p>
        </w:tc>
        <w:tc>
          <w:tcPr>
            <w:tcW w:w="1110" w:type="dxa"/>
            <w:tcBorders>
              <w:top w:val="nil"/>
              <w:left w:val="nil"/>
              <w:bottom w:val="single" w:color="auto" w:sz="4" w:space="0"/>
              <w:right w:val="single" w:color="auto" w:sz="4" w:space="0"/>
            </w:tcBorders>
            <w:vAlign w:val="center"/>
          </w:tcPr>
          <w:p w14:paraId="5D9CE68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74451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2E696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B91D4B2">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4084DC9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70</w:t>
            </w:r>
          </w:p>
        </w:tc>
        <w:tc>
          <w:tcPr>
            <w:tcW w:w="3313" w:type="dxa"/>
            <w:tcBorders>
              <w:top w:val="nil"/>
              <w:left w:val="nil"/>
              <w:bottom w:val="single" w:color="auto" w:sz="4" w:space="0"/>
              <w:right w:val="single" w:color="auto" w:sz="4" w:space="0"/>
            </w:tcBorders>
            <w:vAlign w:val="center"/>
          </w:tcPr>
          <w:p w14:paraId="440F8843">
            <w:pPr>
              <w:rPr>
                <w:rFonts w:ascii="Verdana" w:hAnsi="Verdana" w:eastAsia="Times New Roman" w:cs="Calibri"/>
                <w:sz w:val="20"/>
                <w:szCs w:val="20"/>
                <w:lang w:eastAsia="pt-BR"/>
              </w:rPr>
            </w:pPr>
            <w:r>
              <w:rPr>
                <w:rFonts w:ascii="Verdana" w:hAnsi="Verdana" w:eastAsia="Times New Roman" w:cs="Calibri"/>
                <w:sz w:val="20"/>
                <w:szCs w:val="20"/>
                <w:lang w:eastAsia="pt-BR"/>
              </w:rPr>
              <w:t>HEPARINA SÓDICA 5000 UI/ML FRASCO-AMPOLA 5 ML. ADMINISTRAÇÃO EV</w:t>
            </w:r>
          </w:p>
        </w:tc>
        <w:tc>
          <w:tcPr>
            <w:tcW w:w="1634" w:type="dxa"/>
            <w:tcBorders>
              <w:top w:val="nil"/>
              <w:left w:val="nil"/>
              <w:bottom w:val="single" w:color="auto" w:sz="4" w:space="0"/>
              <w:right w:val="single" w:color="auto" w:sz="4" w:space="0"/>
            </w:tcBorders>
            <w:vAlign w:val="center"/>
          </w:tcPr>
          <w:p w14:paraId="22EB526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38C4E7A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w:t>
            </w:r>
          </w:p>
        </w:tc>
        <w:tc>
          <w:tcPr>
            <w:tcW w:w="1110" w:type="dxa"/>
            <w:tcBorders>
              <w:top w:val="nil"/>
              <w:left w:val="nil"/>
              <w:bottom w:val="single" w:color="auto" w:sz="4" w:space="0"/>
              <w:right w:val="single" w:color="auto" w:sz="4" w:space="0"/>
            </w:tcBorders>
            <w:vAlign w:val="center"/>
          </w:tcPr>
          <w:p w14:paraId="74F7A7E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BF1A9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0F9D5F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77281D9">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54998F7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71</w:t>
            </w:r>
          </w:p>
        </w:tc>
        <w:tc>
          <w:tcPr>
            <w:tcW w:w="3313" w:type="dxa"/>
            <w:tcBorders>
              <w:top w:val="nil"/>
              <w:left w:val="nil"/>
              <w:bottom w:val="single" w:color="auto" w:sz="4" w:space="0"/>
              <w:right w:val="single" w:color="auto" w:sz="4" w:space="0"/>
            </w:tcBorders>
            <w:vAlign w:val="center"/>
          </w:tcPr>
          <w:p w14:paraId="22210014">
            <w:pPr>
              <w:rPr>
                <w:rFonts w:ascii="Verdana" w:hAnsi="Verdana" w:eastAsia="Times New Roman" w:cs="Calibri"/>
                <w:sz w:val="20"/>
                <w:szCs w:val="20"/>
                <w:lang w:eastAsia="pt-BR"/>
              </w:rPr>
            </w:pPr>
            <w:r>
              <w:rPr>
                <w:rFonts w:ascii="Verdana" w:hAnsi="Verdana" w:eastAsia="Times New Roman" w:cs="Calibri"/>
                <w:sz w:val="20"/>
                <w:szCs w:val="20"/>
                <w:lang w:eastAsia="pt-BR"/>
              </w:rPr>
              <w:t>IMIPENEM + CILASTATINA (500MG + 500MG) POR FRASCO AMPOLA OU FLEXBAG, SOLUÇÃO INJETÁVEL I.V</w:t>
            </w:r>
          </w:p>
        </w:tc>
        <w:tc>
          <w:tcPr>
            <w:tcW w:w="1634" w:type="dxa"/>
            <w:tcBorders>
              <w:top w:val="nil"/>
              <w:left w:val="nil"/>
              <w:bottom w:val="single" w:color="auto" w:sz="4" w:space="0"/>
              <w:right w:val="single" w:color="auto" w:sz="4" w:space="0"/>
            </w:tcBorders>
            <w:vAlign w:val="center"/>
          </w:tcPr>
          <w:p w14:paraId="670CB5D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6DA7CF6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225</w:t>
            </w:r>
          </w:p>
        </w:tc>
        <w:tc>
          <w:tcPr>
            <w:tcW w:w="1110" w:type="dxa"/>
            <w:tcBorders>
              <w:top w:val="nil"/>
              <w:left w:val="nil"/>
              <w:bottom w:val="single" w:color="auto" w:sz="4" w:space="0"/>
              <w:right w:val="single" w:color="auto" w:sz="4" w:space="0"/>
            </w:tcBorders>
            <w:vAlign w:val="center"/>
          </w:tcPr>
          <w:p w14:paraId="59CC1F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6E401C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424EBA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6D160C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EEC439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72</w:t>
            </w:r>
          </w:p>
        </w:tc>
        <w:tc>
          <w:tcPr>
            <w:tcW w:w="3313" w:type="dxa"/>
            <w:tcBorders>
              <w:top w:val="nil"/>
              <w:left w:val="nil"/>
              <w:bottom w:val="single" w:color="auto" w:sz="4" w:space="0"/>
              <w:right w:val="single" w:color="auto" w:sz="4" w:space="0"/>
            </w:tcBorders>
            <w:vAlign w:val="center"/>
          </w:tcPr>
          <w:p w14:paraId="18EAB973">
            <w:pPr>
              <w:rPr>
                <w:rFonts w:ascii="Verdana" w:hAnsi="Verdana" w:eastAsia="Times New Roman" w:cs="Calibri"/>
                <w:sz w:val="20"/>
                <w:szCs w:val="20"/>
                <w:lang w:eastAsia="pt-BR"/>
              </w:rPr>
            </w:pPr>
            <w:r>
              <w:rPr>
                <w:rFonts w:ascii="Verdana" w:hAnsi="Verdana" w:eastAsia="Times New Roman" w:cs="Calibri"/>
                <w:sz w:val="20"/>
                <w:szCs w:val="20"/>
                <w:lang w:eastAsia="pt-BR"/>
              </w:rPr>
              <w:t>IMUNOGLOBULINA ANTI-RHO 300 MCG/2ML</w:t>
            </w:r>
          </w:p>
        </w:tc>
        <w:tc>
          <w:tcPr>
            <w:tcW w:w="1634" w:type="dxa"/>
            <w:tcBorders>
              <w:top w:val="nil"/>
              <w:left w:val="nil"/>
              <w:bottom w:val="single" w:color="auto" w:sz="4" w:space="0"/>
              <w:right w:val="single" w:color="auto" w:sz="4" w:space="0"/>
            </w:tcBorders>
            <w:vAlign w:val="center"/>
          </w:tcPr>
          <w:p w14:paraId="7FD93B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4BC5FB7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10" w:type="dxa"/>
            <w:tcBorders>
              <w:top w:val="nil"/>
              <w:left w:val="nil"/>
              <w:bottom w:val="single" w:color="auto" w:sz="4" w:space="0"/>
              <w:right w:val="single" w:color="auto" w:sz="4" w:space="0"/>
            </w:tcBorders>
            <w:vAlign w:val="center"/>
          </w:tcPr>
          <w:p w14:paraId="054C67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F26F7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4E1003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ED6BB8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97A40E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73</w:t>
            </w:r>
          </w:p>
        </w:tc>
        <w:tc>
          <w:tcPr>
            <w:tcW w:w="3313" w:type="dxa"/>
            <w:tcBorders>
              <w:top w:val="nil"/>
              <w:left w:val="nil"/>
              <w:bottom w:val="single" w:color="auto" w:sz="4" w:space="0"/>
              <w:right w:val="single" w:color="auto" w:sz="4" w:space="0"/>
            </w:tcBorders>
            <w:vAlign w:val="center"/>
          </w:tcPr>
          <w:p w14:paraId="4218C7F1">
            <w:pPr>
              <w:rPr>
                <w:rFonts w:ascii="Verdana" w:hAnsi="Verdana" w:eastAsia="Times New Roman" w:cs="Calibri"/>
                <w:sz w:val="20"/>
                <w:szCs w:val="20"/>
                <w:lang w:eastAsia="pt-BR"/>
              </w:rPr>
            </w:pPr>
            <w:r>
              <w:rPr>
                <w:rFonts w:ascii="Verdana" w:hAnsi="Verdana" w:eastAsia="Times New Roman" w:cs="Calibri"/>
                <w:sz w:val="20"/>
                <w:szCs w:val="20"/>
                <w:lang w:eastAsia="pt-BR"/>
              </w:rPr>
              <w:t>INSULINA ASPARTE 100UI/ML 3ML</w:t>
            </w:r>
          </w:p>
        </w:tc>
        <w:tc>
          <w:tcPr>
            <w:tcW w:w="1634" w:type="dxa"/>
            <w:tcBorders>
              <w:top w:val="nil"/>
              <w:left w:val="nil"/>
              <w:bottom w:val="single" w:color="auto" w:sz="4" w:space="0"/>
              <w:right w:val="single" w:color="auto" w:sz="4" w:space="0"/>
            </w:tcBorders>
            <w:vAlign w:val="center"/>
          </w:tcPr>
          <w:p w14:paraId="4BBB433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6A0E669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85</w:t>
            </w:r>
          </w:p>
        </w:tc>
        <w:tc>
          <w:tcPr>
            <w:tcW w:w="1110" w:type="dxa"/>
            <w:tcBorders>
              <w:top w:val="nil"/>
              <w:left w:val="nil"/>
              <w:bottom w:val="single" w:color="auto" w:sz="4" w:space="0"/>
              <w:right w:val="single" w:color="auto" w:sz="4" w:space="0"/>
            </w:tcBorders>
            <w:vAlign w:val="center"/>
          </w:tcPr>
          <w:p w14:paraId="45820E3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96719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354FF6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AAF3E5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EE605C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74</w:t>
            </w:r>
          </w:p>
        </w:tc>
        <w:tc>
          <w:tcPr>
            <w:tcW w:w="3313" w:type="dxa"/>
            <w:tcBorders>
              <w:top w:val="nil"/>
              <w:left w:val="nil"/>
              <w:bottom w:val="single" w:color="auto" w:sz="4" w:space="0"/>
              <w:right w:val="single" w:color="auto" w:sz="4" w:space="0"/>
            </w:tcBorders>
            <w:vAlign w:val="center"/>
          </w:tcPr>
          <w:p w14:paraId="4978C9A2">
            <w:pPr>
              <w:rPr>
                <w:rFonts w:ascii="Verdana" w:hAnsi="Verdana" w:eastAsia="Times New Roman" w:cs="Calibri"/>
                <w:sz w:val="20"/>
                <w:szCs w:val="20"/>
                <w:lang w:eastAsia="pt-BR"/>
              </w:rPr>
            </w:pPr>
            <w:r>
              <w:rPr>
                <w:rFonts w:ascii="Verdana" w:hAnsi="Verdana" w:eastAsia="Times New Roman" w:cs="Calibri"/>
                <w:sz w:val="20"/>
                <w:szCs w:val="20"/>
                <w:lang w:eastAsia="pt-BR"/>
              </w:rPr>
              <w:t>INSULINA GLARGINA 100UI/ML 10ML</w:t>
            </w:r>
          </w:p>
        </w:tc>
        <w:tc>
          <w:tcPr>
            <w:tcW w:w="1634" w:type="dxa"/>
            <w:tcBorders>
              <w:top w:val="nil"/>
              <w:left w:val="nil"/>
              <w:bottom w:val="single" w:color="auto" w:sz="4" w:space="0"/>
              <w:right w:val="single" w:color="auto" w:sz="4" w:space="0"/>
            </w:tcBorders>
            <w:vAlign w:val="center"/>
          </w:tcPr>
          <w:p w14:paraId="39DC2EF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4F0338F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w:t>
            </w:r>
          </w:p>
        </w:tc>
        <w:tc>
          <w:tcPr>
            <w:tcW w:w="1110" w:type="dxa"/>
            <w:tcBorders>
              <w:top w:val="nil"/>
              <w:left w:val="nil"/>
              <w:bottom w:val="single" w:color="auto" w:sz="4" w:space="0"/>
              <w:right w:val="single" w:color="auto" w:sz="4" w:space="0"/>
            </w:tcBorders>
            <w:vAlign w:val="center"/>
          </w:tcPr>
          <w:p w14:paraId="49AC1C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AC6193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CC19C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0567F2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FF7798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75</w:t>
            </w:r>
          </w:p>
        </w:tc>
        <w:tc>
          <w:tcPr>
            <w:tcW w:w="3313" w:type="dxa"/>
            <w:tcBorders>
              <w:top w:val="nil"/>
              <w:left w:val="nil"/>
              <w:bottom w:val="single" w:color="auto" w:sz="4" w:space="0"/>
              <w:right w:val="single" w:color="auto" w:sz="4" w:space="0"/>
            </w:tcBorders>
            <w:vAlign w:val="center"/>
          </w:tcPr>
          <w:p w14:paraId="03FF1049">
            <w:pPr>
              <w:rPr>
                <w:rFonts w:ascii="Verdana" w:hAnsi="Verdana" w:eastAsia="Times New Roman" w:cs="Calibri"/>
                <w:sz w:val="20"/>
                <w:szCs w:val="20"/>
                <w:lang w:eastAsia="pt-BR"/>
              </w:rPr>
            </w:pPr>
            <w:r>
              <w:rPr>
                <w:rFonts w:ascii="Verdana" w:hAnsi="Verdana" w:eastAsia="Times New Roman" w:cs="Calibri"/>
                <w:sz w:val="20"/>
                <w:szCs w:val="20"/>
                <w:lang w:eastAsia="pt-BR"/>
              </w:rPr>
              <w:t>INSULINA HUMANA NPH FRASCO 10ML</w:t>
            </w:r>
          </w:p>
        </w:tc>
        <w:tc>
          <w:tcPr>
            <w:tcW w:w="1634" w:type="dxa"/>
            <w:tcBorders>
              <w:top w:val="nil"/>
              <w:left w:val="nil"/>
              <w:bottom w:val="single" w:color="auto" w:sz="4" w:space="0"/>
              <w:right w:val="single" w:color="auto" w:sz="4" w:space="0"/>
            </w:tcBorders>
            <w:vAlign w:val="center"/>
          </w:tcPr>
          <w:p w14:paraId="6B206F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5673964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350</w:t>
            </w:r>
          </w:p>
        </w:tc>
        <w:tc>
          <w:tcPr>
            <w:tcW w:w="1110" w:type="dxa"/>
            <w:tcBorders>
              <w:top w:val="nil"/>
              <w:left w:val="nil"/>
              <w:bottom w:val="single" w:color="auto" w:sz="4" w:space="0"/>
              <w:right w:val="single" w:color="auto" w:sz="4" w:space="0"/>
            </w:tcBorders>
            <w:vAlign w:val="center"/>
          </w:tcPr>
          <w:p w14:paraId="2B598C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582CCA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5F12C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457307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15803D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76</w:t>
            </w:r>
          </w:p>
        </w:tc>
        <w:tc>
          <w:tcPr>
            <w:tcW w:w="3313" w:type="dxa"/>
            <w:tcBorders>
              <w:top w:val="nil"/>
              <w:left w:val="nil"/>
              <w:bottom w:val="single" w:color="auto" w:sz="4" w:space="0"/>
              <w:right w:val="single" w:color="auto" w:sz="4" w:space="0"/>
            </w:tcBorders>
            <w:vAlign w:val="center"/>
          </w:tcPr>
          <w:p w14:paraId="2896E87A">
            <w:pPr>
              <w:rPr>
                <w:rFonts w:ascii="Verdana" w:hAnsi="Verdana" w:eastAsia="Times New Roman" w:cs="Calibri"/>
                <w:sz w:val="20"/>
                <w:szCs w:val="20"/>
                <w:lang w:eastAsia="pt-BR"/>
              </w:rPr>
            </w:pPr>
            <w:r>
              <w:rPr>
                <w:rFonts w:ascii="Verdana" w:hAnsi="Verdana" w:eastAsia="Times New Roman" w:cs="Calibri"/>
                <w:sz w:val="20"/>
                <w:szCs w:val="20"/>
                <w:lang w:eastAsia="pt-BR"/>
              </w:rPr>
              <w:t>INSULINA LISPRO 100UI/ML 10ML</w:t>
            </w:r>
          </w:p>
        </w:tc>
        <w:tc>
          <w:tcPr>
            <w:tcW w:w="1634" w:type="dxa"/>
            <w:tcBorders>
              <w:top w:val="nil"/>
              <w:left w:val="nil"/>
              <w:bottom w:val="single" w:color="auto" w:sz="4" w:space="0"/>
              <w:right w:val="single" w:color="auto" w:sz="4" w:space="0"/>
            </w:tcBorders>
            <w:vAlign w:val="center"/>
          </w:tcPr>
          <w:p w14:paraId="406166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73AE4A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w:t>
            </w:r>
          </w:p>
        </w:tc>
        <w:tc>
          <w:tcPr>
            <w:tcW w:w="1110" w:type="dxa"/>
            <w:tcBorders>
              <w:top w:val="nil"/>
              <w:left w:val="nil"/>
              <w:bottom w:val="single" w:color="auto" w:sz="4" w:space="0"/>
              <w:right w:val="single" w:color="auto" w:sz="4" w:space="0"/>
            </w:tcBorders>
            <w:vAlign w:val="center"/>
          </w:tcPr>
          <w:p w14:paraId="005A613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64FFB8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570681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D5F54D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FEB692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77</w:t>
            </w:r>
          </w:p>
        </w:tc>
        <w:tc>
          <w:tcPr>
            <w:tcW w:w="3313" w:type="dxa"/>
            <w:tcBorders>
              <w:top w:val="nil"/>
              <w:left w:val="nil"/>
              <w:bottom w:val="single" w:color="auto" w:sz="4" w:space="0"/>
              <w:right w:val="single" w:color="auto" w:sz="4" w:space="0"/>
            </w:tcBorders>
            <w:vAlign w:val="center"/>
          </w:tcPr>
          <w:p w14:paraId="452EA74F">
            <w:pPr>
              <w:rPr>
                <w:rFonts w:ascii="Verdana" w:hAnsi="Verdana" w:eastAsia="Times New Roman" w:cs="Calibri"/>
                <w:sz w:val="20"/>
                <w:szCs w:val="20"/>
                <w:lang w:eastAsia="pt-BR"/>
              </w:rPr>
            </w:pPr>
            <w:r>
              <w:rPr>
                <w:rFonts w:ascii="Verdana" w:hAnsi="Verdana" w:eastAsia="Times New Roman" w:cs="Calibri"/>
                <w:sz w:val="20"/>
                <w:szCs w:val="20"/>
                <w:lang w:eastAsia="pt-BR"/>
              </w:rPr>
              <w:t>INSULINA REGULAR FRASCO 10ML</w:t>
            </w:r>
          </w:p>
        </w:tc>
        <w:tc>
          <w:tcPr>
            <w:tcW w:w="1634" w:type="dxa"/>
            <w:tcBorders>
              <w:top w:val="nil"/>
              <w:left w:val="nil"/>
              <w:bottom w:val="single" w:color="auto" w:sz="4" w:space="0"/>
              <w:right w:val="single" w:color="auto" w:sz="4" w:space="0"/>
            </w:tcBorders>
            <w:vAlign w:val="center"/>
          </w:tcPr>
          <w:p w14:paraId="29D551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77B2BF7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350</w:t>
            </w:r>
          </w:p>
        </w:tc>
        <w:tc>
          <w:tcPr>
            <w:tcW w:w="1110" w:type="dxa"/>
            <w:tcBorders>
              <w:top w:val="nil"/>
              <w:left w:val="nil"/>
              <w:bottom w:val="single" w:color="auto" w:sz="4" w:space="0"/>
              <w:right w:val="single" w:color="auto" w:sz="4" w:space="0"/>
            </w:tcBorders>
            <w:vAlign w:val="center"/>
          </w:tcPr>
          <w:p w14:paraId="1F68F2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8256B2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E8C09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A57E9DE">
        <w:tblPrEx>
          <w:tblCellMar>
            <w:top w:w="0" w:type="dxa"/>
            <w:left w:w="70" w:type="dxa"/>
            <w:bottom w:w="0" w:type="dxa"/>
            <w:right w:w="70" w:type="dxa"/>
          </w:tblCellMar>
        </w:tblPrEx>
        <w:trPr>
          <w:trHeight w:val="1530" w:hRule="atLeast"/>
        </w:trPr>
        <w:tc>
          <w:tcPr>
            <w:tcW w:w="826" w:type="dxa"/>
            <w:tcBorders>
              <w:top w:val="nil"/>
              <w:left w:val="single" w:color="auto" w:sz="4" w:space="0"/>
              <w:bottom w:val="single" w:color="auto" w:sz="4" w:space="0"/>
              <w:right w:val="single" w:color="auto" w:sz="4" w:space="0"/>
            </w:tcBorders>
            <w:noWrap/>
            <w:vAlign w:val="center"/>
          </w:tcPr>
          <w:p w14:paraId="1D4644E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78</w:t>
            </w:r>
          </w:p>
        </w:tc>
        <w:tc>
          <w:tcPr>
            <w:tcW w:w="3313" w:type="dxa"/>
            <w:tcBorders>
              <w:top w:val="nil"/>
              <w:left w:val="nil"/>
              <w:bottom w:val="single" w:color="auto" w:sz="4" w:space="0"/>
              <w:right w:val="single" w:color="auto" w:sz="4" w:space="0"/>
            </w:tcBorders>
            <w:vAlign w:val="center"/>
          </w:tcPr>
          <w:p w14:paraId="2BCD0285">
            <w:pPr>
              <w:rPr>
                <w:rFonts w:ascii="Verdana" w:hAnsi="Verdana" w:eastAsia="Times New Roman" w:cs="Calibri"/>
                <w:sz w:val="20"/>
                <w:szCs w:val="20"/>
                <w:lang w:eastAsia="pt-BR"/>
              </w:rPr>
            </w:pPr>
            <w:r>
              <w:rPr>
                <w:rFonts w:ascii="Verdana" w:hAnsi="Verdana" w:eastAsia="Times New Roman" w:cs="Calibri"/>
                <w:sz w:val="20"/>
                <w:szCs w:val="20"/>
                <w:lang w:eastAsia="pt-BR"/>
              </w:rPr>
              <w:t>LEVOBUPIVACAINA CLORIDRATO DE 5MG/ML COM VASO CONSTRITOR SOL INJ + BITARTARATO DE EPINEFRINA 20ML. COM ESTOJO ESTERELIZADO.</w:t>
            </w:r>
          </w:p>
        </w:tc>
        <w:tc>
          <w:tcPr>
            <w:tcW w:w="1634" w:type="dxa"/>
            <w:tcBorders>
              <w:top w:val="nil"/>
              <w:left w:val="nil"/>
              <w:bottom w:val="single" w:color="auto" w:sz="4" w:space="0"/>
              <w:right w:val="single" w:color="auto" w:sz="4" w:space="0"/>
            </w:tcBorders>
            <w:vAlign w:val="center"/>
          </w:tcPr>
          <w:p w14:paraId="72E664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0B9E3DF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10" w:type="dxa"/>
            <w:tcBorders>
              <w:top w:val="nil"/>
              <w:left w:val="nil"/>
              <w:bottom w:val="single" w:color="auto" w:sz="4" w:space="0"/>
              <w:right w:val="single" w:color="auto" w:sz="4" w:space="0"/>
            </w:tcBorders>
            <w:vAlign w:val="center"/>
          </w:tcPr>
          <w:p w14:paraId="50BAD22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A1D750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71EF98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1DB0EA8">
        <w:tblPrEx>
          <w:tblCellMar>
            <w:top w:w="0" w:type="dxa"/>
            <w:left w:w="70" w:type="dxa"/>
            <w:bottom w:w="0" w:type="dxa"/>
            <w:right w:w="70" w:type="dxa"/>
          </w:tblCellMar>
        </w:tblPrEx>
        <w:trPr>
          <w:trHeight w:val="1275" w:hRule="atLeast"/>
        </w:trPr>
        <w:tc>
          <w:tcPr>
            <w:tcW w:w="826" w:type="dxa"/>
            <w:tcBorders>
              <w:top w:val="nil"/>
              <w:left w:val="single" w:color="auto" w:sz="4" w:space="0"/>
              <w:bottom w:val="single" w:color="auto" w:sz="4" w:space="0"/>
              <w:right w:val="single" w:color="auto" w:sz="4" w:space="0"/>
            </w:tcBorders>
            <w:noWrap/>
            <w:vAlign w:val="center"/>
          </w:tcPr>
          <w:p w14:paraId="69B3AF1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79</w:t>
            </w:r>
          </w:p>
        </w:tc>
        <w:tc>
          <w:tcPr>
            <w:tcW w:w="3313" w:type="dxa"/>
            <w:tcBorders>
              <w:top w:val="nil"/>
              <w:left w:val="nil"/>
              <w:bottom w:val="single" w:color="auto" w:sz="4" w:space="0"/>
              <w:right w:val="single" w:color="auto" w:sz="4" w:space="0"/>
            </w:tcBorders>
            <w:vAlign w:val="center"/>
          </w:tcPr>
          <w:p w14:paraId="2D518743">
            <w:pPr>
              <w:rPr>
                <w:rFonts w:ascii="Verdana" w:hAnsi="Verdana" w:eastAsia="Times New Roman" w:cs="Calibri"/>
                <w:sz w:val="20"/>
                <w:szCs w:val="20"/>
                <w:lang w:eastAsia="pt-BR"/>
              </w:rPr>
            </w:pPr>
            <w:r>
              <w:rPr>
                <w:rFonts w:ascii="Verdana" w:hAnsi="Verdana" w:eastAsia="Times New Roman" w:cs="Calibri"/>
                <w:sz w:val="20"/>
                <w:szCs w:val="20"/>
                <w:lang w:eastAsia="pt-BR"/>
              </w:rPr>
              <w:t>LEVOBUPIVACAINA CLORIDRATO DE 5MG/ML SEM VASO CONSTRITOR SOLUÇÃO INJETÁVEL 20ML. COM ESTOJO ESTERELIZADO.</w:t>
            </w:r>
          </w:p>
        </w:tc>
        <w:tc>
          <w:tcPr>
            <w:tcW w:w="1634" w:type="dxa"/>
            <w:tcBorders>
              <w:top w:val="nil"/>
              <w:left w:val="nil"/>
              <w:bottom w:val="single" w:color="auto" w:sz="4" w:space="0"/>
              <w:right w:val="single" w:color="auto" w:sz="4" w:space="0"/>
            </w:tcBorders>
            <w:vAlign w:val="center"/>
          </w:tcPr>
          <w:p w14:paraId="2BBED0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25B7DE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10" w:type="dxa"/>
            <w:tcBorders>
              <w:top w:val="nil"/>
              <w:left w:val="nil"/>
              <w:bottom w:val="single" w:color="auto" w:sz="4" w:space="0"/>
              <w:right w:val="single" w:color="auto" w:sz="4" w:space="0"/>
            </w:tcBorders>
            <w:vAlign w:val="center"/>
          </w:tcPr>
          <w:p w14:paraId="1AF95E6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BA6A52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31B857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A35B057">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4BCDE4F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80</w:t>
            </w:r>
          </w:p>
        </w:tc>
        <w:tc>
          <w:tcPr>
            <w:tcW w:w="3313" w:type="dxa"/>
            <w:tcBorders>
              <w:top w:val="nil"/>
              <w:left w:val="nil"/>
              <w:bottom w:val="single" w:color="auto" w:sz="4" w:space="0"/>
              <w:right w:val="single" w:color="auto" w:sz="4" w:space="0"/>
            </w:tcBorders>
            <w:vAlign w:val="center"/>
          </w:tcPr>
          <w:p w14:paraId="34D6092A">
            <w:pPr>
              <w:rPr>
                <w:rFonts w:ascii="Verdana" w:hAnsi="Verdana" w:eastAsia="Times New Roman" w:cs="Calibri"/>
                <w:sz w:val="20"/>
                <w:szCs w:val="20"/>
                <w:lang w:eastAsia="pt-BR"/>
              </w:rPr>
            </w:pPr>
            <w:r>
              <w:rPr>
                <w:rFonts w:ascii="Verdana" w:hAnsi="Verdana" w:eastAsia="Times New Roman" w:cs="Calibri"/>
                <w:sz w:val="20"/>
                <w:szCs w:val="20"/>
                <w:lang w:eastAsia="pt-BR"/>
              </w:rPr>
              <w:t>LEVOFLOXACINO HEMI-HIDRATADO INJETÁVEL 0,5% BOLSA PLÁSTICA COM 100 ML</w:t>
            </w:r>
          </w:p>
        </w:tc>
        <w:tc>
          <w:tcPr>
            <w:tcW w:w="1634" w:type="dxa"/>
            <w:tcBorders>
              <w:top w:val="nil"/>
              <w:left w:val="nil"/>
              <w:bottom w:val="single" w:color="auto" w:sz="4" w:space="0"/>
              <w:right w:val="single" w:color="auto" w:sz="4" w:space="0"/>
            </w:tcBorders>
            <w:vAlign w:val="center"/>
          </w:tcPr>
          <w:p w14:paraId="122A5F8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BOLSA PLÁSTICA</w:t>
            </w:r>
          </w:p>
        </w:tc>
        <w:tc>
          <w:tcPr>
            <w:tcW w:w="912" w:type="dxa"/>
            <w:tcBorders>
              <w:top w:val="nil"/>
              <w:left w:val="nil"/>
              <w:bottom w:val="single" w:color="auto" w:sz="4" w:space="0"/>
              <w:right w:val="single" w:color="auto" w:sz="4" w:space="0"/>
            </w:tcBorders>
            <w:noWrap/>
            <w:vAlign w:val="center"/>
          </w:tcPr>
          <w:p w14:paraId="7E9FC4F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w:t>
            </w:r>
          </w:p>
        </w:tc>
        <w:tc>
          <w:tcPr>
            <w:tcW w:w="1110" w:type="dxa"/>
            <w:tcBorders>
              <w:top w:val="nil"/>
              <w:left w:val="nil"/>
              <w:bottom w:val="single" w:color="auto" w:sz="4" w:space="0"/>
              <w:right w:val="single" w:color="auto" w:sz="4" w:space="0"/>
            </w:tcBorders>
            <w:vAlign w:val="center"/>
          </w:tcPr>
          <w:p w14:paraId="5254FC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177A98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6AE5D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FE20CF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8BADEE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81</w:t>
            </w:r>
          </w:p>
        </w:tc>
        <w:tc>
          <w:tcPr>
            <w:tcW w:w="3313" w:type="dxa"/>
            <w:tcBorders>
              <w:top w:val="nil"/>
              <w:left w:val="nil"/>
              <w:bottom w:val="single" w:color="auto" w:sz="4" w:space="0"/>
              <w:right w:val="single" w:color="auto" w:sz="4" w:space="0"/>
            </w:tcBorders>
            <w:vAlign w:val="center"/>
          </w:tcPr>
          <w:p w14:paraId="24065A4D">
            <w:pPr>
              <w:rPr>
                <w:rFonts w:ascii="Verdana" w:hAnsi="Verdana" w:eastAsia="Times New Roman" w:cs="Calibri"/>
                <w:sz w:val="20"/>
                <w:szCs w:val="20"/>
                <w:lang w:eastAsia="pt-BR"/>
              </w:rPr>
            </w:pPr>
            <w:r>
              <w:rPr>
                <w:rFonts w:ascii="Verdana" w:hAnsi="Verdana" w:eastAsia="Times New Roman" w:cs="Calibri"/>
                <w:sz w:val="20"/>
                <w:szCs w:val="20"/>
                <w:lang w:eastAsia="pt-BR"/>
              </w:rPr>
              <w:t>LIDOCAÍNA 2 % COM VASO 20ML</w:t>
            </w:r>
          </w:p>
        </w:tc>
        <w:tc>
          <w:tcPr>
            <w:tcW w:w="1634" w:type="dxa"/>
            <w:tcBorders>
              <w:top w:val="nil"/>
              <w:left w:val="nil"/>
              <w:bottom w:val="single" w:color="auto" w:sz="4" w:space="0"/>
              <w:right w:val="single" w:color="auto" w:sz="4" w:space="0"/>
            </w:tcBorders>
            <w:vAlign w:val="center"/>
          </w:tcPr>
          <w:p w14:paraId="22C304A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FRAS/AMP</w:t>
            </w:r>
          </w:p>
        </w:tc>
        <w:tc>
          <w:tcPr>
            <w:tcW w:w="912" w:type="dxa"/>
            <w:tcBorders>
              <w:top w:val="nil"/>
              <w:left w:val="nil"/>
              <w:bottom w:val="single" w:color="auto" w:sz="4" w:space="0"/>
              <w:right w:val="single" w:color="auto" w:sz="4" w:space="0"/>
            </w:tcBorders>
            <w:noWrap/>
            <w:vAlign w:val="center"/>
          </w:tcPr>
          <w:p w14:paraId="2E965B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10" w:type="dxa"/>
            <w:tcBorders>
              <w:top w:val="nil"/>
              <w:left w:val="nil"/>
              <w:bottom w:val="single" w:color="auto" w:sz="4" w:space="0"/>
              <w:right w:val="single" w:color="auto" w:sz="4" w:space="0"/>
            </w:tcBorders>
            <w:vAlign w:val="center"/>
          </w:tcPr>
          <w:p w14:paraId="594E843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4336A3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37F260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A773C72">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E19463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82</w:t>
            </w:r>
          </w:p>
        </w:tc>
        <w:tc>
          <w:tcPr>
            <w:tcW w:w="3313" w:type="dxa"/>
            <w:tcBorders>
              <w:top w:val="nil"/>
              <w:left w:val="nil"/>
              <w:bottom w:val="single" w:color="auto" w:sz="4" w:space="0"/>
              <w:right w:val="single" w:color="auto" w:sz="4" w:space="0"/>
            </w:tcBorders>
            <w:vAlign w:val="center"/>
          </w:tcPr>
          <w:p w14:paraId="7AA67813">
            <w:pPr>
              <w:rPr>
                <w:rFonts w:ascii="Verdana" w:hAnsi="Verdana" w:eastAsia="Times New Roman" w:cs="Calibri"/>
                <w:sz w:val="20"/>
                <w:szCs w:val="20"/>
                <w:lang w:eastAsia="pt-BR"/>
              </w:rPr>
            </w:pPr>
            <w:r>
              <w:rPr>
                <w:rFonts w:ascii="Verdana" w:hAnsi="Verdana" w:eastAsia="Times New Roman" w:cs="Calibri"/>
                <w:sz w:val="20"/>
                <w:szCs w:val="20"/>
                <w:lang w:eastAsia="pt-BR"/>
              </w:rPr>
              <w:t>LIDOCAÍNA PESADA 2ML</w:t>
            </w:r>
          </w:p>
        </w:tc>
        <w:tc>
          <w:tcPr>
            <w:tcW w:w="1634" w:type="dxa"/>
            <w:tcBorders>
              <w:top w:val="nil"/>
              <w:left w:val="nil"/>
              <w:bottom w:val="single" w:color="auto" w:sz="4" w:space="0"/>
              <w:right w:val="single" w:color="auto" w:sz="4" w:space="0"/>
            </w:tcBorders>
            <w:vAlign w:val="center"/>
          </w:tcPr>
          <w:p w14:paraId="5F596C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04A5928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1600</w:t>
            </w:r>
          </w:p>
        </w:tc>
        <w:tc>
          <w:tcPr>
            <w:tcW w:w="1110" w:type="dxa"/>
            <w:tcBorders>
              <w:top w:val="nil"/>
              <w:left w:val="nil"/>
              <w:bottom w:val="single" w:color="auto" w:sz="4" w:space="0"/>
              <w:right w:val="single" w:color="auto" w:sz="4" w:space="0"/>
            </w:tcBorders>
            <w:vAlign w:val="center"/>
          </w:tcPr>
          <w:p w14:paraId="5EF2CE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3E840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000D1A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A70DA9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B56C04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83</w:t>
            </w:r>
          </w:p>
        </w:tc>
        <w:tc>
          <w:tcPr>
            <w:tcW w:w="3313" w:type="dxa"/>
            <w:tcBorders>
              <w:top w:val="nil"/>
              <w:left w:val="nil"/>
              <w:bottom w:val="single" w:color="auto" w:sz="4" w:space="0"/>
              <w:right w:val="single" w:color="auto" w:sz="4" w:space="0"/>
            </w:tcBorders>
            <w:vAlign w:val="center"/>
          </w:tcPr>
          <w:p w14:paraId="3A1B159F">
            <w:pPr>
              <w:rPr>
                <w:rFonts w:ascii="Verdana" w:hAnsi="Verdana" w:eastAsia="Times New Roman" w:cs="Calibri"/>
                <w:sz w:val="20"/>
                <w:szCs w:val="20"/>
                <w:lang w:eastAsia="pt-BR"/>
              </w:rPr>
            </w:pPr>
            <w:r>
              <w:rPr>
                <w:rFonts w:ascii="Verdana" w:hAnsi="Verdana" w:eastAsia="Times New Roman" w:cs="Calibri"/>
                <w:sz w:val="20"/>
                <w:szCs w:val="20"/>
                <w:lang w:eastAsia="pt-BR"/>
              </w:rPr>
              <w:t>MALEATO DE ERGOMETRINA 0,2MG/ML AMPOLA 2 ML</w:t>
            </w:r>
          </w:p>
        </w:tc>
        <w:tc>
          <w:tcPr>
            <w:tcW w:w="1634" w:type="dxa"/>
            <w:tcBorders>
              <w:top w:val="nil"/>
              <w:left w:val="nil"/>
              <w:bottom w:val="single" w:color="auto" w:sz="4" w:space="0"/>
              <w:right w:val="single" w:color="auto" w:sz="4" w:space="0"/>
            </w:tcBorders>
            <w:vAlign w:val="center"/>
          </w:tcPr>
          <w:p w14:paraId="3C1946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0B5A97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4432B37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81C8EE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AA36B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CFC3DF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67E84C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84</w:t>
            </w:r>
          </w:p>
        </w:tc>
        <w:tc>
          <w:tcPr>
            <w:tcW w:w="3313" w:type="dxa"/>
            <w:tcBorders>
              <w:top w:val="nil"/>
              <w:left w:val="nil"/>
              <w:bottom w:val="single" w:color="auto" w:sz="4" w:space="0"/>
              <w:right w:val="single" w:color="auto" w:sz="4" w:space="0"/>
            </w:tcBorders>
            <w:vAlign w:val="center"/>
          </w:tcPr>
          <w:p w14:paraId="2EB7DF45">
            <w:pPr>
              <w:rPr>
                <w:rFonts w:ascii="Verdana" w:hAnsi="Verdana" w:eastAsia="Times New Roman" w:cs="Calibri"/>
                <w:sz w:val="20"/>
                <w:szCs w:val="20"/>
                <w:lang w:eastAsia="pt-BR"/>
              </w:rPr>
            </w:pPr>
            <w:r>
              <w:rPr>
                <w:rFonts w:ascii="Verdana" w:hAnsi="Verdana" w:eastAsia="Times New Roman" w:cs="Calibri"/>
                <w:sz w:val="20"/>
                <w:szCs w:val="20"/>
                <w:lang w:eastAsia="pt-BR"/>
              </w:rPr>
              <w:t>MANITOL 20 % 200 MG/ML BOLSA PLÁSTICA 250 ML</w:t>
            </w:r>
          </w:p>
        </w:tc>
        <w:tc>
          <w:tcPr>
            <w:tcW w:w="1634" w:type="dxa"/>
            <w:tcBorders>
              <w:top w:val="nil"/>
              <w:left w:val="nil"/>
              <w:bottom w:val="single" w:color="auto" w:sz="4" w:space="0"/>
              <w:right w:val="single" w:color="auto" w:sz="4" w:space="0"/>
            </w:tcBorders>
            <w:vAlign w:val="center"/>
          </w:tcPr>
          <w:p w14:paraId="5EFD16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BOLSA PLÁSTICA</w:t>
            </w:r>
          </w:p>
        </w:tc>
        <w:tc>
          <w:tcPr>
            <w:tcW w:w="912" w:type="dxa"/>
            <w:tcBorders>
              <w:top w:val="nil"/>
              <w:left w:val="nil"/>
              <w:bottom w:val="single" w:color="auto" w:sz="4" w:space="0"/>
              <w:right w:val="single" w:color="auto" w:sz="4" w:space="0"/>
            </w:tcBorders>
            <w:noWrap/>
            <w:vAlign w:val="center"/>
          </w:tcPr>
          <w:p w14:paraId="2E64AF0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w:t>
            </w:r>
          </w:p>
        </w:tc>
        <w:tc>
          <w:tcPr>
            <w:tcW w:w="1110" w:type="dxa"/>
            <w:tcBorders>
              <w:top w:val="nil"/>
              <w:left w:val="nil"/>
              <w:bottom w:val="single" w:color="auto" w:sz="4" w:space="0"/>
              <w:right w:val="single" w:color="auto" w:sz="4" w:space="0"/>
            </w:tcBorders>
            <w:vAlign w:val="center"/>
          </w:tcPr>
          <w:p w14:paraId="679A825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D8740A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8C8734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127981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3E31E2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85</w:t>
            </w:r>
          </w:p>
        </w:tc>
        <w:tc>
          <w:tcPr>
            <w:tcW w:w="3313" w:type="dxa"/>
            <w:tcBorders>
              <w:top w:val="nil"/>
              <w:left w:val="nil"/>
              <w:bottom w:val="single" w:color="auto" w:sz="4" w:space="0"/>
              <w:right w:val="single" w:color="auto" w:sz="4" w:space="0"/>
            </w:tcBorders>
            <w:vAlign w:val="center"/>
          </w:tcPr>
          <w:p w14:paraId="6B079E58">
            <w:pPr>
              <w:rPr>
                <w:rFonts w:ascii="Verdana" w:hAnsi="Verdana" w:eastAsia="Times New Roman" w:cs="Calibri"/>
                <w:sz w:val="20"/>
                <w:szCs w:val="20"/>
                <w:lang w:eastAsia="pt-BR"/>
              </w:rPr>
            </w:pPr>
            <w:r>
              <w:rPr>
                <w:rFonts w:ascii="Verdana" w:hAnsi="Verdana" w:eastAsia="Times New Roman" w:cs="Calibri"/>
                <w:sz w:val="20"/>
                <w:szCs w:val="20"/>
                <w:lang w:eastAsia="pt-BR"/>
              </w:rPr>
              <w:t>MEROPENEM TRIIDRATADO 1000MG INJETAVEL I.V.,</w:t>
            </w:r>
          </w:p>
        </w:tc>
        <w:tc>
          <w:tcPr>
            <w:tcW w:w="1634" w:type="dxa"/>
            <w:tcBorders>
              <w:top w:val="nil"/>
              <w:left w:val="nil"/>
              <w:bottom w:val="single" w:color="auto" w:sz="4" w:space="0"/>
              <w:right w:val="single" w:color="auto" w:sz="4" w:space="0"/>
            </w:tcBorders>
            <w:vAlign w:val="center"/>
          </w:tcPr>
          <w:p w14:paraId="1E52856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Frasco/Ampola</w:t>
            </w:r>
          </w:p>
        </w:tc>
        <w:tc>
          <w:tcPr>
            <w:tcW w:w="912" w:type="dxa"/>
            <w:tcBorders>
              <w:top w:val="nil"/>
              <w:left w:val="nil"/>
              <w:bottom w:val="single" w:color="auto" w:sz="4" w:space="0"/>
              <w:right w:val="single" w:color="auto" w:sz="4" w:space="0"/>
            </w:tcBorders>
            <w:noWrap/>
            <w:vAlign w:val="center"/>
          </w:tcPr>
          <w:p w14:paraId="5ED404B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w:t>
            </w:r>
          </w:p>
        </w:tc>
        <w:tc>
          <w:tcPr>
            <w:tcW w:w="1110" w:type="dxa"/>
            <w:tcBorders>
              <w:top w:val="nil"/>
              <w:left w:val="nil"/>
              <w:bottom w:val="single" w:color="auto" w:sz="4" w:space="0"/>
              <w:right w:val="single" w:color="auto" w:sz="4" w:space="0"/>
            </w:tcBorders>
            <w:vAlign w:val="center"/>
          </w:tcPr>
          <w:p w14:paraId="06C529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4E0C6E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E3C7A2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7D3B6E1">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670192D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86</w:t>
            </w:r>
          </w:p>
        </w:tc>
        <w:tc>
          <w:tcPr>
            <w:tcW w:w="3313" w:type="dxa"/>
            <w:tcBorders>
              <w:top w:val="nil"/>
              <w:left w:val="nil"/>
              <w:bottom w:val="single" w:color="auto" w:sz="4" w:space="0"/>
              <w:right w:val="single" w:color="auto" w:sz="4" w:space="0"/>
            </w:tcBorders>
            <w:vAlign w:val="center"/>
          </w:tcPr>
          <w:p w14:paraId="426B8465">
            <w:pPr>
              <w:rPr>
                <w:rFonts w:ascii="Verdana" w:hAnsi="Verdana" w:eastAsia="Times New Roman" w:cs="Calibri"/>
                <w:sz w:val="20"/>
                <w:szCs w:val="20"/>
                <w:lang w:eastAsia="pt-BR"/>
              </w:rPr>
            </w:pPr>
            <w:r>
              <w:rPr>
                <w:rFonts w:ascii="Verdana" w:hAnsi="Verdana" w:eastAsia="Times New Roman" w:cs="Calibri"/>
                <w:sz w:val="20"/>
                <w:szCs w:val="20"/>
                <w:lang w:eastAsia="pt-BR"/>
              </w:rPr>
              <w:t>MEROPENEM TRIIDRATADO 570MG (EQUIVALENTE ANIDRO 500MG) INJETAVEL I.V.,</w:t>
            </w:r>
          </w:p>
        </w:tc>
        <w:tc>
          <w:tcPr>
            <w:tcW w:w="1634" w:type="dxa"/>
            <w:tcBorders>
              <w:top w:val="nil"/>
              <w:left w:val="nil"/>
              <w:bottom w:val="single" w:color="auto" w:sz="4" w:space="0"/>
              <w:right w:val="single" w:color="auto" w:sz="4" w:space="0"/>
            </w:tcBorders>
            <w:vAlign w:val="center"/>
          </w:tcPr>
          <w:p w14:paraId="31C2FB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Frasco/Ampola</w:t>
            </w:r>
          </w:p>
        </w:tc>
        <w:tc>
          <w:tcPr>
            <w:tcW w:w="912" w:type="dxa"/>
            <w:tcBorders>
              <w:top w:val="nil"/>
              <w:left w:val="nil"/>
              <w:bottom w:val="single" w:color="auto" w:sz="4" w:space="0"/>
              <w:right w:val="single" w:color="auto" w:sz="4" w:space="0"/>
            </w:tcBorders>
            <w:noWrap/>
            <w:vAlign w:val="center"/>
          </w:tcPr>
          <w:p w14:paraId="20418FA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w:t>
            </w:r>
          </w:p>
        </w:tc>
        <w:tc>
          <w:tcPr>
            <w:tcW w:w="1110" w:type="dxa"/>
            <w:tcBorders>
              <w:top w:val="nil"/>
              <w:left w:val="nil"/>
              <w:bottom w:val="single" w:color="auto" w:sz="4" w:space="0"/>
              <w:right w:val="single" w:color="auto" w:sz="4" w:space="0"/>
            </w:tcBorders>
            <w:vAlign w:val="center"/>
          </w:tcPr>
          <w:p w14:paraId="0E31DB4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9B52CA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67F97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1F607E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01B9CB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87</w:t>
            </w:r>
          </w:p>
        </w:tc>
        <w:tc>
          <w:tcPr>
            <w:tcW w:w="3313" w:type="dxa"/>
            <w:tcBorders>
              <w:top w:val="nil"/>
              <w:left w:val="nil"/>
              <w:bottom w:val="single" w:color="auto" w:sz="4" w:space="0"/>
              <w:right w:val="single" w:color="auto" w:sz="4" w:space="0"/>
            </w:tcBorders>
            <w:vAlign w:val="center"/>
          </w:tcPr>
          <w:p w14:paraId="1E573308">
            <w:pPr>
              <w:rPr>
                <w:rFonts w:ascii="Verdana" w:hAnsi="Verdana" w:eastAsia="Times New Roman" w:cs="Calibri"/>
                <w:sz w:val="20"/>
                <w:szCs w:val="20"/>
                <w:lang w:eastAsia="pt-BR"/>
              </w:rPr>
            </w:pPr>
            <w:r>
              <w:rPr>
                <w:rFonts w:ascii="Verdana" w:hAnsi="Verdana" w:eastAsia="Times New Roman" w:cs="Calibri"/>
                <w:sz w:val="20"/>
                <w:szCs w:val="20"/>
                <w:lang w:eastAsia="pt-BR"/>
              </w:rPr>
              <w:t>METOPROLOL, TARTARATO SOLUÇÃO INJETÁVEL</w:t>
            </w:r>
          </w:p>
        </w:tc>
        <w:tc>
          <w:tcPr>
            <w:tcW w:w="1634" w:type="dxa"/>
            <w:tcBorders>
              <w:top w:val="nil"/>
              <w:left w:val="nil"/>
              <w:bottom w:val="single" w:color="auto" w:sz="4" w:space="0"/>
              <w:right w:val="single" w:color="auto" w:sz="4" w:space="0"/>
            </w:tcBorders>
            <w:vAlign w:val="center"/>
          </w:tcPr>
          <w:p w14:paraId="124D6FA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FC0566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225</w:t>
            </w:r>
          </w:p>
        </w:tc>
        <w:tc>
          <w:tcPr>
            <w:tcW w:w="1110" w:type="dxa"/>
            <w:tcBorders>
              <w:top w:val="nil"/>
              <w:left w:val="nil"/>
              <w:bottom w:val="single" w:color="auto" w:sz="4" w:space="0"/>
              <w:right w:val="single" w:color="auto" w:sz="4" w:space="0"/>
            </w:tcBorders>
            <w:vAlign w:val="center"/>
          </w:tcPr>
          <w:p w14:paraId="50BF318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1DC549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CA646C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A257A40">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369ADB7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88</w:t>
            </w:r>
          </w:p>
        </w:tc>
        <w:tc>
          <w:tcPr>
            <w:tcW w:w="3313" w:type="dxa"/>
            <w:tcBorders>
              <w:top w:val="nil"/>
              <w:left w:val="nil"/>
              <w:bottom w:val="single" w:color="auto" w:sz="4" w:space="0"/>
              <w:right w:val="single" w:color="auto" w:sz="4" w:space="0"/>
            </w:tcBorders>
            <w:vAlign w:val="center"/>
          </w:tcPr>
          <w:p w14:paraId="6DE1A823">
            <w:pPr>
              <w:rPr>
                <w:rFonts w:ascii="Verdana" w:hAnsi="Verdana" w:eastAsia="Times New Roman" w:cs="Calibri"/>
                <w:sz w:val="20"/>
                <w:szCs w:val="20"/>
                <w:lang w:eastAsia="pt-BR"/>
              </w:rPr>
            </w:pPr>
            <w:r>
              <w:rPr>
                <w:rFonts w:ascii="Verdana" w:hAnsi="Verdana" w:eastAsia="Times New Roman" w:cs="Calibri"/>
                <w:sz w:val="20"/>
                <w:szCs w:val="20"/>
                <w:lang w:eastAsia="pt-BR"/>
              </w:rPr>
              <w:t>METRONIDAZOL SOLUÇÃO INJETÁVEL 0,5% 5MG/ML BOLSA PÁSTICA 100 ML</w:t>
            </w:r>
          </w:p>
        </w:tc>
        <w:tc>
          <w:tcPr>
            <w:tcW w:w="1634" w:type="dxa"/>
            <w:tcBorders>
              <w:top w:val="nil"/>
              <w:left w:val="nil"/>
              <w:bottom w:val="single" w:color="auto" w:sz="4" w:space="0"/>
              <w:right w:val="single" w:color="auto" w:sz="4" w:space="0"/>
            </w:tcBorders>
            <w:vAlign w:val="center"/>
          </w:tcPr>
          <w:p w14:paraId="04FC2C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BOLSA PLÁSTICA</w:t>
            </w:r>
          </w:p>
        </w:tc>
        <w:tc>
          <w:tcPr>
            <w:tcW w:w="912" w:type="dxa"/>
            <w:tcBorders>
              <w:top w:val="nil"/>
              <w:left w:val="nil"/>
              <w:bottom w:val="single" w:color="auto" w:sz="4" w:space="0"/>
              <w:right w:val="single" w:color="auto" w:sz="4" w:space="0"/>
            </w:tcBorders>
            <w:noWrap/>
            <w:vAlign w:val="center"/>
          </w:tcPr>
          <w:p w14:paraId="5956E3D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75707C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75539E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B9BFC2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F88795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ACFBC6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89</w:t>
            </w:r>
          </w:p>
        </w:tc>
        <w:tc>
          <w:tcPr>
            <w:tcW w:w="3313" w:type="dxa"/>
            <w:tcBorders>
              <w:top w:val="nil"/>
              <w:left w:val="nil"/>
              <w:bottom w:val="single" w:color="auto" w:sz="4" w:space="0"/>
              <w:right w:val="single" w:color="auto" w:sz="4" w:space="0"/>
            </w:tcBorders>
            <w:vAlign w:val="center"/>
          </w:tcPr>
          <w:p w14:paraId="2E7C468A">
            <w:pPr>
              <w:rPr>
                <w:rFonts w:ascii="Verdana" w:hAnsi="Verdana" w:eastAsia="Times New Roman" w:cs="Calibri"/>
                <w:sz w:val="20"/>
                <w:szCs w:val="20"/>
                <w:lang w:eastAsia="pt-BR"/>
              </w:rPr>
            </w:pPr>
            <w:r>
              <w:rPr>
                <w:rFonts w:ascii="Verdana" w:hAnsi="Verdana" w:eastAsia="Times New Roman" w:cs="Calibri"/>
                <w:sz w:val="20"/>
                <w:szCs w:val="20"/>
                <w:lang w:eastAsia="pt-BR"/>
              </w:rPr>
              <w:t>MOXIFLOXACINO 400MG BOLSA 250ML</w:t>
            </w:r>
          </w:p>
        </w:tc>
        <w:tc>
          <w:tcPr>
            <w:tcW w:w="1634" w:type="dxa"/>
            <w:tcBorders>
              <w:top w:val="nil"/>
              <w:left w:val="nil"/>
              <w:bottom w:val="single" w:color="auto" w:sz="4" w:space="0"/>
              <w:right w:val="single" w:color="auto" w:sz="4" w:space="0"/>
            </w:tcBorders>
            <w:vAlign w:val="center"/>
          </w:tcPr>
          <w:p w14:paraId="70AAE4A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Bolsa</w:t>
            </w:r>
          </w:p>
        </w:tc>
        <w:tc>
          <w:tcPr>
            <w:tcW w:w="912" w:type="dxa"/>
            <w:tcBorders>
              <w:top w:val="nil"/>
              <w:left w:val="nil"/>
              <w:bottom w:val="single" w:color="auto" w:sz="4" w:space="0"/>
              <w:right w:val="single" w:color="auto" w:sz="4" w:space="0"/>
            </w:tcBorders>
            <w:noWrap/>
            <w:vAlign w:val="center"/>
          </w:tcPr>
          <w:p w14:paraId="6713210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w:t>
            </w:r>
          </w:p>
        </w:tc>
        <w:tc>
          <w:tcPr>
            <w:tcW w:w="1110" w:type="dxa"/>
            <w:tcBorders>
              <w:top w:val="nil"/>
              <w:left w:val="nil"/>
              <w:bottom w:val="single" w:color="auto" w:sz="4" w:space="0"/>
              <w:right w:val="single" w:color="auto" w:sz="4" w:space="0"/>
            </w:tcBorders>
            <w:vAlign w:val="center"/>
          </w:tcPr>
          <w:p w14:paraId="63E5F5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810128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BA261A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14B4424">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41A3D14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90</w:t>
            </w:r>
          </w:p>
        </w:tc>
        <w:tc>
          <w:tcPr>
            <w:tcW w:w="3313" w:type="dxa"/>
            <w:tcBorders>
              <w:top w:val="nil"/>
              <w:left w:val="nil"/>
              <w:bottom w:val="single" w:color="auto" w:sz="4" w:space="0"/>
              <w:right w:val="single" w:color="auto" w:sz="4" w:space="0"/>
            </w:tcBorders>
            <w:vAlign w:val="center"/>
          </w:tcPr>
          <w:p w14:paraId="449F6B80">
            <w:pPr>
              <w:rPr>
                <w:rFonts w:ascii="Verdana" w:hAnsi="Verdana" w:eastAsia="Times New Roman" w:cs="Calibri"/>
                <w:sz w:val="20"/>
                <w:szCs w:val="20"/>
                <w:lang w:eastAsia="pt-BR"/>
              </w:rPr>
            </w:pPr>
            <w:r>
              <w:rPr>
                <w:rFonts w:ascii="Verdana" w:hAnsi="Verdana" w:eastAsia="Times New Roman" w:cs="Calibri"/>
                <w:sz w:val="20"/>
                <w:szCs w:val="20"/>
                <w:lang w:eastAsia="pt-BR"/>
              </w:rPr>
              <w:t>NITROGLICERINA SOLUÇÃO INJETÁVEL 5MG/ML AMPOLA 5 ML</w:t>
            </w:r>
          </w:p>
        </w:tc>
        <w:tc>
          <w:tcPr>
            <w:tcW w:w="1634" w:type="dxa"/>
            <w:tcBorders>
              <w:top w:val="nil"/>
              <w:left w:val="nil"/>
              <w:bottom w:val="single" w:color="auto" w:sz="4" w:space="0"/>
              <w:right w:val="single" w:color="auto" w:sz="4" w:space="0"/>
            </w:tcBorders>
            <w:vAlign w:val="center"/>
          </w:tcPr>
          <w:p w14:paraId="32EBF2E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20D172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10" w:type="dxa"/>
            <w:tcBorders>
              <w:top w:val="nil"/>
              <w:left w:val="nil"/>
              <w:bottom w:val="single" w:color="auto" w:sz="4" w:space="0"/>
              <w:right w:val="single" w:color="auto" w:sz="4" w:space="0"/>
            </w:tcBorders>
            <w:vAlign w:val="center"/>
          </w:tcPr>
          <w:p w14:paraId="1E1D1E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E21F78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821BC8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F075D44">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5F81E78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91</w:t>
            </w:r>
          </w:p>
        </w:tc>
        <w:tc>
          <w:tcPr>
            <w:tcW w:w="3313" w:type="dxa"/>
            <w:tcBorders>
              <w:top w:val="nil"/>
              <w:left w:val="nil"/>
              <w:bottom w:val="single" w:color="auto" w:sz="4" w:space="0"/>
              <w:right w:val="single" w:color="auto" w:sz="4" w:space="0"/>
            </w:tcBorders>
            <w:vAlign w:val="center"/>
          </w:tcPr>
          <w:p w14:paraId="159C06B4">
            <w:pPr>
              <w:rPr>
                <w:rFonts w:ascii="Verdana" w:hAnsi="Verdana" w:eastAsia="Times New Roman" w:cs="Calibri"/>
                <w:sz w:val="20"/>
                <w:szCs w:val="20"/>
                <w:lang w:eastAsia="pt-BR"/>
              </w:rPr>
            </w:pPr>
            <w:r>
              <w:rPr>
                <w:rFonts w:ascii="Verdana" w:hAnsi="Verdana" w:eastAsia="Times New Roman" w:cs="Calibri"/>
                <w:sz w:val="20"/>
                <w:szCs w:val="20"/>
                <w:lang w:eastAsia="pt-BR"/>
              </w:rPr>
              <w:t>NITROPUSSIATO DE SÓDIO FRASCO AMPOLA DE 50 MG. CAIXA COM 5 FRASCOS-AMPOLA</w:t>
            </w:r>
          </w:p>
        </w:tc>
        <w:tc>
          <w:tcPr>
            <w:tcW w:w="1634" w:type="dxa"/>
            <w:tcBorders>
              <w:top w:val="nil"/>
              <w:left w:val="nil"/>
              <w:bottom w:val="single" w:color="auto" w:sz="4" w:space="0"/>
              <w:right w:val="single" w:color="auto" w:sz="4" w:space="0"/>
            </w:tcBorders>
            <w:vAlign w:val="center"/>
          </w:tcPr>
          <w:p w14:paraId="1DB9E70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CAIXA</w:t>
            </w:r>
          </w:p>
        </w:tc>
        <w:tc>
          <w:tcPr>
            <w:tcW w:w="912" w:type="dxa"/>
            <w:tcBorders>
              <w:top w:val="nil"/>
              <w:left w:val="nil"/>
              <w:bottom w:val="single" w:color="auto" w:sz="4" w:space="0"/>
              <w:right w:val="single" w:color="auto" w:sz="4" w:space="0"/>
            </w:tcBorders>
            <w:noWrap/>
            <w:vAlign w:val="center"/>
          </w:tcPr>
          <w:p w14:paraId="7FDFF3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10" w:type="dxa"/>
            <w:tcBorders>
              <w:top w:val="nil"/>
              <w:left w:val="nil"/>
              <w:bottom w:val="single" w:color="auto" w:sz="4" w:space="0"/>
              <w:right w:val="single" w:color="auto" w:sz="4" w:space="0"/>
            </w:tcBorders>
            <w:vAlign w:val="center"/>
          </w:tcPr>
          <w:p w14:paraId="4D884D7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110B2D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8AA799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411142F">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1891BCC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92</w:t>
            </w:r>
          </w:p>
        </w:tc>
        <w:tc>
          <w:tcPr>
            <w:tcW w:w="3313" w:type="dxa"/>
            <w:tcBorders>
              <w:top w:val="nil"/>
              <w:left w:val="nil"/>
              <w:bottom w:val="single" w:color="auto" w:sz="4" w:space="0"/>
              <w:right w:val="single" w:color="auto" w:sz="4" w:space="0"/>
            </w:tcBorders>
            <w:vAlign w:val="center"/>
          </w:tcPr>
          <w:p w14:paraId="2A03747C">
            <w:pPr>
              <w:rPr>
                <w:rFonts w:ascii="Verdana" w:hAnsi="Verdana" w:eastAsia="Times New Roman" w:cs="Calibri"/>
                <w:sz w:val="20"/>
                <w:szCs w:val="20"/>
                <w:lang w:eastAsia="pt-BR"/>
              </w:rPr>
            </w:pPr>
            <w:r>
              <w:rPr>
                <w:rFonts w:ascii="Verdana" w:hAnsi="Verdana" w:eastAsia="Times New Roman" w:cs="Calibri"/>
                <w:sz w:val="20"/>
                <w:szCs w:val="20"/>
                <w:lang w:eastAsia="pt-BR"/>
              </w:rPr>
              <w:t>NOREPINEFRINA 2 mg/ml 4 ml</w:t>
            </w:r>
          </w:p>
        </w:tc>
        <w:tc>
          <w:tcPr>
            <w:tcW w:w="1634" w:type="dxa"/>
            <w:tcBorders>
              <w:top w:val="nil"/>
              <w:left w:val="nil"/>
              <w:bottom w:val="single" w:color="auto" w:sz="4" w:space="0"/>
              <w:right w:val="single" w:color="auto" w:sz="4" w:space="0"/>
            </w:tcBorders>
            <w:vAlign w:val="center"/>
          </w:tcPr>
          <w:p w14:paraId="6198853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333CB7A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w:t>
            </w:r>
          </w:p>
        </w:tc>
        <w:tc>
          <w:tcPr>
            <w:tcW w:w="1110" w:type="dxa"/>
            <w:tcBorders>
              <w:top w:val="nil"/>
              <w:left w:val="nil"/>
              <w:bottom w:val="single" w:color="auto" w:sz="4" w:space="0"/>
              <w:right w:val="single" w:color="auto" w:sz="4" w:space="0"/>
            </w:tcBorders>
            <w:vAlign w:val="center"/>
          </w:tcPr>
          <w:p w14:paraId="3B5F300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DC16D2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08471D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068D4F4">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5E40344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93</w:t>
            </w:r>
          </w:p>
        </w:tc>
        <w:tc>
          <w:tcPr>
            <w:tcW w:w="3313" w:type="dxa"/>
            <w:tcBorders>
              <w:top w:val="nil"/>
              <w:left w:val="nil"/>
              <w:bottom w:val="single" w:color="auto" w:sz="4" w:space="0"/>
              <w:right w:val="single" w:color="auto" w:sz="4" w:space="0"/>
            </w:tcBorders>
            <w:vAlign w:val="center"/>
          </w:tcPr>
          <w:p w14:paraId="60235705">
            <w:pPr>
              <w:rPr>
                <w:rFonts w:ascii="Verdana" w:hAnsi="Verdana" w:eastAsia="Times New Roman" w:cs="Calibri"/>
                <w:sz w:val="20"/>
                <w:szCs w:val="20"/>
                <w:lang w:eastAsia="pt-BR"/>
              </w:rPr>
            </w:pPr>
            <w:r>
              <w:rPr>
                <w:rFonts w:ascii="Verdana" w:hAnsi="Verdana" w:eastAsia="Times New Roman" w:cs="Calibri"/>
                <w:sz w:val="20"/>
                <w:szCs w:val="20"/>
                <w:lang w:eastAsia="pt-BR"/>
              </w:rPr>
              <w:t>NORETISTERONA + VALERATO DE EST RADIOL SOLUÇÃO INJETÁVEL 50MG + 5MG</w:t>
            </w:r>
          </w:p>
        </w:tc>
        <w:tc>
          <w:tcPr>
            <w:tcW w:w="1634" w:type="dxa"/>
            <w:tcBorders>
              <w:top w:val="nil"/>
              <w:left w:val="nil"/>
              <w:bottom w:val="single" w:color="auto" w:sz="4" w:space="0"/>
              <w:right w:val="single" w:color="auto" w:sz="4" w:space="0"/>
            </w:tcBorders>
            <w:vAlign w:val="center"/>
          </w:tcPr>
          <w:p w14:paraId="46CE4DF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739276F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10" w:type="dxa"/>
            <w:tcBorders>
              <w:top w:val="nil"/>
              <w:left w:val="nil"/>
              <w:bottom w:val="single" w:color="auto" w:sz="4" w:space="0"/>
              <w:right w:val="single" w:color="auto" w:sz="4" w:space="0"/>
            </w:tcBorders>
            <w:vAlign w:val="center"/>
          </w:tcPr>
          <w:p w14:paraId="54EBBBD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291677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F3C1E7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50D231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0BE70C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94</w:t>
            </w:r>
          </w:p>
        </w:tc>
        <w:tc>
          <w:tcPr>
            <w:tcW w:w="3313" w:type="dxa"/>
            <w:tcBorders>
              <w:top w:val="nil"/>
              <w:left w:val="nil"/>
              <w:bottom w:val="single" w:color="auto" w:sz="4" w:space="0"/>
              <w:right w:val="single" w:color="auto" w:sz="4" w:space="0"/>
            </w:tcBorders>
            <w:vAlign w:val="center"/>
          </w:tcPr>
          <w:p w14:paraId="04FA525A">
            <w:pPr>
              <w:rPr>
                <w:rFonts w:ascii="Verdana" w:hAnsi="Verdana" w:eastAsia="Times New Roman" w:cs="Calibri"/>
                <w:sz w:val="20"/>
                <w:szCs w:val="20"/>
                <w:lang w:eastAsia="pt-BR"/>
              </w:rPr>
            </w:pPr>
            <w:r>
              <w:rPr>
                <w:rFonts w:ascii="Verdana" w:hAnsi="Verdana" w:eastAsia="Times New Roman" w:cs="Calibri"/>
                <w:sz w:val="20"/>
                <w:szCs w:val="20"/>
                <w:lang w:eastAsia="pt-BR"/>
              </w:rPr>
              <w:t>OCITOCINA 5 UI/ML AMPOLA COM 1 ML</w:t>
            </w:r>
          </w:p>
        </w:tc>
        <w:tc>
          <w:tcPr>
            <w:tcW w:w="1634" w:type="dxa"/>
            <w:tcBorders>
              <w:top w:val="nil"/>
              <w:left w:val="nil"/>
              <w:bottom w:val="single" w:color="auto" w:sz="4" w:space="0"/>
              <w:right w:val="single" w:color="auto" w:sz="4" w:space="0"/>
            </w:tcBorders>
            <w:vAlign w:val="center"/>
          </w:tcPr>
          <w:p w14:paraId="1235ED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9D432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10" w:type="dxa"/>
            <w:tcBorders>
              <w:top w:val="nil"/>
              <w:left w:val="nil"/>
              <w:bottom w:val="single" w:color="auto" w:sz="4" w:space="0"/>
              <w:right w:val="single" w:color="auto" w:sz="4" w:space="0"/>
            </w:tcBorders>
            <w:vAlign w:val="center"/>
          </w:tcPr>
          <w:p w14:paraId="1C9A12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DC6AAF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99A07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05BFB82">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3408DB8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95</w:t>
            </w:r>
          </w:p>
        </w:tc>
        <w:tc>
          <w:tcPr>
            <w:tcW w:w="3313" w:type="dxa"/>
            <w:tcBorders>
              <w:top w:val="nil"/>
              <w:left w:val="nil"/>
              <w:bottom w:val="single" w:color="auto" w:sz="4" w:space="0"/>
              <w:right w:val="single" w:color="auto" w:sz="4" w:space="0"/>
            </w:tcBorders>
            <w:vAlign w:val="center"/>
          </w:tcPr>
          <w:p w14:paraId="52DA1179">
            <w:pPr>
              <w:rPr>
                <w:rFonts w:ascii="Verdana" w:hAnsi="Verdana" w:eastAsia="Times New Roman" w:cs="Calibri"/>
                <w:sz w:val="20"/>
                <w:szCs w:val="20"/>
                <w:lang w:eastAsia="pt-BR"/>
              </w:rPr>
            </w:pPr>
            <w:r>
              <w:rPr>
                <w:rFonts w:ascii="Verdana" w:hAnsi="Verdana" w:eastAsia="Times New Roman" w:cs="Calibri"/>
                <w:sz w:val="20"/>
                <w:szCs w:val="20"/>
                <w:lang w:eastAsia="pt-BR"/>
              </w:rPr>
              <w:t>OMEPRAZOL SOLUÇÃO INJETÁVEL 40 MG FRASCO-AMPOLA</w:t>
            </w:r>
          </w:p>
        </w:tc>
        <w:tc>
          <w:tcPr>
            <w:tcW w:w="1634" w:type="dxa"/>
            <w:tcBorders>
              <w:top w:val="nil"/>
              <w:left w:val="nil"/>
              <w:bottom w:val="single" w:color="auto" w:sz="4" w:space="0"/>
              <w:right w:val="single" w:color="auto" w:sz="4" w:space="0"/>
            </w:tcBorders>
            <w:vAlign w:val="center"/>
          </w:tcPr>
          <w:p w14:paraId="12DD23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48A6D4F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10" w:type="dxa"/>
            <w:tcBorders>
              <w:top w:val="nil"/>
              <w:left w:val="nil"/>
              <w:bottom w:val="single" w:color="auto" w:sz="4" w:space="0"/>
              <w:right w:val="single" w:color="auto" w:sz="4" w:space="0"/>
            </w:tcBorders>
            <w:vAlign w:val="center"/>
          </w:tcPr>
          <w:p w14:paraId="4344D2C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258293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B30F6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4174FF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3CC793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96</w:t>
            </w:r>
          </w:p>
        </w:tc>
        <w:tc>
          <w:tcPr>
            <w:tcW w:w="3313" w:type="dxa"/>
            <w:tcBorders>
              <w:top w:val="nil"/>
              <w:left w:val="nil"/>
              <w:bottom w:val="single" w:color="auto" w:sz="4" w:space="0"/>
              <w:right w:val="single" w:color="auto" w:sz="4" w:space="0"/>
            </w:tcBorders>
            <w:vAlign w:val="center"/>
          </w:tcPr>
          <w:p w14:paraId="66528499">
            <w:pPr>
              <w:rPr>
                <w:rFonts w:ascii="Verdana" w:hAnsi="Verdana" w:eastAsia="Times New Roman" w:cs="Calibri"/>
                <w:sz w:val="20"/>
                <w:szCs w:val="20"/>
                <w:lang w:eastAsia="pt-BR"/>
              </w:rPr>
            </w:pPr>
            <w:r>
              <w:rPr>
                <w:rFonts w:ascii="Verdana" w:hAnsi="Verdana" w:eastAsia="Times New Roman" w:cs="Calibri"/>
                <w:sz w:val="20"/>
                <w:szCs w:val="20"/>
                <w:lang w:eastAsia="pt-BR"/>
              </w:rPr>
              <w:t>OXACILINA SÓDICA 500 MG FRASCO-AMPOLA</w:t>
            </w:r>
          </w:p>
        </w:tc>
        <w:tc>
          <w:tcPr>
            <w:tcW w:w="1634" w:type="dxa"/>
            <w:tcBorders>
              <w:top w:val="nil"/>
              <w:left w:val="nil"/>
              <w:bottom w:val="single" w:color="auto" w:sz="4" w:space="0"/>
              <w:right w:val="single" w:color="auto" w:sz="4" w:space="0"/>
            </w:tcBorders>
            <w:vAlign w:val="center"/>
          </w:tcPr>
          <w:p w14:paraId="06B5D11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0822AA8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10" w:type="dxa"/>
            <w:tcBorders>
              <w:top w:val="nil"/>
              <w:left w:val="nil"/>
              <w:bottom w:val="single" w:color="auto" w:sz="4" w:space="0"/>
              <w:right w:val="single" w:color="auto" w:sz="4" w:space="0"/>
            </w:tcBorders>
            <w:vAlign w:val="center"/>
          </w:tcPr>
          <w:p w14:paraId="34F4FB1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550CF4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82DE78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B9F612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D63028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97</w:t>
            </w:r>
          </w:p>
        </w:tc>
        <w:tc>
          <w:tcPr>
            <w:tcW w:w="3313" w:type="dxa"/>
            <w:tcBorders>
              <w:top w:val="nil"/>
              <w:left w:val="nil"/>
              <w:bottom w:val="single" w:color="auto" w:sz="4" w:space="0"/>
              <w:right w:val="single" w:color="auto" w:sz="4" w:space="0"/>
            </w:tcBorders>
            <w:vAlign w:val="center"/>
          </w:tcPr>
          <w:p w14:paraId="3A63F7EA">
            <w:pPr>
              <w:rPr>
                <w:rFonts w:ascii="Verdana" w:hAnsi="Verdana" w:eastAsia="Times New Roman" w:cs="Calibri"/>
                <w:sz w:val="20"/>
                <w:szCs w:val="20"/>
                <w:lang w:eastAsia="pt-BR"/>
              </w:rPr>
            </w:pPr>
            <w:r>
              <w:rPr>
                <w:rFonts w:ascii="Verdana" w:hAnsi="Verdana" w:eastAsia="Times New Roman" w:cs="Calibri"/>
                <w:sz w:val="20"/>
                <w:szCs w:val="20"/>
                <w:lang w:eastAsia="pt-BR"/>
              </w:rPr>
              <w:t>PANTOPRAZOL 40MG, PÓ PARA SOLUÇÃO INJETÁVEL</w:t>
            </w:r>
          </w:p>
        </w:tc>
        <w:tc>
          <w:tcPr>
            <w:tcW w:w="1634" w:type="dxa"/>
            <w:tcBorders>
              <w:top w:val="nil"/>
              <w:left w:val="nil"/>
              <w:bottom w:val="single" w:color="auto" w:sz="4" w:space="0"/>
              <w:right w:val="single" w:color="auto" w:sz="4" w:space="0"/>
            </w:tcBorders>
            <w:vAlign w:val="center"/>
          </w:tcPr>
          <w:p w14:paraId="282A98D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05351E0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10" w:type="dxa"/>
            <w:tcBorders>
              <w:top w:val="nil"/>
              <w:left w:val="nil"/>
              <w:bottom w:val="single" w:color="auto" w:sz="4" w:space="0"/>
              <w:right w:val="single" w:color="auto" w:sz="4" w:space="0"/>
            </w:tcBorders>
            <w:vAlign w:val="center"/>
          </w:tcPr>
          <w:p w14:paraId="61CD004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0907D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22DA1A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8A2955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C5FEF9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98</w:t>
            </w:r>
          </w:p>
        </w:tc>
        <w:tc>
          <w:tcPr>
            <w:tcW w:w="3313" w:type="dxa"/>
            <w:tcBorders>
              <w:top w:val="nil"/>
              <w:left w:val="nil"/>
              <w:bottom w:val="single" w:color="auto" w:sz="4" w:space="0"/>
              <w:right w:val="single" w:color="auto" w:sz="4" w:space="0"/>
            </w:tcBorders>
            <w:vAlign w:val="center"/>
          </w:tcPr>
          <w:p w14:paraId="777636A9">
            <w:pPr>
              <w:rPr>
                <w:rFonts w:ascii="Verdana" w:hAnsi="Verdana" w:eastAsia="Times New Roman" w:cs="Calibri"/>
                <w:sz w:val="20"/>
                <w:szCs w:val="20"/>
                <w:lang w:eastAsia="pt-BR"/>
              </w:rPr>
            </w:pPr>
            <w:r>
              <w:rPr>
                <w:rFonts w:ascii="Verdana" w:hAnsi="Verdana" w:eastAsia="Times New Roman" w:cs="Calibri"/>
                <w:sz w:val="20"/>
                <w:szCs w:val="20"/>
                <w:lang w:eastAsia="pt-BR"/>
              </w:rPr>
              <w:t>PAPAVERINA, INJETÁVEL 100 MG/2ML</w:t>
            </w:r>
          </w:p>
        </w:tc>
        <w:tc>
          <w:tcPr>
            <w:tcW w:w="1634" w:type="dxa"/>
            <w:tcBorders>
              <w:top w:val="nil"/>
              <w:left w:val="nil"/>
              <w:bottom w:val="single" w:color="auto" w:sz="4" w:space="0"/>
              <w:right w:val="single" w:color="auto" w:sz="4" w:space="0"/>
            </w:tcBorders>
            <w:vAlign w:val="center"/>
          </w:tcPr>
          <w:p w14:paraId="0D1BD8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005E96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10" w:type="dxa"/>
            <w:tcBorders>
              <w:top w:val="nil"/>
              <w:left w:val="nil"/>
              <w:bottom w:val="single" w:color="auto" w:sz="4" w:space="0"/>
              <w:right w:val="single" w:color="auto" w:sz="4" w:space="0"/>
            </w:tcBorders>
            <w:vAlign w:val="center"/>
          </w:tcPr>
          <w:p w14:paraId="47D1DC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90D3CA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BDD01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A17C785">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3047EE4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99</w:t>
            </w:r>
          </w:p>
        </w:tc>
        <w:tc>
          <w:tcPr>
            <w:tcW w:w="3313" w:type="dxa"/>
            <w:tcBorders>
              <w:top w:val="nil"/>
              <w:left w:val="nil"/>
              <w:bottom w:val="single" w:color="auto" w:sz="4" w:space="0"/>
              <w:right w:val="single" w:color="auto" w:sz="4" w:space="0"/>
            </w:tcBorders>
            <w:vAlign w:val="center"/>
          </w:tcPr>
          <w:p w14:paraId="528C815E">
            <w:pPr>
              <w:rPr>
                <w:rFonts w:ascii="Verdana" w:hAnsi="Verdana" w:eastAsia="Times New Roman" w:cs="Calibri"/>
                <w:sz w:val="20"/>
                <w:szCs w:val="20"/>
                <w:lang w:eastAsia="pt-BR"/>
              </w:rPr>
            </w:pPr>
            <w:r>
              <w:rPr>
                <w:rFonts w:ascii="Verdana" w:hAnsi="Verdana" w:eastAsia="Times New Roman" w:cs="Calibri"/>
                <w:sz w:val="20"/>
                <w:szCs w:val="20"/>
                <w:lang w:eastAsia="pt-BR"/>
              </w:rPr>
              <w:t>PIPERACILINA SÓDICA 4G + TAZOBACTAM SÓDICO 0,5MG (PÓ PARA SOL. INJETÁVEL 4,5G)</w:t>
            </w:r>
          </w:p>
        </w:tc>
        <w:tc>
          <w:tcPr>
            <w:tcW w:w="1634" w:type="dxa"/>
            <w:tcBorders>
              <w:top w:val="nil"/>
              <w:left w:val="nil"/>
              <w:bottom w:val="single" w:color="auto" w:sz="4" w:space="0"/>
              <w:right w:val="single" w:color="auto" w:sz="4" w:space="0"/>
            </w:tcBorders>
            <w:vAlign w:val="center"/>
          </w:tcPr>
          <w:p w14:paraId="734BC4B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Frasco/Ampola</w:t>
            </w:r>
          </w:p>
        </w:tc>
        <w:tc>
          <w:tcPr>
            <w:tcW w:w="912" w:type="dxa"/>
            <w:tcBorders>
              <w:top w:val="nil"/>
              <w:left w:val="nil"/>
              <w:bottom w:val="single" w:color="auto" w:sz="4" w:space="0"/>
              <w:right w:val="single" w:color="auto" w:sz="4" w:space="0"/>
            </w:tcBorders>
            <w:noWrap/>
            <w:vAlign w:val="center"/>
          </w:tcPr>
          <w:p w14:paraId="3CC7A5C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10" w:type="dxa"/>
            <w:tcBorders>
              <w:top w:val="nil"/>
              <w:left w:val="nil"/>
              <w:bottom w:val="single" w:color="auto" w:sz="4" w:space="0"/>
              <w:right w:val="single" w:color="auto" w:sz="4" w:space="0"/>
            </w:tcBorders>
            <w:vAlign w:val="center"/>
          </w:tcPr>
          <w:p w14:paraId="5230C8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48A6E3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DB3E9A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6011670">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3D4E0BF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100</w:t>
            </w:r>
          </w:p>
        </w:tc>
        <w:tc>
          <w:tcPr>
            <w:tcW w:w="3313" w:type="dxa"/>
            <w:tcBorders>
              <w:top w:val="nil"/>
              <w:left w:val="nil"/>
              <w:bottom w:val="single" w:color="auto" w:sz="4" w:space="0"/>
              <w:right w:val="single" w:color="auto" w:sz="4" w:space="0"/>
            </w:tcBorders>
            <w:vAlign w:val="center"/>
          </w:tcPr>
          <w:p w14:paraId="762DC39E">
            <w:pPr>
              <w:rPr>
                <w:rFonts w:ascii="Verdana" w:hAnsi="Verdana" w:eastAsia="Times New Roman" w:cs="Calibri"/>
                <w:sz w:val="20"/>
                <w:szCs w:val="20"/>
                <w:lang w:eastAsia="pt-BR"/>
              </w:rPr>
            </w:pPr>
            <w:r>
              <w:rPr>
                <w:rFonts w:ascii="Verdana" w:hAnsi="Verdana" w:eastAsia="Times New Roman" w:cs="Calibri"/>
                <w:sz w:val="20"/>
                <w:szCs w:val="20"/>
                <w:lang w:eastAsia="pt-BR"/>
              </w:rPr>
              <w:t>POLIMIXINA B, SULFATO, 500.000 UI, PÓ LIOFILIZADO PARA SOLUÇÃO INJETÁVEL.</w:t>
            </w:r>
          </w:p>
        </w:tc>
        <w:tc>
          <w:tcPr>
            <w:tcW w:w="1634" w:type="dxa"/>
            <w:tcBorders>
              <w:top w:val="nil"/>
              <w:left w:val="nil"/>
              <w:bottom w:val="single" w:color="auto" w:sz="4" w:space="0"/>
              <w:right w:val="single" w:color="auto" w:sz="4" w:space="0"/>
            </w:tcBorders>
            <w:vAlign w:val="center"/>
          </w:tcPr>
          <w:p w14:paraId="54B669C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Frasco/Ampola</w:t>
            </w:r>
          </w:p>
        </w:tc>
        <w:tc>
          <w:tcPr>
            <w:tcW w:w="912" w:type="dxa"/>
            <w:tcBorders>
              <w:top w:val="nil"/>
              <w:left w:val="nil"/>
              <w:bottom w:val="single" w:color="auto" w:sz="4" w:space="0"/>
              <w:right w:val="single" w:color="auto" w:sz="4" w:space="0"/>
            </w:tcBorders>
            <w:noWrap/>
            <w:vAlign w:val="center"/>
          </w:tcPr>
          <w:p w14:paraId="7504C7F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10" w:type="dxa"/>
            <w:tcBorders>
              <w:top w:val="nil"/>
              <w:left w:val="nil"/>
              <w:bottom w:val="single" w:color="auto" w:sz="4" w:space="0"/>
              <w:right w:val="single" w:color="auto" w:sz="4" w:space="0"/>
            </w:tcBorders>
            <w:vAlign w:val="center"/>
          </w:tcPr>
          <w:p w14:paraId="537926C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9D263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74FA88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15BC93B">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2C6A6E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101</w:t>
            </w:r>
          </w:p>
        </w:tc>
        <w:tc>
          <w:tcPr>
            <w:tcW w:w="3313" w:type="dxa"/>
            <w:tcBorders>
              <w:top w:val="nil"/>
              <w:left w:val="nil"/>
              <w:bottom w:val="single" w:color="auto" w:sz="4" w:space="0"/>
              <w:right w:val="single" w:color="auto" w:sz="4" w:space="0"/>
            </w:tcBorders>
            <w:vAlign w:val="center"/>
          </w:tcPr>
          <w:p w14:paraId="19FD81BA">
            <w:pPr>
              <w:rPr>
                <w:rFonts w:ascii="Verdana" w:hAnsi="Verdana" w:eastAsia="Times New Roman" w:cs="Calibri"/>
                <w:sz w:val="20"/>
                <w:szCs w:val="20"/>
                <w:lang w:eastAsia="pt-BR"/>
              </w:rPr>
            </w:pPr>
            <w:r>
              <w:rPr>
                <w:rFonts w:ascii="Verdana" w:hAnsi="Verdana" w:eastAsia="Times New Roman" w:cs="Calibri"/>
                <w:sz w:val="20"/>
                <w:szCs w:val="20"/>
                <w:lang w:eastAsia="pt-BR"/>
              </w:rPr>
              <w:t>ROCURÔNIO 10MG/ML</w:t>
            </w:r>
          </w:p>
        </w:tc>
        <w:tc>
          <w:tcPr>
            <w:tcW w:w="1634" w:type="dxa"/>
            <w:tcBorders>
              <w:top w:val="nil"/>
              <w:left w:val="nil"/>
              <w:bottom w:val="single" w:color="auto" w:sz="4" w:space="0"/>
              <w:right w:val="single" w:color="auto" w:sz="4" w:space="0"/>
            </w:tcBorders>
            <w:vAlign w:val="center"/>
          </w:tcPr>
          <w:p w14:paraId="2D666A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4D138E7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220</w:t>
            </w:r>
          </w:p>
        </w:tc>
        <w:tc>
          <w:tcPr>
            <w:tcW w:w="1110" w:type="dxa"/>
            <w:tcBorders>
              <w:top w:val="nil"/>
              <w:left w:val="nil"/>
              <w:bottom w:val="single" w:color="auto" w:sz="4" w:space="0"/>
              <w:right w:val="single" w:color="auto" w:sz="4" w:space="0"/>
            </w:tcBorders>
            <w:vAlign w:val="center"/>
          </w:tcPr>
          <w:p w14:paraId="024DA8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848E97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03160D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3C54E1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943A2B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102</w:t>
            </w:r>
          </w:p>
        </w:tc>
        <w:tc>
          <w:tcPr>
            <w:tcW w:w="3313" w:type="dxa"/>
            <w:tcBorders>
              <w:top w:val="nil"/>
              <w:left w:val="nil"/>
              <w:bottom w:val="single" w:color="auto" w:sz="4" w:space="0"/>
              <w:right w:val="single" w:color="auto" w:sz="4" w:space="0"/>
            </w:tcBorders>
            <w:vAlign w:val="center"/>
          </w:tcPr>
          <w:p w14:paraId="12C62EDC">
            <w:pPr>
              <w:rPr>
                <w:rFonts w:ascii="Verdana" w:hAnsi="Verdana" w:eastAsia="Times New Roman" w:cs="Calibri"/>
                <w:sz w:val="20"/>
                <w:szCs w:val="20"/>
                <w:lang w:eastAsia="pt-BR"/>
              </w:rPr>
            </w:pPr>
            <w:r>
              <w:rPr>
                <w:rFonts w:ascii="Verdana" w:hAnsi="Verdana" w:eastAsia="Times New Roman" w:cs="Calibri"/>
                <w:sz w:val="20"/>
                <w:szCs w:val="20"/>
                <w:lang w:eastAsia="pt-BR"/>
              </w:rPr>
              <w:t>SORO FISIOLÓGICO 0,9 % 500 ML</w:t>
            </w:r>
          </w:p>
        </w:tc>
        <w:tc>
          <w:tcPr>
            <w:tcW w:w="1634" w:type="dxa"/>
            <w:tcBorders>
              <w:top w:val="nil"/>
              <w:left w:val="nil"/>
              <w:bottom w:val="single" w:color="auto" w:sz="4" w:space="0"/>
              <w:right w:val="single" w:color="auto" w:sz="4" w:space="0"/>
            </w:tcBorders>
            <w:vAlign w:val="center"/>
          </w:tcPr>
          <w:p w14:paraId="5800625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21CAB6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10" w:type="dxa"/>
            <w:tcBorders>
              <w:top w:val="nil"/>
              <w:left w:val="nil"/>
              <w:bottom w:val="single" w:color="auto" w:sz="4" w:space="0"/>
              <w:right w:val="single" w:color="auto" w:sz="4" w:space="0"/>
            </w:tcBorders>
            <w:vAlign w:val="center"/>
          </w:tcPr>
          <w:p w14:paraId="78B6B48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438E53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5BECC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4E65AC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351971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103</w:t>
            </w:r>
          </w:p>
        </w:tc>
        <w:tc>
          <w:tcPr>
            <w:tcW w:w="3313" w:type="dxa"/>
            <w:tcBorders>
              <w:top w:val="nil"/>
              <w:left w:val="nil"/>
              <w:bottom w:val="single" w:color="auto" w:sz="4" w:space="0"/>
              <w:right w:val="single" w:color="auto" w:sz="4" w:space="0"/>
            </w:tcBorders>
            <w:vAlign w:val="center"/>
          </w:tcPr>
          <w:p w14:paraId="0C1EBCFB">
            <w:pPr>
              <w:rPr>
                <w:rFonts w:ascii="Verdana" w:hAnsi="Verdana" w:eastAsia="Times New Roman" w:cs="Calibri"/>
                <w:sz w:val="20"/>
                <w:szCs w:val="20"/>
                <w:lang w:eastAsia="pt-BR"/>
              </w:rPr>
            </w:pPr>
            <w:r>
              <w:rPr>
                <w:rFonts w:ascii="Verdana" w:hAnsi="Verdana" w:eastAsia="Times New Roman" w:cs="Calibri"/>
                <w:sz w:val="20"/>
                <w:szCs w:val="20"/>
                <w:lang w:eastAsia="pt-BR"/>
              </w:rPr>
              <w:t>SORO FISIOLÓGICO 0,9% 100 ML</w:t>
            </w:r>
          </w:p>
        </w:tc>
        <w:tc>
          <w:tcPr>
            <w:tcW w:w="1634" w:type="dxa"/>
            <w:tcBorders>
              <w:top w:val="nil"/>
              <w:left w:val="nil"/>
              <w:bottom w:val="single" w:color="auto" w:sz="4" w:space="0"/>
              <w:right w:val="single" w:color="auto" w:sz="4" w:space="0"/>
            </w:tcBorders>
            <w:vAlign w:val="center"/>
          </w:tcPr>
          <w:p w14:paraId="1244985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6C94189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10" w:type="dxa"/>
            <w:tcBorders>
              <w:top w:val="nil"/>
              <w:left w:val="nil"/>
              <w:bottom w:val="single" w:color="auto" w:sz="4" w:space="0"/>
              <w:right w:val="single" w:color="auto" w:sz="4" w:space="0"/>
            </w:tcBorders>
            <w:vAlign w:val="center"/>
          </w:tcPr>
          <w:p w14:paraId="087F54E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7E9273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692482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82CF7D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4356BF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104</w:t>
            </w:r>
          </w:p>
        </w:tc>
        <w:tc>
          <w:tcPr>
            <w:tcW w:w="3313" w:type="dxa"/>
            <w:tcBorders>
              <w:top w:val="nil"/>
              <w:left w:val="nil"/>
              <w:bottom w:val="single" w:color="auto" w:sz="4" w:space="0"/>
              <w:right w:val="single" w:color="auto" w:sz="4" w:space="0"/>
            </w:tcBorders>
            <w:vAlign w:val="center"/>
          </w:tcPr>
          <w:p w14:paraId="707CD818">
            <w:pPr>
              <w:rPr>
                <w:rFonts w:ascii="Verdana" w:hAnsi="Verdana" w:eastAsia="Times New Roman" w:cs="Calibri"/>
                <w:sz w:val="20"/>
                <w:szCs w:val="20"/>
                <w:lang w:eastAsia="pt-BR"/>
              </w:rPr>
            </w:pPr>
            <w:r>
              <w:rPr>
                <w:rFonts w:ascii="Verdana" w:hAnsi="Verdana" w:eastAsia="Times New Roman" w:cs="Calibri"/>
                <w:sz w:val="20"/>
                <w:szCs w:val="20"/>
                <w:lang w:eastAsia="pt-BR"/>
              </w:rPr>
              <w:t>SORO FISIOLÓGICO 0,9% 1000 ML</w:t>
            </w:r>
          </w:p>
        </w:tc>
        <w:tc>
          <w:tcPr>
            <w:tcW w:w="1634" w:type="dxa"/>
            <w:tcBorders>
              <w:top w:val="nil"/>
              <w:left w:val="nil"/>
              <w:bottom w:val="single" w:color="auto" w:sz="4" w:space="0"/>
              <w:right w:val="single" w:color="auto" w:sz="4" w:space="0"/>
            </w:tcBorders>
            <w:vAlign w:val="center"/>
          </w:tcPr>
          <w:p w14:paraId="007B15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0CEE97E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10" w:type="dxa"/>
            <w:tcBorders>
              <w:top w:val="nil"/>
              <w:left w:val="nil"/>
              <w:bottom w:val="single" w:color="auto" w:sz="4" w:space="0"/>
              <w:right w:val="single" w:color="auto" w:sz="4" w:space="0"/>
            </w:tcBorders>
            <w:vAlign w:val="center"/>
          </w:tcPr>
          <w:p w14:paraId="3847397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F744B7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B7F92B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A275F2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02D8A4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105</w:t>
            </w:r>
          </w:p>
        </w:tc>
        <w:tc>
          <w:tcPr>
            <w:tcW w:w="3313" w:type="dxa"/>
            <w:tcBorders>
              <w:top w:val="nil"/>
              <w:left w:val="nil"/>
              <w:bottom w:val="single" w:color="auto" w:sz="4" w:space="0"/>
              <w:right w:val="single" w:color="auto" w:sz="4" w:space="0"/>
            </w:tcBorders>
            <w:vAlign w:val="center"/>
          </w:tcPr>
          <w:p w14:paraId="1E1F0AEF">
            <w:pPr>
              <w:rPr>
                <w:rFonts w:ascii="Verdana" w:hAnsi="Verdana" w:eastAsia="Times New Roman" w:cs="Calibri"/>
                <w:sz w:val="20"/>
                <w:szCs w:val="20"/>
                <w:lang w:eastAsia="pt-BR"/>
              </w:rPr>
            </w:pPr>
            <w:r>
              <w:rPr>
                <w:rFonts w:ascii="Verdana" w:hAnsi="Verdana" w:eastAsia="Times New Roman" w:cs="Calibri"/>
                <w:sz w:val="20"/>
                <w:szCs w:val="20"/>
                <w:lang w:eastAsia="pt-BR"/>
              </w:rPr>
              <w:t>SORO FISIOLÓGICO 0,9% 250 ML</w:t>
            </w:r>
          </w:p>
        </w:tc>
        <w:tc>
          <w:tcPr>
            <w:tcW w:w="1634" w:type="dxa"/>
            <w:tcBorders>
              <w:top w:val="nil"/>
              <w:left w:val="nil"/>
              <w:bottom w:val="single" w:color="auto" w:sz="4" w:space="0"/>
              <w:right w:val="single" w:color="auto" w:sz="4" w:space="0"/>
            </w:tcBorders>
            <w:vAlign w:val="center"/>
          </w:tcPr>
          <w:p w14:paraId="27F3226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357BB05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4500</w:t>
            </w:r>
          </w:p>
        </w:tc>
        <w:tc>
          <w:tcPr>
            <w:tcW w:w="1110" w:type="dxa"/>
            <w:tcBorders>
              <w:top w:val="nil"/>
              <w:left w:val="nil"/>
              <w:bottom w:val="single" w:color="auto" w:sz="4" w:space="0"/>
              <w:right w:val="single" w:color="auto" w:sz="4" w:space="0"/>
            </w:tcBorders>
            <w:vAlign w:val="center"/>
          </w:tcPr>
          <w:p w14:paraId="6529F6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5CFD89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1B3CF5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E870D3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37A4DB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106</w:t>
            </w:r>
          </w:p>
        </w:tc>
        <w:tc>
          <w:tcPr>
            <w:tcW w:w="3313" w:type="dxa"/>
            <w:tcBorders>
              <w:top w:val="nil"/>
              <w:left w:val="nil"/>
              <w:bottom w:val="single" w:color="auto" w:sz="4" w:space="0"/>
              <w:right w:val="single" w:color="auto" w:sz="4" w:space="0"/>
            </w:tcBorders>
            <w:vAlign w:val="center"/>
          </w:tcPr>
          <w:p w14:paraId="6604F4B8">
            <w:pPr>
              <w:rPr>
                <w:rFonts w:ascii="Verdana" w:hAnsi="Verdana" w:eastAsia="Times New Roman" w:cs="Calibri"/>
                <w:sz w:val="20"/>
                <w:szCs w:val="20"/>
                <w:lang w:eastAsia="pt-BR"/>
              </w:rPr>
            </w:pPr>
            <w:r>
              <w:rPr>
                <w:rFonts w:ascii="Verdana" w:hAnsi="Verdana" w:eastAsia="Times New Roman" w:cs="Calibri"/>
                <w:sz w:val="20"/>
                <w:szCs w:val="20"/>
                <w:lang w:eastAsia="pt-BR"/>
              </w:rPr>
              <w:t>SORO GLICOFISIOLÓGICO 1000ML</w:t>
            </w:r>
          </w:p>
        </w:tc>
        <w:tc>
          <w:tcPr>
            <w:tcW w:w="1634" w:type="dxa"/>
            <w:tcBorders>
              <w:top w:val="nil"/>
              <w:left w:val="nil"/>
              <w:bottom w:val="single" w:color="auto" w:sz="4" w:space="0"/>
              <w:right w:val="single" w:color="auto" w:sz="4" w:space="0"/>
            </w:tcBorders>
            <w:vAlign w:val="center"/>
          </w:tcPr>
          <w:p w14:paraId="672D255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49FF378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w:t>
            </w:r>
          </w:p>
        </w:tc>
        <w:tc>
          <w:tcPr>
            <w:tcW w:w="1110" w:type="dxa"/>
            <w:tcBorders>
              <w:top w:val="nil"/>
              <w:left w:val="nil"/>
              <w:bottom w:val="single" w:color="auto" w:sz="4" w:space="0"/>
              <w:right w:val="single" w:color="auto" w:sz="4" w:space="0"/>
            </w:tcBorders>
            <w:vAlign w:val="center"/>
          </w:tcPr>
          <w:p w14:paraId="5F03031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19ABEF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89D886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FA2B2C9">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E12041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107</w:t>
            </w:r>
          </w:p>
        </w:tc>
        <w:tc>
          <w:tcPr>
            <w:tcW w:w="3313" w:type="dxa"/>
            <w:tcBorders>
              <w:top w:val="nil"/>
              <w:left w:val="nil"/>
              <w:bottom w:val="single" w:color="auto" w:sz="4" w:space="0"/>
              <w:right w:val="single" w:color="auto" w:sz="4" w:space="0"/>
            </w:tcBorders>
            <w:vAlign w:val="center"/>
          </w:tcPr>
          <w:p w14:paraId="0434BB48">
            <w:pPr>
              <w:rPr>
                <w:rFonts w:ascii="Verdana" w:hAnsi="Verdana" w:eastAsia="Times New Roman" w:cs="Calibri"/>
                <w:sz w:val="20"/>
                <w:szCs w:val="20"/>
                <w:lang w:eastAsia="pt-BR"/>
              </w:rPr>
            </w:pPr>
            <w:r>
              <w:rPr>
                <w:rFonts w:ascii="Verdana" w:hAnsi="Verdana" w:eastAsia="Times New Roman" w:cs="Calibri"/>
                <w:sz w:val="20"/>
                <w:szCs w:val="20"/>
                <w:lang w:eastAsia="pt-BR"/>
              </w:rPr>
              <w:t>SORO GLICOFISIOLÓGICO 250ML</w:t>
            </w:r>
          </w:p>
        </w:tc>
        <w:tc>
          <w:tcPr>
            <w:tcW w:w="1634" w:type="dxa"/>
            <w:tcBorders>
              <w:top w:val="nil"/>
              <w:left w:val="nil"/>
              <w:bottom w:val="single" w:color="auto" w:sz="4" w:space="0"/>
              <w:right w:val="single" w:color="auto" w:sz="4" w:space="0"/>
            </w:tcBorders>
            <w:vAlign w:val="center"/>
          </w:tcPr>
          <w:p w14:paraId="76017E7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325D75B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10" w:type="dxa"/>
            <w:tcBorders>
              <w:top w:val="nil"/>
              <w:left w:val="nil"/>
              <w:bottom w:val="single" w:color="auto" w:sz="4" w:space="0"/>
              <w:right w:val="single" w:color="auto" w:sz="4" w:space="0"/>
            </w:tcBorders>
            <w:vAlign w:val="center"/>
          </w:tcPr>
          <w:p w14:paraId="467AE4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38B7B0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8FB66C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DF23A5B">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FB1C8B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108</w:t>
            </w:r>
          </w:p>
        </w:tc>
        <w:tc>
          <w:tcPr>
            <w:tcW w:w="3313" w:type="dxa"/>
            <w:tcBorders>
              <w:top w:val="nil"/>
              <w:left w:val="nil"/>
              <w:bottom w:val="single" w:color="auto" w:sz="4" w:space="0"/>
              <w:right w:val="single" w:color="auto" w:sz="4" w:space="0"/>
            </w:tcBorders>
            <w:vAlign w:val="center"/>
          </w:tcPr>
          <w:p w14:paraId="726D4248">
            <w:pPr>
              <w:rPr>
                <w:rFonts w:ascii="Verdana" w:hAnsi="Verdana" w:eastAsia="Times New Roman" w:cs="Calibri"/>
                <w:sz w:val="20"/>
                <w:szCs w:val="20"/>
                <w:lang w:eastAsia="pt-BR"/>
              </w:rPr>
            </w:pPr>
            <w:r>
              <w:rPr>
                <w:rFonts w:ascii="Verdana" w:hAnsi="Verdana" w:eastAsia="Times New Roman" w:cs="Calibri"/>
                <w:sz w:val="20"/>
                <w:szCs w:val="20"/>
                <w:lang w:eastAsia="pt-BR"/>
              </w:rPr>
              <w:t>SORO GLICOFISIOLÓGICO 500ML</w:t>
            </w:r>
          </w:p>
        </w:tc>
        <w:tc>
          <w:tcPr>
            <w:tcW w:w="1634" w:type="dxa"/>
            <w:tcBorders>
              <w:top w:val="nil"/>
              <w:left w:val="nil"/>
              <w:bottom w:val="single" w:color="auto" w:sz="4" w:space="0"/>
              <w:right w:val="single" w:color="auto" w:sz="4" w:space="0"/>
            </w:tcBorders>
            <w:vAlign w:val="center"/>
          </w:tcPr>
          <w:p w14:paraId="6494BA6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38BF807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10" w:type="dxa"/>
            <w:tcBorders>
              <w:top w:val="nil"/>
              <w:left w:val="nil"/>
              <w:bottom w:val="single" w:color="auto" w:sz="4" w:space="0"/>
              <w:right w:val="single" w:color="auto" w:sz="4" w:space="0"/>
            </w:tcBorders>
            <w:vAlign w:val="center"/>
          </w:tcPr>
          <w:p w14:paraId="25AF616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4381A3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7525E2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B61275D">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0B5A68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109</w:t>
            </w:r>
          </w:p>
        </w:tc>
        <w:tc>
          <w:tcPr>
            <w:tcW w:w="3313" w:type="dxa"/>
            <w:tcBorders>
              <w:top w:val="nil"/>
              <w:left w:val="nil"/>
              <w:bottom w:val="single" w:color="auto" w:sz="4" w:space="0"/>
              <w:right w:val="single" w:color="auto" w:sz="4" w:space="0"/>
            </w:tcBorders>
            <w:vAlign w:val="center"/>
          </w:tcPr>
          <w:p w14:paraId="63C156A3">
            <w:pPr>
              <w:rPr>
                <w:rFonts w:ascii="Verdana" w:hAnsi="Verdana" w:eastAsia="Times New Roman" w:cs="Calibri"/>
                <w:sz w:val="20"/>
                <w:szCs w:val="20"/>
                <w:lang w:eastAsia="pt-BR"/>
              </w:rPr>
            </w:pPr>
            <w:r>
              <w:rPr>
                <w:rFonts w:ascii="Verdana" w:hAnsi="Verdana" w:eastAsia="Times New Roman" w:cs="Calibri"/>
                <w:sz w:val="20"/>
                <w:szCs w:val="20"/>
                <w:lang w:eastAsia="pt-BR"/>
              </w:rPr>
              <w:t>SORO GLICOSADO 5 % 250ML</w:t>
            </w:r>
          </w:p>
        </w:tc>
        <w:tc>
          <w:tcPr>
            <w:tcW w:w="1634" w:type="dxa"/>
            <w:tcBorders>
              <w:top w:val="nil"/>
              <w:left w:val="nil"/>
              <w:bottom w:val="single" w:color="auto" w:sz="4" w:space="0"/>
              <w:right w:val="single" w:color="auto" w:sz="4" w:space="0"/>
            </w:tcBorders>
            <w:vAlign w:val="center"/>
          </w:tcPr>
          <w:p w14:paraId="0B2598C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3C6239B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10" w:type="dxa"/>
            <w:tcBorders>
              <w:top w:val="nil"/>
              <w:left w:val="nil"/>
              <w:bottom w:val="single" w:color="auto" w:sz="4" w:space="0"/>
              <w:right w:val="single" w:color="auto" w:sz="4" w:space="0"/>
            </w:tcBorders>
            <w:vAlign w:val="center"/>
          </w:tcPr>
          <w:p w14:paraId="1F4E241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3CC2A3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A7BD32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034D0D0">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92FCF3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110</w:t>
            </w:r>
          </w:p>
        </w:tc>
        <w:tc>
          <w:tcPr>
            <w:tcW w:w="3313" w:type="dxa"/>
            <w:tcBorders>
              <w:top w:val="nil"/>
              <w:left w:val="nil"/>
              <w:bottom w:val="single" w:color="auto" w:sz="4" w:space="0"/>
              <w:right w:val="single" w:color="auto" w:sz="4" w:space="0"/>
            </w:tcBorders>
            <w:vAlign w:val="center"/>
          </w:tcPr>
          <w:p w14:paraId="3A2E1055">
            <w:pPr>
              <w:rPr>
                <w:rFonts w:ascii="Verdana" w:hAnsi="Verdana" w:eastAsia="Times New Roman" w:cs="Calibri"/>
                <w:sz w:val="20"/>
                <w:szCs w:val="20"/>
                <w:lang w:eastAsia="pt-BR"/>
              </w:rPr>
            </w:pPr>
            <w:r>
              <w:rPr>
                <w:rFonts w:ascii="Verdana" w:hAnsi="Verdana" w:eastAsia="Times New Roman" w:cs="Calibri"/>
                <w:sz w:val="20"/>
                <w:szCs w:val="20"/>
                <w:lang w:eastAsia="pt-BR"/>
              </w:rPr>
              <w:t>SORO GLICOSADO 5% 500ML</w:t>
            </w:r>
          </w:p>
        </w:tc>
        <w:tc>
          <w:tcPr>
            <w:tcW w:w="1634" w:type="dxa"/>
            <w:tcBorders>
              <w:top w:val="nil"/>
              <w:left w:val="nil"/>
              <w:bottom w:val="single" w:color="auto" w:sz="4" w:space="0"/>
              <w:right w:val="single" w:color="auto" w:sz="4" w:space="0"/>
            </w:tcBorders>
            <w:vAlign w:val="center"/>
          </w:tcPr>
          <w:p w14:paraId="1435572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5D5C8D6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10" w:type="dxa"/>
            <w:tcBorders>
              <w:top w:val="nil"/>
              <w:left w:val="nil"/>
              <w:bottom w:val="single" w:color="auto" w:sz="4" w:space="0"/>
              <w:right w:val="single" w:color="auto" w:sz="4" w:space="0"/>
            </w:tcBorders>
            <w:vAlign w:val="center"/>
          </w:tcPr>
          <w:p w14:paraId="42AA021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F1ED3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C92362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AF533D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53B701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111</w:t>
            </w:r>
          </w:p>
        </w:tc>
        <w:tc>
          <w:tcPr>
            <w:tcW w:w="3313" w:type="dxa"/>
            <w:tcBorders>
              <w:top w:val="nil"/>
              <w:left w:val="nil"/>
              <w:bottom w:val="single" w:color="auto" w:sz="4" w:space="0"/>
              <w:right w:val="single" w:color="auto" w:sz="4" w:space="0"/>
            </w:tcBorders>
            <w:vAlign w:val="center"/>
          </w:tcPr>
          <w:p w14:paraId="5447E27F">
            <w:pPr>
              <w:rPr>
                <w:rFonts w:ascii="Verdana" w:hAnsi="Verdana" w:eastAsia="Times New Roman" w:cs="Calibri"/>
                <w:sz w:val="20"/>
                <w:szCs w:val="20"/>
                <w:lang w:eastAsia="pt-BR"/>
              </w:rPr>
            </w:pPr>
            <w:r>
              <w:rPr>
                <w:rFonts w:ascii="Verdana" w:hAnsi="Verdana" w:eastAsia="Times New Roman" w:cs="Calibri"/>
                <w:sz w:val="20"/>
                <w:szCs w:val="20"/>
                <w:lang w:eastAsia="pt-BR"/>
              </w:rPr>
              <w:t>SORO RINGER COM LACTATO 1000ML</w:t>
            </w:r>
          </w:p>
        </w:tc>
        <w:tc>
          <w:tcPr>
            <w:tcW w:w="1634" w:type="dxa"/>
            <w:tcBorders>
              <w:top w:val="nil"/>
              <w:left w:val="nil"/>
              <w:bottom w:val="single" w:color="auto" w:sz="4" w:space="0"/>
              <w:right w:val="single" w:color="auto" w:sz="4" w:space="0"/>
            </w:tcBorders>
            <w:vAlign w:val="center"/>
          </w:tcPr>
          <w:p w14:paraId="64C8F69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0CA7F6D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10" w:type="dxa"/>
            <w:tcBorders>
              <w:top w:val="nil"/>
              <w:left w:val="nil"/>
              <w:bottom w:val="single" w:color="auto" w:sz="4" w:space="0"/>
              <w:right w:val="single" w:color="auto" w:sz="4" w:space="0"/>
            </w:tcBorders>
            <w:vAlign w:val="center"/>
          </w:tcPr>
          <w:p w14:paraId="22B63C2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42D682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D0243F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6055B9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BD391C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112</w:t>
            </w:r>
          </w:p>
        </w:tc>
        <w:tc>
          <w:tcPr>
            <w:tcW w:w="3313" w:type="dxa"/>
            <w:tcBorders>
              <w:top w:val="nil"/>
              <w:left w:val="nil"/>
              <w:bottom w:val="single" w:color="auto" w:sz="4" w:space="0"/>
              <w:right w:val="single" w:color="auto" w:sz="4" w:space="0"/>
            </w:tcBorders>
            <w:vAlign w:val="center"/>
          </w:tcPr>
          <w:p w14:paraId="6E8C8018">
            <w:pPr>
              <w:rPr>
                <w:rFonts w:ascii="Verdana" w:hAnsi="Verdana" w:eastAsia="Times New Roman" w:cs="Calibri"/>
                <w:sz w:val="20"/>
                <w:szCs w:val="20"/>
                <w:lang w:eastAsia="pt-BR"/>
              </w:rPr>
            </w:pPr>
            <w:r>
              <w:rPr>
                <w:rFonts w:ascii="Verdana" w:hAnsi="Verdana" w:eastAsia="Times New Roman" w:cs="Calibri"/>
                <w:sz w:val="20"/>
                <w:szCs w:val="20"/>
                <w:lang w:eastAsia="pt-BR"/>
              </w:rPr>
              <w:t>SORO RINGER COM LACTATO 500ML</w:t>
            </w:r>
          </w:p>
        </w:tc>
        <w:tc>
          <w:tcPr>
            <w:tcW w:w="1634" w:type="dxa"/>
            <w:tcBorders>
              <w:top w:val="nil"/>
              <w:left w:val="nil"/>
              <w:bottom w:val="single" w:color="auto" w:sz="4" w:space="0"/>
              <w:right w:val="single" w:color="auto" w:sz="4" w:space="0"/>
            </w:tcBorders>
            <w:vAlign w:val="center"/>
          </w:tcPr>
          <w:p w14:paraId="1F1AFBC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6939B9D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10" w:type="dxa"/>
            <w:tcBorders>
              <w:top w:val="nil"/>
              <w:left w:val="nil"/>
              <w:bottom w:val="single" w:color="auto" w:sz="4" w:space="0"/>
              <w:right w:val="single" w:color="auto" w:sz="4" w:space="0"/>
            </w:tcBorders>
            <w:vAlign w:val="center"/>
          </w:tcPr>
          <w:p w14:paraId="669C32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1480D1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42BF93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DB3358D">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698C10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113</w:t>
            </w:r>
          </w:p>
        </w:tc>
        <w:tc>
          <w:tcPr>
            <w:tcW w:w="3313" w:type="dxa"/>
            <w:tcBorders>
              <w:top w:val="nil"/>
              <w:left w:val="nil"/>
              <w:bottom w:val="single" w:color="auto" w:sz="4" w:space="0"/>
              <w:right w:val="single" w:color="auto" w:sz="4" w:space="0"/>
            </w:tcBorders>
            <w:vAlign w:val="center"/>
          </w:tcPr>
          <w:p w14:paraId="6D31CA22">
            <w:pPr>
              <w:rPr>
                <w:rFonts w:ascii="Verdana" w:hAnsi="Verdana" w:eastAsia="Times New Roman" w:cs="Calibri"/>
                <w:sz w:val="20"/>
                <w:szCs w:val="20"/>
                <w:lang w:eastAsia="pt-BR"/>
              </w:rPr>
            </w:pPr>
            <w:r>
              <w:rPr>
                <w:rFonts w:ascii="Verdana" w:hAnsi="Verdana" w:eastAsia="Times New Roman" w:cs="Calibri"/>
                <w:sz w:val="20"/>
                <w:szCs w:val="20"/>
                <w:lang w:eastAsia="pt-BR"/>
              </w:rPr>
              <w:t>SORO RINGER SIMPLES 500ML</w:t>
            </w:r>
          </w:p>
        </w:tc>
        <w:tc>
          <w:tcPr>
            <w:tcW w:w="1634" w:type="dxa"/>
            <w:tcBorders>
              <w:top w:val="nil"/>
              <w:left w:val="nil"/>
              <w:bottom w:val="single" w:color="auto" w:sz="4" w:space="0"/>
              <w:right w:val="single" w:color="auto" w:sz="4" w:space="0"/>
            </w:tcBorders>
            <w:vAlign w:val="center"/>
          </w:tcPr>
          <w:p w14:paraId="2A247B1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54928A8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10" w:type="dxa"/>
            <w:tcBorders>
              <w:top w:val="nil"/>
              <w:left w:val="nil"/>
              <w:bottom w:val="single" w:color="auto" w:sz="4" w:space="0"/>
              <w:right w:val="single" w:color="auto" w:sz="4" w:space="0"/>
            </w:tcBorders>
            <w:vAlign w:val="center"/>
          </w:tcPr>
          <w:p w14:paraId="14D8415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74F959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32A029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36B3B55">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F1A270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114</w:t>
            </w:r>
          </w:p>
        </w:tc>
        <w:tc>
          <w:tcPr>
            <w:tcW w:w="3313" w:type="dxa"/>
            <w:tcBorders>
              <w:top w:val="nil"/>
              <w:left w:val="nil"/>
              <w:bottom w:val="single" w:color="auto" w:sz="4" w:space="0"/>
              <w:right w:val="single" w:color="auto" w:sz="4" w:space="0"/>
            </w:tcBorders>
            <w:vAlign w:val="center"/>
          </w:tcPr>
          <w:p w14:paraId="195747D4">
            <w:pPr>
              <w:rPr>
                <w:rFonts w:ascii="Verdana" w:hAnsi="Verdana" w:eastAsia="Times New Roman" w:cs="Calibri"/>
                <w:sz w:val="20"/>
                <w:szCs w:val="20"/>
                <w:lang w:eastAsia="pt-BR"/>
              </w:rPr>
            </w:pPr>
            <w:r>
              <w:rPr>
                <w:rFonts w:ascii="Verdana" w:hAnsi="Verdana" w:eastAsia="Times New Roman" w:cs="Calibri"/>
                <w:sz w:val="20"/>
                <w:szCs w:val="20"/>
                <w:lang w:eastAsia="pt-BR"/>
              </w:rPr>
              <w:t>SORO RINGER SIMPLES 500ML</w:t>
            </w:r>
          </w:p>
        </w:tc>
        <w:tc>
          <w:tcPr>
            <w:tcW w:w="1634" w:type="dxa"/>
            <w:tcBorders>
              <w:top w:val="nil"/>
              <w:left w:val="nil"/>
              <w:bottom w:val="single" w:color="auto" w:sz="4" w:space="0"/>
              <w:right w:val="single" w:color="auto" w:sz="4" w:space="0"/>
            </w:tcBorders>
            <w:vAlign w:val="center"/>
          </w:tcPr>
          <w:p w14:paraId="446B4A2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6308DEE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10" w:type="dxa"/>
            <w:tcBorders>
              <w:top w:val="nil"/>
              <w:left w:val="nil"/>
              <w:bottom w:val="single" w:color="auto" w:sz="4" w:space="0"/>
              <w:right w:val="single" w:color="auto" w:sz="4" w:space="0"/>
            </w:tcBorders>
            <w:vAlign w:val="center"/>
          </w:tcPr>
          <w:p w14:paraId="665D611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761DF1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0B8FA6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1B87753">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43CFCD5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115</w:t>
            </w:r>
          </w:p>
        </w:tc>
        <w:tc>
          <w:tcPr>
            <w:tcW w:w="3313" w:type="dxa"/>
            <w:tcBorders>
              <w:top w:val="nil"/>
              <w:left w:val="nil"/>
              <w:bottom w:val="single" w:color="auto" w:sz="4" w:space="0"/>
              <w:right w:val="single" w:color="auto" w:sz="4" w:space="0"/>
            </w:tcBorders>
            <w:vAlign w:val="center"/>
          </w:tcPr>
          <w:p w14:paraId="160696C6">
            <w:pPr>
              <w:rPr>
                <w:rFonts w:ascii="Verdana" w:hAnsi="Verdana" w:eastAsia="Times New Roman" w:cs="Calibri"/>
                <w:sz w:val="20"/>
                <w:szCs w:val="20"/>
                <w:lang w:eastAsia="pt-BR"/>
              </w:rPr>
            </w:pPr>
            <w:r>
              <w:rPr>
                <w:rFonts w:ascii="Verdana" w:hAnsi="Verdana" w:eastAsia="Times New Roman" w:cs="Calibri"/>
                <w:sz w:val="20"/>
                <w:szCs w:val="20"/>
                <w:lang w:eastAsia="pt-BR"/>
              </w:rPr>
              <w:t>SUCCINATO SÓDICO DE CLORANFENICOL 1G PÓ LIOFILIZADO.</w:t>
            </w:r>
          </w:p>
        </w:tc>
        <w:tc>
          <w:tcPr>
            <w:tcW w:w="1634" w:type="dxa"/>
            <w:tcBorders>
              <w:top w:val="nil"/>
              <w:left w:val="nil"/>
              <w:bottom w:val="single" w:color="auto" w:sz="4" w:space="0"/>
              <w:right w:val="single" w:color="auto" w:sz="4" w:space="0"/>
            </w:tcBorders>
            <w:vAlign w:val="center"/>
          </w:tcPr>
          <w:p w14:paraId="15D2D49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54317FB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10" w:type="dxa"/>
            <w:tcBorders>
              <w:top w:val="nil"/>
              <w:left w:val="nil"/>
              <w:bottom w:val="single" w:color="auto" w:sz="4" w:space="0"/>
              <w:right w:val="single" w:color="auto" w:sz="4" w:space="0"/>
            </w:tcBorders>
            <w:vAlign w:val="center"/>
          </w:tcPr>
          <w:p w14:paraId="09FD5C6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7CFD6B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B6CA3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3D3CE86">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4CC6952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116</w:t>
            </w:r>
          </w:p>
        </w:tc>
        <w:tc>
          <w:tcPr>
            <w:tcW w:w="3313" w:type="dxa"/>
            <w:tcBorders>
              <w:top w:val="nil"/>
              <w:left w:val="nil"/>
              <w:bottom w:val="single" w:color="auto" w:sz="4" w:space="0"/>
              <w:right w:val="single" w:color="auto" w:sz="4" w:space="0"/>
            </w:tcBorders>
            <w:vAlign w:val="center"/>
          </w:tcPr>
          <w:p w14:paraId="7955BA15">
            <w:pPr>
              <w:rPr>
                <w:rFonts w:ascii="Verdana" w:hAnsi="Verdana" w:eastAsia="Times New Roman" w:cs="Calibri"/>
                <w:sz w:val="20"/>
                <w:szCs w:val="20"/>
                <w:lang w:eastAsia="pt-BR"/>
              </w:rPr>
            </w:pPr>
            <w:r>
              <w:rPr>
                <w:rFonts w:ascii="Verdana" w:hAnsi="Verdana" w:eastAsia="Times New Roman" w:cs="Calibri"/>
                <w:sz w:val="20"/>
                <w:szCs w:val="20"/>
                <w:lang w:eastAsia="pt-BR"/>
              </w:rPr>
              <w:t>SUCCINATO SÓDICO DE HIDROCORTISONA FRASCO -AMPOLA DE 100 MG</w:t>
            </w:r>
          </w:p>
        </w:tc>
        <w:tc>
          <w:tcPr>
            <w:tcW w:w="1634" w:type="dxa"/>
            <w:tcBorders>
              <w:top w:val="nil"/>
              <w:left w:val="nil"/>
              <w:bottom w:val="single" w:color="auto" w:sz="4" w:space="0"/>
              <w:right w:val="single" w:color="auto" w:sz="4" w:space="0"/>
            </w:tcBorders>
            <w:vAlign w:val="center"/>
          </w:tcPr>
          <w:p w14:paraId="68D0B68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29F85A6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10" w:type="dxa"/>
            <w:tcBorders>
              <w:top w:val="nil"/>
              <w:left w:val="nil"/>
              <w:bottom w:val="single" w:color="auto" w:sz="4" w:space="0"/>
              <w:right w:val="single" w:color="auto" w:sz="4" w:space="0"/>
            </w:tcBorders>
            <w:vAlign w:val="center"/>
          </w:tcPr>
          <w:p w14:paraId="37B0DB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6E9BB1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FBB69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CAE6FC7">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1FA6CF3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117</w:t>
            </w:r>
          </w:p>
        </w:tc>
        <w:tc>
          <w:tcPr>
            <w:tcW w:w="3313" w:type="dxa"/>
            <w:tcBorders>
              <w:top w:val="nil"/>
              <w:left w:val="nil"/>
              <w:bottom w:val="single" w:color="auto" w:sz="4" w:space="0"/>
              <w:right w:val="single" w:color="auto" w:sz="4" w:space="0"/>
            </w:tcBorders>
            <w:vAlign w:val="center"/>
          </w:tcPr>
          <w:p w14:paraId="5D6901A5">
            <w:pPr>
              <w:rPr>
                <w:rFonts w:ascii="Verdana" w:hAnsi="Verdana" w:eastAsia="Times New Roman" w:cs="Calibri"/>
                <w:sz w:val="20"/>
                <w:szCs w:val="20"/>
                <w:lang w:eastAsia="pt-BR"/>
              </w:rPr>
            </w:pPr>
            <w:r>
              <w:rPr>
                <w:rFonts w:ascii="Verdana" w:hAnsi="Verdana" w:eastAsia="Times New Roman" w:cs="Calibri"/>
                <w:sz w:val="20"/>
                <w:szCs w:val="20"/>
                <w:lang w:eastAsia="pt-BR"/>
              </w:rPr>
              <w:t>SUCCINATO SÓDICO DE HIDROCORTISONA FRASCO -AMPOLA DE 500 MG</w:t>
            </w:r>
          </w:p>
        </w:tc>
        <w:tc>
          <w:tcPr>
            <w:tcW w:w="1634" w:type="dxa"/>
            <w:tcBorders>
              <w:top w:val="nil"/>
              <w:left w:val="nil"/>
              <w:bottom w:val="single" w:color="auto" w:sz="4" w:space="0"/>
              <w:right w:val="single" w:color="auto" w:sz="4" w:space="0"/>
            </w:tcBorders>
            <w:vAlign w:val="center"/>
          </w:tcPr>
          <w:p w14:paraId="2070F06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w:t>
            </w:r>
          </w:p>
        </w:tc>
        <w:tc>
          <w:tcPr>
            <w:tcW w:w="912" w:type="dxa"/>
            <w:tcBorders>
              <w:top w:val="nil"/>
              <w:left w:val="nil"/>
              <w:bottom w:val="single" w:color="auto" w:sz="4" w:space="0"/>
              <w:right w:val="single" w:color="auto" w:sz="4" w:space="0"/>
            </w:tcBorders>
            <w:noWrap/>
            <w:vAlign w:val="center"/>
          </w:tcPr>
          <w:p w14:paraId="27C39AF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10" w:type="dxa"/>
            <w:tcBorders>
              <w:top w:val="nil"/>
              <w:left w:val="nil"/>
              <w:bottom w:val="single" w:color="auto" w:sz="4" w:space="0"/>
              <w:right w:val="single" w:color="auto" w:sz="4" w:space="0"/>
            </w:tcBorders>
            <w:vAlign w:val="center"/>
          </w:tcPr>
          <w:p w14:paraId="161D307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8D89E7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945252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3684C4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B030AB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118</w:t>
            </w:r>
          </w:p>
        </w:tc>
        <w:tc>
          <w:tcPr>
            <w:tcW w:w="3313" w:type="dxa"/>
            <w:tcBorders>
              <w:top w:val="nil"/>
              <w:left w:val="nil"/>
              <w:bottom w:val="single" w:color="auto" w:sz="4" w:space="0"/>
              <w:right w:val="single" w:color="auto" w:sz="4" w:space="0"/>
            </w:tcBorders>
            <w:vAlign w:val="center"/>
          </w:tcPr>
          <w:p w14:paraId="2EC018FB">
            <w:pPr>
              <w:rPr>
                <w:rFonts w:ascii="Verdana" w:hAnsi="Verdana" w:eastAsia="Times New Roman" w:cs="Calibri"/>
                <w:sz w:val="20"/>
                <w:szCs w:val="20"/>
                <w:lang w:eastAsia="pt-BR"/>
              </w:rPr>
            </w:pPr>
            <w:r>
              <w:rPr>
                <w:rFonts w:ascii="Verdana" w:hAnsi="Verdana" w:eastAsia="Times New Roman" w:cs="Calibri"/>
                <w:sz w:val="20"/>
                <w:szCs w:val="20"/>
                <w:lang w:eastAsia="pt-BR"/>
              </w:rPr>
              <w:t>SULFATO DE AMICACINA 500 MG/ 2 ML SOLUÇÃO INJETÁVEL</w:t>
            </w:r>
          </w:p>
        </w:tc>
        <w:tc>
          <w:tcPr>
            <w:tcW w:w="1634" w:type="dxa"/>
            <w:tcBorders>
              <w:top w:val="nil"/>
              <w:left w:val="nil"/>
              <w:bottom w:val="single" w:color="auto" w:sz="4" w:space="0"/>
              <w:right w:val="single" w:color="auto" w:sz="4" w:space="0"/>
            </w:tcBorders>
            <w:vAlign w:val="center"/>
          </w:tcPr>
          <w:p w14:paraId="1A8B15A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64C956B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10" w:type="dxa"/>
            <w:tcBorders>
              <w:top w:val="nil"/>
              <w:left w:val="nil"/>
              <w:bottom w:val="single" w:color="auto" w:sz="4" w:space="0"/>
              <w:right w:val="single" w:color="auto" w:sz="4" w:space="0"/>
            </w:tcBorders>
            <w:vAlign w:val="center"/>
          </w:tcPr>
          <w:p w14:paraId="1B0FADA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385A1F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8A3EA8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51DB20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3430B8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119</w:t>
            </w:r>
          </w:p>
        </w:tc>
        <w:tc>
          <w:tcPr>
            <w:tcW w:w="3313" w:type="dxa"/>
            <w:tcBorders>
              <w:top w:val="nil"/>
              <w:left w:val="nil"/>
              <w:bottom w:val="single" w:color="auto" w:sz="4" w:space="0"/>
              <w:right w:val="single" w:color="auto" w:sz="4" w:space="0"/>
            </w:tcBorders>
            <w:vAlign w:val="center"/>
          </w:tcPr>
          <w:p w14:paraId="0E1EC5D7">
            <w:pPr>
              <w:rPr>
                <w:rFonts w:ascii="Verdana" w:hAnsi="Verdana" w:eastAsia="Times New Roman" w:cs="Calibri"/>
                <w:sz w:val="20"/>
                <w:szCs w:val="20"/>
                <w:lang w:eastAsia="pt-BR"/>
              </w:rPr>
            </w:pPr>
            <w:r>
              <w:rPr>
                <w:rFonts w:ascii="Verdana" w:hAnsi="Verdana" w:eastAsia="Times New Roman" w:cs="Calibri"/>
                <w:sz w:val="20"/>
                <w:szCs w:val="20"/>
                <w:lang w:eastAsia="pt-BR"/>
              </w:rPr>
              <w:t>SULFATO DE ATROPINA 0,25 MG/ML AMPOLA DE 1 ML</w:t>
            </w:r>
          </w:p>
        </w:tc>
        <w:tc>
          <w:tcPr>
            <w:tcW w:w="1634" w:type="dxa"/>
            <w:tcBorders>
              <w:top w:val="nil"/>
              <w:left w:val="nil"/>
              <w:bottom w:val="single" w:color="auto" w:sz="4" w:space="0"/>
              <w:right w:val="single" w:color="auto" w:sz="4" w:space="0"/>
            </w:tcBorders>
            <w:vAlign w:val="center"/>
          </w:tcPr>
          <w:p w14:paraId="4D9883A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6EFE65A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10" w:type="dxa"/>
            <w:tcBorders>
              <w:top w:val="nil"/>
              <w:left w:val="nil"/>
              <w:bottom w:val="single" w:color="auto" w:sz="4" w:space="0"/>
              <w:right w:val="single" w:color="auto" w:sz="4" w:space="0"/>
            </w:tcBorders>
            <w:vAlign w:val="center"/>
          </w:tcPr>
          <w:p w14:paraId="308E409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C5085A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823EBE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BF0FBB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F44218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120</w:t>
            </w:r>
          </w:p>
        </w:tc>
        <w:tc>
          <w:tcPr>
            <w:tcW w:w="3313" w:type="dxa"/>
            <w:tcBorders>
              <w:top w:val="nil"/>
              <w:left w:val="nil"/>
              <w:bottom w:val="single" w:color="auto" w:sz="4" w:space="0"/>
              <w:right w:val="single" w:color="auto" w:sz="4" w:space="0"/>
            </w:tcBorders>
            <w:vAlign w:val="center"/>
          </w:tcPr>
          <w:p w14:paraId="03C6B6C6">
            <w:pPr>
              <w:rPr>
                <w:rFonts w:ascii="Verdana" w:hAnsi="Verdana" w:eastAsia="Times New Roman" w:cs="Calibri"/>
                <w:sz w:val="20"/>
                <w:szCs w:val="20"/>
                <w:lang w:eastAsia="pt-BR"/>
              </w:rPr>
            </w:pPr>
            <w:r>
              <w:rPr>
                <w:rFonts w:ascii="Verdana" w:hAnsi="Verdana" w:eastAsia="Times New Roman" w:cs="Calibri"/>
                <w:sz w:val="20"/>
                <w:szCs w:val="20"/>
                <w:lang w:eastAsia="pt-BR"/>
              </w:rPr>
              <w:t>SULFATO DE GENTAMICINA 20 MG/ML AMPOLA COM 1 ML.</w:t>
            </w:r>
          </w:p>
        </w:tc>
        <w:tc>
          <w:tcPr>
            <w:tcW w:w="1634" w:type="dxa"/>
            <w:tcBorders>
              <w:top w:val="nil"/>
              <w:left w:val="nil"/>
              <w:bottom w:val="single" w:color="auto" w:sz="4" w:space="0"/>
              <w:right w:val="single" w:color="auto" w:sz="4" w:space="0"/>
            </w:tcBorders>
            <w:vAlign w:val="center"/>
          </w:tcPr>
          <w:p w14:paraId="795E7A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87C764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10" w:type="dxa"/>
            <w:tcBorders>
              <w:top w:val="nil"/>
              <w:left w:val="nil"/>
              <w:bottom w:val="single" w:color="auto" w:sz="4" w:space="0"/>
              <w:right w:val="single" w:color="auto" w:sz="4" w:space="0"/>
            </w:tcBorders>
            <w:vAlign w:val="center"/>
          </w:tcPr>
          <w:p w14:paraId="19D22E8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F4FB56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FEE16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3913EC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6F4D7D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121</w:t>
            </w:r>
          </w:p>
        </w:tc>
        <w:tc>
          <w:tcPr>
            <w:tcW w:w="3313" w:type="dxa"/>
            <w:tcBorders>
              <w:top w:val="nil"/>
              <w:left w:val="nil"/>
              <w:bottom w:val="single" w:color="auto" w:sz="4" w:space="0"/>
              <w:right w:val="single" w:color="auto" w:sz="4" w:space="0"/>
            </w:tcBorders>
            <w:vAlign w:val="center"/>
          </w:tcPr>
          <w:p w14:paraId="6A086C4D">
            <w:pPr>
              <w:rPr>
                <w:rFonts w:ascii="Verdana" w:hAnsi="Verdana" w:eastAsia="Times New Roman" w:cs="Calibri"/>
                <w:sz w:val="20"/>
                <w:szCs w:val="20"/>
                <w:lang w:eastAsia="pt-BR"/>
              </w:rPr>
            </w:pPr>
            <w:r>
              <w:rPr>
                <w:rFonts w:ascii="Verdana" w:hAnsi="Verdana" w:eastAsia="Times New Roman" w:cs="Calibri"/>
                <w:sz w:val="20"/>
                <w:szCs w:val="20"/>
                <w:lang w:eastAsia="pt-BR"/>
              </w:rPr>
              <w:t>SULFATO DE GENTAMICINA 40 MG/ML AMPOLA COM 1 ML.</w:t>
            </w:r>
          </w:p>
        </w:tc>
        <w:tc>
          <w:tcPr>
            <w:tcW w:w="1634" w:type="dxa"/>
            <w:tcBorders>
              <w:top w:val="nil"/>
              <w:left w:val="nil"/>
              <w:bottom w:val="single" w:color="auto" w:sz="4" w:space="0"/>
              <w:right w:val="single" w:color="auto" w:sz="4" w:space="0"/>
            </w:tcBorders>
            <w:vAlign w:val="center"/>
          </w:tcPr>
          <w:p w14:paraId="602FBE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229C0BF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10" w:type="dxa"/>
            <w:tcBorders>
              <w:top w:val="nil"/>
              <w:left w:val="nil"/>
              <w:bottom w:val="single" w:color="auto" w:sz="4" w:space="0"/>
              <w:right w:val="single" w:color="auto" w:sz="4" w:space="0"/>
            </w:tcBorders>
            <w:vAlign w:val="center"/>
          </w:tcPr>
          <w:p w14:paraId="5784B30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8D46C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856589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FB2047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621E1F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122</w:t>
            </w:r>
          </w:p>
        </w:tc>
        <w:tc>
          <w:tcPr>
            <w:tcW w:w="3313" w:type="dxa"/>
            <w:tcBorders>
              <w:top w:val="nil"/>
              <w:left w:val="nil"/>
              <w:bottom w:val="single" w:color="auto" w:sz="4" w:space="0"/>
              <w:right w:val="single" w:color="auto" w:sz="4" w:space="0"/>
            </w:tcBorders>
            <w:vAlign w:val="center"/>
          </w:tcPr>
          <w:p w14:paraId="1CE65E68">
            <w:pPr>
              <w:rPr>
                <w:rFonts w:ascii="Verdana" w:hAnsi="Verdana" w:eastAsia="Times New Roman" w:cs="Calibri"/>
                <w:sz w:val="20"/>
                <w:szCs w:val="20"/>
                <w:lang w:eastAsia="pt-BR"/>
              </w:rPr>
            </w:pPr>
            <w:r>
              <w:rPr>
                <w:rFonts w:ascii="Verdana" w:hAnsi="Verdana" w:eastAsia="Times New Roman" w:cs="Calibri"/>
                <w:sz w:val="20"/>
                <w:szCs w:val="20"/>
                <w:lang w:eastAsia="pt-BR"/>
              </w:rPr>
              <w:t>SULFATO DE MAGNÉSIO 10% FRASCO 10 ML</w:t>
            </w:r>
          </w:p>
        </w:tc>
        <w:tc>
          <w:tcPr>
            <w:tcW w:w="1634" w:type="dxa"/>
            <w:tcBorders>
              <w:top w:val="nil"/>
              <w:left w:val="nil"/>
              <w:bottom w:val="single" w:color="auto" w:sz="4" w:space="0"/>
              <w:right w:val="single" w:color="auto" w:sz="4" w:space="0"/>
            </w:tcBorders>
            <w:vAlign w:val="center"/>
          </w:tcPr>
          <w:p w14:paraId="4CC06C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0D118D4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10" w:type="dxa"/>
            <w:tcBorders>
              <w:top w:val="nil"/>
              <w:left w:val="nil"/>
              <w:bottom w:val="single" w:color="auto" w:sz="4" w:space="0"/>
              <w:right w:val="single" w:color="auto" w:sz="4" w:space="0"/>
            </w:tcBorders>
            <w:vAlign w:val="center"/>
          </w:tcPr>
          <w:p w14:paraId="7566BDA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185B09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0D4684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DFD7FE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B628BA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123</w:t>
            </w:r>
          </w:p>
        </w:tc>
        <w:tc>
          <w:tcPr>
            <w:tcW w:w="3313" w:type="dxa"/>
            <w:tcBorders>
              <w:top w:val="nil"/>
              <w:left w:val="nil"/>
              <w:bottom w:val="single" w:color="auto" w:sz="4" w:space="0"/>
              <w:right w:val="single" w:color="auto" w:sz="4" w:space="0"/>
            </w:tcBorders>
            <w:vAlign w:val="center"/>
          </w:tcPr>
          <w:p w14:paraId="2E937FC6">
            <w:pPr>
              <w:rPr>
                <w:rFonts w:ascii="Verdana" w:hAnsi="Verdana" w:eastAsia="Times New Roman" w:cs="Calibri"/>
                <w:sz w:val="20"/>
                <w:szCs w:val="20"/>
                <w:lang w:eastAsia="pt-BR"/>
              </w:rPr>
            </w:pPr>
            <w:r>
              <w:rPr>
                <w:rFonts w:ascii="Verdana" w:hAnsi="Verdana" w:eastAsia="Times New Roman" w:cs="Calibri"/>
                <w:sz w:val="20"/>
                <w:szCs w:val="20"/>
                <w:lang w:eastAsia="pt-BR"/>
              </w:rPr>
              <w:t>SULFATO DE SALBUTAMOL 0,5MG/ML AMPOLA COM 1 ML</w:t>
            </w:r>
          </w:p>
        </w:tc>
        <w:tc>
          <w:tcPr>
            <w:tcW w:w="1634" w:type="dxa"/>
            <w:tcBorders>
              <w:top w:val="nil"/>
              <w:left w:val="nil"/>
              <w:bottom w:val="single" w:color="auto" w:sz="4" w:space="0"/>
              <w:right w:val="single" w:color="auto" w:sz="4" w:space="0"/>
            </w:tcBorders>
            <w:vAlign w:val="center"/>
          </w:tcPr>
          <w:p w14:paraId="6B9992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D85666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01B72B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B1661F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4B8BB7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747C04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120A46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124</w:t>
            </w:r>
          </w:p>
        </w:tc>
        <w:tc>
          <w:tcPr>
            <w:tcW w:w="3313" w:type="dxa"/>
            <w:tcBorders>
              <w:top w:val="nil"/>
              <w:left w:val="nil"/>
              <w:bottom w:val="single" w:color="auto" w:sz="4" w:space="0"/>
              <w:right w:val="single" w:color="auto" w:sz="4" w:space="0"/>
            </w:tcBorders>
            <w:vAlign w:val="center"/>
          </w:tcPr>
          <w:p w14:paraId="2C50A578">
            <w:pPr>
              <w:rPr>
                <w:rFonts w:ascii="Verdana" w:hAnsi="Verdana" w:eastAsia="Times New Roman" w:cs="Calibri"/>
                <w:sz w:val="20"/>
                <w:szCs w:val="20"/>
                <w:lang w:eastAsia="pt-BR"/>
              </w:rPr>
            </w:pPr>
            <w:r>
              <w:rPr>
                <w:rFonts w:ascii="Verdana" w:hAnsi="Verdana" w:eastAsia="Times New Roman" w:cs="Calibri"/>
                <w:sz w:val="20"/>
                <w:szCs w:val="20"/>
                <w:lang w:eastAsia="pt-BR"/>
              </w:rPr>
              <w:t>SULFATO DE TERBUTALINA 0,5 MG/ML AMPOLA COM 1 ML</w:t>
            </w:r>
          </w:p>
        </w:tc>
        <w:tc>
          <w:tcPr>
            <w:tcW w:w="1634" w:type="dxa"/>
            <w:tcBorders>
              <w:top w:val="nil"/>
              <w:left w:val="nil"/>
              <w:bottom w:val="single" w:color="auto" w:sz="4" w:space="0"/>
              <w:right w:val="single" w:color="auto" w:sz="4" w:space="0"/>
            </w:tcBorders>
            <w:vAlign w:val="center"/>
          </w:tcPr>
          <w:p w14:paraId="2CE8A51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4123B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10" w:type="dxa"/>
            <w:tcBorders>
              <w:top w:val="nil"/>
              <w:left w:val="nil"/>
              <w:bottom w:val="single" w:color="auto" w:sz="4" w:space="0"/>
              <w:right w:val="single" w:color="auto" w:sz="4" w:space="0"/>
            </w:tcBorders>
            <w:vAlign w:val="center"/>
          </w:tcPr>
          <w:p w14:paraId="7A833BA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795698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9FE993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5F4C4BF">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6A7FE3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125</w:t>
            </w:r>
          </w:p>
        </w:tc>
        <w:tc>
          <w:tcPr>
            <w:tcW w:w="3313" w:type="dxa"/>
            <w:tcBorders>
              <w:top w:val="nil"/>
              <w:left w:val="nil"/>
              <w:bottom w:val="single" w:color="auto" w:sz="4" w:space="0"/>
              <w:right w:val="single" w:color="auto" w:sz="4" w:space="0"/>
            </w:tcBorders>
            <w:vAlign w:val="center"/>
          </w:tcPr>
          <w:p w14:paraId="65D16EEE">
            <w:pPr>
              <w:rPr>
                <w:rFonts w:ascii="Verdana" w:hAnsi="Verdana" w:eastAsia="Times New Roman" w:cs="Calibri"/>
                <w:sz w:val="20"/>
                <w:szCs w:val="20"/>
                <w:lang w:eastAsia="pt-BR"/>
              </w:rPr>
            </w:pPr>
            <w:r>
              <w:rPr>
                <w:rFonts w:ascii="Verdana" w:hAnsi="Verdana" w:eastAsia="Times New Roman" w:cs="Calibri"/>
                <w:sz w:val="20"/>
                <w:szCs w:val="20"/>
                <w:lang w:eastAsia="pt-BR"/>
              </w:rPr>
              <w:t>SUXAMETONIO 100 mg 10 ml</w:t>
            </w:r>
          </w:p>
        </w:tc>
        <w:tc>
          <w:tcPr>
            <w:tcW w:w="1634" w:type="dxa"/>
            <w:tcBorders>
              <w:top w:val="nil"/>
              <w:left w:val="nil"/>
              <w:bottom w:val="single" w:color="auto" w:sz="4" w:space="0"/>
              <w:right w:val="single" w:color="auto" w:sz="4" w:space="0"/>
            </w:tcBorders>
            <w:vAlign w:val="center"/>
          </w:tcPr>
          <w:p w14:paraId="2E999B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55F1F43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10" w:type="dxa"/>
            <w:tcBorders>
              <w:top w:val="nil"/>
              <w:left w:val="nil"/>
              <w:bottom w:val="single" w:color="auto" w:sz="4" w:space="0"/>
              <w:right w:val="single" w:color="auto" w:sz="4" w:space="0"/>
            </w:tcBorders>
            <w:vAlign w:val="center"/>
          </w:tcPr>
          <w:p w14:paraId="3E3313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88AE1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2EBAA6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4349955">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A2CCE5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126</w:t>
            </w:r>
          </w:p>
        </w:tc>
        <w:tc>
          <w:tcPr>
            <w:tcW w:w="3313" w:type="dxa"/>
            <w:tcBorders>
              <w:top w:val="nil"/>
              <w:left w:val="nil"/>
              <w:bottom w:val="single" w:color="auto" w:sz="4" w:space="0"/>
              <w:right w:val="single" w:color="auto" w:sz="4" w:space="0"/>
            </w:tcBorders>
            <w:vAlign w:val="center"/>
          </w:tcPr>
          <w:p w14:paraId="33F4E2A8">
            <w:pPr>
              <w:rPr>
                <w:rFonts w:ascii="Verdana" w:hAnsi="Verdana" w:eastAsia="Times New Roman" w:cs="Calibri"/>
                <w:sz w:val="20"/>
                <w:szCs w:val="20"/>
                <w:lang w:eastAsia="pt-BR"/>
              </w:rPr>
            </w:pPr>
            <w:r>
              <w:rPr>
                <w:rFonts w:ascii="Verdana" w:hAnsi="Verdana" w:eastAsia="Times New Roman" w:cs="Calibri"/>
                <w:sz w:val="20"/>
                <w:szCs w:val="20"/>
                <w:lang w:eastAsia="pt-BR"/>
              </w:rPr>
              <w:t>SUXAMETONIO 500 mg 10 ml</w:t>
            </w:r>
          </w:p>
        </w:tc>
        <w:tc>
          <w:tcPr>
            <w:tcW w:w="1634" w:type="dxa"/>
            <w:tcBorders>
              <w:top w:val="nil"/>
              <w:left w:val="nil"/>
              <w:bottom w:val="single" w:color="auto" w:sz="4" w:space="0"/>
              <w:right w:val="single" w:color="auto" w:sz="4" w:space="0"/>
            </w:tcBorders>
            <w:vAlign w:val="center"/>
          </w:tcPr>
          <w:p w14:paraId="54A814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4F38D13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w:t>
            </w:r>
          </w:p>
        </w:tc>
        <w:tc>
          <w:tcPr>
            <w:tcW w:w="1110" w:type="dxa"/>
            <w:tcBorders>
              <w:top w:val="nil"/>
              <w:left w:val="nil"/>
              <w:bottom w:val="single" w:color="auto" w:sz="4" w:space="0"/>
              <w:right w:val="single" w:color="auto" w:sz="4" w:space="0"/>
            </w:tcBorders>
            <w:vAlign w:val="center"/>
          </w:tcPr>
          <w:p w14:paraId="51C03A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68B47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84B1A1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E88ED57">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60EB157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127</w:t>
            </w:r>
          </w:p>
        </w:tc>
        <w:tc>
          <w:tcPr>
            <w:tcW w:w="3313" w:type="dxa"/>
            <w:tcBorders>
              <w:top w:val="nil"/>
              <w:left w:val="nil"/>
              <w:bottom w:val="single" w:color="auto" w:sz="4" w:space="0"/>
              <w:right w:val="single" w:color="auto" w:sz="4" w:space="0"/>
            </w:tcBorders>
            <w:vAlign w:val="center"/>
          </w:tcPr>
          <w:p w14:paraId="35A349ED">
            <w:pPr>
              <w:rPr>
                <w:rFonts w:ascii="Verdana" w:hAnsi="Verdana" w:eastAsia="Times New Roman" w:cs="Calibri"/>
                <w:sz w:val="20"/>
                <w:szCs w:val="20"/>
                <w:lang w:eastAsia="pt-BR"/>
              </w:rPr>
            </w:pPr>
            <w:r>
              <w:rPr>
                <w:rFonts w:ascii="Verdana" w:hAnsi="Verdana" w:eastAsia="Times New Roman" w:cs="Calibri"/>
                <w:sz w:val="20"/>
                <w:szCs w:val="20"/>
                <w:lang w:eastAsia="pt-BR"/>
              </w:rPr>
              <w:t>TENOXICAM 40MG , PÓ LIOFILZADO PARA SOLUÇÃO INJETÁVEL</w:t>
            </w:r>
          </w:p>
        </w:tc>
        <w:tc>
          <w:tcPr>
            <w:tcW w:w="1634" w:type="dxa"/>
            <w:tcBorders>
              <w:top w:val="nil"/>
              <w:left w:val="nil"/>
              <w:bottom w:val="single" w:color="auto" w:sz="4" w:space="0"/>
              <w:right w:val="single" w:color="auto" w:sz="4" w:space="0"/>
            </w:tcBorders>
            <w:vAlign w:val="center"/>
          </w:tcPr>
          <w:p w14:paraId="5457DED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4A0BC9F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1600</w:t>
            </w:r>
          </w:p>
        </w:tc>
        <w:tc>
          <w:tcPr>
            <w:tcW w:w="1110" w:type="dxa"/>
            <w:tcBorders>
              <w:top w:val="nil"/>
              <w:left w:val="nil"/>
              <w:bottom w:val="single" w:color="auto" w:sz="4" w:space="0"/>
              <w:right w:val="single" w:color="auto" w:sz="4" w:space="0"/>
            </w:tcBorders>
            <w:vAlign w:val="center"/>
          </w:tcPr>
          <w:p w14:paraId="41502B5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B9AEF2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1D4DF5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1987785">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605E93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128</w:t>
            </w:r>
          </w:p>
        </w:tc>
        <w:tc>
          <w:tcPr>
            <w:tcW w:w="3313" w:type="dxa"/>
            <w:tcBorders>
              <w:top w:val="nil"/>
              <w:left w:val="nil"/>
              <w:bottom w:val="single" w:color="auto" w:sz="4" w:space="0"/>
              <w:right w:val="single" w:color="auto" w:sz="4" w:space="0"/>
            </w:tcBorders>
            <w:vAlign w:val="center"/>
          </w:tcPr>
          <w:p w14:paraId="2BCFB453">
            <w:pPr>
              <w:rPr>
                <w:rFonts w:ascii="Verdana" w:hAnsi="Verdana" w:eastAsia="Times New Roman" w:cs="Calibri"/>
                <w:sz w:val="20"/>
                <w:szCs w:val="20"/>
                <w:lang w:eastAsia="pt-BR"/>
              </w:rPr>
            </w:pPr>
            <w:r>
              <w:rPr>
                <w:rFonts w:ascii="Verdana" w:hAnsi="Verdana" w:eastAsia="Times New Roman" w:cs="Calibri"/>
                <w:sz w:val="20"/>
                <w:szCs w:val="20"/>
                <w:lang w:eastAsia="pt-BR"/>
              </w:rPr>
              <w:t>VANCOMICINA 1G INJ.</w:t>
            </w:r>
          </w:p>
        </w:tc>
        <w:tc>
          <w:tcPr>
            <w:tcW w:w="1634" w:type="dxa"/>
            <w:tcBorders>
              <w:top w:val="nil"/>
              <w:left w:val="nil"/>
              <w:bottom w:val="single" w:color="auto" w:sz="4" w:space="0"/>
              <w:right w:val="single" w:color="auto" w:sz="4" w:space="0"/>
            </w:tcBorders>
            <w:vAlign w:val="center"/>
          </w:tcPr>
          <w:p w14:paraId="5A459E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3BDDB5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350</w:t>
            </w:r>
          </w:p>
        </w:tc>
        <w:tc>
          <w:tcPr>
            <w:tcW w:w="1110" w:type="dxa"/>
            <w:tcBorders>
              <w:top w:val="nil"/>
              <w:left w:val="nil"/>
              <w:bottom w:val="single" w:color="auto" w:sz="4" w:space="0"/>
              <w:right w:val="single" w:color="auto" w:sz="4" w:space="0"/>
            </w:tcBorders>
            <w:vAlign w:val="center"/>
          </w:tcPr>
          <w:p w14:paraId="43910FF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F1D379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EEA67B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1131FA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12E061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129</w:t>
            </w:r>
          </w:p>
        </w:tc>
        <w:tc>
          <w:tcPr>
            <w:tcW w:w="3313" w:type="dxa"/>
            <w:tcBorders>
              <w:top w:val="nil"/>
              <w:left w:val="nil"/>
              <w:bottom w:val="single" w:color="auto" w:sz="4" w:space="0"/>
              <w:right w:val="single" w:color="auto" w:sz="4" w:space="0"/>
            </w:tcBorders>
            <w:vAlign w:val="center"/>
          </w:tcPr>
          <w:p w14:paraId="3DAC0229">
            <w:pPr>
              <w:rPr>
                <w:rFonts w:ascii="Verdana" w:hAnsi="Verdana" w:eastAsia="Times New Roman" w:cs="Calibri"/>
                <w:sz w:val="20"/>
                <w:szCs w:val="20"/>
                <w:lang w:eastAsia="pt-BR"/>
              </w:rPr>
            </w:pPr>
            <w:r>
              <w:rPr>
                <w:rFonts w:ascii="Verdana" w:hAnsi="Verdana" w:eastAsia="Times New Roman" w:cs="Calibri"/>
                <w:sz w:val="20"/>
                <w:szCs w:val="20"/>
                <w:lang w:eastAsia="pt-BR"/>
              </w:rPr>
              <w:t>VASOPRESSINA, SOL. INJETÁVEL 20 UI/ML (1ML)</w:t>
            </w:r>
          </w:p>
        </w:tc>
        <w:tc>
          <w:tcPr>
            <w:tcW w:w="1634" w:type="dxa"/>
            <w:tcBorders>
              <w:top w:val="nil"/>
              <w:left w:val="nil"/>
              <w:bottom w:val="single" w:color="auto" w:sz="4" w:space="0"/>
              <w:right w:val="single" w:color="auto" w:sz="4" w:space="0"/>
            </w:tcBorders>
            <w:vAlign w:val="center"/>
          </w:tcPr>
          <w:p w14:paraId="0ADBB10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2922C3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10" w:type="dxa"/>
            <w:tcBorders>
              <w:top w:val="nil"/>
              <w:left w:val="nil"/>
              <w:bottom w:val="single" w:color="auto" w:sz="4" w:space="0"/>
              <w:right w:val="single" w:color="auto" w:sz="4" w:space="0"/>
            </w:tcBorders>
            <w:vAlign w:val="center"/>
          </w:tcPr>
          <w:p w14:paraId="35AAC9B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40A726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FD31D2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7AAAFF8">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05B382B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130</w:t>
            </w:r>
          </w:p>
        </w:tc>
        <w:tc>
          <w:tcPr>
            <w:tcW w:w="3313" w:type="dxa"/>
            <w:tcBorders>
              <w:top w:val="nil"/>
              <w:left w:val="nil"/>
              <w:bottom w:val="single" w:color="auto" w:sz="4" w:space="0"/>
              <w:right w:val="single" w:color="auto" w:sz="4" w:space="0"/>
            </w:tcBorders>
            <w:vAlign w:val="center"/>
          </w:tcPr>
          <w:p w14:paraId="52A9C5E6">
            <w:pPr>
              <w:rPr>
                <w:rFonts w:ascii="Verdana" w:hAnsi="Verdana" w:eastAsia="Times New Roman" w:cs="Calibri"/>
                <w:sz w:val="20"/>
                <w:szCs w:val="20"/>
                <w:lang w:eastAsia="pt-BR"/>
              </w:rPr>
            </w:pPr>
            <w:r>
              <w:rPr>
                <w:rFonts w:ascii="Verdana" w:hAnsi="Verdana" w:eastAsia="Times New Roman" w:cs="Calibri"/>
                <w:sz w:val="20"/>
                <w:szCs w:val="20"/>
                <w:lang w:eastAsia="pt-BR"/>
              </w:rPr>
              <w:t>VECURÔNIO, BROMETO, PÓ PARA SOL. INJ 10MG + DILUENTE</w:t>
            </w:r>
          </w:p>
        </w:tc>
        <w:tc>
          <w:tcPr>
            <w:tcW w:w="1634" w:type="dxa"/>
            <w:tcBorders>
              <w:top w:val="nil"/>
              <w:left w:val="nil"/>
              <w:bottom w:val="single" w:color="auto" w:sz="4" w:space="0"/>
              <w:right w:val="single" w:color="auto" w:sz="4" w:space="0"/>
            </w:tcBorders>
            <w:vAlign w:val="center"/>
          </w:tcPr>
          <w:p w14:paraId="5619DD3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948B7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w:t>
            </w:r>
          </w:p>
        </w:tc>
        <w:tc>
          <w:tcPr>
            <w:tcW w:w="1110" w:type="dxa"/>
            <w:tcBorders>
              <w:top w:val="nil"/>
              <w:left w:val="nil"/>
              <w:bottom w:val="single" w:color="auto" w:sz="4" w:space="0"/>
              <w:right w:val="single" w:color="auto" w:sz="4" w:space="0"/>
            </w:tcBorders>
            <w:vAlign w:val="center"/>
          </w:tcPr>
          <w:p w14:paraId="35AC54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F3AF1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352B9B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F78BB1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A2D697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131</w:t>
            </w:r>
          </w:p>
        </w:tc>
        <w:tc>
          <w:tcPr>
            <w:tcW w:w="3313" w:type="dxa"/>
            <w:tcBorders>
              <w:top w:val="nil"/>
              <w:left w:val="nil"/>
              <w:bottom w:val="single" w:color="auto" w:sz="4" w:space="0"/>
              <w:right w:val="single" w:color="auto" w:sz="4" w:space="0"/>
            </w:tcBorders>
            <w:vAlign w:val="center"/>
          </w:tcPr>
          <w:p w14:paraId="0B336601">
            <w:pPr>
              <w:rPr>
                <w:rFonts w:ascii="Verdana" w:hAnsi="Verdana" w:eastAsia="Times New Roman" w:cs="Calibri"/>
                <w:sz w:val="20"/>
                <w:szCs w:val="20"/>
                <w:lang w:eastAsia="pt-BR"/>
              </w:rPr>
            </w:pPr>
            <w:r>
              <w:rPr>
                <w:rFonts w:ascii="Verdana" w:hAnsi="Verdana" w:eastAsia="Times New Roman" w:cs="Calibri"/>
                <w:sz w:val="20"/>
                <w:szCs w:val="20"/>
                <w:lang w:eastAsia="pt-BR"/>
              </w:rPr>
              <w:t>VITAMINA C 500 MG/5 ML SOLUÇÃO INJETÁVEL</w:t>
            </w:r>
          </w:p>
        </w:tc>
        <w:tc>
          <w:tcPr>
            <w:tcW w:w="1634" w:type="dxa"/>
            <w:tcBorders>
              <w:top w:val="nil"/>
              <w:left w:val="nil"/>
              <w:bottom w:val="single" w:color="auto" w:sz="4" w:space="0"/>
              <w:right w:val="single" w:color="auto" w:sz="4" w:space="0"/>
            </w:tcBorders>
            <w:vAlign w:val="center"/>
          </w:tcPr>
          <w:p w14:paraId="4DDCE63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2E77B7A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10" w:type="dxa"/>
            <w:tcBorders>
              <w:top w:val="nil"/>
              <w:left w:val="nil"/>
              <w:bottom w:val="single" w:color="auto" w:sz="4" w:space="0"/>
              <w:right w:val="single" w:color="auto" w:sz="4" w:space="0"/>
            </w:tcBorders>
            <w:vAlign w:val="center"/>
          </w:tcPr>
          <w:p w14:paraId="41CC361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243D65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F82941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C56870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86435D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132</w:t>
            </w:r>
          </w:p>
        </w:tc>
        <w:tc>
          <w:tcPr>
            <w:tcW w:w="3313" w:type="dxa"/>
            <w:tcBorders>
              <w:top w:val="nil"/>
              <w:left w:val="nil"/>
              <w:bottom w:val="single" w:color="auto" w:sz="4" w:space="0"/>
              <w:right w:val="single" w:color="auto" w:sz="4" w:space="0"/>
            </w:tcBorders>
            <w:vAlign w:val="center"/>
          </w:tcPr>
          <w:p w14:paraId="4771E3FA">
            <w:pPr>
              <w:rPr>
                <w:rFonts w:ascii="Verdana" w:hAnsi="Verdana" w:eastAsia="Times New Roman" w:cs="Calibri"/>
                <w:sz w:val="20"/>
                <w:szCs w:val="20"/>
                <w:lang w:eastAsia="pt-BR"/>
              </w:rPr>
            </w:pPr>
            <w:r>
              <w:rPr>
                <w:rFonts w:ascii="Verdana" w:hAnsi="Verdana" w:eastAsia="Times New Roman" w:cs="Calibri"/>
                <w:sz w:val="20"/>
                <w:szCs w:val="20"/>
                <w:lang w:eastAsia="pt-BR"/>
              </w:rPr>
              <w:t>VITAMINA K 10 MG/ML AMPOLA COM 1 ML</w:t>
            </w:r>
          </w:p>
        </w:tc>
        <w:tc>
          <w:tcPr>
            <w:tcW w:w="1634" w:type="dxa"/>
            <w:tcBorders>
              <w:top w:val="nil"/>
              <w:left w:val="nil"/>
              <w:bottom w:val="single" w:color="auto" w:sz="4" w:space="0"/>
              <w:right w:val="single" w:color="auto" w:sz="4" w:space="0"/>
            </w:tcBorders>
            <w:vAlign w:val="center"/>
          </w:tcPr>
          <w:p w14:paraId="7743BF1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7D07BEC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700</w:t>
            </w:r>
          </w:p>
        </w:tc>
        <w:tc>
          <w:tcPr>
            <w:tcW w:w="1110" w:type="dxa"/>
            <w:tcBorders>
              <w:top w:val="nil"/>
              <w:left w:val="nil"/>
              <w:bottom w:val="single" w:color="auto" w:sz="4" w:space="0"/>
              <w:right w:val="single" w:color="auto" w:sz="4" w:space="0"/>
            </w:tcBorders>
            <w:vAlign w:val="center"/>
          </w:tcPr>
          <w:p w14:paraId="2D2FEE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2CB72D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202467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8679C6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5AED8D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133</w:t>
            </w:r>
          </w:p>
        </w:tc>
        <w:tc>
          <w:tcPr>
            <w:tcW w:w="3313" w:type="dxa"/>
            <w:tcBorders>
              <w:top w:val="nil"/>
              <w:left w:val="nil"/>
              <w:bottom w:val="single" w:color="auto" w:sz="4" w:space="0"/>
              <w:right w:val="single" w:color="auto" w:sz="4" w:space="0"/>
            </w:tcBorders>
            <w:vAlign w:val="center"/>
          </w:tcPr>
          <w:p w14:paraId="4FC1AEBC">
            <w:pPr>
              <w:rPr>
                <w:rFonts w:ascii="Verdana" w:hAnsi="Verdana" w:eastAsia="Times New Roman" w:cs="Calibri"/>
                <w:sz w:val="20"/>
                <w:szCs w:val="20"/>
                <w:lang w:eastAsia="pt-BR"/>
              </w:rPr>
            </w:pPr>
            <w:r>
              <w:rPr>
                <w:rFonts w:ascii="Verdana" w:hAnsi="Verdana" w:eastAsia="Times New Roman" w:cs="Calibri"/>
                <w:sz w:val="20"/>
                <w:szCs w:val="20"/>
                <w:lang w:eastAsia="pt-BR"/>
              </w:rPr>
              <w:t>BERINERT 500UI</w:t>
            </w:r>
          </w:p>
        </w:tc>
        <w:tc>
          <w:tcPr>
            <w:tcW w:w="1634" w:type="dxa"/>
            <w:tcBorders>
              <w:top w:val="nil"/>
              <w:left w:val="nil"/>
              <w:bottom w:val="single" w:color="auto" w:sz="4" w:space="0"/>
              <w:right w:val="single" w:color="auto" w:sz="4" w:space="0"/>
            </w:tcBorders>
            <w:vAlign w:val="center"/>
          </w:tcPr>
          <w:p w14:paraId="54593B3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7E425DE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10" w:type="dxa"/>
            <w:tcBorders>
              <w:top w:val="nil"/>
              <w:left w:val="nil"/>
              <w:bottom w:val="single" w:color="auto" w:sz="4" w:space="0"/>
              <w:right w:val="single" w:color="auto" w:sz="4" w:space="0"/>
            </w:tcBorders>
            <w:vAlign w:val="center"/>
          </w:tcPr>
          <w:p w14:paraId="531AA4AA">
            <w:pPr>
              <w:jc w:val="center"/>
              <w:rPr>
                <w:rFonts w:ascii="Verdana" w:hAnsi="Verdana" w:eastAsia="Times New Roman" w:cs="Calibri"/>
                <w:sz w:val="20"/>
                <w:szCs w:val="20"/>
                <w:lang w:eastAsia="pt-BR"/>
              </w:rPr>
            </w:pPr>
          </w:p>
        </w:tc>
        <w:tc>
          <w:tcPr>
            <w:tcW w:w="1126" w:type="dxa"/>
            <w:tcBorders>
              <w:top w:val="nil"/>
              <w:left w:val="nil"/>
              <w:bottom w:val="single" w:color="auto" w:sz="4" w:space="0"/>
              <w:right w:val="single" w:color="auto" w:sz="4" w:space="0"/>
            </w:tcBorders>
            <w:vAlign w:val="center"/>
          </w:tcPr>
          <w:p w14:paraId="402BFDED">
            <w:pPr>
              <w:jc w:val="center"/>
              <w:rPr>
                <w:rFonts w:ascii="Verdana" w:hAnsi="Verdana" w:eastAsia="Times New Roman" w:cs="Calibri"/>
                <w:sz w:val="20"/>
                <w:szCs w:val="20"/>
                <w:lang w:eastAsia="pt-BR"/>
              </w:rPr>
            </w:pPr>
          </w:p>
        </w:tc>
        <w:tc>
          <w:tcPr>
            <w:tcW w:w="1259" w:type="dxa"/>
            <w:tcBorders>
              <w:top w:val="nil"/>
              <w:left w:val="nil"/>
              <w:bottom w:val="single" w:color="auto" w:sz="4" w:space="0"/>
              <w:right w:val="single" w:color="auto" w:sz="4" w:space="0"/>
            </w:tcBorders>
            <w:vAlign w:val="center"/>
          </w:tcPr>
          <w:p w14:paraId="72B943B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R$        -   </w:t>
            </w:r>
          </w:p>
        </w:tc>
      </w:tr>
      <w:tr w14:paraId="53EF4BD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02FED3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134</w:t>
            </w:r>
          </w:p>
        </w:tc>
        <w:tc>
          <w:tcPr>
            <w:tcW w:w="3313" w:type="dxa"/>
            <w:tcBorders>
              <w:top w:val="nil"/>
              <w:left w:val="nil"/>
              <w:bottom w:val="single" w:color="auto" w:sz="4" w:space="0"/>
              <w:right w:val="single" w:color="auto" w:sz="4" w:space="0"/>
            </w:tcBorders>
            <w:vAlign w:val="center"/>
          </w:tcPr>
          <w:p w14:paraId="39ABA4C7">
            <w:pPr>
              <w:rPr>
                <w:rFonts w:ascii="Verdana" w:hAnsi="Verdana" w:eastAsia="Times New Roman" w:cs="Calibri"/>
                <w:sz w:val="20"/>
                <w:szCs w:val="20"/>
                <w:lang w:eastAsia="pt-BR"/>
              </w:rPr>
            </w:pPr>
            <w:r>
              <w:rPr>
                <w:rFonts w:ascii="Verdana" w:hAnsi="Verdana" w:eastAsia="Times New Roman" w:cs="Calibri"/>
                <w:sz w:val="20"/>
                <w:szCs w:val="20"/>
                <w:lang w:eastAsia="pt-BR"/>
              </w:rPr>
              <w:t>ICATIBANTO 30MG</w:t>
            </w:r>
          </w:p>
        </w:tc>
        <w:tc>
          <w:tcPr>
            <w:tcW w:w="1634" w:type="dxa"/>
            <w:tcBorders>
              <w:top w:val="nil"/>
              <w:left w:val="nil"/>
              <w:bottom w:val="single" w:color="auto" w:sz="4" w:space="0"/>
              <w:right w:val="single" w:color="auto" w:sz="4" w:space="0"/>
            </w:tcBorders>
            <w:vAlign w:val="center"/>
          </w:tcPr>
          <w:p w14:paraId="08DD4BA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SERINGA</w:t>
            </w:r>
          </w:p>
        </w:tc>
        <w:tc>
          <w:tcPr>
            <w:tcW w:w="912" w:type="dxa"/>
            <w:tcBorders>
              <w:top w:val="nil"/>
              <w:left w:val="nil"/>
              <w:bottom w:val="single" w:color="auto" w:sz="4" w:space="0"/>
              <w:right w:val="single" w:color="auto" w:sz="4" w:space="0"/>
            </w:tcBorders>
            <w:noWrap/>
            <w:vAlign w:val="center"/>
          </w:tcPr>
          <w:p w14:paraId="2CACD61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w:t>
            </w:r>
          </w:p>
        </w:tc>
        <w:tc>
          <w:tcPr>
            <w:tcW w:w="1110" w:type="dxa"/>
            <w:tcBorders>
              <w:top w:val="nil"/>
              <w:left w:val="nil"/>
              <w:bottom w:val="single" w:color="auto" w:sz="4" w:space="0"/>
              <w:right w:val="single" w:color="auto" w:sz="4" w:space="0"/>
            </w:tcBorders>
            <w:vAlign w:val="center"/>
          </w:tcPr>
          <w:p w14:paraId="7D9EB4BA">
            <w:pPr>
              <w:jc w:val="center"/>
              <w:rPr>
                <w:rFonts w:ascii="Verdana" w:hAnsi="Verdana" w:eastAsia="Times New Roman" w:cs="Calibri"/>
                <w:sz w:val="20"/>
                <w:szCs w:val="20"/>
                <w:lang w:eastAsia="pt-BR"/>
              </w:rPr>
            </w:pPr>
          </w:p>
        </w:tc>
        <w:tc>
          <w:tcPr>
            <w:tcW w:w="1126" w:type="dxa"/>
            <w:tcBorders>
              <w:top w:val="nil"/>
              <w:left w:val="nil"/>
              <w:bottom w:val="single" w:color="auto" w:sz="4" w:space="0"/>
              <w:right w:val="single" w:color="auto" w:sz="4" w:space="0"/>
            </w:tcBorders>
            <w:vAlign w:val="center"/>
          </w:tcPr>
          <w:p w14:paraId="4C884B7D">
            <w:pPr>
              <w:jc w:val="center"/>
              <w:rPr>
                <w:rFonts w:ascii="Verdana" w:hAnsi="Verdana" w:eastAsia="Times New Roman" w:cs="Calibri"/>
                <w:sz w:val="20"/>
                <w:szCs w:val="20"/>
                <w:lang w:eastAsia="pt-BR"/>
              </w:rPr>
            </w:pPr>
          </w:p>
        </w:tc>
        <w:tc>
          <w:tcPr>
            <w:tcW w:w="1259" w:type="dxa"/>
            <w:tcBorders>
              <w:top w:val="nil"/>
              <w:left w:val="nil"/>
              <w:bottom w:val="single" w:color="auto" w:sz="4" w:space="0"/>
              <w:right w:val="single" w:color="auto" w:sz="4" w:space="0"/>
            </w:tcBorders>
            <w:vAlign w:val="center"/>
          </w:tcPr>
          <w:p w14:paraId="23C4E76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R$        -   </w:t>
            </w:r>
          </w:p>
        </w:tc>
      </w:tr>
      <w:tr w14:paraId="7C6405A8">
        <w:tblPrEx>
          <w:tblCellMar>
            <w:top w:w="0" w:type="dxa"/>
            <w:left w:w="70" w:type="dxa"/>
            <w:bottom w:w="0" w:type="dxa"/>
            <w:right w:w="70" w:type="dxa"/>
          </w:tblCellMar>
        </w:tblPrEx>
        <w:trPr>
          <w:trHeight w:val="315" w:hRule="atLeast"/>
        </w:trPr>
        <w:tc>
          <w:tcPr>
            <w:tcW w:w="8921" w:type="dxa"/>
            <w:gridSpan w:val="6"/>
            <w:tcBorders>
              <w:top w:val="single" w:color="auto" w:sz="4" w:space="0"/>
              <w:left w:val="single" w:color="auto" w:sz="4" w:space="0"/>
              <w:bottom w:val="single" w:color="auto" w:sz="4" w:space="0"/>
              <w:right w:val="single" w:color="auto" w:sz="4" w:space="0"/>
            </w:tcBorders>
            <w:vAlign w:val="bottom"/>
          </w:tcPr>
          <w:p w14:paraId="49E8A61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 xml:space="preserve">VALOR TOTAL DO LOTE  </w:t>
            </w:r>
          </w:p>
        </w:tc>
        <w:tc>
          <w:tcPr>
            <w:tcW w:w="1259" w:type="dxa"/>
            <w:tcBorders>
              <w:top w:val="nil"/>
              <w:left w:val="nil"/>
              <w:bottom w:val="single" w:color="auto" w:sz="4" w:space="0"/>
              <w:right w:val="single" w:color="auto" w:sz="4" w:space="0"/>
            </w:tcBorders>
            <w:vAlign w:val="center"/>
          </w:tcPr>
          <w:p w14:paraId="7D38857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0D83693">
        <w:tblPrEx>
          <w:tblCellMar>
            <w:top w:w="0" w:type="dxa"/>
            <w:left w:w="70" w:type="dxa"/>
            <w:bottom w:w="0" w:type="dxa"/>
            <w:right w:w="70" w:type="dxa"/>
          </w:tblCellMar>
        </w:tblPrEx>
        <w:trPr>
          <w:trHeight w:val="315" w:hRule="atLeast"/>
        </w:trPr>
        <w:tc>
          <w:tcPr>
            <w:tcW w:w="826" w:type="dxa"/>
            <w:tcBorders>
              <w:top w:val="nil"/>
              <w:left w:val="nil"/>
              <w:bottom w:val="nil"/>
              <w:right w:val="nil"/>
            </w:tcBorders>
            <w:vAlign w:val="center"/>
          </w:tcPr>
          <w:p w14:paraId="2439F47F">
            <w:pPr>
              <w:jc w:val="center"/>
              <w:rPr>
                <w:rFonts w:ascii="Verdana" w:hAnsi="Verdana" w:eastAsia="Times New Roman" w:cs="Calibri"/>
                <w:sz w:val="20"/>
                <w:szCs w:val="20"/>
                <w:lang w:eastAsia="pt-BR"/>
              </w:rPr>
            </w:pPr>
          </w:p>
        </w:tc>
        <w:tc>
          <w:tcPr>
            <w:tcW w:w="3313" w:type="dxa"/>
            <w:tcBorders>
              <w:top w:val="nil"/>
              <w:left w:val="nil"/>
              <w:bottom w:val="nil"/>
              <w:right w:val="nil"/>
            </w:tcBorders>
            <w:vAlign w:val="center"/>
          </w:tcPr>
          <w:p w14:paraId="5E65665B">
            <w:pPr>
              <w:jc w:val="center"/>
              <w:rPr>
                <w:rFonts w:ascii="Times New Roman" w:hAnsi="Times New Roman" w:eastAsia="Times New Roman"/>
                <w:sz w:val="20"/>
                <w:szCs w:val="20"/>
                <w:lang w:eastAsia="pt-BR"/>
              </w:rPr>
            </w:pPr>
          </w:p>
        </w:tc>
        <w:tc>
          <w:tcPr>
            <w:tcW w:w="1634" w:type="dxa"/>
            <w:tcBorders>
              <w:top w:val="nil"/>
              <w:left w:val="nil"/>
              <w:bottom w:val="nil"/>
              <w:right w:val="nil"/>
            </w:tcBorders>
            <w:vAlign w:val="center"/>
          </w:tcPr>
          <w:p w14:paraId="73149011">
            <w:pPr>
              <w:rPr>
                <w:rFonts w:ascii="Times New Roman" w:hAnsi="Times New Roman" w:eastAsia="Times New Roman"/>
                <w:sz w:val="20"/>
                <w:szCs w:val="20"/>
                <w:lang w:eastAsia="pt-BR"/>
              </w:rPr>
            </w:pPr>
          </w:p>
        </w:tc>
        <w:tc>
          <w:tcPr>
            <w:tcW w:w="912" w:type="dxa"/>
            <w:tcBorders>
              <w:top w:val="nil"/>
              <w:left w:val="nil"/>
              <w:bottom w:val="nil"/>
              <w:right w:val="nil"/>
            </w:tcBorders>
            <w:vAlign w:val="center"/>
          </w:tcPr>
          <w:p w14:paraId="76E7C24D">
            <w:pPr>
              <w:jc w:val="center"/>
              <w:rPr>
                <w:rFonts w:ascii="Times New Roman" w:hAnsi="Times New Roman" w:eastAsia="Times New Roman"/>
                <w:sz w:val="20"/>
                <w:szCs w:val="20"/>
                <w:lang w:eastAsia="pt-BR"/>
              </w:rPr>
            </w:pPr>
          </w:p>
        </w:tc>
        <w:tc>
          <w:tcPr>
            <w:tcW w:w="1110" w:type="dxa"/>
            <w:tcBorders>
              <w:top w:val="nil"/>
              <w:left w:val="nil"/>
              <w:bottom w:val="nil"/>
              <w:right w:val="nil"/>
            </w:tcBorders>
            <w:vAlign w:val="center"/>
          </w:tcPr>
          <w:p w14:paraId="3415F3FE">
            <w:pPr>
              <w:jc w:val="center"/>
              <w:rPr>
                <w:rFonts w:ascii="Times New Roman" w:hAnsi="Times New Roman" w:eastAsia="Times New Roman"/>
                <w:sz w:val="20"/>
                <w:szCs w:val="20"/>
                <w:lang w:eastAsia="pt-BR"/>
              </w:rPr>
            </w:pPr>
          </w:p>
        </w:tc>
        <w:tc>
          <w:tcPr>
            <w:tcW w:w="1126" w:type="dxa"/>
            <w:tcBorders>
              <w:top w:val="nil"/>
              <w:left w:val="nil"/>
              <w:bottom w:val="nil"/>
              <w:right w:val="nil"/>
            </w:tcBorders>
            <w:vAlign w:val="center"/>
          </w:tcPr>
          <w:p w14:paraId="493E2007">
            <w:pPr>
              <w:jc w:val="center"/>
              <w:rPr>
                <w:rFonts w:ascii="Times New Roman" w:hAnsi="Times New Roman" w:eastAsia="Times New Roman"/>
                <w:sz w:val="20"/>
                <w:szCs w:val="20"/>
                <w:lang w:eastAsia="pt-BR"/>
              </w:rPr>
            </w:pPr>
          </w:p>
        </w:tc>
        <w:tc>
          <w:tcPr>
            <w:tcW w:w="1259" w:type="dxa"/>
            <w:tcBorders>
              <w:top w:val="nil"/>
              <w:left w:val="nil"/>
              <w:bottom w:val="nil"/>
              <w:right w:val="nil"/>
            </w:tcBorders>
            <w:vAlign w:val="center"/>
          </w:tcPr>
          <w:p w14:paraId="6F5F94B1">
            <w:pPr>
              <w:jc w:val="center"/>
              <w:rPr>
                <w:rFonts w:ascii="Times New Roman" w:hAnsi="Times New Roman" w:eastAsia="Times New Roman"/>
                <w:sz w:val="20"/>
                <w:szCs w:val="20"/>
                <w:lang w:eastAsia="pt-BR"/>
              </w:rPr>
            </w:pPr>
          </w:p>
        </w:tc>
      </w:tr>
      <w:tr w14:paraId="74C0221C">
        <w:tblPrEx>
          <w:tblCellMar>
            <w:top w:w="0" w:type="dxa"/>
            <w:left w:w="70" w:type="dxa"/>
            <w:bottom w:w="0" w:type="dxa"/>
            <w:right w:w="70" w:type="dxa"/>
          </w:tblCellMar>
        </w:tblPrEx>
        <w:trPr>
          <w:trHeight w:val="315" w:hRule="atLeast"/>
        </w:trPr>
        <w:tc>
          <w:tcPr>
            <w:tcW w:w="10180" w:type="dxa"/>
            <w:gridSpan w:val="7"/>
            <w:tcBorders>
              <w:top w:val="single" w:color="auto" w:sz="4" w:space="0"/>
              <w:left w:val="single" w:color="auto" w:sz="4" w:space="0"/>
              <w:bottom w:val="single" w:color="auto" w:sz="4" w:space="0"/>
              <w:right w:val="single" w:color="auto" w:sz="4" w:space="0"/>
            </w:tcBorders>
            <w:vAlign w:val="center"/>
          </w:tcPr>
          <w:p w14:paraId="41B26B0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LOTE 02</w:t>
            </w:r>
          </w:p>
        </w:tc>
      </w:tr>
      <w:tr w14:paraId="1E8CADF3">
        <w:tblPrEx>
          <w:tblCellMar>
            <w:top w:w="0" w:type="dxa"/>
            <w:left w:w="70" w:type="dxa"/>
            <w:bottom w:w="0" w:type="dxa"/>
            <w:right w:w="70" w:type="dxa"/>
          </w:tblCellMar>
        </w:tblPrEx>
        <w:trPr>
          <w:trHeight w:val="315" w:hRule="atLeast"/>
        </w:trPr>
        <w:tc>
          <w:tcPr>
            <w:tcW w:w="826" w:type="dxa"/>
            <w:tcBorders>
              <w:top w:val="nil"/>
              <w:left w:val="single" w:color="auto" w:sz="4" w:space="0"/>
              <w:bottom w:val="nil"/>
              <w:right w:val="single" w:color="auto" w:sz="4" w:space="0"/>
            </w:tcBorders>
            <w:vAlign w:val="center"/>
          </w:tcPr>
          <w:p w14:paraId="09E98C1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ITEM</w:t>
            </w:r>
          </w:p>
        </w:tc>
        <w:tc>
          <w:tcPr>
            <w:tcW w:w="3313" w:type="dxa"/>
            <w:tcBorders>
              <w:top w:val="nil"/>
              <w:left w:val="nil"/>
              <w:bottom w:val="nil"/>
              <w:right w:val="single" w:color="auto" w:sz="4" w:space="0"/>
            </w:tcBorders>
            <w:vAlign w:val="center"/>
          </w:tcPr>
          <w:p w14:paraId="5FAF9123">
            <w:pP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DESCRIÇÃO DO PRODUTO</w:t>
            </w:r>
          </w:p>
        </w:tc>
        <w:tc>
          <w:tcPr>
            <w:tcW w:w="1634" w:type="dxa"/>
            <w:tcBorders>
              <w:top w:val="nil"/>
              <w:left w:val="nil"/>
              <w:bottom w:val="nil"/>
              <w:right w:val="single" w:color="auto" w:sz="4" w:space="0"/>
            </w:tcBorders>
            <w:vAlign w:val="center"/>
          </w:tcPr>
          <w:p w14:paraId="6D5FDC8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UNID</w:t>
            </w:r>
          </w:p>
        </w:tc>
        <w:tc>
          <w:tcPr>
            <w:tcW w:w="912" w:type="dxa"/>
            <w:tcBorders>
              <w:top w:val="nil"/>
              <w:left w:val="nil"/>
              <w:bottom w:val="nil"/>
              <w:right w:val="single" w:color="auto" w:sz="4" w:space="0"/>
            </w:tcBorders>
            <w:vAlign w:val="center"/>
          </w:tcPr>
          <w:p w14:paraId="119D228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QTD</w:t>
            </w:r>
          </w:p>
        </w:tc>
        <w:tc>
          <w:tcPr>
            <w:tcW w:w="1110" w:type="dxa"/>
            <w:tcBorders>
              <w:top w:val="nil"/>
              <w:left w:val="nil"/>
              <w:bottom w:val="single" w:color="auto" w:sz="4" w:space="0"/>
              <w:right w:val="single" w:color="auto" w:sz="4" w:space="0"/>
            </w:tcBorders>
            <w:vAlign w:val="center"/>
          </w:tcPr>
          <w:p w14:paraId="54437BE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MARCA</w:t>
            </w:r>
          </w:p>
        </w:tc>
        <w:tc>
          <w:tcPr>
            <w:tcW w:w="1126" w:type="dxa"/>
            <w:tcBorders>
              <w:top w:val="nil"/>
              <w:left w:val="nil"/>
              <w:bottom w:val="single" w:color="auto" w:sz="4" w:space="0"/>
              <w:right w:val="single" w:color="auto" w:sz="4" w:space="0"/>
            </w:tcBorders>
            <w:vAlign w:val="center"/>
          </w:tcPr>
          <w:p w14:paraId="3BF4157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UNIT.</w:t>
            </w:r>
          </w:p>
        </w:tc>
        <w:tc>
          <w:tcPr>
            <w:tcW w:w="1259" w:type="dxa"/>
            <w:tcBorders>
              <w:top w:val="nil"/>
              <w:left w:val="nil"/>
              <w:bottom w:val="single" w:color="auto" w:sz="4" w:space="0"/>
              <w:right w:val="single" w:color="auto" w:sz="4" w:space="0"/>
            </w:tcBorders>
            <w:vAlign w:val="center"/>
          </w:tcPr>
          <w:p w14:paraId="1DE969C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TOTAL</w:t>
            </w:r>
          </w:p>
        </w:tc>
      </w:tr>
      <w:tr w14:paraId="64A95902">
        <w:tblPrEx>
          <w:tblCellMar>
            <w:top w:w="0" w:type="dxa"/>
            <w:left w:w="70" w:type="dxa"/>
            <w:bottom w:w="0" w:type="dxa"/>
            <w:right w:w="70" w:type="dxa"/>
          </w:tblCellMar>
        </w:tblPrEx>
        <w:trPr>
          <w:trHeight w:val="315"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15F9F9E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w:t>
            </w:r>
          </w:p>
        </w:tc>
        <w:tc>
          <w:tcPr>
            <w:tcW w:w="3313" w:type="dxa"/>
            <w:tcBorders>
              <w:top w:val="single" w:color="auto" w:sz="4" w:space="0"/>
              <w:left w:val="nil"/>
              <w:bottom w:val="single" w:color="auto" w:sz="4" w:space="0"/>
              <w:right w:val="single" w:color="auto" w:sz="4" w:space="0"/>
            </w:tcBorders>
            <w:vAlign w:val="center"/>
          </w:tcPr>
          <w:p w14:paraId="31F4D65B">
            <w:pPr>
              <w:rPr>
                <w:rFonts w:ascii="Verdana" w:hAnsi="Verdana" w:eastAsia="Times New Roman" w:cs="Calibri"/>
                <w:sz w:val="20"/>
                <w:szCs w:val="20"/>
                <w:lang w:eastAsia="pt-BR"/>
              </w:rPr>
            </w:pPr>
            <w:r>
              <w:rPr>
                <w:rFonts w:ascii="Verdana" w:hAnsi="Verdana" w:eastAsia="Times New Roman" w:cs="Calibri"/>
                <w:sz w:val="20"/>
                <w:szCs w:val="20"/>
                <w:lang w:eastAsia="pt-BR"/>
              </w:rPr>
              <w:t>ACARBOSE 100 MG COMPRIMIDO</w:t>
            </w:r>
          </w:p>
        </w:tc>
        <w:tc>
          <w:tcPr>
            <w:tcW w:w="1634" w:type="dxa"/>
            <w:tcBorders>
              <w:top w:val="single" w:color="auto" w:sz="4" w:space="0"/>
              <w:left w:val="nil"/>
              <w:bottom w:val="single" w:color="auto" w:sz="4" w:space="0"/>
              <w:right w:val="single" w:color="auto" w:sz="4" w:space="0"/>
            </w:tcBorders>
            <w:vAlign w:val="center"/>
          </w:tcPr>
          <w:p w14:paraId="18D026D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single" w:color="auto" w:sz="4" w:space="0"/>
              <w:left w:val="nil"/>
              <w:bottom w:val="single" w:color="auto" w:sz="4" w:space="0"/>
              <w:right w:val="single" w:color="auto" w:sz="4" w:space="0"/>
            </w:tcBorders>
            <w:noWrap/>
            <w:vAlign w:val="center"/>
          </w:tcPr>
          <w:p w14:paraId="046DFD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0AB1BEC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FF01BC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96577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E13D574">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FC87F5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w:t>
            </w:r>
          </w:p>
        </w:tc>
        <w:tc>
          <w:tcPr>
            <w:tcW w:w="3313" w:type="dxa"/>
            <w:tcBorders>
              <w:top w:val="nil"/>
              <w:left w:val="nil"/>
              <w:bottom w:val="single" w:color="auto" w:sz="4" w:space="0"/>
              <w:right w:val="single" w:color="auto" w:sz="4" w:space="0"/>
            </w:tcBorders>
            <w:vAlign w:val="center"/>
          </w:tcPr>
          <w:p w14:paraId="59C8F4E1">
            <w:pPr>
              <w:rPr>
                <w:rFonts w:ascii="Verdana" w:hAnsi="Verdana" w:eastAsia="Times New Roman" w:cs="Calibri"/>
                <w:sz w:val="20"/>
                <w:szCs w:val="20"/>
                <w:lang w:eastAsia="pt-BR"/>
              </w:rPr>
            </w:pPr>
            <w:r>
              <w:rPr>
                <w:rFonts w:ascii="Verdana" w:hAnsi="Verdana" w:eastAsia="Times New Roman" w:cs="Calibri"/>
                <w:sz w:val="20"/>
                <w:szCs w:val="20"/>
                <w:lang w:eastAsia="pt-BR"/>
              </w:rPr>
              <w:t>ACARBOSE 50 MG COMPRIMIDO</w:t>
            </w:r>
          </w:p>
        </w:tc>
        <w:tc>
          <w:tcPr>
            <w:tcW w:w="1634" w:type="dxa"/>
            <w:tcBorders>
              <w:top w:val="nil"/>
              <w:left w:val="nil"/>
              <w:bottom w:val="single" w:color="auto" w:sz="4" w:space="0"/>
              <w:right w:val="single" w:color="auto" w:sz="4" w:space="0"/>
            </w:tcBorders>
            <w:vAlign w:val="center"/>
          </w:tcPr>
          <w:p w14:paraId="0D674D4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F0B97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10" w:type="dxa"/>
            <w:tcBorders>
              <w:top w:val="nil"/>
              <w:left w:val="nil"/>
              <w:bottom w:val="single" w:color="auto" w:sz="4" w:space="0"/>
              <w:right w:val="single" w:color="auto" w:sz="4" w:space="0"/>
            </w:tcBorders>
            <w:vAlign w:val="center"/>
          </w:tcPr>
          <w:p w14:paraId="0AC297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63BE79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32F712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7ED5D02">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9F0B48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w:t>
            </w:r>
          </w:p>
        </w:tc>
        <w:tc>
          <w:tcPr>
            <w:tcW w:w="3313" w:type="dxa"/>
            <w:tcBorders>
              <w:top w:val="nil"/>
              <w:left w:val="nil"/>
              <w:bottom w:val="single" w:color="auto" w:sz="4" w:space="0"/>
              <w:right w:val="single" w:color="auto" w:sz="4" w:space="0"/>
            </w:tcBorders>
            <w:vAlign w:val="center"/>
          </w:tcPr>
          <w:p w14:paraId="7249B252">
            <w:pPr>
              <w:rPr>
                <w:rFonts w:ascii="Verdana" w:hAnsi="Verdana" w:eastAsia="Times New Roman" w:cs="Calibri"/>
                <w:sz w:val="20"/>
                <w:szCs w:val="20"/>
                <w:lang w:eastAsia="pt-BR"/>
              </w:rPr>
            </w:pPr>
            <w:r>
              <w:rPr>
                <w:rFonts w:ascii="Verdana" w:hAnsi="Verdana" w:eastAsia="Times New Roman" w:cs="Calibri"/>
                <w:sz w:val="20"/>
                <w:szCs w:val="20"/>
                <w:lang w:eastAsia="pt-BR"/>
              </w:rPr>
              <w:t>ACICLOVIR 200 MG COMPRIMIDO</w:t>
            </w:r>
          </w:p>
        </w:tc>
        <w:tc>
          <w:tcPr>
            <w:tcW w:w="1634" w:type="dxa"/>
            <w:tcBorders>
              <w:top w:val="nil"/>
              <w:left w:val="nil"/>
              <w:bottom w:val="single" w:color="auto" w:sz="4" w:space="0"/>
              <w:right w:val="single" w:color="auto" w:sz="4" w:space="0"/>
            </w:tcBorders>
            <w:vAlign w:val="center"/>
          </w:tcPr>
          <w:p w14:paraId="104ADE7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3462E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10" w:type="dxa"/>
            <w:tcBorders>
              <w:top w:val="nil"/>
              <w:left w:val="nil"/>
              <w:bottom w:val="single" w:color="auto" w:sz="4" w:space="0"/>
              <w:right w:val="single" w:color="auto" w:sz="4" w:space="0"/>
            </w:tcBorders>
            <w:vAlign w:val="center"/>
          </w:tcPr>
          <w:p w14:paraId="5661EEA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60E855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61F402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67A95C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815CFC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w:t>
            </w:r>
          </w:p>
        </w:tc>
        <w:tc>
          <w:tcPr>
            <w:tcW w:w="3313" w:type="dxa"/>
            <w:tcBorders>
              <w:top w:val="nil"/>
              <w:left w:val="nil"/>
              <w:bottom w:val="single" w:color="auto" w:sz="4" w:space="0"/>
              <w:right w:val="single" w:color="auto" w:sz="4" w:space="0"/>
            </w:tcBorders>
            <w:vAlign w:val="center"/>
          </w:tcPr>
          <w:p w14:paraId="57D1962E">
            <w:pPr>
              <w:rPr>
                <w:rFonts w:ascii="Verdana" w:hAnsi="Verdana" w:eastAsia="Times New Roman" w:cs="Calibri"/>
                <w:sz w:val="20"/>
                <w:szCs w:val="20"/>
                <w:lang w:eastAsia="pt-BR"/>
              </w:rPr>
            </w:pPr>
            <w:r>
              <w:rPr>
                <w:rFonts w:ascii="Verdana" w:hAnsi="Verdana" w:eastAsia="Times New Roman" w:cs="Calibri"/>
                <w:sz w:val="20"/>
                <w:szCs w:val="20"/>
                <w:lang w:eastAsia="pt-BR"/>
              </w:rPr>
              <w:t>ACICLOVIR 400 MG COMPRIMIDO</w:t>
            </w:r>
          </w:p>
        </w:tc>
        <w:tc>
          <w:tcPr>
            <w:tcW w:w="1634" w:type="dxa"/>
            <w:tcBorders>
              <w:top w:val="nil"/>
              <w:left w:val="nil"/>
              <w:bottom w:val="single" w:color="auto" w:sz="4" w:space="0"/>
              <w:right w:val="single" w:color="auto" w:sz="4" w:space="0"/>
            </w:tcBorders>
            <w:vAlign w:val="center"/>
          </w:tcPr>
          <w:p w14:paraId="1E7B51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7BE25B7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10" w:type="dxa"/>
            <w:tcBorders>
              <w:top w:val="nil"/>
              <w:left w:val="nil"/>
              <w:bottom w:val="single" w:color="auto" w:sz="4" w:space="0"/>
              <w:right w:val="single" w:color="auto" w:sz="4" w:space="0"/>
            </w:tcBorders>
            <w:vAlign w:val="center"/>
          </w:tcPr>
          <w:p w14:paraId="35DB86A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1C869F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096DB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86E986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7D17C8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w:t>
            </w:r>
          </w:p>
        </w:tc>
        <w:tc>
          <w:tcPr>
            <w:tcW w:w="3313" w:type="dxa"/>
            <w:tcBorders>
              <w:top w:val="nil"/>
              <w:left w:val="nil"/>
              <w:bottom w:val="single" w:color="auto" w:sz="4" w:space="0"/>
              <w:right w:val="single" w:color="auto" w:sz="4" w:space="0"/>
            </w:tcBorders>
            <w:vAlign w:val="center"/>
          </w:tcPr>
          <w:p w14:paraId="1AA39446">
            <w:pPr>
              <w:rPr>
                <w:rFonts w:ascii="Verdana" w:hAnsi="Verdana" w:eastAsia="Times New Roman" w:cs="Calibri"/>
                <w:sz w:val="20"/>
                <w:szCs w:val="20"/>
                <w:lang w:eastAsia="pt-BR"/>
              </w:rPr>
            </w:pPr>
            <w:r>
              <w:rPr>
                <w:rFonts w:ascii="Verdana" w:hAnsi="Verdana" w:eastAsia="Times New Roman" w:cs="Calibri"/>
                <w:sz w:val="20"/>
                <w:szCs w:val="20"/>
                <w:lang w:eastAsia="pt-BR"/>
              </w:rPr>
              <w:t>ÁCIDO ACETIL SALICÍLICO 100 MG COMPRIMIDO</w:t>
            </w:r>
          </w:p>
        </w:tc>
        <w:tc>
          <w:tcPr>
            <w:tcW w:w="1634" w:type="dxa"/>
            <w:tcBorders>
              <w:top w:val="nil"/>
              <w:left w:val="nil"/>
              <w:bottom w:val="single" w:color="auto" w:sz="4" w:space="0"/>
              <w:right w:val="single" w:color="auto" w:sz="4" w:space="0"/>
            </w:tcBorders>
            <w:vAlign w:val="center"/>
          </w:tcPr>
          <w:p w14:paraId="107C089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016337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50000</w:t>
            </w:r>
          </w:p>
        </w:tc>
        <w:tc>
          <w:tcPr>
            <w:tcW w:w="1110" w:type="dxa"/>
            <w:tcBorders>
              <w:top w:val="nil"/>
              <w:left w:val="nil"/>
              <w:bottom w:val="single" w:color="auto" w:sz="4" w:space="0"/>
              <w:right w:val="single" w:color="auto" w:sz="4" w:space="0"/>
            </w:tcBorders>
            <w:vAlign w:val="center"/>
          </w:tcPr>
          <w:p w14:paraId="5665E84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E8CA97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54DE59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51B9AB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5D924C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w:t>
            </w:r>
          </w:p>
        </w:tc>
        <w:tc>
          <w:tcPr>
            <w:tcW w:w="3313" w:type="dxa"/>
            <w:tcBorders>
              <w:top w:val="nil"/>
              <w:left w:val="nil"/>
              <w:bottom w:val="single" w:color="auto" w:sz="4" w:space="0"/>
              <w:right w:val="single" w:color="auto" w:sz="4" w:space="0"/>
            </w:tcBorders>
            <w:vAlign w:val="center"/>
          </w:tcPr>
          <w:p w14:paraId="2665723D">
            <w:pPr>
              <w:rPr>
                <w:rFonts w:ascii="Verdana" w:hAnsi="Verdana" w:eastAsia="Times New Roman" w:cs="Calibri"/>
                <w:sz w:val="20"/>
                <w:szCs w:val="20"/>
                <w:lang w:eastAsia="pt-BR"/>
              </w:rPr>
            </w:pPr>
            <w:r>
              <w:rPr>
                <w:rFonts w:ascii="Verdana" w:hAnsi="Verdana" w:eastAsia="Times New Roman" w:cs="Calibri"/>
                <w:sz w:val="20"/>
                <w:szCs w:val="20"/>
                <w:lang w:eastAsia="pt-BR"/>
              </w:rPr>
              <w:t>ÁCIDO ASCORBICO COMPRIMIDO 1G</w:t>
            </w:r>
          </w:p>
        </w:tc>
        <w:tc>
          <w:tcPr>
            <w:tcW w:w="1634" w:type="dxa"/>
            <w:tcBorders>
              <w:top w:val="nil"/>
              <w:left w:val="nil"/>
              <w:bottom w:val="single" w:color="auto" w:sz="4" w:space="0"/>
              <w:right w:val="single" w:color="auto" w:sz="4" w:space="0"/>
            </w:tcBorders>
            <w:vAlign w:val="center"/>
          </w:tcPr>
          <w:p w14:paraId="1CDC569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BF3B7A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10" w:type="dxa"/>
            <w:tcBorders>
              <w:top w:val="nil"/>
              <w:left w:val="nil"/>
              <w:bottom w:val="single" w:color="auto" w:sz="4" w:space="0"/>
              <w:right w:val="single" w:color="auto" w:sz="4" w:space="0"/>
            </w:tcBorders>
            <w:vAlign w:val="center"/>
          </w:tcPr>
          <w:p w14:paraId="5FDA3E3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29294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C5A091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55B453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F0B0C6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w:t>
            </w:r>
          </w:p>
        </w:tc>
        <w:tc>
          <w:tcPr>
            <w:tcW w:w="3313" w:type="dxa"/>
            <w:tcBorders>
              <w:top w:val="nil"/>
              <w:left w:val="nil"/>
              <w:bottom w:val="single" w:color="auto" w:sz="4" w:space="0"/>
              <w:right w:val="single" w:color="auto" w:sz="4" w:space="0"/>
            </w:tcBorders>
            <w:vAlign w:val="center"/>
          </w:tcPr>
          <w:p w14:paraId="35E7FF3F">
            <w:pPr>
              <w:rPr>
                <w:rFonts w:ascii="Verdana" w:hAnsi="Verdana" w:eastAsia="Times New Roman" w:cs="Calibri"/>
                <w:sz w:val="20"/>
                <w:szCs w:val="20"/>
                <w:lang w:eastAsia="pt-BR"/>
              </w:rPr>
            </w:pPr>
            <w:r>
              <w:rPr>
                <w:rFonts w:ascii="Verdana" w:hAnsi="Verdana" w:eastAsia="Times New Roman" w:cs="Calibri"/>
                <w:sz w:val="20"/>
                <w:szCs w:val="20"/>
                <w:lang w:eastAsia="pt-BR"/>
              </w:rPr>
              <w:t>ÁCIDO ASCORBICO COMPRIMIDO 500 MG</w:t>
            </w:r>
          </w:p>
        </w:tc>
        <w:tc>
          <w:tcPr>
            <w:tcW w:w="1634" w:type="dxa"/>
            <w:tcBorders>
              <w:top w:val="nil"/>
              <w:left w:val="nil"/>
              <w:bottom w:val="single" w:color="auto" w:sz="4" w:space="0"/>
              <w:right w:val="single" w:color="auto" w:sz="4" w:space="0"/>
            </w:tcBorders>
            <w:vAlign w:val="center"/>
          </w:tcPr>
          <w:p w14:paraId="2037EB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C4BCE6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25000</w:t>
            </w:r>
          </w:p>
        </w:tc>
        <w:tc>
          <w:tcPr>
            <w:tcW w:w="1110" w:type="dxa"/>
            <w:tcBorders>
              <w:top w:val="nil"/>
              <w:left w:val="nil"/>
              <w:bottom w:val="single" w:color="auto" w:sz="4" w:space="0"/>
              <w:right w:val="single" w:color="auto" w:sz="4" w:space="0"/>
            </w:tcBorders>
            <w:vAlign w:val="center"/>
          </w:tcPr>
          <w:p w14:paraId="2339496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7C229B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EC84DB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D720AD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97A5A7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w:t>
            </w:r>
          </w:p>
        </w:tc>
        <w:tc>
          <w:tcPr>
            <w:tcW w:w="3313" w:type="dxa"/>
            <w:tcBorders>
              <w:top w:val="nil"/>
              <w:left w:val="nil"/>
              <w:bottom w:val="single" w:color="auto" w:sz="4" w:space="0"/>
              <w:right w:val="single" w:color="auto" w:sz="4" w:space="0"/>
            </w:tcBorders>
            <w:vAlign w:val="center"/>
          </w:tcPr>
          <w:p w14:paraId="05ED7621">
            <w:pPr>
              <w:rPr>
                <w:rFonts w:ascii="Verdana" w:hAnsi="Verdana" w:eastAsia="Times New Roman" w:cs="Calibri"/>
                <w:sz w:val="20"/>
                <w:szCs w:val="20"/>
                <w:lang w:eastAsia="pt-BR"/>
              </w:rPr>
            </w:pPr>
            <w:r>
              <w:rPr>
                <w:rFonts w:ascii="Verdana" w:hAnsi="Verdana" w:eastAsia="Times New Roman" w:cs="Calibri"/>
                <w:sz w:val="20"/>
                <w:szCs w:val="20"/>
                <w:lang w:eastAsia="pt-BR"/>
              </w:rPr>
              <w:t>ÁCIDO FÓLICO 5 MG COMPRIMIDO</w:t>
            </w:r>
          </w:p>
        </w:tc>
        <w:tc>
          <w:tcPr>
            <w:tcW w:w="1634" w:type="dxa"/>
            <w:tcBorders>
              <w:top w:val="nil"/>
              <w:left w:val="nil"/>
              <w:bottom w:val="single" w:color="auto" w:sz="4" w:space="0"/>
              <w:right w:val="single" w:color="auto" w:sz="4" w:space="0"/>
            </w:tcBorders>
            <w:vAlign w:val="center"/>
          </w:tcPr>
          <w:p w14:paraId="01D97C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0F98494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10000</w:t>
            </w:r>
          </w:p>
        </w:tc>
        <w:tc>
          <w:tcPr>
            <w:tcW w:w="1110" w:type="dxa"/>
            <w:tcBorders>
              <w:top w:val="nil"/>
              <w:left w:val="nil"/>
              <w:bottom w:val="single" w:color="auto" w:sz="4" w:space="0"/>
              <w:right w:val="single" w:color="auto" w:sz="4" w:space="0"/>
            </w:tcBorders>
            <w:vAlign w:val="center"/>
          </w:tcPr>
          <w:p w14:paraId="604039E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AFB4A1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555F3A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2B7C3F2">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B16AF8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w:t>
            </w:r>
          </w:p>
        </w:tc>
        <w:tc>
          <w:tcPr>
            <w:tcW w:w="3313" w:type="dxa"/>
            <w:tcBorders>
              <w:top w:val="nil"/>
              <w:left w:val="nil"/>
              <w:bottom w:val="single" w:color="auto" w:sz="4" w:space="0"/>
              <w:right w:val="single" w:color="auto" w:sz="4" w:space="0"/>
            </w:tcBorders>
            <w:vAlign w:val="center"/>
          </w:tcPr>
          <w:p w14:paraId="10588438">
            <w:pPr>
              <w:rPr>
                <w:rFonts w:ascii="Verdana" w:hAnsi="Verdana" w:eastAsia="Times New Roman" w:cs="Calibri"/>
                <w:sz w:val="20"/>
                <w:szCs w:val="20"/>
                <w:lang w:eastAsia="pt-BR"/>
              </w:rPr>
            </w:pPr>
            <w:r>
              <w:rPr>
                <w:rFonts w:ascii="Verdana" w:hAnsi="Verdana" w:eastAsia="Times New Roman" w:cs="Calibri"/>
                <w:sz w:val="20"/>
                <w:szCs w:val="20"/>
                <w:lang w:eastAsia="pt-BR"/>
              </w:rPr>
              <w:t>ÁCIDO TRANEXAMICO 250 MG</w:t>
            </w:r>
          </w:p>
        </w:tc>
        <w:tc>
          <w:tcPr>
            <w:tcW w:w="1634" w:type="dxa"/>
            <w:tcBorders>
              <w:top w:val="nil"/>
              <w:left w:val="nil"/>
              <w:bottom w:val="single" w:color="auto" w:sz="4" w:space="0"/>
              <w:right w:val="single" w:color="auto" w:sz="4" w:space="0"/>
            </w:tcBorders>
            <w:vAlign w:val="center"/>
          </w:tcPr>
          <w:p w14:paraId="2ED518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01353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12000</w:t>
            </w:r>
          </w:p>
        </w:tc>
        <w:tc>
          <w:tcPr>
            <w:tcW w:w="1110" w:type="dxa"/>
            <w:tcBorders>
              <w:top w:val="nil"/>
              <w:left w:val="nil"/>
              <w:bottom w:val="single" w:color="auto" w:sz="4" w:space="0"/>
              <w:right w:val="single" w:color="auto" w:sz="4" w:space="0"/>
            </w:tcBorders>
            <w:vAlign w:val="center"/>
          </w:tcPr>
          <w:p w14:paraId="4071F27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E70D89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A30F1C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271240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EE4E95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w:t>
            </w:r>
          </w:p>
        </w:tc>
        <w:tc>
          <w:tcPr>
            <w:tcW w:w="3313" w:type="dxa"/>
            <w:tcBorders>
              <w:top w:val="nil"/>
              <w:left w:val="nil"/>
              <w:bottom w:val="single" w:color="auto" w:sz="4" w:space="0"/>
              <w:right w:val="single" w:color="auto" w:sz="4" w:space="0"/>
            </w:tcBorders>
            <w:vAlign w:val="center"/>
          </w:tcPr>
          <w:p w14:paraId="4ED97571">
            <w:pPr>
              <w:rPr>
                <w:rFonts w:ascii="Verdana" w:hAnsi="Verdana" w:eastAsia="Times New Roman" w:cs="Calibri"/>
                <w:sz w:val="20"/>
                <w:szCs w:val="20"/>
                <w:lang w:eastAsia="pt-BR"/>
              </w:rPr>
            </w:pPr>
            <w:r>
              <w:rPr>
                <w:rFonts w:ascii="Verdana" w:hAnsi="Verdana" w:eastAsia="Times New Roman" w:cs="Calibri"/>
                <w:sz w:val="20"/>
                <w:szCs w:val="20"/>
                <w:lang w:eastAsia="pt-BR"/>
              </w:rPr>
              <w:t>ALBENDAZOL 400 MG COMPRIMIDO MASTIGÁVEL</w:t>
            </w:r>
          </w:p>
        </w:tc>
        <w:tc>
          <w:tcPr>
            <w:tcW w:w="1634" w:type="dxa"/>
            <w:tcBorders>
              <w:top w:val="nil"/>
              <w:left w:val="nil"/>
              <w:bottom w:val="single" w:color="auto" w:sz="4" w:space="0"/>
              <w:right w:val="single" w:color="auto" w:sz="4" w:space="0"/>
            </w:tcBorders>
            <w:vAlign w:val="center"/>
          </w:tcPr>
          <w:p w14:paraId="077B56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1A02C8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10" w:type="dxa"/>
            <w:tcBorders>
              <w:top w:val="nil"/>
              <w:left w:val="nil"/>
              <w:bottom w:val="single" w:color="auto" w:sz="4" w:space="0"/>
              <w:right w:val="single" w:color="auto" w:sz="4" w:space="0"/>
            </w:tcBorders>
            <w:vAlign w:val="center"/>
          </w:tcPr>
          <w:p w14:paraId="18D9E7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A868D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6FEA79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EE1475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97EF86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w:t>
            </w:r>
          </w:p>
        </w:tc>
        <w:tc>
          <w:tcPr>
            <w:tcW w:w="3313" w:type="dxa"/>
            <w:tcBorders>
              <w:top w:val="nil"/>
              <w:left w:val="nil"/>
              <w:bottom w:val="single" w:color="auto" w:sz="4" w:space="0"/>
              <w:right w:val="single" w:color="auto" w:sz="4" w:space="0"/>
            </w:tcBorders>
            <w:vAlign w:val="center"/>
          </w:tcPr>
          <w:p w14:paraId="670C708A">
            <w:pPr>
              <w:rPr>
                <w:rFonts w:ascii="Verdana" w:hAnsi="Verdana" w:eastAsia="Times New Roman" w:cs="Calibri"/>
                <w:sz w:val="20"/>
                <w:szCs w:val="20"/>
                <w:lang w:eastAsia="pt-BR"/>
              </w:rPr>
            </w:pPr>
            <w:r>
              <w:rPr>
                <w:rFonts w:ascii="Verdana" w:hAnsi="Verdana" w:eastAsia="Times New Roman" w:cs="Calibri"/>
                <w:sz w:val="20"/>
                <w:szCs w:val="20"/>
                <w:lang w:eastAsia="pt-BR"/>
              </w:rPr>
              <w:t>ALENDRONATO DE SÓDIO 70 MG COMPRIMIDO</w:t>
            </w:r>
          </w:p>
        </w:tc>
        <w:tc>
          <w:tcPr>
            <w:tcW w:w="1634" w:type="dxa"/>
            <w:tcBorders>
              <w:top w:val="nil"/>
              <w:left w:val="nil"/>
              <w:bottom w:val="single" w:color="auto" w:sz="4" w:space="0"/>
              <w:right w:val="single" w:color="auto" w:sz="4" w:space="0"/>
            </w:tcBorders>
            <w:vAlign w:val="center"/>
          </w:tcPr>
          <w:p w14:paraId="6346584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CB5056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w:t>
            </w:r>
          </w:p>
        </w:tc>
        <w:tc>
          <w:tcPr>
            <w:tcW w:w="1110" w:type="dxa"/>
            <w:tcBorders>
              <w:top w:val="nil"/>
              <w:left w:val="nil"/>
              <w:bottom w:val="single" w:color="auto" w:sz="4" w:space="0"/>
              <w:right w:val="single" w:color="auto" w:sz="4" w:space="0"/>
            </w:tcBorders>
            <w:vAlign w:val="center"/>
          </w:tcPr>
          <w:p w14:paraId="679C9B4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DFCE2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997C80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640880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37B11E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w:t>
            </w:r>
          </w:p>
        </w:tc>
        <w:tc>
          <w:tcPr>
            <w:tcW w:w="3313" w:type="dxa"/>
            <w:tcBorders>
              <w:top w:val="nil"/>
              <w:left w:val="nil"/>
              <w:bottom w:val="single" w:color="auto" w:sz="4" w:space="0"/>
              <w:right w:val="single" w:color="auto" w:sz="4" w:space="0"/>
            </w:tcBorders>
            <w:vAlign w:val="center"/>
          </w:tcPr>
          <w:p w14:paraId="4369919F">
            <w:pPr>
              <w:rPr>
                <w:rFonts w:ascii="Verdana" w:hAnsi="Verdana" w:eastAsia="Times New Roman" w:cs="Calibri"/>
                <w:sz w:val="20"/>
                <w:szCs w:val="20"/>
                <w:lang w:eastAsia="pt-BR"/>
              </w:rPr>
            </w:pPr>
            <w:r>
              <w:rPr>
                <w:rFonts w:ascii="Verdana" w:hAnsi="Verdana" w:eastAsia="Times New Roman" w:cs="Calibri"/>
                <w:sz w:val="20"/>
                <w:szCs w:val="20"/>
                <w:lang w:eastAsia="pt-BR"/>
              </w:rPr>
              <w:t>AMINOFILINA 100 MG COMPRIMIDO</w:t>
            </w:r>
          </w:p>
        </w:tc>
        <w:tc>
          <w:tcPr>
            <w:tcW w:w="1634" w:type="dxa"/>
            <w:tcBorders>
              <w:top w:val="nil"/>
              <w:left w:val="nil"/>
              <w:bottom w:val="single" w:color="auto" w:sz="4" w:space="0"/>
              <w:right w:val="single" w:color="auto" w:sz="4" w:space="0"/>
            </w:tcBorders>
            <w:vAlign w:val="center"/>
          </w:tcPr>
          <w:p w14:paraId="440453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74F244A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10" w:type="dxa"/>
            <w:tcBorders>
              <w:top w:val="nil"/>
              <w:left w:val="nil"/>
              <w:bottom w:val="single" w:color="auto" w:sz="4" w:space="0"/>
              <w:right w:val="single" w:color="auto" w:sz="4" w:space="0"/>
            </w:tcBorders>
            <w:vAlign w:val="center"/>
          </w:tcPr>
          <w:p w14:paraId="0D419AD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8DDAC2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B21442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C0E23E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4AF31B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13</w:t>
            </w:r>
          </w:p>
        </w:tc>
        <w:tc>
          <w:tcPr>
            <w:tcW w:w="3313" w:type="dxa"/>
            <w:tcBorders>
              <w:top w:val="nil"/>
              <w:left w:val="nil"/>
              <w:bottom w:val="single" w:color="auto" w:sz="4" w:space="0"/>
              <w:right w:val="single" w:color="auto" w:sz="4" w:space="0"/>
            </w:tcBorders>
            <w:vAlign w:val="center"/>
          </w:tcPr>
          <w:p w14:paraId="2011E8CF">
            <w:pPr>
              <w:rPr>
                <w:rFonts w:ascii="Verdana" w:hAnsi="Verdana" w:eastAsia="Times New Roman" w:cs="Calibri"/>
                <w:sz w:val="20"/>
                <w:szCs w:val="20"/>
                <w:lang w:eastAsia="pt-BR"/>
              </w:rPr>
            </w:pPr>
            <w:r>
              <w:rPr>
                <w:rFonts w:ascii="Verdana" w:hAnsi="Verdana" w:eastAsia="Times New Roman" w:cs="Calibri"/>
                <w:sz w:val="20"/>
                <w:szCs w:val="20"/>
                <w:lang w:eastAsia="pt-BR"/>
              </w:rPr>
              <w:t>AMIODARONA 100 MG COMPRIMIDO</w:t>
            </w:r>
          </w:p>
        </w:tc>
        <w:tc>
          <w:tcPr>
            <w:tcW w:w="1634" w:type="dxa"/>
            <w:tcBorders>
              <w:top w:val="nil"/>
              <w:left w:val="nil"/>
              <w:bottom w:val="single" w:color="auto" w:sz="4" w:space="0"/>
              <w:right w:val="single" w:color="auto" w:sz="4" w:space="0"/>
            </w:tcBorders>
            <w:vAlign w:val="center"/>
          </w:tcPr>
          <w:p w14:paraId="6A1D05B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767055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10" w:type="dxa"/>
            <w:tcBorders>
              <w:top w:val="nil"/>
              <w:left w:val="nil"/>
              <w:bottom w:val="single" w:color="auto" w:sz="4" w:space="0"/>
              <w:right w:val="single" w:color="auto" w:sz="4" w:space="0"/>
            </w:tcBorders>
            <w:vAlign w:val="center"/>
          </w:tcPr>
          <w:p w14:paraId="4E9A846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8D5649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D7FD4A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DC6932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583F37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14</w:t>
            </w:r>
          </w:p>
        </w:tc>
        <w:tc>
          <w:tcPr>
            <w:tcW w:w="3313" w:type="dxa"/>
            <w:tcBorders>
              <w:top w:val="nil"/>
              <w:left w:val="nil"/>
              <w:bottom w:val="single" w:color="auto" w:sz="4" w:space="0"/>
              <w:right w:val="single" w:color="auto" w:sz="4" w:space="0"/>
            </w:tcBorders>
            <w:vAlign w:val="center"/>
          </w:tcPr>
          <w:p w14:paraId="3220E072">
            <w:pPr>
              <w:rPr>
                <w:rFonts w:ascii="Verdana" w:hAnsi="Verdana" w:eastAsia="Times New Roman" w:cs="Calibri"/>
                <w:sz w:val="20"/>
                <w:szCs w:val="20"/>
                <w:lang w:eastAsia="pt-BR"/>
              </w:rPr>
            </w:pPr>
            <w:r>
              <w:rPr>
                <w:rFonts w:ascii="Verdana" w:hAnsi="Verdana" w:eastAsia="Times New Roman" w:cs="Calibri"/>
                <w:sz w:val="20"/>
                <w:szCs w:val="20"/>
                <w:lang w:eastAsia="pt-BR"/>
              </w:rPr>
              <w:t>AMIODARONA 200 MG COMPRIMIDO</w:t>
            </w:r>
          </w:p>
        </w:tc>
        <w:tc>
          <w:tcPr>
            <w:tcW w:w="1634" w:type="dxa"/>
            <w:tcBorders>
              <w:top w:val="nil"/>
              <w:left w:val="nil"/>
              <w:bottom w:val="single" w:color="auto" w:sz="4" w:space="0"/>
              <w:right w:val="single" w:color="auto" w:sz="4" w:space="0"/>
            </w:tcBorders>
            <w:vAlign w:val="center"/>
          </w:tcPr>
          <w:p w14:paraId="324F4DA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763E50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10" w:type="dxa"/>
            <w:tcBorders>
              <w:top w:val="nil"/>
              <w:left w:val="nil"/>
              <w:bottom w:val="single" w:color="auto" w:sz="4" w:space="0"/>
              <w:right w:val="single" w:color="auto" w:sz="4" w:space="0"/>
            </w:tcBorders>
            <w:vAlign w:val="center"/>
          </w:tcPr>
          <w:p w14:paraId="3E55143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0F4FB9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1657F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C93DE1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607D25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15</w:t>
            </w:r>
          </w:p>
        </w:tc>
        <w:tc>
          <w:tcPr>
            <w:tcW w:w="3313" w:type="dxa"/>
            <w:tcBorders>
              <w:top w:val="nil"/>
              <w:left w:val="nil"/>
              <w:bottom w:val="single" w:color="auto" w:sz="4" w:space="0"/>
              <w:right w:val="single" w:color="auto" w:sz="4" w:space="0"/>
            </w:tcBorders>
            <w:vAlign w:val="center"/>
          </w:tcPr>
          <w:p w14:paraId="551D8D5A">
            <w:pPr>
              <w:rPr>
                <w:rFonts w:ascii="Verdana" w:hAnsi="Verdana" w:eastAsia="Times New Roman" w:cs="Calibri"/>
                <w:sz w:val="20"/>
                <w:szCs w:val="20"/>
                <w:lang w:eastAsia="pt-BR"/>
              </w:rPr>
            </w:pPr>
            <w:r>
              <w:rPr>
                <w:rFonts w:ascii="Verdana" w:hAnsi="Verdana" w:eastAsia="Times New Roman" w:cs="Calibri"/>
                <w:sz w:val="20"/>
                <w:szCs w:val="20"/>
                <w:lang w:eastAsia="pt-BR"/>
              </w:rPr>
              <w:t>AMOXICILINA 500 MG COMPRIMIDO</w:t>
            </w:r>
          </w:p>
        </w:tc>
        <w:tc>
          <w:tcPr>
            <w:tcW w:w="1634" w:type="dxa"/>
            <w:tcBorders>
              <w:top w:val="nil"/>
              <w:left w:val="nil"/>
              <w:bottom w:val="single" w:color="auto" w:sz="4" w:space="0"/>
              <w:right w:val="single" w:color="auto" w:sz="4" w:space="0"/>
            </w:tcBorders>
            <w:vAlign w:val="center"/>
          </w:tcPr>
          <w:p w14:paraId="69C49A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669D96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10" w:type="dxa"/>
            <w:tcBorders>
              <w:top w:val="nil"/>
              <w:left w:val="nil"/>
              <w:bottom w:val="single" w:color="auto" w:sz="4" w:space="0"/>
              <w:right w:val="single" w:color="auto" w:sz="4" w:space="0"/>
            </w:tcBorders>
            <w:vAlign w:val="center"/>
          </w:tcPr>
          <w:p w14:paraId="15C7325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5E41F1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B8947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CF61719">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1FBBB36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16</w:t>
            </w:r>
          </w:p>
        </w:tc>
        <w:tc>
          <w:tcPr>
            <w:tcW w:w="3313" w:type="dxa"/>
            <w:tcBorders>
              <w:top w:val="nil"/>
              <w:left w:val="nil"/>
              <w:bottom w:val="single" w:color="auto" w:sz="4" w:space="0"/>
              <w:right w:val="single" w:color="auto" w:sz="4" w:space="0"/>
            </w:tcBorders>
            <w:vAlign w:val="center"/>
          </w:tcPr>
          <w:p w14:paraId="7EDE6635">
            <w:pPr>
              <w:rPr>
                <w:rFonts w:ascii="Verdana" w:hAnsi="Verdana" w:eastAsia="Times New Roman" w:cs="Calibri"/>
                <w:sz w:val="20"/>
                <w:szCs w:val="20"/>
                <w:lang w:eastAsia="pt-BR"/>
              </w:rPr>
            </w:pPr>
            <w:r>
              <w:rPr>
                <w:rFonts w:ascii="Verdana" w:hAnsi="Verdana" w:eastAsia="Times New Roman" w:cs="Calibri"/>
                <w:sz w:val="20"/>
                <w:szCs w:val="20"/>
                <w:lang w:eastAsia="pt-BR"/>
              </w:rPr>
              <w:t>AMOXICILINA 500MG+CLAVULONATO DE POTÁSSIO 125MG - COMPRIMIDO</w:t>
            </w:r>
          </w:p>
        </w:tc>
        <w:tc>
          <w:tcPr>
            <w:tcW w:w="1634" w:type="dxa"/>
            <w:tcBorders>
              <w:top w:val="nil"/>
              <w:left w:val="nil"/>
              <w:bottom w:val="single" w:color="auto" w:sz="4" w:space="0"/>
              <w:right w:val="single" w:color="auto" w:sz="4" w:space="0"/>
            </w:tcBorders>
            <w:vAlign w:val="center"/>
          </w:tcPr>
          <w:p w14:paraId="3503FF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75777CB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7000</w:t>
            </w:r>
          </w:p>
        </w:tc>
        <w:tc>
          <w:tcPr>
            <w:tcW w:w="1110" w:type="dxa"/>
            <w:tcBorders>
              <w:top w:val="nil"/>
              <w:left w:val="nil"/>
              <w:bottom w:val="single" w:color="auto" w:sz="4" w:space="0"/>
              <w:right w:val="single" w:color="auto" w:sz="4" w:space="0"/>
            </w:tcBorders>
            <w:vAlign w:val="center"/>
          </w:tcPr>
          <w:p w14:paraId="03F9082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3BB4BB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3555DA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B510E3A">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7E0EE9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17</w:t>
            </w:r>
          </w:p>
        </w:tc>
        <w:tc>
          <w:tcPr>
            <w:tcW w:w="3313" w:type="dxa"/>
            <w:tcBorders>
              <w:top w:val="nil"/>
              <w:left w:val="nil"/>
              <w:bottom w:val="single" w:color="auto" w:sz="4" w:space="0"/>
              <w:right w:val="single" w:color="auto" w:sz="4" w:space="0"/>
            </w:tcBorders>
            <w:vAlign w:val="center"/>
          </w:tcPr>
          <w:p w14:paraId="1B2E5F97">
            <w:pPr>
              <w:rPr>
                <w:rFonts w:ascii="Verdana" w:hAnsi="Verdana" w:eastAsia="Times New Roman" w:cs="Calibri"/>
                <w:sz w:val="20"/>
                <w:szCs w:val="20"/>
                <w:lang w:eastAsia="pt-BR"/>
              </w:rPr>
            </w:pPr>
            <w:r>
              <w:rPr>
                <w:rFonts w:ascii="Verdana" w:hAnsi="Verdana" w:eastAsia="Times New Roman" w:cs="Calibri"/>
                <w:sz w:val="20"/>
                <w:szCs w:val="20"/>
                <w:lang w:eastAsia="pt-BR"/>
              </w:rPr>
              <w:t>AMPICILINA 500 MG CÁPSULA</w:t>
            </w:r>
          </w:p>
        </w:tc>
        <w:tc>
          <w:tcPr>
            <w:tcW w:w="1634" w:type="dxa"/>
            <w:tcBorders>
              <w:top w:val="nil"/>
              <w:left w:val="nil"/>
              <w:bottom w:val="single" w:color="auto" w:sz="4" w:space="0"/>
              <w:right w:val="single" w:color="auto" w:sz="4" w:space="0"/>
            </w:tcBorders>
            <w:vAlign w:val="center"/>
          </w:tcPr>
          <w:p w14:paraId="5D15EEE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CÁP</w:t>
            </w:r>
          </w:p>
        </w:tc>
        <w:tc>
          <w:tcPr>
            <w:tcW w:w="912" w:type="dxa"/>
            <w:tcBorders>
              <w:top w:val="nil"/>
              <w:left w:val="nil"/>
              <w:bottom w:val="single" w:color="auto" w:sz="4" w:space="0"/>
              <w:right w:val="single" w:color="auto" w:sz="4" w:space="0"/>
            </w:tcBorders>
            <w:noWrap/>
            <w:vAlign w:val="center"/>
          </w:tcPr>
          <w:p w14:paraId="2D7C20D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10" w:type="dxa"/>
            <w:tcBorders>
              <w:top w:val="nil"/>
              <w:left w:val="nil"/>
              <w:bottom w:val="single" w:color="auto" w:sz="4" w:space="0"/>
              <w:right w:val="single" w:color="auto" w:sz="4" w:space="0"/>
            </w:tcBorders>
            <w:vAlign w:val="center"/>
          </w:tcPr>
          <w:p w14:paraId="0E03AB2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DCA88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DD54F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B34A5A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F9B903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18</w:t>
            </w:r>
          </w:p>
        </w:tc>
        <w:tc>
          <w:tcPr>
            <w:tcW w:w="3313" w:type="dxa"/>
            <w:tcBorders>
              <w:top w:val="nil"/>
              <w:left w:val="nil"/>
              <w:bottom w:val="single" w:color="auto" w:sz="4" w:space="0"/>
              <w:right w:val="single" w:color="auto" w:sz="4" w:space="0"/>
            </w:tcBorders>
            <w:vAlign w:val="center"/>
          </w:tcPr>
          <w:p w14:paraId="5DF7D928">
            <w:pPr>
              <w:rPr>
                <w:rFonts w:ascii="Verdana" w:hAnsi="Verdana" w:eastAsia="Times New Roman" w:cs="Calibri"/>
                <w:sz w:val="20"/>
                <w:szCs w:val="20"/>
                <w:lang w:eastAsia="pt-BR"/>
              </w:rPr>
            </w:pPr>
            <w:r>
              <w:rPr>
                <w:rFonts w:ascii="Verdana" w:hAnsi="Verdana" w:eastAsia="Times New Roman" w:cs="Calibri"/>
                <w:sz w:val="20"/>
                <w:szCs w:val="20"/>
                <w:lang w:eastAsia="pt-BR"/>
              </w:rPr>
              <w:t>ANLODIPINO 10 MG COMPRIMIDO</w:t>
            </w:r>
          </w:p>
        </w:tc>
        <w:tc>
          <w:tcPr>
            <w:tcW w:w="1634" w:type="dxa"/>
            <w:tcBorders>
              <w:top w:val="nil"/>
              <w:left w:val="nil"/>
              <w:bottom w:val="single" w:color="auto" w:sz="4" w:space="0"/>
              <w:right w:val="single" w:color="auto" w:sz="4" w:space="0"/>
            </w:tcBorders>
            <w:vAlign w:val="center"/>
          </w:tcPr>
          <w:p w14:paraId="0852AB3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67E8AE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10" w:type="dxa"/>
            <w:tcBorders>
              <w:top w:val="nil"/>
              <w:left w:val="nil"/>
              <w:bottom w:val="single" w:color="auto" w:sz="4" w:space="0"/>
              <w:right w:val="single" w:color="auto" w:sz="4" w:space="0"/>
            </w:tcBorders>
            <w:vAlign w:val="center"/>
          </w:tcPr>
          <w:p w14:paraId="1FA4D0A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0E4C0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2BCAC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718E64B">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DC4620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19</w:t>
            </w:r>
          </w:p>
        </w:tc>
        <w:tc>
          <w:tcPr>
            <w:tcW w:w="3313" w:type="dxa"/>
            <w:tcBorders>
              <w:top w:val="nil"/>
              <w:left w:val="nil"/>
              <w:bottom w:val="single" w:color="auto" w:sz="4" w:space="0"/>
              <w:right w:val="single" w:color="auto" w:sz="4" w:space="0"/>
            </w:tcBorders>
            <w:vAlign w:val="center"/>
          </w:tcPr>
          <w:p w14:paraId="71F2206D">
            <w:pPr>
              <w:rPr>
                <w:rFonts w:ascii="Verdana" w:hAnsi="Verdana" w:eastAsia="Times New Roman" w:cs="Calibri"/>
                <w:sz w:val="20"/>
                <w:szCs w:val="20"/>
                <w:lang w:eastAsia="pt-BR"/>
              </w:rPr>
            </w:pPr>
            <w:r>
              <w:rPr>
                <w:rFonts w:ascii="Verdana" w:hAnsi="Verdana" w:eastAsia="Times New Roman" w:cs="Calibri"/>
                <w:sz w:val="20"/>
                <w:szCs w:val="20"/>
                <w:lang w:eastAsia="pt-BR"/>
              </w:rPr>
              <w:t>ANLODIPINO 5 MG COMPRIMIDO</w:t>
            </w:r>
          </w:p>
        </w:tc>
        <w:tc>
          <w:tcPr>
            <w:tcW w:w="1634" w:type="dxa"/>
            <w:tcBorders>
              <w:top w:val="nil"/>
              <w:left w:val="nil"/>
              <w:bottom w:val="single" w:color="auto" w:sz="4" w:space="0"/>
              <w:right w:val="single" w:color="auto" w:sz="4" w:space="0"/>
            </w:tcBorders>
            <w:vAlign w:val="center"/>
          </w:tcPr>
          <w:p w14:paraId="70D2ED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6DF1A3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60000</w:t>
            </w:r>
          </w:p>
        </w:tc>
        <w:tc>
          <w:tcPr>
            <w:tcW w:w="1110" w:type="dxa"/>
            <w:tcBorders>
              <w:top w:val="nil"/>
              <w:left w:val="nil"/>
              <w:bottom w:val="single" w:color="auto" w:sz="4" w:space="0"/>
              <w:right w:val="single" w:color="auto" w:sz="4" w:space="0"/>
            </w:tcBorders>
            <w:vAlign w:val="center"/>
          </w:tcPr>
          <w:p w14:paraId="17FDC87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E0022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64599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BACA7BC">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147817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20</w:t>
            </w:r>
          </w:p>
        </w:tc>
        <w:tc>
          <w:tcPr>
            <w:tcW w:w="3313" w:type="dxa"/>
            <w:tcBorders>
              <w:top w:val="nil"/>
              <w:left w:val="nil"/>
              <w:bottom w:val="single" w:color="auto" w:sz="4" w:space="0"/>
              <w:right w:val="single" w:color="auto" w:sz="4" w:space="0"/>
            </w:tcBorders>
            <w:vAlign w:val="center"/>
          </w:tcPr>
          <w:p w14:paraId="1F3FAC19">
            <w:pPr>
              <w:rPr>
                <w:rFonts w:ascii="Verdana" w:hAnsi="Verdana" w:eastAsia="Times New Roman" w:cs="Calibri"/>
                <w:sz w:val="20"/>
                <w:szCs w:val="20"/>
                <w:lang w:eastAsia="pt-BR"/>
              </w:rPr>
            </w:pPr>
            <w:r>
              <w:rPr>
                <w:rFonts w:ascii="Verdana" w:hAnsi="Verdana" w:eastAsia="Times New Roman" w:cs="Calibri"/>
                <w:sz w:val="20"/>
                <w:szCs w:val="20"/>
                <w:lang w:eastAsia="pt-BR"/>
              </w:rPr>
              <w:t>ATENOLOL 100 MG COMPRIMIDO</w:t>
            </w:r>
          </w:p>
        </w:tc>
        <w:tc>
          <w:tcPr>
            <w:tcW w:w="1634" w:type="dxa"/>
            <w:tcBorders>
              <w:top w:val="nil"/>
              <w:left w:val="nil"/>
              <w:bottom w:val="single" w:color="auto" w:sz="4" w:space="0"/>
              <w:right w:val="single" w:color="auto" w:sz="4" w:space="0"/>
            </w:tcBorders>
            <w:vAlign w:val="center"/>
          </w:tcPr>
          <w:p w14:paraId="68B9EF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015D4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10000</w:t>
            </w:r>
          </w:p>
        </w:tc>
        <w:tc>
          <w:tcPr>
            <w:tcW w:w="1110" w:type="dxa"/>
            <w:tcBorders>
              <w:top w:val="nil"/>
              <w:left w:val="nil"/>
              <w:bottom w:val="single" w:color="auto" w:sz="4" w:space="0"/>
              <w:right w:val="single" w:color="auto" w:sz="4" w:space="0"/>
            </w:tcBorders>
            <w:vAlign w:val="center"/>
          </w:tcPr>
          <w:p w14:paraId="208E53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F21CDD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EE17E0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CA83698">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9ABC54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21</w:t>
            </w:r>
          </w:p>
        </w:tc>
        <w:tc>
          <w:tcPr>
            <w:tcW w:w="3313" w:type="dxa"/>
            <w:tcBorders>
              <w:top w:val="nil"/>
              <w:left w:val="nil"/>
              <w:bottom w:val="single" w:color="auto" w:sz="4" w:space="0"/>
              <w:right w:val="single" w:color="auto" w:sz="4" w:space="0"/>
            </w:tcBorders>
            <w:vAlign w:val="center"/>
          </w:tcPr>
          <w:p w14:paraId="0DBC9A9A">
            <w:pPr>
              <w:rPr>
                <w:rFonts w:ascii="Verdana" w:hAnsi="Verdana" w:eastAsia="Times New Roman" w:cs="Calibri"/>
                <w:sz w:val="20"/>
                <w:szCs w:val="20"/>
                <w:lang w:eastAsia="pt-BR"/>
              </w:rPr>
            </w:pPr>
            <w:r>
              <w:rPr>
                <w:rFonts w:ascii="Verdana" w:hAnsi="Verdana" w:eastAsia="Times New Roman" w:cs="Calibri"/>
                <w:sz w:val="20"/>
                <w:szCs w:val="20"/>
                <w:lang w:eastAsia="pt-BR"/>
              </w:rPr>
              <w:t>ATENOLOL 25 MG COMPRIMIDO</w:t>
            </w:r>
          </w:p>
        </w:tc>
        <w:tc>
          <w:tcPr>
            <w:tcW w:w="1634" w:type="dxa"/>
            <w:tcBorders>
              <w:top w:val="nil"/>
              <w:left w:val="nil"/>
              <w:bottom w:val="single" w:color="auto" w:sz="4" w:space="0"/>
              <w:right w:val="single" w:color="auto" w:sz="4" w:space="0"/>
            </w:tcBorders>
            <w:vAlign w:val="center"/>
          </w:tcPr>
          <w:p w14:paraId="1783BC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3F44FD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40000</w:t>
            </w:r>
          </w:p>
        </w:tc>
        <w:tc>
          <w:tcPr>
            <w:tcW w:w="1110" w:type="dxa"/>
            <w:tcBorders>
              <w:top w:val="nil"/>
              <w:left w:val="nil"/>
              <w:bottom w:val="single" w:color="auto" w:sz="4" w:space="0"/>
              <w:right w:val="single" w:color="auto" w:sz="4" w:space="0"/>
            </w:tcBorders>
            <w:vAlign w:val="center"/>
          </w:tcPr>
          <w:p w14:paraId="3EA74F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3A2F43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D80AE3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976E326">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C432B0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22</w:t>
            </w:r>
          </w:p>
        </w:tc>
        <w:tc>
          <w:tcPr>
            <w:tcW w:w="3313" w:type="dxa"/>
            <w:tcBorders>
              <w:top w:val="nil"/>
              <w:left w:val="nil"/>
              <w:bottom w:val="single" w:color="auto" w:sz="4" w:space="0"/>
              <w:right w:val="single" w:color="auto" w:sz="4" w:space="0"/>
            </w:tcBorders>
            <w:vAlign w:val="center"/>
          </w:tcPr>
          <w:p w14:paraId="37D776A7">
            <w:pPr>
              <w:rPr>
                <w:rFonts w:ascii="Verdana" w:hAnsi="Verdana" w:eastAsia="Times New Roman" w:cs="Calibri"/>
                <w:sz w:val="20"/>
                <w:szCs w:val="20"/>
                <w:lang w:eastAsia="pt-BR"/>
              </w:rPr>
            </w:pPr>
            <w:r>
              <w:rPr>
                <w:rFonts w:ascii="Verdana" w:hAnsi="Verdana" w:eastAsia="Times New Roman" w:cs="Calibri"/>
                <w:sz w:val="20"/>
                <w:szCs w:val="20"/>
                <w:lang w:eastAsia="pt-BR"/>
              </w:rPr>
              <w:t>ATENOLOL 50 MG COMPRIMIDO</w:t>
            </w:r>
          </w:p>
        </w:tc>
        <w:tc>
          <w:tcPr>
            <w:tcW w:w="1634" w:type="dxa"/>
            <w:tcBorders>
              <w:top w:val="nil"/>
              <w:left w:val="nil"/>
              <w:bottom w:val="single" w:color="auto" w:sz="4" w:space="0"/>
              <w:right w:val="single" w:color="auto" w:sz="4" w:space="0"/>
            </w:tcBorders>
            <w:vAlign w:val="center"/>
          </w:tcPr>
          <w:p w14:paraId="5FEFB1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098968A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10" w:type="dxa"/>
            <w:tcBorders>
              <w:top w:val="nil"/>
              <w:left w:val="nil"/>
              <w:bottom w:val="single" w:color="auto" w:sz="4" w:space="0"/>
              <w:right w:val="single" w:color="auto" w:sz="4" w:space="0"/>
            </w:tcBorders>
            <w:vAlign w:val="center"/>
          </w:tcPr>
          <w:p w14:paraId="777F9D4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5C2E21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067CE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F6F608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0F508D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23</w:t>
            </w:r>
          </w:p>
        </w:tc>
        <w:tc>
          <w:tcPr>
            <w:tcW w:w="3313" w:type="dxa"/>
            <w:tcBorders>
              <w:top w:val="nil"/>
              <w:left w:val="nil"/>
              <w:bottom w:val="single" w:color="auto" w:sz="4" w:space="0"/>
              <w:right w:val="single" w:color="auto" w:sz="4" w:space="0"/>
            </w:tcBorders>
            <w:vAlign w:val="center"/>
          </w:tcPr>
          <w:p w14:paraId="7361DAE0">
            <w:pPr>
              <w:rPr>
                <w:rFonts w:ascii="Verdana" w:hAnsi="Verdana" w:eastAsia="Times New Roman" w:cs="Calibri"/>
                <w:sz w:val="20"/>
                <w:szCs w:val="20"/>
                <w:lang w:eastAsia="pt-BR"/>
              </w:rPr>
            </w:pPr>
            <w:r>
              <w:rPr>
                <w:rFonts w:ascii="Verdana" w:hAnsi="Verdana" w:eastAsia="Times New Roman" w:cs="Calibri"/>
                <w:sz w:val="20"/>
                <w:szCs w:val="20"/>
                <w:lang w:eastAsia="pt-BR"/>
              </w:rPr>
              <w:t>AZITROMICINA 500 MG COMPRIMIDO</w:t>
            </w:r>
          </w:p>
        </w:tc>
        <w:tc>
          <w:tcPr>
            <w:tcW w:w="1634" w:type="dxa"/>
            <w:tcBorders>
              <w:top w:val="nil"/>
              <w:left w:val="nil"/>
              <w:bottom w:val="single" w:color="auto" w:sz="4" w:space="0"/>
              <w:right w:val="single" w:color="auto" w:sz="4" w:space="0"/>
            </w:tcBorders>
            <w:vAlign w:val="center"/>
          </w:tcPr>
          <w:p w14:paraId="0C16C65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0C431A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17500</w:t>
            </w:r>
          </w:p>
        </w:tc>
        <w:tc>
          <w:tcPr>
            <w:tcW w:w="1110" w:type="dxa"/>
            <w:tcBorders>
              <w:top w:val="nil"/>
              <w:left w:val="nil"/>
              <w:bottom w:val="single" w:color="auto" w:sz="4" w:space="0"/>
              <w:right w:val="single" w:color="auto" w:sz="4" w:space="0"/>
            </w:tcBorders>
            <w:vAlign w:val="center"/>
          </w:tcPr>
          <w:p w14:paraId="61B1AE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86E44F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959A7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DA4665D">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2ED8276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24</w:t>
            </w:r>
          </w:p>
        </w:tc>
        <w:tc>
          <w:tcPr>
            <w:tcW w:w="3313" w:type="dxa"/>
            <w:tcBorders>
              <w:top w:val="nil"/>
              <w:left w:val="nil"/>
              <w:bottom w:val="single" w:color="auto" w:sz="4" w:space="0"/>
              <w:right w:val="single" w:color="auto" w:sz="4" w:space="0"/>
            </w:tcBorders>
            <w:vAlign w:val="center"/>
          </w:tcPr>
          <w:p w14:paraId="356CE2B4">
            <w:pPr>
              <w:rPr>
                <w:rFonts w:ascii="Verdana" w:hAnsi="Verdana" w:eastAsia="Times New Roman" w:cs="Calibri"/>
                <w:sz w:val="20"/>
                <w:szCs w:val="20"/>
                <w:lang w:eastAsia="pt-BR"/>
              </w:rPr>
            </w:pPr>
            <w:r>
              <w:rPr>
                <w:rFonts w:ascii="Verdana" w:hAnsi="Verdana" w:eastAsia="Times New Roman" w:cs="Calibri"/>
                <w:sz w:val="20"/>
                <w:szCs w:val="20"/>
                <w:lang w:eastAsia="pt-BR"/>
              </w:rPr>
              <w:t>BUTILBROMETO DE ESCOPOLAMINA + DIPIRONA 10 MG + 250 MG</w:t>
            </w:r>
          </w:p>
        </w:tc>
        <w:tc>
          <w:tcPr>
            <w:tcW w:w="1634" w:type="dxa"/>
            <w:tcBorders>
              <w:top w:val="nil"/>
              <w:left w:val="nil"/>
              <w:bottom w:val="single" w:color="auto" w:sz="4" w:space="0"/>
              <w:right w:val="single" w:color="auto" w:sz="4" w:space="0"/>
            </w:tcBorders>
            <w:vAlign w:val="center"/>
          </w:tcPr>
          <w:p w14:paraId="2D41DB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27C41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15600</w:t>
            </w:r>
          </w:p>
        </w:tc>
        <w:tc>
          <w:tcPr>
            <w:tcW w:w="1110" w:type="dxa"/>
            <w:tcBorders>
              <w:top w:val="nil"/>
              <w:left w:val="nil"/>
              <w:bottom w:val="single" w:color="auto" w:sz="4" w:space="0"/>
              <w:right w:val="single" w:color="auto" w:sz="4" w:space="0"/>
            </w:tcBorders>
            <w:vAlign w:val="center"/>
          </w:tcPr>
          <w:p w14:paraId="03EADB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3FDD47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BCD4A3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1E17BC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6F7BD7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25</w:t>
            </w:r>
          </w:p>
        </w:tc>
        <w:tc>
          <w:tcPr>
            <w:tcW w:w="3313" w:type="dxa"/>
            <w:tcBorders>
              <w:top w:val="nil"/>
              <w:left w:val="nil"/>
              <w:bottom w:val="single" w:color="auto" w:sz="4" w:space="0"/>
              <w:right w:val="single" w:color="auto" w:sz="4" w:space="0"/>
            </w:tcBorders>
            <w:vAlign w:val="center"/>
          </w:tcPr>
          <w:p w14:paraId="392CB3EF">
            <w:pPr>
              <w:rPr>
                <w:rFonts w:ascii="Verdana" w:hAnsi="Verdana" w:eastAsia="Times New Roman" w:cs="Calibri"/>
                <w:sz w:val="20"/>
                <w:szCs w:val="20"/>
                <w:lang w:eastAsia="pt-BR"/>
              </w:rPr>
            </w:pPr>
            <w:r>
              <w:rPr>
                <w:rFonts w:ascii="Verdana" w:hAnsi="Verdana" w:eastAsia="Times New Roman" w:cs="Calibri"/>
                <w:sz w:val="20"/>
                <w:szCs w:val="20"/>
                <w:lang w:eastAsia="pt-BR"/>
              </w:rPr>
              <w:t>BUTILBROMETO DE ESCOPOLAMINA CPR</w:t>
            </w:r>
          </w:p>
        </w:tc>
        <w:tc>
          <w:tcPr>
            <w:tcW w:w="1634" w:type="dxa"/>
            <w:tcBorders>
              <w:top w:val="nil"/>
              <w:left w:val="nil"/>
              <w:bottom w:val="single" w:color="auto" w:sz="4" w:space="0"/>
              <w:right w:val="single" w:color="auto" w:sz="4" w:space="0"/>
            </w:tcBorders>
            <w:vAlign w:val="center"/>
          </w:tcPr>
          <w:p w14:paraId="02FF9DA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3501AF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12000</w:t>
            </w:r>
          </w:p>
        </w:tc>
        <w:tc>
          <w:tcPr>
            <w:tcW w:w="1110" w:type="dxa"/>
            <w:tcBorders>
              <w:top w:val="nil"/>
              <w:left w:val="nil"/>
              <w:bottom w:val="single" w:color="auto" w:sz="4" w:space="0"/>
              <w:right w:val="single" w:color="auto" w:sz="4" w:space="0"/>
            </w:tcBorders>
            <w:vAlign w:val="center"/>
          </w:tcPr>
          <w:p w14:paraId="53271C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E7EF4C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781994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2C8354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25746D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26</w:t>
            </w:r>
          </w:p>
        </w:tc>
        <w:tc>
          <w:tcPr>
            <w:tcW w:w="3313" w:type="dxa"/>
            <w:tcBorders>
              <w:top w:val="nil"/>
              <w:left w:val="nil"/>
              <w:bottom w:val="single" w:color="auto" w:sz="4" w:space="0"/>
              <w:right w:val="single" w:color="auto" w:sz="4" w:space="0"/>
            </w:tcBorders>
            <w:vAlign w:val="center"/>
          </w:tcPr>
          <w:p w14:paraId="3946222A">
            <w:pPr>
              <w:rPr>
                <w:rFonts w:ascii="Verdana" w:hAnsi="Verdana" w:eastAsia="Times New Roman" w:cs="Calibri"/>
                <w:sz w:val="20"/>
                <w:szCs w:val="20"/>
                <w:lang w:eastAsia="pt-BR"/>
              </w:rPr>
            </w:pPr>
            <w:r>
              <w:rPr>
                <w:rFonts w:ascii="Verdana" w:hAnsi="Verdana" w:eastAsia="Times New Roman" w:cs="Calibri"/>
                <w:sz w:val="20"/>
                <w:szCs w:val="20"/>
                <w:lang w:eastAsia="pt-BR"/>
              </w:rPr>
              <w:t>CABERGOLINA 0,5 MG</w:t>
            </w:r>
          </w:p>
        </w:tc>
        <w:tc>
          <w:tcPr>
            <w:tcW w:w="1634" w:type="dxa"/>
            <w:tcBorders>
              <w:top w:val="nil"/>
              <w:left w:val="nil"/>
              <w:bottom w:val="single" w:color="auto" w:sz="4" w:space="0"/>
              <w:right w:val="single" w:color="auto" w:sz="4" w:space="0"/>
            </w:tcBorders>
            <w:vAlign w:val="center"/>
          </w:tcPr>
          <w:p w14:paraId="5299809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65E7312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10" w:type="dxa"/>
            <w:tcBorders>
              <w:top w:val="nil"/>
              <w:left w:val="nil"/>
              <w:bottom w:val="single" w:color="auto" w:sz="4" w:space="0"/>
              <w:right w:val="single" w:color="auto" w:sz="4" w:space="0"/>
            </w:tcBorders>
            <w:vAlign w:val="center"/>
          </w:tcPr>
          <w:p w14:paraId="7156125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E09832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DF8F47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3CEEEFA">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5B0C4C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27</w:t>
            </w:r>
          </w:p>
        </w:tc>
        <w:tc>
          <w:tcPr>
            <w:tcW w:w="3313" w:type="dxa"/>
            <w:tcBorders>
              <w:top w:val="nil"/>
              <w:left w:val="nil"/>
              <w:bottom w:val="single" w:color="auto" w:sz="4" w:space="0"/>
              <w:right w:val="single" w:color="auto" w:sz="4" w:space="0"/>
            </w:tcBorders>
            <w:vAlign w:val="center"/>
          </w:tcPr>
          <w:p w14:paraId="6979D3FE">
            <w:pPr>
              <w:rPr>
                <w:rFonts w:ascii="Verdana" w:hAnsi="Verdana" w:eastAsia="Times New Roman" w:cs="Calibri"/>
                <w:sz w:val="20"/>
                <w:szCs w:val="20"/>
                <w:lang w:eastAsia="pt-BR"/>
              </w:rPr>
            </w:pPr>
            <w:r>
              <w:rPr>
                <w:rFonts w:ascii="Verdana" w:hAnsi="Verdana" w:eastAsia="Times New Roman" w:cs="Calibri"/>
                <w:sz w:val="20"/>
                <w:szCs w:val="20"/>
                <w:lang w:eastAsia="pt-BR"/>
              </w:rPr>
              <w:t>CAPTOPRIL 25MG</w:t>
            </w:r>
          </w:p>
        </w:tc>
        <w:tc>
          <w:tcPr>
            <w:tcW w:w="1634" w:type="dxa"/>
            <w:tcBorders>
              <w:top w:val="nil"/>
              <w:left w:val="nil"/>
              <w:bottom w:val="single" w:color="auto" w:sz="4" w:space="0"/>
              <w:right w:val="single" w:color="auto" w:sz="4" w:space="0"/>
            </w:tcBorders>
            <w:vAlign w:val="center"/>
          </w:tcPr>
          <w:p w14:paraId="01C69EF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BCD9F4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60000</w:t>
            </w:r>
          </w:p>
        </w:tc>
        <w:tc>
          <w:tcPr>
            <w:tcW w:w="1110" w:type="dxa"/>
            <w:tcBorders>
              <w:top w:val="nil"/>
              <w:left w:val="nil"/>
              <w:bottom w:val="single" w:color="auto" w:sz="4" w:space="0"/>
              <w:right w:val="single" w:color="auto" w:sz="4" w:space="0"/>
            </w:tcBorders>
            <w:vAlign w:val="center"/>
          </w:tcPr>
          <w:p w14:paraId="5A646B6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979C5A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FA18DF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303F81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4B2CEE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28</w:t>
            </w:r>
          </w:p>
        </w:tc>
        <w:tc>
          <w:tcPr>
            <w:tcW w:w="3313" w:type="dxa"/>
            <w:tcBorders>
              <w:top w:val="nil"/>
              <w:left w:val="nil"/>
              <w:bottom w:val="single" w:color="auto" w:sz="4" w:space="0"/>
              <w:right w:val="single" w:color="auto" w:sz="4" w:space="0"/>
            </w:tcBorders>
            <w:vAlign w:val="center"/>
          </w:tcPr>
          <w:p w14:paraId="2AB844D8">
            <w:pPr>
              <w:rPr>
                <w:rFonts w:ascii="Verdana" w:hAnsi="Verdana" w:eastAsia="Times New Roman" w:cs="Calibri"/>
                <w:sz w:val="20"/>
                <w:szCs w:val="20"/>
                <w:lang w:eastAsia="pt-BR"/>
              </w:rPr>
            </w:pPr>
            <w:r>
              <w:rPr>
                <w:rFonts w:ascii="Verdana" w:hAnsi="Verdana" w:eastAsia="Times New Roman" w:cs="Calibri"/>
                <w:sz w:val="20"/>
                <w:szCs w:val="20"/>
                <w:lang w:eastAsia="pt-BR"/>
              </w:rPr>
              <w:t>CARVEDILOL 12,5 MG COMPRIMIDO</w:t>
            </w:r>
          </w:p>
        </w:tc>
        <w:tc>
          <w:tcPr>
            <w:tcW w:w="1634" w:type="dxa"/>
            <w:tcBorders>
              <w:top w:val="nil"/>
              <w:left w:val="nil"/>
              <w:bottom w:val="single" w:color="auto" w:sz="4" w:space="0"/>
              <w:right w:val="single" w:color="auto" w:sz="4" w:space="0"/>
            </w:tcBorders>
            <w:vAlign w:val="center"/>
          </w:tcPr>
          <w:p w14:paraId="7A35CC8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7CF49B3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5600</w:t>
            </w:r>
          </w:p>
        </w:tc>
        <w:tc>
          <w:tcPr>
            <w:tcW w:w="1110" w:type="dxa"/>
            <w:tcBorders>
              <w:top w:val="nil"/>
              <w:left w:val="nil"/>
              <w:bottom w:val="single" w:color="auto" w:sz="4" w:space="0"/>
              <w:right w:val="single" w:color="auto" w:sz="4" w:space="0"/>
            </w:tcBorders>
            <w:vAlign w:val="center"/>
          </w:tcPr>
          <w:p w14:paraId="4EF3086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C967AF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3F9036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18D59F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A52096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29</w:t>
            </w:r>
          </w:p>
        </w:tc>
        <w:tc>
          <w:tcPr>
            <w:tcW w:w="3313" w:type="dxa"/>
            <w:tcBorders>
              <w:top w:val="nil"/>
              <w:left w:val="nil"/>
              <w:bottom w:val="single" w:color="auto" w:sz="4" w:space="0"/>
              <w:right w:val="single" w:color="auto" w:sz="4" w:space="0"/>
            </w:tcBorders>
            <w:vAlign w:val="center"/>
          </w:tcPr>
          <w:p w14:paraId="183FE6AD">
            <w:pPr>
              <w:rPr>
                <w:rFonts w:ascii="Verdana" w:hAnsi="Verdana" w:eastAsia="Times New Roman" w:cs="Calibri"/>
                <w:sz w:val="20"/>
                <w:szCs w:val="20"/>
                <w:lang w:eastAsia="pt-BR"/>
              </w:rPr>
            </w:pPr>
            <w:r>
              <w:rPr>
                <w:rFonts w:ascii="Verdana" w:hAnsi="Verdana" w:eastAsia="Times New Roman" w:cs="Calibri"/>
                <w:sz w:val="20"/>
                <w:szCs w:val="20"/>
                <w:lang w:eastAsia="pt-BR"/>
              </w:rPr>
              <w:t>CARVEDILOL 3,125 MG COMPRIMIDO</w:t>
            </w:r>
          </w:p>
        </w:tc>
        <w:tc>
          <w:tcPr>
            <w:tcW w:w="1634" w:type="dxa"/>
            <w:tcBorders>
              <w:top w:val="nil"/>
              <w:left w:val="nil"/>
              <w:bottom w:val="single" w:color="auto" w:sz="4" w:space="0"/>
              <w:right w:val="single" w:color="auto" w:sz="4" w:space="0"/>
            </w:tcBorders>
            <w:vAlign w:val="center"/>
          </w:tcPr>
          <w:p w14:paraId="6681330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05900FA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10" w:type="dxa"/>
            <w:tcBorders>
              <w:top w:val="nil"/>
              <w:left w:val="nil"/>
              <w:bottom w:val="single" w:color="auto" w:sz="4" w:space="0"/>
              <w:right w:val="single" w:color="auto" w:sz="4" w:space="0"/>
            </w:tcBorders>
            <w:vAlign w:val="center"/>
          </w:tcPr>
          <w:p w14:paraId="02B6422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514B7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6E385B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2FDC62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6C0C06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30</w:t>
            </w:r>
          </w:p>
        </w:tc>
        <w:tc>
          <w:tcPr>
            <w:tcW w:w="3313" w:type="dxa"/>
            <w:tcBorders>
              <w:top w:val="nil"/>
              <w:left w:val="nil"/>
              <w:bottom w:val="single" w:color="auto" w:sz="4" w:space="0"/>
              <w:right w:val="single" w:color="auto" w:sz="4" w:space="0"/>
            </w:tcBorders>
            <w:vAlign w:val="center"/>
          </w:tcPr>
          <w:p w14:paraId="4BA121CE">
            <w:pPr>
              <w:rPr>
                <w:rFonts w:ascii="Verdana" w:hAnsi="Verdana" w:eastAsia="Times New Roman" w:cs="Calibri"/>
                <w:sz w:val="20"/>
                <w:szCs w:val="20"/>
                <w:lang w:eastAsia="pt-BR"/>
              </w:rPr>
            </w:pPr>
            <w:r>
              <w:rPr>
                <w:rFonts w:ascii="Verdana" w:hAnsi="Verdana" w:eastAsia="Times New Roman" w:cs="Calibri"/>
                <w:sz w:val="20"/>
                <w:szCs w:val="20"/>
                <w:lang w:eastAsia="pt-BR"/>
              </w:rPr>
              <w:t>CARVEDILOL 6,25 MG COMPRIMIDO</w:t>
            </w:r>
          </w:p>
        </w:tc>
        <w:tc>
          <w:tcPr>
            <w:tcW w:w="1634" w:type="dxa"/>
            <w:tcBorders>
              <w:top w:val="nil"/>
              <w:left w:val="nil"/>
              <w:bottom w:val="single" w:color="auto" w:sz="4" w:space="0"/>
              <w:right w:val="single" w:color="auto" w:sz="4" w:space="0"/>
            </w:tcBorders>
            <w:vAlign w:val="center"/>
          </w:tcPr>
          <w:p w14:paraId="7F9AB5A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D370F9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w:t>
            </w:r>
          </w:p>
        </w:tc>
        <w:tc>
          <w:tcPr>
            <w:tcW w:w="1110" w:type="dxa"/>
            <w:tcBorders>
              <w:top w:val="nil"/>
              <w:left w:val="nil"/>
              <w:bottom w:val="single" w:color="auto" w:sz="4" w:space="0"/>
              <w:right w:val="single" w:color="auto" w:sz="4" w:space="0"/>
            </w:tcBorders>
            <w:vAlign w:val="center"/>
          </w:tcPr>
          <w:p w14:paraId="745F25B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135FCE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F33D84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1AB7DC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CA7DD1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31</w:t>
            </w:r>
          </w:p>
        </w:tc>
        <w:tc>
          <w:tcPr>
            <w:tcW w:w="3313" w:type="dxa"/>
            <w:tcBorders>
              <w:top w:val="nil"/>
              <w:left w:val="nil"/>
              <w:bottom w:val="single" w:color="auto" w:sz="4" w:space="0"/>
              <w:right w:val="single" w:color="auto" w:sz="4" w:space="0"/>
            </w:tcBorders>
            <w:vAlign w:val="center"/>
          </w:tcPr>
          <w:p w14:paraId="7EDA64F8">
            <w:pPr>
              <w:rPr>
                <w:rFonts w:ascii="Verdana" w:hAnsi="Verdana" w:eastAsia="Times New Roman" w:cs="Calibri"/>
                <w:sz w:val="20"/>
                <w:szCs w:val="20"/>
                <w:lang w:eastAsia="pt-BR"/>
              </w:rPr>
            </w:pPr>
            <w:r>
              <w:rPr>
                <w:rFonts w:ascii="Verdana" w:hAnsi="Verdana" w:eastAsia="Times New Roman" w:cs="Calibri"/>
                <w:sz w:val="20"/>
                <w:szCs w:val="20"/>
                <w:lang w:eastAsia="pt-BR"/>
              </w:rPr>
              <w:t>CEFADROXILA 500MG COMPRIMIDO</w:t>
            </w:r>
          </w:p>
        </w:tc>
        <w:tc>
          <w:tcPr>
            <w:tcW w:w="1634" w:type="dxa"/>
            <w:tcBorders>
              <w:top w:val="nil"/>
              <w:left w:val="nil"/>
              <w:bottom w:val="single" w:color="auto" w:sz="4" w:space="0"/>
              <w:right w:val="single" w:color="auto" w:sz="4" w:space="0"/>
            </w:tcBorders>
            <w:vAlign w:val="center"/>
          </w:tcPr>
          <w:p w14:paraId="1B606A3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CD79E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10" w:type="dxa"/>
            <w:tcBorders>
              <w:top w:val="nil"/>
              <w:left w:val="nil"/>
              <w:bottom w:val="single" w:color="auto" w:sz="4" w:space="0"/>
              <w:right w:val="single" w:color="auto" w:sz="4" w:space="0"/>
            </w:tcBorders>
            <w:vAlign w:val="center"/>
          </w:tcPr>
          <w:p w14:paraId="56D5D7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4C186A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F56D80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E0C9DC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B06374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32</w:t>
            </w:r>
          </w:p>
        </w:tc>
        <w:tc>
          <w:tcPr>
            <w:tcW w:w="3313" w:type="dxa"/>
            <w:tcBorders>
              <w:top w:val="nil"/>
              <w:left w:val="nil"/>
              <w:bottom w:val="single" w:color="auto" w:sz="4" w:space="0"/>
              <w:right w:val="single" w:color="auto" w:sz="4" w:space="0"/>
            </w:tcBorders>
            <w:vAlign w:val="center"/>
          </w:tcPr>
          <w:p w14:paraId="1882965A">
            <w:pPr>
              <w:rPr>
                <w:rFonts w:ascii="Verdana" w:hAnsi="Verdana" w:eastAsia="Times New Roman" w:cs="Calibri"/>
                <w:sz w:val="20"/>
                <w:szCs w:val="20"/>
                <w:lang w:eastAsia="pt-BR"/>
              </w:rPr>
            </w:pPr>
            <w:r>
              <w:rPr>
                <w:rFonts w:ascii="Verdana" w:hAnsi="Verdana" w:eastAsia="Times New Roman" w:cs="Calibri"/>
                <w:sz w:val="20"/>
                <w:szCs w:val="20"/>
                <w:lang w:eastAsia="pt-BR"/>
              </w:rPr>
              <w:t>CEFALEXINA 500 MG COMPRIMIDO</w:t>
            </w:r>
          </w:p>
        </w:tc>
        <w:tc>
          <w:tcPr>
            <w:tcW w:w="1634" w:type="dxa"/>
            <w:tcBorders>
              <w:top w:val="nil"/>
              <w:left w:val="nil"/>
              <w:bottom w:val="single" w:color="auto" w:sz="4" w:space="0"/>
              <w:right w:val="single" w:color="auto" w:sz="4" w:space="0"/>
            </w:tcBorders>
            <w:vAlign w:val="center"/>
          </w:tcPr>
          <w:p w14:paraId="64CEB71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952B04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21000</w:t>
            </w:r>
          </w:p>
        </w:tc>
        <w:tc>
          <w:tcPr>
            <w:tcW w:w="1110" w:type="dxa"/>
            <w:tcBorders>
              <w:top w:val="nil"/>
              <w:left w:val="nil"/>
              <w:bottom w:val="single" w:color="auto" w:sz="4" w:space="0"/>
              <w:right w:val="single" w:color="auto" w:sz="4" w:space="0"/>
            </w:tcBorders>
            <w:vAlign w:val="center"/>
          </w:tcPr>
          <w:p w14:paraId="2441026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D064A9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56851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15B608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50CDCA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33</w:t>
            </w:r>
          </w:p>
        </w:tc>
        <w:tc>
          <w:tcPr>
            <w:tcW w:w="3313" w:type="dxa"/>
            <w:tcBorders>
              <w:top w:val="nil"/>
              <w:left w:val="nil"/>
              <w:bottom w:val="single" w:color="auto" w:sz="4" w:space="0"/>
              <w:right w:val="single" w:color="auto" w:sz="4" w:space="0"/>
            </w:tcBorders>
            <w:vAlign w:val="center"/>
          </w:tcPr>
          <w:p w14:paraId="497A40A5">
            <w:pPr>
              <w:rPr>
                <w:rFonts w:ascii="Verdana" w:hAnsi="Verdana" w:eastAsia="Times New Roman" w:cs="Calibri"/>
                <w:sz w:val="20"/>
                <w:szCs w:val="20"/>
                <w:lang w:eastAsia="pt-BR"/>
              </w:rPr>
            </w:pPr>
            <w:r>
              <w:rPr>
                <w:rFonts w:ascii="Verdana" w:hAnsi="Verdana" w:eastAsia="Times New Roman" w:cs="Calibri"/>
                <w:sz w:val="20"/>
                <w:szCs w:val="20"/>
                <w:lang w:eastAsia="pt-BR"/>
              </w:rPr>
              <w:t>CETOCONAZOL 200 MG COMPRIMIDO</w:t>
            </w:r>
          </w:p>
        </w:tc>
        <w:tc>
          <w:tcPr>
            <w:tcW w:w="1634" w:type="dxa"/>
            <w:tcBorders>
              <w:top w:val="nil"/>
              <w:left w:val="nil"/>
              <w:bottom w:val="single" w:color="auto" w:sz="4" w:space="0"/>
              <w:right w:val="single" w:color="auto" w:sz="4" w:space="0"/>
            </w:tcBorders>
            <w:vAlign w:val="center"/>
          </w:tcPr>
          <w:p w14:paraId="720EE0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FC53B7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10" w:type="dxa"/>
            <w:tcBorders>
              <w:top w:val="nil"/>
              <w:left w:val="nil"/>
              <w:bottom w:val="single" w:color="auto" w:sz="4" w:space="0"/>
              <w:right w:val="single" w:color="auto" w:sz="4" w:space="0"/>
            </w:tcBorders>
            <w:vAlign w:val="center"/>
          </w:tcPr>
          <w:p w14:paraId="0C87648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12770A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119443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671F82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993E84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34</w:t>
            </w:r>
          </w:p>
        </w:tc>
        <w:tc>
          <w:tcPr>
            <w:tcW w:w="3313" w:type="dxa"/>
            <w:tcBorders>
              <w:top w:val="nil"/>
              <w:left w:val="nil"/>
              <w:bottom w:val="single" w:color="auto" w:sz="4" w:space="0"/>
              <w:right w:val="single" w:color="auto" w:sz="4" w:space="0"/>
            </w:tcBorders>
            <w:vAlign w:val="center"/>
          </w:tcPr>
          <w:p w14:paraId="0A41AFBA">
            <w:pPr>
              <w:rPr>
                <w:rFonts w:ascii="Verdana" w:hAnsi="Verdana" w:eastAsia="Times New Roman" w:cs="Calibri"/>
                <w:sz w:val="20"/>
                <w:szCs w:val="20"/>
                <w:lang w:eastAsia="pt-BR"/>
              </w:rPr>
            </w:pPr>
            <w:r>
              <w:rPr>
                <w:rFonts w:ascii="Verdana" w:hAnsi="Verdana" w:eastAsia="Times New Roman" w:cs="Calibri"/>
                <w:sz w:val="20"/>
                <w:szCs w:val="20"/>
                <w:lang w:eastAsia="pt-BR"/>
              </w:rPr>
              <w:t>CETOPROFENO 100 MG COMPRIMIDO</w:t>
            </w:r>
          </w:p>
        </w:tc>
        <w:tc>
          <w:tcPr>
            <w:tcW w:w="1634" w:type="dxa"/>
            <w:tcBorders>
              <w:top w:val="nil"/>
              <w:left w:val="nil"/>
              <w:bottom w:val="single" w:color="auto" w:sz="4" w:space="0"/>
              <w:right w:val="single" w:color="auto" w:sz="4" w:space="0"/>
            </w:tcBorders>
            <w:vAlign w:val="center"/>
          </w:tcPr>
          <w:p w14:paraId="14FF293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BDC269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10" w:type="dxa"/>
            <w:tcBorders>
              <w:top w:val="nil"/>
              <w:left w:val="nil"/>
              <w:bottom w:val="single" w:color="auto" w:sz="4" w:space="0"/>
              <w:right w:val="single" w:color="auto" w:sz="4" w:space="0"/>
            </w:tcBorders>
            <w:vAlign w:val="center"/>
          </w:tcPr>
          <w:p w14:paraId="67C1A7B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B4B825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AD487F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E90F18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D4B05E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35</w:t>
            </w:r>
          </w:p>
        </w:tc>
        <w:tc>
          <w:tcPr>
            <w:tcW w:w="3313" w:type="dxa"/>
            <w:tcBorders>
              <w:top w:val="nil"/>
              <w:left w:val="nil"/>
              <w:bottom w:val="single" w:color="auto" w:sz="4" w:space="0"/>
              <w:right w:val="single" w:color="auto" w:sz="4" w:space="0"/>
            </w:tcBorders>
            <w:vAlign w:val="center"/>
          </w:tcPr>
          <w:p w14:paraId="122E5F3D">
            <w:pPr>
              <w:rPr>
                <w:rFonts w:ascii="Verdana" w:hAnsi="Verdana" w:eastAsia="Times New Roman" w:cs="Calibri"/>
                <w:sz w:val="20"/>
                <w:szCs w:val="20"/>
                <w:lang w:eastAsia="pt-BR"/>
              </w:rPr>
            </w:pPr>
            <w:r>
              <w:rPr>
                <w:rFonts w:ascii="Verdana" w:hAnsi="Verdana" w:eastAsia="Times New Roman" w:cs="Calibri"/>
                <w:sz w:val="20"/>
                <w:szCs w:val="20"/>
                <w:lang w:eastAsia="pt-BR"/>
              </w:rPr>
              <w:t>CETOPROFENO 50 MG COMPRIMIDO</w:t>
            </w:r>
          </w:p>
        </w:tc>
        <w:tc>
          <w:tcPr>
            <w:tcW w:w="1634" w:type="dxa"/>
            <w:tcBorders>
              <w:top w:val="nil"/>
              <w:left w:val="nil"/>
              <w:bottom w:val="single" w:color="auto" w:sz="4" w:space="0"/>
              <w:right w:val="single" w:color="auto" w:sz="4" w:space="0"/>
            </w:tcBorders>
            <w:vAlign w:val="center"/>
          </w:tcPr>
          <w:p w14:paraId="1808655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524FE6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10" w:type="dxa"/>
            <w:tcBorders>
              <w:top w:val="nil"/>
              <w:left w:val="nil"/>
              <w:bottom w:val="single" w:color="auto" w:sz="4" w:space="0"/>
              <w:right w:val="single" w:color="auto" w:sz="4" w:space="0"/>
            </w:tcBorders>
            <w:vAlign w:val="center"/>
          </w:tcPr>
          <w:p w14:paraId="4740343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52025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D56308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918ED9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98EA84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36</w:t>
            </w:r>
          </w:p>
        </w:tc>
        <w:tc>
          <w:tcPr>
            <w:tcW w:w="3313" w:type="dxa"/>
            <w:tcBorders>
              <w:top w:val="nil"/>
              <w:left w:val="nil"/>
              <w:bottom w:val="single" w:color="auto" w:sz="4" w:space="0"/>
              <w:right w:val="single" w:color="auto" w:sz="4" w:space="0"/>
            </w:tcBorders>
            <w:vAlign w:val="center"/>
          </w:tcPr>
          <w:p w14:paraId="40D981C8">
            <w:pPr>
              <w:rPr>
                <w:rFonts w:ascii="Verdana" w:hAnsi="Verdana" w:eastAsia="Times New Roman" w:cs="Calibri"/>
                <w:sz w:val="20"/>
                <w:szCs w:val="20"/>
                <w:lang w:eastAsia="pt-BR"/>
              </w:rPr>
            </w:pPr>
            <w:r>
              <w:rPr>
                <w:rFonts w:ascii="Verdana" w:hAnsi="Verdana" w:eastAsia="Times New Roman" w:cs="Calibri"/>
                <w:sz w:val="20"/>
                <w:szCs w:val="20"/>
                <w:lang w:eastAsia="pt-BR"/>
              </w:rPr>
              <w:t>CILOSTAZOL 100 MG COMPRIMIDO</w:t>
            </w:r>
          </w:p>
        </w:tc>
        <w:tc>
          <w:tcPr>
            <w:tcW w:w="1634" w:type="dxa"/>
            <w:tcBorders>
              <w:top w:val="nil"/>
              <w:left w:val="nil"/>
              <w:bottom w:val="single" w:color="auto" w:sz="4" w:space="0"/>
              <w:right w:val="single" w:color="auto" w:sz="4" w:space="0"/>
            </w:tcBorders>
            <w:vAlign w:val="center"/>
          </w:tcPr>
          <w:p w14:paraId="7354AA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20B964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10" w:type="dxa"/>
            <w:tcBorders>
              <w:top w:val="nil"/>
              <w:left w:val="nil"/>
              <w:bottom w:val="single" w:color="auto" w:sz="4" w:space="0"/>
              <w:right w:val="single" w:color="auto" w:sz="4" w:space="0"/>
            </w:tcBorders>
            <w:vAlign w:val="center"/>
          </w:tcPr>
          <w:p w14:paraId="618FE8A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8DCE22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CDCAE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4C43AB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C6067E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37</w:t>
            </w:r>
          </w:p>
        </w:tc>
        <w:tc>
          <w:tcPr>
            <w:tcW w:w="3313" w:type="dxa"/>
            <w:tcBorders>
              <w:top w:val="nil"/>
              <w:left w:val="nil"/>
              <w:bottom w:val="single" w:color="auto" w:sz="4" w:space="0"/>
              <w:right w:val="single" w:color="auto" w:sz="4" w:space="0"/>
            </w:tcBorders>
            <w:vAlign w:val="center"/>
          </w:tcPr>
          <w:p w14:paraId="697E7715">
            <w:pPr>
              <w:rPr>
                <w:rFonts w:ascii="Verdana" w:hAnsi="Verdana" w:eastAsia="Times New Roman" w:cs="Calibri"/>
                <w:sz w:val="20"/>
                <w:szCs w:val="20"/>
                <w:lang w:eastAsia="pt-BR"/>
              </w:rPr>
            </w:pPr>
            <w:r>
              <w:rPr>
                <w:rFonts w:ascii="Verdana" w:hAnsi="Verdana" w:eastAsia="Times New Roman" w:cs="Calibri"/>
                <w:sz w:val="20"/>
                <w:szCs w:val="20"/>
                <w:lang w:eastAsia="pt-BR"/>
              </w:rPr>
              <w:t>CILOSTAZOL 50 MG COMPRIMIDO</w:t>
            </w:r>
          </w:p>
        </w:tc>
        <w:tc>
          <w:tcPr>
            <w:tcW w:w="1634" w:type="dxa"/>
            <w:tcBorders>
              <w:top w:val="nil"/>
              <w:left w:val="nil"/>
              <w:bottom w:val="single" w:color="auto" w:sz="4" w:space="0"/>
              <w:right w:val="single" w:color="auto" w:sz="4" w:space="0"/>
            </w:tcBorders>
            <w:vAlign w:val="center"/>
          </w:tcPr>
          <w:p w14:paraId="33AB57F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F5B6C5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10" w:type="dxa"/>
            <w:tcBorders>
              <w:top w:val="nil"/>
              <w:left w:val="nil"/>
              <w:bottom w:val="single" w:color="auto" w:sz="4" w:space="0"/>
              <w:right w:val="single" w:color="auto" w:sz="4" w:space="0"/>
            </w:tcBorders>
            <w:vAlign w:val="center"/>
          </w:tcPr>
          <w:p w14:paraId="0157060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28E8F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230CA0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C242D3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70E1FF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38</w:t>
            </w:r>
          </w:p>
        </w:tc>
        <w:tc>
          <w:tcPr>
            <w:tcW w:w="3313" w:type="dxa"/>
            <w:tcBorders>
              <w:top w:val="nil"/>
              <w:left w:val="nil"/>
              <w:bottom w:val="single" w:color="auto" w:sz="4" w:space="0"/>
              <w:right w:val="single" w:color="auto" w:sz="4" w:space="0"/>
            </w:tcBorders>
            <w:vAlign w:val="center"/>
          </w:tcPr>
          <w:p w14:paraId="03ED2AE0">
            <w:pPr>
              <w:rPr>
                <w:rFonts w:ascii="Verdana" w:hAnsi="Verdana" w:eastAsia="Times New Roman" w:cs="Calibri"/>
                <w:sz w:val="20"/>
                <w:szCs w:val="20"/>
                <w:lang w:eastAsia="pt-BR"/>
              </w:rPr>
            </w:pPr>
            <w:r>
              <w:rPr>
                <w:rFonts w:ascii="Verdana" w:hAnsi="Verdana" w:eastAsia="Times New Roman" w:cs="Calibri"/>
                <w:sz w:val="20"/>
                <w:szCs w:val="20"/>
                <w:lang w:eastAsia="pt-BR"/>
              </w:rPr>
              <w:t>CIMETIDINA 200 MG COMPRIMIDO</w:t>
            </w:r>
          </w:p>
        </w:tc>
        <w:tc>
          <w:tcPr>
            <w:tcW w:w="1634" w:type="dxa"/>
            <w:tcBorders>
              <w:top w:val="nil"/>
              <w:left w:val="nil"/>
              <w:bottom w:val="single" w:color="auto" w:sz="4" w:space="0"/>
              <w:right w:val="single" w:color="auto" w:sz="4" w:space="0"/>
            </w:tcBorders>
            <w:vAlign w:val="center"/>
          </w:tcPr>
          <w:p w14:paraId="3C9290F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DD0396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3500</w:t>
            </w:r>
          </w:p>
        </w:tc>
        <w:tc>
          <w:tcPr>
            <w:tcW w:w="1110" w:type="dxa"/>
            <w:tcBorders>
              <w:top w:val="nil"/>
              <w:left w:val="nil"/>
              <w:bottom w:val="single" w:color="auto" w:sz="4" w:space="0"/>
              <w:right w:val="single" w:color="auto" w:sz="4" w:space="0"/>
            </w:tcBorders>
            <w:vAlign w:val="center"/>
          </w:tcPr>
          <w:p w14:paraId="1837374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950793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F47AF7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6330211">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2E6A86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39</w:t>
            </w:r>
          </w:p>
        </w:tc>
        <w:tc>
          <w:tcPr>
            <w:tcW w:w="3313" w:type="dxa"/>
            <w:tcBorders>
              <w:top w:val="nil"/>
              <w:left w:val="nil"/>
              <w:bottom w:val="single" w:color="auto" w:sz="4" w:space="0"/>
              <w:right w:val="single" w:color="auto" w:sz="4" w:space="0"/>
            </w:tcBorders>
            <w:vAlign w:val="center"/>
          </w:tcPr>
          <w:p w14:paraId="75D6B3E8">
            <w:pPr>
              <w:rPr>
                <w:rFonts w:ascii="Verdana" w:hAnsi="Verdana" w:eastAsia="Times New Roman" w:cs="Calibri"/>
                <w:sz w:val="20"/>
                <w:szCs w:val="20"/>
                <w:lang w:eastAsia="pt-BR"/>
              </w:rPr>
            </w:pPr>
            <w:r>
              <w:rPr>
                <w:rFonts w:ascii="Verdana" w:hAnsi="Verdana" w:eastAsia="Times New Roman" w:cs="Calibri"/>
                <w:sz w:val="20"/>
                <w:szCs w:val="20"/>
                <w:lang w:eastAsia="pt-BR"/>
              </w:rPr>
              <w:t>CINARIZINA 25 MG COMPRIMIDO</w:t>
            </w:r>
          </w:p>
        </w:tc>
        <w:tc>
          <w:tcPr>
            <w:tcW w:w="1634" w:type="dxa"/>
            <w:tcBorders>
              <w:top w:val="nil"/>
              <w:left w:val="nil"/>
              <w:bottom w:val="single" w:color="auto" w:sz="4" w:space="0"/>
              <w:right w:val="single" w:color="auto" w:sz="4" w:space="0"/>
            </w:tcBorders>
            <w:vAlign w:val="center"/>
          </w:tcPr>
          <w:p w14:paraId="48C0B23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382717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10" w:type="dxa"/>
            <w:tcBorders>
              <w:top w:val="nil"/>
              <w:left w:val="nil"/>
              <w:bottom w:val="single" w:color="auto" w:sz="4" w:space="0"/>
              <w:right w:val="single" w:color="auto" w:sz="4" w:space="0"/>
            </w:tcBorders>
            <w:vAlign w:val="center"/>
          </w:tcPr>
          <w:p w14:paraId="5E4737D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D35547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1F66FF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C5C95E1">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DE3391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40</w:t>
            </w:r>
          </w:p>
        </w:tc>
        <w:tc>
          <w:tcPr>
            <w:tcW w:w="3313" w:type="dxa"/>
            <w:tcBorders>
              <w:top w:val="nil"/>
              <w:left w:val="nil"/>
              <w:bottom w:val="single" w:color="auto" w:sz="4" w:space="0"/>
              <w:right w:val="single" w:color="auto" w:sz="4" w:space="0"/>
            </w:tcBorders>
            <w:vAlign w:val="center"/>
          </w:tcPr>
          <w:p w14:paraId="1112FFCE">
            <w:pPr>
              <w:rPr>
                <w:rFonts w:ascii="Verdana" w:hAnsi="Verdana" w:eastAsia="Times New Roman" w:cs="Calibri"/>
                <w:sz w:val="20"/>
                <w:szCs w:val="20"/>
                <w:lang w:eastAsia="pt-BR"/>
              </w:rPr>
            </w:pPr>
            <w:r>
              <w:rPr>
                <w:rFonts w:ascii="Verdana" w:hAnsi="Verdana" w:eastAsia="Times New Roman" w:cs="Calibri"/>
                <w:sz w:val="20"/>
                <w:szCs w:val="20"/>
                <w:lang w:eastAsia="pt-BR"/>
              </w:rPr>
              <w:t>CINARIZINA 75 MG COMPRIMIDO</w:t>
            </w:r>
          </w:p>
        </w:tc>
        <w:tc>
          <w:tcPr>
            <w:tcW w:w="1634" w:type="dxa"/>
            <w:tcBorders>
              <w:top w:val="nil"/>
              <w:left w:val="nil"/>
              <w:bottom w:val="single" w:color="auto" w:sz="4" w:space="0"/>
              <w:right w:val="single" w:color="auto" w:sz="4" w:space="0"/>
            </w:tcBorders>
            <w:vAlign w:val="center"/>
          </w:tcPr>
          <w:p w14:paraId="20EC357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0CBCF7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4500</w:t>
            </w:r>
          </w:p>
        </w:tc>
        <w:tc>
          <w:tcPr>
            <w:tcW w:w="1110" w:type="dxa"/>
            <w:tcBorders>
              <w:top w:val="nil"/>
              <w:left w:val="nil"/>
              <w:bottom w:val="single" w:color="auto" w:sz="4" w:space="0"/>
              <w:right w:val="single" w:color="auto" w:sz="4" w:space="0"/>
            </w:tcBorders>
            <w:vAlign w:val="center"/>
          </w:tcPr>
          <w:p w14:paraId="45E34C7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BF966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9E0B3B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3C8335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6EEBD5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41</w:t>
            </w:r>
          </w:p>
        </w:tc>
        <w:tc>
          <w:tcPr>
            <w:tcW w:w="3313" w:type="dxa"/>
            <w:tcBorders>
              <w:top w:val="nil"/>
              <w:left w:val="nil"/>
              <w:bottom w:val="single" w:color="auto" w:sz="4" w:space="0"/>
              <w:right w:val="single" w:color="auto" w:sz="4" w:space="0"/>
            </w:tcBorders>
            <w:vAlign w:val="center"/>
          </w:tcPr>
          <w:p w14:paraId="7FE396E3">
            <w:pPr>
              <w:rPr>
                <w:rFonts w:ascii="Verdana" w:hAnsi="Verdana" w:eastAsia="Times New Roman" w:cs="Calibri"/>
                <w:sz w:val="20"/>
                <w:szCs w:val="20"/>
                <w:lang w:eastAsia="pt-BR"/>
              </w:rPr>
            </w:pPr>
            <w:r>
              <w:rPr>
                <w:rFonts w:ascii="Verdana" w:hAnsi="Verdana" w:eastAsia="Times New Roman" w:cs="Calibri"/>
                <w:sz w:val="20"/>
                <w:szCs w:val="20"/>
                <w:lang w:eastAsia="pt-BR"/>
              </w:rPr>
              <w:t>CIPROFLOXACINO 500 MG COMPRIMIDO</w:t>
            </w:r>
          </w:p>
        </w:tc>
        <w:tc>
          <w:tcPr>
            <w:tcW w:w="1634" w:type="dxa"/>
            <w:tcBorders>
              <w:top w:val="nil"/>
              <w:left w:val="nil"/>
              <w:bottom w:val="single" w:color="auto" w:sz="4" w:space="0"/>
              <w:right w:val="single" w:color="auto" w:sz="4" w:space="0"/>
            </w:tcBorders>
            <w:vAlign w:val="center"/>
          </w:tcPr>
          <w:p w14:paraId="5920773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D89DFB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22000</w:t>
            </w:r>
          </w:p>
        </w:tc>
        <w:tc>
          <w:tcPr>
            <w:tcW w:w="1110" w:type="dxa"/>
            <w:tcBorders>
              <w:top w:val="nil"/>
              <w:left w:val="nil"/>
              <w:bottom w:val="single" w:color="auto" w:sz="4" w:space="0"/>
              <w:right w:val="single" w:color="auto" w:sz="4" w:space="0"/>
            </w:tcBorders>
            <w:vAlign w:val="center"/>
          </w:tcPr>
          <w:p w14:paraId="3D58DA9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4C745B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BC9B24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5FDB92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267691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42</w:t>
            </w:r>
          </w:p>
        </w:tc>
        <w:tc>
          <w:tcPr>
            <w:tcW w:w="3313" w:type="dxa"/>
            <w:tcBorders>
              <w:top w:val="nil"/>
              <w:left w:val="nil"/>
              <w:bottom w:val="single" w:color="auto" w:sz="4" w:space="0"/>
              <w:right w:val="single" w:color="auto" w:sz="4" w:space="0"/>
            </w:tcBorders>
            <w:vAlign w:val="center"/>
          </w:tcPr>
          <w:p w14:paraId="0438D183">
            <w:pPr>
              <w:rPr>
                <w:rFonts w:ascii="Verdana" w:hAnsi="Verdana" w:eastAsia="Times New Roman" w:cs="Calibri"/>
                <w:sz w:val="20"/>
                <w:szCs w:val="20"/>
                <w:lang w:eastAsia="pt-BR"/>
              </w:rPr>
            </w:pPr>
            <w:r>
              <w:rPr>
                <w:rFonts w:ascii="Verdana" w:hAnsi="Verdana" w:eastAsia="Times New Roman" w:cs="Calibri"/>
                <w:sz w:val="20"/>
                <w:szCs w:val="20"/>
                <w:lang w:eastAsia="pt-BR"/>
              </w:rPr>
              <w:t>CLOPIDOGREL 75 MG COMPRIMIDO</w:t>
            </w:r>
          </w:p>
        </w:tc>
        <w:tc>
          <w:tcPr>
            <w:tcW w:w="1634" w:type="dxa"/>
            <w:tcBorders>
              <w:top w:val="nil"/>
              <w:left w:val="nil"/>
              <w:bottom w:val="single" w:color="auto" w:sz="4" w:space="0"/>
              <w:right w:val="single" w:color="auto" w:sz="4" w:space="0"/>
            </w:tcBorders>
            <w:vAlign w:val="center"/>
          </w:tcPr>
          <w:p w14:paraId="12CA3CD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738C20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10" w:type="dxa"/>
            <w:tcBorders>
              <w:top w:val="nil"/>
              <w:left w:val="nil"/>
              <w:bottom w:val="single" w:color="auto" w:sz="4" w:space="0"/>
              <w:right w:val="single" w:color="auto" w:sz="4" w:space="0"/>
            </w:tcBorders>
            <w:vAlign w:val="center"/>
          </w:tcPr>
          <w:p w14:paraId="61D704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0E2DFD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AB1119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6D4EC86">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11B6114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43</w:t>
            </w:r>
          </w:p>
        </w:tc>
        <w:tc>
          <w:tcPr>
            <w:tcW w:w="3313" w:type="dxa"/>
            <w:tcBorders>
              <w:top w:val="nil"/>
              <w:left w:val="nil"/>
              <w:bottom w:val="single" w:color="auto" w:sz="4" w:space="0"/>
              <w:right w:val="single" w:color="auto" w:sz="4" w:space="0"/>
            </w:tcBorders>
            <w:vAlign w:val="center"/>
          </w:tcPr>
          <w:p w14:paraId="10C2668E">
            <w:pPr>
              <w:rPr>
                <w:rFonts w:ascii="Verdana" w:hAnsi="Verdana" w:eastAsia="Times New Roman" w:cs="Calibri"/>
                <w:sz w:val="20"/>
                <w:szCs w:val="20"/>
                <w:lang w:eastAsia="pt-BR"/>
              </w:rPr>
            </w:pPr>
            <w:r>
              <w:rPr>
                <w:rFonts w:ascii="Verdana" w:hAnsi="Verdana" w:eastAsia="Times New Roman" w:cs="Calibri"/>
                <w:sz w:val="20"/>
                <w:szCs w:val="20"/>
                <w:lang w:eastAsia="pt-BR"/>
              </w:rPr>
              <w:t>COMPLEXO B</w:t>
            </w:r>
          </w:p>
        </w:tc>
        <w:tc>
          <w:tcPr>
            <w:tcW w:w="1634" w:type="dxa"/>
            <w:tcBorders>
              <w:top w:val="nil"/>
              <w:left w:val="nil"/>
              <w:bottom w:val="single" w:color="auto" w:sz="4" w:space="0"/>
              <w:right w:val="single" w:color="auto" w:sz="4" w:space="0"/>
            </w:tcBorders>
            <w:vAlign w:val="center"/>
          </w:tcPr>
          <w:p w14:paraId="0CE5162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B9085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10000</w:t>
            </w:r>
          </w:p>
        </w:tc>
        <w:tc>
          <w:tcPr>
            <w:tcW w:w="1110" w:type="dxa"/>
            <w:tcBorders>
              <w:top w:val="nil"/>
              <w:left w:val="nil"/>
              <w:bottom w:val="single" w:color="auto" w:sz="4" w:space="0"/>
              <w:right w:val="single" w:color="auto" w:sz="4" w:space="0"/>
            </w:tcBorders>
            <w:vAlign w:val="center"/>
          </w:tcPr>
          <w:p w14:paraId="026BDD4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F15BC6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FE95E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635B47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1829E1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44</w:t>
            </w:r>
          </w:p>
        </w:tc>
        <w:tc>
          <w:tcPr>
            <w:tcW w:w="3313" w:type="dxa"/>
            <w:tcBorders>
              <w:top w:val="nil"/>
              <w:left w:val="nil"/>
              <w:bottom w:val="single" w:color="auto" w:sz="4" w:space="0"/>
              <w:right w:val="single" w:color="auto" w:sz="4" w:space="0"/>
            </w:tcBorders>
            <w:vAlign w:val="center"/>
          </w:tcPr>
          <w:p w14:paraId="2AF75775">
            <w:pPr>
              <w:rPr>
                <w:rFonts w:ascii="Verdana" w:hAnsi="Verdana" w:eastAsia="Times New Roman" w:cs="Calibri"/>
                <w:sz w:val="20"/>
                <w:szCs w:val="20"/>
                <w:lang w:eastAsia="pt-BR"/>
              </w:rPr>
            </w:pPr>
            <w:r>
              <w:rPr>
                <w:rFonts w:ascii="Verdana" w:hAnsi="Verdana" w:eastAsia="Times New Roman" w:cs="Calibri"/>
                <w:sz w:val="20"/>
                <w:szCs w:val="20"/>
                <w:lang w:eastAsia="pt-BR"/>
              </w:rPr>
              <w:t>DEXAMETASONA 0,5 MG COMPRIMIDO</w:t>
            </w:r>
          </w:p>
        </w:tc>
        <w:tc>
          <w:tcPr>
            <w:tcW w:w="1634" w:type="dxa"/>
            <w:tcBorders>
              <w:top w:val="nil"/>
              <w:left w:val="nil"/>
              <w:bottom w:val="single" w:color="auto" w:sz="4" w:space="0"/>
              <w:right w:val="single" w:color="auto" w:sz="4" w:space="0"/>
            </w:tcBorders>
            <w:vAlign w:val="center"/>
          </w:tcPr>
          <w:p w14:paraId="6DE2F67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715768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w:t>
            </w:r>
          </w:p>
        </w:tc>
        <w:tc>
          <w:tcPr>
            <w:tcW w:w="1110" w:type="dxa"/>
            <w:tcBorders>
              <w:top w:val="nil"/>
              <w:left w:val="nil"/>
              <w:bottom w:val="single" w:color="auto" w:sz="4" w:space="0"/>
              <w:right w:val="single" w:color="auto" w:sz="4" w:space="0"/>
            </w:tcBorders>
            <w:vAlign w:val="center"/>
          </w:tcPr>
          <w:p w14:paraId="4D71612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1A9DB6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C52F96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ACE270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559E65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45</w:t>
            </w:r>
          </w:p>
        </w:tc>
        <w:tc>
          <w:tcPr>
            <w:tcW w:w="3313" w:type="dxa"/>
            <w:tcBorders>
              <w:top w:val="nil"/>
              <w:left w:val="nil"/>
              <w:bottom w:val="single" w:color="auto" w:sz="4" w:space="0"/>
              <w:right w:val="single" w:color="auto" w:sz="4" w:space="0"/>
            </w:tcBorders>
            <w:vAlign w:val="center"/>
          </w:tcPr>
          <w:p w14:paraId="44E77E83">
            <w:pPr>
              <w:rPr>
                <w:rFonts w:ascii="Verdana" w:hAnsi="Verdana" w:eastAsia="Times New Roman" w:cs="Calibri"/>
                <w:sz w:val="20"/>
                <w:szCs w:val="20"/>
                <w:lang w:eastAsia="pt-BR"/>
              </w:rPr>
            </w:pPr>
            <w:r>
              <w:rPr>
                <w:rFonts w:ascii="Verdana" w:hAnsi="Verdana" w:eastAsia="Times New Roman" w:cs="Calibri"/>
                <w:sz w:val="20"/>
                <w:szCs w:val="20"/>
                <w:lang w:eastAsia="pt-BR"/>
              </w:rPr>
              <w:t>DEXAMETASONA 4MG COMPRIMIDO</w:t>
            </w:r>
          </w:p>
        </w:tc>
        <w:tc>
          <w:tcPr>
            <w:tcW w:w="1634" w:type="dxa"/>
            <w:tcBorders>
              <w:top w:val="nil"/>
              <w:left w:val="nil"/>
              <w:bottom w:val="single" w:color="auto" w:sz="4" w:space="0"/>
              <w:right w:val="single" w:color="auto" w:sz="4" w:space="0"/>
            </w:tcBorders>
            <w:vAlign w:val="center"/>
          </w:tcPr>
          <w:p w14:paraId="7FED43A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C4A26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10" w:type="dxa"/>
            <w:tcBorders>
              <w:top w:val="nil"/>
              <w:left w:val="nil"/>
              <w:bottom w:val="single" w:color="auto" w:sz="4" w:space="0"/>
              <w:right w:val="single" w:color="auto" w:sz="4" w:space="0"/>
            </w:tcBorders>
            <w:vAlign w:val="center"/>
          </w:tcPr>
          <w:p w14:paraId="53BD8AF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988D8D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1F338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742F284">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1BC50A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46</w:t>
            </w:r>
          </w:p>
        </w:tc>
        <w:tc>
          <w:tcPr>
            <w:tcW w:w="3313" w:type="dxa"/>
            <w:tcBorders>
              <w:top w:val="nil"/>
              <w:left w:val="nil"/>
              <w:bottom w:val="single" w:color="auto" w:sz="4" w:space="0"/>
              <w:right w:val="single" w:color="auto" w:sz="4" w:space="0"/>
            </w:tcBorders>
            <w:vAlign w:val="center"/>
          </w:tcPr>
          <w:p w14:paraId="306DD820">
            <w:pPr>
              <w:rPr>
                <w:rFonts w:ascii="Verdana" w:hAnsi="Verdana" w:eastAsia="Times New Roman" w:cs="Calibri"/>
                <w:sz w:val="20"/>
                <w:szCs w:val="20"/>
                <w:lang w:eastAsia="pt-BR"/>
              </w:rPr>
            </w:pPr>
            <w:r>
              <w:rPr>
                <w:rFonts w:ascii="Verdana" w:hAnsi="Verdana" w:eastAsia="Times New Roman" w:cs="Calibri"/>
                <w:sz w:val="20"/>
                <w:szCs w:val="20"/>
                <w:lang w:eastAsia="pt-BR"/>
              </w:rPr>
              <w:t>DEXCLORFENIRAMINA 2MG</w:t>
            </w:r>
          </w:p>
        </w:tc>
        <w:tc>
          <w:tcPr>
            <w:tcW w:w="1634" w:type="dxa"/>
            <w:tcBorders>
              <w:top w:val="nil"/>
              <w:left w:val="nil"/>
              <w:bottom w:val="single" w:color="auto" w:sz="4" w:space="0"/>
              <w:right w:val="single" w:color="auto" w:sz="4" w:space="0"/>
            </w:tcBorders>
            <w:vAlign w:val="center"/>
          </w:tcPr>
          <w:p w14:paraId="010920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63DA11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21000</w:t>
            </w:r>
          </w:p>
        </w:tc>
        <w:tc>
          <w:tcPr>
            <w:tcW w:w="1110" w:type="dxa"/>
            <w:tcBorders>
              <w:top w:val="nil"/>
              <w:left w:val="nil"/>
              <w:bottom w:val="single" w:color="auto" w:sz="4" w:space="0"/>
              <w:right w:val="single" w:color="auto" w:sz="4" w:space="0"/>
            </w:tcBorders>
            <w:vAlign w:val="center"/>
          </w:tcPr>
          <w:p w14:paraId="15599FB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A4FE7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68213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D1485F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E5E8B1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47</w:t>
            </w:r>
          </w:p>
        </w:tc>
        <w:tc>
          <w:tcPr>
            <w:tcW w:w="3313" w:type="dxa"/>
            <w:tcBorders>
              <w:top w:val="nil"/>
              <w:left w:val="nil"/>
              <w:bottom w:val="single" w:color="auto" w:sz="4" w:space="0"/>
              <w:right w:val="single" w:color="auto" w:sz="4" w:space="0"/>
            </w:tcBorders>
            <w:vAlign w:val="center"/>
          </w:tcPr>
          <w:p w14:paraId="4C0BDD95">
            <w:pPr>
              <w:rPr>
                <w:rFonts w:ascii="Verdana" w:hAnsi="Verdana" w:eastAsia="Times New Roman" w:cs="Calibri"/>
                <w:sz w:val="20"/>
                <w:szCs w:val="20"/>
                <w:lang w:eastAsia="pt-BR"/>
              </w:rPr>
            </w:pPr>
            <w:r>
              <w:rPr>
                <w:rFonts w:ascii="Verdana" w:hAnsi="Verdana" w:eastAsia="Times New Roman" w:cs="Calibri"/>
                <w:sz w:val="20"/>
                <w:szCs w:val="20"/>
                <w:lang w:eastAsia="pt-BR"/>
              </w:rPr>
              <w:t>DICLOFENACO    SODICO    50    MG COMPRIMIDO</w:t>
            </w:r>
          </w:p>
        </w:tc>
        <w:tc>
          <w:tcPr>
            <w:tcW w:w="1634" w:type="dxa"/>
            <w:tcBorders>
              <w:top w:val="nil"/>
              <w:left w:val="nil"/>
              <w:bottom w:val="single" w:color="auto" w:sz="4" w:space="0"/>
              <w:right w:val="single" w:color="auto" w:sz="4" w:space="0"/>
            </w:tcBorders>
            <w:vAlign w:val="center"/>
          </w:tcPr>
          <w:p w14:paraId="7E40753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09DEBCB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10" w:type="dxa"/>
            <w:tcBorders>
              <w:top w:val="nil"/>
              <w:left w:val="nil"/>
              <w:bottom w:val="single" w:color="auto" w:sz="4" w:space="0"/>
              <w:right w:val="single" w:color="auto" w:sz="4" w:space="0"/>
            </w:tcBorders>
            <w:vAlign w:val="center"/>
          </w:tcPr>
          <w:p w14:paraId="40FB8A2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CF0F9A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3A6479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69374E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763BA4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48</w:t>
            </w:r>
          </w:p>
        </w:tc>
        <w:tc>
          <w:tcPr>
            <w:tcW w:w="3313" w:type="dxa"/>
            <w:tcBorders>
              <w:top w:val="nil"/>
              <w:left w:val="nil"/>
              <w:bottom w:val="single" w:color="auto" w:sz="4" w:space="0"/>
              <w:right w:val="single" w:color="auto" w:sz="4" w:space="0"/>
            </w:tcBorders>
            <w:vAlign w:val="center"/>
          </w:tcPr>
          <w:p w14:paraId="57EE3180">
            <w:pPr>
              <w:rPr>
                <w:rFonts w:ascii="Verdana" w:hAnsi="Verdana" w:eastAsia="Times New Roman" w:cs="Calibri"/>
                <w:sz w:val="20"/>
                <w:szCs w:val="20"/>
                <w:lang w:eastAsia="pt-BR"/>
              </w:rPr>
            </w:pPr>
            <w:r>
              <w:rPr>
                <w:rFonts w:ascii="Verdana" w:hAnsi="Verdana" w:eastAsia="Times New Roman" w:cs="Calibri"/>
                <w:sz w:val="20"/>
                <w:szCs w:val="20"/>
                <w:lang w:eastAsia="pt-BR"/>
              </w:rPr>
              <w:t>DICLORIDRATO DE BETAISTINA 24MG</w:t>
            </w:r>
          </w:p>
        </w:tc>
        <w:tc>
          <w:tcPr>
            <w:tcW w:w="1634" w:type="dxa"/>
            <w:tcBorders>
              <w:top w:val="nil"/>
              <w:left w:val="nil"/>
              <w:bottom w:val="single" w:color="auto" w:sz="4" w:space="0"/>
              <w:right w:val="single" w:color="auto" w:sz="4" w:space="0"/>
            </w:tcBorders>
            <w:vAlign w:val="center"/>
          </w:tcPr>
          <w:p w14:paraId="67EDD11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297A63A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574DB56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B3582B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EE587B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DD837C9">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1F7C4F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49</w:t>
            </w:r>
          </w:p>
        </w:tc>
        <w:tc>
          <w:tcPr>
            <w:tcW w:w="3313" w:type="dxa"/>
            <w:tcBorders>
              <w:top w:val="nil"/>
              <w:left w:val="nil"/>
              <w:bottom w:val="single" w:color="auto" w:sz="4" w:space="0"/>
              <w:right w:val="single" w:color="auto" w:sz="4" w:space="0"/>
            </w:tcBorders>
            <w:vAlign w:val="center"/>
          </w:tcPr>
          <w:p w14:paraId="294B05ED">
            <w:pPr>
              <w:rPr>
                <w:rFonts w:ascii="Verdana" w:hAnsi="Verdana" w:eastAsia="Times New Roman" w:cs="Calibri"/>
                <w:sz w:val="20"/>
                <w:szCs w:val="20"/>
                <w:lang w:eastAsia="pt-BR"/>
              </w:rPr>
            </w:pPr>
            <w:r>
              <w:rPr>
                <w:rFonts w:ascii="Verdana" w:hAnsi="Verdana" w:eastAsia="Times New Roman" w:cs="Calibri"/>
                <w:sz w:val="20"/>
                <w:szCs w:val="20"/>
                <w:lang w:eastAsia="pt-BR"/>
              </w:rPr>
              <w:t>DIGOXINA 0,25 MG COMPRIMIDO</w:t>
            </w:r>
          </w:p>
        </w:tc>
        <w:tc>
          <w:tcPr>
            <w:tcW w:w="1634" w:type="dxa"/>
            <w:tcBorders>
              <w:top w:val="nil"/>
              <w:left w:val="nil"/>
              <w:bottom w:val="single" w:color="auto" w:sz="4" w:space="0"/>
              <w:right w:val="single" w:color="auto" w:sz="4" w:space="0"/>
            </w:tcBorders>
            <w:vAlign w:val="center"/>
          </w:tcPr>
          <w:p w14:paraId="3E2F2DA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2F7A1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21000</w:t>
            </w:r>
          </w:p>
        </w:tc>
        <w:tc>
          <w:tcPr>
            <w:tcW w:w="1110" w:type="dxa"/>
            <w:tcBorders>
              <w:top w:val="nil"/>
              <w:left w:val="nil"/>
              <w:bottom w:val="single" w:color="auto" w:sz="4" w:space="0"/>
              <w:right w:val="single" w:color="auto" w:sz="4" w:space="0"/>
            </w:tcBorders>
            <w:vAlign w:val="center"/>
          </w:tcPr>
          <w:p w14:paraId="60EA8F2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18352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60DE3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3A50B97">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AE0DB1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50</w:t>
            </w:r>
          </w:p>
        </w:tc>
        <w:tc>
          <w:tcPr>
            <w:tcW w:w="3313" w:type="dxa"/>
            <w:tcBorders>
              <w:top w:val="nil"/>
              <w:left w:val="nil"/>
              <w:bottom w:val="single" w:color="auto" w:sz="4" w:space="0"/>
              <w:right w:val="single" w:color="auto" w:sz="4" w:space="0"/>
            </w:tcBorders>
            <w:vAlign w:val="center"/>
          </w:tcPr>
          <w:p w14:paraId="6F409B66">
            <w:pPr>
              <w:rPr>
                <w:rFonts w:ascii="Verdana" w:hAnsi="Verdana" w:eastAsia="Times New Roman" w:cs="Calibri"/>
                <w:sz w:val="20"/>
                <w:szCs w:val="20"/>
                <w:lang w:eastAsia="pt-BR"/>
              </w:rPr>
            </w:pPr>
            <w:r>
              <w:rPr>
                <w:rFonts w:ascii="Verdana" w:hAnsi="Verdana" w:eastAsia="Times New Roman" w:cs="Calibri"/>
                <w:sz w:val="20"/>
                <w:szCs w:val="20"/>
                <w:lang w:eastAsia="pt-BR"/>
              </w:rPr>
              <w:t>DIPIRONA 1G COMPRIMIDO</w:t>
            </w:r>
          </w:p>
        </w:tc>
        <w:tc>
          <w:tcPr>
            <w:tcW w:w="1634" w:type="dxa"/>
            <w:tcBorders>
              <w:top w:val="nil"/>
              <w:left w:val="nil"/>
              <w:bottom w:val="single" w:color="auto" w:sz="4" w:space="0"/>
              <w:right w:val="single" w:color="auto" w:sz="4" w:space="0"/>
            </w:tcBorders>
            <w:vAlign w:val="center"/>
          </w:tcPr>
          <w:p w14:paraId="1C9686C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5BE2BE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10" w:type="dxa"/>
            <w:tcBorders>
              <w:top w:val="nil"/>
              <w:left w:val="nil"/>
              <w:bottom w:val="single" w:color="auto" w:sz="4" w:space="0"/>
              <w:right w:val="single" w:color="auto" w:sz="4" w:space="0"/>
            </w:tcBorders>
            <w:vAlign w:val="center"/>
          </w:tcPr>
          <w:p w14:paraId="7BA831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E8F996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5FDC6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8C151E5">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DBA724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51</w:t>
            </w:r>
          </w:p>
        </w:tc>
        <w:tc>
          <w:tcPr>
            <w:tcW w:w="3313" w:type="dxa"/>
            <w:tcBorders>
              <w:top w:val="nil"/>
              <w:left w:val="nil"/>
              <w:bottom w:val="single" w:color="auto" w:sz="4" w:space="0"/>
              <w:right w:val="single" w:color="auto" w:sz="4" w:space="0"/>
            </w:tcBorders>
            <w:vAlign w:val="center"/>
          </w:tcPr>
          <w:p w14:paraId="74BEE023">
            <w:pPr>
              <w:rPr>
                <w:rFonts w:ascii="Verdana" w:hAnsi="Verdana" w:eastAsia="Times New Roman" w:cs="Calibri"/>
                <w:sz w:val="20"/>
                <w:szCs w:val="20"/>
                <w:lang w:eastAsia="pt-BR"/>
              </w:rPr>
            </w:pPr>
            <w:r>
              <w:rPr>
                <w:rFonts w:ascii="Verdana" w:hAnsi="Verdana" w:eastAsia="Times New Roman" w:cs="Calibri"/>
                <w:sz w:val="20"/>
                <w:szCs w:val="20"/>
                <w:lang w:eastAsia="pt-BR"/>
              </w:rPr>
              <w:t>DIPIRONA 500 MG COMPRIMIDO</w:t>
            </w:r>
          </w:p>
        </w:tc>
        <w:tc>
          <w:tcPr>
            <w:tcW w:w="1634" w:type="dxa"/>
            <w:tcBorders>
              <w:top w:val="nil"/>
              <w:left w:val="nil"/>
              <w:bottom w:val="single" w:color="auto" w:sz="4" w:space="0"/>
              <w:right w:val="single" w:color="auto" w:sz="4" w:space="0"/>
            </w:tcBorders>
            <w:vAlign w:val="center"/>
          </w:tcPr>
          <w:p w14:paraId="59A990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91A87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52000</w:t>
            </w:r>
          </w:p>
        </w:tc>
        <w:tc>
          <w:tcPr>
            <w:tcW w:w="1110" w:type="dxa"/>
            <w:tcBorders>
              <w:top w:val="nil"/>
              <w:left w:val="nil"/>
              <w:bottom w:val="single" w:color="auto" w:sz="4" w:space="0"/>
              <w:right w:val="single" w:color="auto" w:sz="4" w:space="0"/>
            </w:tcBorders>
            <w:vAlign w:val="center"/>
          </w:tcPr>
          <w:p w14:paraId="69DE473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F60312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84A62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294AF4D">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B6FA28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52</w:t>
            </w:r>
          </w:p>
        </w:tc>
        <w:tc>
          <w:tcPr>
            <w:tcW w:w="3313" w:type="dxa"/>
            <w:tcBorders>
              <w:top w:val="nil"/>
              <w:left w:val="nil"/>
              <w:bottom w:val="single" w:color="auto" w:sz="4" w:space="0"/>
              <w:right w:val="single" w:color="auto" w:sz="4" w:space="0"/>
            </w:tcBorders>
            <w:vAlign w:val="center"/>
          </w:tcPr>
          <w:p w14:paraId="54BAAA79">
            <w:pPr>
              <w:rPr>
                <w:rFonts w:ascii="Verdana" w:hAnsi="Verdana" w:eastAsia="Times New Roman" w:cs="Calibri"/>
                <w:sz w:val="20"/>
                <w:szCs w:val="20"/>
                <w:lang w:eastAsia="pt-BR"/>
              </w:rPr>
            </w:pPr>
            <w:r>
              <w:rPr>
                <w:rFonts w:ascii="Verdana" w:hAnsi="Verdana" w:eastAsia="Times New Roman" w:cs="Calibri"/>
                <w:sz w:val="20"/>
                <w:szCs w:val="20"/>
                <w:lang w:eastAsia="pt-BR"/>
              </w:rPr>
              <w:t>ENALAPRIL 10 MG COMPRIMIDO</w:t>
            </w:r>
          </w:p>
        </w:tc>
        <w:tc>
          <w:tcPr>
            <w:tcW w:w="1634" w:type="dxa"/>
            <w:tcBorders>
              <w:top w:val="nil"/>
              <w:left w:val="nil"/>
              <w:bottom w:val="single" w:color="auto" w:sz="4" w:space="0"/>
              <w:right w:val="single" w:color="auto" w:sz="4" w:space="0"/>
            </w:tcBorders>
            <w:vAlign w:val="center"/>
          </w:tcPr>
          <w:p w14:paraId="182ABB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A75502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50000</w:t>
            </w:r>
          </w:p>
        </w:tc>
        <w:tc>
          <w:tcPr>
            <w:tcW w:w="1110" w:type="dxa"/>
            <w:tcBorders>
              <w:top w:val="nil"/>
              <w:left w:val="nil"/>
              <w:bottom w:val="single" w:color="auto" w:sz="4" w:space="0"/>
              <w:right w:val="single" w:color="auto" w:sz="4" w:space="0"/>
            </w:tcBorders>
            <w:vAlign w:val="center"/>
          </w:tcPr>
          <w:p w14:paraId="41906C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CAE2B5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0C076A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D496867">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D15CD2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53</w:t>
            </w:r>
          </w:p>
        </w:tc>
        <w:tc>
          <w:tcPr>
            <w:tcW w:w="3313" w:type="dxa"/>
            <w:tcBorders>
              <w:top w:val="nil"/>
              <w:left w:val="nil"/>
              <w:bottom w:val="single" w:color="auto" w:sz="4" w:space="0"/>
              <w:right w:val="single" w:color="auto" w:sz="4" w:space="0"/>
            </w:tcBorders>
            <w:vAlign w:val="center"/>
          </w:tcPr>
          <w:p w14:paraId="786C2323">
            <w:pPr>
              <w:rPr>
                <w:rFonts w:ascii="Verdana" w:hAnsi="Verdana" w:eastAsia="Times New Roman" w:cs="Calibri"/>
                <w:sz w:val="20"/>
                <w:szCs w:val="20"/>
                <w:lang w:eastAsia="pt-BR"/>
              </w:rPr>
            </w:pPr>
            <w:r>
              <w:rPr>
                <w:rFonts w:ascii="Verdana" w:hAnsi="Verdana" w:eastAsia="Times New Roman" w:cs="Calibri"/>
                <w:sz w:val="20"/>
                <w:szCs w:val="20"/>
                <w:lang w:eastAsia="pt-BR"/>
              </w:rPr>
              <w:t>ENALAPRIL 20 MG COMPRIMIDO</w:t>
            </w:r>
          </w:p>
        </w:tc>
        <w:tc>
          <w:tcPr>
            <w:tcW w:w="1634" w:type="dxa"/>
            <w:tcBorders>
              <w:top w:val="nil"/>
              <w:left w:val="nil"/>
              <w:bottom w:val="single" w:color="auto" w:sz="4" w:space="0"/>
              <w:right w:val="single" w:color="auto" w:sz="4" w:space="0"/>
            </w:tcBorders>
            <w:vAlign w:val="center"/>
          </w:tcPr>
          <w:p w14:paraId="678CEB2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4251CB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50000</w:t>
            </w:r>
          </w:p>
        </w:tc>
        <w:tc>
          <w:tcPr>
            <w:tcW w:w="1110" w:type="dxa"/>
            <w:tcBorders>
              <w:top w:val="nil"/>
              <w:left w:val="nil"/>
              <w:bottom w:val="single" w:color="auto" w:sz="4" w:space="0"/>
              <w:right w:val="single" w:color="auto" w:sz="4" w:space="0"/>
            </w:tcBorders>
            <w:vAlign w:val="center"/>
          </w:tcPr>
          <w:p w14:paraId="3ECC710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417EDE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50DCB9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011BC9A">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43728D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54</w:t>
            </w:r>
          </w:p>
        </w:tc>
        <w:tc>
          <w:tcPr>
            <w:tcW w:w="3313" w:type="dxa"/>
            <w:tcBorders>
              <w:top w:val="nil"/>
              <w:left w:val="nil"/>
              <w:bottom w:val="single" w:color="auto" w:sz="4" w:space="0"/>
              <w:right w:val="single" w:color="auto" w:sz="4" w:space="0"/>
            </w:tcBorders>
            <w:vAlign w:val="center"/>
          </w:tcPr>
          <w:p w14:paraId="332759E9">
            <w:pPr>
              <w:rPr>
                <w:rFonts w:ascii="Verdana" w:hAnsi="Verdana" w:eastAsia="Times New Roman" w:cs="Calibri"/>
                <w:sz w:val="20"/>
                <w:szCs w:val="20"/>
                <w:lang w:eastAsia="pt-BR"/>
              </w:rPr>
            </w:pPr>
            <w:r>
              <w:rPr>
                <w:rFonts w:ascii="Verdana" w:hAnsi="Verdana" w:eastAsia="Times New Roman" w:cs="Calibri"/>
                <w:sz w:val="20"/>
                <w:szCs w:val="20"/>
                <w:lang w:eastAsia="pt-BR"/>
              </w:rPr>
              <w:t>ESPIRONOLACTONA 25MG - COMPRIMIDO</w:t>
            </w:r>
          </w:p>
        </w:tc>
        <w:tc>
          <w:tcPr>
            <w:tcW w:w="1634" w:type="dxa"/>
            <w:tcBorders>
              <w:top w:val="nil"/>
              <w:left w:val="nil"/>
              <w:bottom w:val="single" w:color="auto" w:sz="4" w:space="0"/>
              <w:right w:val="single" w:color="auto" w:sz="4" w:space="0"/>
            </w:tcBorders>
            <w:vAlign w:val="center"/>
          </w:tcPr>
          <w:p w14:paraId="07B11F4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108D1C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102000</w:t>
            </w:r>
          </w:p>
        </w:tc>
        <w:tc>
          <w:tcPr>
            <w:tcW w:w="1110" w:type="dxa"/>
            <w:tcBorders>
              <w:top w:val="nil"/>
              <w:left w:val="nil"/>
              <w:bottom w:val="single" w:color="auto" w:sz="4" w:space="0"/>
              <w:right w:val="single" w:color="auto" w:sz="4" w:space="0"/>
            </w:tcBorders>
            <w:vAlign w:val="center"/>
          </w:tcPr>
          <w:p w14:paraId="3A63F4D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7B3BAA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50BC8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D6A827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37D113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55</w:t>
            </w:r>
          </w:p>
        </w:tc>
        <w:tc>
          <w:tcPr>
            <w:tcW w:w="3313" w:type="dxa"/>
            <w:tcBorders>
              <w:top w:val="nil"/>
              <w:left w:val="nil"/>
              <w:bottom w:val="single" w:color="auto" w:sz="4" w:space="0"/>
              <w:right w:val="single" w:color="auto" w:sz="4" w:space="0"/>
            </w:tcBorders>
            <w:vAlign w:val="center"/>
          </w:tcPr>
          <w:p w14:paraId="500B8BA8">
            <w:pPr>
              <w:rPr>
                <w:rFonts w:ascii="Verdana" w:hAnsi="Verdana" w:eastAsia="Times New Roman" w:cs="Calibri"/>
                <w:sz w:val="20"/>
                <w:szCs w:val="20"/>
                <w:lang w:eastAsia="pt-BR"/>
              </w:rPr>
            </w:pPr>
            <w:r>
              <w:rPr>
                <w:rFonts w:ascii="Verdana" w:hAnsi="Verdana" w:eastAsia="Times New Roman" w:cs="Calibri"/>
                <w:sz w:val="20"/>
                <w:szCs w:val="20"/>
                <w:lang w:eastAsia="pt-BR"/>
              </w:rPr>
              <w:t>FLUCONAZOL 150 MG COMPRIMIDO</w:t>
            </w:r>
          </w:p>
        </w:tc>
        <w:tc>
          <w:tcPr>
            <w:tcW w:w="1634" w:type="dxa"/>
            <w:tcBorders>
              <w:top w:val="nil"/>
              <w:left w:val="nil"/>
              <w:bottom w:val="single" w:color="auto" w:sz="4" w:space="0"/>
              <w:right w:val="single" w:color="auto" w:sz="4" w:space="0"/>
            </w:tcBorders>
            <w:vAlign w:val="center"/>
          </w:tcPr>
          <w:p w14:paraId="65F989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129E6D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10000</w:t>
            </w:r>
          </w:p>
        </w:tc>
        <w:tc>
          <w:tcPr>
            <w:tcW w:w="1110" w:type="dxa"/>
            <w:tcBorders>
              <w:top w:val="nil"/>
              <w:left w:val="nil"/>
              <w:bottom w:val="single" w:color="auto" w:sz="4" w:space="0"/>
              <w:right w:val="single" w:color="auto" w:sz="4" w:space="0"/>
            </w:tcBorders>
            <w:vAlign w:val="center"/>
          </w:tcPr>
          <w:p w14:paraId="2F89382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E3CABB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893E95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2CB96E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A1D133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56</w:t>
            </w:r>
          </w:p>
        </w:tc>
        <w:tc>
          <w:tcPr>
            <w:tcW w:w="3313" w:type="dxa"/>
            <w:tcBorders>
              <w:top w:val="nil"/>
              <w:left w:val="nil"/>
              <w:bottom w:val="single" w:color="auto" w:sz="4" w:space="0"/>
              <w:right w:val="single" w:color="auto" w:sz="4" w:space="0"/>
            </w:tcBorders>
            <w:vAlign w:val="center"/>
          </w:tcPr>
          <w:p w14:paraId="6876C69F">
            <w:pPr>
              <w:rPr>
                <w:rFonts w:ascii="Verdana" w:hAnsi="Verdana" w:eastAsia="Times New Roman" w:cs="Calibri"/>
                <w:sz w:val="20"/>
                <w:szCs w:val="20"/>
                <w:lang w:eastAsia="pt-BR"/>
              </w:rPr>
            </w:pPr>
            <w:r>
              <w:rPr>
                <w:rFonts w:ascii="Verdana" w:hAnsi="Verdana" w:eastAsia="Times New Roman" w:cs="Calibri"/>
                <w:sz w:val="20"/>
                <w:szCs w:val="20"/>
                <w:lang w:eastAsia="pt-BR"/>
              </w:rPr>
              <w:t>FUROSEMIDA 40 MG COMPRIMIDO</w:t>
            </w:r>
          </w:p>
        </w:tc>
        <w:tc>
          <w:tcPr>
            <w:tcW w:w="1634" w:type="dxa"/>
            <w:tcBorders>
              <w:top w:val="nil"/>
              <w:left w:val="nil"/>
              <w:bottom w:val="single" w:color="auto" w:sz="4" w:space="0"/>
              <w:right w:val="single" w:color="auto" w:sz="4" w:space="0"/>
            </w:tcBorders>
            <w:vAlign w:val="center"/>
          </w:tcPr>
          <w:p w14:paraId="2FAEB0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BC76F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82000</w:t>
            </w:r>
          </w:p>
        </w:tc>
        <w:tc>
          <w:tcPr>
            <w:tcW w:w="1110" w:type="dxa"/>
            <w:tcBorders>
              <w:top w:val="nil"/>
              <w:left w:val="nil"/>
              <w:bottom w:val="single" w:color="auto" w:sz="4" w:space="0"/>
              <w:right w:val="single" w:color="auto" w:sz="4" w:space="0"/>
            </w:tcBorders>
            <w:vAlign w:val="center"/>
          </w:tcPr>
          <w:p w14:paraId="0D174DA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209DF6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FCC119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F3658A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769464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57</w:t>
            </w:r>
          </w:p>
        </w:tc>
        <w:tc>
          <w:tcPr>
            <w:tcW w:w="3313" w:type="dxa"/>
            <w:tcBorders>
              <w:top w:val="nil"/>
              <w:left w:val="nil"/>
              <w:bottom w:val="single" w:color="auto" w:sz="4" w:space="0"/>
              <w:right w:val="single" w:color="auto" w:sz="4" w:space="0"/>
            </w:tcBorders>
            <w:vAlign w:val="center"/>
          </w:tcPr>
          <w:p w14:paraId="2CBAFA20">
            <w:pPr>
              <w:rPr>
                <w:rFonts w:ascii="Verdana" w:hAnsi="Verdana" w:eastAsia="Times New Roman" w:cs="Calibri"/>
                <w:sz w:val="20"/>
                <w:szCs w:val="20"/>
                <w:lang w:eastAsia="pt-BR"/>
              </w:rPr>
            </w:pPr>
            <w:r>
              <w:rPr>
                <w:rFonts w:ascii="Verdana" w:hAnsi="Verdana" w:eastAsia="Times New Roman" w:cs="Calibri"/>
                <w:sz w:val="20"/>
                <w:szCs w:val="20"/>
                <w:lang w:eastAsia="pt-BR"/>
              </w:rPr>
              <w:t>GLIBENCLAMIDA 5MG COMPRIMIDO</w:t>
            </w:r>
          </w:p>
        </w:tc>
        <w:tc>
          <w:tcPr>
            <w:tcW w:w="1634" w:type="dxa"/>
            <w:tcBorders>
              <w:top w:val="nil"/>
              <w:left w:val="nil"/>
              <w:bottom w:val="single" w:color="auto" w:sz="4" w:space="0"/>
              <w:right w:val="single" w:color="auto" w:sz="4" w:space="0"/>
            </w:tcBorders>
            <w:vAlign w:val="center"/>
          </w:tcPr>
          <w:p w14:paraId="1C1A64A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B9462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122000</w:t>
            </w:r>
          </w:p>
        </w:tc>
        <w:tc>
          <w:tcPr>
            <w:tcW w:w="1110" w:type="dxa"/>
            <w:tcBorders>
              <w:top w:val="nil"/>
              <w:left w:val="nil"/>
              <w:bottom w:val="single" w:color="auto" w:sz="4" w:space="0"/>
              <w:right w:val="single" w:color="auto" w:sz="4" w:space="0"/>
            </w:tcBorders>
            <w:vAlign w:val="center"/>
          </w:tcPr>
          <w:p w14:paraId="468E61C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F48E60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AAD8E3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42338BF">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2F3FC1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58</w:t>
            </w:r>
          </w:p>
        </w:tc>
        <w:tc>
          <w:tcPr>
            <w:tcW w:w="3313" w:type="dxa"/>
            <w:tcBorders>
              <w:top w:val="nil"/>
              <w:left w:val="nil"/>
              <w:bottom w:val="single" w:color="auto" w:sz="4" w:space="0"/>
              <w:right w:val="single" w:color="auto" w:sz="4" w:space="0"/>
            </w:tcBorders>
            <w:vAlign w:val="center"/>
          </w:tcPr>
          <w:p w14:paraId="051B2779">
            <w:pPr>
              <w:rPr>
                <w:rFonts w:ascii="Verdana" w:hAnsi="Verdana" w:eastAsia="Times New Roman" w:cs="Calibri"/>
                <w:sz w:val="20"/>
                <w:szCs w:val="20"/>
                <w:lang w:eastAsia="pt-BR"/>
              </w:rPr>
            </w:pPr>
            <w:r>
              <w:rPr>
                <w:rFonts w:ascii="Verdana" w:hAnsi="Verdana" w:eastAsia="Times New Roman" w:cs="Calibri"/>
                <w:sz w:val="20"/>
                <w:szCs w:val="20"/>
                <w:lang w:eastAsia="pt-BR"/>
              </w:rPr>
              <w:t>GLICAZIDA 30 MG COMPRIMIDO</w:t>
            </w:r>
          </w:p>
        </w:tc>
        <w:tc>
          <w:tcPr>
            <w:tcW w:w="1634" w:type="dxa"/>
            <w:tcBorders>
              <w:top w:val="nil"/>
              <w:left w:val="nil"/>
              <w:bottom w:val="single" w:color="auto" w:sz="4" w:space="0"/>
              <w:right w:val="single" w:color="auto" w:sz="4" w:space="0"/>
            </w:tcBorders>
            <w:vAlign w:val="center"/>
          </w:tcPr>
          <w:p w14:paraId="7DC5FF0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FD4D67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120000</w:t>
            </w:r>
          </w:p>
        </w:tc>
        <w:tc>
          <w:tcPr>
            <w:tcW w:w="1110" w:type="dxa"/>
            <w:tcBorders>
              <w:top w:val="nil"/>
              <w:left w:val="nil"/>
              <w:bottom w:val="single" w:color="auto" w:sz="4" w:space="0"/>
              <w:right w:val="single" w:color="auto" w:sz="4" w:space="0"/>
            </w:tcBorders>
            <w:vAlign w:val="center"/>
          </w:tcPr>
          <w:p w14:paraId="1333FB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C37E1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6DDC03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8EBD21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644D78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59</w:t>
            </w:r>
          </w:p>
        </w:tc>
        <w:tc>
          <w:tcPr>
            <w:tcW w:w="3313" w:type="dxa"/>
            <w:tcBorders>
              <w:top w:val="nil"/>
              <w:left w:val="nil"/>
              <w:bottom w:val="single" w:color="auto" w:sz="4" w:space="0"/>
              <w:right w:val="single" w:color="auto" w:sz="4" w:space="0"/>
            </w:tcBorders>
            <w:vAlign w:val="center"/>
          </w:tcPr>
          <w:p w14:paraId="7A0CE4E0">
            <w:pPr>
              <w:rPr>
                <w:rFonts w:ascii="Verdana" w:hAnsi="Verdana" w:eastAsia="Times New Roman" w:cs="Calibri"/>
                <w:sz w:val="20"/>
                <w:szCs w:val="20"/>
                <w:lang w:eastAsia="pt-BR"/>
              </w:rPr>
            </w:pPr>
            <w:r>
              <w:rPr>
                <w:rFonts w:ascii="Verdana" w:hAnsi="Verdana" w:eastAsia="Times New Roman" w:cs="Calibri"/>
                <w:sz w:val="20"/>
                <w:szCs w:val="20"/>
                <w:lang w:eastAsia="pt-BR"/>
              </w:rPr>
              <w:t>HIDROCLOROTIAZIDA    25    MG COMPRIMIDO</w:t>
            </w:r>
          </w:p>
        </w:tc>
        <w:tc>
          <w:tcPr>
            <w:tcW w:w="1634" w:type="dxa"/>
            <w:tcBorders>
              <w:top w:val="nil"/>
              <w:left w:val="nil"/>
              <w:bottom w:val="single" w:color="auto" w:sz="4" w:space="0"/>
              <w:right w:val="single" w:color="auto" w:sz="4" w:space="0"/>
            </w:tcBorders>
            <w:vAlign w:val="center"/>
          </w:tcPr>
          <w:p w14:paraId="5BB564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8D2F2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152000</w:t>
            </w:r>
          </w:p>
        </w:tc>
        <w:tc>
          <w:tcPr>
            <w:tcW w:w="1110" w:type="dxa"/>
            <w:tcBorders>
              <w:top w:val="nil"/>
              <w:left w:val="nil"/>
              <w:bottom w:val="single" w:color="auto" w:sz="4" w:space="0"/>
              <w:right w:val="single" w:color="auto" w:sz="4" w:space="0"/>
            </w:tcBorders>
            <w:vAlign w:val="center"/>
          </w:tcPr>
          <w:p w14:paraId="2FBAFF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3F89D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3C7F41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DE4795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9E6F3D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60</w:t>
            </w:r>
          </w:p>
        </w:tc>
        <w:tc>
          <w:tcPr>
            <w:tcW w:w="3313" w:type="dxa"/>
            <w:tcBorders>
              <w:top w:val="nil"/>
              <w:left w:val="nil"/>
              <w:bottom w:val="single" w:color="auto" w:sz="4" w:space="0"/>
              <w:right w:val="single" w:color="auto" w:sz="4" w:space="0"/>
            </w:tcBorders>
            <w:vAlign w:val="center"/>
          </w:tcPr>
          <w:p w14:paraId="0C24C617">
            <w:pPr>
              <w:rPr>
                <w:rFonts w:ascii="Verdana" w:hAnsi="Verdana" w:eastAsia="Times New Roman" w:cs="Calibri"/>
                <w:sz w:val="20"/>
                <w:szCs w:val="20"/>
                <w:lang w:eastAsia="pt-BR"/>
              </w:rPr>
            </w:pPr>
            <w:r>
              <w:rPr>
                <w:rFonts w:ascii="Verdana" w:hAnsi="Verdana" w:eastAsia="Times New Roman" w:cs="Calibri"/>
                <w:sz w:val="20"/>
                <w:szCs w:val="20"/>
                <w:lang w:eastAsia="pt-BR"/>
              </w:rPr>
              <w:t>IBUPROFENO 300 MG COMPRIMIDO</w:t>
            </w:r>
          </w:p>
        </w:tc>
        <w:tc>
          <w:tcPr>
            <w:tcW w:w="1634" w:type="dxa"/>
            <w:tcBorders>
              <w:top w:val="nil"/>
              <w:left w:val="nil"/>
              <w:bottom w:val="single" w:color="auto" w:sz="4" w:space="0"/>
              <w:right w:val="single" w:color="auto" w:sz="4" w:space="0"/>
            </w:tcBorders>
            <w:vAlign w:val="center"/>
          </w:tcPr>
          <w:p w14:paraId="79D00B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D45532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40000</w:t>
            </w:r>
          </w:p>
        </w:tc>
        <w:tc>
          <w:tcPr>
            <w:tcW w:w="1110" w:type="dxa"/>
            <w:tcBorders>
              <w:top w:val="nil"/>
              <w:left w:val="nil"/>
              <w:bottom w:val="single" w:color="auto" w:sz="4" w:space="0"/>
              <w:right w:val="single" w:color="auto" w:sz="4" w:space="0"/>
            </w:tcBorders>
            <w:vAlign w:val="center"/>
          </w:tcPr>
          <w:p w14:paraId="2794FAF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96D3EE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F132E5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3C3C35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1100D5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61</w:t>
            </w:r>
          </w:p>
        </w:tc>
        <w:tc>
          <w:tcPr>
            <w:tcW w:w="3313" w:type="dxa"/>
            <w:tcBorders>
              <w:top w:val="nil"/>
              <w:left w:val="nil"/>
              <w:bottom w:val="single" w:color="auto" w:sz="4" w:space="0"/>
              <w:right w:val="single" w:color="auto" w:sz="4" w:space="0"/>
            </w:tcBorders>
            <w:vAlign w:val="center"/>
          </w:tcPr>
          <w:p w14:paraId="0FDCC3DC">
            <w:pPr>
              <w:rPr>
                <w:rFonts w:ascii="Verdana" w:hAnsi="Verdana" w:eastAsia="Times New Roman" w:cs="Calibri"/>
                <w:sz w:val="20"/>
                <w:szCs w:val="20"/>
                <w:lang w:eastAsia="pt-BR"/>
              </w:rPr>
            </w:pPr>
            <w:r>
              <w:rPr>
                <w:rFonts w:ascii="Verdana" w:hAnsi="Verdana" w:eastAsia="Times New Roman" w:cs="Calibri"/>
                <w:sz w:val="20"/>
                <w:szCs w:val="20"/>
                <w:lang w:eastAsia="pt-BR"/>
              </w:rPr>
              <w:t>IBUPROFENO 600 MG COMPRIMIDO</w:t>
            </w:r>
          </w:p>
        </w:tc>
        <w:tc>
          <w:tcPr>
            <w:tcW w:w="1634" w:type="dxa"/>
            <w:tcBorders>
              <w:top w:val="nil"/>
              <w:left w:val="nil"/>
              <w:bottom w:val="single" w:color="auto" w:sz="4" w:space="0"/>
              <w:right w:val="single" w:color="auto" w:sz="4" w:space="0"/>
            </w:tcBorders>
            <w:vAlign w:val="center"/>
          </w:tcPr>
          <w:p w14:paraId="23528F2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149FEB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121500</w:t>
            </w:r>
          </w:p>
        </w:tc>
        <w:tc>
          <w:tcPr>
            <w:tcW w:w="1110" w:type="dxa"/>
            <w:tcBorders>
              <w:top w:val="nil"/>
              <w:left w:val="nil"/>
              <w:bottom w:val="single" w:color="auto" w:sz="4" w:space="0"/>
              <w:right w:val="single" w:color="auto" w:sz="4" w:space="0"/>
            </w:tcBorders>
            <w:vAlign w:val="center"/>
          </w:tcPr>
          <w:p w14:paraId="7EBE8E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F68BA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FB6D2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7F15C6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829F21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62</w:t>
            </w:r>
          </w:p>
        </w:tc>
        <w:tc>
          <w:tcPr>
            <w:tcW w:w="3313" w:type="dxa"/>
            <w:tcBorders>
              <w:top w:val="nil"/>
              <w:left w:val="nil"/>
              <w:bottom w:val="single" w:color="auto" w:sz="4" w:space="0"/>
              <w:right w:val="single" w:color="auto" w:sz="4" w:space="0"/>
            </w:tcBorders>
            <w:vAlign w:val="center"/>
          </w:tcPr>
          <w:p w14:paraId="0C3A3900">
            <w:pPr>
              <w:rPr>
                <w:rFonts w:ascii="Verdana" w:hAnsi="Verdana" w:eastAsia="Times New Roman" w:cs="Calibri"/>
                <w:sz w:val="20"/>
                <w:szCs w:val="20"/>
                <w:lang w:eastAsia="pt-BR"/>
              </w:rPr>
            </w:pPr>
            <w:r>
              <w:rPr>
                <w:rFonts w:ascii="Verdana" w:hAnsi="Verdana" w:eastAsia="Times New Roman" w:cs="Calibri"/>
                <w:sz w:val="20"/>
                <w:szCs w:val="20"/>
                <w:lang w:eastAsia="pt-BR"/>
              </w:rPr>
              <w:t>ISOSSORBIDA 5 MG COMPRIMIDO (SUBLINGUAL)</w:t>
            </w:r>
          </w:p>
        </w:tc>
        <w:tc>
          <w:tcPr>
            <w:tcW w:w="1634" w:type="dxa"/>
            <w:tcBorders>
              <w:top w:val="nil"/>
              <w:left w:val="nil"/>
              <w:bottom w:val="single" w:color="auto" w:sz="4" w:space="0"/>
              <w:right w:val="single" w:color="auto" w:sz="4" w:space="0"/>
            </w:tcBorders>
            <w:vAlign w:val="center"/>
          </w:tcPr>
          <w:p w14:paraId="30A96F2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6F19B6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5600</w:t>
            </w:r>
          </w:p>
        </w:tc>
        <w:tc>
          <w:tcPr>
            <w:tcW w:w="1110" w:type="dxa"/>
            <w:tcBorders>
              <w:top w:val="nil"/>
              <w:left w:val="nil"/>
              <w:bottom w:val="single" w:color="auto" w:sz="4" w:space="0"/>
              <w:right w:val="single" w:color="auto" w:sz="4" w:space="0"/>
            </w:tcBorders>
            <w:vAlign w:val="center"/>
          </w:tcPr>
          <w:p w14:paraId="487A76E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D3178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DDC4FE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57D3936">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172CA4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63</w:t>
            </w:r>
          </w:p>
        </w:tc>
        <w:tc>
          <w:tcPr>
            <w:tcW w:w="3313" w:type="dxa"/>
            <w:tcBorders>
              <w:top w:val="nil"/>
              <w:left w:val="nil"/>
              <w:bottom w:val="single" w:color="auto" w:sz="4" w:space="0"/>
              <w:right w:val="single" w:color="auto" w:sz="4" w:space="0"/>
            </w:tcBorders>
            <w:vAlign w:val="center"/>
          </w:tcPr>
          <w:p w14:paraId="0BC83250">
            <w:pPr>
              <w:rPr>
                <w:rFonts w:ascii="Verdana" w:hAnsi="Verdana" w:eastAsia="Times New Roman" w:cs="Calibri"/>
                <w:sz w:val="20"/>
                <w:szCs w:val="20"/>
                <w:lang w:eastAsia="pt-BR"/>
              </w:rPr>
            </w:pPr>
            <w:r>
              <w:rPr>
                <w:rFonts w:ascii="Verdana" w:hAnsi="Verdana" w:eastAsia="Times New Roman" w:cs="Calibri"/>
                <w:sz w:val="20"/>
                <w:szCs w:val="20"/>
                <w:lang w:eastAsia="pt-BR"/>
              </w:rPr>
              <w:t>LANSOPRAZOL 30MG CÁPSULA</w:t>
            </w:r>
          </w:p>
        </w:tc>
        <w:tc>
          <w:tcPr>
            <w:tcW w:w="1634" w:type="dxa"/>
            <w:tcBorders>
              <w:top w:val="nil"/>
              <w:left w:val="nil"/>
              <w:bottom w:val="single" w:color="auto" w:sz="4" w:space="0"/>
              <w:right w:val="single" w:color="auto" w:sz="4" w:space="0"/>
            </w:tcBorders>
            <w:vAlign w:val="center"/>
          </w:tcPr>
          <w:p w14:paraId="1A3ED2F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CÁPSULA</w:t>
            </w:r>
          </w:p>
        </w:tc>
        <w:tc>
          <w:tcPr>
            <w:tcW w:w="912" w:type="dxa"/>
            <w:tcBorders>
              <w:top w:val="nil"/>
              <w:left w:val="nil"/>
              <w:bottom w:val="single" w:color="auto" w:sz="4" w:space="0"/>
              <w:right w:val="single" w:color="auto" w:sz="4" w:space="0"/>
            </w:tcBorders>
            <w:noWrap/>
            <w:vAlign w:val="center"/>
          </w:tcPr>
          <w:p w14:paraId="77305ED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900</w:t>
            </w:r>
          </w:p>
        </w:tc>
        <w:tc>
          <w:tcPr>
            <w:tcW w:w="1110" w:type="dxa"/>
            <w:tcBorders>
              <w:top w:val="nil"/>
              <w:left w:val="nil"/>
              <w:bottom w:val="single" w:color="auto" w:sz="4" w:space="0"/>
              <w:right w:val="single" w:color="auto" w:sz="4" w:space="0"/>
            </w:tcBorders>
            <w:vAlign w:val="center"/>
          </w:tcPr>
          <w:p w14:paraId="15B43E4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EC5ABD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05D471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06A1316">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008B01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64</w:t>
            </w:r>
          </w:p>
        </w:tc>
        <w:tc>
          <w:tcPr>
            <w:tcW w:w="3313" w:type="dxa"/>
            <w:tcBorders>
              <w:top w:val="nil"/>
              <w:left w:val="nil"/>
              <w:bottom w:val="single" w:color="auto" w:sz="4" w:space="0"/>
              <w:right w:val="single" w:color="auto" w:sz="4" w:space="0"/>
            </w:tcBorders>
            <w:vAlign w:val="center"/>
          </w:tcPr>
          <w:p w14:paraId="2859777F">
            <w:pPr>
              <w:rPr>
                <w:rFonts w:ascii="Verdana" w:hAnsi="Verdana" w:eastAsia="Times New Roman" w:cs="Calibri"/>
                <w:sz w:val="20"/>
                <w:szCs w:val="20"/>
                <w:lang w:eastAsia="pt-BR"/>
              </w:rPr>
            </w:pPr>
            <w:r>
              <w:rPr>
                <w:rFonts w:ascii="Verdana" w:hAnsi="Verdana" w:eastAsia="Times New Roman" w:cs="Calibri"/>
                <w:sz w:val="20"/>
                <w:szCs w:val="20"/>
                <w:lang w:eastAsia="pt-BR"/>
              </w:rPr>
              <w:t>LEVOFLOXACINO 500 MG</w:t>
            </w:r>
          </w:p>
        </w:tc>
        <w:tc>
          <w:tcPr>
            <w:tcW w:w="1634" w:type="dxa"/>
            <w:tcBorders>
              <w:top w:val="nil"/>
              <w:left w:val="nil"/>
              <w:bottom w:val="single" w:color="auto" w:sz="4" w:space="0"/>
              <w:right w:val="single" w:color="auto" w:sz="4" w:space="0"/>
            </w:tcBorders>
            <w:vAlign w:val="center"/>
          </w:tcPr>
          <w:p w14:paraId="0B49FBA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0474E0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16000</w:t>
            </w:r>
          </w:p>
        </w:tc>
        <w:tc>
          <w:tcPr>
            <w:tcW w:w="1110" w:type="dxa"/>
            <w:tcBorders>
              <w:top w:val="nil"/>
              <w:left w:val="nil"/>
              <w:bottom w:val="single" w:color="auto" w:sz="4" w:space="0"/>
              <w:right w:val="single" w:color="auto" w:sz="4" w:space="0"/>
            </w:tcBorders>
            <w:vAlign w:val="center"/>
          </w:tcPr>
          <w:p w14:paraId="3A89CDD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3A9B24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0282D9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88AF8A1">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06AF7E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65</w:t>
            </w:r>
          </w:p>
        </w:tc>
        <w:tc>
          <w:tcPr>
            <w:tcW w:w="3313" w:type="dxa"/>
            <w:tcBorders>
              <w:top w:val="nil"/>
              <w:left w:val="nil"/>
              <w:bottom w:val="single" w:color="auto" w:sz="4" w:space="0"/>
              <w:right w:val="single" w:color="auto" w:sz="4" w:space="0"/>
            </w:tcBorders>
            <w:vAlign w:val="center"/>
          </w:tcPr>
          <w:p w14:paraId="32B61D22">
            <w:pPr>
              <w:rPr>
                <w:rFonts w:ascii="Verdana" w:hAnsi="Verdana" w:eastAsia="Times New Roman" w:cs="Calibri"/>
                <w:sz w:val="20"/>
                <w:szCs w:val="20"/>
                <w:lang w:eastAsia="pt-BR"/>
              </w:rPr>
            </w:pPr>
            <w:r>
              <w:rPr>
                <w:rFonts w:ascii="Verdana" w:hAnsi="Verdana" w:eastAsia="Times New Roman" w:cs="Calibri"/>
                <w:sz w:val="20"/>
                <w:szCs w:val="20"/>
                <w:lang w:eastAsia="pt-BR"/>
              </w:rPr>
              <w:t>LORATADINA 10MG COMPRIMIDO</w:t>
            </w:r>
          </w:p>
        </w:tc>
        <w:tc>
          <w:tcPr>
            <w:tcW w:w="1634" w:type="dxa"/>
            <w:tcBorders>
              <w:top w:val="nil"/>
              <w:left w:val="nil"/>
              <w:bottom w:val="single" w:color="auto" w:sz="4" w:space="0"/>
              <w:right w:val="single" w:color="auto" w:sz="4" w:space="0"/>
            </w:tcBorders>
            <w:vAlign w:val="center"/>
          </w:tcPr>
          <w:p w14:paraId="0F88799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01AE7B3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41000</w:t>
            </w:r>
          </w:p>
        </w:tc>
        <w:tc>
          <w:tcPr>
            <w:tcW w:w="1110" w:type="dxa"/>
            <w:tcBorders>
              <w:top w:val="nil"/>
              <w:left w:val="nil"/>
              <w:bottom w:val="single" w:color="auto" w:sz="4" w:space="0"/>
              <w:right w:val="single" w:color="auto" w:sz="4" w:space="0"/>
            </w:tcBorders>
            <w:vAlign w:val="center"/>
          </w:tcPr>
          <w:p w14:paraId="1DB8C3A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436574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3C004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421969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671193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66</w:t>
            </w:r>
          </w:p>
        </w:tc>
        <w:tc>
          <w:tcPr>
            <w:tcW w:w="3313" w:type="dxa"/>
            <w:tcBorders>
              <w:top w:val="nil"/>
              <w:left w:val="nil"/>
              <w:bottom w:val="single" w:color="auto" w:sz="4" w:space="0"/>
              <w:right w:val="single" w:color="auto" w:sz="4" w:space="0"/>
            </w:tcBorders>
            <w:vAlign w:val="center"/>
          </w:tcPr>
          <w:p w14:paraId="7BE16649">
            <w:pPr>
              <w:rPr>
                <w:rFonts w:ascii="Verdana" w:hAnsi="Verdana" w:eastAsia="Times New Roman" w:cs="Calibri"/>
                <w:sz w:val="20"/>
                <w:szCs w:val="20"/>
                <w:lang w:eastAsia="pt-BR"/>
              </w:rPr>
            </w:pPr>
            <w:r>
              <w:rPr>
                <w:rFonts w:ascii="Verdana" w:hAnsi="Verdana" w:eastAsia="Times New Roman" w:cs="Calibri"/>
                <w:sz w:val="20"/>
                <w:szCs w:val="20"/>
                <w:lang w:eastAsia="pt-BR"/>
              </w:rPr>
              <w:t>LOSARTANA    POTÁSSICA    50    MG COMPRIMIDO</w:t>
            </w:r>
          </w:p>
        </w:tc>
        <w:tc>
          <w:tcPr>
            <w:tcW w:w="1634" w:type="dxa"/>
            <w:tcBorders>
              <w:top w:val="nil"/>
              <w:left w:val="nil"/>
              <w:bottom w:val="single" w:color="auto" w:sz="4" w:space="0"/>
              <w:right w:val="single" w:color="auto" w:sz="4" w:space="0"/>
            </w:tcBorders>
            <w:vAlign w:val="center"/>
          </w:tcPr>
          <w:p w14:paraId="111E02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75D09F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250000</w:t>
            </w:r>
          </w:p>
        </w:tc>
        <w:tc>
          <w:tcPr>
            <w:tcW w:w="1110" w:type="dxa"/>
            <w:tcBorders>
              <w:top w:val="nil"/>
              <w:left w:val="nil"/>
              <w:bottom w:val="single" w:color="auto" w:sz="4" w:space="0"/>
              <w:right w:val="single" w:color="auto" w:sz="4" w:space="0"/>
            </w:tcBorders>
            <w:vAlign w:val="center"/>
          </w:tcPr>
          <w:p w14:paraId="5754571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99E120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02770D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B4673D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79B038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67</w:t>
            </w:r>
          </w:p>
        </w:tc>
        <w:tc>
          <w:tcPr>
            <w:tcW w:w="3313" w:type="dxa"/>
            <w:tcBorders>
              <w:top w:val="nil"/>
              <w:left w:val="nil"/>
              <w:bottom w:val="single" w:color="auto" w:sz="4" w:space="0"/>
              <w:right w:val="single" w:color="auto" w:sz="4" w:space="0"/>
            </w:tcBorders>
            <w:vAlign w:val="center"/>
          </w:tcPr>
          <w:p w14:paraId="50E46395">
            <w:pPr>
              <w:rPr>
                <w:rFonts w:ascii="Verdana" w:hAnsi="Verdana" w:eastAsia="Times New Roman" w:cs="Calibri"/>
                <w:sz w:val="20"/>
                <w:szCs w:val="20"/>
                <w:lang w:eastAsia="pt-BR"/>
              </w:rPr>
            </w:pPr>
            <w:r>
              <w:rPr>
                <w:rFonts w:ascii="Verdana" w:hAnsi="Verdana" w:eastAsia="Times New Roman" w:cs="Calibri"/>
                <w:sz w:val="20"/>
                <w:szCs w:val="20"/>
                <w:lang w:eastAsia="pt-BR"/>
              </w:rPr>
              <w:t>LOSARTANA POTÁSSICA 25 MG COMPRIMIDO</w:t>
            </w:r>
          </w:p>
        </w:tc>
        <w:tc>
          <w:tcPr>
            <w:tcW w:w="1634" w:type="dxa"/>
            <w:tcBorders>
              <w:top w:val="nil"/>
              <w:left w:val="nil"/>
              <w:bottom w:val="single" w:color="auto" w:sz="4" w:space="0"/>
              <w:right w:val="single" w:color="auto" w:sz="4" w:space="0"/>
            </w:tcBorders>
            <w:vAlign w:val="center"/>
          </w:tcPr>
          <w:p w14:paraId="64CD34C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2F6E94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10000</w:t>
            </w:r>
          </w:p>
        </w:tc>
        <w:tc>
          <w:tcPr>
            <w:tcW w:w="1110" w:type="dxa"/>
            <w:tcBorders>
              <w:top w:val="nil"/>
              <w:left w:val="nil"/>
              <w:bottom w:val="single" w:color="auto" w:sz="4" w:space="0"/>
              <w:right w:val="single" w:color="auto" w:sz="4" w:space="0"/>
            </w:tcBorders>
            <w:vAlign w:val="center"/>
          </w:tcPr>
          <w:p w14:paraId="4042F28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35ECF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740C8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A3055E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8D7850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68</w:t>
            </w:r>
          </w:p>
        </w:tc>
        <w:tc>
          <w:tcPr>
            <w:tcW w:w="3313" w:type="dxa"/>
            <w:tcBorders>
              <w:top w:val="nil"/>
              <w:left w:val="nil"/>
              <w:bottom w:val="single" w:color="auto" w:sz="4" w:space="0"/>
              <w:right w:val="single" w:color="auto" w:sz="4" w:space="0"/>
            </w:tcBorders>
            <w:vAlign w:val="center"/>
          </w:tcPr>
          <w:p w14:paraId="7F184485">
            <w:pPr>
              <w:rPr>
                <w:rFonts w:ascii="Verdana" w:hAnsi="Verdana" w:eastAsia="Times New Roman" w:cs="Calibri"/>
                <w:sz w:val="20"/>
                <w:szCs w:val="20"/>
                <w:lang w:eastAsia="pt-BR"/>
              </w:rPr>
            </w:pPr>
            <w:r>
              <w:rPr>
                <w:rFonts w:ascii="Verdana" w:hAnsi="Verdana" w:eastAsia="Times New Roman" w:cs="Calibri"/>
                <w:sz w:val="20"/>
                <w:szCs w:val="20"/>
                <w:lang w:eastAsia="pt-BR"/>
              </w:rPr>
              <w:t>LOSARTANA POTÁSSICA 100 MG COMPRIMIDO</w:t>
            </w:r>
          </w:p>
        </w:tc>
        <w:tc>
          <w:tcPr>
            <w:tcW w:w="1634" w:type="dxa"/>
            <w:tcBorders>
              <w:top w:val="nil"/>
              <w:left w:val="nil"/>
              <w:bottom w:val="single" w:color="auto" w:sz="4" w:space="0"/>
              <w:right w:val="single" w:color="auto" w:sz="4" w:space="0"/>
            </w:tcBorders>
            <w:vAlign w:val="center"/>
          </w:tcPr>
          <w:p w14:paraId="6109ABC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4B110A0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10" w:type="dxa"/>
            <w:tcBorders>
              <w:top w:val="nil"/>
              <w:left w:val="nil"/>
              <w:bottom w:val="single" w:color="auto" w:sz="4" w:space="0"/>
              <w:right w:val="single" w:color="auto" w:sz="4" w:space="0"/>
            </w:tcBorders>
            <w:vAlign w:val="center"/>
          </w:tcPr>
          <w:p w14:paraId="67BA829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93193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DEA223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998A70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B5C4D5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69</w:t>
            </w:r>
          </w:p>
        </w:tc>
        <w:tc>
          <w:tcPr>
            <w:tcW w:w="3313" w:type="dxa"/>
            <w:tcBorders>
              <w:top w:val="nil"/>
              <w:left w:val="nil"/>
              <w:bottom w:val="single" w:color="auto" w:sz="4" w:space="0"/>
              <w:right w:val="single" w:color="auto" w:sz="4" w:space="0"/>
            </w:tcBorders>
            <w:vAlign w:val="center"/>
          </w:tcPr>
          <w:p w14:paraId="2F10EFCF">
            <w:pPr>
              <w:rPr>
                <w:rFonts w:ascii="Verdana" w:hAnsi="Verdana" w:eastAsia="Times New Roman" w:cs="Calibri"/>
                <w:sz w:val="20"/>
                <w:szCs w:val="20"/>
                <w:lang w:eastAsia="pt-BR"/>
              </w:rPr>
            </w:pPr>
            <w:r>
              <w:rPr>
                <w:rFonts w:ascii="Verdana" w:hAnsi="Verdana" w:eastAsia="Times New Roman" w:cs="Calibri"/>
                <w:sz w:val="20"/>
                <w:szCs w:val="20"/>
                <w:lang w:eastAsia="pt-BR"/>
              </w:rPr>
              <w:t>METFORMINA 500 MG COMPRIMIDO</w:t>
            </w:r>
          </w:p>
        </w:tc>
        <w:tc>
          <w:tcPr>
            <w:tcW w:w="1634" w:type="dxa"/>
            <w:tcBorders>
              <w:top w:val="nil"/>
              <w:left w:val="nil"/>
              <w:bottom w:val="single" w:color="auto" w:sz="4" w:space="0"/>
              <w:right w:val="single" w:color="auto" w:sz="4" w:space="0"/>
            </w:tcBorders>
            <w:vAlign w:val="center"/>
          </w:tcPr>
          <w:p w14:paraId="37CC97D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EE8E8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130000</w:t>
            </w:r>
          </w:p>
        </w:tc>
        <w:tc>
          <w:tcPr>
            <w:tcW w:w="1110" w:type="dxa"/>
            <w:tcBorders>
              <w:top w:val="nil"/>
              <w:left w:val="nil"/>
              <w:bottom w:val="single" w:color="auto" w:sz="4" w:space="0"/>
              <w:right w:val="single" w:color="auto" w:sz="4" w:space="0"/>
            </w:tcBorders>
            <w:vAlign w:val="center"/>
          </w:tcPr>
          <w:p w14:paraId="082EF2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C2CDED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06D3B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A44899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04BD52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70</w:t>
            </w:r>
          </w:p>
        </w:tc>
        <w:tc>
          <w:tcPr>
            <w:tcW w:w="3313" w:type="dxa"/>
            <w:tcBorders>
              <w:top w:val="nil"/>
              <w:left w:val="nil"/>
              <w:bottom w:val="single" w:color="auto" w:sz="4" w:space="0"/>
              <w:right w:val="single" w:color="auto" w:sz="4" w:space="0"/>
            </w:tcBorders>
            <w:vAlign w:val="center"/>
          </w:tcPr>
          <w:p w14:paraId="183D7325">
            <w:pPr>
              <w:rPr>
                <w:rFonts w:ascii="Verdana" w:hAnsi="Verdana" w:eastAsia="Times New Roman" w:cs="Calibri"/>
                <w:sz w:val="20"/>
                <w:szCs w:val="20"/>
                <w:lang w:eastAsia="pt-BR"/>
              </w:rPr>
            </w:pPr>
            <w:r>
              <w:rPr>
                <w:rFonts w:ascii="Verdana" w:hAnsi="Verdana" w:eastAsia="Times New Roman" w:cs="Calibri"/>
                <w:sz w:val="20"/>
                <w:szCs w:val="20"/>
                <w:lang w:eastAsia="pt-BR"/>
              </w:rPr>
              <w:t>METFORMINA 850 MG COMPRIMIDO</w:t>
            </w:r>
          </w:p>
        </w:tc>
        <w:tc>
          <w:tcPr>
            <w:tcW w:w="1634" w:type="dxa"/>
            <w:tcBorders>
              <w:top w:val="nil"/>
              <w:left w:val="nil"/>
              <w:bottom w:val="single" w:color="auto" w:sz="4" w:space="0"/>
              <w:right w:val="single" w:color="auto" w:sz="4" w:space="0"/>
            </w:tcBorders>
            <w:vAlign w:val="center"/>
          </w:tcPr>
          <w:p w14:paraId="0876FF7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833A52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120000</w:t>
            </w:r>
          </w:p>
        </w:tc>
        <w:tc>
          <w:tcPr>
            <w:tcW w:w="1110" w:type="dxa"/>
            <w:tcBorders>
              <w:top w:val="nil"/>
              <w:left w:val="nil"/>
              <w:bottom w:val="single" w:color="auto" w:sz="4" w:space="0"/>
              <w:right w:val="single" w:color="auto" w:sz="4" w:space="0"/>
            </w:tcBorders>
            <w:vAlign w:val="center"/>
          </w:tcPr>
          <w:p w14:paraId="50541EC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62DFF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DB956D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931E55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25FFEE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71</w:t>
            </w:r>
          </w:p>
        </w:tc>
        <w:tc>
          <w:tcPr>
            <w:tcW w:w="3313" w:type="dxa"/>
            <w:tcBorders>
              <w:top w:val="nil"/>
              <w:left w:val="nil"/>
              <w:bottom w:val="single" w:color="auto" w:sz="4" w:space="0"/>
              <w:right w:val="single" w:color="auto" w:sz="4" w:space="0"/>
            </w:tcBorders>
            <w:vAlign w:val="center"/>
          </w:tcPr>
          <w:p w14:paraId="27C3175F">
            <w:pPr>
              <w:rPr>
                <w:rFonts w:ascii="Verdana" w:hAnsi="Verdana" w:eastAsia="Times New Roman" w:cs="Calibri"/>
                <w:sz w:val="20"/>
                <w:szCs w:val="20"/>
                <w:lang w:eastAsia="pt-BR"/>
              </w:rPr>
            </w:pPr>
            <w:r>
              <w:rPr>
                <w:rFonts w:ascii="Verdana" w:hAnsi="Verdana" w:eastAsia="Times New Roman" w:cs="Calibri"/>
                <w:sz w:val="20"/>
                <w:szCs w:val="20"/>
                <w:lang w:eastAsia="pt-BR"/>
              </w:rPr>
              <w:t>METILDOPA 250 MG - COMPRIMIDO</w:t>
            </w:r>
          </w:p>
        </w:tc>
        <w:tc>
          <w:tcPr>
            <w:tcW w:w="1634" w:type="dxa"/>
            <w:tcBorders>
              <w:top w:val="nil"/>
              <w:left w:val="nil"/>
              <w:bottom w:val="single" w:color="auto" w:sz="4" w:space="0"/>
              <w:right w:val="single" w:color="auto" w:sz="4" w:space="0"/>
            </w:tcBorders>
            <w:vAlign w:val="center"/>
          </w:tcPr>
          <w:p w14:paraId="026472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288796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31000</w:t>
            </w:r>
          </w:p>
        </w:tc>
        <w:tc>
          <w:tcPr>
            <w:tcW w:w="1110" w:type="dxa"/>
            <w:tcBorders>
              <w:top w:val="nil"/>
              <w:left w:val="nil"/>
              <w:bottom w:val="single" w:color="auto" w:sz="4" w:space="0"/>
              <w:right w:val="single" w:color="auto" w:sz="4" w:space="0"/>
            </w:tcBorders>
            <w:vAlign w:val="center"/>
          </w:tcPr>
          <w:p w14:paraId="28A732E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1588C6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D0F260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72F8A0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A38AA9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72</w:t>
            </w:r>
          </w:p>
        </w:tc>
        <w:tc>
          <w:tcPr>
            <w:tcW w:w="3313" w:type="dxa"/>
            <w:tcBorders>
              <w:top w:val="nil"/>
              <w:left w:val="nil"/>
              <w:bottom w:val="single" w:color="auto" w:sz="4" w:space="0"/>
              <w:right w:val="single" w:color="auto" w:sz="4" w:space="0"/>
            </w:tcBorders>
            <w:vAlign w:val="center"/>
          </w:tcPr>
          <w:p w14:paraId="7AF5A7EA">
            <w:pPr>
              <w:rPr>
                <w:rFonts w:ascii="Verdana" w:hAnsi="Verdana" w:eastAsia="Times New Roman" w:cs="Calibri"/>
                <w:sz w:val="20"/>
                <w:szCs w:val="20"/>
                <w:lang w:eastAsia="pt-BR"/>
              </w:rPr>
            </w:pPr>
            <w:r>
              <w:rPr>
                <w:rFonts w:ascii="Verdana" w:hAnsi="Verdana" w:eastAsia="Times New Roman" w:cs="Calibri"/>
                <w:sz w:val="20"/>
                <w:szCs w:val="20"/>
                <w:lang w:eastAsia="pt-BR"/>
              </w:rPr>
              <w:t>METILDOPA 500 MG COMPRIMIDO</w:t>
            </w:r>
          </w:p>
        </w:tc>
        <w:tc>
          <w:tcPr>
            <w:tcW w:w="1634" w:type="dxa"/>
            <w:tcBorders>
              <w:top w:val="nil"/>
              <w:left w:val="nil"/>
              <w:bottom w:val="single" w:color="auto" w:sz="4" w:space="0"/>
              <w:right w:val="single" w:color="auto" w:sz="4" w:space="0"/>
            </w:tcBorders>
            <w:vAlign w:val="center"/>
          </w:tcPr>
          <w:p w14:paraId="3D37B14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C98883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10" w:type="dxa"/>
            <w:tcBorders>
              <w:top w:val="nil"/>
              <w:left w:val="nil"/>
              <w:bottom w:val="single" w:color="auto" w:sz="4" w:space="0"/>
              <w:right w:val="single" w:color="auto" w:sz="4" w:space="0"/>
            </w:tcBorders>
            <w:vAlign w:val="center"/>
          </w:tcPr>
          <w:p w14:paraId="22AFAD1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890C4F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4E02D1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012C7B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5CEF5F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73</w:t>
            </w:r>
          </w:p>
        </w:tc>
        <w:tc>
          <w:tcPr>
            <w:tcW w:w="3313" w:type="dxa"/>
            <w:tcBorders>
              <w:top w:val="nil"/>
              <w:left w:val="nil"/>
              <w:bottom w:val="single" w:color="auto" w:sz="4" w:space="0"/>
              <w:right w:val="single" w:color="auto" w:sz="4" w:space="0"/>
            </w:tcBorders>
            <w:vAlign w:val="center"/>
          </w:tcPr>
          <w:p w14:paraId="7FBE4916">
            <w:pPr>
              <w:rPr>
                <w:rFonts w:ascii="Verdana" w:hAnsi="Verdana" w:eastAsia="Times New Roman" w:cs="Calibri"/>
                <w:sz w:val="20"/>
                <w:szCs w:val="20"/>
                <w:lang w:eastAsia="pt-BR"/>
              </w:rPr>
            </w:pPr>
            <w:r>
              <w:rPr>
                <w:rFonts w:ascii="Verdana" w:hAnsi="Verdana" w:eastAsia="Times New Roman" w:cs="Calibri"/>
                <w:sz w:val="20"/>
                <w:szCs w:val="20"/>
                <w:lang w:eastAsia="pt-BR"/>
              </w:rPr>
              <w:t>METOCLOPRAMIDA 10 MG COMPRIMIDO</w:t>
            </w:r>
          </w:p>
        </w:tc>
        <w:tc>
          <w:tcPr>
            <w:tcW w:w="1634" w:type="dxa"/>
            <w:tcBorders>
              <w:top w:val="nil"/>
              <w:left w:val="nil"/>
              <w:bottom w:val="single" w:color="auto" w:sz="4" w:space="0"/>
              <w:right w:val="single" w:color="auto" w:sz="4" w:space="0"/>
            </w:tcBorders>
            <w:vAlign w:val="center"/>
          </w:tcPr>
          <w:p w14:paraId="4206BA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735E3B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10500</w:t>
            </w:r>
          </w:p>
        </w:tc>
        <w:tc>
          <w:tcPr>
            <w:tcW w:w="1110" w:type="dxa"/>
            <w:tcBorders>
              <w:top w:val="nil"/>
              <w:left w:val="nil"/>
              <w:bottom w:val="single" w:color="auto" w:sz="4" w:space="0"/>
              <w:right w:val="single" w:color="auto" w:sz="4" w:space="0"/>
            </w:tcBorders>
            <w:vAlign w:val="center"/>
          </w:tcPr>
          <w:p w14:paraId="096D7FC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8CCCEA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420240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3B0A104">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B852AC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74</w:t>
            </w:r>
          </w:p>
        </w:tc>
        <w:tc>
          <w:tcPr>
            <w:tcW w:w="3313" w:type="dxa"/>
            <w:tcBorders>
              <w:top w:val="nil"/>
              <w:left w:val="nil"/>
              <w:bottom w:val="single" w:color="auto" w:sz="4" w:space="0"/>
              <w:right w:val="single" w:color="auto" w:sz="4" w:space="0"/>
            </w:tcBorders>
            <w:vAlign w:val="center"/>
          </w:tcPr>
          <w:p w14:paraId="7EC6BF99">
            <w:pPr>
              <w:rPr>
                <w:rFonts w:ascii="Verdana" w:hAnsi="Verdana" w:eastAsia="Times New Roman" w:cs="Calibri"/>
                <w:sz w:val="20"/>
                <w:szCs w:val="20"/>
                <w:lang w:eastAsia="pt-BR"/>
              </w:rPr>
            </w:pPr>
            <w:r>
              <w:rPr>
                <w:rFonts w:ascii="Verdana" w:hAnsi="Verdana" w:eastAsia="Times New Roman" w:cs="Calibri"/>
                <w:sz w:val="20"/>
                <w:szCs w:val="20"/>
                <w:lang w:eastAsia="pt-BR"/>
              </w:rPr>
              <w:t>METRONIDAZOL 250 MG</w:t>
            </w:r>
          </w:p>
        </w:tc>
        <w:tc>
          <w:tcPr>
            <w:tcW w:w="1634" w:type="dxa"/>
            <w:tcBorders>
              <w:top w:val="nil"/>
              <w:left w:val="nil"/>
              <w:bottom w:val="single" w:color="auto" w:sz="4" w:space="0"/>
              <w:right w:val="single" w:color="auto" w:sz="4" w:space="0"/>
            </w:tcBorders>
            <w:vAlign w:val="center"/>
          </w:tcPr>
          <w:p w14:paraId="29B1505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263C1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50000</w:t>
            </w:r>
          </w:p>
        </w:tc>
        <w:tc>
          <w:tcPr>
            <w:tcW w:w="1110" w:type="dxa"/>
            <w:tcBorders>
              <w:top w:val="nil"/>
              <w:left w:val="nil"/>
              <w:bottom w:val="single" w:color="auto" w:sz="4" w:space="0"/>
              <w:right w:val="single" w:color="auto" w:sz="4" w:space="0"/>
            </w:tcBorders>
            <w:vAlign w:val="center"/>
          </w:tcPr>
          <w:p w14:paraId="1804C43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9E8603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2BF65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6214BA4">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A1DFDD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75</w:t>
            </w:r>
          </w:p>
        </w:tc>
        <w:tc>
          <w:tcPr>
            <w:tcW w:w="3313" w:type="dxa"/>
            <w:tcBorders>
              <w:top w:val="nil"/>
              <w:left w:val="nil"/>
              <w:bottom w:val="single" w:color="auto" w:sz="4" w:space="0"/>
              <w:right w:val="single" w:color="auto" w:sz="4" w:space="0"/>
            </w:tcBorders>
            <w:vAlign w:val="center"/>
          </w:tcPr>
          <w:p w14:paraId="4BA08782">
            <w:pPr>
              <w:rPr>
                <w:rFonts w:ascii="Verdana" w:hAnsi="Verdana" w:eastAsia="Times New Roman" w:cs="Calibri"/>
                <w:sz w:val="20"/>
                <w:szCs w:val="20"/>
                <w:lang w:eastAsia="pt-BR"/>
              </w:rPr>
            </w:pPr>
            <w:r>
              <w:rPr>
                <w:rFonts w:ascii="Verdana" w:hAnsi="Verdana" w:eastAsia="Times New Roman" w:cs="Calibri"/>
                <w:sz w:val="20"/>
                <w:szCs w:val="20"/>
                <w:lang w:eastAsia="pt-BR"/>
              </w:rPr>
              <w:t>METRONIDAZOL 400 MG</w:t>
            </w:r>
          </w:p>
        </w:tc>
        <w:tc>
          <w:tcPr>
            <w:tcW w:w="1634" w:type="dxa"/>
            <w:tcBorders>
              <w:top w:val="nil"/>
              <w:left w:val="nil"/>
              <w:bottom w:val="single" w:color="auto" w:sz="4" w:space="0"/>
              <w:right w:val="single" w:color="auto" w:sz="4" w:space="0"/>
            </w:tcBorders>
            <w:vAlign w:val="center"/>
          </w:tcPr>
          <w:p w14:paraId="687B74F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34339C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10" w:type="dxa"/>
            <w:tcBorders>
              <w:top w:val="nil"/>
              <w:left w:val="nil"/>
              <w:bottom w:val="single" w:color="auto" w:sz="4" w:space="0"/>
              <w:right w:val="single" w:color="auto" w:sz="4" w:space="0"/>
            </w:tcBorders>
            <w:vAlign w:val="center"/>
          </w:tcPr>
          <w:p w14:paraId="250BEE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5D1CC8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C9F4B8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5F09D03">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65FA51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76</w:t>
            </w:r>
          </w:p>
        </w:tc>
        <w:tc>
          <w:tcPr>
            <w:tcW w:w="3313" w:type="dxa"/>
            <w:tcBorders>
              <w:top w:val="nil"/>
              <w:left w:val="nil"/>
              <w:bottom w:val="single" w:color="auto" w:sz="4" w:space="0"/>
              <w:right w:val="single" w:color="auto" w:sz="4" w:space="0"/>
            </w:tcBorders>
            <w:vAlign w:val="center"/>
          </w:tcPr>
          <w:p w14:paraId="0E4CA338">
            <w:pPr>
              <w:rPr>
                <w:rFonts w:ascii="Verdana" w:hAnsi="Verdana" w:eastAsia="Times New Roman" w:cs="Calibri"/>
                <w:sz w:val="20"/>
                <w:szCs w:val="20"/>
                <w:lang w:eastAsia="pt-BR"/>
              </w:rPr>
            </w:pPr>
            <w:r>
              <w:rPr>
                <w:rFonts w:ascii="Verdana" w:hAnsi="Verdana" w:eastAsia="Times New Roman" w:cs="Calibri"/>
                <w:sz w:val="20"/>
                <w:szCs w:val="20"/>
                <w:lang w:eastAsia="pt-BR"/>
              </w:rPr>
              <w:t>NIFEDIPINO 10 MG COMPRIMIDO</w:t>
            </w:r>
          </w:p>
        </w:tc>
        <w:tc>
          <w:tcPr>
            <w:tcW w:w="1634" w:type="dxa"/>
            <w:tcBorders>
              <w:top w:val="nil"/>
              <w:left w:val="nil"/>
              <w:bottom w:val="single" w:color="auto" w:sz="4" w:space="0"/>
              <w:right w:val="single" w:color="auto" w:sz="4" w:space="0"/>
            </w:tcBorders>
            <w:vAlign w:val="center"/>
          </w:tcPr>
          <w:p w14:paraId="2D1E629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01B97DD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10" w:type="dxa"/>
            <w:tcBorders>
              <w:top w:val="nil"/>
              <w:left w:val="nil"/>
              <w:bottom w:val="single" w:color="auto" w:sz="4" w:space="0"/>
              <w:right w:val="single" w:color="auto" w:sz="4" w:space="0"/>
            </w:tcBorders>
            <w:vAlign w:val="center"/>
          </w:tcPr>
          <w:p w14:paraId="441CAC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B218B3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0E756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B0E0ADE">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AC4800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77</w:t>
            </w:r>
          </w:p>
        </w:tc>
        <w:tc>
          <w:tcPr>
            <w:tcW w:w="3313" w:type="dxa"/>
            <w:tcBorders>
              <w:top w:val="nil"/>
              <w:left w:val="nil"/>
              <w:bottom w:val="single" w:color="auto" w:sz="4" w:space="0"/>
              <w:right w:val="single" w:color="auto" w:sz="4" w:space="0"/>
            </w:tcBorders>
            <w:vAlign w:val="center"/>
          </w:tcPr>
          <w:p w14:paraId="4F70D487">
            <w:pPr>
              <w:rPr>
                <w:rFonts w:ascii="Verdana" w:hAnsi="Verdana" w:eastAsia="Times New Roman" w:cs="Calibri"/>
                <w:sz w:val="20"/>
                <w:szCs w:val="20"/>
                <w:lang w:eastAsia="pt-BR"/>
              </w:rPr>
            </w:pPr>
            <w:r>
              <w:rPr>
                <w:rFonts w:ascii="Verdana" w:hAnsi="Verdana" w:eastAsia="Times New Roman" w:cs="Calibri"/>
                <w:sz w:val="20"/>
                <w:szCs w:val="20"/>
                <w:lang w:eastAsia="pt-BR"/>
              </w:rPr>
              <w:t>NIFEDIPINO 20 MG COMPRIMIDO</w:t>
            </w:r>
          </w:p>
        </w:tc>
        <w:tc>
          <w:tcPr>
            <w:tcW w:w="1634" w:type="dxa"/>
            <w:tcBorders>
              <w:top w:val="nil"/>
              <w:left w:val="nil"/>
              <w:bottom w:val="single" w:color="auto" w:sz="4" w:space="0"/>
              <w:right w:val="single" w:color="auto" w:sz="4" w:space="0"/>
            </w:tcBorders>
            <w:vAlign w:val="center"/>
          </w:tcPr>
          <w:p w14:paraId="3696112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61D551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11000</w:t>
            </w:r>
          </w:p>
        </w:tc>
        <w:tc>
          <w:tcPr>
            <w:tcW w:w="1110" w:type="dxa"/>
            <w:tcBorders>
              <w:top w:val="nil"/>
              <w:left w:val="nil"/>
              <w:bottom w:val="single" w:color="auto" w:sz="4" w:space="0"/>
              <w:right w:val="single" w:color="auto" w:sz="4" w:space="0"/>
            </w:tcBorders>
            <w:vAlign w:val="center"/>
          </w:tcPr>
          <w:p w14:paraId="1E5655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11E032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76AE63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C222A7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4C3C66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78</w:t>
            </w:r>
          </w:p>
        </w:tc>
        <w:tc>
          <w:tcPr>
            <w:tcW w:w="3313" w:type="dxa"/>
            <w:tcBorders>
              <w:top w:val="nil"/>
              <w:left w:val="nil"/>
              <w:bottom w:val="single" w:color="auto" w:sz="4" w:space="0"/>
              <w:right w:val="single" w:color="auto" w:sz="4" w:space="0"/>
            </w:tcBorders>
            <w:vAlign w:val="center"/>
          </w:tcPr>
          <w:p w14:paraId="159F62DE">
            <w:pPr>
              <w:rPr>
                <w:rFonts w:ascii="Verdana" w:hAnsi="Verdana" w:eastAsia="Times New Roman" w:cs="Calibri"/>
                <w:sz w:val="20"/>
                <w:szCs w:val="20"/>
                <w:lang w:eastAsia="pt-BR"/>
              </w:rPr>
            </w:pPr>
            <w:r>
              <w:rPr>
                <w:rFonts w:ascii="Verdana" w:hAnsi="Verdana" w:eastAsia="Times New Roman" w:cs="Calibri"/>
                <w:sz w:val="20"/>
                <w:szCs w:val="20"/>
                <w:lang w:eastAsia="pt-BR"/>
              </w:rPr>
              <w:t>NORFLOXACINO 400 MG COMPRIMIDO</w:t>
            </w:r>
          </w:p>
        </w:tc>
        <w:tc>
          <w:tcPr>
            <w:tcW w:w="1634" w:type="dxa"/>
            <w:tcBorders>
              <w:top w:val="nil"/>
              <w:left w:val="nil"/>
              <w:bottom w:val="single" w:color="auto" w:sz="4" w:space="0"/>
              <w:right w:val="single" w:color="auto" w:sz="4" w:space="0"/>
            </w:tcBorders>
            <w:vAlign w:val="center"/>
          </w:tcPr>
          <w:p w14:paraId="1EA0A57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13F845E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369F9FC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4C1EA8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E4F88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A0686A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5C4F53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79</w:t>
            </w:r>
          </w:p>
        </w:tc>
        <w:tc>
          <w:tcPr>
            <w:tcW w:w="3313" w:type="dxa"/>
            <w:tcBorders>
              <w:top w:val="nil"/>
              <w:left w:val="nil"/>
              <w:bottom w:val="single" w:color="auto" w:sz="4" w:space="0"/>
              <w:right w:val="single" w:color="auto" w:sz="4" w:space="0"/>
            </w:tcBorders>
            <w:vAlign w:val="center"/>
          </w:tcPr>
          <w:p w14:paraId="40005031">
            <w:pPr>
              <w:rPr>
                <w:rFonts w:ascii="Verdana" w:hAnsi="Verdana" w:eastAsia="Times New Roman" w:cs="Calibri"/>
                <w:sz w:val="20"/>
                <w:szCs w:val="20"/>
                <w:lang w:eastAsia="pt-BR"/>
              </w:rPr>
            </w:pPr>
            <w:r>
              <w:rPr>
                <w:rFonts w:ascii="Verdana" w:hAnsi="Verdana" w:eastAsia="Times New Roman" w:cs="Calibri"/>
                <w:sz w:val="20"/>
                <w:szCs w:val="20"/>
                <w:lang w:eastAsia="pt-BR"/>
              </w:rPr>
              <w:t>OMEPRAZOL 20 MG COMPRIMIDO</w:t>
            </w:r>
          </w:p>
        </w:tc>
        <w:tc>
          <w:tcPr>
            <w:tcW w:w="1634" w:type="dxa"/>
            <w:tcBorders>
              <w:top w:val="nil"/>
              <w:left w:val="nil"/>
              <w:bottom w:val="single" w:color="auto" w:sz="4" w:space="0"/>
              <w:right w:val="single" w:color="auto" w:sz="4" w:space="0"/>
            </w:tcBorders>
            <w:vAlign w:val="center"/>
          </w:tcPr>
          <w:p w14:paraId="671142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C2CC0F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154000</w:t>
            </w:r>
          </w:p>
        </w:tc>
        <w:tc>
          <w:tcPr>
            <w:tcW w:w="1110" w:type="dxa"/>
            <w:tcBorders>
              <w:top w:val="nil"/>
              <w:left w:val="nil"/>
              <w:bottom w:val="single" w:color="auto" w:sz="4" w:space="0"/>
              <w:right w:val="single" w:color="auto" w:sz="4" w:space="0"/>
            </w:tcBorders>
            <w:vAlign w:val="center"/>
          </w:tcPr>
          <w:p w14:paraId="7BF34D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FF2C5D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F9C4B6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20349F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768069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80</w:t>
            </w:r>
          </w:p>
        </w:tc>
        <w:tc>
          <w:tcPr>
            <w:tcW w:w="3313" w:type="dxa"/>
            <w:tcBorders>
              <w:top w:val="nil"/>
              <w:left w:val="nil"/>
              <w:bottom w:val="single" w:color="auto" w:sz="4" w:space="0"/>
              <w:right w:val="single" w:color="auto" w:sz="4" w:space="0"/>
            </w:tcBorders>
            <w:vAlign w:val="center"/>
          </w:tcPr>
          <w:p w14:paraId="2CD18D7F">
            <w:pPr>
              <w:rPr>
                <w:rFonts w:ascii="Verdana" w:hAnsi="Verdana" w:eastAsia="Times New Roman" w:cs="Calibri"/>
                <w:sz w:val="20"/>
                <w:szCs w:val="20"/>
                <w:lang w:eastAsia="pt-BR"/>
              </w:rPr>
            </w:pPr>
            <w:r>
              <w:rPr>
                <w:rFonts w:ascii="Verdana" w:hAnsi="Verdana" w:eastAsia="Times New Roman" w:cs="Calibri"/>
                <w:sz w:val="20"/>
                <w:szCs w:val="20"/>
                <w:lang w:eastAsia="pt-BR"/>
              </w:rPr>
              <w:t>PANTOPRAZOL 20MG COMPRIMIDO</w:t>
            </w:r>
          </w:p>
        </w:tc>
        <w:tc>
          <w:tcPr>
            <w:tcW w:w="1634" w:type="dxa"/>
            <w:tcBorders>
              <w:top w:val="nil"/>
              <w:left w:val="nil"/>
              <w:bottom w:val="single" w:color="auto" w:sz="4" w:space="0"/>
              <w:right w:val="single" w:color="auto" w:sz="4" w:space="0"/>
            </w:tcBorders>
            <w:vAlign w:val="center"/>
          </w:tcPr>
          <w:p w14:paraId="7E2E154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8F3445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10" w:type="dxa"/>
            <w:tcBorders>
              <w:top w:val="nil"/>
              <w:left w:val="nil"/>
              <w:bottom w:val="single" w:color="auto" w:sz="4" w:space="0"/>
              <w:right w:val="single" w:color="auto" w:sz="4" w:space="0"/>
            </w:tcBorders>
            <w:vAlign w:val="center"/>
          </w:tcPr>
          <w:p w14:paraId="3790DDA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B9302D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1DFCE8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3204A0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3396DA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81</w:t>
            </w:r>
          </w:p>
        </w:tc>
        <w:tc>
          <w:tcPr>
            <w:tcW w:w="3313" w:type="dxa"/>
            <w:tcBorders>
              <w:top w:val="nil"/>
              <w:left w:val="nil"/>
              <w:bottom w:val="single" w:color="auto" w:sz="4" w:space="0"/>
              <w:right w:val="single" w:color="auto" w:sz="4" w:space="0"/>
            </w:tcBorders>
            <w:vAlign w:val="center"/>
          </w:tcPr>
          <w:p w14:paraId="3D30B992">
            <w:pPr>
              <w:rPr>
                <w:rFonts w:ascii="Verdana" w:hAnsi="Verdana" w:eastAsia="Times New Roman" w:cs="Calibri"/>
                <w:sz w:val="20"/>
                <w:szCs w:val="20"/>
                <w:lang w:eastAsia="pt-BR"/>
              </w:rPr>
            </w:pPr>
            <w:r>
              <w:rPr>
                <w:rFonts w:ascii="Verdana" w:hAnsi="Verdana" w:eastAsia="Times New Roman" w:cs="Calibri"/>
                <w:sz w:val="20"/>
                <w:szCs w:val="20"/>
                <w:lang w:eastAsia="pt-BR"/>
              </w:rPr>
              <w:t>PANTOPRAZOL 40MG COMPRIMIDO</w:t>
            </w:r>
          </w:p>
        </w:tc>
        <w:tc>
          <w:tcPr>
            <w:tcW w:w="1634" w:type="dxa"/>
            <w:tcBorders>
              <w:top w:val="nil"/>
              <w:left w:val="nil"/>
              <w:bottom w:val="single" w:color="auto" w:sz="4" w:space="0"/>
              <w:right w:val="single" w:color="auto" w:sz="4" w:space="0"/>
            </w:tcBorders>
            <w:vAlign w:val="center"/>
          </w:tcPr>
          <w:p w14:paraId="114BF3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9C2967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16000</w:t>
            </w:r>
          </w:p>
        </w:tc>
        <w:tc>
          <w:tcPr>
            <w:tcW w:w="1110" w:type="dxa"/>
            <w:tcBorders>
              <w:top w:val="nil"/>
              <w:left w:val="nil"/>
              <w:bottom w:val="single" w:color="auto" w:sz="4" w:space="0"/>
              <w:right w:val="single" w:color="auto" w:sz="4" w:space="0"/>
            </w:tcBorders>
            <w:vAlign w:val="center"/>
          </w:tcPr>
          <w:p w14:paraId="2913088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A3A1C5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25D5F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ED0F98B">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18C3CC5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82</w:t>
            </w:r>
          </w:p>
        </w:tc>
        <w:tc>
          <w:tcPr>
            <w:tcW w:w="3313" w:type="dxa"/>
            <w:tcBorders>
              <w:top w:val="nil"/>
              <w:left w:val="nil"/>
              <w:bottom w:val="single" w:color="auto" w:sz="4" w:space="0"/>
              <w:right w:val="single" w:color="auto" w:sz="4" w:space="0"/>
            </w:tcBorders>
            <w:vAlign w:val="center"/>
          </w:tcPr>
          <w:p w14:paraId="2A827355">
            <w:pPr>
              <w:rPr>
                <w:rFonts w:ascii="Verdana" w:hAnsi="Verdana" w:eastAsia="Times New Roman" w:cs="Calibri"/>
                <w:sz w:val="20"/>
                <w:szCs w:val="20"/>
                <w:lang w:eastAsia="pt-BR"/>
              </w:rPr>
            </w:pPr>
            <w:r>
              <w:rPr>
                <w:rFonts w:ascii="Verdana" w:hAnsi="Verdana" w:eastAsia="Times New Roman" w:cs="Calibri"/>
                <w:sz w:val="20"/>
                <w:szCs w:val="20"/>
                <w:lang w:eastAsia="pt-BR"/>
              </w:rPr>
              <w:t>PARACETAMOL 500 MG</w:t>
            </w:r>
          </w:p>
        </w:tc>
        <w:tc>
          <w:tcPr>
            <w:tcW w:w="1634" w:type="dxa"/>
            <w:tcBorders>
              <w:top w:val="nil"/>
              <w:left w:val="nil"/>
              <w:bottom w:val="single" w:color="auto" w:sz="4" w:space="0"/>
              <w:right w:val="single" w:color="auto" w:sz="4" w:space="0"/>
            </w:tcBorders>
            <w:vAlign w:val="center"/>
          </w:tcPr>
          <w:p w14:paraId="698F3BE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6FAC7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152000</w:t>
            </w:r>
          </w:p>
        </w:tc>
        <w:tc>
          <w:tcPr>
            <w:tcW w:w="1110" w:type="dxa"/>
            <w:tcBorders>
              <w:top w:val="nil"/>
              <w:left w:val="nil"/>
              <w:bottom w:val="single" w:color="auto" w:sz="4" w:space="0"/>
              <w:right w:val="single" w:color="auto" w:sz="4" w:space="0"/>
            </w:tcBorders>
            <w:vAlign w:val="center"/>
          </w:tcPr>
          <w:p w14:paraId="4DD16DA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66884B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2B96E8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AC65AE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202298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83</w:t>
            </w:r>
          </w:p>
        </w:tc>
        <w:tc>
          <w:tcPr>
            <w:tcW w:w="3313" w:type="dxa"/>
            <w:tcBorders>
              <w:top w:val="nil"/>
              <w:left w:val="nil"/>
              <w:bottom w:val="single" w:color="auto" w:sz="4" w:space="0"/>
              <w:right w:val="single" w:color="auto" w:sz="4" w:space="0"/>
            </w:tcBorders>
            <w:vAlign w:val="center"/>
          </w:tcPr>
          <w:p w14:paraId="5801012E">
            <w:pPr>
              <w:rPr>
                <w:rFonts w:ascii="Verdana" w:hAnsi="Verdana" w:eastAsia="Times New Roman" w:cs="Calibri"/>
                <w:sz w:val="20"/>
                <w:szCs w:val="20"/>
                <w:lang w:eastAsia="pt-BR"/>
              </w:rPr>
            </w:pPr>
            <w:r>
              <w:rPr>
                <w:rFonts w:ascii="Verdana" w:hAnsi="Verdana" w:eastAsia="Times New Roman" w:cs="Calibri"/>
                <w:sz w:val="20"/>
                <w:szCs w:val="20"/>
                <w:lang w:eastAsia="pt-BR"/>
              </w:rPr>
              <w:t>PARACETAMOL 750 MG COMPRIMIDO</w:t>
            </w:r>
          </w:p>
        </w:tc>
        <w:tc>
          <w:tcPr>
            <w:tcW w:w="1634" w:type="dxa"/>
            <w:tcBorders>
              <w:top w:val="nil"/>
              <w:left w:val="nil"/>
              <w:bottom w:val="single" w:color="auto" w:sz="4" w:space="0"/>
              <w:right w:val="single" w:color="auto" w:sz="4" w:space="0"/>
            </w:tcBorders>
            <w:vAlign w:val="center"/>
          </w:tcPr>
          <w:p w14:paraId="39971E6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7575FCF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30000</w:t>
            </w:r>
          </w:p>
        </w:tc>
        <w:tc>
          <w:tcPr>
            <w:tcW w:w="1110" w:type="dxa"/>
            <w:tcBorders>
              <w:top w:val="nil"/>
              <w:left w:val="nil"/>
              <w:bottom w:val="single" w:color="auto" w:sz="4" w:space="0"/>
              <w:right w:val="single" w:color="auto" w:sz="4" w:space="0"/>
            </w:tcBorders>
            <w:vAlign w:val="center"/>
          </w:tcPr>
          <w:p w14:paraId="4A76FF6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231D5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CCA5FB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38B6EF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6991F1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84</w:t>
            </w:r>
          </w:p>
        </w:tc>
        <w:tc>
          <w:tcPr>
            <w:tcW w:w="3313" w:type="dxa"/>
            <w:tcBorders>
              <w:top w:val="nil"/>
              <w:left w:val="nil"/>
              <w:bottom w:val="single" w:color="auto" w:sz="4" w:space="0"/>
              <w:right w:val="single" w:color="auto" w:sz="4" w:space="0"/>
            </w:tcBorders>
            <w:vAlign w:val="center"/>
          </w:tcPr>
          <w:p w14:paraId="3B4A756B">
            <w:pPr>
              <w:rPr>
                <w:rFonts w:ascii="Verdana" w:hAnsi="Verdana" w:eastAsia="Times New Roman" w:cs="Calibri"/>
                <w:sz w:val="20"/>
                <w:szCs w:val="20"/>
                <w:lang w:eastAsia="pt-BR"/>
              </w:rPr>
            </w:pPr>
            <w:r>
              <w:rPr>
                <w:rFonts w:ascii="Verdana" w:hAnsi="Verdana" w:eastAsia="Times New Roman" w:cs="Calibri"/>
                <w:sz w:val="20"/>
                <w:szCs w:val="20"/>
                <w:lang w:eastAsia="pt-BR"/>
              </w:rPr>
              <w:t>PREDNISONA 20 MG COMPRIMIDO</w:t>
            </w:r>
          </w:p>
        </w:tc>
        <w:tc>
          <w:tcPr>
            <w:tcW w:w="1634" w:type="dxa"/>
            <w:tcBorders>
              <w:top w:val="nil"/>
              <w:left w:val="nil"/>
              <w:bottom w:val="single" w:color="auto" w:sz="4" w:space="0"/>
              <w:right w:val="single" w:color="auto" w:sz="4" w:space="0"/>
            </w:tcBorders>
            <w:vAlign w:val="center"/>
          </w:tcPr>
          <w:p w14:paraId="32876F5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0C69AB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16500</w:t>
            </w:r>
          </w:p>
        </w:tc>
        <w:tc>
          <w:tcPr>
            <w:tcW w:w="1110" w:type="dxa"/>
            <w:tcBorders>
              <w:top w:val="nil"/>
              <w:left w:val="nil"/>
              <w:bottom w:val="single" w:color="auto" w:sz="4" w:space="0"/>
              <w:right w:val="single" w:color="auto" w:sz="4" w:space="0"/>
            </w:tcBorders>
            <w:vAlign w:val="center"/>
          </w:tcPr>
          <w:p w14:paraId="2E2B51D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EEEED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F1D567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755D52A">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72DFCF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85</w:t>
            </w:r>
          </w:p>
        </w:tc>
        <w:tc>
          <w:tcPr>
            <w:tcW w:w="3313" w:type="dxa"/>
            <w:tcBorders>
              <w:top w:val="nil"/>
              <w:left w:val="nil"/>
              <w:bottom w:val="single" w:color="auto" w:sz="4" w:space="0"/>
              <w:right w:val="single" w:color="auto" w:sz="4" w:space="0"/>
            </w:tcBorders>
            <w:vAlign w:val="center"/>
          </w:tcPr>
          <w:p w14:paraId="3A4E386B">
            <w:pPr>
              <w:rPr>
                <w:rFonts w:ascii="Verdana" w:hAnsi="Verdana" w:eastAsia="Times New Roman" w:cs="Calibri"/>
                <w:sz w:val="20"/>
                <w:szCs w:val="20"/>
                <w:lang w:eastAsia="pt-BR"/>
              </w:rPr>
            </w:pPr>
            <w:r>
              <w:rPr>
                <w:rFonts w:ascii="Verdana" w:hAnsi="Verdana" w:eastAsia="Times New Roman" w:cs="Calibri"/>
                <w:sz w:val="20"/>
                <w:szCs w:val="20"/>
                <w:lang w:eastAsia="pt-BR"/>
              </w:rPr>
              <w:t>PREDNISONA 5 MG COMPRIMIDO</w:t>
            </w:r>
          </w:p>
        </w:tc>
        <w:tc>
          <w:tcPr>
            <w:tcW w:w="1634" w:type="dxa"/>
            <w:tcBorders>
              <w:top w:val="nil"/>
              <w:left w:val="nil"/>
              <w:bottom w:val="single" w:color="auto" w:sz="4" w:space="0"/>
              <w:right w:val="single" w:color="auto" w:sz="4" w:space="0"/>
            </w:tcBorders>
            <w:vAlign w:val="center"/>
          </w:tcPr>
          <w:p w14:paraId="65D72C9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0AD7C2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10" w:type="dxa"/>
            <w:tcBorders>
              <w:top w:val="nil"/>
              <w:left w:val="nil"/>
              <w:bottom w:val="single" w:color="auto" w:sz="4" w:space="0"/>
              <w:right w:val="single" w:color="auto" w:sz="4" w:space="0"/>
            </w:tcBorders>
            <w:vAlign w:val="center"/>
          </w:tcPr>
          <w:p w14:paraId="123E40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936AB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14C4DE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62C0B4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2DF66D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86</w:t>
            </w:r>
          </w:p>
        </w:tc>
        <w:tc>
          <w:tcPr>
            <w:tcW w:w="3313" w:type="dxa"/>
            <w:tcBorders>
              <w:top w:val="nil"/>
              <w:left w:val="nil"/>
              <w:bottom w:val="single" w:color="auto" w:sz="4" w:space="0"/>
              <w:right w:val="single" w:color="auto" w:sz="4" w:space="0"/>
            </w:tcBorders>
            <w:vAlign w:val="center"/>
          </w:tcPr>
          <w:p w14:paraId="6F7994AE">
            <w:pPr>
              <w:rPr>
                <w:rFonts w:ascii="Verdana" w:hAnsi="Verdana" w:eastAsia="Times New Roman" w:cs="Calibri"/>
                <w:sz w:val="20"/>
                <w:szCs w:val="20"/>
                <w:lang w:eastAsia="pt-BR"/>
              </w:rPr>
            </w:pPr>
            <w:r>
              <w:rPr>
                <w:rFonts w:ascii="Verdana" w:hAnsi="Verdana" w:eastAsia="Times New Roman" w:cs="Calibri"/>
                <w:sz w:val="20"/>
                <w:szCs w:val="20"/>
                <w:lang w:eastAsia="pt-BR"/>
              </w:rPr>
              <w:t>PROPRANOLOL 40 MG COMPRIMIDO</w:t>
            </w:r>
          </w:p>
        </w:tc>
        <w:tc>
          <w:tcPr>
            <w:tcW w:w="1634" w:type="dxa"/>
            <w:tcBorders>
              <w:top w:val="nil"/>
              <w:left w:val="nil"/>
              <w:bottom w:val="single" w:color="auto" w:sz="4" w:space="0"/>
              <w:right w:val="single" w:color="auto" w:sz="4" w:space="0"/>
            </w:tcBorders>
            <w:vAlign w:val="center"/>
          </w:tcPr>
          <w:p w14:paraId="2649CF1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789ABD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121000</w:t>
            </w:r>
          </w:p>
        </w:tc>
        <w:tc>
          <w:tcPr>
            <w:tcW w:w="1110" w:type="dxa"/>
            <w:tcBorders>
              <w:top w:val="nil"/>
              <w:left w:val="nil"/>
              <w:bottom w:val="single" w:color="auto" w:sz="4" w:space="0"/>
              <w:right w:val="single" w:color="auto" w:sz="4" w:space="0"/>
            </w:tcBorders>
            <w:vAlign w:val="center"/>
          </w:tcPr>
          <w:p w14:paraId="6366073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C307A5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AD1300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24D70E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2BA80D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87</w:t>
            </w:r>
          </w:p>
        </w:tc>
        <w:tc>
          <w:tcPr>
            <w:tcW w:w="3313" w:type="dxa"/>
            <w:tcBorders>
              <w:top w:val="nil"/>
              <w:left w:val="nil"/>
              <w:bottom w:val="single" w:color="auto" w:sz="4" w:space="0"/>
              <w:right w:val="single" w:color="auto" w:sz="4" w:space="0"/>
            </w:tcBorders>
            <w:vAlign w:val="center"/>
          </w:tcPr>
          <w:p w14:paraId="77EE435F">
            <w:pPr>
              <w:rPr>
                <w:rFonts w:ascii="Verdana" w:hAnsi="Verdana" w:eastAsia="Times New Roman" w:cs="Calibri"/>
                <w:sz w:val="20"/>
                <w:szCs w:val="20"/>
                <w:lang w:eastAsia="pt-BR"/>
              </w:rPr>
            </w:pPr>
            <w:r>
              <w:rPr>
                <w:rFonts w:ascii="Verdana" w:hAnsi="Verdana" w:eastAsia="Times New Roman" w:cs="Calibri"/>
                <w:sz w:val="20"/>
                <w:szCs w:val="20"/>
                <w:lang w:eastAsia="pt-BR"/>
              </w:rPr>
              <w:t>SALBUTAMOL 2 MG COMPRIMIDO</w:t>
            </w:r>
          </w:p>
        </w:tc>
        <w:tc>
          <w:tcPr>
            <w:tcW w:w="1634" w:type="dxa"/>
            <w:tcBorders>
              <w:top w:val="nil"/>
              <w:left w:val="nil"/>
              <w:bottom w:val="single" w:color="auto" w:sz="4" w:space="0"/>
              <w:right w:val="single" w:color="auto" w:sz="4" w:space="0"/>
            </w:tcBorders>
            <w:vAlign w:val="center"/>
          </w:tcPr>
          <w:p w14:paraId="0A9B906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0D002AE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10" w:type="dxa"/>
            <w:tcBorders>
              <w:top w:val="nil"/>
              <w:left w:val="nil"/>
              <w:bottom w:val="single" w:color="auto" w:sz="4" w:space="0"/>
              <w:right w:val="single" w:color="auto" w:sz="4" w:space="0"/>
            </w:tcBorders>
            <w:vAlign w:val="center"/>
          </w:tcPr>
          <w:p w14:paraId="5A7B4F3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79BB72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BCDD41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E40B68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FF1613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88</w:t>
            </w:r>
          </w:p>
        </w:tc>
        <w:tc>
          <w:tcPr>
            <w:tcW w:w="3313" w:type="dxa"/>
            <w:tcBorders>
              <w:top w:val="nil"/>
              <w:left w:val="nil"/>
              <w:bottom w:val="single" w:color="auto" w:sz="4" w:space="0"/>
              <w:right w:val="single" w:color="auto" w:sz="4" w:space="0"/>
            </w:tcBorders>
            <w:vAlign w:val="center"/>
          </w:tcPr>
          <w:p w14:paraId="7A2BCBF4">
            <w:pPr>
              <w:rPr>
                <w:rFonts w:ascii="Verdana" w:hAnsi="Verdana" w:eastAsia="Times New Roman" w:cs="Calibri"/>
                <w:sz w:val="20"/>
                <w:szCs w:val="20"/>
                <w:lang w:eastAsia="pt-BR"/>
              </w:rPr>
            </w:pPr>
            <w:r>
              <w:rPr>
                <w:rFonts w:ascii="Verdana" w:hAnsi="Verdana" w:eastAsia="Times New Roman" w:cs="Calibri"/>
                <w:sz w:val="20"/>
                <w:szCs w:val="20"/>
                <w:lang w:eastAsia="pt-BR"/>
              </w:rPr>
              <w:t>SALBUTAMOL 4 MG COMPRIMIDO</w:t>
            </w:r>
          </w:p>
        </w:tc>
        <w:tc>
          <w:tcPr>
            <w:tcW w:w="1634" w:type="dxa"/>
            <w:tcBorders>
              <w:top w:val="nil"/>
              <w:left w:val="nil"/>
              <w:bottom w:val="single" w:color="auto" w:sz="4" w:space="0"/>
              <w:right w:val="single" w:color="auto" w:sz="4" w:space="0"/>
            </w:tcBorders>
            <w:vAlign w:val="center"/>
          </w:tcPr>
          <w:p w14:paraId="7D3C40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0B7CDDE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10" w:type="dxa"/>
            <w:tcBorders>
              <w:top w:val="nil"/>
              <w:left w:val="nil"/>
              <w:bottom w:val="single" w:color="auto" w:sz="4" w:space="0"/>
              <w:right w:val="single" w:color="auto" w:sz="4" w:space="0"/>
            </w:tcBorders>
            <w:vAlign w:val="center"/>
          </w:tcPr>
          <w:p w14:paraId="505A162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B1190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BE9AA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7451328">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3A7CBB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89</w:t>
            </w:r>
          </w:p>
        </w:tc>
        <w:tc>
          <w:tcPr>
            <w:tcW w:w="3313" w:type="dxa"/>
            <w:tcBorders>
              <w:top w:val="nil"/>
              <w:left w:val="nil"/>
              <w:bottom w:val="single" w:color="auto" w:sz="4" w:space="0"/>
              <w:right w:val="single" w:color="auto" w:sz="4" w:space="0"/>
            </w:tcBorders>
            <w:vAlign w:val="center"/>
          </w:tcPr>
          <w:p w14:paraId="573FD1F3">
            <w:pPr>
              <w:rPr>
                <w:rFonts w:ascii="Verdana" w:hAnsi="Verdana" w:eastAsia="Times New Roman" w:cs="Calibri"/>
                <w:sz w:val="20"/>
                <w:szCs w:val="20"/>
                <w:lang w:eastAsia="pt-BR"/>
              </w:rPr>
            </w:pPr>
            <w:r>
              <w:rPr>
                <w:rFonts w:ascii="Verdana" w:hAnsi="Verdana" w:eastAsia="Times New Roman" w:cs="Calibri"/>
                <w:sz w:val="20"/>
                <w:szCs w:val="20"/>
                <w:lang w:eastAsia="pt-BR"/>
              </w:rPr>
              <w:t>SECNIDAZOL 1000 MG</w:t>
            </w:r>
          </w:p>
        </w:tc>
        <w:tc>
          <w:tcPr>
            <w:tcW w:w="1634" w:type="dxa"/>
            <w:tcBorders>
              <w:top w:val="nil"/>
              <w:left w:val="nil"/>
              <w:bottom w:val="single" w:color="auto" w:sz="4" w:space="0"/>
              <w:right w:val="single" w:color="auto" w:sz="4" w:space="0"/>
            </w:tcBorders>
            <w:vAlign w:val="center"/>
          </w:tcPr>
          <w:p w14:paraId="46662B4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896E7A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10" w:type="dxa"/>
            <w:tcBorders>
              <w:top w:val="nil"/>
              <w:left w:val="nil"/>
              <w:bottom w:val="single" w:color="auto" w:sz="4" w:space="0"/>
              <w:right w:val="single" w:color="auto" w:sz="4" w:space="0"/>
            </w:tcBorders>
            <w:vAlign w:val="center"/>
          </w:tcPr>
          <w:p w14:paraId="3041FF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F0531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543DB6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7A6AFD3">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FFC87F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90</w:t>
            </w:r>
          </w:p>
        </w:tc>
        <w:tc>
          <w:tcPr>
            <w:tcW w:w="3313" w:type="dxa"/>
            <w:tcBorders>
              <w:top w:val="nil"/>
              <w:left w:val="nil"/>
              <w:bottom w:val="single" w:color="auto" w:sz="4" w:space="0"/>
              <w:right w:val="single" w:color="auto" w:sz="4" w:space="0"/>
            </w:tcBorders>
            <w:vAlign w:val="center"/>
          </w:tcPr>
          <w:p w14:paraId="15FA30C2">
            <w:pPr>
              <w:rPr>
                <w:rFonts w:ascii="Verdana" w:hAnsi="Verdana" w:eastAsia="Times New Roman" w:cs="Calibri"/>
                <w:sz w:val="20"/>
                <w:szCs w:val="20"/>
                <w:lang w:eastAsia="pt-BR"/>
              </w:rPr>
            </w:pPr>
            <w:r>
              <w:rPr>
                <w:rFonts w:ascii="Verdana" w:hAnsi="Verdana" w:eastAsia="Times New Roman" w:cs="Calibri"/>
                <w:sz w:val="20"/>
                <w:szCs w:val="20"/>
                <w:lang w:eastAsia="pt-BR"/>
              </w:rPr>
              <w:t>SIMETICONA 40 MG</w:t>
            </w:r>
          </w:p>
        </w:tc>
        <w:tc>
          <w:tcPr>
            <w:tcW w:w="1634" w:type="dxa"/>
            <w:tcBorders>
              <w:top w:val="nil"/>
              <w:left w:val="nil"/>
              <w:bottom w:val="single" w:color="auto" w:sz="4" w:space="0"/>
              <w:right w:val="single" w:color="auto" w:sz="4" w:space="0"/>
            </w:tcBorders>
            <w:vAlign w:val="center"/>
          </w:tcPr>
          <w:p w14:paraId="3A2D445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75A38A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16500</w:t>
            </w:r>
          </w:p>
        </w:tc>
        <w:tc>
          <w:tcPr>
            <w:tcW w:w="1110" w:type="dxa"/>
            <w:tcBorders>
              <w:top w:val="nil"/>
              <w:left w:val="nil"/>
              <w:bottom w:val="single" w:color="auto" w:sz="4" w:space="0"/>
              <w:right w:val="single" w:color="auto" w:sz="4" w:space="0"/>
            </w:tcBorders>
            <w:vAlign w:val="center"/>
          </w:tcPr>
          <w:p w14:paraId="1E04787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C8E106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116ED9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8B8B8BC">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0B3FAE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91</w:t>
            </w:r>
          </w:p>
        </w:tc>
        <w:tc>
          <w:tcPr>
            <w:tcW w:w="3313" w:type="dxa"/>
            <w:tcBorders>
              <w:top w:val="nil"/>
              <w:left w:val="nil"/>
              <w:bottom w:val="single" w:color="auto" w:sz="4" w:space="0"/>
              <w:right w:val="single" w:color="auto" w:sz="4" w:space="0"/>
            </w:tcBorders>
            <w:vAlign w:val="center"/>
          </w:tcPr>
          <w:p w14:paraId="73AE6F06">
            <w:pPr>
              <w:rPr>
                <w:rFonts w:ascii="Verdana" w:hAnsi="Verdana" w:eastAsia="Times New Roman" w:cs="Calibri"/>
                <w:sz w:val="20"/>
                <w:szCs w:val="20"/>
                <w:lang w:eastAsia="pt-BR"/>
              </w:rPr>
            </w:pPr>
            <w:r>
              <w:rPr>
                <w:rFonts w:ascii="Verdana" w:hAnsi="Verdana" w:eastAsia="Times New Roman" w:cs="Calibri"/>
                <w:sz w:val="20"/>
                <w:szCs w:val="20"/>
                <w:lang w:eastAsia="pt-BR"/>
              </w:rPr>
              <w:t>SINVASTATINA 20 MG</w:t>
            </w:r>
          </w:p>
        </w:tc>
        <w:tc>
          <w:tcPr>
            <w:tcW w:w="1634" w:type="dxa"/>
            <w:tcBorders>
              <w:top w:val="nil"/>
              <w:left w:val="nil"/>
              <w:bottom w:val="single" w:color="auto" w:sz="4" w:space="0"/>
              <w:right w:val="single" w:color="auto" w:sz="4" w:space="0"/>
            </w:tcBorders>
            <w:vAlign w:val="center"/>
          </w:tcPr>
          <w:p w14:paraId="05E62EF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AA4A83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121000</w:t>
            </w:r>
          </w:p>
        </w:tc>
        <w:tc>
          <w:tcPr>
            <w:tcW w:w="1110" w:type="dxa"/>
            <w:tcBorders>
              <w:top w:val="nil"/>
              <w:left w:val="nil"/>
              <w:bottom w:val="single" w:color="auto" w:sz="4" w:space="0"/>
              <w:right w:val="single" w:color="auto" w:sz="4" w:space="0"/>
            </w:tcBorders>
            <w:vAlign w:val="center"/>
          </w:tcPr>
          <w:p w14:paraId="49D776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9D75E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64AA56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7806B1F">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193ED5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92</w:t>
            </w:r>
          </w:p>
        </w:tc>
        <w:tc>
          <w:tcPr>
            <w:tcW w:w="3313" w:type="dxa"/>
            <w:tcBorders>
              <w:top w:val="nil"/>
              <w:left w:val="nil"/>
              <w:bottom w:val="single" w:color="auto" w:sz="4" w:space="0"/>
              <w:right w:val="single" w:color="auto" w:sz="4" w:space="0"/>
            </w:tcBorders>
            <w:vAlign w:val="center"/>
          </w:tcPr>
          <w:p w14:paraId="03053C4A">
            <w:pPr>
              <w:rPr>
                <w:rFonts w:ascii="Verdana" w:hAnsi="Verdana" w:eastAsia="Times New Roman" w:cs="Calibri"/>
                <w:sz w:val="20"/>
                <w:szCs w:val="20"/>
                <w:lang w:eastAsia="pt-BR"/>
              </w:rPr>
            </w:pPr>
            <w:r>
              <w:rPr>
                <w:rFonts w:ascii="Verdana" w:hAnsi="Verdana" w:eastAsia="Times New Roman" w:cs="Calibri"/>
                <w:sz w:val="20"/>
                <w:szCs w:val="20"/>
                <w:lang w:eastAsia="pt-BR"/>
              </w:rPr>
              <w:t>SINVASTATINA 40 MG</w:t>
            </w:r>
          </w:p>
        </w:tc>
        <w:tc>
          <w:tcPr>
            <w:tcW w:w="1634" w:type="dxa"/>
            <w:tcBorders>
              <w:top w:val="nil"/>
              <w:left w:val="nil"/>
              <w:bottom w:val="single" w:color="auto" w:sz="4" w:space="0"/>
              <w:right w:val="single" w:color="auto" w:sz="4" w:space="0"/>
            </w:tcBorders>
            <w:vAlign w:val="center"/>
          </w:tcPr>
          <w:p w14:paraId="7AE684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788557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100000</w:t>
            </w:r>
          </w:p>
        </w:tc>
        <w:tc>
          <w:tcPr>
            <w:tcW w:w="1110" w:type="dxa"/>
            <w:tcBorders>
              <w:top w:val="nil"/>
              <w:left w:val="nil"/>
              <w:bottom w:val="single" w:color="auto" w:sz="4" w:space="0"/>
              <w:right w:val="single" w:color="auto" w:sz="4" w:space="0"/>
            </w:tcBorders>
            <w:vAlign w:val="center"/>
          </w:tcPr>
          <w:p w14:paraId="2E703D9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2F7848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CA3EB2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0D6C24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49A29B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93</w:t>
            </w:r>
          </w:p>
        </w:tc>
        <w:tc>
          <w:tcPr>
            <w:tcW w:w="3313" w:type="dxa"/>
            <w:tcBorders>
              <w:top w:val="nil"/>
              <w:left w:val="nil"/>
              <w:bottom w:val="single" w:color="auto" w:sz="4" w:space="0"/>
              <w:right w:val="single" w:color="auto" w:sz="4" w:space="0"/>
            </w:tcBorders>
            <w:vAlign w:val="center"/>
          </w:tcPr>
          <w:p w14:paraId="093F9785">
            <w:pPr>
              <w:rPr>
                <w:rFonts w:ascii="Verdana" w:hAnsi="Verdana" w:eastAsia="Times New Roman" w:cs="Calibri"/>
                <w:sz w:val="20"/>
                <w:szCs w:val="20"/>
                <w:lang w:eastAsia="pt-BR"/>
              </w:rPr>
            </w:pPr>
            <w:r>
              <w:rPr>
                <w:rFonts w:ascii="Verdana" w:hAnsi="Verdana" w:eastAsia="Times New Roman" w:cs="Calibri"/>
                <w:sz w:val="20"/>
                <w:szCs w:val="20"/>
                <w:lang w:eastAsia="pt-BR"/>
              </w:rPr>
              <w:t>SUCCINATO DE METOPROLOL 100MG</w:t>
            </w:r>
          </w:p>
        </w:tc>
        <w:tc>
          <w:tcPr>
            <w:tcW w:w="1634" w:type="dxa"/>
            <w:tcBorders>
              <w:top w:val="nil"/>
              <w:left w:val="nil"/>
              <w:bottom w:val="single" w:color="auto" w:sz="4" w:space="0"/>
              <w:right w:val="single" w:color="auto" w:sz="4" w:space="0"/>
            </w:tcBorders>
            <w:vAlign w:val="center"/>
          </w:tcPr>
          <w:p w14:paraId="67A47FB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CC4646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12000</w:t>
            </w:r>
          </w:p>
        </w:tc>
        <w:tc>
          <w:tcPr>
            <w:tcW w:w="1110" w:type="dxa"/>
            <w:tcBorders>
              <w:top w:val="nil"/>
              <w:left w:val="nil"/>
              <w:bottom w:val="single" w:color="auto" w:sz="4" w:space="0"/>
              <w:right w:val="single" w:color="auto" w:sz="4" w:space="0"/>
            </w:tcBorders>
            <w:vAlign w:val="center"/>
          </w:tcPr>
          <w:p w14:paraId="054B890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DD37B7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534ACD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0D0113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9E86E2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94</w:t>
            </w:r>
          </w:p>
        </w:tc>
        <w:tc>
          <w:tcPr>
            <w:tcW w:w="3313" w:type="dxa"/>
            <w:tcBorders>
              <w:top w:val="nil"/>
              <w:left w:val="nil"/>
              <w:bottom w:val="single" w:color="auto" w:sz="4" w:space="0"/>
              <w:right w:val="single" w:color="auto" w:sz="4" w:space="0"/>
            </w:tcBorders>
            <w:vAlign w:val="center"/>
          </w:tcPr>
          <w:p w14:paraId="74D746EE">
            <w:pPr>
              <w:rPr>
                <w:rFonts w:ascii="Verdana" w:hAnsi="Verdana" w:eastAsia="Times New Roman" w:cs="Calibri"/>
                <w:sz w:val="20"/>
                <w:szCs w:val="20"/>
                <w:lang w:eastAsia="pt-BR"/>
              </w:rPr>
            </w:pPr>
            <w:r>
              <w:rPr>
                <w:rFonts w:ascii="Verdana" w:hAnsi="Verdana" w:eastAsia="Times New Roman" w:cs="Calibri"/>
                <w:sz w:val="20"/>
                <w:szCs w:val="20"/>
                <w:lang w:eastAsia="pt-BR"/>
              </w:rPr>
              <w:t>SUCCINATO DE METOPROLOL 25MG</w:t>
            </w:r>
          </w:p>
        </w:tc>
        <w:tc>
          <w:tcPr>
            <w:tcW w:w="1634" w:type="dxa"/>
            <w:tcBorders>
              <w:top w:val="nil"/>
              <w:left w:val="nil"/>
              <w:bottom w:val="single" w:color="auto" w:sz="4" w:space="0"/>
              <w:right w:val="single" w:color="auto" w:sz="4" w:space="0"/>
            </w:tcBorders>
            <w:vAlign w:val="center"/>
          </w:tcPr>
          <w:p w14:paraId="01C8FF9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7010E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12000</w:t>
            </w:r>
          </w:p>
        </w:tc>
        <w:tc>
          <w:tcPr>
            <w:tcW w:w="1110" w:type="dxa"/>
            <w:tcBorders>
              <w:top w:val="nil"/>
              <w:left w:val="nil"/>
              <w:bottom w:val="single" w:color="auto" w:sz="4" w:space="0"/>
              <w:right w:val="single" w:color="auto" w:sz="4" w:space="0"/>
            </w:tcBorders>
            <w:vAlign w:val="center"/>
          </w:tcPr>
          <w:p w14:paraId="1E9FDAF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5A0A9F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FA67B2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781BB2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9322B3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95</w:t>
            </w:r>
          </w:p>
        </w:tc>
        <w:tc>
          <w:tcPr>
            <w:tcW w:w="3313" w:type="dxa"/>
            <w:tcBorders>
              <w:top w:val="nil"/>
              <w:left w:val="nil"/>
              <w:bottom w:val="single" w:color="auto" w:sz="4" w:space="0"/>
              <w:right w:val="single" w:color="auto" w:sz="4" w:space="0"/>
            </w:tcBorders>
            <w:vAlign w:val="center"/>
          </w:tcPr>
          <w:p w14:paraId="44B11049">
            <w:pPr>
              <w:rPr>
                <w:rFonts w:ascii="Verdana" w:hAnsi="Verdana" w:eastAsia="Times New Roman" w:cs="Calibri"/>
                <w:sz w:val="20"/>
                <w:szCs w:val="20"/>
                <w:lang w:eastAsia="pt-BR"/>
              </w:rPr>
            </w:pPr>
            <w:r>
              <w:rPr>
                <w:rFonts w:ascii="Verdana" w:hAnsi="Verdana" w:eastAsia="Times New Roman" w:cs="Calibri"/>
                <w:sz w:val="20"/>
                <w:szCs w:val="20"/>
                <w:lang w:eastAsia="pt-BR"/>
              </w:rPr>
              <w:t>SUCCINATO DE METOPROLOL 50MG</w:t>
            </w:r>
          </w:p>
        </w:tc>
        <w:tc>
          <w:tcPr>
            <w:tcW w:w="1634" w:type="dxa"/>
            <w:tcBorders>
              <w:top w:val="nil"/>
              <w:left w:val="nil"/>
              <w:bottom w:val="single" w:color="auto" w:sz="4" w:space="0"/>
              <w:right w:val="single" w:color="auto" w:sz="4" w:space="0"/>
            </w:tcBorders>
            <w:vAlign w:val="center"/>
          </w:tcPr>
          <w:p w14:paraId="57CA8D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0A5033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13000</w:t>
            </w:r>
          </w:p>
        </w:tc>
        <w:tc>
          <w:tcPr>
            <w:tcW w:w="1110" w:type="dxa"/>
            <w:tcBorders>
              <w:top w:val="nil"/>
              <w:left w:val="nil"/>
              <w:bottom w:val="single" w:color="auto" w:sz="4" w:space="0"/>
              <w:right w:val="single" w:color="auto" w:sz="4" w:space="0"/>
            </w:tcBorders>
            <w:vAlign w:val="center"/>
          </w:tcPr>
          <w:p w14:paraId="2578EFC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B948C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CE77B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6C2168B">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26F680E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96</w:t>
            </w:r>
          </w:p>
        </w:tc>
        <w:tc>
          <w:tcPr>
            <w:tcW w:w="3313" w:type="dxa"/>
            <w:tcBorders>
              <w:top w:val="nil"/>
              <w:left w:val="nil"/>
              <w:bottom w:val="single" w:color="auto" w:sz="4" w:space="0"/>
              <w:right w:val="single" w:color="auto" w:sz="4" w:space="0"/>
            </w:tcBorders>
            <w:vAlign w:val="center"/>
          </w:tcPr>
          <w:p w14:paraId="59BB98F9">
            <w:pPr>
              <w:rPr>
                <w:rFonts w:ascii="Verdana" w:hAnsi="Verdana" w:eastAsia="Times New Roman" w:cs="Calibri"/>
                <w:sz w:val="20"/>
                <w:szCs w:val="20"/>
                <w:lang w:eastAsia="pt-BR"/>
              </w:rPr>
            </w:pPr>
            <w:r>
              <w:rPr>
                <w:rFonts w:ascii="Verdana" w:hAnsi="Verdana" w:eastAsia="Times New Roman" w:cs="Calibri"/>
                <w:sz w:val="20"/>
                <w:szCs w:val="20"/>
                <w:lang w:eastAsia="pt-BR"/>
              </w:rPr>
              <w:t>SULFAMETOXAZOL 400MG+TRIMETOPRIMA 80 MG - COMPRIMIDO</w:t>
            </w:r>
          </w:p>
        </w:tc>
        <w:tc>
          <w:tcPr>
            <w:tcW w:w="1634" w:type="dxa"/>
            <w:tcBorders>
              <w:top w:val="nil"/>
              <w:left w:val="nil"/>
              <w:bottom w:val="single" w:color="auto" w:sz="4" w:space="0"/>
              <w:right w:val="single" w:color="auto" w:sz="4" w:space="0"/>
            </w:tcBorders>
            <w:vAlign w:val="center"/>
          </w:tcPr>
          <w:p w14:paraId="0CE862C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A210E8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40000</w:t>
            </w:r>
          </w:p>
        </w:tc>
        <w:tc>
          <w:tcPr>
            <w:tcW w:w="1110" w:type="dxa"/>
            <w:tcBorders>
              <w:top w:val="nil"/>
              <w:left w:val="nil"/>
              <w:bottom w:val="single" w:color="auto" w:sz="4" w:space="0"/>
              <w:right w:val="single" w:color="auto" w:sz="4" w:space="0"/>
            </w:tcBorders>
            <w:vAlign w:val="center"/>
          </w:tcPr>
          <w:p w14:paraId="713651E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BF0684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0DE2F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C545E3C">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1EE7B66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97</w:t>
            </w:r>
          </w:p>
        </w:tc>
        <w:tc>
          <w:tcPr>
            <w:tcW w:w="3313" w:type="dxa"/>
            <w:tcBorders>
              <w:top w:val="nil"/>
              <w:left w:val="nil"/>
              <w:bottom w:val="single" w:color="auto" w:sz="4" w:space="0"/>
              <w:right w:val="single" w:color="auto" w:sz="4" w:space="0"/>
            </w:tcBorders>
            <w:vAlign w:val="center"/>
          </w:tcPr>
          <w:p w14:paraId="3A4C5F96">
            <w:pPr>
              <w:rPr>
                <w:rFonts w:ascii="Verdana" w:hAnsi="Verdana" w:eastAsia="Times New Roman" w:cs="Calibri"/>
                <w:sz w:val="20"/>
                <w:szCs w:val="20"/>
                <w:lang w:eastAsia="pt-BR"/>
              </w:rPr>
            </w:pPr>
            <w:r>
              <w:rPr>
                <w:rFonts w:ascii="Verdana" w:hAnsi="Verdana" w:eastAsia="Times New Roman" w:cs="Calibri"/>
                <w:sz w:val="20"/>
                <w:szCs w:val="20"/>
                <w:lang w:eastAsia="pt-BR"/>
              </w:rPr>
              <w:t>SULFATO FERROSO 40 MG</w:t>
            </w:r>
          </w:p>
        </w:tc>
        <w:tc>
          <w:tcPr>
            <w:tcW w:w="1634" w:type="dxa"/>
            <w:tcBorders>
              <w:top w:val="nil"/>
              <w:left w:val="nil"/>
              <w:bottom w:val="single" w:color="auto" w:sz="4" w:space="0"/>
              <w:right w:val="single" w:color="auto" w:sz="4" w:space="0"/>
            </w:tcBorders>
            <w:vAlign w:val="center"/>
          </w:tcPr>
          <w:p w14:paraId="1EFBC7C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C2AC47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80000</w:t>
            </w:r>
          </w:p>
        </w:tc>
        <w:tc>
          <w:tcPr>
            <w:tcW w:w="1110" w:type="dxa"/>
            <w:tcBorders>
              <w:top w:val="nil"/>
              <w:left w:val="nil"/>
              <w:bottom w:val="single" w:color="auto" w:sz="4" w:space="0"/>
              <w:right w:val="single" w:color="auto" w:sz="4" w:space="0"/>
            </w:tcBorders>
            <w:vAlign w:val="center"/>
          </w:tcPr>
          <w:p w14:paraId="4FBF565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A60AE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A03515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3BEF9D3">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BAFDF4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98</w:t>
            </w:r>
          </w:p>
        </w:tc>
        <w:tc>
          <w:tcPr>
            <w:tcW w:w="3313" w:type="dxa"/>
            <w:tcBorders>
              <w:top w:val="nil"/>
              <w:left w:val="nil"/>
              <w:bottom w:val="single" w:color="auto" w:sz="4" w:space="0"/>
              <w:right w:val="single" w:color="auto" w:sz="4" w:space="0"/>
            </w:tcBorders>
            <w:vAlign w:val="center"/>
          </w:tcPr>
          <w:p w14:paraId="5515FC43">
            <w:pPr>
              <w:rPr>
                <w:rFonts w:ascii="Verdana" w:hAnsi="Verdana" w:eastAsia="Times New Roman" w:cs="Calibri"/>
                <w:sz w:val="20"/>
                <w:szCs w:val="20"/>
                <w:lang w:eastAsia="pt-BR"/>
              </w:rPr>
            </w:pPr>
            <w:r>
              <w:rPr>
                <w:rFonts w:ascii="Verdana" w:hAnsi="Verdana" w:eastAsia="Times New Roman" w:cs="Calibri"/>
                <w:sz w:val="20"/>
                <w:szCs w:val="20"/>
                <w:lang w:eastAsia="pt-BR"/>
              </w:rPr>
              <w:t>TIAMINA 300 MG COMPRIMIDO</w:t>
            </w:r>
          </w:p>
        </w:tc>
        <w:tc>
          <w:tcPr>
            <w:tcW w:w="1634" w:type="dxa"/>
            <w:tcBorders>
              <w:top w:val="nil"/>
              <w:left w:val="nil"/>
              <w:bottom w:val="single" w:color="auto" w:sz="4" w:space="0"/>
              <w:right w:val="single" w:color="auto" w:sz="4" w:space="0"/>
            </w:tcBorders>
            <w:vAlign w:val="center"/>
          </w:tcPr>
          <w:p w14:paraId="477B833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86585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10" w:type="dxa"/>
            <w:tcBorders>
              <w:top w:val="nil"/>
              <w:left w:val="nil"/>
              <w:bottom w:val="single" w:color="auto" w:sz="4" w:space="0"/>
              <w:right w:val="single" w:color="auto" w:sz="4" w:space="0"/>
            </w:tcBorders>
            <w:vAlign w:val="center"/>
          </w:tcPr>
          <w:p w14:paraId="19C0A73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EDBF00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69315F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78001E0">
        <w:tblPrEx>
          <w:tblCellMar>
            <w:top w:w="0" w:type="dxa"/>
            <w:left w:w="70" w:type="dxa"/>
            <w:bottom w:w="0" w:type="dxa"/>
            <w:right w:w="70" w:type="dxa"/>
          </w:tblCellMar>
        </w:tblPrEx>
        <w:trPr>
          <w:trHeight w:val="315" w:hRule="atLeast"/>
        </w:trPr>
        <w:tc>
          <w:tcPr>
            <w:tcW w:w="8921" w:type="dxa"/>
            <w:gridSpan w:val="6"/>
            <w:tcBorders>
              <w:top w:val="single" w:color="auto" w:sz="4" w:space="0"/>
              <w:left w:val="single" w:color="auto" w:sz="4" w:space="0"/>
              <w:bottom w:val="single" w:color="auto" w:sz="4" w:space="0"/>
              <w:right w:val="single" w:color="auto" w:sz="4" w:space="0"/>
            </w:tcBorders>
            <w:vAlign w:val="bottom"/>
          </w:tcPr>
          <w:p w14:paraId="008303F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 xml:space="preserve">VALOR TOTAL DO LOTE  </w:t>
            </w:r>
          </w:p>
        </w:tc>
        <w:tc>
          <w:tcPr>
            <w:tcW w:w="1259" w:type="dxa"/>
            <w:tcBorders>
              <w:top w:val="nil"/>
              <w:left w:val="nil"/>
              <w:bottom w:val="single" w:color="auto" w:sz="4" w:space="0"/>
              <w:right w:val="single" w:color="auto" w:sz="4" w:space="0"/>
            </w:tcBorders>
            <w:vAlign w:val="center"/>
          </w:tcPr>
          <w:p w14:paraId="3D3C25B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EFBC111">
        <w:tblPrEx>
          <w:tblCellMar>
            <w:top w:w="0" w:type="dxa"/>
            <w:left w:w="70" w:type="dxa"/>
            <w:bottom w:w="0" w:type="dxa"/>
            <w:right w:w="70" w:type="dxa"/>
          </w:tblCellMar>
        </w:tblPrEx>
        <w:trPr>
          <w:trHeight w:val="315" w:hRule="atLeast"/>
        </w:trPr>
        <w:tc>
          <w:tcPr>
            <w:tcW w:w="826" w:type="dxa"/>
            <w:tcBorders>
              <w:top w:val="nil"/>
              <w:left w:val="nil"/>
              <w:bottom w:val="nil"/>
              <w:right w:val="nil"/>
            </w:tcBorders>
            <w:vAlign w:val="center"/>
          </w:tcPr>
          <w:p w14:paraId="14D4C140">
            <w:pPr>
              <w:jc w:val="center"/>
              <w:rPr>
                <w:rFonts w:ascii="Verdana" w:hAnsi="Verdana" w:eastAsia="Times New Roman" w:cs="Calibri"/>
                <w:sz w:val="20"/>
                <w:szCs w:val="20"/>
                <w:lang w:eastAsia="pt-BR"/>
              </w:rPr>
            </w:pPr>
          </w:p>
        </w:tc>
        <w:tc>
          <w:tcPr>
            <w:tcW w:w="3313" w:type="dxa"/>
            <w:tcBorders>
              <w:top w:val="nil"/>
              <w:left w:val="nil"/>
              <w:bottom w:val="nil"/>
              <w:right w:val="nil"/>
            </w:tcBorders>
            <w:vAlign w:val="center"/>
          </w:tcPr>
          <w:p w14:paraId="410663AE">
            <w:pPr>
              <w:jc w:val="center"/>
              <w:rPr>
                <w:rFonts w:ascii="Times New Roman" w:hAnsi="Times New Roman" w:eastAsia="Times New Roman"/>
                <w:sz w:val="20"/>
                <w:szCs w:val="20"/>
                <w:lang w:eastAsia="pt-BR"/>
              </w:rPr>
            </w:pPr>
          </w:p>
        </w:tc>
        <w:tc>
          <w:tcPr>
            <w:tcW w:w="1634" w:type="dxa"/>
            <w:tcBorders>
              <w:top w:val="nil"/>
              <w:left w:val="nil"/>
              <w:bottom w:val="nil"/>
              <w:right w:val="nil"/>
            </w:tcBorders>
            <w:vAlign w:val="center"/>
          </w:tcPr>
          <w:p w14:paraId="2D2AE33A">
            <w:pPr>
              <w:rPr>
                <w:rFonts w:ascii="Times New Roman" w:hAnsi="Times New Roman" w:eastAsia="Times New Roman"/>
                <w:sz w:val="20"/>
                <w:szCs w:val="20"/>
                <w:lang w:eastAsia="pt-BR"/>
              </w:rPr>
            </w:pPr>
          </w:p>
        </w:tc>
        <w:tc>
          <w:tcPr>
            <w:tcW w:w="912" w:type="dxa"/>
            <w:tcBorders>
              <w:top w:val="nil"/>
              <w:left w:val="nil"/>
              <w:bottom w:val="nil"/>
              <w:right w:val="nil"/>
            </w:tcBorders>
            <w:vAlign w:val="center"/>
          </w:tcPr>
          <w:p w14:paraId="615BF9D1">
            <w:pPr>
              <w:jc w:val="center"/>
              <w:rPr>
                <w:rFonts w:ascii="Times New Roman" w:hAnsi="Times New Roman" w:eastAsia="Times New Roman"/>
                <w:sz w:val="20"/>
                <w:szCs w:val="20"/>
                <w:lang w:eastAsia="pt-BR"/>
              </w:rPr>
            </w:pPr>
          </w:p>
        </w:tc>
        <w:tc>
          <w:tcPr>
            <w:tcW w:w="1110" w:type="dxa"/>
            <w:tcBorders>
              <w:top w:val="nil"/>
              <w:left w:val="nil"/>
              <w:bottom w:val="nil"/>
              <w:right w:val="nil"/>
            </w:tcBorders>
            <w:vAlign w:val="center"/>
          </w:tcPr>
          <w:p w14:paraId="208BA749">
            <w:pPr>
              <w:jc w:val="center"/>
              <w:rPr>
                <w:rFonts w:ascii="Times New Roman" w:hAnsi="Times New Roman" w:eastAsia="Times New Roman"/>
                <w:sz w:val="20"/>
                <w:szCs w:val="20"/>
                <w:lang w:eastAsia="pt-BR"/>
              </w:rPr>
            </w:pPr>
          </w:p>
        </w:tc>
        <w:tc>
          <w:tcPr>
            <w:tcW w:w="1126" w:type="dxa"/>
            <w:tcBorders>
              <w:top w:val="nil"/>
              <w:left w:val="nil"/>
              <w:bottom w:val="nil"/>
              <w:right w:val="nil"/>
            </w:tcBorders>
            <w:vAlign w:val="center"/>
          </w:tcPr>
          <w:p w14:paraId="289D65A0">
            <w:pPr>
              <w:jc w:val="center"/>
              <w:rPr>
                <w:rFonts w:ascii="Times New Roman" w:hAnsi="Times New Roman" w:eastAsia="Times New Roman"/>
                <w:sz w:val="20"/>
                <w:szCs w:val="20"/>
                <w:lang w:eastAsia="pt-BR"/>
              </w:rPr>
            </w:pPr>
          </w:p>
        </w:tc>
        <w:tc>
          <w:tcPr>
            <w:tcW w:w="1259" w:type="dxa"/>
            <w:tcBorders>
              <w:top w:val="nil"/>
              <w:left w:val="nil"/>
              <w:bottom w:val="nil"/>
              <w:right w:val="nil"/>
            </w:tcBorders>
            <w:vAlign w:val="center"/>
          </w:tcPr>
          <w:p w14:paraId="39507741">
            <w:pPr>
              <w:jc w:val="center"/>
              <w:rPr>
                <w:rFonts w:ascii="Times New Roman" w:hAnsi="Times New Roman" w:eastAsia="Times New Roman"/>
                <w:sz w:val="20"/>
                <w:szCs w:val="20"/>
                <w:lang w:eastAsia="pt-BR"/>
              </w:rPr>
            </w:pPr>
          </w:p>
        </w:tc>
      </w:tr>
      <w:tr w14:paraId="2CA87752">
        <w:tblPrEx>
          <w:tblCellMar>
            <w:top w:w="0" w:type="dxa"/>
            <w:left w:w="70" w:type="dxa"/>
            <w:bottom w:w="0" w:type="dxa"/>
            <w:right w:w="70" w:type="dxa"/>
          </w:tblCellMar>
        </w:tblPrEx>
        <w:trPr>
          <w:trHeight w:val="315" w:hRule="atLeast"/>
        </w:trPr>
        <w:tc>
          <w:tcPr>
            <w:tcW w:w="10180" w:type="dxa"/>
            <w:gridSpan w:val="7"/>
            <w:tcBorders>
              <w:top w:val="single" w:color="auto" w:sz="4" w:space="0"/>
              <w:left w:val="single" w:color="auto" w:sz="4" w:space="0"/>
              <w:bottom w:val="single" w:color="auto" w:sz="4" w:space="0"/>
              <w:right w:val="single" w:color="auto" w:sz="4" w:space="0"/>
            </w:tcBorders>
            <w:vAlign w:val="center"/>
          </w:tcPr>
          <w:p w14:paraId="7B2A9BD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LOTE 03</w:t>
            </w:r>
          </w:p>
        </w:tc>
      </w:tr>
      <w:tr w14:paraId="0017BBEB">
        <w:tblPrEx>
          <w:tblCellMar>
            <w:top w:w="0" w:type="dxa"/>
            <w:left w:w="70" w:type="dxa"/>
            <w:bottom w:w="0" w:type="dxa"/>
            <w:right w:w="70" w:type="dxa"/>
          </w:tblCellMar>
        </w:tblPrEx>
        <w:trPr>
          <w:trHeight w:val="315" w:hRule="atLeast"/>
        </w:trPr>
        <w:tc>
          <w:tcPr>
            <w:tcW w:w="826" w:type="dxa"/>
            <w:tcBorders>
              <w:top w:val="nil"/>
              <w:left w:val="single" w:color="auto" w:sz="4" w:space="0"/>
              <w:bottom w:val="nil"/>
              <w:right w:val="single" w:color="auto" w:sz="4" w:space="0"/>
            </w:tcBorders>
            <w:vAlign w:val="center"/>
          </w:tcPr>
          <w:p w14:paraId="55F648E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ITEM</w:t>
            </w:r>
          </w:p>
        </w:tc>
        <w:tc>
          <w:tcPr>
            <w:tcW w:w="3313" w:type="dxa"/>
            <w:tcBorders>
              <w:top w:val="nil"/>
              <w:left w:val="nil"/>
              <w:bottom w:val="nil"/>
              <w:right w:val="single" w:color="auto" w:sz="4" w:space="0"/>
            </w:tcBorders>
            <w:vAlign w:val="center"/>
          </w:tcPr>
          <w:p w14:paraId="64577DAA">
            <w:pP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DESCRIÇÃO DO PRODUTO</w:t>
            </w:r>
          </w:p>
        </w:tc>
        <w:tc>
          <w:tcPr>
            <w:tcW w:w="1634" w:type="dxa"/>
            <w:tcBorders>
              <w:top w:val="nil"/>
              <w:left w:val="nil"/>
              <w:bottom w:val="nil"/>
              <w:right w:val="single" w:color="auto" w:sz="4" w:space="0"/>
            </w:tcBorders>
            <w:vAlign w:val="center"/>
          </w:tcPr>
          <w:p w14:paraId="0B7CC1F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UNID</w:t>
            </w:r>
          </w:p>
        </w:tc>
        <w:tc>
          <w:tcPr>
            <w:tcW w:w="912" w:type="dxa"/>
            <w:tcBorders>
              <w:top w:val="nil"/>
              <w:left w:val="nil"/>
              <w:bottom w:val="nil"/>
              <w:right w:val="single" w:color="auto" w:sz="4" w:space="0"/>
            </w:tcBorders>
            <w:vAlign w:val="center"/>
          </w:tcPr>
          <w:p w14:paraId="4C2B01F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QTD</w:t>
            </w:r>
          </w:p>
        </w:tc>
        <w:tc>
          <w:tcPr>
            <w:tcW w:w="1110" w:type="dxa"/>
            <w:tcBorders>
              <w:top w:val="nil"/>
              <w:left w:val="nil"/>
              <w:bottom w:val="single" w:color="auto" w:sz="4" w:space="0"/>
              <w:right w:val="single" w:color="auto" w:sz="4" w:space="0"/>
            </w:tcBorders>
            <w:vAlign w:val="center"/>
          </w:tcPr>
          <w:p w14:paraId="28F65E2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MARCA</w:t>
            </w:r>
          </w:p>
        </w:tc>
        <w:tc>
          <w:tcPr>
            <w:tcW w:w="1126" w:type="dxa"/>
            <w:tcBorders>
              <w:top w:val="nil"/>
              <w:left w:val="nil"/>
              <w:bottom w:val="single" w:color="auto" w:sz="4" w:space="0"/>
              <w:right w:val="single" w:color="auto" w:sz="4" w:space="0"/>
            </w:tcBorders>
            <w:vAlign w:val="center"/>
          </w:tcPr>
          <w:p w14:paraId="0E86013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UNIT.</w:t>
            </w:r>
          </w:p>
        </w:tc>
        <w:tc>
          <w:tcPr>
            <w:tcW w:w="1259" w:type="dxa"/>
            <w:tcBorders>
              <w:top w:val="nil"/>
              <w:left w:val="nil"/>
              <w:bottom w:val="single" w:color="auto" w:sz="4" w:space="0"/>
              <w:right w:val="single" w:color="auto" w:sz="4" w:space="0"/>
            </w:tcBorders>
            <w:vAlign w:val="center"/>
          </w:tcPr>
          <w:p w14:paraId="45E8692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TOTAL</w:t>
            </w:r>
          </w:p>
        </w:tc>
      </w:tr>
      <w:tr w14:paraId="74D18E05">
        <w:tblPrEx>
          <w:tblCellMar>
            <w:top w:w="0" w:type="dxa"/>
            <w:left w:w="70" w:type="dxa"/>
            <w:bottom w:w="0" w:type="dxa"/>
            <w:right w:w="70" w:type="dxa"/>
          </w:tblCellMar>
        </w:tblPrEx>
        <w:trPr>
          <w:trHeight w:val="315"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2990CE4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w:t>
            </w:r>
          </w:p>
        </w:tc>
        <w:tc>
          <w:tcPr>
            <w:tcW w:w="3313" w:type="dxa"/>
            <w:tcBorders>
              <w:top w:val="single" w:color="auto" w:sz="4" w:space="0"/>
              <w:left w:val="nil"/>
              <w:bottom w:val="single" w:color="auto" w:sz="4" w:space="0"/>
              <w:right w:val="single" w:color="auto" w:sz="4" w:space="0"/>
            </w:tcBorders>
            <w:vAlign w:val="center"/>
          </w:tcPr>
          <w:p w14:paraId="33477F6C">
            <w:pPr>
              <w:rPr>
                <w:rFonts w:ascii="Verdana" w:hAnsi="Verdana" w:eastAsia="Times New Roman" w:cs="Calibri"/>
                <w:sz w:val="20"/>
                <w:szCs w:val="20"/>
                <w:lang w:eastAsia="pt-BR"/>
              </w:rPr>
            </w:pPr>
            <w:r>
              <w:rPr>
                <w:rFonts w:ascii="Verdana" w:hAnsi="Verdana" w:eastAsia="Times New Roman" w:cs="Calibri"/>
                <w:sz w:val="20"/>
                <w:szCs w:val="20"/>
                <w:lang w:eastAsia="pt-BR"/>
              </w:rPr>
              <w:t>ÁCIDO ASCORBICO GTS 20ML</w:t>
            </w:r>
          </w:p>
        </w:tc>
        <w:tc>
          <w:tcPr>
            <w:tcW w:w="1634" w:type="dxa"/>
            <w:tcBorders>
              <w:top w:val="single" w:color="auto" w:sz="4" w:space="0"/>
              <w:left w:val="nil"/>
              <w:bottom w:val="single" w:color="auto" w:sz="4" w:space="0"/>
              <w:right w:val="single" w:color="auto" w:sz="4" w:space="0"/>
            </w:tcBorders>
            <w:vAlign w:val="center"/>
          </w:tcPr>
          <w:p w14:paraId="58F027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single" w:color="auto" w:sz="4" w:space="0"/>
              <w:left w:val="nil"/>
              <w:bottom w:val="single" w:color="auto" w:sz="4" w:space="0"/>
              <w:right w:val="single" w:color="auto" w:sz="4" w:space="0"/>
            </w:tcBorders>
            <w:noWrap/>
            <w:vAlign w:val="center"/>
          </w:tcPr>
          <w:p w14:paraId="1030EE1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10" w:type="dxa"/>
            <w:tcBorders>
              <w:top w:val="nil"/>
              <w:left w:val="nil"/>
              <w:bottom w:val="single" w:color="auto" w:sz="4" w:space="0"/>
              <w:right w:val="single" w:color="auto" w:sz="4" w:space="0"/>
            </w:tcBorders>
            <w:vAlign w:val="center"/>
          </w:tcPr>
          <w:p w14:paraId="402A31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DABC43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19323C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82D447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6423D2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w:t>
            </w:r>
          </w:p>
        </w:tc>
        <w:tc>
          <w:tcPr>
            <w:tcW w:w="3313" w:type="dxa"/>
            <w:tcBorders>
              <w:top w:val="nil"/>
              <w:left w:val="nil"/>
              <w:bottom w:val="single" w:color="auto" w:sz="4" w:space="0"/>
              <w:right w:val="single" w:color="auto" w:sz="4" w:space="0"/>
            </w:tcBorders>
            <w:vAlign w:val="center"/>
          </w:tcPr>
          <w:p w14:paraId="56307A80">
            <w:pPr>
              <w:rPr>
                <w:rFonts w:ascii="Verdana" w:hAnsi="Verdana" w:eastAsia="Times New Roman" w:cs="Calibri"/>
                <w:sz w:val="20"/>
                <w:szCs w:val="20"/>
                <w:lang w:eastAsia="pt-BR"/>
              </w:rPr>
            </w:pPr>
            <w:r>
              <w:rPr>
                <w:rFonts w:ascii="Verdana" w:hAnsi="Verdana" w:eastAsia="Times New Roman" w:cs="Calibri"/>
                <w:sz w:val="20"/>
                <w:szCs w:val="20"/>
                <w:lang w:eastAsia="pt-BR"/>
              </w:rPr>
              <w:t>ÁCIDO FÓLICO SUSPENSÃO 0,2MG/ML - FRS 15ML</w:t>
            </w:r>
          </w:p>
        </w:tc>
        <w:tc>
          <w:tcPr>
            <w:tcW w:w="1634" w:type="dxa"/>
            <w:tcBorders>
              <w:top w:val="nil"/>
              <w:left w:val="nil"/>
              <w:bottom w:val="single" w:color="auto" w:sz="4" w:space="0"/>
              <w:right w:val="single" w:color="auto" w:sz="4" w:space="0"/>
            </w:tcBorders>
            <w:vAlign w:val="center"/>
          </w:tcPr>
          <w:p w14:paraId="1CD853F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321A384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32ED8D7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E5956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4478E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9D24570">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BA9BD9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w:t>
            </w:r>
          </w:p>
        </w:tc>
        <w:tc>
          <w:tcPr>
            <w:tcW w:w="3313" w:type="dxa"/>
            <w:tcBorders>
              <w:top w:val="nil"/>
              <w:left w:val="nil"/>
              <w:bottom w:val="single" w:color="auto" w:sz="4" w:space="0"/>
              <w:right w:val="single" w:color="auto" w:sz="4" w:space="0"/>
            </w:tcBorders>
            <w:vAlign w:val="center"/>
          </w:tcPr>
          <w:p w14:paraId="29DC0515">
            <w:pPr>
              <w:rPr>
                <w:rFonts w:ascii="Verdana" w:hAnsi="Verdana" w:eastAsia="Times New Roman" w:cs="Calibri"/>
                <w:sz w:val="20"/>
                <w:szCs w:val="20"/>
                <w:lang w:eastAsia="pt-BR"/>
              </w:rPr>
            </w:pPr>
            <w:r>
              <w:rPr>
                <w:rFonts w:ascii="Verdana" w:hAnsi="Verdana" w:eastAsia="Times New Roman" w:cs="Calibri"/>
                <w:sz w:val="20"/>
                <w:szCs w:val="20"/>
                <w:lang w:eastAsia="pt-BR"/>
              </w:rPr>
              <w:t>ALBENDAZOL 40 MG SUSP10ML</w:t>
            </w:r>
          </w:p>
        </w:tc>
        <w:tc>
          <w:tcPr>
            <w:tcW w:w="1634" w:type="dxa"/>
            <w:tcBorders>
              <w:top w:val="nil"/>
              <w:left w:val="nil"/>
              <w:bottom w:val="single" w:color="auto" w:sz="4" w:space="0"/>
              <w:right w:val="single" w:color="auto" w:sz="4" w:space="0"/>
            </w:tcBorders>
            <w:vAlign w:val="center"/>
          </w:tcPr>
          <w:p w14:paraId="78BBB05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536834B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8000</w:t>
            </w:r>
          </w:p>
        </w:tc>
        <w:tc>
          <w:tcPr>
            <w:tcW w:w="1110" w:type="dxa"/>
            <w:tcBorders>
              <w:top w:val="nil"/>
              <w:left w:val="nil"/>
              <w:bottom w:val="single" w:color="auto" w:sz="4" w:space="0"/>
              <w:right w:val="single" w:color="auto" w:sz="4" w:space="0"/>
            </w:tcBorders>
            <w:vAlign w:val="center"/>
          </w:tcPr>
          <w:p w14:paraId="5FBC601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8BE86D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047494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89C2D4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2BEB91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w:t>
            </w:r>
          </w:p>
        </w:tc>
        <w:tc>
          <w:tcPr>
            <w:tcW w:w="3313" w:type="dxa"/>
            <w:tcBorders>
              <w:top w:val="nil"/>
              <w:left w:val="nil"/>
              <w:bottom w:val="single" w:color="auto" w:sz="4" w:space="0"/>
              <w:right w:val="single" w:color="auto" w:sz="4" w:space="0"/>
            </w:tcBorders>
            <w:vAlign w:val="center"/>
          </w:tcPr>
          <w:p w14:paraId="29CECA25">
            <w:pPr>
              <w:rPr>
                <w:rFonts w:ascii="Verdana" w:hAnsi="Verdana" w:eastAsia="Times New Roman" w:cs="Calibri"/>
                <w:sz w:val="20"/>
                <w:szCs w:val="20"/>
                <w:lang w:eastAsia="pt-BR"/>
              </w:rPr>
            </w:pPr>
            <w:r>
              <w:rPr>
                <w:rFonts w:ascii="Verdana" w:hAnsi="Verdana" w:eastAsia="Times New Roman" w:cs="Calibri"/>
                <w:sz w:val="20"/>
                <w:szCs w:val="20"/>
                <w:lang w:eastAsia="pt-BR"/>
              </w:rPr>
              <w:t>AMBROXOL, CLORIDRATO 15 MG/5ML 100 ML</w:t>
            </w:r>
          </w:p>
        </w:tc>
        <w:tc>
          <w:tcPr>
            <w:tcW w:w="1634" w:type="dxa"/>
            <w:tcBorders>
              <w:top w:val="nil"/>
              <w:left w:val="nil"/>
              <w:bottom w:val="single" w:color="auto" w:sz="4" w:space="0"/>
              <w:right w:val="single" w:color="auto" w:sz="4" w:space="0"/>
            </w:tcBorders>
            <w:vAlign w:val="center"/>
          </w:tcPr>
          <w:p w14:paraId="7D2DC8C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607C643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10" w:type="dxa"/>
            <w:tcBorders>
              <w:top w:val="nil"/>
              <w:left w:val="nil"/>
              <w:bottom w:val="single" w:color="auto" w:sz="4" w:space="0"/>
              <w:right w:val="single" w:color="auto" w:sz="4" w:space="0"/>
            </w:tcBorders>
            <w:vAlign w:val="center"/>
          </w:tcPr>
          <w:p w14:paraId="1F1E725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E1663C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BFF9FA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56AFA0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A81900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w:t>
            </w:r>
          </w:p>
        </w:tc>
        <w:tc>
          <w:tcPr>
            <w:tcW w:w="3313" w:type="dxa"/>
            <w:tcBorders>
              <w:top w:val="nil"/>
              <w:left w:val="nil"/>
              <w:bottom w:val="single" w:color="auto" w:sz="4" w:space="0"/>
              <w:right w:val="single" w:color="auto" w:sz="4" w:space="0"/>
            </w:tcBorders>
            <w:vAlign w:val="center"/>
          </w:tcPr>
          <w:p w14:paraId="47801059">
            <w:pPr>
              <w:rPr>
                <w:rFonts w:ascii="Verdana" w:hAnsi="Verdana" w:eastAsia="Times New Roman" w:cs="Calibri"/>
                <w:sz w:val="20"/>
                <w:szCs w:val="20"/>
                <w:lang w:eastAsia="pt-BR"/>
              </w:rPr>
            </w:pPr>
            <w:r>
              <w:rPr>
                <w:rFonts w:ascii="Verdana" w:hAnsi="Verdana" w:eastAsia="Times New Roman" w:cs="Calibri"/>
                <w:sz w:val="20"/>
                <w:szCs w:val="20"/>
                <w:lang w:eastAsia="pt-BR"/>
              </w:rPr>
              <w:t>AMBROXOL, CLORIDRATO 30 MG/5ML 100 ML</w:t>
            </w:r>
          </w:p>
        </w:tc>
        <w:tc>
          <w:tcPr>
            <w:tcW w:w="1634" w:type="dxa"/>
            <w:tcBorders>
              <w:top w:val="nil"/>
              <w:left w:val="nil"/>
              <w:bottom w:val="single" w:color="auto" w:sz="4" w:space="0"/>
              <w:right w:val="single" w:color="auto" w:sz="4" w:space="0"/>
            </w:tcBorders>
            <w:vAlign w:val="center"/>
          </w:tcPr>
          <w:p w14:paraId="1700071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771BDD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w:t>
            </w:r>
          </w:p>
        </w:tc>
        <w:tc>
          <w:tcPr>
            <w:tcW w:w="1110" w:type="dxa"/>
            <w:tcBorders>
              <w:top w:val="nil"/>
              <w:left w:val="nil"/>
              <w:bottom w:val="single" w:color="auto" w:sz="4" w:space="0"/>
              <w:right w:val="single" w:color="auto" w:sz="4" w:space="0"/>
            </w:tcBorders>
            <w:vAlign w:val="center"/>
          </w:tcPr>
          <w:p w14:paraId="031739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D006F3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4B66C7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51F0F2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406A34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w:t>
            </w:r>
          </w:p>
        </w:tc>
        <w:tc>
          <w:tcPr>
            <w:tcW w:w="3313" w:type="dxa"/>
            <w:tcBorders>
              <w:top w:val="nil"/>
              <w:left w:val="nil"/>
              <w:bottom w:val="single" w:color="auto" w:sz="4" w:space="0"/>
              <w:right w:val="single" w:color="auto" w:sz="4" w:space="0"/>
            </w:tcBorders>
            <w:vAlign w:val="center"/>
          </w:tcPr>
          <w:p w14:paraId="1DB1BDBF">
            <w:pPr>
              <w:rPr>
                <w:rFonts w:ascii="Verdana" w:hAnsi="Verdana" w:eastAsia="Times New Roman" w:cs="Calibri"/>
                <w:sz w:val="20"/>
                <w:szCs w:val="20"/>
                <w:lang w:eastAsia="pt-BR"/>
              </w:rPr>
            </w:pPr>
            <w:r>
              <w:rPr>
                <w:rFonts w:ascii="Verdana" w:hAnsi="Verdana" w:eastAsia="Times New Roman" w:cs="Calibri"/>
                <w:sz w:val="20"/>
                <w:szCs w:val="20"/>
                <w:lang w:eastAsia="pt-BR"/>
              </w:rPr>
              <w:t>AMOXICILINA 250 MG SUSP 60ML</w:t>
            </w:r>
          </w:p>
        </w:tc>
        <w:tc>
          <w:tcPr>
            <w:tcW w:w="1634" w:type="dxa"/>
            <w:tcBorders>
              <w:top w:val="nil"/>
              <w:left w:val="nil"/>
              <w:bottom w:val="single" w:color="auto" w:sz="4" w:space="0"/>
              <w:right w:val="single" w:color="auto" w:sz="4" w:space="0"/>
            </w:tcBorders>
            <w:vAlign w:val="center"/>
          </w:tcPr>
          <w:p w14:paraId="46C906A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9110C5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2560</w:t>
            </w:r>
          </w:p>
        </w:tc>
        <w:tc>
          <w:tcPr>
            <w:tcW w:w="1110" w:type="dxa"/>
            <w:tcBorders>
              <w:top w:val="nil"/>
              <w:left w:val="nil"/>
              <w:bottom w:val="single" w:color="auto" w:sz="4" w:space="0"/>
              <w:right w:val="single" w:color="auto" w:sz="4" w:space="0"/>
            </w:tcBorders>
            <w:vAlign w:val="center"/>
          </w:tcPr>
          <w:p w14:paraId="0E1306A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AF2EC1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458FE4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3390E69">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1394471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w:t>
            </w:r>
          </w:p>
        </w:tc>
        <w:tc>
          <w:tcPr>
            <w:tcW w:w="3313" w:type="dxa"/>
            <w:tcBorders>
              <w:top w:val="nil"/>
              <w:left w:val="nil"/>
              <w:bottom w:val="single" w:color="auto" w:sz="4" w:space="0"/>
              <w:right w:val="single" w:color="auto" w:sz="4" w:space="0"/>
            </w:tcBorders>
            <w:vAlign w:val="center"/>
          </w:tcPr>
          <w:p w14:paraId="3A774E76">
            <w:pPr>
              <w:rPr>
                <w:rFonts w:ascii="Verdana" w:hAnsi="Verdana" w:eastAsia="Times New Roman" w:cs="Calibri"/>
                <w:sz w:val="20"/>
                <w:szCs w:val="20"/>
                <w:lang w:eastAsia="pt-BR"/>
              </w:rPr>
            </w:pPr>
            <w:r>
              <w:rPr>
                <w:rFonts w:ascii="Verdana" w:hAnsi="Verdana" w:eastAsia="Times New Roman" w:cs="Calibri"/>
                <w:sz w:val="20"/>
                <w:szCs w:val="20"/>
                <w:lang w:eastAsia="pt-BR"/>
              </w:rPr>
              <w:t>AMOXICILINA 250 MG/5 ML SUSPENSÃO ORAL. FRASCO 60 ML</w:t>
            </w:r>
          </w:p>
        </w:tc>
        <w:tc>
          <w:tcPr>
            <w:tcW w:w="1634" w:type="dxa"/>
            <w:tcBorders>
              <w:top w:val="nil"/>
              <w:left w:val="nil"/>
              <w:bottom w:val="single" w:color="auto" w:sz="4" w:space="0"/>
              <w:right w:val="single" w:color="auto" w:sz="4" w:space="0"/>
            </w:tcBorders>
            <w:vAlign w:val="center"/>
          </w:tcPr>
          <w:p w14:paraId="0E09E54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CAE8C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3F3F70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FC68EF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F67FBE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914B6EF">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4EEAC57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w:t>
            </w:r>
          </w:p>
        </w:tc>
        <w:tc>
          <w:tcPr>
            <w:tcW w:w="3313" w:type="dxa"/>
            <w:tcBorders>
              <w:top w:val="nil"/>
              <w:left w:val="nil"/>
              <w:bottom w:val="single" w:color="auto" w:sz="4" w:space="0"/>
              <w:right w:val="single" w:color="auto" w:sz="4" w:space="0"/>
            </w:tcBorders>
            <w:vAlign w:val="center"/>
          </w:tcPr>
          <w:p w14:paraId="1FA60840">
            <w:pPr>
              <w:rPr>
                <w:rFonts w:ascii="Verdana" w:hAnsi="Verdana" w:eastAsia="Times New Roman" w:cs="Calibri"/>
                <w:sz w:val="20"/>
                <w:szCs w:val="20"/>
                <w:lang w:eastAsia="pt-BR"/>
              </w:rPr>
            </w:pPr>
            <w:r>
              <w:rPr>
                <w:rFonts w:ascii="Verdana" w:hAnsi="Verdana" w:eastAsia="Times New Roman" w:cs="Calibri"/>
                <w:sz w:val="20"/>
                <w:szCs w:val="20"/>
                <w:lang w:eastAsia="pt-BR"/>
              </w:rPr>
              <w:t>AMOXICILINA 50 MG/ML + CLAVULONATO DE POTÁSSIO 12,5 MG/ML PÓ PARA SUSPENSÃO ORAL</w:t>
            </w:r>
          </w:p>
        </w:tc>
        <w:tc>
          <w:tcPr>
            <w:tcW w:w="1634" w:type="dxa"/>
            <w:tcBorders>
              <w:top w:val="nil"/>
              <w:left w:val="nil"/>
              <w:bottom w:val="single" w:color="auto" w:sz="4" w:space="0"/>
              <w:right w:val="single" w:color="auto" w:sz="4" w:space="0"/>
            </w:tcBorders>
            <w:vAlign w:val="center"/>
          </w:tcPr>
          <w:p w14:paraId="3F9744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92DFC7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643B24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C03197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DF5C85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A58D6CD">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3ABAC12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w:t>
            </w:r>
          </w:p>
        </w:tc>
        <w:tc>
          <w:tcPr>
            <w:tcW w:w="3313" w:type="dxa"/>
            <w:tcBorders>
              <w:top w:val="nil"/>
              <w:left w:val="nil"/>
              <w:bottom w:val="single" w:color="auto" w:sz="4" w:space="0"/>
              <w:right w:val="single" w:color="auto" w:sz="4" w:space="0"/>
            </w:tcBorders>
            <w:vAlign w:val="center"/>
          </w:tcPr>
          <w:p w14:paraId="2991805D">
            <w:pPr>
              <w:rPr>
                <w:rFonts w:ascii="Verdana" w:hAnsi="Verdana" w:eastAsia="Times New Roman" w:cs="Calibri"/>
                <w:sz w:val="20"/>
                <w:szCs w:val="20"/>
                <w:lang w:eastAsia="pt-BR"/>
              </w:rPr>
            </w:pPr>
            <w:r>
              <w:rPr>
                <w:rFonts w:ascii="Verdana" w:hAnsi="Verdana" w:eastAsia="Times New Roman" w:cs="Calibri"/>
                <w:sz w:val="20"/>
                <w:szCs w:val="20"/>
                <w:lang w:eastAsia="pt-BR"/>
              </w:rPr>
              <w:t>AMPICILINA 250 MG/ 5ML .SUSPENSÃO ORAL. FRASCO 60 ML</w:t>
            </w:r>
          </w:p>
        </w:tc>
        <w:tc>
          <w:tcPr>
            <w:tcW w:w="1634" w:type="dxa"/>
            <w:tcBorders>
              <w:top w:val="nil"/>
              <w:left w:val="nil"/>
              <w:bottom w:val="single" w:color="auto" w:sz="4" w:space="0"/>
              <w:right w:val="single" w:color="auto" w:sz="4" w:space="0"/>
            </w:tcBorders>
            <w:vAlign w:val="center"/>
          </w:tcPr>
          <w:p w14:paraId="4DF63F4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7AE6A2A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w:t>
            </w:r>
          </w:p>
        </w:tc>
        <w:tc>
          <w:tcPr>
            <w:tcW w:w="1110" w:type="dxa"/>
            <w:tcBorders>
              <w:top w:val="nil"/>
              <w:left w:val="nil"/>
              <w:bottom w:val="single" w:color="auto" w:sz="4" w:space="0"/>
              <w:right w:val="single" w:color="auto" w:sz="4" w:space="0"/>
            </w:tcBorders>
            <w:vAlign w:val="center"/>
          </w:tcPr>
          <w:p w14:paraId="7CFA66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D3E6FD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F5491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713706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D355DA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w:t>
            </w:r>
          </w:p>
        </w:tc>
        <w:tc>
          <w:tcPr>
            <w:tcW w:w="3313" w:type="dxa"/>
            <w:tcBorders>
              <w:top w:val="nil"/>
              <w:left w:val="nil"/>
              <w:bottom w:val="single" w:color="auto" w:sz="4" w:space="0"/>
              <w:right w:val="single" w:color="auto" w:sz="4" w:space="0"/>
            </w:tcBorders>
            <w:vAlign w:val="center"/>
          </w:tcPr>
          <w:p w14:paraId="435687CA">
            <w:pPr>
              <w:rPr>
                <w:rFonts w:ascii="Verdana" w:hAnsi="Verdana" w:eastAsia="Times New Roman" w:cs="Calibri"/>
                <w:sz w:val="20"/>
                <w:szCs w:val="20"/>
                <w:lang w:eastAsia="pt-BR"/>
              </w:rPr>
            </w:pPr>
            <w:r>
              <w:rPr>
                <w:rFonts w:ascii="Verdana" w:hAnsi="Verdana" w:eastAsia="Times New Roman" w:cs="Calibri"/>
                <w:sz w:val="20"/>
                <w:szCs w:val="20"/>
                <w:lang w:eastAsia="pt-BR"/>
              </w:rPr>
              <w:t>AZITROMICINA SUSPENSÃO 600MG</w:t>
            </w:r>
          </w:p>
        </w:tc>
        <w:tc>
          <w:tcPr>
            <w:tcW w:w="1634" w:type="dxa"/>
            <w:tcBorders>
              <w:top w:val="nil"/>
              <w:left w:val="nil"/>
              <w:bottom w:val="single" w:color="auto" w:sz="4" w:space="0"/>
              <w:right w:val="single" w:color="auto" w:sz="4" w:space="0"/>
            </w:tcBorders>
            <w:vAlign w:val="center"/>
          </w:tcPr>
          <w:p w14:paraId="69A42C1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5A3C7B2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10" w:type="dxa"/>
            <w:tcBorders>
              <w:top w:val="nil"/>
              <w:left w:val="nil"/>
              <w:bottom w:val="single" w:color="auto" w:sz="4" w:space="0"/>
              <w:right w:val="single" w:color="auto" w:sz="4" w:space="0"/>
            </w:tcBorders>
            <w:vAlign w:val="center"/>
          </w:tcPr>
          <w:p w14:paraId="5D4D1FE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2CD6BC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DACBE7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D3C163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FCD3BA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w:t>
            </w:r>
          </w:p>
        </w:tc>
        <w:tc>
          <w:tcPr>
            <w:tcW w:w="3313" w:type="dxa"/>
            <w:tcBorders>
              <w:top w:val="nil"/>
              <w:left w:val="nil"/>
              <w:bottom w:val="single" w:color="auto" w:sz="4" w:space="0"/>
              <w:right w:val="single" w:color="auto" w:sz="4" w:space="0"/>
            </w:tcBorders>
            <w:vAlign w:val="center"/>
          </w:tcPr>
          <w:p w14:paraId="3F771E4F">
            <w:pPr>
              <w:rPr>
                <w:rFonts w:ascii="Verdana" w:hAnsi="Verdana" w:eastAsia="Times New Roman" w:cs="Calibri"/>
                <w:sz w:val="20"/>
                <w:szCs w:val="20"/>
                <w:lang w:eastAsia="pt-BR"/>
              </w:rPr>
            </w:pPr>
            <w:r>
              <w:rPr>
                <w:rFonts w:ascii="Verdana" w:hAnsi="Verdana" w:eastAsia="Times New Roman" w:cs="Calibri"/>
                <w:sz w:val="20"/>
                <w:szCs w:val="20"/>
                <w:lang w:eastAsia="pt-BR"/>
              </w:rPr>
              <w:t>AZITROMICINA SUSPENSÃO 900MG</w:t>
            </w:r>
          </w:p>
        </w:tc>
        <w:tc>
          <w:tcPr>
            <w:tcW w:w="1634" w:type="dxa"/>
            <w:tcBorders>
              <w:top w:val="nil"/>
              <w:left w:val="nil"/>
              <w:bottom w:val="single" w:color="auto" w:sz="4" w:space="0"/>
              <w:right w:val="single" w:color="auto" w:sz="4" w:space="0"/>
            </w:tcBorders>
            <w:vAlign w:val="center"/>
          </w:tcPr>
          <w:p w14:paraId="57D29A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58F962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w:t>
            </w:r>
          </w:p>
        </w:tc>
        <w:tc>
          <w:tcPr>
            <w:tcW w:w="1110" w:type="dxa"/>
            <w:tcBorders>
              <w:top w:val="nil"/>
              <w:left w:val="nil"/>
              <w:bottom w:val="single" w:color="auto" w:sz="4" w:space="0"/>
              <w:right w:val="single" w:color="auto" w:sz="4" w:space="0"/>
            </w:tcBorders>
            <w:vAlign w:val="center"/>
          </w:tcPr>
          <w:p w14:paraId="308108C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13A784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B245E2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09062D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52E24D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w:t>
            </w:r>
          </w:p>
        </w:tc>
        <w:tc>
          <w:tcPr>
            <w:tcW w:w="3313" w:type="dxa"/>
            <w:tcBorders>
              <w:top w:val="nil"/>
              <w:left w:val="nil"/>
              <w:bottom w:val="single" w:color="auto" w:sz="4" w:space="0"/>
              <w:right w:val="single" w:color="auto" w:sz="4" w:space="0"/>
            </w:tcBorders>
            <w:vAlign w:val="center"/>
          </w:tcPr>
          <w:p w14:paraId="3647F731">
            <w:pPr>
              <w:rPr>
                <w:rFonts w:ascii="Verdana" w:hAnsi="Verdana" w:eastAsia="Times New Roman" w:cs="Calibri"/>
                <w:sz w:val="20"/>
                <w:szCs w:val="20"/>
                <w:lang w:eastAsia="pt-BR"/>
              </w:rPr>
            </w:pPr>
            <w:r>
              <w:rPr>
                <w:rFonts w:ascii="Verdana" w:hAnsi="Verdana" w:eastAsia="Times New Roman" w:cs="Calibri"/>
                <w:sz w:val="20"/>
                <w:szCs w:val="20"/>
                <w:lang w:eastAsia="pt-BR"/>
              </w:rPr>
              <w:t>BENZOATO DE BENZILA LOÇÃO 250 MG</w:t>
            </w:r>
          </w:p>
        </w:tc>
        <w:tc>
          <w:tcPr>
            <w:tcW w:w="1634" w:type="dxa"/>
            <w:tcBorders>
              <w:top w:val="nil"/>
              <w:left w:val="nil"/>
              <w:bottom w:val="single" w:color="auto" w:sz="4" w:space="0"/>
              <w:right w:val="single" w:color="auto" w:sz="4" w:space="0"/>
            </w:tcBorders>
            <w:vAlign w:val="center"/>
          </w:tcPr>
          <w:p w14:paraId="01E2D7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7669E6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10" w:type="dxa"/>
            <w:tcBorders>
              <w:top w:val="nil"/>
              <w:left w:val="nil"/>
              <w:bottom w:val="single" w:color="auto" w:sz="4" w:space="0"/>
              <w:right w:val="single" w:color="auto" w:sz="4" w:space="0"/>
            </w:tcBorders>
            <w:vAlign w:val="center"/>
          </w:tcPr>
          <w:p w14:paraId="57AD8AC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7B2C81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0B3109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28DD92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E2BF6B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13</w:t>
            </w:r>
          </w:p>
        </w:tc>
        <w:tc>
          <w:tcPr>
            <w:tcW w:w="3313" w:type="dxa"/>
            <w:tcBorders>
              <w:top w:val="nil"/>
              <w:left w:val="nil"/>
              <w:bottom w:val="single" w:color="auto" w:sz="4" w:space="0"/>
              <w:right w:val="single" w:color="auto" w:sz="4" w:space="0"/>
            </w:tcBorders>
            <w:vAlign w:val="center"/>
          </w:tcPr>
          <w:p w14:paraId="07A3CD6E">
            <w:pPr>
              <w:rPr>
                <w:rFonts w:ascii="Verdana" w:hAnsi="Verdana" w:eastAsia="Times New Roman" w:cs="Calibri"/>
                <w:sz w:val="20"/>
                <w:szCs w:val="20"/>
                <w:lang w:eastAsia="pt-BR"/>
              </w:rPr>
            </w:pPr>
            <w:r>
              <w:rPr>
                <w:rFonts w:ascii="Verdana" w:hAnsi="Verdana" w:eastAsia="Times New Roman" w:cs="Calibri"/>
                <w:sz w:val="20"/>
                <w:szCs w:val="20"/>
                <w:lang w:eastAsia="pt-BR"/>
              </w:rPr>
              <w:t>BROMETO DE IPRATRÓPIO GOTAS</w:t>
            </w:r>
          </w:p>
        </w:tc>
        <w:tc>
          <w:tcPr>
            <w:tcW w:w="1634" w:type="dxa"/>
            <w:tcBorders>
              <w:top w:val="nil"/>
              <w:left w:val="nil"/>
              <w:bottom w:val="single" w:color="auto" w:sz="4" w:space="0"/>
              <w:right w:val="single" w:color="auto" w:sz="4" w:space="0"/>
            </w:tcBorders>
            <w:vAlign w:val="center"/>
          </w:tcPr>
          <w:p w14:paraId="320CA2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9BDCCD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w:t>
            </w:r>
          </w:p>
        </w:tc>
        <w:tc>
          <w:tcPr>
            <w:tcW w:w="1110" w:type="dxa"/>
            <w:tcBorders>
              <w:top w:val="nil"/>
              <w:left w:val="nil"/>
              <w:bottom w:val="single" w:color="auto" w:sz="4" w:space="0"/>
              <w:right w:val="single" w:color="auto" w:sz="4" w:space="0"/>
            </w:tcBorders>
            <w:vAlign w:val="center"/>
          </w:tcPr>
          <w:p w14:paraId="7167FBA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D2EA5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18ABD5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815725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6D0189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14</w:t>
            </w:r>
          </w:p>
        </w:tc>
        <w:tc>
          <w:tcPr>
            <w:tcW w:w="3313" w:type="dxa"/>
            <w:tcBorders>
              <w:top w:val="nil"/>
              <w:left w:val="nil"/>
              <w:bottom w:val="single" w:color="auto" w:sz="4" w:space="0"/>
              <w:right w:val="single" w:color="auto" w:sz="4" w:space="0"/>
            </w:tcBorders>
            <w:vAlign w:val="center"/>
          </w:tcPr>
          <w:p w14:paraId="484B2807">
            <w:pPr>
              <w:rPr>
                <w:rFonts w:ascii="Verdana" w:hAnsi="Verdana" w:eastAsia="Times New Roman" w:cs="Calibri"/>
                <w:sz w:val="20"/>
                <w:szCs w:val="20"/>
                <w:lang w:eastAsia="pt-BR"/>
              </w:rPr>
            </w:pPr>
            <w:r>
              <w:rPr>
                <w:rFonts w:ascii="Verdana" w:hAnsi="Verdana" w:eastAsia="Times New Roman" w:cs="Calibri"/>
                <w:sz w:val="20"/>
                <w:szCs w:val="20"/>
                <w:lang w:eastAsia="pt-BR"/>
              </w:rPr>
              <w:t>BROMIDRATO DE FENOTEROL GOTAS</w:t>
            </w:r>
          </w:p>
        </w:tc>
        <w:tc>
          <w:tcPr>
            <w:tcW w:w="1634" w:type="dxa"/>
            <w:tcBorders>
              <w:top w:val="nil"/>
              <w:left w:val="nil"/>
              <w:bottom w:val="single" w:color="auto" w:sz="4" w:space="0"/>
              <w:right w:val="single" w:color="auto" w:sz="4" w:space="0"/>
            </w:tcBorders>
            <w:vAlign w:val="center"/>
          </w:tcPr>
          <w:p w14:paraId="064B6B9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166C1C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1100</w:t>
            </w:r>
          </w:p>
        </w:tc>
        <w:tc>
          <w:tcPr>
            <w:tcW w:w="1110" w:type="dxa"/>
            <w:tcBorders>
              <w:top w:val="nil"/>
              <w:left w:val="nil"/>
              <w:bottom w:val="single" w:color="auto" w:sz="4" w:space="0"/>
              <w:right w:val="single" w:color="auto" w:sz="4" w:space="0"/>
            </w:tcBorders>
            <w:vAlign w:val="center"/>
          </w:tcPr>
          <w:p w14:paraId="4C7D43D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CA15C0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553BA0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B21B79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9D069D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15</w:t>
            </w:r>
          </w:p>
        </w:tc>
        <w:tc>
          <w:tcPr>
            <w:tcW w:w="3313" w:type="dxa"/>
            <w:tcBorders>
              <w:top w:val="nil"/>
              <w:left w:val="nil"/>
              <w:bottom w:val="single" w:color="auto" w:sz="4" w:space="0"/>
              <w:right w:val="single" w:color="auto" w:sz="4" w:space="0"/>
            </w:tcBorders>
            <w:vAlign w:val="center"/>
          </w:tcPr>
          <w:p w14:paraId="0B794F13">
            <w:pPr>
              <w:rPr>
                <w:rFonts w:ascii="Verdana" w:hAnsi="Verdana" w:eastAsia="Times New Roman" w:cs="Calibri"/>
                <w:sz w:val="20"/>
                <w:szCs w:val="20"/>
                <w:lang w:eastAsia="pt-BR"/>
              </w:rPr>
            </w:pPr>
            <w:r>
              <w:rPr>
                <w:rFonts w:ascii="Verdana" w:hAnsi="Verdana" w:eastAsia="Times New Roman" w:cs="Calibri"/>
                <w:sz w:val="20"/>
                <w:szCs w:val="20"/>
                <w:lang w:eastAsia="pt-BR"/>
              </w:rPr>
              <w:t>BUDESONIDA 32 MCG SUSPENSÃO NASAL</w:t>
            </w:r>
          </w:p>
        </w:tc>
        <w:tc>
          <w:tcPr>
            <w:tcW w:w="1634" w:type="dxa"/>
            <w:tcBorders>
              <w:top w:val="nil"/>
              <w:left w:val="nil"/>
              <w:bottom w:val="single" w:color="auto" w:sz="4" w:space="0"/>
              <w:right w:val="single" w:color="auto" w:sz="4" w:space="0"/>
            </w:tcBorders>
            <w:vAlign w:val="center"/>
          </w:tcPr>
          <w:p w14:paraId="47DB49F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2B08BA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w:t>
            </w:r>
          </w:p>
        </w:tc>
        <w:tc>
          <w:tcPr>
            <w:tcW w:w="1110" w:type="dxa"/>
            <w:tcBorders>
              <w:top w:val="nil"/>
              <w:left w:val="nil"/>
              <w:bottom w:val="single" w:color="auto" w:sz="4" w:space="0"/>
              <w:right w:val="single" w:color="auto" w:sz="4" w:space="0"/>
            </w:tcBorders>
            <w:vAlign w:val="center"/>
          </w:tcPr>
          <w:p w14:paraId="09EB3F9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0F46D1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C09B2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5FD2A2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78DDE7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16</w:t>
            </w:r>
          </w:p>
        </w:tc>
        <w:tc>
          <w:tcPr>
            <w:tcW w:w="3313" w:type="dxa"/>
            <w:tcBorders>
              <w:top w:val="nil"/>
              <w:left w:val="nil"/>
              <w:bottom w:val="single" w:color="auto" w:sz="4" w:space="0"/>
              <w:right w:val="single" w:color="auto" w:sz="4" w:space="0"/>
            </w:tcBorders>
            <w:vAlign w:val="center"/>
          </w:tcPr>
          <w:p w14:paraId="789D8DAB">
            <w:pPr>
              <w:rPr>
                <w:rFonts w:ascii="Verdana" w:hAnsi="Verdana" w:eastAsia="Times New Roman" w:cs="Calibri"/>
                <w:sz w:val="20"/>
                <w:szCs w:val="20"/>
                <w:lang w:eastAsia="pt-BR"/>
              </w:rPr>
            </w:pPr>
            <w:r>
              <w:rPr>
                <w:rFonts w:ascii="Verdana" w:hAnsi="Verdana" w:eastAsia="Times New Roman" w:cs="Calibri"/>
                <w:sz w:val="20"/>
                <w:szCs w:val="20"/>
                <w:lang w:eastAsia="pt-BR"/>
              </w:rPr>
              <w:t>BUDESONIDA 50 MCG SUSPENSAO NASAL</w:t>
            </w:r>
          </w:p>
        </w:tc>
        <w:tc>
          <w:tcPr>
            <w:tcW w:w="1634" w:type="dxa"/>
            <w:tcBorders>
              <w:top w:val="nil"/>
              <w:left w:val="nil"/>
              <w:bottom w:val="single" w:color="auto" w:sz="4" w:space="0"/>
              <w:right w:val="single" w:color="auto" w:sz="4" w:space="0"/>
            </w:tcBorders>
            <w:vAlign w:val="center"/>
          </w:tcPr>
          <w:p w14:paraId="4F50C9A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6955520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10" w:type="dxa"/>
            <w:tcBorders>
              <w:top w:val="nil"/>
              <w:left w:val="nil"/>
              <w:bottom w:val="single" w:color="auto" w:sz="4" w:space="0"/>
              <w:right w:val="single" w:color="auto" w:sz="4" w:space="0"/>
            </w:tcBorders>
            <w:vAlign w:val="center"/>
          </w:tcPr>
          <w:p w14:paraId="0937C2A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B32ABA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1EEECB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8A753D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C4656E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17</w:t>
            </w:r>
          </w:p>
        </w:tc>
        <w:tc>
          <w:tcPr>
            <w:tcW w:w="3313" w:type="dxa"/>
            <w:tcBorders>
              <w:top w:val="nil"/>
              <w:left w:val="nil"/>
              <w:bottom w:val="single" w:color="auto" w:sz="4" w:space="0"/>
              <w:right w:val="single" w:color="auto" w:sz="4" w:space="0"/>
            </w:tcBorders>
            <w:vAlign w:val="center"/>
          </w:tcPr>
          <w:p w14:paraId="717FF198">
            <w:pPr>
              <w:rPr>
                <w:rFonts w:ascii="Verdana" w:hAnsi="Verdana" w:eastAsia="Times New Roman" w:cs="Calibri"/>
                <w:sz w:val="20"/>
                <w:szCs w:val="20"/>
                <w:lang w:eastAsia="pt-BR"/>
              </w:rPr>
            </w:pPr>
            <w:r>
              <w:rPr>
                <w:rFonts w:ascii="Verdana" w:hAnsi="Verdana" w:eastAsia="Times New Roman" w:cs="Calibri"/>
                <w:sz w:val="20"/>
                <w:szCs w:val="20"/>
                <w:lang w:eastAsia="pt-BR"/>
              </w:rPr>
              <w:t>BUDESONIDA 64 MCG SUSPENSAO NASAL</w:t>
            </w:r>
          </w:p>
        </w:tc>
        <w:tc>
          <w:tcPr>
            <w:tcW w:w="1634" w:type="dxa"/>
            <w:tcBorders>
              <w:top w:val="nil"/>
              <w:left w:val="nil"/>
              <w:bottom w:val="single" w:color="auto" w:sz="4" w:space="0"/>
              <w:right w:val="single" w:color="auto" w:sz="4" w:space="0"/>
            </w:tcBorders>
            <w:vAlign w:val="center"/>
          </w:tcPr>
          <w:p w14:paraId="546437B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3BA96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w:t>
            </w:r>
          </w:p>
        </w:tc>
        <w:tc>
          <w:tcPr>
            <w:tcW w:w="1110" w:type="dxa"/>
            <w:tcBorders>
              <w:top w:val="nil"/>
              <w:left w:val="nil"/>
              <w:bottom w:val="single" w:color="auto" w:sz="4" w:space="0"/>
              <w:right w:val="single" w:color="auto" w:sz="4" w:space="0"/>
            </w:tcBorders>
            <w:vAlign w:val="center"/>
          </w:tcPr>
          <w:p w14:paraId="482A25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3EF440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D1278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1CE241F">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36478BA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18</w:t>
            </w:r>
          </w:p>
        </w:tc>
        <w:tc>
          <w:tcPr>
            <w:tcW w:w="3313" w:type="dxa"/>
            <w:tcBorders>
              <w:top w:val="nil"/>
              <w:left w:val="nil"/>
              <w:bottom w:val="single" w:color="auto" w:sz="4" w:space="0"/>
              <w:right w:val="single" w:color="auto" w:sz="4" w:space="0"/>
            </w:tcBorders>
            <w:vAlign w:val="center"/>
          </w:tcPr>
          <w:p w14:paraId="71C4B8B7">
            <w:pPr>
              <w:rPr>
                <w:rFonts w:ascii="Verdana" w:hAnsi="Verdana" w:eastAsia="Times New Roman" w:cs="Calibri"/>
                <w:sz w:val="20"/>
                <w:szCs w:val="20"/>
                <w:lang w:eastAsia="pt-BR"/>
              </w:rPr>
            </w:pPr>
            <w:r>
              <w:rPr>
                <w:rFonts w:ascii="Verdana" w:hAnsi="Verdana" w:eastAsia="Times New Roman" w:cs="Calibri"/>
                <w:sz w:val="20"/>
                <w:szCs w:val="20"/>
                <w:lang w:eastAsia="pt-BR"/>
              </w:rPr>
              <w:t>BUTILBROMETO DE ESCOPOLAMINA + DIPIRONA GOTAS 20 ML</w:t>
            </w:r>
          </w:p>
        </w:tc>
        <w:tc>
          <w:tcPr>
            <w:tcW w:w="1634" w:type="dxa"/>
            <w:tcBorders>
              <w:top w:val="nil"/>
              <w:left w:val="nil"/>
              <w:bottom w:val="single" w:color="auto" w:sz="4" w:space="0"/>
              <w:right w:val="single" w:color="auto" w:sz="4" w:space="0"/>
            </w:tcBorders>
            <w:vAlign w:val="center"/>
          </w:tcPr>
          <w:p w14:paraId="22EF2FC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D08C3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10" w:type="dxa"/>
            <w:tcBorders>
              <w:top w:val="nil"/>
              <w:left w:val="nil"/>
              <w:bottom w:val="single" w:color="auto" w:sz="4" w:space="0"/>
              <w:right w:val="single" w:color="auto" w:sz="4" w:space="0"/>
            </w:tcBorders>
            <w:vAlign w:val="center"/>
          </w:tcPr>
          <w:p w14:paraId="643A45C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A93E27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663129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43C8BBF">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7C4C823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19</w:t>
            </w:r>
          </w:p>
        </w:tc>
        <w:tc>
          <w:tcPr>
            <w:tcW w:w="3313" w:type="dxa"/>
            <w:tcBorders>
              <w:top w:val="nil"/>
              <w:left w:val="nil"/>
              <w:bottom w:val="single" w:color="auto" w:sz="4" w:space="0"/>
              <w:right w:val="single" w:color="auto" w:sz="4" w:space="0"/>
            </w:tcBorders>
            <w:vAlign w:val="center"/>
          </w:tcPr>
          <w:p w14:paraId="1E2D5B38">
            <w:pPr>
              <w:rPr>
                <w:rFonts w:ascii="Verdana" w:hAnsi="Verdana" w:eastAsia="Times New Roman" w:cs="Calibri"/>
                <w:sz w:val="20"/>
                <w:szCs w:val="20"/>
                <w:lang w:eastAsia="pt-BR"/>
              </w:rPr>
            </w:pPr>
            <w:r>
              <w:rPr>
                <w:rFonts w:ascii="Verdana" w:hAnsi="Verdana" w:eastAsia="Times New Roman" w:cs="Calibri"/>
                <w:sz w:val="20"/>
                <w:szCs w:val="20"/>
                <w:lang w:eastAsia="pt-BR"/>
              </w:rPr>
              <w:t>BUTILBROMETO DE ESCOPOLAMINA GOTAS. 0,33 MG/GOTA. FRASCO COM 20 ML</w:t>
            </w:r>
          </w:p>
        </w:tc>
        <w:tc>
          <w:tcPr>
            <w:tcW w:w="1634" w:type="dxa"/>
            <w:tcBorders>
              <w:top w:val="nil"/>
              <w:left w:val="nil"/>
              <w:bottom w:val="single" w:color="auto" w:sz="4" w:space="0"/>
              <w:right w:val="single" w:color="auto" w:sz="4" w:space="0"/>
            </w:tcBorders>
            <w:vAlign w:val="center"/>
          </w:tcPr>
          <w:p w14:paraId="4D112CF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6F6CD5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10" w:type="dxa"/>
            <w:tcBorders>
              <w:top w:val="nil"/>
              <w:left w:val="nil"/>
              <w:bottom w:val="single" w:color="auto" w:sz="4" w:space="0"/>
              <w:right w:val="single" w:color="auto" w:sz="4" w:space="0"/>
            </w:tcBorders>
            <w:vAlign w:val="center"/>
          </w:tcPr>
          <w:p w14:paraId="6530FCC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35EBE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4B87A6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0020886">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11C9FF6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20</w:t>
            </w:r>
          </w:p>
        </w:tc>
        <w:tc>
          <w:tcPr>
            <w:tcW w:w="3313" w:type="dxa"/>
            <w:tcBorders>
              <w:top w:val="nil"/>
              <w:left w:val="nil"/>
              <w:bottom w:val="single" w:color="auto" w:sz="4" w:space="0"/>
              <w:right w:val="single" w:color="auto" w:sz="4" w:space="0"/>
            </w:tcBorders>
            <w:vAlign w:val="center"/>
          </w:tcPr>
          <w:p w14:paraId="0D588E55">
            <w:pPr>
              <w:rPr>
                <w:rFonts w:ascii="Verdana" w:hAnsi="Verdana" w:eastAsia="Times New Roman" w:cs="Calibri"/>
                <w:sz w:val="20"/>
                <w:szCs w:val="20"/>
                <w:lang w:eastAsia="pt-BR"/>
              </w:rPr>
            </w:pPr>
            <w:r>
              <w:rPr>
                <w:rFonts w:ascii="Verdana" w:hAnsi="Verdana" w:eastAsia="Times New Roman" w:cs="Calibri"/>
                <w:sz w:val="20"/>
                <w:szCs w:val="20"/>
                <w:lang w:eastAsia="pt-BR"/>
              </w:rPr>
              <w:t>CARBOCISTEINA XPE ADULTO</w:t>
            </w:r>
          </w:p>
        </w:tc>
        <w:tc>
          <w:tcPr>
            <w:tcW w:w="1634" w:type="dxa"/>
            <w:tcBorders>
              <w:top w:val="nil"/>
              <w:left w:val="nil"/>
              <w:bottom w:val="single" w:color="auto" w:sz="4" w:space="0"/>
              <w:right w:val="single" w:color="auto" w:sz="4" w:space="0"/>
            </w:tcBorders>
            <w:vAlign w:val="center"/>
          </w:tcPr>
          <w:p w14:paraId="1958F9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0578783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10" w:type="dxa"/>
            <w:tcBorders>
              <w:top w:val="nil"/>
              <w:left w:val="nil"/>
              <w:bottom w:val="single" w:color="auto" w:sz="4" w:space="0"/>
              <w:right w:val="single" w:color="auto" w:sz="4" w:space="0"/>
            </w:tcBorders>
            <w:vAlign w:val="center"/>
          </w:tcPr>
          <w:p w14:paraId="79A80F7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F6671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82574E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E4D0726">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90DD14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21</w:t>
            </w:r>
          </w:p>
        </w:tc>
        <w:tc>
          <w:tcPr>
            <w:tcW w:w="3313" w:type="dxa"/>
            <w:tcBorders>
              <w:top w:val="nil"/>
              <w:left w:val="nil"/>
              <w:bottom w:val="single" w:color="auto" w:sz="4" w:space="0"/>
              <w:right w:val="single" w:color="auto" w:sz="4" w:space="0"/>
            </w:tcBorders>
            <w:vAlign w:val="center"/>
          </w:tcPr>
          <w:p w14:paraId="0222470C">
            <w:pPr>
              <w:rPr>
                <w:rFonts w:ascii="Verdana" w:hAnsi="Verdana" w:eastAsia="Times New Roman" w:cs="Calibri"/>
                <w:sz w:val="20"/>
                <w:szCs w:val="20"/>
                <w:lang w:eastAsia="pt-BR"/>
              </w:rPr>
            </w:pPr>
            <w:r>
              <w:rPr>
                <w:rFonts w:ascii="Verdana" w:hAnsi="Verdana" w:eastAsia="Times New Roman" w:cs="Calibri"/>
                <w:sz w:val="20"/>
                <w:szCs w:val="20"/>
                <w:lang w:eastAsia="pt-BR"/>
              </w:rPr>
              <w:t>CARBOCISTEINA XPE INFANTIL</w:t>
            </w:r>
          </w:p>
        </w:tc>
        <w:tc>
          <w:tcPr>
            <w:tcW w:w="1634" w:type="dxa"/>
            <w:tcBorders>
              <w:top w:val="nil"/>
              <w:left w:val="nil"/>
              <w:bottom w:val="single" w:color="auto" w:sz="4" w:space="0"/>
              <w:right w:val="single" w:color="auto" w:sz="4" w:space="0"/>
            </w:tcBorders>
            <w:vAlign w:val="center"/>
          </w:tcPr>
          <w:p w14:paraId="780C37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07CB660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10" w:type="dxa"/>
            <w:tcBorders>
              <w:top w:val="nil"/>
              <w:left w:val="nil"/>
              <w:bottom w:val="single" w:color="auto" w:sz="4" w:space="0"/>
              <w:right w:val="single" w:color="auto" w:sz="4" w:space="0"/>
            </w:tcBorders>
            <w:vAlign w:val="center"/>
          </w:tcPr>
          <w:p w14:paraId="211527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39A46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09CE6C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6771A42">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1C182DE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22</w:t>
            </w:r>
          </w:p>
        </w:tc>
        <w:tc>
          <w:tcPr>
            <w:tcW w:w="3313" w:type="dxa"/>
            <w:tcBorders>
              <w:top w:val="nil"/>
              <w:left w:val="nil"/>
              <w:bottom w:val="single" w:color="auto" w:sz="4" w:space="0"/>
              <w:right w:val="single" w:color="auto" w:sz="4" w:space="0"/>
            </w:tcBorders>
            <w:vAlign w:val="center"/>
          </w:tcPr>
          <w:p w14:paraId="66A4A198">
            <w:pPr>
              <w:rPr>
                <w:rFonts w:ascii="Verdana" w:hAnsi="Verdana" w:eastAsia="Times New Roman" w:cs="Calibri"/>
                <w:sz w:val="20"/>
                <w:szCs w:val="20"/>
                <w:lang w:eastAsia="pt-BR"/>
              </w:rPr>
            </w:pPr>
            <w:r>
              <w:rPr>
                <w:rFonts w:ascii="Verdana" w:hAnsi="Verdana" w:eastAsia="Times New Roman" w:cs="Calibri"/>
                <w:sz w:val="20"/>
                <w:szCs w:val="20"/>
                <w:lang w:eastAsia="pt-BR"/>
              </w:rPr>
              <w:t>CARVÃO ATIVADO POTE 500G</w:t>
            </w:r>
          </w:p>
        </w:tc>
        <w:tc>
          <w:tcPr>
            <w:tcW w:w="1634" w:type="dxa"/>
            <w:tcBorders>
              <w:top w:val="nil"/>
              <w:left w:val="nil"/>
              <w:bottom w:val="single" w:color="auto" w:sz="4" w:space="0"/>
              <w:right w:val="single" w:color="auto" w:sz="4" w:space="0"/>
            </w:tcBorders>
            <w:vAlign w:val="center"/>
          </w:tcPr>
          <w:p w14:paraId="54D83F6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POTE</w:t>
            </w:r>
          </w:p>
        </w:tc>
        <w:tc>
          <w:tcPr>
            <w:tcW w:w="912" w:type="dxa"/>
            <w:tcBorders>
              <w:top w:val="nil"/>
              <w:left w:val="nil"/>
              <w:bottom w:val="single" w:color="auto" w:sz="4" w:space="0"/>
              <w:right w:val="single" w:color="auto" w:sz="4" w:space="0"/>
            </w:tcBorders>
            <w:noWrap/>
            <w:vAlign w:val="center"/>
          </w:tcPr>
          <w:p w14:paraId="07051D9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w:t>
            </w:r>
          </w:p>
        </w:tc>
        <w:tc>
          <w:tcPr>
            <w:tcW w:w="1110" w:type="dxa"/>
            <w:tcBorders>
              <w:top w:val="nil"/>
              <w:left w:val="nil"/>
              <w:bottom w:val="single" w:color="auto" w:sz="4" w:space="0"/>
              <w:right w:val="single" w:color="auto" w:sz="4" w:space="0"/>
            </w:tcBorders>
            <w:vAlign w:val="center"/>
          </w:tcPr>
          <w:p w14:paraId="6A4C4AF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BE5F42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FD3412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C8406CA">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2372C7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23</w:t>
            </w:r>
          </w:p>
        </w:tc>
        <w:tc>
          <w:tcPr>
            <w:tcW w:w="3313" w:type="dxa"/>
            <w:tcBorders>
              <w:top w:val="nil"/>
              <w:left w:val="nil"/>
              <w:bottom w:val="single" w:color="auto" w:sz="4" w:space="0"/>
              <w:right w:val="single" w:color="auto" w:sz="4" w:space="0"/>
            </w:tcBorders>
            <w:vAlign w:val="center"/>
          </w:tcPr>
          <w:p w14:paraId="69B0DC6A">
            <w:pPr>
              <w:rPr>
                <w:rFonts w:ascii="Verdana" w:hAnsi="Verdana" w:eastAsia="Times New Roman" w:cs="Calibri"/>
                <w:sz w:val="20"/>
                <w:szCs w:val="20"/>
                <w:lang w:eastAsia="pt-BR"/>
              </w:rPr>
            </w:pPr>
            <w:r>
              <w:rPr>
                <w:rFonts w:ascii="Verdana" w:hAnsi="Verdana" w:eastAsia="Times New Roman" w:cs="Calibri"/>
                <w:sz w:val="20"/>
                <w:szCs w:val="20"/>
                <w:lang w:eastAsia="pt-BR"/>
              </w:rPr>
              <w:t>CEFALEXINA 250 MG SUSPENSÃO 60ML</w:t>
            </w:r>
          </w:p>
        </w:tc>
        <w:tc>
          <w:tcPr>
            <w:tcW w:w="1634" w:type="dxa"/>
            <w:tcBorders>
              <w:top w:val="nil"/>
              <w:left w:val="nil"/>
              <w:bottom w:val="single" w:color="auto" w:sz="4" w:space="0"/>
              <w:right w:val="single" w:color="auto" w:sz="4" w:space="0"/>
            </w:tcBorders>
            <w:vAlign w:val="center"/>
          </w:tcPr>
          <w:p w14:paraId="4104C7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6F75598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10" w:type="dxa"/>
            <w:tcBorders>
              <w:top w:val="nil"/>
              <w:left w:val="nil"/>
              <w:bottom w:val="single" w:color="auto" w:sz="4" w:space="0"/>
              <w:right w:val="single" w:color="auto" w:sz="4" w:space="0"/>
            </w:tcBorders>
            <w:vAlign w:val="center"/>
          </w:tcPr>
          <w:p w14:paraId="03F993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8A4F2D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B057C7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985DD2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0056A5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24</w:t>
            </w:r>
          </w:p>
        </w:tc>
        <w:tc>
          <w:tcPr>
            <w:tcW w:w="3313" w:type="dxa"/>
            <w:tcBorders>
              <w:top w:val="nil"/>
              <w:left w:val="nil"/>
              <w:bottom w:val="single" w:color="auto" w:sz="4" w:space="0"/>
              <w:right w:val="single" w:color="auto" w:sz="4" w:space="0"/>
            </w:tcBorders>
            <w:vAlign w:val="center"/>
          </w:tcPr>
          <w:p w14:paraId="0ACE8313">
            <w:pPr>
              <w:rPr>
                <w:rFonts w:ascii="Verdana" w:hAnsi="Verdana" w:eastAsia="Times New Roman" w:cs="Calibri"/>
                <w:sz w:val="20"/>
                <w:szCs w:val="20"/>
                <w:lang w:eastAsia="pt-BR"/>
              </w:rPr>
            </w:pPr>
            <w:r>
              <w:rPr>
                <w:rFonts w:ascii="Verdana" w:hAnsi="Verdana" w:eastAsia="Times New Roman" w:cs="Calibri"/>
                <w:sz w:val="20"/>
                <w:szCs w:val="20"/>
                <w:lang w:eastAsia="pt-BR"/>
              </w:rPr>
              <w:t>CETOPROFENO GOTAS 20 MG/ML. FRASCO COM 20 ML</w:t>
            </w:r>
          </w:p>
        </w:tc>
        <w:tc>
          <w:tcPr>
            <w:tcW w:w="1634" w:type="dxa"/>
            <w:tcBorders>
              <w:top w:val="nil"/>
              <w:left w:val="nil"/>
              <w:bottom w:val="single" w:color="auto" w:sz="4" w:space="0"/>
              <w:right w:val="single" w:color="auto" w:sz="4" w:space="0"/>
            </w:tcBorders>
            <w:vAlign w:val="center"/>
          </w:tcPr>
          <w:p w14:paraId="2F872B1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6F8D249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w:t>
            </w:r>
          </w:p>
        </w:tc>
        <w:tc>
          <w:tcPr>
            <w:tcW w:w="1110" w:type="dxa"/>
            <w:tcBorders>
              <w:top w:val="nil"/>
              <w:left w:val="nil"/>
              <w:bottom w:val="single" w:color="auto" w:sz="4" w:space="0"/>
              <w:right w:val="single" w:color="auto" w:sz="4" w:space="0"/>
            </w:tcBorders>
            <w:vAlign w:val="center"/>
          </w:tcPr>
          <w:p w14:paraId="14C18BC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01BF96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C3ADE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22365B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F829CA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25</w:t>
            </w:r>
          </w:p>
        </w:tc>
        <w:tc>
          <w:tcPr>
            <w:tcW w:w="3313" w:type="dxa"/>
            <w:tcBorders>
              <w:top w:val="nil"/>
              <w:left w:val="nil"/>
              <w:bottom w:val="single" w:color="auto" w:sz="4" w:space="0"/>
              <w:right w:val="single" w:color="auto" w:sz="4" w:space="0"/>
            </w:tcBorders>
            <w:vAlign w:val="center"/>
          </w:tcPr>
          <w:p w14:paraId="60BF9671">
            <w:pPr>
              <w:rPr>
                <w:rFonts w:ascii="Verdana" w:hAnsi="Verdana" w:eastAsia="Times New Roman" w:cs="Calibri"/>
                <w:sz w:val="20"/>
                <w:szCs w:val="20"/>
                <w:lang w:eastAsia="pt-BR"/>
              </w:rPr>
            </w:pPr>
            <w:r>
              <w:rPr>
                <w:rFonts w:ascii="Verdana" w:hAnsi="Verdana" w:eastAsia="Times New Roman" w:cs="Calibri"/>
                <w:sz w:val="20"/>
                <w:szCs w:val="20"/>
                <w:lang w:eastAsia="pt-BR"/>
              </w:rPr>
              <w:t>DEXAMETASONA ELIXIR 0,1 MG/ML. FRASCO COM 120 ML</w:t>
            </w:r>
          </w:p>
        </w:tc>
        <w:tc>
          <w:tcPr>
            <w:tcW w:w="1634" w:type="dxa"/>
            <w:tcBorders>
              <w:top w:val="nil"/>
              <w:left w:val="nil"/>
              <w:bottom w:val="single" w:color="auto" w:sz="4" w:space="0"/>
              <w:right w:val="single" w:color="auto" w:sz="4" w:space="0"/>
            </w:tcBorders>
            <w:vAlign w:val="center"/>
          </w:tcPr>
          <w:p w14:paraId="30FB519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3476780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700</w:t>
            </w:r>
          </w:p>
        </w:tc>
        <w:tc>
          <w:tcPr>
            <w:tcW w:w="1110" w:type="dxa"/>
            <w:tcBorders>
              <w:top w:val="nil"/>
              <w:left w:val="nil"/>
              <w:bottom w:val="single" w:color="auto" w:sz="4" w:space="0"/>
              <w:right w:val="single" w:color="auto" w:sz="4" w:space="0"/>
            </w:tcBorders>
            <w:vAlign w:val="center"/>
          </w:tcPr>
          <w:p w14:paraId="3FE6B04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0048B0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957389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D95859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3018A9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26</w:t>
            </w:r>
          </w:p>
        </w:tc>
        <w:tc>
          <w:tcPr>
            <w:tcW w:w="3313" w:type="dxa"/>
            <w:tcBorders>
              <w:top w:val="nil"/>
              <w:left w:val="nil"/>
              <w:bottom w:val="single" w:color="auto" w:sz="4" w:space="0"/>
              <w:right w:val="single" w:color="auto" w:sz="4" w:space="0"/>
            </w:tcBorders>
            <w:vAlign w:val="center"/>
          </w:tcPr>
          <w:p w14:paraId="4D2EF21D">
            <w:pPr>
              <w:rPr>
                <w:rFonts w:ascii="Verdana" w:hAnsi="Verdana" w:eastAsia="Times New Roman" w:cs="Calibri"/>
                <w:sz w:val="20"/>
                <w:szCs w:val="20"/>
                <w:lang w:eastAsia="pt-BR"/>
              </w:rPr>
            </w:pPr>
            <w:r>
              <w:rPr>
                <w:rFonts w:ascii="Verdana" w:hAnsi="Verdana" w:eastAsia="Times New Roman" w:cs="Calibri"/>
                <w:sz w:val="20"/>
                <w:szCs w:val="20"/>
                <w:lang w:eastAsia="pt-BR"/>
              </w:rPr>
              <w:t>DEXCLORFENIRAMINA XAROPE 0,4 MG/ML 100ML</w:t>
            </w:r>
          </w:p>
        </w:tc>
        <w:tc>
          <w:tcPr>
            <w:tcW w:w="1634" w:type="dxa"/>
            <w:tcBorders>
              <w:top w:val="nil"/>
              <w:left w:val="nil"/>
              <w:bottom w:val="single" w:color="auto" w:sz="4" w:space="0"/>
              <w:right w:val="single" w:color="auto" w:sz="4" w:space="0"/>
            </w:tcBorders>
            <w:vAlign w:val="center"/>
          </w:tcPr>
          <w:p w14:paraId="1D0B16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D7A89F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10" w:type="dxa"/>
            <w:tcBorders>
              <w:top w:val="nil"/>
              <w:left w:val="nil"/>
              <w:bottom w:val="single" w:color="auto" w:sz="4" w:space="0"/>
              <w:right w:val="single" w:color="auto" w:sz="4" w:space="0"/>
            </w:tcBorders>
            <w:vAlign w:val="center"/>
          </w:tcPr>
          <w:p w14:paraId="710C82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7ECEAA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6F3AF3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109012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C326C3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27</w:t>
            </w:r>
          </w:p>
        </w:tc>
        <w:tc>
          <w:tcPr>
            <w:tcW w:w="3313" w:type="dxa"/>
            <w:tcBorders>
              <w:top w:val="nil"/>
              <w:left w:val="nil"/>
              <w:bottom w:val="single" w:color="auto" w:sz="4" w:space="0"/>
              <w:right w:val="single" w:color="auto" w:sz="4" w:space="0"/>
            </w:tcBorders>
            <w:vAlign w:val="center"/>
          </w:tcPr>
          <w:p w14:paraId="556F222C">
            <w:pPr>
              <w:rPr>
                <w:rFonts w:ascii="Verdana" w:hAnsi="Verdana" w:eastAsia="Times New Roman" w:cs="Calibri"/>
                <w:sz w:val="20"/>
                <w:szCs w:val="20"/>
                <w:lang w:eastAsia="pt-BR"/>
              </w:rPr>
            </w:pPr>
            <w:r>
              <w:rPr>
                <w:rFonts w:ascii="Verdana" w:hAnsi="Verdana" w:eastAsia="Times New Roman" w:cs="Calibri"/>
                <w:sz w:val="20"/>
                <w:szCs w:val="20"/>
                <w:lang w:eastAsia="pt-BR"/>
              </w:rPr>
              <w:t>DIPIRONA SÓDICA GOTAS 500 MG/ML. FRASCO COM 10ML</w:t>
            </w:r>
          </w:p>
        </w:tc>
        <w:tc>
          <w:tcPr>
            <w:tcW w:w="1634" w:type="dxa"/>
            <w:tcBorders>
              <w:top w:val="nil"/>
              <w:left w:val="nil"/>
              <w:bottom w:val="single" w:color="auto" w:sz="4" w:space="0"/>
              <w:right w:val="single" w:color="auto" w:sz="4" w:space="0"/>
            </w:tcBorders>
            <w:vAlign w:val="center"/>
          </w:tcPr>
          <w:p w14:paraId="237ECCC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52838DA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10" w:type="dxa"/>
            <w:tcBorders>
              <w:top w:val="nil"/>
              <w:left w:val="nil"/>
              <w:bottom w:val="single" w:color="auto" w:sz="4" w:space="0"/>
              <w:right w:val="single" w:color="auto" w:sz="4" w:space="0"/>
            </w:tcBorders>
            <w:vAlign w:val="center"/>
          </w:tcPr>
          <w:p w14:paraId="1BDDBD1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4AD215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0E58A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A8263DB">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717D21D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28</w:t>
            </w:r>
          </w:p>
        </w:tc>
        <w:tc>
          <w:tcPr>
            <w:tcW w:w="3313" w:type="dxa"/>
            <w:tcBorders>
              <w:top w:val="nil"/>
              <w:left w:val="nil"/>
              <w:bottom w:val="single" w:color="auto" w:sz="4" w:space="0"/>
              <w:right w:val="single" w:color="auto" w:sz="4" w:space="0"/>
            </w:tcBorders>
            <w:vAlign w:val="center"/>
          </w:tcPr>
          <w:p w14:paraId="6888CAB6">
            <w:pPr>
              <w:rPr>
                <w:rFonts w:ascii="Verdana" w:hAnsi="Verdana" w:eastAsia="Times New Roman" w:cs="Calibri"/>
                <w:sz w:val="20"/>
                <w:szCs w:val="20"/>
                <w:lang w:eastAsia="pt-BR"/>
              </w:rPr>
            </w:pPr>
            <w:r>
              <w:rPr>
                <w:rFonts w:ascii="Verdana" w:hAnsi="Verdana" w:eastAsia="Times New Roman" w:cs="Calibri"/>
                <w:sz w:val="20"/>
                <w:szCs w:val="20"/>
                <w:lang w:eastAsia="pt-BR"/>
              </w:rPr>
              <w:t>ERITROMICINA 250 MG/5 ML SUSPENSÃO ORAL. FRASCO COM 60 ML</w:t>
            </w:r>
          </w:p>
        </w:tc>
        <w:tc>
          <w:tcPr>
            <w:tcW w:w="1634" w:type="dxa"/>
            <w:tcBorders>
              <w:top w:val="nil"/>
              <w:left w:val="nil"/>
              <w:bottom w:val="single" w:color="auto" w:sz="4" w:space="0"/>
              <w:right w:val="single" w:color="auto" w:sz="4" w:space="0"/>
            </w:tcBorders>
            <w:vAlign w:val="center"/>
          </w:tcPr>
          <w:p w14:paraId="62D5A7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398A64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10" w:type="dxa"/>
            <w:tcBorders>
              <w:top w:val="nil"/>
              <w:left w:val="nil"/>
              <w:bottom w:val="single" w:color="auto" w:sz="4" w:space="0"/>
              <w:right w:val="single" w:color="auto" w:sz="4" w:space="0"/>
            </w:tcBorders>
            <w:vAlign w:val="center"/>
          </w:tcPr>
          <w:p w14:paraId="0D481C5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274732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8734D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28E99C5">
        <w:tblPrEx>
          <w:tblCellMar>
            <w:top w:w="0" w:type="dxa"/>
            <w:left w:w="70" w:type="dxa"/>
            <w:bottom w:w="0" w:type="dxa"/>
            <w:right w:w="70" w:type="dxa"/>
          </w:tblCellMar>
        </w:tblPrEx>
        <w:trPr>
          <w:trHeight w:val="1275" w:hRule="atLeast"/>
        </w:trPr>
        <w:tc>
          <w:tcPr>
            <w:tcW w:w="826" w:type="dxa"/>
            <w:tcBorders>
              <w:top w:val="nil"/>
              <w:left w:val="single" w:color="auto" w:sz="4" w:space="0"/>
              <w:bottom w:val="single" w:color="auto" w:sz="4" w:space="0"/>
              <w:right w:val="single" w:color="auto" w:sz="4" w:space="0"/>
            </w:tcBorders>
            <w:noWrap/>
            <w:vAlign w:val="center"/>
          </w:tcPr>
          <w:p w14:paraId="673D96B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29</w:t>
            </w:r>
          </w:p>
        </w:tc>
        <w:tc>
          <w:tcPr>
            <w:tcW w:w="3313" w:type="dxa"/>
            <w:tcBorders>
              <w:top w:val="nil"/>
              <w:left w:val="nil"/>
              <w:bottom w:val="single" w:color="auto" w:sz="4" w:space="0"/>
              <w:right w:val="single" w:color="auto" w:sz="4" w:space="0"/>
            </w:tcBorders>
            <w:vAlign w:val="center"/>
          </w:tcPr>
          <w:p w14:paraId="40CB88E7">
            <w:pPr>
              <w:rPr>
                <w:rFonts w:ascii="Verdana" w:hAnsi="Verdana" w:eastAsia="Times New Roman" w:cs="Calibri"/>
                <w:sz w:val="20"/>
                <w:szCs w:val="20"/>
                <w:lang w:eastAsia="pt-BR"/>
              </w:rPr>
            </w:pPr>
            <w:r>
              <w:rPr>
                <w:rFonts w:ascii="Verdana" w:hAnsi="Verdana" w:eastAsia="Times New Roman" w:cs="Calibri"/>
                <w:sz w:val="20"/>
                <w:szCs w:val="20"/>
                <w:lang w:eastAsia="pt-BR"/>
              </w:rPr>
              <w:t>FOSFATOS DE SÓDIO MONOBÁSICO (0,16 G/ML) + FOSFATO DE SÓDIO DIBÁSICO (0,06 G/ML) SOLUÇÃO RETAL.FRASCO COM 130ML.</w:t>
            </w:r>
          </w:p>
        </w:tc>
        <w:tc>
          <w:tcPr>
            <w:tcW w:w="1634" w:type="dxa"/>
            <w:tcBorders>
              <w:top w:val="nil"/>
              <w:left w:val="nil"/>
              <w:bottom w:val="single" w:color="auto" w:sz="4" w:space="0"/>
              <w:right w:val="single" w:color="auto" w:sz="4" w:space="0"/>
            </w:tcBorders>
            <w:vAlign w:val="center"/>
          </w:tcPr>
          <w:p w14:paraId="5B4FD6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0D237F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1400</w:t>
            </w:r>
          </w:p>
        </w:tc>
        <w:tc>
          <w:tcPr>
            <w:tcW w:w="1110" w:type="dxa"/>
            <w:tcBorders>
              <w:top w:val="nil"/>
              <w:left w:val="nil"/>
              <w:bottom w:val="single" w:color="auto" w:sz="4" w:space="0"/>
              <w:right w:val="single" w:color="auto" w:sz="4" w:space="0"/>
            </w:tcBorders>
            <w:vAlign w:val="center"/>
          </w:tcPr>
          <w:p w14:paraId="3BB9B06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DB1700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B23AC1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07C9466">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3ADEE1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30</w:t>
            </w:r>
          </w:p>
        </w:tc>
        <w:tc>
          <w:tcPr>
            <w:tcW w:w="3313" w:type="dxa"/>
            <w:tcBorders>
              <w:top w:val="nil"/>
              <w:left w:val="nil"/>
              <w:bottom w:val="single" w:color="auto" w:sz="4" w:space="0"/>
              <w:right w:val="single" w:color="auto" w:sz="4" w:space="0"/>
            </w:tcBorders>
            <w:vAlign w:val="center"/>
          </w:tcPr>
          <w:p w14:paraId="52949651">
            <w:pPr>
              <w:rPr>
                <w:rFonts w:ascii="Verdana" w:hAnsi="Verdana" w:eastAsia="Times New Roman" w:cs="Calibri"/>
                <w:sz w:val="20"/>
                <w:szCs w:val="20"/>
                <w:lang w:eastAsia="pt-BR"/>
              </w:rPr>
            </w:pPr>
            <w:r>
              <w:rPr>
                <w:rFonts w:ascii="Verdana" w:hAnsi="Verdana" w:eastAsia="Times New Roman" w:cs="Calibri"/>
                <w:sz w:val="20"/>
                <w:szCs w:val="20"/>
                <w:lang w:eastAsia="pt-BR"/>
              </w:rPr>
              <w:t>GLICEROL 120 MG/ML ENEMA</w:t>
            </w:r>
          </w:p>
        </w:tc>
        <w:tc>
          <w:tcPr>
            <w:tcW w:w="1634" w:type="dxa"/>
            <w:tcBorders>
              <w:top w:val="nil"/>
              <w:left w:val="nil"/>
              <w:bottom w:val="single" w:color="auto" w:sz="4" w:space="0"/>
              <w:right w:val="single" w:color="auto" w:sz="4" w:space="0"/>
            </w:tcBorders>
            <w:vAlign w:val="center"/>
          </w:tcPr>
          <w:p w14:paraId="29577B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1C31F09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42E8049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A05A52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59D596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C53C1E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655D2D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31</w:t>
            </w:r>
          </w:p>
        </w:tc>
        <w:tc>
          <w:tcPr>
            <w:tcW w:w="3313" w:type="dxa"/>
            <w:tcBorders>
              <w:top w:val="nil"/>
              <w:left w:val="nil"/>
              <w:bottom w:val="single" w:color="auto" w:sz="4" w:space="0"/>
              <w:right w:val="single" w:color="auto" w:sz="4" w:space="0"/>
            </w:tcBorders>
            <w:vAlign w:val="center"/>
          </w:tcPr>
          <w:p w14:paraId="05855387">
            <w:pPr>
              <w:rPr>
                <w:rFonts w:ascii="Verdana" w:hAnsi="Verdana" w:eastAsia="Times New Roman" w:cs="Calibri"/>
                <w:sz w:val="20"/>
                <w:szCs w:val="20"/>
                <w:lang w:eastAsia="pt-BR"/>
              </w:rPr>
            </w:pPr>
            <w:r>
              <w:rPr>
                <w:rFonts w:ascii="Verdana" w:hAnsi="Verdana" w:eastAsia="Times New Roman" w:cs="Calibri"/>
                <w:sz w:val="20"/>
                <w:szCs w:val="20"/>
                <w:lang w:eastAsia="pt-BR"/>
              </w:rPr>
              <w:t>HIDROXIDO ALUMINIO 6% 100ML</w:t>
            </w:r>
          </w:p>
        </w:tc>
        <w:tc>
          <w:tcPr>
            <w:tcW w:w="1634" w:type="dxa"/>
            <w:tcBorders>
              <w:top w:val="nil"/>
              <w:left w:val="nil"/>
              <w:bottom w:val="single" w:color="auto" w:sz="4" w:space="0"/>
              <w:right w:val="single" w:color="auto" w:sz="4" w:space="0"/>
            </w:tcBorders>
            <w:vAlign w:val="center"/>
          </w:tcPr>
          <w:p w14:paraId="66E20CF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0918AF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w:t>
            </w:r>
          </w:p>
        </w:tc>
        <w:tc>
          <w:tcPr>
            <w:tcW w:w="1110" w:type="dxa"/>
            <w:tcBorders>
              <w:top w:val="nil"/>
              <w:left w:val="nil"/>
              <w:bottom w:val="single" w:color="auto" w:sz="4" w:space="0"/>
              <w:right w:val="single" w:color="auto" w:sz="4" w:space="0"/>
            </w:tcBorders>
            <w:vAlign w:val="center"/>
          </w:tcPr>
          <w:p w14:paraId="131A7BC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A0AD81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D107B3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38ABFD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441807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32</w:t>
            </w:r>
          </w:p>
        </w:tc>
        <w:tc>
          <w:tcPr>
            <w:tcW w:w="3313" w:type="dxa"/>
            <w:tcBorders>
              <w:top w:val="nil"/>
              <w:left w:val="nil"/>
              <w:bottom w:val="single" w:color="auto" w:sz="4" w:space="0"/>
              <w:right w:val="single" w:color="auto" w:sz="4" w:space="0"/>
            </w:tcBorders>
            <w:vAlign w:val="center"/>
          </w:tcPr>
          <w:p w14:paraId="1FEB64FA">
            <w:pPr>
              <w:rPr>
                <w:rFonts w:ascii="Verdana" w:hAnsi="Verdana" w:eastAsia="Times New Roman" w:cs="Calibri"/>
                <w:sz w:val="20"/>
                <w:szCs w:val="20"/>
                <w:lang w:eastAsia="pt-BR"/>
              </w:rPr>
            </w:pPr>
            <w:r>
              <w:rPr>
                <w:rFonts w:ascii="Verdana" w:hAnsi="Verdana" w:eastAsia="Times New Roman" w:cs="Calibri"/>
                <w:sz w:val="20"/>
                <w:szCs w:val="20"/>
                <w:lang w:eastAsia="pt-BR"/>
              </w:rPr>
              <w:t>IBUPROFENO 50 MG/ML GOTAS ORAL FRASCO COM 30ML</w:t>
            </w:r>
          </w:p>
        </w:tc>
        <w:tc>
          <w:tcPr>
            <w:tcW w:w="1634" w:type="dxa"/>
            <w:tcBorders>
              <w:top w:val="nil"/>
              <w:left w:val="nil"/>
              <w:bottom w:val="single" w:color="auto" w:sz="4" w:space="0"/>
              <w:right w:val="single" w:color="auto" w:sz="4" w:space="0"/>
            </w:tcBorders>
            <w:vAlign w:val="center"/>
          </w:tcPr>
          <w:p w14:paraId="248D805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638097C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10" w:type="dxa"/>
            <w:tcBorders>
              <w:top w:val="nil"/>
              <w:left w:val="nil"/>
              <w:bottom w:val="single" w:color="auto" w:sz="4" w:space="0"/>
              <w:right w:val="single" w:color="auto" w:sz="4" w:space="0"/>
            </w:tcBorders>
            <w:vAlign w:val="center"/>
          </w:tcPr>
          <w:p w14:paraId="574BFD9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94C889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81FB5B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945841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CEE61D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33</w:t>
            </w:r>
          </w:p>
        </w:tc>
        <w:tc>
          <w:tcPr>
            <w:tcW w:w="3313" w:type="dxa"/>
            <w:tcBorders>
              <w:top w:val="nil"/>
              <w:left w:val="nil"/>
              <w:bottom w:val="single" w:color="auto" w:sz="4" w:space="0"/>
              <w:right w:val="single" w:color="auto" w:sz="4" w:space="0"/>
            </w:tcBorders>
            <w:vAlign w:val="center"/>
          </w:tcPr>
          <w:p w14:paraId="402C3A90">
            <w:pPr>
              <w:rPr>
                <w:rFonts w:ascii="Verdana" w:hAnsi="Verdana" w:eastAsia="Times New Roman" w:cs="Calibri"/>
                <w:sz w:val="20"/>
                <w:szCs w:val="20"/>
                <w:lang w:eastAsia="pt-BR"/>
              </w:rPr>
            </w:pPr>
            <w:r>
              <w:rPr>
                <w:rFonts w:ascii="Verdana" w:hAnsi="Verdana" w:eastAsia="Times New Roman" w:cs="Calibri"/>
                <w:sz w:val="20"/>
                <w:szCs w:val="20"/>
                <w:lang w:eastAsia="pt-BR"/>
              </w:rPr>
              <w:t>LIDOCAINA 10 % SOLUÇÃO SPRAY USO TÓPICO</w:t>
            </w:r>
          </w:p>
        </w:tc>
        <w:tc>
          <w:tcPr>
            <w:tcW w:w="1634" w:type="dxa"/>
            <w:tcBorders>
              <w:top w:val="nil"/>
              <w:left w:val="nil"/>
              <w:bottom w:val="single" w:color="auto" w:sz="4" w:space="0"/>
              <w:right w:val="single" w:color="auto" w:sz="4" w:space="0"/>
            </w:tcBorders>
            <w:vAlign w:val="center"/>
          </w:tcPr>
          <w:p w14:paraId="7BCF8E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64A4B09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w:t>
            </w:r>
          </w:p>
        </w:tc>
        <w:tc>
          <w:tcPr>
            <w:tcW w:w="1110" w:type="dxa"/>
            <w:tcBorders>
              <w:top w:val="nil"/>
              <w:left w:val="nil"/>
              <w:bottom w:val="single" w:color="auto" w:sz="4" w:space="0"/>
              <w:right w:val="single" w:color="auto" w:sz="4" w:space="0"/>
            </w:tcBorders>
            <w:vAlign w:val="center"/>
          </w:tcPr>
          <w:p w14:paraId="1D189F4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4A22B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C76166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0203F70">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AE871B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34</w:t>
            </w:r>
          </w:p>
        </w:tc>
        <w:tc>
          <w:tcPr>
            <w:tcW w:w="3313" w:type="dxa"/>
            <w:tcBorders>
              <w:top w:val="nil"/>
              <w:left w:val="nil"/>
              <w:bottom w:val="single" w:color="auto" w:sz="4" w:space="0"/>
              <w:right w:val="single" w:color="auto" w:sz="4" w:space="0"/>
            </w:tcBorders>
            <w:vAlign w:val="center"/>
          </w:tcPr>
          <w:p w14:paraId="525E7442">
            <w:pPr>
              <w:rPr>
                <w:rFonts w:ascii="Verdana" w:hAnsi="Verdana" w:eastAsia="Times New Roman" w:cs="Calibri"/>
                <w:sz w:val="20"/>
                <w:szCs w:val="20"/>
                <w:lang w:eastAsia="pt-BR"/>
              </w:rPr>
            </w:pPr>
            <w:r>
              <w:rPr>
                <w:rFonts w:ascii="Verdana" w:hAnsi="Verdana" w:eastAsia="Times New Roman" w:cs="Calibri"/>
                <w:sz w:val="20"/>
                <w:szCs w:val="20"/>
                <w:lang w:eastAsia="pt-BR"/>
              </w:rPr>
              <w:t>LIDOCAINA 2% GEL 30 G</w:t>
            </w:r>
          </w:p>
        </w:tc>
        <w:tc>
          <w:tcPr>
            <w:tcW w:w="1634" w:type="dxa"/>
            <w:tcBorders>
              <w:top w:val="nil"/>
              <w:left w:val="nil"/>
              <w:bottom w:val="single" w:color="auto" w:sz="4" w:space="0"/>
              <w:right w:val="single" w:color="auto" w:sz="4" w:space="0"/>
            </w:tcBorders>
            <w:vAlign w:val="center"/>
          </w:tcPr>
          <w:p w14:paraId="0C9EE37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TUBO</w:t>
            </w:r>
          </w:p>
        </w:tc>
        <w:tc>
          <w:tcPr>
            <w:tcW w:w="912" w:type="dxa"/>
            <w:tcBorders>
              <w:top w:val="nil"/>
              <w:left w:val="nil"/>
              <w:bottom w:val="single" w:color="auto" w:sz="4" w:space="0"/>
              <w:right w:val="single" w:color="auto" w:sz="4" w:space="0"/>
            </w:tcBorders>
            <w:noWrap/>
            <w:vAlign w:val="center"/>
          </w:tcPr>
          <w:p w14:paraId="46891D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w:t>
            </w:r>
          </w:p>
        </w:tc>
        <w:tc>
          <w:tcPr>
            <w:tcW w:w="1110" w:type="dxa"/>
            <w:tcBorders>
              <w:top w:val="nil"/>
              <w:left w:val="nil"/>
              <w:bottom w:val="single" w:color="auto" w:sz="4" w:space="0"/>
              <w:right w:val="single" w:color="auto" w:sz="4" w:space="0"/>
            </w:tcBorders>
            <w:vAlign w:val="center"/>
          </w:tcPr>
          <w:p w14:paraId="154740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984D12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758437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CE349D0">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02E690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35</w:t>
            </w:r>
          </w:p>
        </w:tc>
        <w:tc>
          <w:tcPr>
            <w:tcW w:w="3313" w:type="dxa"/>
            <w:tcBorders>
              <w:top w:val="nil"/>
              <w:left w:val="nil"/>
              <w:bottom w:val="single" w:color="auto" w:sz="4" w:space="0"/>
              <w:right w:val="single" w:color="auto" w:sz="4" w:space="0"/>
            </w:tcBorders>
            <w:vAlign w:val="center"/>
          </w:tcPr>
          <w:p w14:paraId="3F810EDC">
            <w:pPr>
              <w:rPr>
                <w:rFonts w:ascii="Verdana" w:hAnsi="Verdana" w:eastAsia="Times New Roman" w:cs="Calibri"/>
                <w:sz w:val="20"/>
                <w:szCs w:val="20"/>
                <w:lang w:eastAsia="pt-BR"/>
              </w:rPr>
            </w:pPr>
            <w:r>
              <w:rPr>
                <w:rFonts w:ascii="Verdana" w:hAnsi="Verdana" w:eastAsia="Times New Roman" w:cs="Calibri"/>
                <w:sz w:val="20"/>
                <w:szCs w:val="20"/>
                <w:lang w:eastAsia="pt-BR"/>
              </w:rPr>
              <w:t>LIDOCAINA SPRAY TÓPICO</w:t>
            </w:r>
          </w:p>
        </w:tc>
        <w:tc>
          <w:tcPr>
            <w:tcW w:w="1634" w:type="dxa"/>
            <w:tcBorders>
              <w:top w:val="nil"/>
              <w:left w:val="nil"/>
              <w:bottom w:val="single" w:color="auto" w:sz="4" w:space="0"/>
              <w:right w:val="single" w:color="auto" w:sz="4" w:space="0"/>
            </w:tcBorders>
            <w:vAlign w:val="center"/>
          </w:tcPr>
          <w:p w14:paraId="5523EEC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5E8D295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10" w:type="dxa"/>
            <w:tcBorders>
              <w:top w:val="nil"/>
              <w:left w:val="nil"/>
              <w:bottom w:val="single" w:color="auto" w:sz="4" w:space="0"/>
              <w:right w:val="single" w:color="auto" w:sz="4" w:space="0"/>
            </w:tcBorders>
            <w:vAlign w:val="center"/>
          </w:tcPr>
          <w:p w14:paraId="68785DB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CAF8D7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5D30E9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FD7C79F">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69388A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36</w:t>
            </w:r>
          </w:p>
        </w:tc>
        <w:tc>
          <w:tcPr>
            <w:tcW w:w="3313" w:type="dxa"/>
            <w:tcBorders>
              <w:top w:val="nil"/>
              <w:left w:val="nil"/>
              <w:bottom w:val="single" w:color="auto" w:sz="4" w:space="0"/>
              <w:right w:val="single" w:color="auto" w:sz="4" w:space="0"/>
            </w:tcBorders>
            <w:vAlign w:val="center"/>
          </w:tcPr>
          <w:p w14:paraId="04EF4611">
            <w:pPr>
              <w:rPr>
                <w:rFonts w:ascii="Verdana" w:hAnsi="Verdana" w:eastAsia="Times New Roman" w:cs="Calibri"/>
                <w:sz w:val="20"/>
                <w:szCs w:val="20"/>
                <w:lang w:eastAsia="pt-BR"/>
              </w:rPr>
            </w:pPr>
            <w:r>
              <w:rPr>
                <w:rFonts w:ascii="Verdana" w:hAnsi="Verdana" w:eastAsia="Times New Roman" w:cs="Calibri"/>
                <w:sz w:val="20"/>
                <w:szCs w:val="20"/>
                <w:lang w:eastAsia="pt-BR"/>
              </w:rPr>
              <w:t>LORATADINA XAROPE 100 ML</w:t>
            </w:r>
          </w:p>
        </w:tc>
        <w:tc>
          <w:tcPr>
            <w:tcW w:w="1634" w:type="dxa"/>
            <w:tcBorders>
              <w:top w:val="nil"/>
              <w:left w:val="nil"/>
              <w:bottom w:val="single" w:color="auto" w:sz="4" w:space="0"/>
              <w:right w:val="single" w:color="auto" w:sz="4" w:space="0"/>
            </w:tcBorders>
            <w:vAlign w:val="center"/>
          </w:tcPr>
          <w:p w14:paraId="6A5FBF4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763932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1800</w:t>
            </w:r>
          </w:p>
        </w:tc>
        <w:tc>
          <w:tcPr>
            <w:tcW w:w="1110" w:type="dxa"/>
            <w:tcBorders>
              <w:top w:val="nil"/>
              <w:left w:val="nil"/>
              <w:bottom w:val="single" w:color="auto" w:sz="4" w:space="0"/>
              <w:right w:val="single" w:color="auto" w:sz="4" w:space="0"/>
            </w:tcBorders>
            <w:vAlign w:val="center"/>
          </w:tcPr>
          <w:p w14:paraId="0B64644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568B78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D54F8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1C3BB20">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141211D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37</w:t>
            </w:r>
          </w:p>
        </w:tc>
        <w:tc>
          <w:tcPr>
            <w:tcW w:w="3313" w:type="dxa"/>
            <w:tcBorders>
              <w:top w:val="nil"/>
              <w:left w:val="nil"/>
              <w:bottom w:val="single" w:color="auto" w:sz="4" w:space="0"/>
              <w:right w:val="single" w:color="auto" w:sz="4" w:space="0"/>
            </w:tcBorders>
            <w:vAlign w:val="center"/>
          </w:tcPr>
          <w:p w14:paraId="1443B20A">
            <w:pPr>
              <w:rPr>
                <w:rFonts w:ascii="Verdana" w:hAnsi="Verdana" w:eastAsia="Times New Roman" w:cs="Calibri"/>
                <w:sz w:val="20"/>
                <w:szCs w:val="20"/>
                <w:lang w:eastAsia="pt-BR"/>
              </w:rPr>
            </w:pPr>
            <w:r>
              <w:rPr>
                <w:rFonts w:ascii="Verdana" w:hAnsi="Verdana" w:eastAsia="Times New Roman" w:cs="Calibri"/>
                <w:sz w:val="20"/>
                <w:szCs w:val="20"/>
                <w:lang w:eastAsia="pt-BR"/>
              </w:rPr>
              <w:t>MALEATO DE DEXCLORFENIRAMINA XAROPE 0,4 MG/ML. FRASCO COM 100 ML</w:t>
            </w:r>
          </w:p>
        </w:tc>
        <w:tc>
          <w:tcPr>
            <w:tcW w:w="1634" w:type="dxa"/>
            <w:tcBorders>
              <w:top w:val="nil"/>
              <w:left w:val="nil"/>
              <w:bottom w:val="single" w:color="auto" w:sz="4" w:space="0"/>
              <w:right w:val="single" w:color="auto" w:sz="4" w:space="0"/>
            </w:tcBorders>
            <w:vAlign w:val="center"/>
          </w:tcPr>
          <w:p w14:paraId="0411D4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3B22FAF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10" w:type="dxa"/>
            <w:tcBorders>
              <w:top w:val="nil"/>
              <w:left w:val="nil"/>
              <w:bottom w:val="single" w:color="auto" w:sz="4" w:space="0"/>
              <w:right w:val="single" w:color="auto" w:sz="4" w:space="0"/>
            </w:tcBorders>
            <w:vAlign w:val="center"/>
          </w:tcPr>
          <w:p w14:paraId="4801BDC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5DA470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1E4635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5C66ED5">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CEE8F2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38</w:t>
            </w:r>
          </w:p>
        </w:tc>
        <w:tc>
          <w:tcPr>
            <w:tcW w:w="3313" w:type="dxa"/>
            <w:tcBorders>
              <w:top w:val="nil"/>
              <w:left w:val="nil"/>
              <w:bottom w:val="single" w:color="auto" w:sz="4" w:space="0"/>
              <w:right w:val="single" w:color="auto" w:sz="4" w:space="0"/>
            </w:tcBorders>
            <w:vAlign w:val="center"/>
          </w:tcPr>
          <w:p w14:paraId="46F65416">
            <w:pPr>
              <w:rPr>
                <w:rFonts w:ascii="Verdana" w:hAnsi="Verdana" w:eastAsia="Times New Roman" w:cs="Calibri"/>
                <w:sz w:val="20"/>
                <w:szCs w:val="20"/>
                <w:lang w:eastAsia="pt-BR"/>
              </w:rPr>
            </w:pPr>
            <w:r>
              <w:rPr>
                <w:rFonts w:ascii="Verdana" w:hAnsi="Verdana" w:eastAsia="Times New Roman" w:cs="Calibri"/>
                <w:sz w:val="20"/>
                <w:szCs w:val="20"/>
                <w:lang w:eastAsia="pt-BR"/>
              </w:rPr>
              <w:t>MEBENDAZOL30 ML SOLUÇÃO</w:t>
            </w:r>
          </w:p>
        </w:tc>
        <w:tc>
          <w:tcPr>
            <w:tcW w:w="1634" w:type="dxa"/>
            <w:tcBorders>
              <w:top w:val="nil"/>
              <w:left w:val="nil"/>
              <w:bottom w:val="single" w:color="auto" w:sz="4" w:space="0"/>
              <w:right w:val="single" w:color="auto" w:sz="4" w:space="0"/>
            </w:tcBorders>
            <w:vAlign w:val="center"/>
          </w:tcPr>
          <w:p w14:paraId="73049B1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12BDDB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w:t>
            </w:r>
          </w:p>
        </w:tc>
        <w:tc>
          <w:tcPr>
            <w:tcW w:w="1110" w:type="dxa"/>
            <w:tcBorders>
              <w:top w:val="nil"/>
              <w:left w:val="nil"/>
              <w:bottom w:val="single" w:color="auto" w:sz="4" w:space="0"/>
              <w:right w:val="single" w:color="auto" w:sz="4" w:space="0"/>
            </w:tcBorders>
            <w:vAlign w:val="center"/>
          </w:tcPr>
          <w:p w14:paraId="189BA9B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6CB1CB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91856C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B8B6FC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896A6F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39</w:t>
            </w:r>
          </w:p>
        </w:tc>
        <w:tc>
          <w:tcPr>
            <w:tcW w:w="3313" w:type="dxa"/>
            <w:tcBorders>
              <w:top w:val="nil"/>
              <w:left w:val="nil"/>
              <w:bottom w:val="single" w:color="auto" w:sz="4" w:space="0"/>
              <w:right w:val="single" w:color="auto" w:sz="4" w:space="0"/>
            </w:tcBorders>
            <w:vAlign w:val="center"/>
          </w:tcPr>
          <w:p w14:paraId="469107EF">
            <w:pPr>
              <w:rPr>
                <w:rFonts w:ascii="Verdana" w:hAnsi="Verdana" w:eastAsia="Times New Roman" w:cs="Calibri"/>
                <w:sz w:val="20"/>
                <w:szCs w:val="20"/>
                <w:lang w:eastAsia="pt-BR"/>
              </w:rPr>
            </w:pPr>
            <w:r>
              <w:rPr>
                <w:rFonts w:ascii="Verdana" w:hAnsi="Verdana" w:eastAsia="Times New Roman" w:cs="Calibri"/>
                <w:sz w:val="20"/>
                <w:szCs w:val="20"/>
                <w:lang w:eastAsia="pt-BR"/>
              </w:rPr>
              <w:t>METOCLOPRAMIDA GOTAS 10 ML</w:t>
            </w:r>
          </w:p>
        </w:tc>
        <w:tc>
          <w:tcPr>
            <w:tcW w:w="1634" w:type="dxa"/>
            <w:tcBorders>
              <w:top w:val="nil"/>
              <w:left w:val="nil"/>
              <w:bottom w:val="single" w:color="auto" w:sz="4" w:space="0"/>
              <w:right w:val="single" w:color="auto" w:sz="4" w:space="0"/>
            </w:tcBorders>
            <w:vAlign w:val="center"/>
          </w:tcPr>
          <w:p w14:paraId="44EA35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680E0C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w:t>
            </w:r>
          </w:p>
        </w:tc>
        <w:tc>
          <w:tcPr>
            <w:tcW w:w="1110" w:type="dxa"/>
            <w:tcBorders>
              <w:top w:val="nil"/>
              <w:left w:val="nil"/>
              <w:bottom w:val="single" w:color="auto" w:sz="4" w:space="0"/>
              <w:right w:val="single" w:color="auto" w:sz="4" w:space="0"/>
            </w:tcBorders>
            <w:vAlign w:val="center"/>
          </w:tcPr>
          <w:p w14:paraId="7E1389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E99D71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EDE270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84182F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F4B656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40</w:t>
            </w:r>
          </w:p>
        </w:tc>
        <w:tc>
          <w:tcPr>
            <w:tcW w:w="3313" w:type="dxa"/>
            <w:tcBorders>
              <w:top w:val="nil"/>
              <w:left w:val="nil"/>
              <w:bottom w:val="single" w:color="auto" w:sz="4" w:space="0"/>
              <w:right w:val="single" w:color="auto" w:sz="4" w:space="0"/>
            </w:tcBorders>
            <w:vAlign w:val="center"/>
          </w:tcPr>
          <w:p w14:paraId="2A7D1667">
            <w:pPr>
              <w:rPr>
                <w:rFonts w:ascii="Verdana" w:hAnsi="Verdana" w:eastAsia="Times New Roman" w:cs="Calibri"/>
                <w:sz w:val="20"/>
                <w:szCs w:val="20"/>
                <w:lang w:eastAsia="pt-BR"/>
              </w:rPr>
            </w:pPr>
            <w:r>
              <w:rPr>
                <w:rFonts w:ascii="Verdana" w:hAnsi="Verdana" w:eastAsia="Times New Roman" w:cs="Calibri"/>
                <w:sz w:val="20"/>
                <w:szCs w:val="20"/>
                <w:lang w:eastAsia="pt-BR"/>
              </w:rPr>
              <w:t>METRONIDAZOL 100MG/G - GEL VAGINAL</w:t>
            </w:r>
          </w:p>
        </w:tc>
        <w:tc>
          <w:tcPr>
            <w:tcW w:w="1634" w:type="dxa"/>
            <w:tcBorders>
              <w:top w:val="nil"/>
              <w:left w:val="nil"/>
              <w:bottom w:val="single" w:color="auto" w:sz="4" w:space="0"/>
              <w:right w:val="single" w:color="auto" w:sz="4" w:space="0"/>
            </w:tcBorders>
            <w:vAlign w:val="center"/>
          </w:tcPr>
          <w:p w14:paraId="1BD130E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TUBO</w:t>
            </w:r>
          </w:p>
        </w:tc>
        <w:tc>
          <w:tcPr>
            <w:tcW w:w="912" w:type="dxa"/>
            <w:tcBorders>
              <w:top w:val="nil"/>
              <w:left w:val="nil"/>
              <w:bottom w:val="single" w:color="auto" w:sz="4" w:space="0"/>
              <w:right w:val="single" w:color="auto" w:sz="4" w:space="0"/>
            </w:tcBorders>
            <w:noWrap/>
            <w:vAlign w:val="center"/>
          </w:tcPr>
          <w:p w14:paraId="434EE73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10" w:type="dxa"/>
            <w:tcBorders>
              <w:top w:val="nil"/>
              <w:left w:val="nil"/>
              <w:bottom w:val="single" w:color="auto" w:sz="4" w:space="0"/>
              <w:right w:val="single" w:color="auto" w:sz="4" w:space="0"/>
            </w:tcBorders>
            <w:vAlign w:val="center"/>
          </w:tcPr>
          <w:p w14:paraId="4507F64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D7FD37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BE055A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728AA8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44AEFA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41</w:t>
            </w:r>
          </w:p>
        </w:tc>
        <w:tc>
          <w:tcPr>
            <w:tcW w:w="3313" w:type="dxa"/>
            <w:tcBorders>
              <w:top w:val="nil"/>
              <w:left w:val="nil"/>
              <w:bottom w:val="single" w:color="auto" w:sz="4" w:space="0"/>
              <w:right w:val="single" w:color="auto" w:sz="4" w:space="0"/>
            </w:tcBorders>
            <w:vAlign w:val="center"/>
          </w:tcPr>
          <w:p w14:paraId="09D918BD">
            <w:pPr>
              <w:rPr>
                <w:rFonts w:ascii="Verdana" w:hAnsi="Verdana" w:eastAsia="Times New Roman" w:cs="Calibri"/>
                <w:sz w:val="20"/>
                <w:szCs w:val="20"/>
                <w:lang w:eastAsia="pt-BR"/>
              </w:rPr>
            </w:pPr>
            <w:r>
              <w:rPr>
                <w:rFonts w:ascii="Verdana" w:hAnsi="Verdana" w:eastAsia="Times New Roman" w:cs="Calibri"/>
                <w:sz w:val="20"/>
                <w:szCs w:val="20"/>
                <w:lang w:eastAsia="pt-BR"/>
              </w:rPr>
              <w:t>METRONIDAZOL, BENZOIL SUSPENSÃO ORAL</w:t>
            </w:r>
          </w:p>
        </w:tc>
        <w:tc>
          <w:tcPr>
            <w:tcW w:w="1634" w:type="dxa"/>
            <w:tcBorders>
              <w:top w:val="nil"/>
              <w:left w:val="nil"/>
              <w:bottom w:val="single" w:color="auto" w:sz="4" w:space="0"/>
              <w:right w:val="single" w:color="auto" w:sz="4" w:space="0"/>
            </w:tcBorders>
            <w:vAlign w:val="center"/>
          </w:tcPr>
          <w:p w14:paraId="6896C52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7B174A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6200</w:t>
            </w:r>
          </w:p>
        </w:tc>
        <w:tc>
          <w:tcPr>
            <w:tcW w:w="1110" w:type="dxa"/>
            <w:tcBorders>
              <w:top w:val="nil"/>
              <w:left w:val="nil"/>
              <w:bottom w:val="single" w:color="auto" w:sz="4" w:space="0"/>
              <w:right w:val="single" w:color="auto" w:sz="4" w:space="0"/>
            </w:tcBorders>
            <w:vAlign w:val="center"/>
          </w:tcPr>
          <w:p w14:paraId="47878F1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688BD6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6D792D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FCA17A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E21E86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42</w:t>
            </w:r>
          </w:p>
        </w:tc>
        <w:tc>
          <w:tcPr>
            <w:tcW w:w="3313" w:type="dxa"/>
            <w:tcBorders>
              <w:top w:val="nil"/>
              <w:left w:val="nil"/>
              <w:bottom w:val="single" w:color="auto" w:sz="4" w:space="0"/>
              <w:right w:val="single" w:color="auto" w:sz="4" w:space="0"/>
            </w:tcBorders>
            <w:vAlign w:val="center"/>
          </w:tcPr>
          <w:p w14:paraId="35DCE96B">
            <w:pPr>
              <w:rPr>
                <w:rFonts w:ascii="Verdana" w:hAnsi="Verdana" w:eastAsia="Times New Roman" w:cs="Calibri"/>
                <w:sz w:val="20"/>
                <w:szCs w:val="20"/>
                <w:lang w:eastAsia="pt-BR"/>
              </w:rPr>
            </w:pPr>
            <w:r>
              <w:rPr>
                <w:rFonts w:ascii="Verdana" w:hAnsi="Verdana" w:eastAsia="Times New Roman" w:cs="Calibri"/>
                <w:sz w:val="20"/>
                <w:szCs w:val="20"/>
                <w:lang w:eastAsia="pt-BR"/>
              </w:rPr>
              <w:t>MICONAZOL CREME VAGINAL 80G + APLICADOR</w:t>
            </w:r>
          </w:p>
        </w:tc>
        <w:tc>
          <w:tcPr>
            <w:tcW w:w="1634" w:type="dxa"/>
            <w:tcBorders>
              <w:top w:val="nil"/>
              <w:left w:val="nil"/>
              <w:bottom w:val="single" w:color="auto" w:sz="4" w:space="0"/>
              <w:right w:val="single" w:color="auto" w:sz="4" w:space="0"/>
            </w:tcBorders>
            <w:vAlign w:val="center"/>
          </w:tcPr>
          <w:p w14:paraId="76F3845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TUBO</w:t>
            </w:r>
          </w:p>
        </w:tc>
        <w:tc>
          <w:tcPr>
            <w:tcW w:w="912" w:type="dxa"/>
            <w:tcBorders>
              <w:top w:val="nil"/>
              <w:left w:val="nil"/>
              <w:bottom w:val="single" w:color="auto" w:sz="4" w:space="0"/>
              <w:right w:val="single" w:color="auto" w:sz="4" w:space="0"/>
            </w:tcBorders>
            <w:noWrap/>
            <w:vAlign w:val="center"/>
          </w:tcPr>
          <w:p w14:paraId="7728C89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10" w:type="dxa"/>
            <w:tcBorders>
              <w:top w:val="nil"/>
              <w:left w:val="nil"/>
              <w:bottom w:val="single" w:color="auto" w:sz="4" w:space="0"/>
              <w:right w:val="single" w:color="auto" w:sz="4" w:space="0"/>
            </w:tcBorders>
            <w:vAlign w:val="center"/>
          </w:tcPr>
          <w:p w14:paraId="72A4DBC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98FD8F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E83C28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498389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6FAF38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43</w:t>
            </w:r>
          </w:p>
        </w:tc>
        <w:tc>
          <w:tcPr>
            <w:tcW w:w="3313" w:type="dxa"/>
            <w:tcBorders>
              <w:top w:val="nil"/>
              <w:left w:val="nil"/>
              <w:bottom w:val="single" w:color="auto" w:sz="4" w:space="0"/>
              <w:right w:val="single" w:color="auto" w:sz="4" w:space="0"/>
            </w:tcBorders>
            <w:vAlign w:val="center"/>
          </w:tcPr>
          <w:p w14:paraId="645D7E59">
            <w:pPr>
              <w:rPr>
                <w:rFonts w:ascii="Verdana" w:hAnsi="Verdana" w:eastAsia="Times New Roman" w:cs="Calibri"/>
                <w:sz w:val="20"/>
                <w:szCs w:val="20"/>
                <w:lang w:eastAsia="pt-BR"/>
              </w:rPr>
            </w:pPr>
            <w:r>
              <w:rPr>
                <w:rFonts w:ascii="Verdana" w:hAnsi="Verdana" w:eastAsia="Times New Roman" w:cs="Calibri"/>
                <w:sz w:val="20"/>
                <w:szCs w:val="20"/>
                <w:lang w:eastAsia="pt-BR"/>
              </w:rPr>
              <w:t>NEOMICINA + BACITRACINA POMADA DE 15 G</w:t>
            </w:r>
          </w:p>
        </w:tc>
        <w:tc>
          <w:tcPr>
            <w:tcW w:w="1634" w:type="dxa"/>
            <w:tcBorders>
              <w:top w:val="nil"/>
              <w:left w:val="nil"/>
              <w:bottom w:val="single" w:color="auto" w:sz="4" w:space="0"/>
              <w:right w:val="single" w:color="auto" w:sz="4" w:space="0"/>
            </w:tcBorders>
            <w:vAlign w:val="center"/>
          </w:tcPr>
          <w:p w14:paraId="71C5034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BISNAGA</w:t>
            </w:r>
          </w:p>
        </w:tc>
        <w:tc>
          <w:tcPr>
            <w:tcW w:w="912" w:type="dxa"/>
            <w:tcBorders>
              <w:top w:val="nil"/>
              <w:left w:val="nil"/>
              <w:bottom w:val="single" w:color="auto" w:sz="4" w:space="0"/>
              <w:right w:val="single" w:color="auto" w:sz="4" w:space="0"/>
            </w:tcBorders>
            <w:noWrap/>
            <w:vAlign w:val="center"/>
          </w:tcPr>
          <w:p w14:paraId="2E1BD10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10" w:type="dxa"/>
            <w:tcBorders>
              <w:top w:val="nil"/>
              <w:left w:val="nil"/>
              <w:bottom w:val="single" w:color="auto" w:sz="4" w:space="0"/>
              <w:right w:val="single" w:color="auto" w:sz="4" w:space="0"/>
            </w:tcBorders>
            <w:vAlign w:val="center"/>
          </w:tcPr>
          <w:p w14:paraId="7C2EB45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6CA1DD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2E6A01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4D5CEE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EBF04F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44</w:t>
            </w:r>
          </w:p>
        </w:tc>
        <w:tc>
          <w:tcPr>
            <w:tcW w:w="3313" w:type="dxa"/>
            <w:tcBorders>
              <w:top w:val="nil"/>
              <w:left w:val="nil"/>
              <w:bottom w:val="single" w:color="auto" w:sz="4" w:space="0"/>
              <w:right w:val="single" w:color="auto" w:sz="4" w:space="0"/>
            </w:tcBorders>
            <w:vAlign w:val="center"/>
          </w:tcPr>
          <w:p w14:paraId="312D6B77">
            <w:pPr>
              <w:rPr>
                <w:rFonts w:ascii="Verdana" w:hAnsi="Verdana" w:eastAsia="Times New Roman" w:cs="Calibri"/>
                <w:sz w:val="20"/>
                <w:szCs w:val="20"/>
                <w:lang w:eastAsia="pt-BR"/>
              </w:rPr>
            </w:pPr>
            <w:r>
              <w:rPr>
                <w:rFonts w:ascii="Verdana" w:hAnsi="Verdana" w:eastAsia="Times New Roman" w:cs="Calibri"/>
                <w:sz w:val="20"/>
                <w:szCs w:val="20"/>
                <w:lang w:eastAsia="pt-BR"/>
              </w:rPr>
              <w:t>NITRATO DE PRATA SOL. OFTÁLMICA</w:t>
            </w:r>
          </w:p>
        </w:tc>
        <w:tc>
          <w:tcPr>
            <w:tcW w:w="1634" w:type="dxa"/>
            <w:tcBorders>
              <w:top w:val="nil"/>
              <w:left w:val="nil"/>
              <w:bottom w:val="single" w:color="auto" w:sz="4" w:space="0"/>
              <w:right w:val="single" w:color="auto" w:sz="4" w:space="0"/>
            </w:tcBorders>
            <w:vAlign w:val="center"/>
          </w:tcPr>
          <w:p w14:paraId="36808CD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w:t>
            </w:r>
          </w:p>
        </w:tc>
        <w:tc>
          <w:tcPr>
            <w:tcW w:w="912" w:type="dxa"/>
            <w:tcBorders>
              <w:top w:val="nil"/>
              <w:left w:val="nil"/>
              <w:bottom w:val="single" w:color="auto" w:sz="4" w:space="0"/>
              <w:right w:val="single" w:color="auto" w:sz="4" w:space="0"/>
            </w:tcBorders>
            <w:noWrap/>
            <w:vAlign w:val="center"/>
          </w:tcPr>
          <w:p w14:paraId="7CA91C4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10" w:type="dxa"/>
            <w:tcBorders>
              <w:top w:val="nil"/>
              <w:left w:val="nil"/>
              <w:bottom w:val="single" w:color="auto" w:sz="4" w:space="0"/>
              <w:right w:val="single" w:color="auto" w:sz="4" w:space="0"/>
            </w:tcBorders>
            <w:vAlign w:val="center"/>
          </w:tcPr>
          <w:p w14:paraId="7EAEC4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1BF0E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9A6F36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5B8E02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9703FA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45</w:t>
            </w:r>
          </w:p>
        </w:tc>
        <w:tc>
          <w:tcPr>
            <w:tcW w:w="3313" w:type="dxa"/>
            <w:tcBorders>
              <w:top w:val="nil"/>
              <w:left w:val="nil"/>
              <w:bottom w:val="single" w:color="auto" w:sz="4" w:space="0"/>
              <w:right w:val="single" w:color="auto" w:sz="4" w:space="0"/>
            </w:tcBorders>
            <w:vAlign w:val="center"/>
          </w:tcPr>
          <w:p w14:paraId="4245BBAF">
            <w:pPr>
              <w:rPr>
                <w:rFonts w:ascii="Verdana" w:hAnsi="Verdana" w:eastAsia="Times New Roman" w:cs="Calibri"/>
                <w:sz w:val="20"/>
                <w:szCs w:val="20"/>
                <w:lang w:eastAsia="pt-BR"/>
              </w:rPr>
            </w:pPr>
            <w:r>
              <w:rPr>
                <w:rFonts w:ascii="Verdana" w:hAnsi="Verdana" w:eastAsia="Times New Roman" w:cs="Calibri"/>
                <w:sz w:val="20"/>
                <w:szCs w:val="20"/>
                <w:lang w:eastAsia="pt-BR"/>
              </w:rPr>
              <w:t>ÓLEO MINERAL (PETROLATO LÍQUIDO) 100 ML</w:t>
            </w:r>
          </w:p>
        </w:tc>
        <w:tc>
          <w:tcPr>
            <w:tcW w:w="1634" w:type="dxa"/>
            <w:tcBorders>
              <w:top w:val="nil"/>
              <w:left w:val="nil"/>
              <w:bottom w:val="single" w:color="auto" w:sz="4" w:space="0"/>
              <w:right w:val="single" w:color="auto" w:sz="4" w:space="0"/>
            </w:tcBorders>
            <w:vAlign w:val="center"/>
          </w:tcPr>
          <w:p w14:paraId="083E0B4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F429E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1150</w:t>
            </w:r>
          </w:p>
        </w:tc>
        <w:tc>
          <w:tcPr>
            <w:tcW w:w="1110" w:type="dxa"/>
            <w:tcBorders>
              <w:top w:val="nil"/>
              <w:left w:val="nil"/>
              <w:bottom w:val="single" w:color="auto" w:sz="4" w:space="0"/>
              <w:right w:val="single" w:color="auto" w:sz="4" w:space="0"/>
            </w:tcBorders>
            <w:vAlign w:val="center"/>
          </w:tcPr>
          <w:p w14:paraId="49D7833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BD10F9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E5032C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C6868B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07CD6B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46</w:t>
            </w:r>
          </w:p>
        </w:tc>
        <w:tc>
          <w:tcPr>
            <w:tcW w:w="3313" w:type="dxa"/>
            <w:tcBorders>
              <w:top w:val="nil"/>
              <w:left w:val="nil"/>
              <w:bottom w:val="single" w:color="auto" w:sz="4" w:space="0"/>
              <w:right w:val="single" w:color="auto" w:sz="4" w:space="0"/>
            </w:tcBorders>
            <w:vAlign w:val="center"/>
          </w:tcPr>
          <w:p w14:paraId="604534EB">
            <w:pPr>
              <w:rPr>
                <w:rFonts w:ascii="Verdana" w:hAnsi="Verdana" w:eastAsia="Times New Roman" w:cs="Calibri"/>
                <w:sz w:val="20"/>
                <w:szCs w:val="20"/>
                <w:lang w:eastAsia="pt-BR"/>
              </w:rPr>
            </w:pPr>
            <w:r>
              <w:rPr>
                <w:rFonts w:ascii="Verdana" w:hAnsi="Verdana" w:eastAsia="Times New Roman" w:cs="Calibri"/>
                <w:sz w:val="20"/>
                <w:szCs w:val="20"/>
                <w:lang w:eastAsia="pt-BR"/>
              </w:rPr>
              <w:t>PARACETAMOL 200MG GTS 10ML</w:t>
            </w:r>
          </w:p>
        </w:tc>
        <w:tc>
          <w:tcPr>
            <w:tcW w:w="1634" w:type="dxa"/>
            <w:tcBorders>
              <w:top w:val="nil"/>
              <w:left w:val="nil"/>
              <w:bottom w:val="single" w:color="auto" w:sz="4" w:space="0"/>
              <w:right w:val="single" w:color="auto" w:sz="4" w:space="0"/>
            </w:tcBorders>
            <w:vAlign w:val="center"/>
          </w:tcPr>
          <w:p w14:paraId="5A0BF56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17D389E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10" w:type="dxa"/>
            <w:tcBorders>
              <w:top w:val="nil"/>
              <w:left w:val="nil"/>
              <w:bottom w:val="single" w:color="auto" w:sz="4" w:space="0"/>
              <w:right w:val="single" w:color="auto" w:sz="4" w:space="0"/>
            </w:tcBorders>
            <w:vAlign w:val="center"/>
          </w:tcPr>
          <w:p w14:paraId="295E2F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D62264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962BF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7B3D024">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C861AF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47</w:t>
            </w:r>
          </w:p>
        </w:tc>
        <w:tc>
          <w:tcPr>
            <w:tcW w:w="3313" w:type="dxa"/>
            <w:tcBorders>
              <w:top w:val="nil"/>
              <w:left w:val="nil"/>
              <w:bottom w:val="single" w:color="auto" w:sz="4" w:space="0"/>
              <w:right w:val="single" w:color="auto" w:sz="4" w:space="0"/>
            </w:tcBorders>
            <w:vAlign w:val="center"/>
          </w:tcPr>
          <w:p w14:paraId="0FC5FB9C">
            <w:pPr>
              <w:rPr>
                <w:rFonts w:ascii="Verdana" w:hAnsi="Verdana" w:eastAsia="Times New Roman" w:cs="Calibri"/>
                <w:sz w:val="20"/>
                <w:szCs w:val="20"/>
                <w:lang w:eastAsia="pt-BR"/>
              </w:rPr>
            </w:pPr>
            <w:r>
              <w:rPr>
                <w:rFonts w:ascii="Verdana" w:hAnsi="Verdana" w:eastAsia="Times New Roman" w:cs="Calibri"/>
                <w:sz w:val="20"/>
                <w:szCs w:val="20"/>
                <w:lang w:eastAsia="pt-BR"/>
              </w:rPr>
              <w:t>PERMETRINA 1% LOÇÃO</w:t>
            </w:r>
          </w:p>
        </w:tc>
        <w:tc>
          <w:tcPr>
            <w:tcW w:w="1634" w:type="dxa"/>
            <w:tcBorders>
              <w:top w:val="nil"/>
              <w:left w:val="nil"/>
              <w:bottom w:val="single" w:color="auto" w:sz="4" w:space="0"/>
              <w:right w:val="single" w:color="auto" w:sz="4" w:space="0"/>
            </w:tcBorders>
            <w:vAlign w:val="center"/>
          </w:tcPr>
          <w:p w14:paraId="39523CC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2F2857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10" w:type="dxa"/>
            <w:tcBorders>
              <w:top w:val="nil"/>
              <w:left w:val="nil"/>
              <w:bottom w:val="single" w:color="auto" w:sz="4" w:space="0"/>
              <w:right w:val="single" w:color="auto" w:sz="4" w:space="0"/>
            </w:tcBorders>
            <w:vAlign w:val="center"/>
          </w:tcPr>
          <w:p w14:paraId="4CF72B0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1399A1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9D9E85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8A32E9F">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844A9D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48</w:t>
            </w:r>
          </w:p>
        </w:tc>
        <w:tc>
          <w:tcPr>
            <w:tcW w:w="3313" w:type="dxa"/>
            <w:tcBorders>
              <w:top w:val="nil"/>
              <w:left w:val="nil"/>
              <w:bottom w:val="single" w:color="auto" w:sz="4" w:space="0"/>
              <w:right w:val="single" w:color="auto" w:sz="4" w:space="0"/>
            </w:tcBorders>
            <w:vAlign w:val="center"/>
          </w:tcPr>
          <w:p w14:paraId="2D33FF10">
            <w:pPr>
              <w:rPr>
                <w:rFonts w:ascii="Verdana" w:hAnsi="Verdana" w:eastAsia="Times New Roman" w:cs="Calibri"/>
                <w:sz w:val="20"/>
                <w:szCs w:val="20"/>
                <w:lang w:eastAsia="pt-BR"/>
              </w:rPr>
            </w:pPr>
            <w:r>
              <w:rPr>
                <w:rFonts w:ascii="Verdana" w:hAnsi="Verdana" w:eastAsia="Times New Roman" w:cs="Calibri"/>
                <w:sz w:val="20"/>
                <w:szCs w:val="20"/>
                <w:lang w:eastAsia="pt-BR"/>
              </w:rPr>
              <w:t>PERMETRINA 5% LOÇÃO</w:t>
            </w:r>
          </w:p>
        </w:tc>
        <w:tc>
          <w:tcPr>
            <w:tcW w:w="1634" w:type="dxa"/>
            <w:tcBorders>
              <w:top w:val="nil"/>
              <w:left w:val="nil"/>
              <w:bottom w:val="single" w:color="auto" w:sz="4" w:space="0"/>
              <w:right w:val="single" w:color="auto" w:sz="4" w:space="0"/>
            </w:tcBorders>
            <w:vAlign w:val="center"/>
          </w:tcPr>
          <w:p w14:paraId="3ECCC28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504EC9D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10" w:type="dxa"/>
            <w:tcBorders>
              <w:top w:val="nil"/>
              <w:left w:val="nil"/>
              <w:bottom w:val="single" w:color="auto" w:sz="4" w:space="0"/>
              <w:right w:val="single" w:color="auto" w:sz="4" w:space="0"/>
            </w:tcBorders>
            <w:vAlign w:val="center"/>
          </w:tcPr>
          <w:p w14:paraId="79A159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E02B9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9A1A0D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2A59B56">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740422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49</w:t>
            </w:r>
          </w:p>
        </w:tc>
        <w:tc>
          <w:tcPr>
            <w:tcW w:w="3313" w:type="dxa"/>
            <w:tcBorders>
              <w:top w:val="nil"/>
              <w:left w:val="nil"/>
              <w:bottom w:val="single" w:color="auto" w:sz="4" w:space="0"/>
              <w:right w:val="single" w:color="auto" w:sz="4" w:space="0"/>
            </w:tcBorders>
            <w:vAlign w:val="center"/>
          </w:tcPr>
          <w:p w14:paraId="0737D64D">
            <w:pPr>
              <w:rPr>
                <w:rFonts w:ascii="Verdana" w:hAnsi="Verdana" w:eastAsia="Times New Roman" w:cs="Calibri"/>
                <w:sz w:val="20"/>
                <w:szCs w:val="20"/>
                <w:lang w:eastAsia="pt-BR"/>
              </w:rPr>
            </w:pPr>
            <w:r>
              <w:rPr>
                <w:rFonts w:ascii="Verdana" w:hAnsi="Verdana" w:eastAsia="Times New Roman" w:cs="Calibri"/>
                <w:sz w:val="20"/>
                <w:szCs w:val="20"/>
                <w:lang w:eastAsia="pt-BR"/>
              </w:rPr>
              <w:t>PREDINISOLONA 3MG/ML 100 ML</w:t>
            </w:r>
          </w:p>
        </w:tc>
        <w:tc>
          <w:tcPr>
            <w:tcW w:w="1634" w:type="dxa"/>
            <w:tcBorders>
              <w:top w:val="nil"/>
              <w:left w:val="nil"/>
              <w:bottom w:val="single" w:color="auto" w:sz="4" w:space="0"/>
              <w:right w:val="single" w:color="auto" w:sz="4" w:space="0"/>
            </w:tcBorders>
            <w:vAlign w:val="center"/>
          </w:tcPr>
          <w:p w14:paraId="0424F78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1939C32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58015E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7A0B24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AE51D6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6BC378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644FE9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50</w:t>
            </w:r>
          </w:p>
        </w:tc>
        <w:tc>
          <w:tcPr>
            <w:tcW w:w="3313" w:type="dxa"/>
            <w:tcBorders>
              <w:top w:val="nil"/>
              <w:left w:val="nil"/>
              <w:bottom w:val="single" w:color="auto" w:sz="4" w:space="0"/>
              <w:right w:val="single" w:color="auto" w:sz="4" w:space="0"/>
            </w:tcBorders>
            <w:vAlign w:val="center"/>
          </w:tcPr>
          <w:p w14:paraId="7FE7EA93">
            <w:pPr>
              <w:rPr>
                <w:rFonts w:ascii="Verdana" w:hAnsi="Verdana" w:eastAsia="Times New Roman" w:cs="Calibri"/>
                <w:sz w:val="20"/>
                <w:szCs w:val="20"/>
                <w:lang w:eastAsia="pt-BR"/>
              </w:rPr>
            </w:pPr>
            <w:r>
              <w:rPr>
                <w:rFonts w:ascii="Verdana" w:hAnsi="Verdana" w:eastAsia="Times New Roman" w:cs="Calibri"/>
                <w:sz w:val="20"/>
                <w:szCs w:val="20"/>
                <w:lang w:eastAsia="pt-BR"/>
              </w:rPr>
              <w:t>PREDINISOLONA 3MG/ML SOLUÇÃO 60 ML</w:t>
            </w:r>
          </w:p>
        </w:tc>
        <w:tc>
          <w:tcPr>
            <w:tcW w:w="1634" w:type="dxa"/>
            <w:tcBorders>
              <w:top w:val="nil"/>
              <w:left w:val="nil"/>
              <w:bottom w:val="single" w:color="auto" w:sz="4" w:space="0"/>
              <w:right w:val="single" w:color="auto" w:sz="4" w:space="0"/>
            </w:tcBorders>
            <w:vAlign w:val="center"/>
          </w:tcPr>
          <w:p w14:paraId="7F1F160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669D7B9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10" w:type="dxa"/>
            <w:tcBorders>
              <w:top w:val="nil"/>
              <w:left w:val="nil"/>
              <w:bottom w:val="single" w:color="auto" w:sz="4" w:space="0"/>
              <w:right w:val="single" w:color="auto" w:sz="4" w:space="0"/>
            </w:tcBorders>
            <w:vAlign w:val="center"/>
          </w:tcPr>
          <w:p w14:paraId="429B10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1CFCF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C46E49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1CCBDFE">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DAB9C4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51</w:t>
            </w:r>
          </w:p>
        </w:tc>
        <w:tc>
          <w:tcPr>
            <w:tcW w:w="3313" w:type="dxa"/>
            <w:tcBorders>
              <w:top w:val="nil"/>
              <w:left w:val="nil"/>
              <w:bottom w:val="single" w:color="auto" w:sz="4" w:space="0"/>
              <w:right w:val="single" w:color="auto" w:sz="4" w:space="0"/>
            </w:tcBorders>
            <w:vAlign w:val="center"/>
          </w:tcPr>
          <w:p w14:paraId="6B97F06A">
            <w:pPr>
              <w:rPr>
                <w:rFonts w:ascii="Verdana" w:hAnsi="Verdana" w:eastAsia="Times New Roman" w:cs="Calibri"/>
                <w:sz w:val="20"/>
                <w:szCs w:val="20"/>
                <w:lang w:eastAsia="pt-BR"/>
              </w:rPr>
            </w:pPr>
            <w:r>
              <w:rPr>
                <w:rFonts w:ascii="Verdana" w:hAnsi="Verdana" w:eastAsia="Times New Roman" w:cs="Calibri"/>
                <w:sz w:val="20"/>
                <w:szCs w:val="20"/>
                <w:lang w:eastAsia="pt-BR"/>
              </w:rPr>
              <w:t>SAIS P/ REIDRATAÇÃO ORAL</w:t>
            </w:r>
          </w:p>
        </w:tc>
        <w:tc>
          <w:tcPr>
            <w:tcW w:w="1634" w:type="dxa"/>
            <w:tcBorders>
              <w:top w:val="nil"/>
              <w:left w:val="nil"/>
              <w:bottom w:val="single" w:color="auto" w:sz="4" w:space="0"/>
              <w:right w:val="single" w:color="auto" w:sz="4" w:space="0"/>
            </w:tcBorders>
            <w:vAlign w:val="center"/>
          </w:tcPr>
          <w:p w14:paraId="3EEF066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ENV</w:t>
            </w:r>
          </w:p>
        </w:tc>
        <w:tc>
          <w:tcPr>
            <w:tcW w:w="912" w:type="dxa"/>
            <w:tcBorders>
              <w:top w:val="nil"/>
              <w:left w:val="nil"/>
              <w:bottom w:val="single" w:color="auto" w:sz="4" w:space="0"/>
              <w:right w:val="single" w:color="auto" w:sz="4" w:space="0"/>
            </w:tcBorders>
            <w:noWrap/>
            <w:vAlign w:val="center"/>
          </w:tcPr>
          <w:p w14:paraId="72D6371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12600</w:t>
            </w:r>
          </w:p>
        </w:tc>
        <w:tc>
          <w:tcPr>
            <w:tcW w:w="1110" w:type="dxa"/>
            <w:tcBorders>
              <w:top w:val="nil"/>
              <w:left w:val="nil"/>
              <w:bottom w:val="single" w:color="auto" w:sz="4" w:space="0"/>
              <w:right w:val="single" w:color="auto" w:sz="4" w:space="0"/>
            </w:tcBorders>
            <w:vAlign w:val="center"/>
          </w:tcPr>
          <w:p w14:paraId="1F0BA5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CDBD1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811E6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562DC1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6A1860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52</w:t>
            </w:r>
          </w:p>
        </w:tc>
        <w:tc>
          <w:tcPr>
            <w:tcW w:w="3313" w:type="dxa"/>
            <w:tcBorders>
              <w:top w:val="nil"/>
              <w:left w:val="nil"/>
              <w:bottom w:val="single" w:color="auto" w:sz="4" w:space="0"/>
              <w:right w:val="single" w:color="auto" w:sz="4" w:space="0"/>
            </w:tcBorders>
            <w:vAlign w:val="center"/>
          </w:tcPr>
          <w:p w14:paraId="3D9E87D7">
            <w:pPr>
              <w:rPr>
                <w:rFonts w:ascii="Verdana" w:hAnsi="Verdana" w:eastAsia="Times New Roman" w:cs="Calibri"/>
                <w:sz w:val="20"/>
                <w:szCs w:val="20"/>
                <w:lang w:eastAsia="pt-BR"/>
              </w:rPr>
            </w:pPr>
            <w:r>
              <w:rPr>
                <w:rFonts w:ascii="Verdana" w:hAnsi="Verdana" w:eastAsia="Times New Roman" w:cs="Calibri"/>
                <w:sz w:val="20"/>
                <w:szCs w:val="20"/>
                <w:lang w:eastAsia="pt-BR"/>
              </w:rPr>
              <w:t>SALBUTAMOL XAROPE. 0,4 MG/ML - 100ML</w:t>
            </w:r>
          </w:p>
        </w:tc>
        <w:tc>
          <w:tcPr>
            <w:tcW w:w="1634" w:type="dxa"/>
            <w:tcBorders>
              <w:top w:val="nil"/>
              <w:left w:val="nil"/>
              <w:bottom w:val="single" w:color="auto" w:sz="4" w:space="0"/>
              <w:right w:val="single" w:color="auto" w:sz="4" w:space="0"/>
            </w:tcBorders>
            <w:vAlign w:val="center"/>
          </w:tcPr>
          <w:p w14:paraId="05CE14C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DFFEFA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w:t>
            </w:r>
          </w:p>
        </w:tc>
        <w:tc>
          <w:tcPr>
            <w:tcW w:w="1110" w:type="dxa"/>
            <w:tcBorders>
              <w:top w:val="nil"/>
              <w:left w:val="nil"/>
              <w:bottom w:val="single" w:color="auto" w:sz="4" w:space="0"/>
              <w:right w:val="single" w:color="auto" w:sz="4" w:space="0"/>
            </w:tcBorders>
            <w:vAlign w:val="center"/>
          </w:tcPr>
          <w:p w14:paraId="6E9ADAC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5C8B6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0039B1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66B2B67">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1CA314F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53</w:t>
            </w:r>
          </w:p>
        </w:tc>
        <w:tc>
          <w:tcPr>
            <w:tcW w:w="3313" w:type="dxa"/>
            <w:tcBorders>
              <w:top w:val="nil"/>
              <w:left w:val="nil"/>
              <w:bottom w:val="single" w:color="auto" w:sz="4" w:space="0"/>
              <w:right w:val="single" w:color="auto" w:sz="4" w:space="0"/>
            </w:tcBorders>
            <w:vAlign w:val="center"/>
          </w:tcPr>
          <w:p w14:paraId="3766EAD8">
            <w:pPr>
              <w:rPr>
                <w:rFonts w:ascii="Verdana" w:hAnsi="Verdana" w:eastAsia="Times New Roman" w:cs="Calibri"/>
                <w:sz w:val="20"/>
                <w:szCs w:val="20"/>
                <w:lang w:eastAsia="pt-BR"/>
              </w:rPr>
            </w:pPr>
            <w:r>
              <w:rPr>
                <w:rFonts w:ascii="Verdana" w:hAnsi="Verdana" w:eastAsia="Times New Roman" w:cs="Calibri"/>
                <w:sz w:val="20"/>
                <w:szCs w:val="20"/>
                <w:lang w:eastAsia="pt-BR"/>
              </w:rPr>
              <w:t>SIMETICONA GOTAS 10ML</w:t>
            </w:r>
          </w:p>
        </w:tc>
        <w:tc>
          <w:tcPr>
            <w:tcW w:w="1634" w:type="dxa"/>
            <w:tcBorders>
              <w:top w:val="nil"/>
              <w:left w:val="nil"/>
              <w:bottom w:val="single" w:color="auto" w:sz="4" w:space="0"/>
              <w:right w:val="single" w:color="auto" w:sz="4" w:space="0"/>
            </w:tcBorders>
            <w:vAlign w:val="center"/>
          </w:tcPr>
          <w:p w14:paraId="024C28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3EA859E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10" w:type="dxa"/>
            <w:tcBorders>
              <w:top w:val="nil"/>
              <w:left w:val="nil"/>
              <w:bottom w:val="single" w:color="auto" w:sz="4" w:space="0"/>
              <w:right w:val="single" w:color="auto" w:sz="4" w:space="0"/>
            </w:tcBorders>
            <w:vAlign w:val="center"/>
          </w:tcPr>
          <w:p w14:paraId="5B8EBA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D98BCA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78AE47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4EF236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86CF28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54</w:t>
            </w:r>
          </w:p>
        </w:tc>
        <w:tc>
          <w:tcPr>
            <w:tcW w:w="3313" w:type="dxa"/>
            <w:tcBorders>
              <w:top w:val="nil"/>
              <w:left w:val="nil"/>
              <w:bottom w:val="single" w:color="auto" w:sz="4" w:space="0"/>
              <w:right w:val="single" w:color="auto" w:sz="4" w:space="0"/>
            </w:tcBorders>
            <w:vAlign w:val="center"/>
          </w:tcPr>
          <w:p w14:paraId="46A0CBEE">
            <w:pPr>
              <w:rPr>
                <w:rFonts w:ascii="Verdana" w:hAnsi="Verdana" w:eastAsia="Times New Roman" w:cs="Calibri"/>
                <w:sz w:val="20"/>
                <w:szCs w:val="20"/>
                <w:lang w:eastAsia="pt-BR"/>
              </w:rPr>
            </w:pPr>
            <w:r>
              <w:rPr>
                <w:rFonts w:ascii="Verdana" w:hAnsi="Verdana" w:eastAsia="Times New Roman" w:cs="Calibri"/>
                <w:sz w:val="20"/>
                <w:szCs w:val="20"/>
                <w:lang w:eastAsia="pt-BR"/>
              </w:rPr>
              <w:t>SIMETICONA GOTAS 75 MG/ML. FRASCO 15 ML.</w:t>
            </w:r>
          </w:p>
        </w:tc>
        <w:tc>
          <w:tcPr>
            <w:tcW w:w="1634" w:type="dxa"/>
            <w:tcBorders>
              <w:top w:val="nil"/>
              <w:left w:val="nil"/>
              <w:bottom w:val="single" w:color="auto" w:sz="4" w:space="0"/>
              <w:right w:val="single" w:color="auto" w:sz="4" w:space="0"/>
            </w:tcBorders>
            <w:vAlign w:val="center"/>
          </w:tcPr>
          <w:p w14:paraId="21BC4D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FFE40A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w:t>
            </w:r>
          </w:p>
        </w:tc>
        <w:tc>
          <w:tcPr>
            <w:tcW w:w="1110" w:type="dxa"/>
            <w:tcBorders>
              <w:top w:val="nil"/>
              <w:left w:val="nil"/>
              <w:bottom w:val="single" w:color="auto" w:sz="4" w:space="0"/>
              <w:right w:val="single" w:color="auto" w:sz="4" w:space="0"/>
            </w:tcBorders>
            <w:vAlign w:val="center"/>
          </w:tcPr>
          <w:p w14:paraId="6803BC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255404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B902B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387A84B">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152F3FF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55</w:t>
            </w:r>
          </w:p>
        </w:tc>
        <w:tc>
          <w:tcPr>
            <w:tcW w:w="3313" w:type="dxa"/>
            <w:tcBorders>
              <w:top w:val="nil"/>
              <w:left w:val="nil"/>
              <w:bottom w:val="single" w:color="auto" w:sz="4" w:space="0"/>
              <w:right w:val="single" w:color="auto" w:sz="4" w:space="0"/>
            </w:tcBorders>
            <w:vAlign w:val="center"/>
          </w:tcPr>
          <w:p w14:paraId="50B62DF7">
            <w:pPr>
              <w:rPr>
                <w:rFonts w:ascii="Verdana" w:hAnsi="Verdana" w:eastAsia="Times New Roman" w:cs="Calibri"/>
                <w:sz w:val="20"/>
                <w:szCs w:val="20"/>
                <w:lang w:eastAsia="pt-BR"/>
              </w:rPr>
            </w:pPr>
            <w:r>
              <w:rPr>
                <w:rFonts w:ascii="Verdana" w:hAnsi="Verdana" w:eastAsia="Times New Roman" w:cs="Calibri"/>
                <w:sz w:val="20"/>
                <w:szCs w:val="20"/>
                <w:lang w:eastAsia="pt-BR"/>
              </w:rPr>
              <w:t>SULFADIAZINA DE PRATA 400G</w:t>
            </w:r>
          </w:p>
        </w:tc>
        <w:tc>
          <w:tcPr>
            <w:tcW w:w="1634" w:type="dxa"/>
            <w:tcBorders>
              <w:top w:val="nil"/>
              <w:left w:val="nil"/>
              <w:bottom w:val="single" w:color="auto" w:sz="4" w:space="0"/>
              <w:right w:val="single" w:color="auto" w:sz="4" w:space="0"/>
            </w:tcBorders>
            <w:vAlign w:val="center"/>
          </w:tcPr>
          <w:p w14:paraId="780E35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POTE</w:t>
            </w:r>
          </w:p>
        </w:tc>
        <w:tc>
          <w:tcPr>
            <w:tcW w:w="912" w:type="dxa"/>
            <w:tcBorders>
              <w:top w:val="nil"/>
              <w:left w:val="nil"/>
              <w:bottom w:val="single" w:color="auto" w:sz="4" w:space="0"/>
              <w:right w:val="single" w:color="auto" w:sz="4" w:space="0"/>
            </w:tcBorders>
            <w:noWrap/>
            <w:vAlign w:val="center"/>
          </w:tcPr>
          <w:p w14:paraId="543671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10" w:type="dxa"/>
            <w:tcBorders>
              <w:top w:val="nil"/>
              <w:left w:val="nil"/>
              <w:bottom w:val="single" w:color="auto" w:sz="4" w:space="0"/>
              <w:right w:val="single" w:color="auto" w:sz="4" w:space="0"/>
            </w:tcBorders>
            <w:vAlign w:val="center"/>
          </w:tcPr>
          <w:p w14:paraId="47BB769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DC06A7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9C2717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D8C411F">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564FF25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56</w:t>
            </w:r>
          </w:p>
        </w:tc>
        <w:tc>
          <w:tcPr>
            <w:tcW w:w="3313" w:type="dxa"/>
            <w:tcBorders>
              <w:top w:val="nil"/>
              <w:left w:val="nil"/>
              <w:bottom w:val="single" w:color="auto" w:sz="4" w:space="0"/>
              <w:right w:val="single" w:color="auto" w:sz="4" w:space="0"/>
            </w:tcBorders>
            <w:vAlign w:val="center"/>
          </w:tcPr>
          <w:p w14:paraId="54114DDF">
            <w:pPr>
              <w:rPr>
                <w:rFonts w:ascii="Verdana" w:hAnsi="Verdana" w:eastAsia="Times New Roman" w:cs="Calibri"/>
                <w:sz w:val="20"/>
                <w:szCs w:val="20"/>
                <w:lang w:eastAsia="pt-BR"/>
              </w:rPr>
            </w:pPr>
            <w:r>
              <w:rPr>
                <w:rFonts w:ascii="Verdana" w:hAnsi="Verdana" w:eastAsia="Times New Roman" w:cs="Calibri"/>
                <w:sz w:val="20"/>
                <w:szCs w:val="20"/>
                <w:lang w:eastAsia="pt-BR"/>
              </w:rPr>
              <w:t>SULFAMETOXAZOL + TRIMETROPINA 40/8 MG/ML 50 ML</w:t>
            </w:r>
          </w:p>
        </w:tc>
        <w:tc>
          <w:tcPr>
            <w:tcW w:w="1634" w:type="dxa"/>
            <w:tcBorders>
              <w:top w:val="nil"/>
              <w:left w:val="nil"/>
              <w:bottom w:val="single" w:color="auto" w:sz="4" w:space="0"/>
              <w:right w:val="single" w:color="auto" w:sz="4" w:space="0"/>
            </w:tcBorders>
            <w:vAlign w:val="center"/>
          </w:tcPr>
          <w:p w14:paraId="36E5426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1431FDF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10" w:type="dxa"/>
            <w:tcBorders>
              <w:top w:val="nil"/>
              <w:left w:val="nil"/>
              <w:bottom w:val="single" w:color="auto" w:sz="4" w:space="0"/>
              <w:right w:val="single" w:color="auto" w:sz="4" w:space="0"/>
            </w:tcBorders>
            <w:vAlign w:val="center"/>
          </w:tcPr>
          <w:p w14:paraId="5CE94A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CD6DD3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9F1D52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3C6FC6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8AAFBF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57</w:t>
            </w:r>
          </w:p>
        </w:tc>
        <w:tc>
          <w:tcPr>
            <w:tcW w:w="3313" w:type="dxa"/>
            <w:tcBorders>
              <w:top w:val="nil"/>
              <w:left w:val="nil"/>
              <w:bottom w:val="single" w:color="auto" w:sz="4" w:space="0"/>
              <w:right w:val="single" w:color="auto" w:sz="4" w:space="0"/>
            </w:tcBorders>
            <w:vAlign w:val="center"/>
          </w:tcPr>
          <w:p w14:paraId="5290BA99">
            <w:pPr>
              <w:rPr>
                <w:rFonts w:ascii="Verdana" w:hAnsi="Verdana" w:eastAsia="Times New Roman" w:cs="Calibri"/>
                <w:sz w:val="20"/>
                <w:szCs w:val="20"/>
                <w:lang w:eastAsia="pt-BR"/>
              </w:rPr>
            </w:pPr>
            <w:r>
              <w:rPr>
                <w:rFonts w:ascii="Verdana" w:hAnsi="Verdana" w:eastAsia="Times New Roman" w:cs="Calibri"/>
                <w:sz w:val="20"/>
                <w:szCs w:val="20"/>
                <w:lang w:eastAsia="pt-BR"/>
              </w:rPr>
              <w:t>SULFATO DE SALBUTAMOL 100 MCG / 200 DOSES</w:t>
            </w:r>
          </w:p>
        </w:tc>
        <w:tc>
          <w:tcPr>
            <w:tcW w:w="1634" w:type="dxa"/>
            <w:tcBorders>
              <w:top w:val="nil"/>
              <w:left w:val="nil"/>
              <w:bottom w:val="single" w:color="auto" w:sz="4" w:space="0"/>
              <w:right w:val="single" w:color="auto" w:sz="4" w:space="0"/>
            </w:tcBorders>
            <w:vAlign w:val="center"/>
          </w:tcPr>
          <w:p w14:paraId="15535C4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3A0790F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1100</w:t>
            </w:r>
          </w:p>
        </w:tc>
        <w:tc>
          <w:tcPr>
            <w:tcW w:w="1110" w:type="dxa"/>
            <w:tcBorders>
              <w:top w:val="nil"/>
              <w:left w:val="nil"/>
              <w:bottom w:val="single" w:color="auto" w:sz="4" w:space="0"/>
              <w:right w:val="single" w:color="auto" w:sz="4" w:space="0"/>
            </w:tcBorders>
            <w:vAlign w:val="center"/>
          </w:tcPr>
          <w:p w14:paraId="4F52368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002426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1BABBE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39778F7">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3CF09A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58</w:t>
            </w:r>
          </w:p>
        </w:tc>
        <w:tc>
          <w:tcPr>
            <w:tcW w:w="3313" w:type="dxa"/>
            <w:tcBorders>
              <w:top w:val="nil"/>
              <w:left w:val="nil"/>
              <w:bottom w:val="single" w:color="auto" w:sz="4" w:space="0"/>
              <w:right w:val="single" w:color="auto" w:sz="4" w:space="0"/>
            </w:tcBorders>
            <w:vAlign w:val="center"/>
          </w:tcPr>
          <w:p w14:paraId="78B28257">
            <w:pPr>
              <w:rPr>
                <w:rFonts w:ascii="Verdana" w:hAnsi="Verdana" w:eastAsia="Times New Roman" w:cs="Calibri"/>
                <w:sz w:val="20"/>
                <w:szCs w:val="20"/>
                <w:lang w:eastAsia="pt-BR"/>
              </w:rPr>
            </w:pPr>
            <w:r>
              <w:rPr>
                <w:rFonts w:ascii="Verdana" w:hAnsi="Verdana" w:eastAsia="Times New Roman" w:cs="Calibri"/>
                <w:sz w:val="20"/>
                <w:szCs w:val="20"/>
                <w:lang w:eastAsia="pt-BR"/>
              </w:rPr>
              <w:t>SULFATO FERROSO GTS 30ML</w:t>
            </w:r>
          </w:p>
        </w:tc>
        <w:tc>
          <w:tcPr>
            <w:tcW w:w="1634" w:type="dxa"/>
            <w:tcBorders>
              <w:top w:val="nil"/>
              <w:left w:val="nil"/>
              <w:bottom w:val="single" w:color="auto" w:sz="4" w:space="0"/>
              <w:right w:val="single" w:color="auto" w:sz="4" w:space="0"/>
            </w:tcBorders>
            <w:vAlign w:val="center"/>
          </w:tcPr>
          <w:p w14:paraId="733F3DA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5C2D788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10" w:type="dxa"/>
            <w:tcBorders>
              <w:top w:val="nil"/>
              <w:left w:val="nil"/>
              <w:bottom w:val="single" w:color="auto" w:sz="4" w:space="0"/>
              <w:right w:val="single" w:color="auto" w:sz="4" w:space="0"/>
            </w:tcBorders>
            <w:vAlign w:val="center"/>
          </w:tcPr>
          <w:p w14:paraId="5776925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AD7DFC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6B0B1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02C7D4A">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50844F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59</w:t>
            </w:r>
          </w:p>
        </w:tc>
        <w:tc>
          <w:tcPr>
            <w:tcW w:w="3313" w:type="dxa"/>
            <w:tcBorders>
              <w:top w:val="nil"/>
              <w:left w:val="nil"/>
              <w:bottom w:val="single" w:color="auto" w:sz="4" w:space="0"/>
              <w:right w:val="single" w:color="auto" w:sz="4" w:space="0"/>
            </w:tcBorders>
            <w:vAlign w:val="center"/>
          </w:tcPr>
          <w:p w14:paraId="0949A7A6">
            <w:pPr>
              <w:rPr>
                <w:rFonts w:ascii="Verdana" w:hAnsi="Verdana" w:eastAsia="Times New Roman" w:cs="Calibri"/>
                <w:sz w:val="20"/>
                <w:szCs w:val="20"/>
                <w:lang w:eastAsia="pt-BR"/>
              </w:rPr>
            </w:pPr>
            <w:r>
              <w:rPr>
                <w:rFonts w:ascii="Verdana" w:hAnsi="Verdana" w:eastAsia="Times New Roman" w:cs="Calibri"/>
                <w:sz w:val="20"/>
                <w:szCs w:val="20"/>
                <w:lang w:eastAsia="pt-BR"/>
              </w:rPr>
              <w:t>SULFATO FERROSO SUSPENSÃO 100ML</w:t>
            </w:r>
          </w:p>
        </w:tc>
        <w:tc>
          <w:tcPr>
            <w:tcW w:w="1634" w:type="dxa"/>
            <w:tcBorders>
              <w:top w:val="nil"/>
              <w:left w:val="nil"/>
              <w:bottom w:val="single" w:color="auto" w:sz="4" w:space="0"/>
              <w:right w:val="single" w:color="auto" w:sz="4" w:space="0"/>
            </w:tcBorders>
            <w:vAlign w:val="center"/>
          </w:tcPr>
          <w:p w14:paraId="69B1337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E1043D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10" w:type="dxa"/>
            <w:tcBorders>
              <w:top w:val="nil"/>
              <w:left w:val="nil"/>
              <w:bottom w:val="single" w:color="auto" w:sz="4" w:space="0"/>
              <w:right w:val="single" w:color="auto" w:sz="4" w:space="0"/>
            </w:tcBorders>
            <w:vAlign w:val="center"/>
          </w:tcPr>
          <w:p w14:paraId="61080A6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C8466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E6BFF4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D321B0B">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5CF527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60</w:t>
            </w:r>
          </w:p>
        </w:tc>
        <w:tc>
          <w:tcPr>
            <w:tcW w:w="3313" w:type="dxa"/>
            <w:tcBorders>
              <w:top w:val="nil"/>
              <w:left w:val="nil"/>
              <w:bottom w:val="single" w:color="auto" w:sz="4" w:space="0"/>
              <w:right w:val="single" w:color="auto" w:sz="4" w:space="0"/>
            </w:tcBorders>
            <w:vAlign w:val="center"/>
          </w:tcPr>
          <w:p w14:paraId="5D9B0C6C">
            <w:pPr>
              <w:rPr>
                <w:rFonts w:ascii="Verdana" w:hAnsi="Verdana" w:eastAsia="Times New Roman" w:cs="Calibri"/>
                <w:sz w:val="20"/>
                <w:szCs w:val="20"/>
                <w:lang w:eastAsia="pt-BR"/>
              </w:rPr>
            </w:pPr>
            <w:r>
              <w:rPr>
                <w:rFonts w:ascii="Verdana" w:hAnsi="Verdana" w:eastAsia="Times New Roman" w:cs="Calibri"/>
                <w:sz w:val="20"/>
                <w:szCs w:val="20"/>
                <w:lang w:eastAsia="pt-BR"/>
              </w:rPr>
              <w:t>XYLOCAINA POMADA</w:t>
            </w:r>
          </w:p>
        </w:tc>
        <w:tc>
          <w:tcPr>
            <w:tcW w:w="1634" w:type="dxa"/>
            <w:tcBorders>
              <w:top w:val="nil"/>
              <w:left w:val="nil"/>
              <w:bottom w:val="single" w:color="auto" w:sz="4" w:space="0"/>
              <w:right w:val="single" w:color="auto" w:sz="4" w:space="0"/>
            </w:tcBorders>
            <w:vAlign w:val="center"/>
          </w:tcPr>
          <w:p w14:paraId="203874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UNID.</w:t>
            </w:r>
          </w:p>
        </w:tc>
        <w:tc>
          <w:tcPr>
            <w:tcW w:w="912" w:type="dxa"/>
            <w:tcBorders>
              <w:top w:val="nil"/>
              <w:left w:val="nil"/>
              <w:bottom w:val="single" w:color="auto" w:sz="4" w:space="0"/>
              <w:right w:val="single" w:color="auto" w:sz="4" w:space="0"/>
            </w:tcBorders>
            <w:noWrap/>
            <w:vAlign w:val="center"/>
          </w:tcPr>
          <w:p w14:paraId="30E320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10" w:type="dxa"/>
            <w:tcBorders>
              <w:top w:val="nil"/>
              <w:left w:val="nil"/>
              <w:bottom w:val="single" w:color="auto" w:sz="4" w:space="0"/>
              <w:right w:val="single" w:color="auto" w:sz="4" w:space="0"/>
            </w:tcBorders>
            <w:vAlign w:val="center"/>
          </w:tcPr>
          <w:p w14:paraId="146462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A3487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C394C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9836304">
        <w:tblPrEx>
          <w:tblCellMar>
            <w:top w:w="0" w:type="dxa"/>
            <w:left w:w="70" w:type="dxa"/>
            <w:bottom w:w="0" w:type="dxa"/>
            <w:right w:w="70" w:type="dxa"/>
          </w:tblCellMar>
        </w:tblPrEx>
        <w:trPr>
          <w:trHeight w:val="315" w:hRule="atLeast"/>
        </w:trPr>
        <w:tc>
          <w:tcPr>
            <w:tcW w:w="8921" w:type="dxa"/>
            <w:gridSpan w:val="6"/>
            <w:tcBorders>
              <w:top w:val="single" w:color="auto" w:sz="4" w:space="0"/>
              <w:left w:val="single" w:color="auto" w:sz="4" w:space="0"/>
              <w:bottom w:val="single" w:color="auto" w:sz="4" w:space="0"/>
              <w:right w:val="single" w:color="auto" w:sz="4" w:space="0"/>
            </w:tcBorders>
            <w:vAlign w:val="bottom"/>
          </w:tcPr>
          <w:p w14:paraId="4644377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 xml:space="preserve">VALOR TOTAL DO LOTE  </w:t>
            </w:r>
          </w:p>
        </w:tc>
        <w:tc>
          <w:tcPr>
            <w:tcW w:w="1259" w:type="dxa"/>
            <w:tcBorders>
              <w:top w:val="nil"/>
              <w:left w:val="nil"/>
              <w:bottom w:val="single" w:color="auto" w:sz="4" w:space="0"/>
              <w:right w:val="single" w:color="auto" w:sz="4" w:space="0"/>
            </w:tcBorders>
            <w:vAlign w:val="center"/>
          </w:tcPr>
          <w:p w14:paraId="421061C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7F848B3">
        <w:tblPrEx>
          <w:tblCellMar>
            <w:top w:w="0" w:type="dxa"/>
            <w:left w:w="70" w:type="dxa"/>
            <w:bottom w:w="0" w:type="dxa"/>
            <w:right w:w="70" w:type="dxa"/>
          </w:tblCellMar>
        </w:tblPrEx>
        <w:trPr>
          <w:trHeight w:val="315" w:hRule="atLeast"/>
        </w:trPr>
        <w:tc>
          <w:tcPr>
            <w:tcW w:w="826" w:type="dxa"/>
            <w:tcBorders>
              <w:top w:val="nil"/>
              <w:left w:val="nil"/>
              <w:bottom w:val="nil"/>
              <w:right w:val="nil"/>
            </w:tcBorders>
            <w:vAlign w:val="center"/>
          </w:tcPr>
          <w:p w14:paraId="107A3685">
            <w:pPr>
              <w:jc w:val="center"/>
              <w:rPr>
                <w:rFonts w:ascii="Verdana" w:hAnsi="Verdana" w:eastAsia="Times New Roman" w:cs="Calibri"/>
                <w:sz w:val="20"/>
                <w:szCs w:val="20"/>
                <w:lang w:eastAsia="pt-BR"/>
              </w:rPr>
            </w:pPr>
          </w:p>
        </w:tc>
        <w:tc>
          <w:tcPr>
            <w:tcW w:w="3313" w:type="dxa"/>
            <w:tcBorders>
              <w:top w:val="nil"/>
              <w:left w:val="nil"/>
              <w:bottom w:val="nil"/>
              <w:right w:val="nil"/>
            </w:tcBorders>
            <w:vAlign w:val="center"/>
          </w:tcPr>
          <w:p w14:paraId="3B8A4A48">
            <w:pPr>
              <w:jc w:val="center"/>
              <w:rPr>
                <w:rFonts w:ascii="Times New Roman" w:hAnsi="Times New Roman" w:eastAsia="Times New Roman"/>
                <w:sz w:val="20"/>
                <w:szCs w:val="20"/>
                <w:lang w:eastAsia="pt-BR"/>
              </w:rPr>
            </w:pPr>
          </w:p>
        </w:tc>
        <w:tc>
          <w:tcPr>
            <w:tcW w:w="1634" w:type="dxa"/>
            <w:tcBorders>
              <w:top w:val="nil"/>
              <w:left w:val="nil"/>
              <w:bottom w:val="nil"/>
              <w:right w:val="nil"/>
            </w:tcBorders>
            <w:vAlign w:val="center"/>
          </w:tcPr>
          <w:p w14:paraId="43508E50">
            <w:pPr>
              <w:rPr>
                <w:rFonts w:ascii="Times New Roman" w:hAnsi="Times New Roman" w:eastAsia="Times New Roman"/>
                <w:sz w:val="20"/>
                <w:szCs w:val="20"/>
                <w:lang w:eastAsia="pt-BR"/>
              </w:rPr>
            </w:pPr>
          </w:p>
        </w:tc>
        <w:tc>
          <w:tcPr>
            <w:tcW w:w="912" w:type="dxa"/>
            <w:tcBorders>
              <w:top w:val="nil"/>
              <w:left w:val="nil"/>
              <w:bottom w:val="nil"/>
              <w:right w:val="nil"/>
            </w:tcBorders>
            <w:vAlign w:val="center"/>
          </w:tcPr>
          <w:p w14:paraId="04706AF5">
            <w:pPr>
              <w:jc w:val="center"/>
              <w:rPr>
                <w:rFonts w:ascii="Times New Roman" w:hAnsi="Times New Roman" w:eastAsia="Times New Roman"/>
                <w:sz w:val="20"/>
                <w:szCs w:val="20"/>
                <w:lang w:eastAsia="pt-BR"/>
              </w:rPr>
            </w:pPr>
          </w:p>
        </w:tc>
        <w:tc>
          <w:tcPr>
            <w:tcW w:w="1110" w:type="dxa"/>
            <w:tcBorders>
              <w:top w:val="nil"/>
              <w:left w:val="nil"/>
              <w:bottom w:val="nil"/>
              <w:right w:val="nil"/>
            </w:tcBorders>
            <w:vAlign w:val="center"/>
          </w:tcPr>
          <w:p w14:paraId="67C3EEF3">
            <w:pPr>
              <w:jc w:val="center"/>
              <w:rPr>
                <w:rFonts w:ascii="Times New Roman" w:hAnsi="Times New Roman" w:eastAsia="Times New Roman"/>
                <w:sz w:val="20"/>
                <w:szCs w:val="20"/>
                <w:lang w:eastAsia="pt-BR"/>
              </w:rPr>
            </w:pPr>
          </w:p>
        </w:tc>
        <w:tc>
          <w:tcPr>
            <w:tcW w:w="1126" w:type="dxa"/>
            <w:tcBorders>
              <w:top w:val="nil"/>
              <w:left w:val="nil"/>
              <w:bottom w:val="nil"/>
              <w:right w:val="nil"/>
            </w:tcBorders>
            <w:vAlign w:val="center"/>
          </w:tcPr>
          <w:p w14:paraId="62B2D816">
            <w:pPr>
              <w:jc w:val="center"/>
              <w:rPr>
                <w:rFonts w:ascii="Times New Roman" w:hAnsi="Times New Roman" w:eastAsia="Times New Roman"/>
                <w:sz w:val="20"/>
                <w:szCs w:val="20"/>
                <w:lang w:eastAsia="pt-BR"/>
              </w:rPr>
            </w:pPr>
          </w:p>
        </w:tc>
        <w:tc>
          <w:tcPr>
            <w:tcW w:w="1259" w:type="dxa"/>
            <w:tcBorders>
              <w:top w:val="nil"/>
              <w:left w:val="nil"/>
              <w:bottom w:val="nil"/>
              <w:right w:val="nil"/>
            </w:tcBorders>
            <w:vAlign w:val="center"/>
          </w:tcPr>
          <w:p w14:paraId="0218AED8">
            <w:pPr>
              <w:jc w:val="center"/>
              <w:rPr>
                <w:rFonts w:ascii="Times New Roman" w:hAnsi="Times New Roman" w:eastAsia="Times New Roman"/>
                <w:sz w:val="20"/>
                <w:szCs w:val="20"/>
                <w:lang w:eastAsia="pt-BR"/>
              </w:rPr>
            </w:pPr>
          </w:p>
        </w:tc>
      </w:tr>
      <w:tr w14:paraId="1B30EDC9">
        <w:tblPrEx>
          <w:tblCellMar>
            <w:top w:w="0" w:type="dxa"/>
            <w:left w:w="70" w:type="dxa"/>
            <w:bottom w:w="0" w:type="dxa"/>
            <w:right w:w="70" w:type="dxa"/>
          </w:tblCellMar>
        </w:tblPrEx>
        <w:trPr>
          <w:trHeight w:val="315" w:hRule="atLeast"/>
        </w:trPr>
        <w:tc>
          <w:tcPr>
            <w:tcW w:w="10180" w:type="dxa"/>
            <w:gridSpan w:val="7"/>
            <w:tcBorders>
              <w:top w:val="single" w:color="auto" w:sz="4" w:space="0"/>
              <w:left w:val="single" w:color="auto" w:sz="4" w:space="0"/>
              <w:bottom w:val="single" w:color="auto" w:sz="4" w:space="0"/>
              <w:right w:val="single" w:color="auto" w:sz="4" w:space="0"/>
            </w:tcBorders>
            <w:vAlign w:val="center"/>
          </w:tcPr>
          <w:p w14:paraId="5B099F4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LOTE 04</w:t>
            </w:r>
          </w:p>
        </w:tc>
      </w:tr>
      <w:tr w14:paraId="33AB1386">
        <w:tblPrEx>
          <w:tblCellMar>
            <w:top w:w="0" w:type="dxa"/>
            <w:left w:w="70" w:type="dxa"/>
            <w:bottom w:w="0" w:type="dxa"/>
            <w:right w:w="70" w:type="dxa"/>
          </w:tblCellMar>
        </w:tblPrEx>
        <w:trPr>
          <w:trHeight w:val="315" w:hRule="atLeast"/>
        </w:trPr>
        <w:tc>
          <w:tcPr>
            <w:tcW w:w="826" w:type="dxa"/>
            <w:tcBorders>
              <w:top w:val="nil"/>
              <w:left w:val="single" w:color="auto" w:sz="4" w:space="0"/>
              <w:bottom w:val="nil"/>
              <w:right w:val="single" w:color="auto" w:sz="4" w:space="0"/>
            </w:tcBorders>
            <w:vAlign w:val="center"/>
          </w:tcPr>
          <w:p w14:paraId="3F1EF1A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ITEM</w:t>
            </w:r>
          </w:p>
        </w:tc>
        <w:tc>
          <w:tcPr>
            <w:tcW w:w="3313" w:type="dxa"/>
            <w:tcBorders>
              <w:top w:val="nil"/>
              <w:left w:val="nil"/>
              <w:bottom w:val="nil"/>
              <w:right w:val="single" w:color="auto" w:sz="4" w:space="0"/>
            </w:tcBorders>
            <w:vAlign w:val="center"/>
          </w:tcPr>
          <w:p w14:paraId="2128EE35">
            <w:pP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DESCRIÇÃO DO PRODUTO</w:t>
            </w:r>
          </w:p>
        </w:tc>
        <w:tc>
          <w:tcPr>
            <w:tcW w:w="1634" w:type="dxa"/>
            <w:tcBorders>
              <w:top w:val="nil"/>
              <w:left w:val="nil"/>
              <w:bottom w:val="nil"/>
              <w:right w:val="single" w:color="auto" w:sz="4" w:space="0"/>
            </w:tcBorders>
            <w:vAlign w:val="center"/>
          </w:tcPr>
          <w:p w14:paraId="3A4721A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UNID</w:t>
            </w:r>
          </w:p>
        </w:tc>
        <w:tc>
          <w:tcPr>
            <w:tcW w:w="912" w:type="dxa"/>
            <w:tcBorders>
              <w:top w:val="nil"/>
              <w:left w:val="nil"/>
              <w:bottom w:val="nil"/>
              <w:right w:val="single" w:color="auto" w:sz="4" w:space="0"/>
            </w:tcBorders>
            <w:vAlign w:val="center"/>
          </w:tcPr>
          <w:p w14:paraId="55E1BDB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QTD</w:t>
            </w:r>
          </w:p>
        </w:tc>
        <w:tc>
          <w:tcPr>
            <w:tcW w:w="1110" w:type="dxa"/>
            <w:tcBorders>
              <w:top w:val="nil"/>
              <w:left w:val="nil"/>
              <w:bottom w:val="single" w:color="auto" w:sz="4" w:space="0"/>
              <w:right w:val="single" w:color="auto" w:sz="4" w:space="0"/>
            </w:tcBorders>
            <w:vAlign w:val="center"/>
          </w:tcPr>
          <w:p w14:paraId="5037A6A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MARCA</w:t>
            </w:r>
          </w:p>
        </w:tc>
        <w:tc>
          <w:tcPr>
            <w:tcW w:w="1126" w:type="dxa"/>
            <w:tcBorders>
              <w:top w:val="nil"/>
              <w:left w:val="nil"/>
              <w:bottom w:val="single" w:color="auto" w:sz="4" w:space="0"/>
              <w:right w:val="single" w:color="auto" w:sz="4" w:space="0"/>
            </w:tcBorders>
            <w:vAlign w:val="center"/>
          </w:tcPr>
          <w:p w14:paraId="0200ABE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UNIT.</w:t>
            </w:r>
          </w:p>
        </w:tc>
        <w:tc>
          <w:tcPr>
            <w:tcW w:w="1259" w:type="dxa"/>
            <w:tcBorders>
              <w:top w:val="nil"/>
              <w:left w:val="nil"/>
              <w:bottom w:val="single" w:color="auto" w:sz="4" w:space="0"/>
              <w:right w:val="single" w:color="auto" w:sz="4" w:space="0"/>
            </w:tcBorders>
            <w:vAlign w:val="center"/>
          </w:tcPr>
          <w:p w14:paraId="6ECFC45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TOTAL</w:t>
            </w:r>
          </w:p>
        </w:tc>
      </w:tr>
      <w:tr w14:paraId="484E6F2C">
        <w:tblPrEx>
          <w:tblCellMar>
            <w:top w:w="0" w:type="dxa"/>
            <w:left w:w="70" w:type="dxa"/>
            <w:bottom w:w="0" w:type="dxa"/>
            <w:right w:w="70" w:type="dxa"/>
          </w:tblCellMar>
        </w:tblPrEx>
        <w:trPr>
          <w:trHeight w:val="315"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4518B9C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w:t>
            </w:r>
          </w:p>
        </w:tc>
        <w:tc>
          <w:tcPr>
            <w:tcW w:w="3313" w:type="dxa"/>
            <w:tcBorders>
              <w:top w:val="single" w:color="auto" w:sz="4" w:space="0"/>
              <w:left w:val="nil"/>
              <w:bottom w:val="single" w:color="auto" w:sz="4" w:space="0"/>
              <w:right w:val="single" w:color="auto" w:sz="4" w:space="0"/>
            </w:tcBorders>
            <w:vAlign w:val="center"/>
          </w:tcPr>
          <w:p w14:paraId="609C90D6">
            <w:pPr>
              <w:rPr>
                <w:rFonts w:ascii="Verdana" w:hAnsi="Verdana" w:eastAsia="Times New Roman" w:cs="Calibri"/>
                <w:sz w:val="20"/>
                <w:szCs w:val="20"/>
                <w:lang w:eastAsia="pt-BR"/>
              </w:rPr>
            </w:pPr>
            <w:r>
              <w:rPr>
                <w:rFonts w:ascii="Verdana" w:hAnsi="Verdana" w:eastAsia="Times New Roman" w:cs="Calibri"/>
                <w:sz w:val="20"/>
                <w:szCs w:val="20"/>
                <w:lang w:eastAsia="pt-BR"/>
              </w:rPr>
              <w:t>ÁCIDO VALPRÓICO 50MG/ML</w:t>
            </w:r>
          </w:p>
        </w:tc>
        <w:tc>
          <w:tcPr>
            <w:tcW w:w="1634" w:type="dxa"/>
            <w:tcBorders>
              <w:top w:val="single" w:color="auto" w:sz="4" w:space="0"/>
              <w:left w:val="nil"/>
              <w:bottom w:val="single" w:color="auto" w:sz="4" w:space="0"/>
              <w:right w:val="single" w:color="auto" w:sz="4" w:space="0"/>
            </w:tcBorders>
            <w:vAlign w:val="center"/>
          </w:tcPr>
          <w:p w14:paraId="716D57C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single" w:color="auto" w:sz="4" w:space="0"/>
              <w:left w:val="nil"/>
              <w:bottom w:val="single" w:color="auto" w:sz="4" w:space="0"/>
              <w:right w:val="single" w:color="auto" w:sz="4" w:space="0"/>
            </w:tcBorders>
            <w:noWrap/>
            <w:vAlign w:val="center"/>
          </w:tcPr>
          <w:p w14:paraId="0ACC64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10" w:type="dxa"/>
            <w:tcBorders>
              <w:top w:val="nil"/>
              <w:left w:val="nil"/>
              <w:bottom w:val="single" w:color="auto" w:sz="4" w:space="0"/>
              <w:right w:val="single" w:color="auto" w:sz="4" w:space="0"/>
            </w:tcBorders>
            <w:vAlign w:val="center"/>
          </w:tcPr>
          <w:p w14:paraId="5E2BDC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3C6597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B640CD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868B99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40BD29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w:t>
            </w:r>
          </w:p>
        </w:tc>
        <w:tc>
          <w:tcPr>
            <w:tcW w:w="3313" w:type="dxa"/>
            <w:tcBorders>
              <w:top w:val="nil"/>
              <w:left w:val="nil"/>
              <w:bottom w:val="single" w:color="auto" w:sz="4" w:space="0"/>
              <w:right w:val="single" w:color="auto" w:sz="4" w:space="0"/>
            </w:tcBorders>
            <w:vAlign w:val="center"/>
          </w:tcPr>
          <w:p w14:paraId="549B8C87">
            <w:pPr>
              <w:rPr>
                <w:rFonts w:ascii="Verdana" w:hAnsi="Verdana" w:eastAsia="Times New Roman" w:cs="Calibri"/>
                <w:sz w:val="20"/>
                <w:szCs w:val="20"/>
                <w:lang w:eastAsia="pt-BR"/>
              </w:rPr>
            </w:pPr>
            <w:r>
              <w:rPr>
                <w:rFonts w:ascii="Verdana" w:hAnsi="Verdana" w:eastAsia="Times New Roman" w:cs="Calibri"/>
                <w:sz w:val="20"/>
                <w:szCs w:val="20"/>
                <w:lang w:eastAsia="pt-BR"/>
              </w:rPr>
              <w:t>ÁCIDO VALPRÓICO (VALPROATO DE SÓDIO) 250 MG</w:t>
            </w:r>
          </w:p>
        </w:tc>
        <w:tc>
          <w:tcPr>
            <w:tcW w:w="1634" w:type="dxa"/>
            <w:tcBorders>
              <w:top w:val="nil"/>
              <w:left w:val="nil"/>
              <w:bottom w:val="single" w:color="auto" w:sz="4" w:space="0"/>
              <w:right w:val="single" w:color="auto" w:sz="4" w:space="0"/>
            </w:tcBorders>
            <w:vAlign w:val="center"/>
          </w:tcPr>
          <w:p w14:paraId="6E6AF96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18EF91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10000</w:t>
            </w:r>
          </w:p>
        </w:tc>
        <w:tc>
          <w:tcPr>
            <w:tcW w:w="1110" w:type="dxa"/>
            <w:tcBorders>
              <w:top w:val="nil"/>
              <w:left w:val="nil"/>
              <w:bottom w:val="single" w:color="auto" w:sz="4" w:space="0"/>
              <w:right w:val="single" w:color="auto" w:sz="4" w:space="0"/>
            </w:tcBorders>
            <w:vAlign w:val="center"/>
          </w:tcPr>
          <w:p w14:paraId="399BAFD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4B637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D6DCD4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D0F69F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4A3BFE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w:t>
            </w:r>
          </w:p>
        </w:tc>
        <w:tc>
          <w:tcPr>
            <w:tcW w:w="3313" w:type="dxa"/>
            <w:tcBorders>
              <w:top w:val="nil"/>
              <w:left w:val="nil"/>
              <w:bottom w:val="single" w:color="auto" w:sz="4" w:space="0"/>
              <w:right w:val="single" w:color="auto" w:sz="4" w:space="0"/>
            </w:tcBorders>
            <w:vAlign w:val="center"/>
          </w:tcPr>
          <w:p w14:paraId="7906AF40">
            <w:pPr>
              <w:rPr>
                <w:rFonts w:ascii="Verdana" w:hAnsi="Verdana" w:eastAsia="Times New Roman" w:cs="Calibri"/>
                <w:sz w:val="20"/>
                <w:szCs w:val="20"/>
                <w:lang w:eastAsia="pt-BR"/>
              </w:rPr>
            </w:pPr>
            <w:r>
              <w:rPr>
                <w:rFonts w:ascii="Verdana" w:hAnsi="Verdana" w:eastAsia="Times New Roman" w:cs="Calibri"/>
                <w:sz w:val="20"/>
                <w:szCs w:val="20"/>
                <w:lang w:eastAsia="pt-BR"/>
              </w:rPr>
              <w:t>ÁCIDO VALPRÓICO (VALPROATO DE SÓDIO) 500 MG</w:t>
            </w:r>
          </w:p>
        </w:tc>
        <w:tc>
          <w:tcPr>
            <w:tcW w:w="1634" w:type="dxa"/>
            <w:tcBorders>
              <w:top w:val="nil"/>
              <w:left w:val="nil"/>
              <w:bottom w:val="single" w:color="auto" w:sz="4" w:space="0"/>
              <w:right w:val="single" w:color="auto" w:sz="4" w:space="0"/>
            </w:tcBorders>
            <w:vAlign w:val="center"/>
          </w:tcPr>
          <w:p w14:paraId="107E276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52B99B4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12000</w:t>
            </w:r>
          </w:p>
        </w:tc>
        <w:tc>
          <w:tcPr>
            <w:tcW w:w="1110" w:type="dxa"/>
            <w:tcBorders>
              <w:top w:val="nil"/>
              <w:left w:val="nil"/>
              <w:bottom w:val="single" w:color="auto" w:sz="4" w:space="0"/>
              <w:right w:val="single" w:color="auto" w:sz="4" w:space="0"/>
            </w:tcBorders>
            <w:vAlign w:val="center"/>
          </w:tcPr>
          <w:p w14:paraId="3586502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CBEAB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9BFC5A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B6870C9">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3612D0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w:t>
            </w:r>
          </w:p>
        </w:tc>
        <w:tc>
          <w:tcPr>
            <w:tcW w:w="3313" w:type="dxa"/>
            <w:tcBorders>
              <w:top w:val="nil"/>
              <w:left w:val="nil"/>
              <w:bottom w:val="single" w:color="auto" w:sz="4" w:space="0"/>
              <w:right w:val="single" w:color="auto" w:sz="4" w:space="0"/>
            </w:tcBorders>
            <w:vAlign w:val="center"/>
          </w:tcPr>
          <w:p w14:paraId="620A4362">
            <w:pPr>
              <w:rPr>
                <w:rFonts w:ascii="Verdana" w:hAnsi="Verdana" w:eastAsia="Times New Roman" w:cs="Calibri"/>
                <w:sz w:val="20"/>
                <w:szCs w:val="20"/>
                <w:lang w:eastAsia="pt-BR"/>
              </w:rPr>
            </w:pPr>
            <w:r>
              <w:rPr>
                <w:rFonts w:ascii="Verdana" w:hAnsi="Verdana" w:eastAsia="Times New Roman" w:cs="Calibri"/>
                <w:sz w:val="20"/>
                <w:szCs w:val="20"/>
                <w:lang w:eastAsia="pt-BR"/>
              </w:rPr>
              <w:t>ADAPALENO 1 MG/G - GEL 30 G</w:t>
            </w:r>
          </w:p>
        </w:tc>
        <w:tc>
          <w:tcPr>
            <w:tcW w:w="1634" w:type="dxa"/>
            <w:tcBorders>
              <w:top w:val="nil"/>
              <w:left w:val="nil"/>
              <w:bottom w:val="single" w:color="auto" w:sz="4" w:space="0"/>
              <w:right w:val="single" w:color="auto" w:sz="4" w:space="0"/>
            </w:tcBorders>
            <w:vAlign w:val="center"/>
          </w:tcPr>
          <w:p w14:paraId="3EC7E38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BIS</w:t>
            </w:r>
          </w:p>
        </w:tc>
        <w:tc>
          <w:tcPr>
            <w:tcW w:w="912" w:type="dxa"/>
            <w:tcBorders>
              <w:top w:val="nil"/>
              <w:left w:val="nil"/>
              <w:bottom w:val="single" w:color="auto" w:sz="4" w:space="0"/>
              <w:right w:val="single" w:color="auto" w:sz="4" w:space="0"/>
            </w:tcBorders>
            <w:noWrap/>
            <w:vAlign w:val="center"/>
          </w:tcPr>
          <w:p w14:paraId="156FFB6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10" w:type="dxa"/>
            <w:tcBorders>
              <w:top w:val="nil"/>
              <w:left w:val="nil"/>
              <w:bottom w:val="single" w:color="auto" w:sz="4" w:space="0"/>
              <w:right w:val="single" w:color="auto" w:sz="4" w:space="0"/>
            </w:tcBorders>
            <w:vAlign w:val="center"/>
          </w:tcPr>
          <w:p w14:paraId="040D281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7C8BE2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B3280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7E83E8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0BB899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w:t>
            </w:r>
          </w:p>
        </w:tc>
        <w:tc>
          <w:tcPr>
            <w:tcW w:w="3313" w:type="dxa"/>
            <w:tcBorders>
              <w:top w:val="nil"/>
              <w:left w:val="nil"/>
              <w:bottom w:val="single" w:color="auto" w:sz="4" w:space="0"/>
              <w:right w:val="single" w:color="auto" w:sz="4" w:space="0"/>
            </w:tcBorders>
            <w:vAlign w:val="center"/>
          </w:tcPr>
          <w:p w14:paraId="059B2787">
            <w:pPr>
              <w:rPr>
                <w:rFonts w:ascii="Verdana" w:hAnsi="Verdana" w:eastAsia="Times New Roman" w:cs="Calibri"/>
                <w:sz w:val="20"/>
                <w:szCs w:val="20"/>
                <w:lang w:eastAsia="pt-BR"/>
              </w:rPr>
            </w:pPr>
            <w:r>
              <w:rPr>
                <w:rFonts w:ascii="Verdana" w:hAnsi="Verdana" w:eastAsia="Times New Roman" w:cs="Calibri"/>
                <w:sz w:val="20"/>
                <w:szCs w:val="20"/>
                <w:lang w:eastAsia="pt-BR"/>
              </w:rPr>
              <w:t>ALPRAZOLAM 0,5MG</w:t>
            </w:r>
          </w:p>
        </w:tc>
        <w:tc>
          <w:tcPr>
            <w:tcW w:w="1634" w:type="dxa"/>
            <w:tcBorders>
              <w:top w:val="nil"/>
              <w:left w:val="nil"/>
              <w:bottom w:val="single" w:color="auto" w:sz="4" w:space="0"/>
              <w:right w:val="single" w:color="auto" w:sz="4" w:space="0"/>
            </w:tcBorders>
            <w:vAlign w:val="center"/>
          </w:tcPr>
          <w:p w14:paraId="2C48113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63C8C35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10" w:type="dxa"/>
            <w:tcBorders>
              <w:top w:val="nil"/>
              <w:left w:val="nil"/>
              <w:bottom w:val="single" w:color="auto" w:sz="4" w:space="0"/>
              <w:right w:val="single" w:color="auto" w:sz="4" w:space="0"/>
            </w:tcBorders>
            <w:vAlign w:val="center"/>
          </w:tcPr>
          <w:p w14:paraId="27FADD7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E0DDCB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4D8455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6C175E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3B3451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w:t>
            </w:r>
          </w:p>
        </w:tc>
        <w:tc>
          <w:tcPr>
            <w:tcW w:w="3313" w:type="dxa"/>
            <w:tcBorders>
              <w:top w:val="nil"/>
              <w:left w:val="nil"/>
              <w:bottom w:val="single" w:color="auto" w:sz="4" w:space="0"/>
              <w:right w:val="single" w:color="auto" w:sz="4" w:space="0"/>
            </w:tcBorders>
            <w:vAlign w:val="center"/>
          </w:tcPr>
          <w:p w14:paraId="3F6E55DA">
            <w:pPr>
              <w:rPr>
                <w:rFonts w:ascii="Verdana" w:hAnsi="Verdana" w:eastAsia="Times New Roman" w:cs="Calibri"/>
                <w:sz w:val="20"/>
                <w:szCs w:val="20"/>
                <w:lang w:eastAsia="pt-BR"/>
              </w:rPr>
            </w:pPr>
            <w:r>
              <w:rPr>
                <w:rFonts w:ascii="Verdana" w:hAnsi="Verdana" w:eastAsia="Times New Roman" w:cs="Calibri"/>
                <w:sz w:val="20"/>
                <w:szCs w:val="20"/>
                <w:lang w:eastAsia="pt-BR"/>
              </w:rPr>
              <w:t>ALPRAZOLAM 1MG</w:t>
            </w:r>
          </w:p>
        </w:tc>
        <w:tc>
          <w:tcPr>
            <w:tcW w:w="1634" w:type="dxa"/>
            <w:tcBorders>
              <w:top w:val="nil"/>
              <w:left w:val="nil"/>
              <w:bottom w:val="single" w:color="auto" w:sz="4" w:space="0"/>
              <w:right w:val="single" w:color="auto" w:sz="4" w:space="0"/>
            </w:tcBorders>
            <w:vAlign w:val="center"/>
          </w:tcPr>
          <w:p w14:paraId="06E0659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69A5F9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1F69D39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9E760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C702ED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DDFCA0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6D4CE3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w:t>
            </w:r>
          </w:p>
        </w:tc>
        <w:tc>
          <w:tcPr>
            <w:tcW w:w="3313" w:type="dxa"/>
            <w:tcBorders>
              <w:top w:val="nil"/>
              <w:left w:val="nil"/>
              <w:bottom w:val="single" w:color="auto" w:sz="4" w:space="0"/>
              <w:right w:val="single" w:color="auto" w:sz="4" w:space="0"/>
            </w:tcBorders>
            <w:vAlign w:val="center"/>
          </w:tcPr>
          <w:p w14:paraId="5CF745AE">
            <w:pPr>
              <w:rPr>
                <w:rFonts w:ascii="Verdana" w:hAnsi="Verdana" w:eastAsia="Times New Roman" w:cs="Calibri"/>
                <w:sz w:val="20"/>
                <w:szCs w:val="20"/>
                <w:lang w:eastAsia="pt-BR"/>
              </w:rPr>
            </w:pPr>
            <w:r>
              <w:rPr>
                <w:rFonts w:ascii="Verdana" w:hAnsi="Verdana" w:eastAsia="Times New Roman" w:cs="Calibri"/>
                <w:sz w:val="20"/>
                <w:szCs w:val="20"/>
                <w:lang w:eastAsia="pt-BR"/>
              </w:rPr>
              <w:t>ALPRAZOLAM 2MG</w:t>
            </w:r>
          </w:p>
        </w:tc>
        <w:tc>
          <w:tcPr>
            <w:tcW w:w="1634" w:type="dxa"/>
            <w:tcBorders>
              <w:top w:val="nil"/>
              <w:left w:val="nil"/>
              <w:bottom w:val="single" w:color="auto" w:sz="4" w:space="0"/>
              <w:right w:val="single" w:color="auto" w:sz="4" w:space="0"/>
            </w:tcBorders>
            <w:vAlign w:val="center"/>
          </w:tcPr>
          <w:p w14:paraId="1539053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478AFDF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10" w:type="dxa"/>
            <w:tcBorders>
              <w:top w:val="nil"/>
              <w:left w:val="nil"/>
              <w:bottom w:val="single" w:color="auto" w:sz="4" w:space="0"/>
              <w:right w:val="single" w:color="auto" w:sz="4" w:space="0"/>
            </w:tcBorders>
            <w:vAlign w:val="center"/>
          </w:tcPr>
          <w:p w14:paraId="3A3E539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4196D5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E83B5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1334BB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D57765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w:t>
            </w:r>
          </w:p>
        </w:tc>
        <w:tc>
          <w:tcPr>
            <w:tcW w:w="3313" w:type="dxa"/>
            <w:tcBorders>
              <w:top w:val="nil"/>
              <w:left w:val="nil"/>
              <w:bottom w:val="single" w:color="auto" w:sz="4" w:space="0"/>
              <w:right w:val="single" w:color="auto" w:sz="4" w:space="0"/>
            </w:tcBorders>
            <w:vAlign w:val="center"/>
          </w:tcPr>
          <w:p w14:paraId="6F63E02A">
            <w:pPr>
              <w:rPr>
                <w:rFonts w:ascii="Verdana" w:hAnsi="Verdana" w:eastAsia="Times New Roman" w:cs="Calibri"/>
                <w:sz w:val="20"/>
                <w:szCs w:val="20"/>
                <w:lang w:eastAsia="pt-BR"/>
              </w:rPr>
            </w:pPr>
            <w:r>
              <w:rPr>
                <w:rFonts w:ascii="Verdana" w:hAnsi="Verdana" w:eastAsia="Times New Roman" w:cs="Calibri"/>
                <w:sz w:val="20"/>
                <w:szCs w:val="20"/>
                <w:lang w:eastAsia="pt-BR"/>
              </w:rPr>
              <w:t>AMANTADINA 100 MG</w:t>
            </w:r>
          </w:p>
        </w:tc>
        <w:tc>
          <w:tcPr>
            <w:tcW w:w="1634" w:type="dxa"/>
            <w:tcBorders>
              <w:top w:val="nil"/>
              <w:left w:val="nil"/>
              <w:bottom w:val="single" w:color="auto" w:sz="4" w:space="0"/>
              <w:right w:val="single" w:color="auto" w:sz="4" w:space="0"/>
            </w:tcBorders>
            <w:vAlign w:val="center"/>
          </w:tcPr>
          <w:p w14:paraId="659B8F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1BCC308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w:t>
            </w:r>
          </w:p>
        </w:tc>
        <w:tc>
          <w:tcPr>
            <w:tcW w:w="1110" w:type="dxa"/>
            <w:tcBorders>
              <w:top w:val="nil"/>
              <w:left w:val="nil"/>
              <w:bottom w:val="single" w:color="auto" w:sz="4" w:space="0"/>
              <w:right w:val="single" w:color="auto" w:sz="4" w:space="0"/>
            </w:tcBorders>
            <w:vAlign w:val="center"/>
          </w:tcPr>
          <w:p w14:paraId="036F85F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873080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008EB3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F8484E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7EC2C3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w:t>
            </w:r>
          </w:p>
        </w:tc>
        <w:tc>
          <w:tcPr>
            <w:tcW w:w="3313" w:type="dxa"/>
            <w:tcBorders>
              <w:top w:val="nil"/>
              <w:left w:val="nil"/>
              <w:bottom w:val="single" w:color="auto" w:sz="4" w:space="0"/>
              <w:right w:val="single" w:color="auto" w:sz="4" w:space="0"/>
            </w:tcBorders>
            <w:vAlign w:val="center"/>
          </w:tcPr>
          <w:p w14:paraId="3A69A63B">
            <w:pPr>
              <w:rPr>
                <w:rFonts w:ascii="Verdana" w:hAnsi="Verdana" w:eastAsia="Times New Roman" w:cs="Calibri"/>
                <w:sz w:val="20"/>
                <w:szCs w:val="20"/>
                <w:lang w:eastAsia="pt-BR"/>
              </w:rPr>
            </w:pPr>
            <w:r>
              <w:rPr>
                <w:rFonts w:ascii="Verdana" w:hAnsi="Verdana" w:eastAsia="Times New Roman" w:cs="Calibri"/>
                <w:sz w:val="20"/>
                <w:szCs w:val="20"/>
                <w:lang w:eastAsia="pt-BR"/>
              </w:rPr>
              <w:t>AMITRIPTILINA 10 MG</w:t>
            </w:r>
          </w:p>
        </w:tc>
        <w:tc>
          <w:tcPr>
            <w:tcW w:w="1634" w:type="dxa"/>
            <w:tcBorders>
              <w:top w:val="nil"/>
              <w:left w:val="nil"/>
              <w:bottom w:val="single" w:color="auto" w:sz="4" w:space="0"/>
              <w:right w:val="single" w:color="auto" w:sz="4" w:space="0"/>
            </w:tcBorders>
            <w:vAlign w:val="center"/>
          </w:tcPr>
          <w:p w14:paraId="021AF45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5F1C44F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8000</w:t>
            </w:r>
          </w:p>
        </w:tc>
        <w:tc>
          <w:tcPr>
            <w:tcW w:w="1110" w:type="dxa"/>
            <w:tcBorders>
              <w:top w:val="nil"/>
              <w:left w:val="nil"/>
              <w:bottom w:val="single" w:color="auto" w:sz="4" w:space="0"/>
              <w:right w:val="single" w:color="auto" w:sz="4" w:space="0"/>
            </w:tcBorders>
            <w:vAlign w:val="center"/>
          </w:tcPr>
          <w:p w14:paraId="5A8F44C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54F41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C8B854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68E622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9EB6DC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w:t>
            </w:r>
          </w:p>
        </w:tc>
        <w:tc>
          <w:tcPr>
            <w:tcW w:w="3313" w:type="dxa"/>
            <w:tcBorders>
              <w:top w:val="nil"/>
              <w:left w:val="nil"/>
              <w:bottom w:val="single" w:color="auto" w:sz="4" w:space="0"/>
              <w:right w:val="single" w:color="auto" w:sz="4" w:space="0"/>
            </w:tcBorders>
            <w:vAlign w:val="center"/>
          </w:tcPr>
          <w:p w14:paraId="57DF5FA8">
            <w:pPr>
              <w:rPr>
                <w:rFonts w:ascii="Verdana" w:hAnsi="Verdana" w:eastAsia="Times New Roman" w:cs="Calibri"/>
                <w:sz w:val="20"/>
                <w:szCs w:val="20"/>
                <w:lang w:eastAsia="pt-BR"/>
              </w:rPr>
            </w:pPr>
            <w:r>
              <w:rPr>
                <w:rFonts w:ascii="Verdana" w:hAnsi="Verdana" w:eastAsia="Times New Roman" w:cs="Calibri"/>
                <w:sz w:val="20"/>
                <w:szCs w:val="20"/>
                <w:lang w:eastAsia="pt-BR"/>
              </w:rPr>
              <w:t>AMITRIPTILINA 25 MG</w:t>
            </w:r>
          </w:p>
        </w:tc>
        <w:tc>
          <w:tcPr>
            <w:tcW w:w="1634" w:type="dxa"/>
            <w:tcBorders>
              <w:top w:val="nil"/>
              <w:left w:val="nil"/>
              <w:bottom w:val="single" w:color="auto" w:sz="4" w:space="0"/>
              <w:right w:val="single" w:color="auto" w:sz="4" w:space="0"/>
            </w:tcBorders>
            <w:vAlign w:val="center"/>
          </w:tcPr>
          <w:p w14:paraId="2F658D5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65EB3B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16000</w:t>
            </w:r>
          </w:p>
        </w:tc>
        <w:tc>
          <w:tcPr>
            <w:tcW w:w="1110" w:type="dxa"/>
            <w:tcBorders>
              <w:top w:val="nil"/>
              <w:left w:val="nil"/>
              <w:bottom w:val="single" w:color="auto" w:sz="4" w:space="0"/>
              <w:right w:val="single" w:color="auto" w:sz="4" w:space="0"/>
            </w:tcBorders>
            <w:vAlign w:val="center"/>
          </w:tcPr>
          <w:p w14:paraId="0C5F76F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5628E4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0F949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0C789D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F58362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w:t>
            </w:r>
          </w:p>
        </w:tc>
        <w:tc>
          <w:tcPr>
            <w:tcW w:w="3313" w:type="dxa"/>
            <w:tcBorders>
              <w:top w:val="nil"/>
              <w:left w:val="nil"/>
              <w:bottom w:val="single" w:color="auto" w:sz="4" w:space="0"/>
              <w:right w:val="single" w:color="auto" w:sz="4" w:space="0"/>
            </w:tcBorders>
            <w:vAlign w:val="center"/>
          </w:tcPr>
          <w:p w14:paraId="3621602A">
            <w:pPr>
              <w:rPr>
                <w:rFonts w:ascii="Verdana" w:hAnsi="Verdana" w:eastAsia="Times New Roman" w:cs="Calibri"/>
                <w:sz w:val="20"/>
                <w:szCs w:val="20"/>
                <w:lang w:eastAsia="pt-BR"/>
              </w:rPr>
            </w:pPr>
            <w:r>
              <w:rPr>
                <w:rFonts w:ascii="Verdana" w:hAnsi="Verdana" w:eastAsia="Times New Roman" w:cs="Calibri"/>
                <w:sz w:val="20"/>
                <w:szCs w:val="20"/>
                <w:lang w:eastAsia="pt-BR"/>
              </w:rPr>
              <w:t>AMITRIPTILINA 75 MG</w:t>
            </w:r>
          </w:p>
        </w:tc>
        <w:tc>
          <w:tcPr>
            <w:tcW w:w="1634" w:type="dxa"/>
            <w:tcBorders>
              <w:top w:val="nil"/>
              <w:left w:val="nil"/>
              <w:bottom w:val="single" w:color="auto" w:sz="4" w:space="0"/>
              <w:right w:val="single" w:color="auto" w:sz="4" w:space="0"/>
            </w:tcBorders>
            <w:vAlign w:val="center"/>
          </w:tcPr>
          <w:p w14:paraId="3972EC5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08E2CC6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7FC982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0A37A2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A92E77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419D0EA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1FFD85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w:t>
            </w:r>
          </w:p>
        </w:tc>
        <w:tc>
          <w:tcPr>
            <w:tcW w:w="3313" w:type="dxa"/>
            <w:tcBorders>
              <w:top w:val="nil"/>
              <w:left w:val="nil"/>
              <w:bottom w:val="single" w:color="auto" w:sz="4" w:space="0"/>
              <w:right w:val="single" w:color="auto" w:sz="4" w:space="0"/>
            </w:tcBorders>
            <w:vAlign w:val="center"/>
          </w:tcPr>
          <w:p w14:paraId="4F1C7121">
            <w:pPr>
              <w:rPr>
                <w:rFonts w:ascii="Verdana" w:hAnsi="Verdana" w:eastAsia="Times New Roman" w:cs="Calibri"/>
                <w:sz w:val="20"/>
                <w:szCs w:val="20"/>
                <w:lang w:eastAsia="pt-BR"/>
              </w:rPr>
            </w:pPr>
            <w:r>
              <w:rPr>
                <w:rFonts w:ascii="Verdana" w:hAnsi="Verdana" w:eastAsia="Times New Roman" w:cs="Calibri"/>
                <w:sz w:val="20"/>
                <w:szCs w:val="20"/>
                <w:lang w:eastAsia="pt-BR"/>
              </w:rPr>
              <w:t>BENSILATO DE ATRACÚRIO 10 MG/ML. SOLUÇÃO INJETÁVEL.</w:t>
            </w:r>
          </w:p>
        </w:tc>
        <w:tc>
          <w:tcPr>
            <w:tcW w:w="1634" w:type="dxa"/>
            <w:tcBorders>
              <w:top w:val="nil"/>
              <w:left w:val="nil"/>
              <w:bottom w:val="single" w:color="auto" w:sz="4" w:space="0"/>
              <w:right w:val="single" w:color="auto" w:sz="4" w:space="0"/>
            </w:tcBorders>
            <w:vAlign w:val="center"/>
          </w:tcPr>
          <w:p w14:paraId="112CE24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01F297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10" w:type="dxa"/>
            <w:tcBorders>
              <w:top w:val="nil"/>
              <w:left w:val="nil"/>
              <w:bottom w:val="single" w:color="auto" w:sz="4" w:space="0"/>
              <w:right w:val="single" w:color="auto" w:sz="4" w:space="0"/>
            </w:tcBorders>
            <w:vAlign w:val="center"/>
          </w:tcPr>
          <w:p w14:paraId="52A59A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616F1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94B1CD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4296F64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1474A1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13</w:t>
            </w:r>
          </w:p>
        </w:tc>
        <w:tc>
          <w:tcPr>
            <w:tcW w:w="3313" w:type="dxa"/>
            <w:tcBorders>
              <w:top w:val="nil"/>
              <w:left w:val="nil"/>
              <w:bottom w:val="single" w:color="auto" w:sz="4" w:space="0"/>
              <w:right w:val="single" w:color="auto" w:sz="4" w:space="0"/>
            </w:tcBorders>
            <w:vAlign w:val="center"/>
          </w:tcPr>
          <w:p w14:paraId="66F2747A">
            <w:pPr>
              <w:rPr>
                <w:rFonts w:ascii="Verdana" w:hAnsi="Verdana" w:eastAsia="Times New Roman" w:cs="Calibri"/>
                <w:sz w:val="20"/>
                <w:szCs w:val="20"/>
                <w:lang w:eastAsia="pt-BR"/>
              </w:rPr>
            </w:pPr>
            <w:r>
              <w:rPr>
                <w:rFonts w:ascii="Verdana" w:hAnsi="Verdana" w:eastAsia="Times New Roman" w:cs="Calibri"/>
                <w:sz w:val="20"/>
                <w:szCs w:val="20"/>
                <w:lang w:eastAsia="pt-BR"/>
              </w:rPr>
              <w:t>BIPERIDENO 2 MG</w:t>
            </w:r>
          </w:p>
        </w:tc>
        <w:tc>
          <w:tcPr>
            <w:tcW w:w="1634" w:type="dxa"/>
            <w:tcBorders>
              <w:top w:val="nil"/>
              <w:left w:val="nil"/>
              <w:bottom w:val="single" w:color="auto" w:sz="4" w:space="0"/>
              <w:right w:val="single" w:color="auto" w:sz="4" w:space="0"/>
            </w:tcBorders>
            <w:vAlign w:val="center"/>
          </w:tcPr>
          <w:p w14:paraId="7E6B4C8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7563B9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26000</w:t>
            </w:r>
          </w:p>
        </w:tc>
        <w:tc>
          <w:tcPr>
            <w:tcW w:w="1110" w:type="dxa"/>
            <w:tcBorders>
              <w:top w:val="nil"/>
              <w:left w:val="nil"/>
              <w:bottom w:val="single" w:color="auto" w:sz="4" w:space="0"/>
              <w:right w:val="single" w:color="auto" w:sz="4" w:space="0"/>
            </w:tcBorders>
            <w:vAlign w:val="center"/>
          </w:tcPr>
          <w:p w14:paraId="0DD310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53A23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273E14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CFAE9F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471E6B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14</w:t>
            </w:r>
          </w:p>
        </w:tc>
        <w:tc>
          <w:tcPr>
            <w:tcW w:w="3313" w:type="dxa"/>
            <w:tcBorders>
              <w:top w:val="nil"/>
              <w:left w:val="nil"/>
              <w:bottom w:val="single" w:color="auto" w:sz="4" w:space="0"/>
              <w:right w:val="single" w:color="auto" w:sz="4" w:space="0"/>
            </w:tcBorders>
            <w:vAlign w:val="center"/>
          </w:tcPr>
          <w:p w14:paraId="10ABEE4B">
            <w:pPr>
              <w:rPr>
                <w:rFonts w:ascii="Verdana" w:hAnsi="Verdana" w:eastAsia="Times New Roman" w:cs="Calibri"/>
                <w:sz w:val="20"/>
                <w:szCs w:val="20"/>
                <w:lang w:eastAsia="pt-BR"/>
              </w:rPr>
            </w:pPr>
            <w:r>
              <w:rPr>
                <w:rFonts w:ascii="Verdana" w:hAnsi="Verdana" w:eastAsia="Times New Roman" w:cs="Calibri"/>
                <w:sz w:val="20"/>
                <w:szCs w:val="20"/>
                <w:lang w:eastAsia="pt-BR"/>
              </w:rPr>
              <w:t>BIPERIDENO, LACTATO 5 MG/ML SOLUÇÃO INJETÁVEL 1 ML</w:t>
            </w:r>
          </w:p>
        </w:tc>
        <w:tc>
          <w:tcPr>
            <w:tcW w:w="1634" w:type="dxa"/>
            <w:tcBorders>
              <w:top w:val="nil"/>
              <w:left w:val="nil"/>
              <w:bottom w:val="single" w:color="auto" w:sz="4" w:space="0"/>
              <w:right w:val="single" w:color="auto" w:sz="4" w:space="0"/>
            </w:tcBorders>
            <w:vAlign w:val="center"/>
          </w:tcPr>
          <w:p w14:paraId="2EE16C7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90BEEE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900</w:t>
            </w:r>
          </w:p>
        </w:tc>
        <w:tc>
          <w:tcPr>
            <w:tcW w:w="1110" w:type="dxa"/>
            <w:tcBorders>
              <w:top w:val="nil"/>
              <w:left w:val="nil"/>
              <w:bottom w:val="single" w:color="auto" w:sz="4" w:space="0"/>
              <w:right w:val="single" w:color="auto" w:sz="4" w:space="0"/>
            </w:tcBorders>
            <w:vAlign w:val="center"/>
          </w:tcPr>
          <w:p w14:paraId="79D9A2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D43E4D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0AE623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58C201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0ED961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15</w:t>
            </w:r>
          </w:p>
        </w:tc>
        <w:tc>
          <w:tcPr>
            <w:tcW w:w="3313" w:type="dxa"/>
            <w:tcBorders>
              <w:top w:val="nil"/>
              <w:left w:val="nil"/>
              <w:bottom w:val="single" w:color="auto" w:sz="4" w:space="0"/>
              <w:right w:val="single" w:color="auto" w:sz="4" w:space="0"/>
            </w:tcBorders>
            <w:vAlign w:val="center"/>
          </w:tcPr>
          <w:p w14:paraId="55A404DD">
            <w:pPr>
              <w:rPr>
                <w:rFonts w:ascii="Verdana" w:hAnsi="Verdana" w:eastAsia="Times New Roman" w:cs="Calibri"/>
                <w:sz w:val="20"/>
                <w:szCs w:val="20"/>
                <w:lang w:eastAsia="pt-BR"/>
              </w:rPr>
            </w:pPr>
            <w:r>
              <w:rPr>
                <w:rFonts w:ascii="Verdana" w:hAnsi="Verdana" w:eastAsia="Times New Roman" w:cs="Calibri"/>
                <w:sz w:val="20"/>
                <w:szCs w:val="20"/>
                <w:lang w:eastAsia="pt-BR"/>
              </w:rPr>
              <w:t>BROMAZEPAM 3MG</w:t>
            </w:r>
          </w:p>
        </w:tc>
        <w:tc>
          <w:tcPr>
            <w:tcW w:w="1634" w:type="dxa"/>
            <w:tcBorders>
              <w:top w:val="nil"/>
              <w:left w:val="nil"/>
              <w:bottom w:val="single" w:color="auto" w:sz="4" w:space="0"/>
              <w:right w:val="single" w:color="auto" w:sz="4" w:space="0"/>
            </w:tcBorders>
            <w:vAlign w:val="center"/>
          </w:tcPr>
          <w:p w14:paraId="105B6C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1E61188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10" w:type="dxa"/>
            <w:tcBorders>
              <w:top w:val="nil"/>
              <w:left w:val="nil"/>
              <w:bottom w:val="single" w:color="auto" w:sz="4" w:space="0"/>
              <w:right w:val="single" w:color="auto" w:sz="4" w:space="0"/>
            </w:tcBorders>
            <w:vAlign w:val="center"/>
          </w:tcPr>
          <w:p w14:paraId="0DF68D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69939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F3D810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46D4792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BB7184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16</w:t>
            </w:r>
          </w:p>
        </w:tc>
        <w:tc>
          <w:tcPr>
            <w:tcW w:w="3313" w:type="dxa"/>
            <w:tcBorders>
              <w:top w:val="nil"/>
              <w:left w:val="nil"/>
              <w:bottom w:val="single" w:color="auto" w:sz="4" w:space="0"/>
              <w:right w:val="single" w:color="auto" w:sz="4" w:space="0"/>
            </w:tcBorders>
            <w:vAlign w:val="center"/>
          </w:tcPr>
          <w:p w14:paraId="5A2BF9A5">
            <w:pPr>
              <w:rPr>
                <w:rFonts w:ascii="Verdana" w:hAnsi="Verdana" w:eastAsia="Times New Roman" w:cs="Calibri"/>
                <w:sz w:val="20"/>
                <w:szCs w:val="20"/>
                <w:lang w:eastAsia="pt-BR"/>
              </w:rPr>
            </w:pPr>
            <w:r>
              <w:rPr>
                <w:rFonts w:ascii="Verdana" w:hAnsi="Verdana" w:eastAsia="Times New Roman" w:cs="Calibri"/>
                <w:sz w:val="20"/>
                <w:szCs w:val="20"/>
                <w:lang w:eastAsia="pt-BR"/>
              </w:rPr>
              <w:t>BROMAZEPAM 6 MG</w:t>
            </w:r>
          </w:p>
        </w:tc>
        <w:tc>
          <w:tcPr>
            <w:tcW w:w="1634" w:type="dxa"/>
            <w:tcBorders>
              <w:top w:val="nil"/>
              <w:left w:val="nil"/>
              <w:bottom w:val="single" w:color="auto" w:sz="4" w:space="0"/>
              <w:right w:val="single" w:color="auto" w:sz="4" w:space="0"/>
            </w:tcBorders>
            <w:vAlign w:val="center"/>
          </w:tcPr>
          <w:p w14:paraId="6415073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15C255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12000</w:t>
            </w:r>
          </w:p>
        </w:tc>
        <w:tc>
          <w:tcPr>
            <w:tcW w:w="1110" w:type="dxa"/>
            <w:tcBorders>
              <w:top w:val="nil"/>
              <w:left w:val="nil"/>
              <w:bottom w:val="single" w:color="auto" w:sz="4" w:space="0"/>
              <w:right w:val="single" w:color="auto" w:sz="4" w:space="0"/>
            </w:tcBorders>
            <w:vAlign w:val="center"/>
          </w:tcPr>
          <w:p w14:paraId="5B456A3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108134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DD747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CAFF5D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037A09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17</w:t>
            </w:r>
          </w:p>
        </w:tc>
        <w:tc>
          <w:tcPr>
            <w:tcW w:w="3313" w:type="dxa"/>
            <w:tcBorders>
              <w:top w:val="nil"/>
              <w:left w:val="nil"/>
              <w:bottom w:val="single" w:color="auto" w:sz="4" w:space="0"/>
              <w:right w:val="single" w:color="auto" w:sz="4" w:space="0"/>
            </w:tcBorders>
            <w:vAlign w:val="center"/>
          </w:tcPr>
          <w:p w14:paraId="51194E4C">
            <w:pPr>
              <w:rPr>
                <w:rFonts w:ascii="Verdana" w:hAnsi="Verdana" w:eastAsia="Times New Roman" w:cs="Calibri"/>
                <w:sz w:val="20"/>
                <w:szCs w:val="20"/>
                <w:lang w:eastAsia="pt-BR"/>
              </w:rPr>
            </w:pPr>
            <w:r>
              <w:rPr>
                <w:rFonts w:ascii="Verdana" w:hAnsi="Verdana" w:eastAsia="Times New Roman" w:cs="Calibri"/>
                <w:sz w:val="20"/>
                <w:szCs w:val="20"/>
                <w:lang w:eastAsia="pt-BR"/>
              </w:rPr>
              <w:t>BROMETO DE PANCURÔNIO 2MG/ML.</w:t>
            </w:r>
          </w:p>
        </w:tc>
        <w:tc>
          <w:tcPr>
            <w:tcW w:w="1634" w:type="dxa"/>
            <w:tcBorders>
              <w:top w:val="nil"/>
              <w:left w:val="nil"/>
              <w:bottom w:val="single" w:color="auto" w:sz="4" w:space="0"/>
              <w:right w:val="single" w:color="auto" w:sz="4" w:space="0"/>
            </w:tcBorders>
            <w:vAlign w:val="center"/>
          </w:tcPr>
          <w:p w14:paraId="52DD9A5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A76E88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10" w:type="dxa"/>
            <w:tcBorders>
              <w:top w:val="nil"/>
              <w:left w:val="nil"/>
              <w:bottom w:val="single" w:color="auto" w:sz="4" w:space="0"/>
              <w:right w:val="single" w:color="auto" w:sz="4" w:space="0"/>
            </w:tcBorders>
            <w:vAlign w:val="center"/>
          </w:tcPr>
          <w:p w14:paraId="5EC447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AE8C78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F3A5A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D16FC34">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4577ECB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18</w:t>
            </w:r>
          </w:p>
        </w:tc>
        <w:tc>
          <w:tcPr>
            <w:tcW w:w="3313" w:type="dxa"/>
            <w:tcBorders>
              <w:top w:val="nil"/>
              <w:left w:val="nil"/>
              <w:bottom w:val="single" w:color="auto" w:sz="4" w:space="0"/>
              <w:right w:val="single" w:color="auto" w:sz="4" w:space="0"/>
            </w:tcBorders>
            <w:vAlign w:val="center"/>
          </w:tcPr>
          <w:p w14:paraId="24BFE7C4">
            <w:pPr>
              <w:rPr>
                <w:rFonts w:ascii="Verdana" w:hAnsi="Verdana" w:eastAsia="Times New Roman" w:cs="Calibri"/>
                <w:sz w:val="20"/>
                <w:szCs w:val="20"/>
                <w:lang w:eastAsia="pt-BR"/>
              </w:rPr>
            </w:pPr>
            <w:r>
              <w:rPr>
                <w:rFonts w:ascii="Verdana" w:hAnsi="Verdana" w:eastAsia="Times New Roman" w:cs="Calibri"/>
                <w:sz w:val="20"/>
                <w:szCs w:val="20"/>
                <w:lang w:eastAsia="pt-BR"/>
              </w:rPr>
              <w:t>BROMETO DE RONCURÔNIO 10MG/ML. SOLUÇÃO INJETÁVEL. AMPOLAS DE 5 ML.</w:t>
            </w:r>
          </w:p>
        </w:tc>
        <w:tc>
          <w:tcPr>
            <w:tcW w:w="1634" w:type="dxa"/>
            <w:tcBorders>
              <w:top w:val="nil"/>
              <w:left w:val="nil"/>
              <w:bottom w:val="single" w:color="auto" w:sz="4" w:space="0"/>
              <w:right w:val="single" w:color="auto" w:sz="4" w:space="0"/>
            </w:tcBorders>
            <w:vAlign w:val="center"/>
          </w:tcPr>
          <w:p w14:paraId="712B1D2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1E0A179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10" w:type="dxa"/>
            <w:tcBorders>
              <w:top w:val="nil"/>
              <w:left w:val="nil"/>
              <w:bottom w:val="single" w:color="auto" w:sz="4" w:space="0"/>
              <w:right w:val="single" w:color="auto" w:sz="4" w:space="0"/>
            </w:tcBorders>
            <w:vAlign w:val="center"/>
          </w:tcPr>
          <w:p w14:paraId="0436EAB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9D774E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9AC968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A9DA92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5D61DD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19</w:t>
            </w:r>
          </w:p>
        </w:tc>
        <w:tc>
          <w:tcPr>
            <w:tcW w:w="3313" w:type="dxa"/>
            <w:tcBorders>
              <w:top w:val="nil"/>
              <w:left w:val="nil"/>
              <w:bottom w:val="single" w:color="auto" w:sz="4" w:space="0"/>
              <w:right w:val="single" w:color="auto" w:sz="4" w:space="0"/>
            </w:tcBorders>
            <w:vAlign w:val="center"/>
          </w:tcPr>
          <w:p w14:paraId="5243E832">
            <w:pPr>
              <w:rPr>
                <w:rFonts w:ascii="Verdana" w:hAnsi="Verdana" w:eastAsia="Times New Roman" w:cs="Calibri"/>
                <w:sz w:val="20"/>
                <w:szCs w:val="20"/>
                <w:lang w:eastAsia="pt-BR"/>
              </w:rPr>
            </w:pPr>
            <w:r>
              <w:rPr>
                <w:rFonts w:ascii="Verdana" w:hAnsi="Verdana" w:eastAsia="Times New Roman" w:cs="Calibri"/>
                <w:sz w:val="20"/>
                <w:szCs w:val="20"/>
                <w:lang w:eastAsia="pt-BR"/>
              </w:rPr>
              <w:t>BUPROPIONA 75MG</w:t>
            </w:r>
          </w:p>
        </w:tc>
        <w:tc>
          <w:tcPr>
            <w:tcW w:w="1634" w:type="dxa"/>
            <w:tcBorders>
              <w:top w:val="nil"/>
              <w:left w:val="nil"/>
              <w:bottom w:val="single" w:color="auto" w:sz="4" w:space="0"/>
              <w:right w:val="single" w:color="auto" w:sz="4" w:space="0"/>
            </w:tcBorders>
            <w:vAlign w:val="center"/>
          </w:tcPr>
          <w:p w14:paraId="122FA24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4870542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10" w:type="dxa"/>
            <w:tcBorders>
              <w:top w:val="nil"/>
              <w:left w:val="nil"/>
              <w:bottom w:val="single" w:color="auto" w:sz="4" w:space="0"/>
              <w:right w:val="single" w:color="auto" w:sz="4" w:space="0"/>
            </w:tcBorders>
            <w:vAlign w:val="center"/>
          </w:tcPr>
          <w:p w14:paraId="1859536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5E089B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20F939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595B5B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D6DFCF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20</w:t>
            </w:r>
          </w:p>
        </w:tc>
        <w:tc>
          <w:tcPr>
            <w:tcW w:w="3313" w:type="dxa"/>
            <w:tcBorders>
              <w:top w:val="nil"/>
              <w:left w:val="nil"/>
              <w:bottom w:val="single" w:color="auto" w:sz="4" w:space="0"/>
              <w:right w:val="single" w:color="auto" w:sz="4" w:space="0"/>
            </w:tcBorders>
            <w:vAlign w:val="center"/>
          </w:tcPr>
          <w:p w14:paraId="7F8EF72E">
            <w:pPr>
              <w:rPr>
                <w:rFonts w:ascii="Verdana" w:hAnsi="Verdana" w:eastAsia="Times New Roman" w:cs="Calibri"/>
                <w:sz w:val="20"/>
                <w:szCs w:val="20"/>
                <w:lang w:eastAsia="pt-BR"/>
              </w:rPr>
            </w:pPr>
            <w:r>
              <w:rPr>
                <w:rFonts w:ascii="Verdana" w:hAnsi="Verdana" w:eastAsia="Times New Roman" w:cs="Calibri"/>
                <w:sz w:val="20"/>
                <w:szCs w:val="20"/>
                <w:lang w:eastAsia="pt-BR"/>
              </w:rPr>
              <w:t>BUPROPIONA 150MG</w:t>
            </w:r>
          </w:p>
        </w:tc>
        <w:tc>
          <w:tcPr>
            <w:tcW w:w="1634" w:type="dxa"/>
            <w:tcBorders>
              <w:top w:val="nil"/>
              <w:left w:val="nil"/>
              <w:bottom w:val="single" w:color="auto" w:sz="4" w:space="0"/>
              <w:right w:val="single" w:color="auto" w:sz="4" w:space="0"/>
            </w:tcBorders>
            <w:vAlign w:val="center"/>
          </w:tcPr>
          <w:p w14:paraId="2AADA3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6260DFC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5300</w:t>
            </w:r>
          </w:p>
        </w:tc>
        <w:tc>
          <w:tcPr>
            <w:tcW w:w="1110" w:type="dxa"/>
            <w:tcBorders>
              <w:top w:val="nil"/>
              <w:left w:val="nil"/>
              <w:bottom w:val="single" w:color="auto" w:sz="4" w:space="0"/>
              <w:right w:val="single" w:color="auto" w:sz="4" w:space="0"/>
            </w:tcBorders>
            <w:vAlign w:val="center"/>
          </w:tcPr>
          <w:p w14:paraId="3976C4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C5AFE6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9DE05E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F6464A1">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B68901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21</w:t>
            </w:r>
          </w:p>
        </w:tc>
        <w:tc>
          <w:tcPr>
            <w:tcW w:w="3313" w:type="dxa"/>
            <w:tcBorders>
              <w:top w:val="nil"/>
              <w:left w:val="nil"/>
              <w:bottom w:val="single" w:color="auto" w:sz="4" w:space="0"/>
              <w:right w:val="single" w:color="auto" w:sz="4" w:space="0"/>
            </w:tcBorders>
            <w:vAlign w:val="center"/>
          </w:tcPr>
          <w:p w14:paraId="556D5438">
            <w:pPr>
              <w:rPr>
                <w:rFonts w:ascii="Verdana" w:hAnsi="Verdana" w:eastAsia="Times New Roman" w:cs="Calibri"/>
                <w:sz w:val="20"/>
                <w:szCs w:val="20"/>
                <w:lang w:eastAsia="pt-BR"/>
              </w:rPr>
            </w:pPr>
            <w:r>
              <w:rPr>
                <w:rFonts w:ascii="Verdana" w:hAnsi="Verdana" w:eastAsia="Times New Roman" w:cs="Calibri"/>
                <w:sz w:val="20"/>
                <w:szCs w:val="20"/>
                <w:lang w:eastAsia="pt-BR"/>
              </w:rPr>
              <w:t>CARMAMAZEPINA 20MG/ML</w:t>
            </w:r>
          </w:p>
        </w:tc>
        <w:tc>
          <w:tcPr>
            <w:tcW w:w="1634" w:type="dxa"/>
            <w:tcBorders>
              <w:top w:val="nil"/>
              <w:left w:val="nil"/>
              <w:bottom w:val="single" w:color="auto" w:sz="4" w:space="0"/>
              <w:right w:val="single" w:color="auto" w:sz="4" w:space="0"/>
            </w:tcBorders>
            <w:vAlign w:val="center"/>
          </w:tcPr>
          <w:p w14:paraId="5E44BE3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0E41FD9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7000</w:t>
            </w:r>
          </w:p>
        </w:tc>
        <w:tc>
          <w:tcPr>
            <w:tcW w:w="1110" w:type="dxa"/>
            <w:tcBorders>
              <w:top w:val="nil"/>
              <w:left w:val="nil"/>
              <w:bottom w:val="single" w:color="auto" w:sz="4" w:space="0"/>
              <w:right w:val="single" w:color="auto" w:sz="4" w:space="0"/>
            </w:tcBorders>
            <w:vAlign w:val="center"/>
          </w:tcPr>
          <w:p w14:paraId="14AACA9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72A23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6AB298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A187E4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975266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22</w:t>
            </w:r>
          </w:p>
        </w:tc>
        <w:tc>
          <w:tcPr>
            <w:tcW w:w="3313" w:type="dxa"/>
            <w:tcBorders>
              <w:top w:val="nil"/>
              <w:left w:val="nil"/>
              <w:bottom w:val="single" w:color="auto" w:sz="4" w:space="0"/>
              <w:right w:val="single" w:color="auto" w:sz="4" w:space="0"/>
            </w:tcBorders>
            <w:vAlign w:val="center"/>
          </w:tcPr>
          <w:p w14:paraId="3E4EA31E">
            <w:pPr>
              <w:rPr>
                <w:rFonts w:ascii="Verdana" w:hAnsi="Verdana" w:eastAsia="Times New Roman" w:cs="Calibri"/>
                <w:sz w:val="20"/>
                <w:szCs w:val="20"/>
                <w:lang w:eastAsia="pt-BR"/>
              </w:rPr>
            </w:pPr>
            <w:r>
              <w:rPr>
                <w:rFonts w:ascii="Verdana" w:hAnsi="Verdana" w:eastAsia="Times New Roman" w:cs="Calibri"/>
                <w:sz w:val="20"/>
                <w:szCs w:val="20"/>
                <w:lang w:eastAsia="pt-BR"/>
              </w:rPr>
              <w:t>CARBAMAZEPINA 200 MG</w:t>
            </w:r>
          </w:p>
        </w:tc>
        <w:tc>
          <w:tcPr>
            <w:tcW w:w="1634" w:type="dxa"/>
            <w:tcBorders>
              <w:top w:val="nil"/>
              <w:left w:val="nil"/>
              <w:bottom w:val="single" w:color="auto" w:sz="4" w:space="0"/>
              <w:right w:val="single" w:color="auto" w:sz="4" w:space="0"/>
            </w:tcBorders>
            <w:vAlign w:val="center"/>
          </w:tcPr>
          <w:p w14:paraId="69D4991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1C02672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26000</w:t>
            </w:r>
          </w:p>
        </w:tc>
        <w:tc>
          <w:tcPr>
            <w:tcW w:w="1110" w:type="dxa"/>
            <w:tcBorders>
              <w:top w:val="nil"/>
              <w:left w:val="nil"/>
              <w:bottom w:val="single" w:color="auto" w:sz="4" w:space="0"/>
              <w:right w:val="single" w:color="auto" w:sz="4" w:space="0"/>
            </w:tcBorders>
            <w:vAlign w:val="center"/>
          </w:tcPr>
          <w:p w14:paraId="233CA59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8A9DBA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75BDC1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0ABDED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8B1750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23</w:t>
            </w:r>
          </w:p>
        </w:tc>
        <w:tc>
          <w:tcPr>
            <w:tcW w:w="3313" w:type="dxa"/>
            <w:tcBorders>
              <w:top w:val="nil"/>
              <w:left w:val="nil"/>
              <w:bottom w:val="single" w:color="auto" w:sz="4" w:space="0"/>
              <w:right w:val="single" w:color="auto" w:sz="4" w:space="0"/>
            </w:tcBorders>
            <w:vAlign w:val="center"/>
          </w:tcPr>
          <w:p w14:paraId="6AE2BA72">
            <w:pPr>
              <w:rPr>
                <w:rFonts w:ascii="Verdana" w:hAnsi="Verdana" w:eastAsia="Times New Roman" w:cs="Calibri"/>
                <w:sz w:val="20"/>
                <w:szCs w:val="20"/>
                <w:lang w:eastAsia="pt-BR"/>
              </w:rPr>
            </w:pPr>
            <w:r>
              <w:rPr>
                <w:rFonts w:ascii="Verdana" w:hAnsi="Verdana" w:eastAsia="Times New Roman" w:cs="Calibri"/>
                <w:sz w:val="20"/>
                <w:szCs w:val="20"/>
                <w:lang w:eastAsia="pt-BR"/>
              </w:rPr>
              <w:t>CARBAMAZEPINA 400 MG</w:t>
            </w:r>
          </w:p>
        </w:tc>
        <w:tc>
          <w:tcPr>
            <w:tcW w:w="1634" w:type="dxa"/>
            <w:tcBorders>
              <w:top w:val="nil"/>
              <w:left w:val="nil"/>
              <w:bottom w:val="single" w:color="auto" w:sz="4" w:space="0"/>
              <w:right w:val="single" w:color="auto" w:sz="4" w:space="0"/>
            </w:tcBorders>
            <w:vAlign w:val="center"/>
          </w:tcPr>
          <w:p w14:paraId="171796C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7EFF675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10" w:type="dxa"/>
            <w:tcBorders>
              <w:top w:val="nil"/>
              <w:left w:val="nil"/>
              <w:bottom w:val="single" w:color="auto" w:sz="4" w:space="0"/>
              <w:right w:val="single" w:color="auto" w:sz="4" w:space="0"/>
            </w:tcBorders>
            <w:vAlign w:val="center"/>
          </w:tcPr>
          <w:p w14:paraId="272B7C4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A4B47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515CED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6BBEF30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C910A2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24</w:t>
            </w:r>
          </w:p>
        </w:tc>
        <w:tc>
          <w:tcPr>
            <w:tcW w:w="3313" w:type="dxa"/>
            <w:tcBorders>
              <w:top w:val="nil"/>
              <w:left w:val="nil"/>
              <w:bottom w:val="single" w:color="auto" w:sz="4" w:space="0"/>
              <w:right w:val="single" w:color="auto" w:sz="4" w:space="0"/>
            </w:tcBorders>
            <w:vAlign w:val="center"/>
          </w:tcPr>
          <w:p w14:paraId="333EE2B7">
            <w:pPr>
              <w:rPr>
                <w:rFonts w:ascii="Verdana" w:hAnsi="Verdana" w:eastAsia="Times New Roman" w:cs="Calibri"/>
                <w:sz w:val="20"/>
                <w:szCs w:val="20"/>
                <w:lang w:eastAsia="pt-BR"/>
              </w:rPr>
            </w:pPr>
            <w:r>
              <w:rPr>
                <w:rFonts w:ascii="Verdana" w:hAnsi="Verdana" w:eastAsia="Times New Roman" w:cs="Calibri"/>
                <w:sz w:val="20"/>
                <w:szCs w:val="20"/>
                <w:lang w:eastAsia="pt-BR"/>
              </w:rPr>
              <w:t>CITALOPRAM 20 MG</w:t>
            </w:r>
          </w:p>
        </w:tc>
        <w:tc>
          <w:tcPr>
            <w:tcW w:w="1634" w:type="dxa"/>
            <w:tcBorders>
              <w:top w:val="nil"/>
              <w:left w:val="nil"/>
              <w:bottom w:val="single" w:color="auto" w:sz="4" w:space="0"/>
              <w:right w:val="single" w:color="auto" w:sz="4" w:space="0"/>
            </w:tcBorders>
            <w:vAlign w:val="center"/>
          </w:tcPr>
          <w:p w14:paraId="0E8C65F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3B2F91C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w:t>
            </w:r>
          </w:p>
        </w:tc>
        <w:tc>
          <w:tcPr>
            <w:tcW w:w="1110" w:type="dxa"/>
            <w:tcBorders>
              <w:top w:val="nil"/>
              <w:left w:val="nil"/>
              <w:bottom w:val="single" w:color="auto" w:sz="4" w:space="0"/>
              <w:right w:val="single" w:color="auto" w:sz="4" w:space="0"/>
            </w:tcBorders>
            <w:vAlign w:val="center"/>
          </w:tcPr>
          <w:p w14:paraId="2AF7BD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D1CAC6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00F085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0A6ED4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77F1B9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25</w:t>
            </w:r>
          </w:p>
        </w:tc>
        <w:tc>
          <w:tcPr>
            <w:tcW w:w="3313" w:type="dxa"/>
            <w:tcBorders>
              <w:top w:val="nil"/>
              <w:left w:val="nil"/>
              <w:bottom w:val="single" w:color="auto" w:sz="4" w:space="0"/>
              <w:right w:val="single" w:color="auto" w:sz="4" w:space="0"/>
            </w:tcBorders>
            <w:vAlign w:val="center"/>
          </w:tcPr>
          <w:p w14:paraId="0251DF4D">
            <w:pPr>
              <w:rPr>
                <w:rFonts w:ascii="Verdana" w:hAnsi="Verdana" w:eastAsia="Times New Roman" w:cs="Calibri"/>
                <w:sz w:val="20"/>
                <w:szCs w:val="20"/>
                <w:lang w:eastAsia="pt-BR"/>
              </w:rPr>
            </w:pPr>
            <w:r>
              <w:rPr>
                <w:rFonts w:ascii="Verdana" w:hAnsi="Verdana" w:eastAsia="Times New Roman" w:cs="Calibri"/>
                <w:sz w:val="20"/>
                <w:szCs w:val="20"/>
                <w:lang w:eastAsia="pt-BR"/>
              </w:rPr>
              <w:t>CLONAZEPAN 0,5 MG</w:t>
            </w:r>
          </w:p>
        </w:tc>
        <w:tc>
          <w:tcPr>
            <w:tcW w:w="1634" w:type="dxa"/>
            <w:tcBorders>
              <w:top w:val="nil"/>
              <w:left w:val="nil"/>
              <w:bottom w:val="single" w:color="auto" w:sz="4" w:space="0"/>
              <w:right w:val="single" w:color="auto" w:sz="4" w:space="0"/>
            </w:tcBorders>
            <w:vAlign w:val="center"/>
          </w:tcPr>
          <w:p w14:paraId="19F03AF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301376E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9000</w:t>
            </w:r>
          </w:p>
        </w:tc>
        <w:tc>
          <w:tcPr>
            <w:tcW w:w="1110" w:type="dxa"/>
            <w:tcBorders>
              <w:top w:val="nil"/>
              <w:left w:val="nil"/>
              <w:bottom w:val="single" w:color="auto" w:sz="4" w:space="0"/>
              <w:right w:val="single" w:color="auto" w:sz="4" w:space="0"/>
            </w:tcBorders>
            <w:vAlign w:val="center"/>
          </w:tcPr>
          <w:p w14:paraId="75C4F32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FB0EF5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1DAC43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D36B23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EEA124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26</w:t>
            </w:r>
          </w:p>
        </w:tc>
        <w:tc>
          <w:tcPr>
            <w:tcW w:w="3313" w:type="dxa"/>
            <w:tcBorders>
              <w:top w:val="nil"/>
              <w:left w:val="nil"/>
              <w:bottom w:val="single" w:color="auto" w:sz="4" w:space="0"/>
              <w:right w:val="single" w:color="auto" w:sz="4" w:space="0"/>
            </w:tcBorders>
            <w:vAlign w:val="center"/>
          </w:tcPr>
          <w:p w14:paraId="34CB8123">
            <w:pPr>
              <w:rPr>
                <w:rFonts w:ascii="Verdana" w:hAnsi="Verdana" w:eastAsia="Times New Roman" w:cs="Calibri"/>
                <w:sz w:val="20"/>
                <w:szCs w:val="20"/>
                <w:lang w:eastAsia="pt-BR"/>
              </w:rPr>
            </w:pPr>
            <w:r>
              <w:rPr>
                <w:rFonts w:ascii="Verdana" w:hAnsi="Verdana" w:eastAsia="Times New Roman" w:cs="Calibri"/>
                <w:sz w:val="20"/>
                <w:szCs w:val="20"/>
                <w:lang w:eastAsia="pt-BR"/>
              </w:rPr>
              <w:t>CLONAZEPAN 2 MG</w:t>
            </w:r>
          </w:p>
        </w:tc>
        <w:tc>
          <w:tcPr>
            <w:tcW w:w="1634" w:type="dxa"/>
            <w:tcBorders>
              <w:top w:val="nil"/>
              <w:left w:val="nil"/>
              <w:bottom w:val="single" w:color="auto" w:sz="4" w:space="0"/>
              <w:right w:val="single" w:color="auto" w:sz="4" w:space="0"/>
            </w:tcBorders>
            <w:vAlign w:val="center"/>
          </w:tcPr>
          <w:p w14:paraId="7E25EBA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0FCEAB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25000</w:t>
            </w:r>
          </w:p>
        </w:tc>
        <w:tc>
          <w:tcPr>
            <w:tcW w:w="1110" w:type="dxa"/>
            <w:tcBorders>
              <w:top w:val="nil"/>
              <w:left w:val="nil"/>
              <w:bottom w:val="single" w:color="auto" w:sz="4" w:space="0"/>
              <w:right w:val="single" w:color="auto" w:sz="4" w:space="0"/>
            </w:tcBorders>
            <w:vAlign w:val="center"/>
          </w:tcPr>
          <w:p w14:paraId="068F95F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D785C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D7BB0B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C5E502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65FFD7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27</w:t>
            </w:r>
          </w:p>
        </w:tc>
        <w:tc>
          <w:tcPr>
            <w:tcW w:w="3313" w:type="dxa"/>
            <w:tcBorders>
              <w:top w:val="nil"/>
              <w:left w:val="nil"/>
              <w:bottom w:val="single" w:color="auto" w:sz="4" w:space="0"/>
              <w:right w:val="single" w:color="auto" w:sz="4" w:space="0"/>
            </w:tcBorders>
            <w:vAlign w:val="center"/>
          </w:tcPr>
          <w:p w14:paraId="4B8B8004">
            <w:pPr>
              <w:rPr>
                <w:rFonts w:ascii="Verdana" w:hAnsi="Verdana" w:eastAsia="Times New Roman" w:cs="Calibri"/>
                <w:sz w:val="20"/>
                <w:szCs w:val="20"/>
                <w:lang w:eastAsia="pt-BR"/>
              </w:rPr>
            </w:pPr>
            <w:r>
              <w:rPr>
                <w:rFonts w:ascii="Verdana" w:hAnsi="Verdana" w:eastAsia="Times New Roman" w:cs="Calibri"/>
                <w:sz w:val="20"/>
                <w:szCs w:val="20"/>
                <w:lang w:eastAsia="pt-BR"/>
              </w:rPr>
              <w:t>CLONAZEPAN GOTAS DE 2,5 MG/ML, FRASCO DE 20 ML</w:t>
            </w:r>
          </w:p>
        </w:tc>
        <w:tc>
          <w:tcPr>
            <w:tcW w:w="1634" w:type="dxa"/>
            <w:tcBorders>
              <w:top w:val="nil"/>
              <w:left w:val="nil"/>
              <w:bottom w:val="single" w:color="auto" w:sz="4" w:space="0"/>
              <w:right w:val="single" w:color="auto" w:sz="4" w:space="0"/>
            </w:tcBorders>
            <w:vAlign w:val="center"/>
          </w:tcPr>
          <w:p w14:paraId="41BB05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3ED776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10" w:type="dxa"/>
            <w:tcBorders>
              <w:top w:val="nil"/>
              <w:left w:val="nil"/>
              <w:bottom w:val="single" w:color="auto" w:sz="4" w:space="0"/>
              <w:right w:val="single" w:color="auto" w:sz="4" w:space="0"/>
            </w:tcBorders>
            <w:vAlign w:val="center"/>
          </w:tcPr>
          <w:p w14:paraId="6ADAB2D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30CA5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74710D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4928E86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936347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28</w:t>
            </w:r>
          </w:p>
        </w:tc>
        <w:tc>
          <w:tcPr>
            <w:tcW w:w="3313" w:type="dxa"/>
            <w:tcBorders>
              <w:top w:val="nil"/>
              <w:left w:val="nil"/>
              <w:bottom w:val="single" w:color="auto" w:sz="4" w:space="0"/>
              <w:right w:val="single" w:color="auto" w:sz="4" w:space="0"/>
            </w:tcBorders>
            <w:vAlign w:val="center"/>
          </w:tcPr>
          <w:p w14:paraId="3F88D2DD">
            <w:pPr>
              <w:rPr>
                <w:rFonts w:ascii="Verdana" w:hAnsi="Verdana" w:eastAsia="Times New Roman" w:cs="Calibri"/>
                <w:sz w:val="20"/>
                <w:szCs w:val="20"/>
                <w:lang w:eastAsia="pt-BR"/>
              </w:rPr>
            </w:pPr>
            <w:r>
              <w:rPr>
                <w:rFonts w:ascii="Verdana" w:hAnsi="Verdana" w:eastAsia="Times New Roman" w:cs="Calibri"/>
                <w:sz w:val="20"/>
                <w:szCs w:val="20"/>
                <w:lang w:eastAsia="pt-BR"/>
              </w:rPr>
              <w:t>CLOMIPRAMINA 25MG</w:t>
            </w:r>
          </w:p>
        </w:tc>
        <w:tc>
          <w:tcPr>
            <w:tcW w:w="1634" w:type="dxa"/>
            <w:tcBorders>
              <w:top w:val="nil"/>
              <w:left w:val="nil"/>
              <w:bottom w:val="single" w:color="auto" w:sz="4" w:space="0"/>
              <w:right w:val="single" w:color="auto" w:sz="4" w:space="0"/>
            </w:tcBorders>
            <w:vAlign w:val="center"/>
          </w:tcPr>
          <w:p w14:paraId="7F0E433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6136B55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7000</w:t>
            </w:r>
          </w:p>
        </w:tc>
        <w:tc>
          <w:tcPr>
            <w:tcW w:w="1110" w:type="dxa"/>
            <w:tcBorders>
              <w:top w:val="nil"/>
              <w:left w:val="nil"/>
              <w:bottom w:val="single" w:color="auto" w:sz="4" w:space="0"/>
              <w:right w:val="single" w:color="auto" w:sz="4" w:space="0"/>
            </w:tcBorders>
            <w:vAlign w:val="center"/>
          </w:tcPr>
          <w:p w14:paraId="0AD84C7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6F9192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D46334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749972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169970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29</w:t>
            </w:r>
          </w:p>
        </w:tc>
        <w:tc>
          <w:tcPr>
            <w:tcW w:w="3313" w:type="dxa"/>
            <w:tcBorders>
              <w:top w:val="nil"/>
              <w:left w:val="nil"/>
              <w:bottom w:val="single" w:color="auto" w:sz="4" w:space="0"/>
              <w:right w:val="single" w:color="auto" w:sz="4" w:space="0"/>
            </w:tcBorders>
            <w:vAlign w:val="center"/>
          </w:tcPr>
          <w:p w14:paraId="0AD4DECA">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BUPIVACAINA 0,5 % ISOBÁRICA 20 MG/4ML .</w:t>
            </w:r>
          </w:p>
        </w:tc>
        <w:tc>
          <w:tcPr>
            <w:tcW w:w="1634" w:type="dxa"/>
            <w:tcBorders>
              <w:top w:val="nil"/>
              <w:left w:val="nil"/>
              <w:bottom w:val="single" w:color="auto" w:sz="4" w:space="0"/>
              <w:right w:val="single" w:color="auto" w:sz="4" w:space="0"/>
            </w:tcBorders>
            <w:vAlign w:val="center"/>
          </w:tcPr>
          <w:p w14:paraId="237391A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23A8465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w:t>
            </w:r>
          </w:p>
        </w:tc>
        <w:tc>
          <w:tcPr>
            <w:tcW w:w="1110" w:type="dxa"/>
            <w:tcBorders>
              <w:top w:val="nil"/>
              <w:left w:val="nil"/>
              <w:bottom w:val="single" w:color="auto" w:sz="4" w:space="0"/>
              <w:right w:val="single" w:color="auto" w:sz="4" w:space="0"/>
            </w:tcBorders>
            <w:vAlign w:val="center"/>
          </w:tcPr>
          <w:p w14:paraId="099FE6D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668123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18F735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414802AD">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4D3830B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30</w:t>
            </w:r>
          </w:p>
        </w:tc>
        <w:tc>
          <w:tcPr>
            <w:tcW w:w="3313" w:type="dxa"/>
            <w:tcBorders>
              <w:top w:val="nil"/>
              <w:left w:val="nil"/>
              <w:bottom w:val="single" w:color="auto" w:sz="4" w:space="0"/>
              <w:right w:val="single" w:color="auto" w:sz="4" w:space="0"/>
            </w:tcBorders>
            <w:vAlign w:val="center"/>
          </w:tcPr>
          <w:p w14:paraId="7FB0F6B9">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BUPIVACAINA 0,50% + GLICOSE 8% = 4 ML. HIPERBÁRICA/PESADA</w:t>
            </w:r>
          </w:p>
        </w:tc>
        <w:tc>
          <w:tcPr>
            <w:tcW w:w="1634" w:type="dxa"/>
            <w:tcBorders>
              <w:top w:val="nil"/>
              <w:left w:val="nil"/>
              <w:bottom w:val="single" w:color="auto" w:sz="4" w:space="0"/>
              <w:right w:val="single" w:color="auto" w:sz="4" w:space="0"/>
            </w:tcBorders>
            <w:vAlign w:val="center"/>
          </w:tcPr>
          <w:p w14:paraId="42F6242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7D592E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10" w:type="dxa"/>
            <w:tcBorders>
              <w:top w:val="nil"/>
              <w:left w:val="nil"/>
              <w:bottom w:val="single" w:color="auto" w:sz="4" w:space="0"/>
              <w:right w:val="single" w:color="auto" w:sz="4" w:space="0"/>
            </w:tcBorders>
            <w:vAlign w:val="center"/>
          </w:tcPr>
          <w:p w14:paraId="5771A49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DC4650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263FF5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C1411A2">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029B7EA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31</w:t>
            </w:r>
          </w:p>
        </w:tc>
        <w:tc>
          <w:tcPr>
            <w:tcW w:w="3313" w:type="dxa"/>
            <w:tcBorders>
              <w:top w:val="nil"/>
              <w:left w:val="nil"/>
              <w:bottom w:val="single" w:color="auto" w:sz="4" w:space="0"/>
              <w:right w:val="single" w:color="auto" w:sz="4" w:space="0"/>
            </w:tcBorders>
            <w:vAlign w:val="center"/>
          </w:tcPr>
          <w:p w14:paraId="2257151A">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DEXTROCETAMINA 50MG/ML. FRASCO AMPOLA DE 10 ML</w:t>
            </w:r>
          </w:p>
        </w:tc>
        <w:tc>
          <w:tcPr>
            <w:tcW w:w="1634" w:type="dxa"/>
            <w:tcBorders>
              <w:top w:val="nil"/>
              <w:left w:val="nil"/>
              <w:bottom w:val="single" w:color="auto" w:sz="4" w:space="0"/>
              <w:right w:val="single" w:color="auto" w:sz="4" w:space="0"/>
            </w:tcBorders>
            <w:vAlign w:val="center"/>
          </w:tcPr>
          <w:p w14:paraId="01D15C0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7C3E09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10" w:type="dxa"/>
            <w:tcBorders>
              <w:top w:val="nil"/>
              <w:left w:val="nil"/>
              <w:bottom w:val="single" w:color="auto" w:sz="4" w:space="0"/>
              <w:right w:val="single" w:color="auto" w:sz="4" w:space="0"/>
            </w:tcBorders>
            <w:vAlign w:val="center"/>
          </w:tcPr>
          <w:p w14:paraId="108AEF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D1B5C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DC7FBC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6EB72EF3">
        <w:tblPrEx>
          <w:tblCellMar>
            <w:top w:w="0" w:type="dxa"/>
            <w:left w:w="70" w:type="dxa"/>
            <w:bottom w:w="0" w:type="dxa"/>
            <w:right w:w="70" w:type="dxa"/>
          </w:tblCellMar>
        </w:tblPrEx>
        <w:trPr>
          <w:trHeight w:val="1275" w:hRule="atLeast"/>
        </w:trPr>
        <w:tc>
          <w:tcPr>
            <w:tcW w:w="826" w:type="dxa"/>
            <w:tcBorders>
              <w:top w:val="nil"/>
              <w:left w:val="single" w:color="auto" w:sz="4" w:space="0"/>
              <w:bottom w:val="single" w:color="auto" w:sz="4" w:space="0"/>
              <w:right w:val="single" w:color="auto" w:sz="4" w:space="0"/>
            </w:tcBorders>
            <w:noWrap/>
            <w:vAlign w:val="center"/>
          </w:tcPr>
          <w:p w14:paraId="08F5611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32</w:t>
            </w:r>
          </w:p>
        </w:tc>
        <w:tc>
          <w:tcPr>
            <w:tcW w:w="3313" w:type="dxa"/>
            <w:tcBorders>
              <w:top w:val="nil"/>
              <w:left w:val="nil"/>
              <w:bottom w:val="single" w:color="auto" w:sz="4" w:space="0"/>
              <w:right w:val="single" w:color="auto" w:sz="4" w:space="0"/>
            </w:tcBorders>
            <w:vAlign w:val="center"/>
          </w:tcPr>
          <w:p w14:paraId="489ACF7A">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NALBUFINA 10 MG/ML CAIXA COM 10 AMPOLAS DE 1 ML DE SOLUÇÃO DE USO INTRAMUSCULAR OU INTRAVENOSO</w:t>
            </w:r>
          </w:p>
        </w:tc>
        <w:tc>
          <w:tcPr>
            <w:tcW w:w="1634" w:type="dxa"/>
            <w:tcBorders>
              <w:top w:val="nil"/>
              <w:left w:val="nil"/>
              <w:bottom w:val="single" w:color="auto" w:sz="4" w:space="0"/>
              <w:right w:val="single" w:color="auto" w:sz="4" w:space="0"/>
            </w:tcBorders>
            <w:vAlign w:val="center"/>
          </w:tcPr>
          <w:p w14:paraId="76165B8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2C22C9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10" w:type="dxa"/>
            <w:tcBorders>
              <w:top w:val="nil"/>
              <w:left w:val="nil"/>
              <w:bottom w:val="single" w:color="auto" w:sz="4" w:space="0"/>
              <w:right w:val="single" w:color="auto" w:sz="4" w:space="0"/>
            </w:tcBorders>
            <w:vAlign w:val="center"/>
          </w:tcPr>
          <w:p w14:paraId="7E34D7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C496E8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82140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65DDB54C">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0491218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33</w:t>
            </w:r>
          </w:p>
        </w:tc>
        <w:tc>
          <w:tcPr>
            <w:tcW w:w="3313" w:type="dxa"/>
            <w:tcBorders>
              <w:top w:val="nil"/>
              <w:left w:val="nil"/>
              <w:bottom w:val="single" w:color="auto" w:sz="4" w:space="0"/>
              <w:right w:val="single" w:color="auto" w:sz="4" w:space="0"/>
            </w:tcBorders>
            <w:vAlign w:val="center"/>
          </w:tcPr>
          <w:p w14:paraId="4EC01E9F">
            <w:pPr>
              <w:rPr>
                <w:rFonts w:ascii="Verdana" w:hAnsi="Verdana" w:eastAsia="Times New Roman" w:cs="Calibri"/>
                <w:sz w:val="20"/>
                <w:szCs w:val="20"/>
                <w:lang w:eastAsia="pt-BR"/>
              </w:rPr>
            </w:pPr>
            <w:r>
              <w:rPr>
                <w:rFonts w:ascii="Verdana" w:hAnsi="Verdana" w:eastAsia="Times New Roman" w:cs="Calibri"/>
                <w:sz w:val="20"/>
                <w:szCs w:val="20"/>
                <w:lang w:eastAsia="pt-BR"/>
              </w:rPr>
              <w:t>CLORPROMAZINA 25 MG/5 ML SOLUÇÃO INJETÁVEL INTRAMUSCULAR.</w:t>
            </w:r>
          </w:p>
        </w:tc>
        <w:tc>
          <w:tcPr>
            <w:tcW w:w="1634" w:type="dxa"/>
            <w:tcBorders>
              <w:top w:val="nil"/>
              <w:left w:val="nil"/>
              <w:bottom w:val="single" w:color="auto" w:sz="4" w:space="0"/>
              <w:right w:val="single" w:color="auto" w:sz="4" w:space="0"/>
            </w:tcBorders>
            <w:vAlign w:val="center"/>
          </w:tcPr>
          <w:p w14:paraId="3B6386C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436C2B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1600</w:t>
            </w:r>
          </w:p>
        </w:tc>
        <w:tc>
          <w:tcPr>
            <w:tcW w:w="1110" w:type="dxa"/>
            <w:tcBorders>
              <w:top w:val="nil"/>
              <w:left w:val="nil"/>
              <w:bottom w:val="single" w:color="auto" w:sz="4" w:space="0"/>
              <w:right w:val="single" w:color="auto" w:sz="4" w:space="0"/>
            </w:tcBorders>
            <w:vAlign w:val="center"/>
          </w:tcPr>
          <w:p w14:paraId="73D967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663DB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FD8A92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FF67B4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581221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34</w:t>
            </w:r>
          </w:p>
        </w:tc>
        <w:tc>
          <w:tcPr>
            <w:tcW w:w="3313" w:type="dxa"/>
            <w:tcBorders>
              <w:top w:val="nil"/>
              <w:left w:val="nil"/>
              <w:bottom w:val="single" w:color="auto" w:sz="4" w:space="0"/>
              <w:right w:val="single" w:color="auto" w:sz="4" w:space="0"/>
            </w:tcBorders>
            <w:vAlign w:val="center"/>
          </w:tcPr>
          <w:p w14:paraId="460695E4">
            <w:pPr>
              <w:rPr>
                <w:rFonts w:ascii="Verdana" w:hAnsi="Verdana" w:eastAsia="Times New Roman" w:cs="Calibri"/>
                <w:sz w:val="20"/>
                <w:szCs w:val="20"/>
                <w:lang w:eastAsia="pt-BR"/>
              </w:rPr>
            </w:pPr>
            <w:r>
              <w:rPr>
                <w:rFonts w:ascii="Verdana" w:hAnsi="Verdana" w:eastAsia="Times New Roman" w:cs="Calibri"/>
                <w:sz w:val="20"/>
                <w:szCs w:val="20"/>
                <w:lang w:eastAsia="pt-BR"/>
              </w:rPr>
              <w:t>CLORPROMAZINA 25 MG</w:t>
            </w:r>
          </w:p>
        </w:tc>
        <w:tc>
          <w:tcPr>
            <w:tcW w:w="1634" w:type="dxa"/>
            <w:tcBorders>
              <w:top w:val="nil"/>
              <w:left w:val="nil"/>
              <w:bottom w:val="single" w:color="auto" w:sz="4" w:space="0"/>
              <w:right w:val="single" w:color="auto" w:sz="4" w:space="0"/>
            </w:tcBorders>
            <w:vAlign w:val="center"/>
          </w:tcPr>
          <w:p w14:paraId="05B1202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772A2C5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21000</w:t>
            </w:r>
          </w:p>
        </w:tc>
        <w:tc>
          <w:tcPr>
            <w:tcW w:w="1110" w:type="dxa"/>
            <w:tcBorders>
              <w:top w:val="nil"/>
              <w:left w:val="nil"/>
              <w:bottom w:val="single" w:color="auto" w:sz="4" w:space="0"/>
              <w:right w:val="single" w:color="auto" w:sz="4" w:space="0"/>
            </w:tcBorders>
            <w:vAlign w:val="center"/>
          </w:tcPr>
          <w:p w14:paraId="27F4C3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3F2610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4807AD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20D80E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DE42A7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35</w:t>
            </w:r>
          </w:p>
        </w:tc>
        <w:tc>
          <w:tcPr>
            <w:tcW w:w="3313" w:type="dxa"/>
            <w:tcBorders>
              <w:top w:val="nil"/>
              <w:left w:val="nil"/>
              <w:bottom w:val="single" w:color="auto" w:sz="4" w:space="0"/>
              <w:right w:val="single" w:color="auto" w:sz="4" w:space="0"/>
            </w:tcBorders>
            <w:vAlign w:val="center"/>
          </w:tcPr>
          <w:p w14:paraId="653DB846">
            <w:pPr>
              <w:rPr>
                <w:rFonts w:ascii="Verdana" w:hAnsi="Verdana" w:eastAsia="Times New Roman" w:cs="Calibri"/>
                <w:sz w:val="20"/>
                <w:szCs w:val="20"/>
                <w:lang w:eastAsia="pt-BR"/>
              </w:rPr>
            </w:pPr>
            <w:r>
              <w:rPr>
                <w:rFonts w:ascii="Verdana" w:hAnsi="Verdana" w:eastAsia="Times New Roman" w:cs="Calibri"/>
                <w:sz w:val="20"/>
                <w:szCs w:val="20"/>
                <w:lang w:eastAsia="pt-BR"/>
              </w:rPr>
              <w:t>CLORPROMAZINA, CLORIDRATO 40 MG/ML SOLUÇÃO ORAL 20 ML</w:t>
            </w:r>
          </w:p>
        </w:tc>
        <w:tc>
          <w:tcPr>
            <w:tcW w:w="1634" w:type="dxa"/>
            <w:tcBorders>
              <w:top w:val="nil"/>
              <w:left w:val="nil"/>
              <w:bottom w:val="single" w:color="auto" w:sz="4" w:space="0"/>
              <w:right w:val="single" w:color="auto" w:sz="4" w:space="0"/>
            </w:tcBorders>
            <w:vAlign w:val="center"/>
          </w:tcPr>
          <w:p w14:paraId="0BD3335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06474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1430</w:t>
            </w:r>
          </w:p>
        </w:tc>
        <w:tc>
          <w:tcPr>
            <w:tcW w:w="1110" w:type="dxa"/>
            <w:tcBorders>
              <w:top w:val="nil"/>
              <w:left w:val="nil"/>
              <w:bottom w:val="single" w:color="auto" w:sz="4" w:space="0"/>
              <w:right w:val="single" w:color="auto" w:sz="4" w:space="0"/>
            </w:tcBorders>
            <w:vAlign w:val="center"/>
          </w:tcPr>
          <w:p w14:paraId="68DFF12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232FAE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8D016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69044E5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B171E3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36</w:t>
            </w:r>
          </w:p>
        </w:tc>
        <w:tc>
          <w:tcPr>
            <w:tcW w:w="3313" w:type="dxa"/>
            <w:tcBorders>
              <w:top w:val="nil"/>
              <w:left w:val="nil"/>
              <w:bottom w:val="single" w:color="auto" w:sz="4" w:space="0"/>
              <w:right w:val="single" w:color="auto" w:sz="4" w:space="0"/>
            </w:tcBorders>
            <w:vAlign w:val="center"/>
          </w:tcPr>
          <w:p w14:paraId="70EE3CCD">
            <w:pPr>
              <w:rPr>
                <w:rFonts w:ascii="Verdana" w:hAnsi="Verdana" w:eastAsia="Times New Roman" w:cs="Calibri"/>
                <w:sz w:val="20"/>
                <w:szCs w:val="20"/>
                <w:lang w:eastAsia="pt-BR"/>
              </w:rPr>
            </w:pPr>
            <w:r>
              <w:rPr>
                <w:rFonts w:ascii="Verdana" w:hAnsi="Verdana" w:eastAsia="Times New Roman" w:cs="Calibri"/>
                <w:sz w:val="20"/>
                <w:szCs w:val="20"/>
                <w:lang w:eastAsia="pt-BR"/>
              </w:rPr>
              <w:t>CLORPROMAZINA 100 MG</w:t>
            </w:r>
          </w:p>
        </w:tc>
        <w:tc>
          <w:tcPr>
            <w:tcW w:w="1634" w:type="dxa"/>
            <w:tcBorders>
              <w:top w:val="nil"/>
              <w:left w:val="nil"/>
              <w:bottom w:val="single" w:color="auto" w:sz="4" w:space="0"/>
              <w:right w:val="single" w:color="auto" w:sz="4" w:space="0"/>
            </w:tcBorders>
            <w:vAlign w:val="center"/>
          </w:tcPr>
          <w:p w14:paraId="7E9F802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48053A5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21000</w:t>
            </w:r>
          </w:p>
        </w:tc>
        <w:tc>
          <w:tcPr>
            <w:tcW w:w="1110" w:type="dxa"/>
            <w:tcBorders>
              <w:top w:val="nil"/>
              <w:left w:val="nil"/>
              <w:bottom w:val="single" w:color="auto" w:sz="4" w:space="0"/>
              <w:right w:val="single" w:color="auto" w:sz="4" w:space="0"/>
            </w:tcBorders>
            <w:vAlign w:val="center"/>
          </w:tcPr>
          <w:p w14:paraId="0B9C803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DEF78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6F17A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757544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53E9E2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37</w:t>
            </w:r>
          </w:p>
        </w:tc>
        <w:tc>
          <w:tcPr>
            <w:tcW w:w="3313" w:type="dxa"/>
            <w:tcBorders>
              <w:top w:val="nil"/>
              <w:left w:val="nil"/>
              <w:bottom w:val="single" w:color="auto" w:sz="4" w:space="0"/>
              <w:right w:val="single" w:color="auto" w:sz="4" w:space="0"/>
            </w:tcBorders>
            <w:vAlign w:val="center"/>
          </w:tcPr>
          <w:p w14:paraId="2E45EE46">
            <w:pPr>
              <w:rPr>
                <w:rFonts w:ascii="Verdana" w:hAnsi="Verdana" w:eastAsia="Times New Roman" w:cs="Calibri"/>
                <w:sz w:val="20"/>
                <w:szCs w:val="20"/>
                <w:lang w:eastAsia="pt-BR"/>
              </w:rPr>
            </w:pPr>
            <w:r>
              <w:rPr>
                <w:rFonts w:ascii="Verdana" w:hAnsi="Verdana" w:eastAsia="Times New Roman" w:cs="Calibri"/>
                <w:sz w:val="20"/>
                <w:szCs w:val="20"/>
                <w:lang w:eastAsia="pt-BR"/>
              </w:rPr>
              <w:t>DIAZEPAN 5 MG</w:t>
            </w:r>
          </w:p>
        </w:tc>
        <w:tc>
          <w:tcPr>
            <w:tcW w:w="1634" w:type="dxa"/>
            <w:tcBorders>
              <w:top w:val="nil"/>
              <w:left w:val="nil"/>
              <w:bottom w:val="single" w:color="auto" w:sz="4" w:space="0"/>
              <w:right w:val="single" w:color="auto" w:sz="4" w:space="0"/>
            </w:tcBorders>
            <w:vAlign w:val="center"/>
          </w:tcPr>
          <w:p w14:paraId="4BD2BE6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6EE07B5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23000</w:t>
            </w:r>
          </w:p>
        </w:tc>
        <w:tc>
          <w:tcPr>
            <w:tcW w:w="1110" w:type="dxa"/>
            <w:tcBorders>
              <w:top w:val="nil"/>
              <w:left w:val="nil"/>
              <w:bottom w:val="single" w:color="auto" w:sz="4" w:space="0"/>
              <w:right w:val="single" w:color="auto" w:sz="4" w:space="0"/>
            </w:tcBorders>
            <w:vAlign w:val="center"/>
          </w:tcPr>
          <w:p w14:paraId="34E8C2B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0821D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AC0F3D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DB7EA1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C49D5A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38</w:t>
            </w:r>
          </w:p>
        </w:tc>
        <w:tc>
          <w:tcPr>
            <w:tcW w:w="3313" w:type="dxa"/>
            <w:tcBorders>
              <w:top w:val="nil"/>
              <w:left w:val="nil"/>
              <w:bottom w:val="single" w:color="auto" w:sz="4" w:space="0"/>
              <w:right w:val="single" w:color="auto" w:sz="4" w:space="0"/>
            </w:tcBorders>
            <w:vAlign w:val="center"/>
          </w:tcPr>
          <w:p w14:paraId="47974788">
            <w:pPr>
              <w:rPr>
                <w:rFonts w:ascii="Verdana" w:hAnsi="Verdana" w:eastAsia="Times New Roman" w:cs="Calibri"/>
                <w:sz w:val="20"/>
                <w:szCs w:val="20"/>
                <w:lang w:eastAsia="pt-BR"/>
              </w:rPr>
            </w:pPr>
            <w:r>
              <w:rPr>
                <w:rFonts w:ascii="Verdana" w:hAnsi="Verdana" w:eastAsia="Times New Roman" w:cs="Calibri"/>
                <w:sz w:val="20"/>
                <w:szCs w:val="20"/>
                <w:lang w:eastAsia="pt-BR"/>
              </w:rPr>
              <w:t>DIAZEPAN 10 MG</w:t>
            </w:r>
          </w:p>
        </w:tc>
        <w:tc>
          <w:tcPr>
            <w:tcW w:w="1634" w:type="dxa"/>
            <w:tcBorders>
              <w:top w:val="nil"/>
              <w:left w:val="nil"/>
              <w:bottom w:val="single" w:color="auto" w:sz="4" w:space="0"/>
              <w:right w:val="single" w:color="auto" w:sz="4" w:space="0"/>
            </w:tcBorders>
            <w:vAlign w:val="center"/>
          </w:tcPr>
          <w:p w14:paraId="11A005A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4305719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23000</w:t>
            </w:r>
          </w:p>
        </w:tc>
        <w:tc>
          <w:tcPr>
            <w:tcW w:w="1110" w:type="dxa"/>
            <w:tcBorders>
              <w:top w:val="nil"/>
              <w:left w:val="nil"/>
              <w:bottom w:val="single" w:color="auto" w:sz="4" w:space="0"/>
              <w:right w:val="single" w:color="auto" w:sz="4" w:space="0"/>
            </w:tcBorders>
            <w:vAlign w:val="center"/>
          </w:tcPr>
          <w:p w14:paraId="42E3A83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2B9113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0D6062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E6D4E8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39BD32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39</w:t>
            </w:r>
          </w:p>
        </w:tc>
        <w:tc>
          <w:tcPr>
            <w:tcW w:w="3313" w:type="dxa"/>
            <w:tcBorders>
              <w:top w:val="nil"/>
              <w:left w:val="nil"/>
              <w:bottom w:val="single" w:color="auto" w:sz="4" w:space="0"/>
              <w:right w:val="single" w:color="auto" w:sz="4" w:space="0"/>
            </w:tcBorders>
            <w:vAlign w:val="center"/>
          </w:tcPr>
          <w:p w14:paraId="0C00C5B2">
            <w:pPr>
              <w:rPr>
                <w:rFonts w:ascii="Verdana" w:hAnsi="Verdana" w:eastAsia="Times New Roman" w:cs="Calibri"/>
                <w:sz w:val="20"/>
                <w:szCs w:val="20"/>
                <w:lang w:eastAsia="pt-BR"/>
              </w:rPr>
            </w:pPr>
            <w:r>
              <w:rPr>
                <w:rFonts w:ascii="Verdana" w:hAnsi="Verdana" w:eastAsia="Times New Roman" w:cs="Calibri"/>
                <w:sz w:val="20"/>
                <w:szCs w:val="20"/>
                <w:lang w:eastAsia="pt-BR"/>
              </w:rPr>
              <w:t>DIAZEPAN SOLUÇÃO INJETÁVEL 10 MG/2ML</w:t>
            </w:r>
          </w:p>
        </w:tc>
        <w:tc>
          <w:tcPr>
            <w:tcW w:w="1634" w:type="dxa"/>
            <w:tcBorders>
              <w:top w:val="nil"/>
              <w:left w:val="nil"/>
              <w:bottom w:val="single" w:color="auto" w:sz="4" w:space="0"/>
              <w:right w:val="single" w:color="auto" w:sz="4" w:space="0"/>
            </w:tcBorders>
            <w:vAlign w:val="center"/>
          </w:tcPr>
          <w:p w14:paraId="14ACE7D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4845E3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2600</w:t>
            </w:r>
          </w:p>
        </w:tc>
        <w:tc>
          <w:tcPr>
            <w:tcW w:w="1110" w:type="dxa"/>
            <w:tcBorders>
              <w:top w:val="nil"/>
              <w:left w:val="nil"/>
              <w:bottom w:val="single" w:color="auto" w:sz="4" w:space="0"/>
              <w:right w:val="single" w:color="auto" w:sz="4" w:space="0"/>
            </w:tcBorders>
            <w:vAlign w:val="center"/>
          </w:tcPr>
          <w:p w14:paraId="3C42F6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001101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3D35B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D01ED6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269699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40</w:t>
            </w:r>
          </w:p>
        </w:tc>
        <w:tc>
          <w:tcPr>
            <w:tcW w:w="3313" w:type="dxa"/>
            <w:tcBorders>
              <w:top w:val="nil"/>
              <w:left w:val="nil"/>
              <w:bottom w:val="single" w:color="auto" w:sz="4" w:space="0"/>
              <w:right w:val="single" w:color="auto" w:sz="4" w:space="0"/>
            </w:tcBorders>
            <w:vAlign w:val="center"/>
          </w:tcPr>
          <w:p w14:paraId="71042DE0">
            <w:pPr>
              <w:rPr>
                <w:rFonts w:ascii="Verdana" w:hAnsi="Verdana" w:eastAsia="Times New Roman" w:cs="Calibri"/>
                <w:sz w:val="20"/>
                <w:szCs w:val="20"/>
                <w:lang w:eastAsia="pt-BR"/>
              </w:rPr>
            </w:pPr>
            <w:r>
              <w:rPr>
                <w:rFonts w:ascii="Verdana" w:hAnsi="Verdana" w:eastAsia="Times New Roman" w:cs="Calibri"/>
                <w:sz w:val="20"/>
                <w:szCs w:val="20"/>
                <w:lang w:eastAsia="pt-BR"/>
              </w:rPr>
              <w:t>DULOXETINA 60 MG</w:t>
            </w:r>
          </w:p>
        </w:tc>
        <w:tc>
          <w:tcPr>
            <w:tcW w:w="1634" w:type="dxa"/>
            <w:tcBorders>
              <w:top w:val="nil"/>
              <w:left w:val="nil"/>
              <w:bottom w:val="single" w:color="auto" w:sz="4" w:space="0"/>
              <w:right w:val="single" w:color="auto" w:sz="4" w:space="0"/>
            </w:tcBorders>
            <w:vAlign w:val="center"/>
          </w:tcPr>
          <w:p w14:paraId="4860E5C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485C09C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0DF065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A83CD6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D6BD61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81C691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DFC69B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41</w:t>
            </w:r>
          </w:p>
        </w:tc>
        <w:tc>
          <w:tcPr>
            <w:tcW w:w="3313" w:type="dxa"/>
            <w:tcBorders>
              <w:top w:val="nil"/>
              <w:left w:val="nil"/>
              <w:bottom w:val="single" w:color="auto" w:sz="4" w:space="0"/>
              <w:right w:val="single" w:color="auto" w:sz="4" w:space="0"/>
            </w:tcBorders>
            <w:vAlign w:val="center"/>
          </w:tcPr>
          <w:p w14:paraId="67709CC5">
            <w:pPr>
              <w:rPr>
                <w:rFonts w:ascii="Verdana" w:hAnsi="Verdana" w:eastAsia="Times New Roman" w:cs="Calibri"/>
                <w:sz w:val="20"/>
                <w:szCs w:val="20"/>
                <w:lang w:eastAsia="pt-BR"/>
              </w:rPr>
            </w:pPr>
            <w:r>
              <w:rPr>
                <w:rFonts w:ascii="Verdana" w:hAnsi="Verdana" w:eastAsia="Times New Roman" w:cs="Calibri"/>
                <w:sz w:val="20"/>
                <w:szCs w:val="20"/>
                <w:lang w:eastAsia="pt-BR"/>
              </w:rPr>
              <w:t>DULOXETINA 30 MG</w:t>
            </w:r>
          </w:p>
        </w:tc>
        <w:tc>
          <w:tcPr>
            <w:tcW w:w="1634" w:type="dxa"/>
            <w:tcBorders>
              <w:top w:val="nil"/>
              <w:left w:val="nil"/>
              <w:bottom w:val="single" w:color="auto" w:sz="4" w:space="0"/>
              <w:right w:val="single" w:color="auto" w:sz="4" w:space="0"/>
            </w:tcBorders>
            <w:vAlign w:val="center"/>
          </w:tcPr>
          <w:p w14:paraId="663B25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060B5A1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7C8C2A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8352A2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AA0063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8A205A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4F7844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42</w:t>
            </w:r>
          </w:p>
        </w:tc>
        <w:tc>
          <w:tcPr>
            <w:tcW w:w="3313" w:type="dxa"/>
            <w:tcBorders>
              <w:top w:val="nil"/>
              <w:left w:val="nil"/>
              <w:bottom w:val="single" w:color="auto" w:sz="4" w:space="0"/>
              <w:right w:val="single" w:color="auto" w:sz="4" w:space="0"/>
            </w:tcBorders>
            <w:vAlign w:val="center"/>
          </w:tcPr>
          <w:p w14:paraId="669A35C3">
            <w:pPr>
              <w:rPr>
                <w:rFonts w:ascii="Verdana" w:hAnsi="Verdana" w:eastAsia="Times New Roman" w:cs="Calibri"/>
                <w:sz w:val="20"/>
                <w:szCs w:val="20"/>
                <w:lang w:eastAsia="pt-BR"/>
              </w:rPr>
            </w:pPr>
            <w:r>
              <w:rPr>
                <w:rFonts w:ascii="Verdana" w:hAnsi="Verdana" w:eastAsia="Times New Roman" w:cs="Calibri"/>
                <w:sz w:val="20"/>
                <w:szCs w:val="20"/>
                <w:lang w:eastAsia="pt-BR"/>
              </w:rPr>
              <w:t>ESCETAMINA injetável - 50mg/mL (ampola 10mL)</w:t>
            </w:r>
          </w:p>
        </w:tc>
        <w:tc>
          <w:tcPr>
            <w:tcW w:w="1634" w:type="dxa"/>
            <w:tcBorders>
              <w:top w:val="nil"/>
              <w:left w:val="nil"/>
              <w:bottom w:val="single" w:color="auto" w:sz="4" w:space="0"/>
              <w:right w:val="single" w:color="auto" w:sz="4" w:space="0"/>
            </w:tcBorders>
            <w:vAlign w:val="center"/>
          </w:tcPr>
          <w:p w14:paraId="450D6CD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2F15E06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754FB1C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D6312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CBB4DB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13543B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ABFC82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43</w:t>
            </w:r>
          </w:p>
        </w:tc>
        <w:tc>
          <w:tcPr>
            <w:tcW w:w="3313" w:type="dxa"/>
            <w:tcBorders>
              <w:top w:val="nil"/>
              <w:left w:val="nil"/>
              <w:bottom w:val="single" w:color="auto" w:sz="4" w:space="0"/>
              <w:right w:val="single" w:color="auto" w:sz="4" w:space="0"/>
            </w:tcBorders>
            <w:vAlign w:val="center"/>
          </w:tcPr>
          <w:p w14:paraId="5A6DB2D7">
            <w:pPr>
              <w:rPr>
                <w:rFonts w:ascii="Verdana" w:hAnsi="Verdana" w:eastAsia="Times New Roman" w:cs="Calibri"/>
                <w:sz w:val="20"/>
                <w:szCs w:val="20"/>
                <w:lang w:eastAsia="pt-BR"/>
              </w:rPr>
            </w:pPr>
            <w:r>
              <w:rPr>
                <w:rFonts w:ascii="Verdana" w:hAnsi="Verdana" w:eastAsia="Times New Roman" w:cs="Calibri"/>
                <w:sz w:val="20"/>
                <w:szCs w:val="20"/>
                <w:lang w:eastAsia="pt-BR"/>
              </w:rPr>
              <w:t>ESCETAMINA injetável - 50mg/mL (ampola 2mL)</w:t>
            </w:r>
          </w:p>
        </w:tc>
        <w:tc>
          <w:tcPr>
            <w:tcW w:w="1634" w:type="dxa"/>
            <w:tcBorders>
              <w:top w:val="nil"/>
              <w:left w:val="nil"/>
              <w:bottom w:val="single" w:color="auto" w:sz="4" w:space="0"/>
              <w:right w:val="single" w:color="auto" w:sz="4" w:space="0"/>
            </w:tcBorders>
            <w:vAlign w:val="center"/>
          </w:tcPr>
          <w:p w14:paraId="3D72D0E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8C5E05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5A3D994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82DB0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BCC8C7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D6C957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3747E5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44</w:t>
            </w:r>
          </w:p>
        </w:tc>
        <w:tc>
          <w:tcPr>
            <w:tcW w:w="3313" w:type="dxa"/>
            <w:tcBorders>
              <w:top w:val="nil"/>
              <w:left w:val="nil"/>
              <w:bottom w:val="single" w:color="auto" w:sz="4" w:space="0"/>
              <w:right w:val="single" w:color="auto" w:sz="4" w:space="0"/>
            </w:tcBorders>
            <w:vAlign w:val="center"/>
          </w:tcPr>
          <w:p w14:paraId="271F4019">
            <w:pPr>
              <w:rPr>
                <w:rFonts w:ascii="Verdana" w:hAnsi="Verdana" w:eastAsia="Times New Roman" w:cs="Calibri"/>
                <w:sz w:val="20"/>
                <w:szCs w:val="20"/>
                <w:lang w:eastAsia="pt-BR"/>
              </w:rPr>
            </w:pPr>
            <w:r>
              <w:rPr>
                <w:rFonts w:ascii="Verdana" w:hAnsi="Verdana" w:eastAsia="Times New Roman" w:cs="Calibri"/>
                <w:sz w:val="20"/>
                <w:szCs w:val="20"/>
                <w:lang w:eastAsia="pt-BR"/>
              </w:rPr>
              <w:t>ESCITALOPRAM 10 MG</w:t>
            </w:r>
          </w:p>
        </w:tc>
        <w:tc>
          <w:tcPr>
            <w:tcW w:w="1634" w:type="dxa"/>
            <w:tcBorders>
              <w:top w:val="nil"/>
              <w:left w:val="nil"/>
              <w:bottom w:val="single" w:color="auto" w:sz="4" w:space="0"/>
              <w:right w:val="single" w:color="auto" w:sz="4" w:space="0"/>
            </w:tcBorders>
            <w:vAlign w:val="center"/>
          </w:tcPr>
          <w:p w14:paraId="74EAC1E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6D1E2F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10" w:type="dxa"/>
            <w:tcBorders>
              <w:top w:val="nil"/>
              <w:left w:val="nil"/>
              <w:bottom w:val="single" w:color="auto" w:sz="4" w:space="0"/>
              <w:right w:val="single" w:color="auto" w:sz="4" w:space="0"/>
            </w:tcBorders>
            <w:vAlign w:val="center"/>
          </w:tcPr>
          <w:p w14:paraId="3A021DD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E3E89E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03D5E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450675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9AE6F3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45</w:t>
            </w:r>
          </w:p>
        </w:tc>
        <w:tc>
          <w:tcPr>
            <w:tcW w:w="3313" w:type="dxa"/>
            <w:tcBorders>
              <w:top w:val="nil"/>
              <w:left w:val="nil"/>
              <w:bottom w:val="single" w:color="auto" w:sz="4" w:space="0"/>
              <w:right w:val="single" w:color="auto" w:sz="4" w:space="0"/>
            </w:tcBorders>
            <w:vAlign w:val="center"/>
          </w:tcPr>
          <w:p w14:paraId="53EC5B6E">
            <w:pPr>
              <w:rPr>
                <w:rFonts w:ascii="Verdana" w:hAnsi="Verdana" w:eastAsia="Times New Roman" w:cs="Calibri"/>
                <w:sz w:val="20"/>
                <w:szCs w:val="20"/>
                <w:lang w:eastAsia="pt-BR"/>
              </w:rPr>
            </w:pPr>
            <w:r>
              <w:rPr>
                <w:rFonts w:ascii="Verdana" w:hAnsi="Verdana" w:eastAsia="Times New Roman" w:cs="Calibri"/>
                <w:sz w:val="20"/>
                <w:szCs w:val="20"/>
                <w:lang w:eastAsia="pt-BR"/>
              </w:rPr>
              <w:t>ESCITALOPRAM 20 MG</w:t>
            </w:r>
          </w:p>
        </w:tc>
        <w:tc>
          <w:tcPr>
            <w:tcW w:w="1634" w:type="dxa"/>
            <w:tcBorders>
              <w:top w:val="nil"/>
              <w:left w:val="nil"/>
              <w:bottom w:val="single" w:color="auto" w:sz="4" w:space="0"/>
              <w:right w:val="single" w:color="auto" w:sz="4" w:space="0"/>
            </w:tcBorders>
            <w:vAlign w:val="center"/>
          </w:tcPr>
          <w:p w14:paraId="2D7C606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178A45C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10" w:type="dxa"/>
            <w:tcBorders>
              <w:top w:val="nil"/>
              <w:left w:val="nil"/>
              <w:bottom w:val="single" w:color="auto" w:sz="4" w:space="0"/>
              <w:right w:val="single" w:color="auto" w:sz="4" w:space="0"/>
            </w:tcBorders>
            <w:vAlign w:val="center"/>
          </w:tcPr>
          <w:p w14:paraId="2EA3A34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6BBDFA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07F724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90884D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B98272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46</w:t>
            </w:r>
          </w:p>
        </w:tc>
        <w:tc>
          <w:tcPr>
            <w:tcW w:w="3313" w:type="dxa"/>
            <w:tcBorders>
              <w:top w:val="nil"/>
              <w:left w:val="nil"/>
              <w:bottom w:val="single" w:color="auto" w:sz="4" w:space="0"/>
              <w:right w:val="single" w:color="auto" w:sz="4" w:space="0"/>
            </w:tcBorders>
            <w:vAlign w:val="center"/>
          </w:tcPr>
          <w:p w14:paraId="6722E642">
            <w:pPr>
              <w:rPr>
                <w:rFonts w:ascii="Verdana" w:hAnsi="Verdana" w:eastAsia="Times New Roman" w:cs="Calibri"/>
                <w:sz w:val="20"/>
                <w:szCs w:val="20"/>
                <w:lang w:eastAsia="pt-BR"/>
              </w:rPr>
            </w:pPr>
            <w:r>
              <w:rPr>
                <w:rFonts w:ascii="Verdana" w:hAnsi="Verdana" w:eastAsia="Times New Roman" w:cs="Calibri"/>
                <w:sz w:val="20"/>
                <w:szCs w:val="20"/>
                <w:lang w:eastAsia="pt-BR"/>
              </w:rPr>
              <w:t>ETOMIDATO 2MG/ML AMPOLA COM 10 ML.</w:t>
            </w:r>
          </w:p>
        </w:tc>
        <w:tc>
          <w:tcPr>
            <w:tcW w:w="1634" w:type="dxa"/>
            <w:tcBorders>
              <w:top w:val="nil"/>
              <w:left w:val="nil"/>
              <w:bottom w:val="single" w:color="auto" w:sz="4" w:space="0"/>
              <w:right w:val="single" w:color="auto" w:sz="4" w:space="0"/>
            </w:tcBorders>
            <w:vAlign w:val="center"/>
          </w:tcPr>
          <w:p w14:paraId="40E8676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2ED4A2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10" w:type="dxa"/>
            <w:tcBorders>
              <w:top w:val="nil"/>
              <w:left w:val="nil"/>
              <w:bottom w:val="single" w:color="auto" w:sz="4" w:space="0"/>
              <w:right w:val="single" w:color="auto" w:sz="4" w:space="0"/>
            </w:tcBorders>
            <w:vAlign w:val="center"/>
          </w:tcPr>
          <w:p w14:paraId="2E7A5DB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76B3C7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7FB26B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57CD428">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36DCB71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47</w:t>
            </w:r>
          </w:p>
        </w:tc>
        <w:tc>
          <w:tcPr>
            <w:tcW w:w="3313" w:type="dxa"/>
            <w:tcBorders>
              <w:top w:val="nil"/>
              <w:left w:val="nil"/>
              <w:bottom w:val="single" w:color="auto" w:sz="4" w:space="0"/>
              <w:right w:val="single" w:color="auto" w:sz="4" w:space="0"/>
            </w:tcBorders>
            <w:vAlign w:val="center"/>
          </w:tcPr>
          <w:p w14:paraId="4C69EEA3">
            <w:pPr>
              <w:rPr>
                <w:rFonts w:ascii="Verdana" w:hAnsi="Verdana" w:eastAsia="Times New Roman" w:cs="Calibri"/>
                <w:sz w:val="20"/>
                <w:szCs w:val="20"/>
                <w:lang w:eastAsia="pt-BR"/>
              </w:rPr>
            </w:pPr>
            <w:r>
              <w:rPr>
                <w:rFonts w:ascii="Verdana" w:hAnsi="Verdana" w:eastAsia="Times New Roman" w:cs="Calibri"/>
                <w:sz w:val="20"/>
                <w:szCs w:val="20"/>
                <w:lang w:eastAsia="pt-BR"/>
              </w:rPr>
              <w:t>FENTANILA, CITRATO 50 MCG/ML. AMPOLA COM 5 ML. CAIXA COM 5 AMPOLAS DE 5 ML</w:t>
            </w:r>
          </w:p>
        </w:tc>
        <w:tc>
          <w:tcPr>
            <w:tcW w:w="1634" w:type="dxa"/>
            <w:tcBorders>
              <w:top w:val="nil"/>
              <w:left w:val="nil"/>
              <w:bottom w:val="single" w:color="auto" w:sz="4" w:space="0"/>
              <w:right w:val="single" w:color="auto" w:sz="4" w:space="0"/>
            </w:tcBorders>
            <w:vAlign w:val="center"/>
          </w:tcPr>
          <w:p w14:paraId="16F4BC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45FFD4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10" w:type="dxa"/>
            <w:tcBorders>
              <w:top w:val="nil"/>
              <w:left w:val="nil"/>
              <w:bottom w:val="single" w:color="auto" w:sz="4" w:space="0"/>
              <w:right w:val="single" w:color="auto" w:sz="4" w:space="0"/>
            </w:tcBorders>
            <w:vAlign w:val="center"/>
          </w:tcPr>
          <w:p w14:paraId="02757F1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0993C7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1B19A6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06B8F2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0E3D69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48</w:t>
            </w:r>
          </w:p>
        </w:tc>
        <w:tc>
          <w:tcPr>
            <w:tcW w:w="3313" w:type="dxa"/>
            <w:tcBorders>
              <w:top w:val="nil"/>
              <w:left w:val="nil"/>
              <w:bottom w:val="single" w:color="auto" w:sz="4" w:space="0"/>
              <w:right w:val="single" w:color="auto" w:sz="4" w:space="0"/>
            </w:tcBorders>
            <w:vAlign w:val="center"/>
          </w:tcPr>
          <w:p w14:paraId="2FACA425">
            <w:pPr>
              <w:rPr>
                <w:rFonts w:ascii="Verdana" w:hAnsi="Verdana" w:eastAsia="Times New Roman" w:cs="Calibri"/>
                <w:sz w:val="20"/>
                <w:szCs w:val="20"/>
                <w:lang w:eastAsia="pt-BR"/>
              </w:rPr>
            </w:pPr>
            <w:r>
              <w:rPr>
                <w:rFonts w:ascii="Verdana" w:hAnsi="Verdana" w:eastAsia="Times New Roman" w:cs="Calibri"/>
                <w:sz w:val="20"/>
                <w:szCs w:val="20"/>
                <w:lang w:eastAsia="pt-BR"/>
              </w:rPr>
              <w:t>FENITOÍNA 100 MG</w:t>
            </w:r>
          </w:p>
        </w:tc>
        <w:tc>
          <w:tcPr>
            <w:tcW w:w="1634" w:type="dxa"/>
            <w:tcBorders>
              <w:top w:val="nil"/>
              <w:left w:val="nil"/>
              <w:bottom w:val="single" w:color="auto" w:sz="4" w:space="0"/>
              <w:right w:val="single" w:color="auto" w:sz="4" w:space="0"/>
            </w:tcBorders>
            <w:vAlign w:val="center"/>
          </w:tcPr>
          <w:p w14:paraId="0D21DCE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6723A1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11000</w:t>
            </w:r>
          </w:p>
        </w:tc>
        <w:tc>
          <w:tcPr>
            <w:tcW w:w="1110" w:type="dxa"/>
            <w:tcBorders>
              <w:top w:val="nil"/>
              <w:left w:val="nil"/>
              <w:bottom w:val="single" w:color="auto" w:sz="4" w:space="0"/>
              <w:right w:val="single" w:color="auto" w:sz="4" w:space="0"/>
            </w:tcBorders>
            <w:vAlign w:val="center"/>
          </w:tcPr>
          <w:p w14:paraId="5D04A9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6F49D2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13DF1A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589EF48">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395E65B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49</w:t>
            </w:r>
          </w:p>
        </w:tc>
        <w:tc>
          <w:tcPr>
            <w:tcW w:w="3313" w:type="dxa"/>
            <w:tcBorders>
              <w:top w:val="nil"/>
              <w:left w:val="nil"/>
              <w:bottom w:val="single" w:color="auto" w:sz="4" w:space="0"/>
              <w:right w:val="single" w:color="auto" w:sz="4" w:space="0"/>
            </w:tcBorders>
            <w:vAlign w:val="center"/>
          </w:tcPr>
          <w:p w14:paraId="7571D674">
            <w:pPr>
              <w:rPr>
                <w:rFonts w:ascii="Verdana" w:hAnsi="Verdana" w:eastAsia="Times New Roman" w:cs="Calibri"/>
                <w:sz w:val="20"/>
                <w:szCs w:val="20"/>
                <w:lang w:eastAsia="pt-BR"/>
              </w:rPr>
            </w:pPr>
            <w:r>
              <w:rPr>
                <w:rFonts w:ascii="Verdana" w:hAnsi="Verdana" w:eastAsia="Times New Roman" w:cs="Calibri"/>
                <w:sz w:val="20"/>
                <w:szCs w:val="20"/>
                <w:lang w:eastAsia="pt-BR"/>
              </w:rPr>
              <w:t>FENITOÍNA SÓDICA. SOLUÇÃO INJETÁVEL 50 MG/ML. CAIXA COM 50 AMPOLAS DE 05 ML</w:t>
            </w:r>
          </w:p>
        </w:tc>
        <w:tc>
          <w:tcPr>
            <w:tcW w:w="1634" w:type="dxa"/>
            <w:tcBorders>
              <w:top w:val="nil"/>
              <w:left w:val="nil"/>
              <w:bottom w:val="single" w:color="auto" w:sz="4" w:space="0"/>
              <w:right w:val="single" w:color="auto" w:sz="4" w:space="0"/>
            </w:tcBorders>
            <w:vAlign w:val="center"/>
          </w:tcPr>
          <w:p w14:paraId="2B3D20C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631FE0F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590545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A3BE86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7507AF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65CA00E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7AD74A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50</w:t>
            </w:r>
          </w:p>
        </w:tc>
        <w:tc>
          <w:tcPr>
            <w:tcW w:w="3313" w:type="dxa"/>
            <w:tcBorders>
              <w:top w:val="nil"/>
              <w:left w:val="nil"/>
              <w:bottom w:val="single" w:color="auto" w:sz="4" w:space="0"/>
              <w:right w:val="single" w:color="auto" w:sz="4" w:space="0"/>
            </w:tcBorders>
            <w:vAlign w:val="center"/>
          </w:tcPr>
          <w:p w14:paraId="4461CA51">
            <w:pPr>
              <w:rPr>
                <w:rFonts w:ascii="Verdana" w:hAnsi="Verdana" w:eastAsia="Times New Roman" w:cs="Calibri"/>
                <w:sz w:val="20"/>
                <w:szCs w:val="20"/>
                <w:lang w:eastAsia="pt-BR"/>
              </w:rPr>
            </w:pPr>
            <w:r>
              <w:rPr>
                <w:rFonts w:ascii="Verdana" w:hAnsi="Verdana" w:eastAsia="Times New Roman" w:cs="Calibri"/>
                <w:sz w:val="20"/>
                <w:szCs w:val="20"/>
                <w:lang w:eastAsia="pt-BR"/>
              </w:rPr>
              <w:t>FENOBARBITAL 100MG</w:t>
            </w:r>
          </w:p>
        </w:tc>
        <w:tc>
          <w:tcPr>
            <w:tcW w:w="1634" w:type="dxa"/>
            <w:tcBorders>
              <w:top w:val="nil"/>
              <w:left w:val="nil"/>
              <w:bottom w:val="single" w:color="auto" w:sz="4" w:space="0"/>
              <w:right w:val="single" w:color="auto" w:sz="4" w:space="0"/>
            </w:tcBorders>
            <w:vAlign w:val="center"/>
          </w:tcPr>
          <w:p w14:paraId="769B6B7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4377104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22000</w:t>
            </w:r>
          </w:p>
        </w:tc>
        <w:tc>
          <w:tcPr>
            <w:tcW w:w="1110" w:type="dxa"/>
            <w:tcBorders>
              <w:top w:val="nil"/>
              <w:left w:val="nil"/>
              <w:bottom w:val="single" w:color="auto" w:sz="4" w:space="0"/>
              <w:right w:val="single" w:color="auto" w:sz="4" w:space="0"/>
            </w:tcBorders>
            <w:vAlign w:val="center"/>
          </w:tcPr>
          <w:p w14:paraId="49B8F98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84928D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9B0FC4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6B7BFFD">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1191C66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51</w:t>
            </w:r>
          </w:p>
        </w:tc>
        <w:tc>
          <w:tcPr>
            <w:tcW w:w="3313" w:type="dxa"/>
            <w:tcBorders>
              <w:top w:val="nil"/>
              <w:left w:val="nil"/>
              <w:bottom w:val="single" w:color="auto" w:sz="4" w:space="0"/>
              <w:right w:val="single" w:color="auto" w:sz="4" w:space="0"/>
            </w:tcBorders>
            <w:vAlign w:val="center"/>
          </w:tcPr>
          <w:p w14:paraId="2076575C">
            <w:pPr>
              <w:rPr>
                <w:rFonts w:ascii="Verdana" w:hAnsi="Verdana" w:eastAsia="Times New Roman" w:cs="Calibri"/>
                <w:sz w:val="20"/>
                <w:szCs w:val="20"/>
                <w:lang w:eastAsia="pt-BR"/>
              </w:rPr>
            </w:pPr>
            <w:r>
              <w:rPr>
                <w:rFonts w:ascii="Verdana" w:hAnsi="Verdana" w:eastAsia="Times New Roman" w:cs="Calibri"/>
                <w:sz w:val="20"/>
                <w:szCs w:val="20"/>
                <w:lang w:eastAsia="pt-BR"/>
              </w:rPr>
              <w:t>FENOBARBITAL SÓDICO 100 MG/ML. CAIXA COM 50 AMPOLAS DE 2 ML</w:t>
            </w:r>
          </w:p>
        </w:tc>
        <w:tc>
          <w:tcPr>
            <w:tcW w:w="1634" w:type="dxa"/>
            <w:tcBorders>
              <w:top w:val="nil"/>
              <w:left w:val="nil"/>
              <w:bottom w:val="single" w:color="auto" w:sz="4" w:space="0"/>
              <w:right w:val="single" w:color="auto" w:sz="4" w:space="0"/>
            </w:tcBorders>
            <w:vAlign w:val="center"/>
          </w:tcPr>
          <w:p w14:paraId="77021F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CAIXA</w:t>
            </w:r>
          </w:p>
        </w:tc>
        <w:tc>
          <w:tcPr>
            <w:tcW w:w="912" w:type="dxa"/>
            <w:tcBorders>
              <w:top w:val="nil"/>
              <w:left w:val="nil"/>
              <w:bottom w:val="single" w:color="auto" w:sz="4" w:space="0"/>
              <w:right w:val="single" w:color="auto" w:sz="4" w:space="0"/>
            </w:tcBorders>
            <w:noWrap/>
            <w:vAlign w:val="center"/>
          </w:tcPr>
          <w:p w14:paraId="277B174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10" w:type="dxa"/>
            <w:tcBorders>
              <w:top w:val="nil"/>
              <w:left w:val="nil"/>
              <w:bottom w:val="single" w:color="auto" w:sz="4" w:space="0"/>
              <w:right w:val="single" w:color="auto" w:sz="4" w:space="0"/>
            </w:tcBorders>
            <w:vAlign w:val="center"/>
          </w:tcPr>
          <w:p w14:paraId="38397BA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04A771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3C8502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8D412A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24CFBE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52</w:t>
            </w:r>
          </w:p>
        </w:tc>
        <w:tc>
          <w:tcPr>
            <w:tcW w:w="3313" w:type="dxa"/>
            <w:tcBorders>
              <w:top w:val="nil"/>
              <w:left w:val="nil"/>
              <w:bottom w:val="single" w:color="auto" w:sz="4" w:space="0"/>
              <w:right w:val="single" w:color="auto" w:sz="4" w:space="0"/>
            </w:tcBorders>
            <w:vAlign w:val="center"/>
          </w:tcPr>
          <w:p w14:paraId="6E682F65">
            <w:pPr>
              <w:rPr>
                <w:rFonts w:ascii="Verdana" w:hAnsi="Verdana" w:eastAsia="Times New Roman" w:cs="Calibri"/>
                <w:sz w:val="20"/>
                <w:szCs w:val="20"/>
                <w:lang w:eastAsia="pt-BR"/>
              </w:rPr>
            </w:pPr>
            <w:r>
              <w:rPr>
                <w:rFonts w:ascii="Verdana" w:hAnsi="Verdana" w:eastAsia="Times New Roman" w:cs="Calibri"/>
                <w:sz w:val="20"/>
                <w:szCs w:val="20"/>
                <w:lang w:eastAsia="pt-BR"/>
              </w:rPr>
              <w:t>FENOBARBITAL 40 MG/ML SOLUÇÃO ORAL 20 ML</w:t>
            </w:r>
          </w:p>
        </w:tc>
        <w:tc>
          <w:tcPr>
            <w:tcW w:w="1634" w:type="dxa"/>
            <w:tcBorders>
              <w:top w:val="nil"/>
              <w:left w:val="nil"/>
              <w:bottom w:val="single" w:color="auto" w:sz="4" w:space="0"/>
              <w:right w:val="single" w:color="auto" w:sz="4" w:space="0"/>
            </w:tcBorders>
            <w:vAlign w:val="center"/>
          </w:tcPr>
          <w:p w14:paraId="2DEF202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9B1C9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10" w:type="dxa"/>
            <w:tcBorders>
              <w:top w:val="nil"/>
              <w:left w:val="nil"/>
              <w:bottom w:val="single" w:color="auto" w:sz="4" w:space="0"/>
              <w:right w:val="single" w:color="auto" w:sz="4" w:space="0"/>
            </w:tcBorders>
            <w:vAlign w:val="center"/>
          </w:tcPr>
          <w:p w14:paraId="4489DA4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786C02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786C8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0DFB64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ADCB17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53</w:t>
            </w:r>
          </w:p>
        </w:tc>
        <w:tc>
          <w:tcPr>
            <w:tcW w:w="3313" w:type="dxa"/>
            <w:tcBorders>
              <w:top w:val="nil"/>
              <w:left w:val="nil"/>
              <w:bottom w:val="single" w:color="auto" w:sz="4" w:space="0"/>
              <w:right w:val="single" w:color="auto" w:sz="4" w:space="0"/>
            </w:tcBorders>
            <w:vAlign w:val="center"/>
          </w:tcPr>
          <w:p w14:paraId="5F90F46D">
            <w:pPr>
              <w:rPr>
                <w:rFonts w:ascii="Verdana" w:hAnsi="Verdana" w:eastAsia="Times New Roman" w:cs="Calibri"/>
                <w:sz w:val="20"/>
                <w:szCs w:val="20"/>
                <w:lang w:eastAsia="pt-BR"/>
              </w:rPr>
            </w:pPr>
            <w:r>
              <w:rPr>
                <w:rFonts w:ascii="Verdana" w:hAnsi="Verdana" w:eastAsia="Times New Roman" w:cs="Calibri"/>
                <w:sz w:val="20"/>
                <w:szCs w:val="20"/>
                <w:lang w:eastAsia="pt-BR"/>
              </w:rPr>
              <w:t>FLUOXETINA 20 MG</w:t>
            </w:r>
          </w:p>
        </w:tc>
        <w:tc>
          <w:tcPr>
            <w:tcW w:w="1634" w:type="dxa"/>
            <w:tcBorders>
              <w:top w:val="nil"/>
              <w:left w:val="nil"/>
              <w:bottom w:val="single" w:color="auto" w:sz="4" w:space="0"/>
              <w:right w:val="single" w:color="auto" w:sz="4" w:space="0"/>
            </w:tcBorders>
            <w:vAlign w:val="center"/>
          </w:tcPr>
          <w:p w14:paraId="56FDDD6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6423902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10" w:type="dxa"/>
            <w:tcBorders>
              <w:top w:val="nil"/>
              <w:left w:val="nil"/>
              <w:bottom w:val="single" w:color="auto" w:sz="4" w:space="0"/>
              <w:right w:val="single" w:color="auto" w:sz="4" w:space="0"/>
            </w:tcBorders>
            <w:vAlign w:val="center"/>
          </w:tcPr>
          <w:p w14:paraId="435E434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24787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D2FE13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4C5BA94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15F82B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54</w:t>
            </w:r>
          </w:p>
        </w:tc>
        <w:tc>
          <w:tcPr>
            <w:tcW w:w="3313" w:type="dxa"/>
            <w:tcBorders>
              <w:top w:val="nil"/>
              <w:left w:val="nil"/>
              <w:bottom w:val="single" w:color="auto" w:sz="4" w:space="0"/>
              <w:right w:val="single" w:color="auto" w:sz="4" w:space="0"/>
            </w:tcBorders>
            <w:vAlign w:val="center"/>
          </w:tcPr>
          <w:p w14:paraId="7826EC5D">
            <w:pPr>
              <w:rPr>
                <w:rFonts w:ascii="Verdana" w:hAnsi="Verdana" w:eastAsia="Times New Roman" w:cs="Calibri"/>
                <w:sz w:val="20"/>
                <w:szCs w:val="20"/>
                <w:lang w:eastAsia="pt-BR"/>
              </w:rPr>
            </w:pPr>
            <w:r>
              <w:rPr>
                <w:rFonts w:ascii="Verdana" w:hAnsi="Verdana" w:eastAsia="Times New Roman" w:cs="Calibri"/>
                <w:sz w:val="20"/>
                <w:szCs w:val="20"/>
                <w:lang w:eastAsia="pt-BR"/>
              </w:rPr>
              <w:t>HALOPERIDOL 1MG</w:t>
            </w:r>
          </w:p>
        </w:tc>
        <w:tc>
          <w:tcPr>
            <w:tcW w:w="1634" w:type="dxa"/>
            <w:tcBorders>
              <w:top w:val="nil"/>
              <w:left w:val="nil"/>
              <w:bottom w:val="single" w:color="auto" w:sz="4" w:space="0"/>
              <w:right w:val="single" w:color="auto" w:sz="4" w:space="0"/>
            </w:tcBorders>
            <w:vAlign w:val="center"/>
          </w:tcPr>
          <w:p w14:paraId="0846A10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189D2D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w:t>
            </w:r>
          </w:p>
        </w:tc>
        <w:tc>
          <w:tcPr>
            <w:tcW w:w="1110" w:type="dxa"/>
            <w:tcBorders>
              <w:top w:val="nil"/>
              <w:left w:val="nil"/>
              <w:bottom w:val="single" w:color="auto" w:sz="4" w:space="0"/>
              <w:right w:val="single" w:color="auto" w:sz="4" w:space="0"/>
            </w:tcBorders>
            <w:vAlign w:val="center"/>
          </w:tcPr>
          <w:p w14:paraId="60E8DB5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033EBD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2EAFF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264F273">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379104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55</w:t>
            </w:r>
          </w:p>
        </w:tc>
        <w:tc>
          <w:tcPr>
            <w:tcW w:w="3313" w:type="dxa"/>
            <w:tcBorders>
              <w:top w:val="nil"/>
              <w:left w:val="nil"/>
              <w:bottom w:val="single" w:color="auto" w:sz="4" w:space="0"/>
              <w:right w:val="single" w:color="auto" w:sz="4" w:space="0"/>
            </w:tcBorders>
            <w:vAlign w:val="center"/>
          </w:tcPr>
          <w:p w14:paraId="06737D8C">
            <w:pPr>
              <w:rPr>
                <w:rFonts w:ascii="Verdana" w:hAnsi="Verdana" w:eastAsia="Times New Roman" w:cs="Calibri"/>
                <w:sz w:val="20"/>
                <w:szCs w:val="20"/>
                <w:lang w:eastAsia="pt-BR"/>
              </w:rPr>
            </w:pPr>
            <w:r>
              <w:rPr>
                <w:rFonts w:ascii="Verdana" w:hAnsi="Verdana" w:eastAsia="Times New Roman" w:cs="Calibri"/>
                <w:sz w:val="20"/>
                <w:szCs w:val="20"/>
                <w:lang w:eastAsia="pt-BR"/>
              </w:rPr>
              <w:t>HALOPERIDOL 2MG/ML</w:t>
            </w:r>
          </w:p>
        </w:tc>
        <w:tc>
          <w:tcPr>
            <w:tcW w:w="1634" w:type="dxa"/>
            <w:tcBorders>
              <w:top w:val="nil"/>
              <w:left w:val="nil"/>
              <w:bottom w:val="single" w:color="auto" w:sz="4" w:space="0"/>
              <w:right w:val="single" w:color="auto" w:sz="4" w:space="0"/>
            </w:tcBorders>
            <w:vAlign w:val="center"/>
          </w:tcPr>
          <w:p w14:paraId="17A4050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0A62AF7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06F2701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DC26EC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721AF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A47DEE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5B609F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56</w:t>
            </w:r>
          </w:p>
        </w:tc>
        <w:tc>
          <w:tcPr>
            <w:tcW w:w="3313" w:type="dxa"/>
            <w:tcBorders>
              <w:top w:val="nil"/>
              <w:left w:val="nil"/>
              <w:bottom w:val="single" w:color="auto" w:sz="4" w:space="0"/>
              <w:right w:val="single" w:color="auto" w:sz="4" w:space="0"/>
            </w:tcBorders>
            <w:vAlign w:val="center"/>
          </w:tcPr>
          <w:p w14:paraId="53A8D04C">
            <w:pPr>
              <w:rPr>
                <w:rFonts w:ascii="Verdana" w:hAnsi="Verdana" w:eastAsia="Times New Roman" w:cs="Calibri"/>
                <w:sz w:val="20"/>
                <w:szCs w:val="20"/>
                <w:lang w:eastAsia="pt-BR"/>
              </w:rPr>
            </w:pPr>
            <w:r>
              <w:rPr>
                <w:rFonts w:ascii="Verdana" w:hAnsi="Verdana" w:eastAsia="Times New Roman" w:cs="Calibri"/>
                <w:sz w:val="20"/>
                <w:szCs w:val="20"/>
                <w:lang w:eastAsia="pt-BR"/>
              </w:rPr>
              <w:t>HALOPERIDOL 5MG</w:t>
            </w:r>
          </w:p>
        </w:tc>
        <w:tc>
          <w:tcPr>
            <w:tcW w:w="1634" w:type="dxa"/>
            <w:tcBorders>
              <w:top w:val="nil"/>
              <w:left w:val="nil"/>
              <w:bottom w:val="single" w:color="auto" w:sz="4" w:space="0"/>
              <w:right w:val="single" w:color="auto" w:sz="4" w:space="0"/>
            </w:tcBorders>
            <w:vAlign w:val="center"/>
          </w:tcPr>
          <w:p w14:paraId="0E4BDA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0F124F9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11000</w:t>
            </w:r>
          </w:p>
        </w:tc>
        <w:tc>
          <w:tcPr>
            <w:tcW w:w="1110" w:type="dxa"/>
            <w:tcBorders>
              <w:top w:val="nil"/>
              <w:left w:val="nil"/>
              <w:bottom w:val="single" w:color="auto" w:sz="4" w:space="0"/>
              <w:right w:val="single" w:color="auto" w:sz="4" w:space="0"/>
            </w:tcBorders>
            <w:vAlign w:val="center"/>
          </w:tcPr>
          <w:p w14:paraId="4C82F9D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7B68A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0F536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91CC31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23F63D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57</w:t>
            </w:r>
          </w:p>
        </w:tc>
        <w:tc>
          <w:tcPr>
            <w:tcW w:w="3313" w:type="dxa"/>
            <w:tcBorders>
              <w:top w:val="nil"/>
              <w:left w:val="nil"/>
              <w:bottom w:val="single" w:color="auto" w:sz="4" w:space="0"/>
              <w:right w:val="single" w:color="auto" w:sz="4" w:space="0"/>
            </w:tcBorders>
            <w:vAlign w:val="center"/>
          </w:tcPr>
          <w:p w14:paraId="74E5143A">
            <w:pPr>
              <w:rPr>
                <w:rFonts w:ascii="Verdana" w:hAnsi="Verdana" w:eastAsia="Times New Roman" w:cs="Calibri"/>
                <w:sz w:val="20"/>
                <w:szCs w:val="20"/>
                <w:lang w:eastAsia="pt-BR"/>
              </w:rPr>
            </w:pPr>
            <w:r>
              <w:rPr>
                <w:rFonts w:ascii="Verdana" w:hAnsi="Verdana" w:eastAsia="Times New Roman" w:cs="Calibri"/>
                <w:sz w:val="20"/>
                <w:szCs w:val="20"/>
                <w:lang w:eastAsia="pt-BR"/>
              </w:rPr>
              <w:t>HALOPERIDOL 5 MG/ML AMPOLA COM 1 ML</w:t>
            </w:r>
          </w:p>
        </w:tc>
        <w:tc>
          <w:tcPr>
            <w:tcW w:w="1634" w:type="dxa"/>
            <w:tcBorders>
              <w:top w:val="nil"/>
              <w:left w:val="nil"/>
              <w:bottom w:val="single" w:color="auto" w:sz="4" w:space="0"/>
              <w:right w:val="single" w:color="auto" w:sz="4" w:space="0"/>
            </w:tcBorders>
            <w:vAlign w:val="center"/>
          </w:tcPr>
          <w:p w14:paraId="1345E3F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B474DF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1100</w:t>
            </w:r>
          </w:p>
        </w:tc>
        <w:tc>
          <w:tcPr>
            <w:tcW w:w="1110" w:type="dxa"/>
            <w:tcBorders>
              <w:top w:val="nil"/>
              <w:left w:val="nil"/>
              <w:bottom w:val="single" w:color="auto" w:sz="4" w:space="0"/>
              <w:right w:val="single" w:color="auto" w:sz="4" w:space="0"/>
            </w:tcBorders>
            <w:vAlign w:val="center"/>
          </w:tcPr>
          <w:p w14:paraId="7987421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4FF574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2C4206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8D83DA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F7482B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58</w:t>
            </w:r>
          </w:p>
        </w:tc>
        <w:tc>
          <w:tcPr>
            <w:tcW w:w="3313" w:type="dxa"/>
            <w:tcBorders>
              <w:top w:val="nil"/>
              <w:left w:val="nil"/>
              <w:bottom w:val="single" w:color="auto" w:sz="4" w:space="0"/>
              <w:right w:val="single" w:color="auto" w:sz="4" w:space="0"/>
            </w:tcBorders>
            <w:vAlign w:val="center"/>
          </w:tcPr>
          <w:p w14:paraId="33C6DBDA">
            <w:pPr>
              <w:rPr>
                <w:rFonts w:ascii="Verdana" w:hAnsi="Verdana" w:eastAsia="Times New Roman" w:cs="Calibri"/>
                <w:sz w:val="20"/>
                <w:szCs w:val="20"/>
                <w:lang w:eastAsia="pt-BR"/>
              </w:rPr>
            </w:pPr>
            <w:r>
              <w:rPr>
                <w:rFonts w:ascii="Verdana" w:hAnsi="Verdana" w:eastAsia="Times New Roman" w:cs="Calibri"/>
                <w:sz w:val="20"/>
                <w:szCs w:val="20"/>
                <w:lang w:eastAsia="pt-BR"/>
              </w:rPr>
              <w:t>HALOPERIDOL, DECANOATO  70,52MG/ML</w:t>
            </w:r>
          </w:p>
        </w:tc>
        <w:tc>
          <w:tcPr>
            <w:tcW w:w="1634" w:type="dxa"/>
            <w:tcBorders>
              <w:top w:val="nil"/>
              <w:left w:val="nil"/>
              <w:bottom w:val="single" w:color="auto" w:sz="4" w:space="0"/>
              <w:right w:val="single" w:color="auto" w:sz="4" w:space="0"/>
            </w:tcBorders>
            <w:vAlign w:val="center"/>
          </w:tcPr>
          <w:p w14:paraId="6EED17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8A4E94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10" w:type="dxa"/>
            <w:tcBorders>
              <w:top w:val="nil"/>
              <w:left w:val="nil"/>
              <w:bottom w:val="single" w:color="auto" w:sz="4" w:space="0"/>
              <w:right w:val="single" w:color="auto" w:sz="4" w:space="0"/>
            </w:tcBorders>
            <w:vAlign w:val="center"/>
          </w:tcPr>
          <w:p w14:paraId="0995204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90430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0C321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CFC7CD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AC102A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59</w:t>
            </w:r>
          </w:p>
        </w:tc>
        <w:tc>
          <w:tcPr>
            <w:tcW w:w="3313" w:type="dxa"/>
            <w:tcBorders>
              <w:top w:val="nil"/>
              <w:left w:val="nil"/>
              <w:bottom w:val="single" w:color="auto" w:sz="4" w:space="0"/>
              <w:right w:val="single" w:color="auto" w:sz="4" w:space="0"/>
            </w:tcBorders>
            <w:vAlign w:val="center"/>
          </w:tcPr>
          <w:p w14:paraId="098FD794">
            <w:pPr>
              <w:rPr>
                <w:rFonts w:ascii="Verdana" w:hAnsi="Verdana" w:eastAsia="Times New Roman" w:cs="Calibri"/>
                <w:sz w:val="20"/>
                <w:szCs w:val="20"/>
                <w:lang w:eastAsia="pt-BR"/>
              </w:rPr>
            </w:pPr>
            <w:r>
              <w:rPr>
                <w:rFonts w:ascii="Verdana" w:hAnsi="Verdana" w:eastAsia="Times New Roman" w:cs="Calibri"/>
                <w:sz w:val="20"/>
                <w:szCs w:val="20"/>
                <w:lang w:eastAsia="pt-BR"/>
              </w:rPr>
              <w:t>LIDOCAÍNA COLIRIO OFTALMOLÓGICO</w:t>
            </w:r>
          </w:p>
        </w:tc>
        <w:tc>
          <w:tcPr>
            <w:tcW w:w="1634" w:type="dxa"/>
            <w:tcBorders>
              <w:top w:val="nil"/>
              <w:left w:val="nil"/>
              <w:bottom w:val="single" w:color="auto" w:sz="4" w:space="0"/>
              <w:right w:val="single" w:color="auto" w:sz="4" w:space="0"/>
            </w:tcBorders>
            <w:vAlign w:val="center"/>
          </w:tcPr>
          <w:p w14:paraId="6E4DF57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3FCFF3D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10" w:type="dxa"/>
            <w:tcBorders>
              <w:top w:val="nil"/>
              <w:left w:val="nil"/>
              <w:bottom w:val="single" w:color="auto" w:sz="4" w:space="0"/>
              <w:right w:val="single" w:color="auto" w:sz="4" w:space="0"/>
            </w:tcBorders>
            <w:vAlign w:val="center"/>
          </w:tcPr>
          <w:p w14:paraId="27CA256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109669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0B078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1536701">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D4D7C6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60</w:t>
            </w:r>
          </w:p>
        </w:tc>
        <w:tc>
          <w:tcPr>
            <w:tcW w:w="3313" w:type="dxa"/>
            <w:tcBorders>
              <w:top w:val="nil"/>
              <w:left w:val="nil"/>
              <w:bottom w:val="single" w:color="auto" w:sz="4" w:space="0"/>
              <w:right w:val="single" w:color="auto" w:sz="4" w:space="0"/>
            </w:tcBorders>
            <w:vAlign w:val="center"/>
          </w:tcPr>
          <w:p w14:paraId="20AA357D">
            <w:pPr>
              <w:rPr>
                <w:rFonts w:ascii="Verdana" w:hAnsi="Verdana" w:eastAsia="Times New Roman" w:cs="Calibri"/>
                <w:sz w:val="20"/>
                <w:szCs w:val="20"/>
                <w:lang w:eastAsia="pt-BR"/>
              </w:rPr>
            </w:pPr>
            <w:r>
              <w:rPr>
                <w:rFonts w:ascii="Verdana" w:hAnsi="Verdana" w:eastAsia="Times New Roman" w:cs="Calibri"/>
                <w:sz w:val="20"/>
                <w:szCs w:val="20"/>
                <w:lang w:eastAsia="pt-BR"/>
              </w:rPr>
              <w:t>MIDAZOLAM 1MG/ML AMP.5ML</w:t>
            </w:r>
          </w:p>
        </w:tc>
        <w:tc>
          <w:tcPr>
            <w:tcW w:w="1634" w:type="dxa"/>
            <w:tcBorders>
              <w:top w:val="nil"/>
              <w:left w:val="nil"/>
              <w:bottom w:val="single" w:color="auto" w:sz="4" w:space="0"/>
              <w:right w:val="single" w:color="auto" w:sz="4" w:space="0"/>
            </w:tcBorders>
            <w:vAlign w:val="center"/>
          </w:tcPr>
          <w:p w14:paraId="3CD2CD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E24B5E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10" w:type="dxa"/>
            <w:tcBorders>
              <w:top w:val="nil"/>
              <w:left w:val="nil"/>
              <w:bottom w:val="single" w:color="auto" w:sz="4" w:space="0"/>
              <w:right w:val="single" w:color="auto" w:sz="4" w:space="0"/>
            </w:tcBorders>
            <w:vAlign w:val="center"/>
          </w:tcPr>
          <w:p w14:paraId="616409C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5D9136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3CA420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1824DF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7A332C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61</w:t>
            </w:r>
          </w:p>
        </w:tc>
        <w:tc>
          <w:tcPr>
            <w:tcW w:w="3313" w:type="dxa"/>
            <w:tcBorders>
              <w:top w:val="nil"/>
              <w:left w:val="nil"/>
              <w:bottom w:val="single" w:color="auto" w:sz="4" w:space="0"/>
              <w:right w:val="single" w:color="auto" w:sz="4" w:space="0"/>
            </w:tcBorders>
            <w:vAlign w:val="center"/>
          </w:tcPr>
          <w:p w14:paraId="4ADFFCF2">
            <w:pPr>
              <w:rPr>
                <w:rFonts w:ascii="Verdana" w:hAnsi="Verdana" w:eastAsia="Times New Roman" w:cs="Calibri"/>
                <w:sz w:val="20"/>
                <w:szCs w:val="20"/>
                <w:lang w:eastAsia="pt-BR"/>
              </w:rPr>
            </w:pPr>
            <w:r>
              <w:rPr>
                <w:rFonts w:ascii="Verdana" w:hAnsi="Verdana" w:eastAsia="Times New Roman" w:cs="Calibri"/>
                <w:sz w:val="20"/>
                <w:szCs w:val="20"/>
                <w:lang w:eastAsia="pt-BR"/>
              </w:rPr>
              <w:t>MIDAZOLAM, MALEATO 5 MG/ML SOLUÇÃO INJETÁVEL 10 ML</w:t>
            </w:r>
          </w:p>
        </w:tc>
        <w:tc>
          <w:tcPr>
            <w:tcW w:w="1634" w:type="dxa"/>
            <w:tcBorders>
              <w:top w:val="nil"/>
              <w:left w:val="nil"/>
              <w:bottom w:val="single" w:color="auto" w:sz="4" w:space="0"/>
              <w:right w:val="single" w:color="auto" w:sz="4" w:space="0"/>
            </w:tcBorders>
            <w:vAlign w:val="center"/>
          </w:tcPr>
          <w:p w14:paraId="0DF7B0A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24096E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32E9605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E22271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F42D2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0D30F8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EF5CA8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62</w:t>
            </w:r>
          </w:p>
        </w:tc>
        <w:tc>
          <w:tcPr>
            <w:tcW w:w="3313" w:type="dxa"/>
            <w:tcBorders>
              <w:top w:val="nil"/>
              <w:left w:val="nil"/>
              <w:bottom w:val="single" w:color="auto" w:sz="4" w:space="0"/>
              <w:right w:val="single" w:color="auto" w:sz="4" w:space="0"/>
            </w:tcBorders>
            <w:vAlign w:val="center"/>
          </w:tcPr>
          <w:p w14:paraId="3666A589">
            <w:pPr>
              <w:rPr>
                <w:rFonts w:ascii="Verdana" w:hAnsi="Verdana" w:eastAsia="Times New Roman" w:cs="Calibri"/>
                <w:sz w:val="20"/>
                <w:szCs w:val="20"/>
                <w:lang w:eastAsia="pt-BR"/>
              </w:rPr>
            </w:pPr>
            <w:r>
              <w:rPr>
                <w:rFonts w:ascii="Verdana" w:hAnsi="Verdana" w:eastAsia="Times New Roman" w:cs="Calibri"/>
                <w:sz w:val="20"/>
                <w:szCs w:val="20"/>
                <w:lang w:eastAsia="pt-BR"/>
              </w:rPr>
              <w:t>MIDAZOLAM, MALEATO 5 MG/ML SOLUÇÃO INJETÁVEL 3 ML</w:t>
            </w:r>
          </w:p>
        </w:tc>
        <w:tc>
          <w:tcPr>
            <w:tcW w:w="1634" w:type="dxa"/>
            <w:tcBorders>
              <w:top w:val="nil"/>
              <w:left w:val="nil"/>
              <w:bottom w:val="single" w:color="auto" w:sz="4" w:space="0"/>
              <w:right w:val="single" w:color="auto" w:sz="4" w:space="0"/>
            </w:tcBorders>
            <w:vAlign w:val="center"/>
          </w:tcPr>
          <w:p w14:paraId="1AE942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01B197C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1517E48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0A74DA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D5B40D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21A86A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C08B52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63</w:t>
            </w:r>
          </w:p>
        </w:tc>
        <w:tc>
          <w:tcPr>
            <w:tcW w:w="3313" w:type="dxa"/>
            <w:tcBorders>
              <w:top w:val="nil"/>
              <w:left w:val="nil"/>
              <w:bottom w:val="single" w:color="auto" w:sz="4" w:space="0"/>
              <w:right w:val="single" w:color="auto" w:sz="4" w:space="0"/>
            </w:tcBorders>
            <w:vAlign w:val="center"/>
          </w:tcPr>
          <w:p w14:paraId="251B12C2">
            <w:pPr>
              <w:rPr>
                <w:rFonts w:ascii="Verdana" w:hAnsi="Verdana" w:eastAsia="Times New Roman" w:cs="Calibri"/>
                <w:sz w:val="20"/>
                <w:szCs w:val="20"/>
                <w:lang w:eastAsia="pt-BR"/>
              </w:rPr>
            </w:pPr>
            <w:r>
              <w:rPr>
                <w:rFonts w:ascii="Verdana" w:hAnsi="Verdana" w:eastAsia="Times New Roman" w:cs="Calibri"/>
                <w:sz w:val="20"/>
                <w:szCs w:val="20"/>
                <w:lang w:eastAsia="pt-BR"/>
              </w:rPr>
              <w:t>MIDAZOLAM 15 MG/3ML AMPOLA</w:t>
            </w:r>
          </w:p>
        </w:tc>
        <w:tc>
          <w:tcPr>
            <w:tcW w:w="1634" w:type="dxa"/>
            <w:tcBorders>
              <w:top w:val="nil"/>
              <w:left w:val="nil"/>
              <w:bottom w:val="single" w:color="auto" w:sz="4" w:space="0"/>
              <w:right w:val="single" w:color="auto" w:sz="4" w:space="0"/>
            </w:tcBorders>
            <w:vAlign w:val="center"/>
          </w:tcPr>
          <w:p w14:paraId="1AAB51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96C123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10" w:type="dxa"/>
            <w:tcBorders>
              <w:top w:val="nil"/>
              <w:left w:val="nil"/>
              <w:bottom w:val="single" w:color="auto" w:sz="4" w:space="0"/>
              <w:right w:val="single" w:color="auto" w:sz="4" w:space="0"/>
            </w:tcBorders>
            <w:vAlign w:val="center"/>
          </w:tcPr>
          <w:p w14:paraId="020364D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73FF03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AEFF1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A7ADD2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EAC931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64</w:t>
            </w:r>
          </w:p>
        </w:tc>
        <w:tc>
          <w:tcPr>
            <w:tcW w:w="3313" w:type="dxa"/>
            <w:tcBorders>
              <w:top w:val="nil"/>
              <w:left w:val="nil"/>
              <w:bottom w:val="single" w:color="auto" w:sz="4" w:space="0"/>
              <w:right w:val="single" w:color="auto" w:sz="4" w:space="0"/>
            </w:tcBorders>
            <w:vAlign w:val="center"/>
          </w:tcPr>
          <w:p w14:paraId="3D933B03">
            <w:pPr>
              <w:rPr>
                <w:rFonts w:ascii="Verdana" w:hAnsi="Verdana" w:eastAsia="Times New Roman" w:cs="Calibri"/>
                <w:sz w:val="20"/>
                <w:szCs w:val="20"/>
                <w:lang w:eastAsia="pt-BR"/>
              </w:rPr>
            </w:pPr>
            <w:r>
              <w:rPr>
                <w:rFonts w:ascii="Verdana" w:hAnsi="Verdana" w:eastAsia="Times New Roman" w:cs="Calibri"/>
                <w:sz w:val="20"/>
                <w:szCs w:val="20"/>
                <w:lang w:eastAsia="pt-BR"/>
              </w:rPr>
              <w:t>METILSUFATO DE NEOSTIGMINA 0,5 MG/ML AMPOLA DE 1 ML</w:t>
            </w:r>
          </w:p>
        </w:tc>
        <w:tc>
          <w:tcPr>
            <w:tcW w:w="1634" w:type="dxa"/>
            <w:tcBorders>
              <w:top w:val="nil"/>
              <w:left w:val="nil"/>
              <w:bottom w:val="single" w:color="auto" w:sz="4" w:space="0"/>
              <w:right w:val="single" w:color="auto" w:sz="4" w:space="0"/>
            </w:tcBorders>
            <w:vAlign w:val="center"/>
          </w:tcPr>
          <w:p w14:paraId="544BA6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539906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10" w:type="dxa"/>
            <w:tcBorders>
              <w:top w:val="nil"/>
              <w:left w:val="nil"/>
              <w:bottom w:val="single" w:color="auto" w:sz="4" w:space="0"/>
              <w:right w:val="single" w:color="auto" w:sz="4" w:space="0"/>
            </w:tcBorders>
            <w:vAlign w:val="center"/>
          </w:tcPr>
          <w:p w14:paraId="3C64B03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DC99CE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A96139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EE68BFA">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683E63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65</w:t>
            </w:r>
          </w:p>
        </w:tc>
        <w:tc>
          <w:tcPr>
            <w:tcW w:w="3313" w:type="dxa"/>
            <w:tcBorders>
              <w:top w:val="nil"/>
              <w:left w:val="nil"/>
              <w:bottom w:val="single" w:color="auto" w:sz="4" w:space="0"/>
              <w:right w:val="single" w:color="auto" w:sz="4" w:space="0"/>
            </w:tcBorders>
            <w:vAlign w:val="center"/>
          </w:tcPr>
          <w:p w14:paraId="4D235772">
            <w:pPr>
              <w:rPr>
                <w:rFonts w:ascii="Verdana" w:hAnsi="Verdana" w:eastAsia="Times New Roman" w:cs="Calibri"/>
                <w:sz w:val="20"/>
                <w:szCs w:val="20"/>
                <w:lang w:eastAsia="pt-BR"/>
              </w:rPr>
            </w:pPr>
            <w:r>
              <w:rPr>
                <w:rFonts w:ascii="Verdana" w:hAnsi="Verdana" w:eastAsia="Times New Roman" w:cs="Calibri"/>
                <w:sz w:val="20"/>
                <w:szCs w:val="20"/>
                <w:lang w:eastAsia="pt-BR"/>
              </w:rPr>
              <w:t>NALOXONA 0,4MG/ML.</w:t>
            </w:r>
          </w:p>
        </w:tc>
        <w:tc>
          <w:tcPr>
            <w:tcW w:w="1634" w:type="dxa"/>
            <w:tcBorders>
              <w:top w:val="nil"/>
              <w:left w:val="nil"/>
              <w:bottom w:val="single" w:color="auto" w:sz="4" w:space="0"/>
              <w:right w:val="single" w:color="auto" w:sz="4" w:space="0"/>
            </w:tcBorders>
            <w:vAlign w:val="center"/>
          </w:tcPr>
          <w:p w14:paraId="5FDE823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6371F1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w:t>
            </w:r>
          </w:p>
        </w:tc>
        <w:tc>
          <w:tcPr>
            <w:tcW w:w="1110" w:type="dxa"/>
            <w:tcBorders>
              <w:top w:val="nil"/>
              <w:left w:val="nil"/>
              <w:bottom w:val="single" w:color="auto" w:sz="4" w:space="0"/>
              <w:right w:val="single" w:color="auto" w:sz="4" w:space="0"/>
            </w:tcBorders>
            <w:vAlign w:val="center"/>
          </w:tcPr>
          <w:p w14:paraId="3BB1D49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036315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A0F10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6FB4167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D94A87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66</w:t>
            </w:r>
          </w:p>
        </w:tc>
        <w:tc>
          <w:tcPr>
            <w:tcW w:w="3313" w:type="dxa"/>
            <w:tcBorders>
              <w:top w:val="nil"/>
              <w:left w:val="nil"/>
              <w:bottom w:val="single" w:color="auto" w:sz="4" w:space="0"/>
              <w:right w:val="single" w:color="auto" w:sz="4" w:space="0"/>
            </w:tcBorders>
            <w:vAlign w:val="center"/>
          </w:tcPr>
          <w:p w14:paraId="1B0FFBB5">
            <w:pPr>
              <w:rPr>
                <w:rFonts w:ascii="Verdana" w:hAnsi="Verdana" w:eastAsia="Times New Roman" w:cs="Calibri"/>
                <w:sz w:val="20"/>
                <w:szCs w:val="20"/>
                <w:lang w:eastAsia="pt-BR"/>
              </w:rPr>
            </w:pPr>
            <w:r>
              <w:rPr>
                <w:rFonts w:ascii="Verdana" w:hAnsi="Verdana" w:eastAsia="Times New Roman" w:cs="Calibri"/>
                <w:sz w:val="20"/>
                <w:szCs w:val="20"/>
                <w:lang w:eastAsia="pt-BR"/>
              </w:rPr>
              <w:t>NORTRIPTILINA 25MG</w:t>
            </w:r>
          </w:p>
        </w:tc>
        <w:tc>
          <w:tcPr>
            <w:tcW w:w="1634" w:type="dxa"/>
            <w:tcBorders>
              <w:top w:val="nil"/>
              <w:left w:val="nil"/>
              <w:bottom w:val="single" w:color="auto" w:sz="4" w:space="0"/>
              <w:right w:val="single" w:color="auto" w:sz="4" w:space="0"/>
            </w:tcBorders>
            <w:vAlign w:val="center"/>
          </w:tcPr>
          <w:p w14:paraId="4F3808B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33B477D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10" w:type="dxa"/>
            <w:tcBorders>
              <w:top w:val="nil"/>
              <w:left w:val="nil"/>
              <w:bottom w:val="single" w:color="auto" w:sz="4" w:space="0"/>
              <w:right w:val="single" w:color="auto" w:sz="4" w:space="0"/>
            </w:tcBorders>
            <w:vAlign w:val="center"/>
          </w:tcPr>
          <w:p w14:paraId="2D66D8B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D93A06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37D0EF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0FCB3F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ACF7D7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67</w:t>
            </w:r>
          </w:p>
        </w:tc>
        <w:tc>
          <w:tcPr>
            <w:tcW w:w="3313" w:type="dxa"/>
            <w:tcBorders>
              <w:top w:val="nil"/>
              <w:left w:val="nil"/>
              <w:bottom w:val="single" w:color="auto" w:sz="4" w:space="0"/>
              <w:right w:val="single" w:color="auto" w:sz="4" w:space="0"/>
            </w:tcBorders>
            <w:vAlign w:val="center"/>
          </w:tcPr>
          <w:p w14:paraId="350C558F">
            <w:pPr>
              <w:rPr>
                <w:rFonts w:ascii="Verdana" w:hAnsi="Verdana" w:eastAsia="Times New Roman" w:cs="Calibri"/>
                <w:sz w:val="20"/>
                <w:szCs w:val="20"/>
                <w:lang w:eastAsia="pt-BR"/>
              </w:rPr>
            </w:pPr>
            <w:r>
              <w:rPr>
                <w:rFonts w:ascii="Verdana" w:hAnsi="Verdana" w:eastAsia="Times New Roman" w:cs="Calibri"/>
                <w:sz w:val="20"/>
                <w:szCs w:val="20"/>
                <w:lang w:eastAsia="pt-BR"/>
              </w:rPr>
              <w:t>NORTRIPTILINA 50MG</w:t>
            </w:r>
          </w:p>
        </w:tc>
        <w:tc>
          <w:tcPr>
            <w:tcW w:w="1634" w:type="dxa"/>
            <w:tcBorders>
              <w:top w:val="nil"/>
              <w:left w:val="nil"/>
              <w:bottom w:val="single" w:color="auto" w:sz="4" w:space="0"/>
              <w:right w:val="single" w:color="auto" w:sz="4" w:space="0"/>
            </w:tcBorders>
            <w:vAlign w:val="center"/>
          </w:tcPr>
          <w:p w14:paraId="353B0C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3548D0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10" w:type="dxa"/>
            <w:tcBorders>
              <w:top w:val="nil"/>
              <w:left w:val="nil"/>
              <w:bottom w:val="single" w:color="auto" w:sz="4" w:space="0"/>
              <w:right w:val="single" w:color="auto" w:sz="4" w:space="0"/>
            </w:tcBorders>
            <w:vAlign w:val="center"/>
          </w:tcPr>
          <w:p w14:paraId="457BDF7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C3889A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006D3E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E034EF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98FE8A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68</w:t>
            </w:r>
          </w:p>
        </w:tc>
        <w:tc>
          <w:tcPr>
            <w:tcW w:w="3313" w:type="dxa"/>
            <w:tcBorders>
              <w:top w:val="nil"/>
              <w:left w:val="nil"/>
              <w:bottom w:val="single" w:color="auto" w:sz="4" w:space="0"/>
              <w:right w:val="single" w:color="auto" w:sz="4" w:space="0"/>
            </w:tcBorders>
            <w:vAlign w:val="center"/>
          </w:tcPr>
          <w:p w14:paraId="20DD7982">
            <w:pPr>
              <w:rPr>
                <w:rFonts w:ascii="Verdana" w:hAnsi="Verdana" w:eastAsia="Times New Roman" w:cs="Calibri"/>
                <w:sz w:val="20"/>
                <w:szCs w:val="20"/>
                <w:lang w:eastAsia="pt-BR"/>
              </w:rPr>
            </w:pPr>
            <w:r>
              <w:rPr>
                <w:rFonts w:ascii="Verdana" w:hAnsi="Verdana" w:eastAsia="Times New Roman" w:cs="Calibri"/>
                <w:sz w:val="20"/>
                <w:szCs w:val="20"/>
                <w:lang w:eastAsia="pt-BR"/>
              </w:rPr>
              <w:t>SULFATO DE MORFINA 10 MG COMPRIMIDO</w:t>
            </w:r>
          </w:p>
        </w:tc>
        <w:tc>
          <w:tcPr>
            <w:tcW w:w="1634" w:type="dxa"/>
            <w:tcBorders>
              <w:top w:val="nil"/>
              <w:left w:val="nil"/>
              <w:bottom w:val="single" w:color="auto" w:sz="4" w:space="0"/>
              <w:right w:val="single" w:color="auto" w:sz="4" w:space="0"/>
            </w:tcBorders>
            <w:vAlign w:val="center"/>
          </w:tcPr>
          <w:p w14:paraId="6B8B34A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566F24D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00E4F47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A845BF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2C8020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8BE441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FF9340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69</w:t>
            </w:r>
          </w:p>
        </w:tc>
        <w:tc>
          <w:tcPr>
            <w:tcW w:w="3313" w:type="dxa"/>
            <w:tcBorders>
              <w:top w:val="nil"/>
              <w:left w:val="nil"/>
              <w:bottom w:val="single" w:color="auto" w:sz="4" w:space="0"/>
              <w:right w:val="single" w:color="auto" w:sz="4" w:space="0"/>
            </w:tcBorders>
            <w:vAlign w:val="center"/>
          </w:tcPr>
          <w:p w14:paraId="764D7902">
            <w:pPr>
              <w:rPr>
                <w:rFonts w:ascii="Verdana" w:hAnsi="Verdana" w:eastAsia="Times New Roman" w:cs="Calibri"/>
                <w:sz w:val="20"/>
                <w:szCs w:val="20"/>
                <w:lang w:eastAsia="pt-BR"/>
              </w:rPr>
            </w:pPr>
            <w:r>
              <w:rPr>
                <w:rFonts w:ascii="Verdana" w:hAnsi="Verdana" w:eastAsia="Times New Roman" w:cs="Calibri"/>
                <w:sz w:val="20"/>
                <w:szCs w:val="20"/>
                <w:lang w:eastAsia="pt-BR"/>
              </w:rPr>
              <w:t>SULFATO DE MORFINA 30 MG COMPRIMIDO</w:t>
            </w:r>
          </w:p>
        </w:tc>
        <w:tc>
          <w:tcPr>
            <w:tcW w:w="1634" w:type="dxa"/>
            <w:tcBorders>
              <w:top w:val="nil"/>
              <w:left w:val="nil"/>
              <w:bottom w:val="single" w:color="auto" w:sz="4" w:space="0"/>
              <w:right w:val="single" w:color="auto" w:sz="4" w:space="0"/>
            </w:tcBorders>
            <w:vAlign w:val="center"/>
          </w:tcPr>
          <w:p w14:paraId="15282FB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41BB98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54D8834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13253F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2CC755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F665775">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064672F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70</w:t>
            </w:r>
          </w:p>
        </w:tc>
        <w:tc>
          <w:tcPr>
            <w:tcW w:w="3313" w:type="dxa"/>
            <w:tcBorders>
              <w:top w:val="nil"/>
              <w:left w:val="nil"/>
              <w:bottom w:val="single" w:color="auto" w:sz="4" w:space="0"/>
              <w:right w:val="single" w:color="auto" w:sz="4" w:space="0"/>
            </w:tcBorders>
            <w:vAlign w:val="center"/>
          </w:tcPr>
          <w:p w14:paraId="57B4E39D">
            <w:pPr>
              <w:rPr>
                <w:rFonts w:ascii="Verdana" w:hAnsi="Verdana" w:eastAsia="Times New Roman" w:cs="Calibri"/>
                <w:sz w:val="20"/>
                <w:szCs w:val="20"/>
                <w:lang w:eastAsia="pt-BR"/>
              </w:rPr>
            </w:pPr>
            <w:r>
              <w:rPr>
                <w:rFonts w:ascii="Verdana" w:hAnsi="Verdana" w:eastAsia="Times New Roman" w:cs="Calibri"/>
                <w:sz w:val="20"/>
                <w:szCs w:val="20"/>
                <w:lang w:eastAsia="pt-BR"/>
              </w:rPr>
              <w:t>SULFATO DE MORFINA PENTAHIDRATADO 10 MG/ML. AMPOLA COM 1 ML</w:t>
            </w:r>
          </w:p>
        </w:tc>
        <w:tc>
          <w:tcPr>
            <w:tcW w:w="1634" w:type="dxa"/>
            <w:tcBorders>
              <w:top w:val="nil"/>
              <w:left w:val="nil"/>
              <w:bottom w:val="single" w:color="auto" w:sz="4" w:space="0"/>
              <w:right w:val="single" w:color="auto" w:sz="4" w:space="0"/>
            </w:tcBorders>
            <w:vAlign w:val="center"/>
          </w:tcPr>
          <w:p w14:paraId="518CEA3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2602BE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524DC2F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0C3D34A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319C9F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F2EEF53">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043602F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71</w:t>
            </w:r>
          </w:p>
        </w:tc>
        <w:tc>
          <w:tcPr>
            <w:tcW w:w="3313" w:type="dxa"/>
            <w:tcBorders>
              <w:top w:val="nil"/>
              <w:left w:val="nil"/>
              <w:bottom w:val="single" w:color="auto" w:sz="4" w:space="0"/>
              <w:right w:val="single" w:color="auto" w:sz="4" w:space="0"/>
            </w:tcBorders>
            <w:vAlign w:val="center"/>
          </w:tcPr>
          <w:p w14:paraId="271C80F1">
            <w:pPr>
              <w:rPr>
                <w:rFonts w:ascii="Verdana" w:hAnsi="Verdana" w:eastAsia="Times New Roman" w:cs="Calibri"/>
                <w:sz w:val="20"/>
                <w:szCs w:val="20"/>
                <w:lang w:eastAsia="pt-BR"/>
              </w:rPr>
            </w:pPr>
            <w:r>
              <w:rPr>
                <w:rFonts w:ascii="Verdana" w:hAnsi="Verdana" w:eastAsia="Times New Roman" w:cs="Calibri"/>
                <w:sz w:val="20"/>
                <w:szCs w:val="20"/>
                <w:lang w:eastAsia="pt-BR"/>
              </w:rPr>
              <w:t>SULFATO DE MORFINA PENTAHIDRATADO 0,2 MG/ML. AMPOLA COM 1 ML</w:t>
            </w:r>
          </w:p>
        </w:tc>
        <w:tc>
          <w:tcPr>
            <w:tcW w:w="1634" w:type="dxa"/>
            <w:tcBorders>
              <w:top w:val="nil"/>
              <w:left w:val="nil"/>
              <w:bottom w:val="single" w:color="auto" w:sz="4" w:space="0"/>
              <w:right w:val="single" w:color="auto" w:sz="4" w:space="0"/>
            </w:tcBorders>
            <w:vAlign w:val="center"/>
          </w:tcPr>
          <w:p w14:paraId="0B8B74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000B6D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10" w:type="dxa"/>
            <w:tcBorders>
              <w:top w:val="nil"/>
              <w:left w:val="nil"/>
              <w:bottom w:val="single" w:color="auto" w:sz="4" w:space="0"/>
              <w:right w:val="single" w:color="auto" w:sz="4" w:space="0"/>
            </w:tcBorders>
            <w:vAlign w:val="center"/>
          </w:tcPr>
          <w:p w14:paraId="5175A43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929B97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0BC9F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4C4A9F7B">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69FF3B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72</w:t>
            </w:r>
          </w:p>
        </w:tc>
        <w:tc>
          <w:tcPr>
            <w:tcW w:w="3313" w:type="dxa"/>
            <w:tcBorders>
              <w:top w:val="nil"/>
              <w:left w:val="nil"/>
              <w:bottom w:val="single" w:color="auto" w:sz="4" w:space="0"/>
              <w:right w:val="single" w:color="auto" w:sz="4" w:space="0"/>
            </w:tcBorders>
            <w:vAlign w:val="center"/>
          </w:tcPr>
          <w:p w14:paraId="21553535">
            <w:pPr>
              <w:rPr>
                <w:rFonts w:ascii="Verdana" w:hAnsi="Verdana" w:eastAsia="Times New Roman" w:cs="Calibri"/>
                <w:sz w:val="20"/>
                <w:szCs w:val="20"/>
                <w:lang w:eastAsia="pt-BR"/>
              </w:rPr>
            </w:pPr>
            <w:r>
              <w:rPr>
                <w:rFonts w:ascii="Verdana" w:hAnsi="Verdana" w:eastAsia="Times New Roman" w:cs="Calibri"/>
                <w:sz w:val="20"/>
                <w:szCs w:val="20"/>
                <w:lang w:eastAsia="pt-BR"/>
              </w:rPr>
              <w:t>PETIDINA 50 MG/ML</w:t>
            </w:r>
          </w:p>
        </w:tc>
        <w:tc>
          <w:tcPr>
            <w:tcW w:w="1634" w:type="dxa"/>
            <w:tcBorders>
              <w:top w:val="nil"/>
              <w:left w:val="nil"/>
              <w:bottom w:val="single" w:color="auto" w:sz="4" w:space="0"/>
              <w:right w:val="single" w:color="auto" w:sz="4" w:space="0"/>
            </w:tcBorders>
            <w:vAlign w:val="center"/>
          </w:tcPr>
          <w:p w14:paraId="5CE6EC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220D9C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10" w:type="dxa"/>
            <w:tcBorders>
              <w:top w:val="nil"/>
              <w:left w:val="nil"/>
              <w:bottom w:val="single" w:color="auto" w:sz="4" w:space="0"/>
              <w:right w:val="single" w:color="auto" w:sz="4" w:space="0"/>
            </w:tcBorders>
            <w:vAlign w:val="center"/>
          </w:tcPr>
          <w:p w14:paraId="7F469FB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536B52B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750A80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88890D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5D51F7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73</w:t>
            </w:r>
          </w:p>
        </w:tc>
        <w:tc>
          <w:tcPr>
            <w:tcW w:w="3313" w:type="dxa"/>
            <w:tcBorders>
              <w:top w:val="nil"/>
              <w:left w:val="nil"/>
              <w:bottom w:val="single" w:color="auto" w:sz="4" w:space="0"/>
              <w:right w:val="single" w:color="auto" w:sz="4" w:space="0"/>
            </w:tcBorders>
            <w:vAlign w:val="center"/>
          </w:tcPr>
          <w:p w14:paraId="3C2482F4">
            <w:pPr>
              <w:rPr>
                <w:rFonts w:ascii="Verdana" w:hAnsi="Verdana" w:eastAsia="Times New Roman" w:cs="Calibri"/>
                <w:sz w:val="20"/>
                <w:szCs w:val="20"/>
                <w:lang w:eastAsia="pt-BR"/>
              </w:rPr>
            </w:pPr>
            <w:r>
              <w:rPr>
                <w:rFonts w:ascii="Verdana" w:hAnsi="Verdana" w:eastAsia="Times New Roman" w:cs="Calibri"/>
                <w:sz w:val="20"/>
                <w:szCs w:val="20"/>
                <w:lang w:eastAsia="pt-BR"/>
              </w:rPr>
              <w:t>PROMETAZINA 25MG</w:t>
            </w:r>
          </w:p>
        </w:tc>
        <w:tc>
          <w:tcPr>
            <w:tcW w:w="1634" w:type="dxa"/>
            <w:tcBorders>
              <w:top w:val="nil"/>
              <w:left w:val="nil"/>
              <w:bottom w:val="single" w:color="auto" w:sz="4" w:space="0"/>
              <w:right w:val="single" w:color="auto" w:sz="4" w:space="0"/>
            </w:tcBorders>
            <w:vAlign w:val="center"/>
          </w:tcPr>
          <w:p w14:paraId="5FC08E0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79147B2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10" w:type="dxa"/>
            <w:tcBorders>
              <w:top w:val="nil"/>
              <w:left w:val="nil"/>
              <w:bottom w:val="single" w:color="auto" w:sz="4" w:space="0"/>
              <w:right w:val="single" w:color="auto" w:sz="4" w:space="0"/>
            </w:tcBorders>
            <w:vAlign w:val="center"/>
          </w:tcPr>
          <w:p w14:paraId="21C5694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D638D4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F2E914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82F310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A292A1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74</w:t>
            </w:r>
          </w:p>
        </w:tc>
        <w:tc>
          <w:tcPr>
            <w:tcW w:w="3313" w:type="dxa"/>
            <w:tcBorders>
              <w:top w:val="nil"/>
              <w:left w:val="nil"/>
              <w:bottom w:val="single" w:color="auto" w:sz="4" w:space="0"/>
              <w:right w:val="single" w:color="auto" w:sz="4" w:space="0"/>
            </w:tcBorders>
            <w:vAlign w:val="center"/>
          </w:tcPr>
          <w:p w14:paraId="2841D2EF">
            <w:pPr>
              <w:rPr>
                <w:rFonts w:ascii="Verdana" w:hAnsi="Verdana" w:eastAsia="Times New Roman" w:cs="Calibri"/>
                <w:sz w:val="20"/>
                <w:szCs w:val="20"/>
                <w:lang w:eastAsia="pt-BR"/>
              </w:rPr>
            </w:pPr>
            <w:r>
              <w:rPr>
                <w:rFonts w:ascii="Verdana" w:hAnsi="Verdana" w:eastAsia="Times New Roman" w:cs="Calibri"/>
                <w:sz w:val="20"/>
                <w:szCs w:val="20"/>
                <w:lang w:eastAsia="pt-BR"/>
              </w:rPr>
              <w:t>PROPOFOL(EMULSÃO) 20 MG/ML AMPOLA COM 10 ML</w:t>
            </w:r>
          </w:p>
        </w:tc>
        <w:tc>
          <w:tcPr>
            <w:tcW w:w="1634" w:type="dxa"/>
            <w:tcBorders>
              <w:top w:val="nil"/>
              <w:left w:val="nil"/>
              <w:bottom w:val="single" w:color="auto" w:sz="4" w:space="0"/>
              <w:right w:val="single" w:color="auto" w:sz="4" w:space="0"/>
            </w:tcBorders>
            <w:vAlign w:val="center"/>
          </w:tcPr>
          <w:p w14:paraId="0045F55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6E1CE4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10" w:type="dxa"/>
            <w:tcBorders>
              <w:top w:val="nil"/>
              <w:left w:val="nil"/>
              <w:bottom w:val="single" w:color="auto" w:sz="4" w:space="0"/>
              <w:right w:val="single" w:color="auto" w:sz="4" w:space="0"/>
            </w:tcBorders>
            <w:vAlign w:val="center"/>
          </w:tcPr>
          <w:p w14:paraId="6FB2E1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C7CB31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16F035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B6AF42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5797B9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75</w:t>
            </w:r>
          </w:p>
        </w:tc>
        <w:tc>
          <w:tcPr>
            <w:tcW w:w="3313" w:type="dxa"/>
            <w:tcBorders>
              <w:top w:val="nil"/>
              <w:left w:val="nil"/>
              <w:bottom w:val="single" w:color="auto" w:sz="4" w:space="0"/>
              <w:right w:val="single" w:color="auto" w:sz="4" w:space="0"/>
            </w:tcBorders>
            <w:vAlign w:val="center"/>
          </w:tcPr>
          <w:p w14:paraId="00872EB8">
            <w:pPr>
              <w:rPr>
                <w:rFonts w:ascii="Verdana" w:hAnsi="Verdana" w:eastAsia="Times New Roman" w:cs="Calibri"/>
                <w:sz w:val="20"/>
                <w:szCs w:val="20"/>
                <w:lang w:eastAsia="pt-BR"/>
              </w:rPr>
            </w:pPr>
            <w:r>
              <w:rPr>
                <w:rFonts w:ascii="Verdana" w:hAnsi="Verdana" w:eastAsia="Times New Roman" w:cs="Calibri"/>
                <w:sz w:val="20"/>
                <w:szCs w:val="20"/>
                <w:lang w:eastAsia="pt-BR"/>
              </w:rPr>
              <w:t>RISPERIDONA 1 MG</w:t>
            </w:r>
          </w:p>
        </w:tc>
        <w:tc>
          <w:tcPr>
            <w:tcW w:w="1634" w:type="dxa"/>
            <w:tcBorders>
              <w:top w:val="nil"/>
              <w:left w:val="nil"/>
              <w:bottom w:val="single" w:color="auto" w:sz="4" w:space="0"/>
              <w:right w:val="single" w:color="auto" w:sz="4" w:space="0"/>
            </w:tcBorders>
            <w:vAlign w:val="center"/>
          </w:tcPr>
          <w:p w14:paraId="5D17FAA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7BF86A4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25000</w:t>
            </w:r>
          </w:p>
        </w:tc>
        <w:tc>
          <w:tcPr>
            <w:tcW w:w="1110" w:type="dxa"/>
            <w:tcBorders>
              <w:top w:val="nil"/>
              <w:left w:val="nil"/>
              <w:bottom w:val="single" w:color="auto" w:sz="4" w:space="0"/>
              <w:right w:val="single" w:color="auto" w:sz="4" w:space="0"/>
            </w:tcBorders>
            <w:vAlign w:val="center"/>
          </w:tcPr>
          <w:p w14:paraId="0413252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D8420F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00F112C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F4A107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125400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76</w:t>
            </w:r>
          </w:p>
        </w:tc>
        <w:tc>
          <w:tcPr>
            <w:tcW w:w="3313" w:type="dxa"/>
            <w:tcBorders>
              <w:top w:val="nil"/>
              <w:left w:val="nil"/>
              <w:bottom w:val="single" w:color="auto" w:sz="4" w:space="0"/>
              <w:right w:val="single" w:color="auto" w:sz="4" w:space="0"/>
            </w:tcBorders>
            <w:vAlign w:val="center"/>
          </w:tcPr>
          <w:p w14:paraId="5D172DC1">
            <w:pPr>
              <w:rPr>
                <w:rFonts w:ascii="Verdana" w:hAnsi="Verdana" w:eastAsia="Times New Roman" w:cs="Calibri"/>
                <w:sz w:val="20"/>
                <w:szCs w:val="20"/>
                <w:lang w:eastAsia="pt-BR"/>
              </w:rPr>
            </w:pPr>
            <w:r>
              <w:rPr>
                <w:rFonts w:ascii="Verdana" w:hAnsi="Verdana" w:eastAsia="Times New Roman" w:cs="Calibri"/>
                <w:sz w:val="20"/>
                <w:szCs w:val="20"/>
                <w:lang w:eastAsia="pt-BR"/>
              </w:rPr>
              <w:t>RISPERIDONA 2 MG</w:t>
            </w:r>
          </w:p>
        </w:tc>
        <w:tc>
          <w:tcPr>
            <w:tcW w:w="1634" w:type="dxa"/>
            <w:tcBorders>
              <w:top w:val="nil"/>
              <w:left w:val="nil"/>
              <w:bottom w:val="single" w:color="auto" w:sz="4" w:space="0"/>
              <w:right w:val="single" w:color="auto" w:sz="4" w:space="0"/>
            </w:tcBorders>
            <w:vAlign w:val="center"/>
          </w:tcPr>
          <w:p w14:paraId="5D4328B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747CF77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10000</w:t>
            </w:r>
          </w:p>
        </w:tc>
        <w:tc>
          <w:tcPr>
            <w:tcW w:w="1110" w:type="dxa"/>
            <w:tcBorders>
              <w:top w:val="nil"/>
              <w:left w:val="nil"/>
              <w:bottom w:val="single" w:color="auto" w:sz="4" w:space="0"/>
              <w:right w:val="single" w:color="auto" w:sz="4" w:space="0"/>
            </w:tcBorders>
            <w:vAlign w:val="center"/>
          </w:tcPr>
          <w:p w14:paraId="792FC43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88830C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BC4FDD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7C9B48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7679C3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77</w:t>
            </w:r>
          </w:p>
        </w:tc>
        <w:tc>
          <w:tcPr>
            <w:tcW w:w="3313" w:type="dxa"/>
            <w:tcBorders>
              <w:top w:val="nil"/>
              <w:left w:val="nil"/>
              <w:bottom w:val="single" w:color="auto" w:sz="4" w:space="0"/>
              <w:right w:val="single" w:color="auto" w:sz="4" w:space="0"/>
            </w:tcBorders>
            <w:vAlign w:val="center"/>
          </w:tcPr>
          <w:p w14:paraId="6CE1FAFF">
            <w:pPr>
              <w:rPr>
                <w:rFonts w:ascii="Verdana" w:hAnsi="Verdana" w:eastAsia="Times New Roman" w:cs="Calibri"/>
                <w:sz w:val="20"/>
                <w:szCs w:val="20"/>
                <w:lang w:eastAsia="pt-BR"/>
              </w:rPr>
            </w:pPr>
            <w:r>
              <w:rPr>
                <w:rFonts w:ascii="Verdana" w:hAnsi="Verdana" w:eastAsia="Times New Roman" w:cs="Calibri"/>
                <w:sz w:val="20"/>
                <w:szCs w:val="20"/>
                <w:lang w:eastAsia="pt-BR"/>
              </w:rPr>
              <w:t>RISPERIDONA 3 MG</w:t>
            </w:r>
          </w:p>
        </w:tc>
        <w:tc>
          <w:tcPr>
            <w:tcW w:w="1634" w:type="dxa"/>
            <w:tcBorders>
              <w:top w:val="nil"/>
              <w:left w:val="nil"/>
              <w:bottom w:val="single" w:color="auto" w:sz="4" w:space="0"/>
              <w:right w:val="single" w:color="auto" w:sz="4" w:space="0"/>
            </w:tcBorders>
            <w:vAlign w:val="center"/>
          </w:tcPr>
          <w:p w14:paraId="3466E7D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6ADA2A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10" w:type="dxa"/>
            <w:tcBorders>
              <w:top w:val="nil"/>
              <w:left w:val="nil"/>
              <w:bottom w:val="single" w:color="auto" w:sz="4" w:space="0"/>
              <w:right w:val="single" w:color="auto" w:sz="4" w:space="0"/>
            </w:tcBorders>
            <w:vAlign w:val="center"/>
          </w:tcPr>
          <w:p w14:paraId="4EA718A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B69F09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A40ECD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9CD392D">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301EF45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78</w:t>
            </w:r>
          </w:p>
        </w:tc>
        <w:tc>
          <w:tcPr>
            <w:tcW w:w="3313" w:type="dxa"/>
            <w:tcBorders>
              <w:top w:val="nil"/>
              <w:left w:val="nil"/>
              <w:bottom w:val="single" w:color="auto" w:sz="4" w:space="0"/>
              <w:right w:val="single" w:color="auto" w:sz="4" w:space="0"/>
            </w:tcBorders>
            <w:vAlign w:val="center"/>
          </w:tcPr>
          <w:p w14:paraId="2E904C8D">
            <w:pPr>
              <w:rPr>
                <w:rFonts w:ascii="Verdana" w:hAnsi="Verdana" w:eastAsia="Times New Roman" w:cs="Calibri"/>
                <w:sz w:val="20"/>
                <w:szCs w:val="20"/>
                <w:lang w:eastAsia="pt-BR"/>
              </w:rPr>
            </w:pPr>
            <w:r>
              <w:rPr>
                <w:rFonts w:ascii="Verdana" w:hAnsi="Verdana" w:eastAsia="Times New Roman" w:cs="Calibri"/>
                <w:sz w:val="20"/>
                <w:szCs w:val="20"/>
                <w:lang w:eastAsia="pt-BR"/>
              </w:rPr>
              <w:t>SUXAMETÔNIO 100 MG. CAIXA CONTENDO 1 FRACO-AMPOLA DE 100 MG</w:t>
            </w:r>
          </w:p>
        </w:tc>
        <w:tc>
          <w:tcPr>
            <w:tcW w:w="1634" w:type="dxa"/>
            <w:tcBorders>
              <w:top w:val="nil"/>
              <w:left w:val="nil"/>
              <w:bottom w:val="single" w:color="auto" w:sz="4" w:space="0"/>
              <w:right w:val="single" w:color="auto" w:sz="4" w:space="0"/>
            </w:tcBorders>
            <w:vAlign w:val="center"/>
          </w:tcPr>
          <w:p w14:paraId="70D597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D2AF15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10" w:type="dxa"/>
            <w:tcBorders>
              <w:top w:val="nil"/>
              <w:left w:val="nil"/>
              <w:bottom w:val="single" w:color="auto" w:sz="4" w:space="0"/>
              <w:right w:val="single" w:color="auto" w:sz="4" w:space="0"/>
            </w:tcBorders>
            <w:vAlign w:val="center"/>
          </w:tcPr>
          <w:p w14:paraId="0378B1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83F609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26A0EF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567D91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117619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79</w:t>
            </w:r>
          </w:p>
        </w:tc>
        <w:tc>
          <w:tcPr>
            <w:tcW w:w="3313" w:type="dxa"/>
            <w:tcBorders>
              <w:top w:val="nil"/>
              <w:left w:val="nil"/>
              <w:bottom w:val="single" w:color="auto" w:sz="4" w:space="0"/>
              <w:right w:val="single" w:color="auto" w:sz="4" w:space="0"/>
            </w:tcBorders>
            <w:vAlign w:val="center"/>
          </w:tcPr>
          <w:p w14:paraId="0906D903">
            <w:pPr>
              <w:rPr>
                <w:rFonts w:ascii="Verdana" w:hAnsi="Verdana" w:eastAsia="Times New Roman" w:cs="Calibri"/>
                <w:sz w:val="20"/>
                <w:szCs w:val="20"/>
                <w:lang w:eastAsia="pt-BR"/>
              </w:rPr>
            </w:pPr>
            <w:r>
              <w:rPr>
                <w:rFonts w:ascii="Verdana" w:hAnsi="Verdana" w:eastAsia="Times New Roman" w:cs="Calibri"/>
                <w:sz w:val="20"/>
                <w:szCs w:val="20"/>
                <w:lang w:eastAsia="pt-BR"/>
              </w:rPr>
              <w:t>SERTRALINA 50MG</w:t>
            </w:r>
          </w:p>
        </w:tc>
        <w:tc>
          <w:tcPr>
            <w:tcW w:w="1634" w:type="dxa"/>
            <w:tcBorders>
              <w:top w:val="nil"/>
              <w:left w:val="nil"/>
              <w:bottom w:val="single" w:color="auto" w:sz="4" w:space="0"/>
              <w:right w:val="single" w:color="auto" w:sz="4" w:space="0"/>
            </w:tcBorders>
            <w:vAlign w:val="center"/>
          </w:tcPr>
          <w:p w14:paraId="66BFF9B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6DDADE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8000</w:t>
            </w:r>
          </w:p>
        </w:tc>
        <w:tc>
          <w:tcPr>
            <w:tcW w:w="1110" w:type="dxa"/>
            <w:tcBorders>
              <w:top w:val="nil"/>
              <w:left w:val="nil"/>
              <w:bottom w:val="single" w:color="auto" w:sz="4" w:space="0"/>
              <w:right w:val="single" w:color="auto" w:sz="4" w:space="0"/>
            </w:tcBorders>
            <w:vAlign w:val="center"/>
          </w:tcPr>
          <w:p w14:paraId="0099C77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68598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E32FE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4D63DFA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BFFE1C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80</w:t>
            </w:r>
          </w:p>
        </w:tc>
        <w:tc>
          <w:tcPr>
            <w:tcW w:w="3313" w:type="dxa"/>
            <w:tcBorders>
              <w:top w:val="nil"/>
              <w:left w:val="nil"/>
              <w:bottom w:val="single" w:color="auto" w:sz="4" w:space="0"/>
              <w:right w:val="single" w:color="auto" w:sz="4" w:space="0"/>
            </w:tcBorders>
            <w:vAlign w:val="center"/>
          </w:tcPr>
          <w:p w14:paraId="52867A3F">
            <w:pPr>
              <w:rPr>
                <w:rFonts w:ascii="Verdana" w:hAnsi="Verdana" w:eastAsia="Times New Roman" w:cs="Calibri"/>
                <w:sz w:val="20"/>
                <w:szCs w:val="20"/>
                <w:lang w:eastAsia="pt-BR"/>
              </w:rPr>
            </w:pPr>
            <w:r>
              <w:rPr>
                <w:rFonts w:ascii="Verdana" w:hAnsi="Verdana" w:eastAsia="Times New Roman" w:cs="Calibri"/>
                <w:sz w:val="20"/>
                <w:szCs w:val="20"/>
                <w:lang w:eastAsia="pt-BR"/>
              </w:rPr>
              <w:t>TIOPENTAL SÓDICO 1G PÓ PARA SOLUÇÃO INJETÁVEL</w:t>
            </w:r>
          </w:p>
        </w:tc>
        <w:tc>
          <w:tcPr>
            <w:tcW w:w="1634" w:type="dxa"/>
            <w:tcBorders>
              <w:top w:val="nil"/>
              <w:left w:val="nil"/>
              <w:bottom w:val="single" w:color="auto" w:sz="4" w:space="0"/>
              <w:right w:val="single" w:color="auto" w:sz="4" w:space="0"/>
            </w:tcBorders>
            <w:vAlign w:val="center"/>
          </w:tcPr>
          <w:p w14:paraId="0C0C97A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A21E60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10" w:type="dxa"/>
            <w:tcBorders>
              <w:top w:val="nil"/>
              <w:left w:val="nil"/>
              <w:bottom w:val="single" w:color="auto" w:sz="4" w:space="0"/>
              <w:right w:val="single" w:color="auto" w:sz="4" w:space="0"/>
            </w:tcBorders>
            <w:vAlign w:val="center"/>
          </w:tcPr>
          <w:p w14:paraId="6182CC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1E64D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2B35E37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F4C1BCA">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B874BC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81</w:t>
            </w:r>
          </w:p>
        </w:tc>
        <w:tc>
          <w:tcPr>
            <w:tcW w:w="3313" w:type="dxa"/>
            <w:tcBorders>
              <w:top w:val="nil"/>
              <w:left w:val="nil"/>
              <w:bottom w:val="single" w:color="auto" w:sz="4" w:space="0"/>
              <w:right w:val="single" w:color="auto" w:sz="4" w:space="0"/>
            </w:tcBorders>
            <w:vAlign w:val="center"/>
          </w:tcPr>
          <w:p w14:paraId="6072E9C8">
            <w:pPr>
              <w:rPr>
                <w:rFonts w:ascii="Verdana" w:hAnsi="Verdana" w:eastAsia="Times New Roman" w:cs="Calibri"/>
                <w:sz w:val="20"/>
                <w:szCs w:val="20"/>
                <w:lang w:eastAsia="pt-BR"/>
              </w:rPr>
            </w:pPr>
            <w:r>
              <w:rPr>
                <w:rFonts w:ascii="Verdana" w:hAnsi="Verdana" w:eastAsia="Times New Roman" w:cs="Calibri"/>
                <w:sz w:val="20"/>
                <w:szCs w:val="20"/>
                <w:lang w:eastAsia="pt-BR"/>
              </w:rPr>
              <w:t>TIOPENTAL 0,5 MG</w:t>
            </w:r>
          </w:p>
        </w:tc>
        <w:tc>
          <w:tcPr>
            <w:tcW w:w="1634" w:type="dxa"/>
            <w:tcBorders>
              <w:top w:val="nil"/>
              <w:left w:val="nil"/>
              <w:bottom w:val="single" w:color="auto" w:sz="4" w:space="0"/>
              <w:right w:val="single" w:color="auto" w:sz="4" w:space="0"/>
            </w:tcBorders>
            <w:vAlign w:val="center"/>
          </w:tcPr>
          <w:p w14:paraId="337F8B5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F11D28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10" w:type="dxa"/>
            <w:tcBorders>
              <w:top w:val="nil"/>
              <w:left w:val="nil"/>
              <w:bottom w:val="single" w:color="auto" w:sz="4" w:space="0"/>
              <w:right w:val="single" w:color="auto" w:sz="4" w:space="0"/>
            </w:tcBorders>
            <w:vAlign w:val="center"/>
          </w:tcPr>
          <w:p w14:paraId="29C6BF9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8B1CED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857E72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99A43F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5D2CC9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82</w:t>
            </w:r>
          </w:p>
        </w:tc>
        <w:tc>
          <w:tcPr>
            <w:tcW w:w="3313" w:type="dxa"/>
            <w:tcBorders>
              <w:top w:val="nil"/>
              <w:left w:val="nil"/>
              <w:bottom w:val="single" w:color="auto" w:sz="4" w:space="0"/>
              <w:right w:val="single" w:color="auto" w:sz="4" w:space="0"/>
            </w:tcBorders>
            <w:vAlign w:val="center"/>
          </w:tcPr>
          <w:p w14:paraId="32FF2C73">
            <w:pPr>
              <w:rPr>
                <w:rFonts w:ascii="Verdana" w:hAnsi="Verdana" w:eastAsia="Times New Roman" w:cs="Calibri"/>
                <w:sz w:val="20"/>
                <w:szCs w:val="20"/>
                <w:lang w:eastAsia="pt-BR"/>
              </w:rPr>
            </w:pPr>
            <w:r>
              <w:rPr>
                <w:rFonts w:ascii="Verdana" w:hAnsi="Verdana" w:eastAsia="Times New Roman" w:cs="Calibri"/>
                <w:sz w:val="20"/>
                <w:szCs w:val="20"/>
                <w:lang w:eastAsia="pt-BR"/>
              </w:rPr>
              <w:t>TRAMADOL 50 MG COMP</w:t>
            </w:r>
          </w:p>
        </w:tc>
        <w:tc>
          <w:tcPr>
            <w:tcW w:w="1634" w:type="dxa"/>
            <w:tcBorders>
              <w:top w:val="nil"/>
              <w:left w:val="nil"/>
              <w:bottom w:val="single" w:color="auto" w:sz="4" w:space="0"/>
              <w:right w:val="single" w:color="auto" w:sz="4" w:space="0"/>
            </w:tcBorders>
            <w:vAlign w:val="center"/>
          </w:tcPr>
          <w:p w14:paraId="0258F3C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298D9F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w:t>
            </w:r>
          </w:p>
        </w:tc>
        <w:tc>
          <w:tcPr>
            <w:tcW w:w="1110" w:type="dxa"/>
            <w:tcBorders>
              <w:top w:val="nil"/>
              <w:left w:val="nil"/>
              <w:bottom w:val="single" w:color="auto" w:sz="4" w:space="0"/>
              <w:right w:val="single" w:color="auto" w:sz="4" w:space="0"/>
            </w:tcBorders>
            <w:vAlign w:val="center"/>
          </w:tcPr>
          <w:p w14:paraId="392E677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44369F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6945E62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490C48C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E2D917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83</w:t>
            </w:r>
          </w:p>
        </w:tc>
        <w:tc>
          <w:tcPr>
            <w:tcW w:w="3313" w:type="dxa"/>
            <w:tcBorders>
              <w:top w:val="nil"/>
              <w:left w:val="nil"/>
              <w:bottom w:val="single" w:color="auto" w:sz="4" w:space="0"/>
              <w:right w:val="single" w:color="auto" w:sz="4" w:space="0"/>
            </w:tcBorders>
            <w:vAlign w:val="center"/>
          </w:tcPr>
          <w:p w14:paraId="6531D040">
            <w:pPr>
              <w:rPr>
                <w:rFonts w:ascii="Verdana" w:hAnsi="Verdana" w:eastAsia="Times New Roman" w:cs="Calibri"/>
                <w:sz w:val="20"/>
                <w:szCs w:val="20"/>
                <w:lang w:eastAsia="pt-BR"/>
              </w:rPr>
            </w:pPr>
            <w:r>
              <w:rPr>
                <w:rFonts w:ascii="Verdana" w:hAnsi="Verdana" w:eastAsia="Times New Roman" w:cs="Calibri"/>
                <w:sz w:val="20"/>
                <w:szCs w:val="20"/>
                <w:lang w:eastAsia="pt-BR"/>
              </w:rPr>
              <w:t>TRAMADOL 50 MG/ML AMPOLA COM 2ML</w:t>
            </w:r>
          </w:p>
        </w:tc>
        <w:tc>
          <w:tcPr>
            <w:tcW w:w="1634" w:type="dxa"/>
            <w:tcBorders>
              <w:top w:val="nil"/>
              <w:left w:val="nil"/>
              <w:bottom w:val="single" w:color="auto" w:sz="4" w:space="0"/>
              <w:right w:val="single" w:color="auto" w:sz="4" w:space="0"/>
            </w:tcBorders>
            <w:vAlign w:val="center"/>
          </w:tcPr>
          <w:p w14:paraId="430F219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68928E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1700</w:t>
            </w:r>
          </w:p>
        </w:tc>
        <w:tc>
          <w:tcPr>
            <w:tcW w:w="1110" w:type="dxa"/>
            <w:tcBorders>
              <w:top w:val="nil"/>
              <w:left w:val="nil"/>
              <w:bottom w:val="single" w:color="auto" w:sz="4" w:space="0"/>
              <w:right w:val="single" w:color="auto" w:sz="4" w:space="0"/>
            </w:tcBorders>
            <w:vAlign w:val="center"/>
          </w:tcPr>
          <w:p w14:paraId="46F2E7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FA731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C11919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57DB865">
        <w:tblPrEx>
          <w:tblCellMar>
            <w:top w:w="0" w:type="dxa"/>
            <w:left w:w="70" w:type="dxa"/>
            <w:bottom w:w="0" w:type="dxa"/>
            <w:right w:w="70" w:type="dxa"/>
          </w:tblCellMar>
        </w:tblPrEx>
        <w:trPr>
          <w:trHeight w:val="315" w:hRule="atLeast"/>
        </w:trPr>
        <w:tc>
          <w:tcPr>
            <w:tcW w:w="826" w:type="dxa"/>
            <w:tcBorders>
              <w:top w:val="nil"/>
              <w:left w:val="nil"/>
              <w:bottom w:val="nil"/>
              <w:right w:val="nil"/>
            </w:tcBorders>
            <w:vAlign w:val="center"/>
          </w:tcPr>
          <w:p w14:paraId="77507678">
            <w:pPr>
              <w:jc w:val="center"/>
              <w:rPr>
                <w:rFonts w:ascii="Verdana" w:hAnsi="Verdana" w:eastAsia="Times New Roman" w:cs="Calibri"/>
                <w:sz w:val="20"/>
                <w:szCs w:val="20"/>
                <w:lang w:eastAsia="pt-BR"/>
              </w:rPr>
            </w:pPr>
          </w:p>
        </w:tc>
        <w:tc>
          <w:tcPr>
            <w:tcW w:w="3313" w:type="dxa"/>
            <w:tcBorders>
              <w:top w:val="nil"/>
              <w:left w:val="nil"/>
              <w:bottom w:val="nil"/>
              <w:right w:val="nil"/>
            </w:tcBorders>
            <w:vAlign w:val="center"/>
          </w:tcPr>
          <w:p w14:paraId="64DDCFAE">
            <w:pPr>
              <w:jc w:val="center"/>
              <w:rPr>
                <w:rFonts w:ascii="Times New Roman" w:hAnsi="Times New Roman" w:eastAsia="Times New Roman"/>
                <w:sz w:val="20"/>
                <w:szCs w:val="20"/>
                <w:lang w:eastAsia="pt-BR"/>
              </w:rPr>
            </w:pPr>
          </w:p>
        </w:tc>
        <w:tc>
          <w:tcPr>
            <w:tcW w:w="1634" w:type="dxa"/>
            <w:tcBorders>
              <w:top w:val="nil"/>
              <w:left w:val="nil"/>
              <w:bottom w:val="nil"/>
              <w:right w:val="nil"/>
            </w:tcBorders>
            <w:vAlign w:val="center"/>
          </w:tcPr>
          <w:p w14:paraId="2C752A3E">
            <w:pPr>
              <w:rPr>
                <w:rFonts w:ascii="Times New Roman" w:hAnsi="Times New Roman" w:eastAsia="Times New Roman"/>
                <w:sz w:val="20"/>
                <w:szCs w:val="20"/>
                <w:lang w:eastAsia="pt-BR"/>
              </w:rPr>
            </w:pPr>
          </w:p>
        </w:tc>
        <w:tc>
          <w:tcPr>
            <w:tcW w:w="912" w:type="dxa"/>
            <w:tcBorders>
              <w:top w:val="nil"/>
              <w:left w:val="nil"/>
              <w:bottom w:val="nil"/>
              <w:right w:val="nil"/>
            </w:tcBorders>
            <w:vAlign w:val="center"/>
          </w:tcPr>
          <w:p w14:paraId="25E252CF">
            <w:pPr>
              <w:jc w:val="center"/>
              <w:rPr>
                <w:rFonts w:ascii="Times New Roman" w:hAnsi="Times New Roman" w:eastAsia="Times New Roman"/>
                <w:sz w:val="20"/>
                <w:szCs w:val="20"/>
                <w:lang w:eastAsia="pt-BR"/>
              </w:rPr>
            </w:pPr>
          </w:p>
        </w:tc>
        <w:tc>
          <w:tcPr>
            <w:tcW w:w="1110" w:type="dxa"/>
            <w:tcBorders>
              <w:top w:val="nil"/>
              <w:left w:val="nil"/>
              <w:bottom w:val="nil"/>
              <w:right w:val="nil"/>
            </w:tcBorders>
            <w:vAlign w:val="center"/>
          </w:tcPr>
          <w:p w14:paraId="768F9135">
            <w:pPr>
              <w:jc w:val="center"/>
              <w:rPr>
                <w:rFonts w:ascii="Times New Roman" w:hAnsi="Times New Roman" w:eastAsia="Times New Roman"/>
                <w:sz w:val="20"/>
                <w:szCs w:val="20"/>
                <w:lang w:eastAsia="pt-BR"/>
              </w:rPr>
            </w:pPr>
          </w:p>
        </w:tc>
        <w:tc>
          <w:tcPr>
            <w:tcW w:w="1126" w:type="dxa"/>
            <w:tcBorders>
              <w:top w:val="nil"/>
              <w:left w:val="nil"/>
              <w:bottom w:val="nil"/>
              <w:right w:val="nil"/>
            </w:tcBorders>
            <w:vAlign w:val="center"/>
          </w:tcPr>
          <w:p w14:paraId="7CC29F6D">
            <w:pPr>
              <w:jc w:val="center"/>
              <w:rPr>
                <w:rFonts w:ascii="Times New Roman" w:hAnsi="Times New Roman" w:eastAsia="Times New Roman"/>
                <w:sz w:val="20"/>
                <w:szCs w:val="20"/>
                <w:lang w:eastAsia="pt-BR"/>
              </w:rPr>
            </w:pPr>
          </w:p>
        </w:tc>
        <w:tc>
          <w:tcPr>
            <w:tcW w:w="1259" w:type="dxa"/>
            <w:tcBorders>
              <w:top w:val="nil"/>
              <w:left w:val="nil"/>
              <w:bottom w:val="nil"/>
              <w:right w:val="nil"/>
            </w:tcBorders>
            <w:vAlign w:val="center"/>
          </w:tcPr>
          <w:p w14:paraId="516B1E7E">
            <w:pPr>
              <w:jc w:val="center"/>
              <w:rPr>
                <w:rFonts w:ascii="Times New Roman" w:hAnsi="Times New Roman" w:eastAsia="Times New Roman"/>
                <w:sz w:val="20"/>
                <w:szCs w:val="20"/>
                <w:lang w:eastAsia="pt-BR"/>
              </w:rPr>
            </w:pPr>
          </w:p>
        </w:tc>
      </w:tr>
      <w:tr w14:paraId="0E8A18E9">
        <w:tblPrEx>
          <w:tblCellMar>
            <w:top w:w="0" w:type="dxa"/>
            <w:left w:w="70" w:type="dxa"/>
            <w:bottom w:w="0" w:type="dxa"/>
            <w:right w:w="70" w:type="dxa"/>
          </w:tblCellMar>
        </w:tblPrEx>
        <w:trPr>
          <w:trHeight w:val="315" w:hRule="atLeast"/>
        </w:trPr>
        <w:tc>
          <w:tcPr>
            <w:tcW w:w="10180" w:type="dxa"/>
            <w:gridSpan w:val="7"/>
            <w:tcBorders>
              <w:top w:val="single" w:color="auto" w:sz="4" w:space="0"/>
              <w:left w:val="single" w:color="auto" w:sz="4" w:space="0"/>
              <w:bottom w:val="single" w:color="auto" w:sz="4" w:space="0"/>
              <w:right w:val="single" w:color="auto" w:sz="4" w:space="0"/>
            </w:tcBorders>
            <w:vAlign w:val="center"/>
          </w:tcPr>
          <w:p w14:paraId="1317AE6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LOTE 05</w:t>
            </w:r>
          </w:p>
        </w:tc>
      </w:tr>
      <w:tr w14:paraId="2AC72CF8">
        <w:tblPrEx>
          <w:tblCellMar>
            <w:top w:w="0" w:type="dxa"/>
            <w:left w:w="70" w:type="dxa"/>
            <w:bottom w:w="0" w:type="dxa"/>
            <w:right w:w="70" w:type="dxa"/>
          </w:tblCellMar>
        </w:tblPrEx>
        <w:trPr>
          <w:trHeight w:val="315" w:hRule="atLeast"/>
        </w:trPr>
        <w:tc>
          <w:tcPr>
            <w:tcW w:w="826" w:type="dxa"/>
            <w:tcBorders>
              <w:top w:val="nil"/>
              <w:left w:val="single" w:color="auto" w:sz="4" w:space="0"/>
              <w:bottom w:val="nil"/>
              <w:right w:val="single" w:color="auto" w:sz="4" w:space="0"/>
            </w:tcBorders>
            <w:vAlign w:val="center"/>
          </w:tcPr>
          <w:p w14:paraId="62EA494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ITEM</w:t>
            </w:r>
          </w:p>
        </w:tc>
        <w:tc>
          <w:tcPr>
            <w:tcW w:w="3313" w:type="dxa"/>
            <w:tcBorders>
              <w:top w:val="nil"/>
              <w:left w:val="nil"/>
              <w:bottom w:val="nil"/>
              <w:right w:val="single" w:color="auto" w:sz="4" w:space="0"/>
            </w:tcBorders>
            <w:vAlign w:val="center"/>
          </w:tcPr>
          <w:p w14:paraId="510B2B0C">
            <w:pP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DESCRIÇÃO DO PRODUTO</w:t>
            </w:r>
          </w:p>
        </w:tc>
        <w:tc>
          <w:tcPr>
            <w:tcW w:w="1634" w:type="dxa"/>
            <w:tcBorders>
              <w:top w:val="nil"/>
              <w:left w:val="nil"/>
              <w:bottom w:val="nil"/>
              <w:right w:val="single" w:color="auto" w:sz="4" w:space="0"/>
            </w:tcBorders>
            <w:vAlign w:val="center"/>
          </w:tcPr>
          <w:p w14:paraId="347F52E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UNID</w:t>
            </w:r>
          </w:p>
        </w:tc>
        <w:tc>
          <w:tcPr>
            <w:tcW w:w="912" w:type="dxa"/>
            <w:tcBorders>
              <w:top w:val="nil"/>
              <w:left w:val="nil"/>
              <w:bottom w:val="nil"/>
              <w:right w:val="single" w:color="auto" w:sz="4" w:space="0"/>
            </w:tcBorders>
            <w:vAlign w:val="center"/>
          </w:tcPr>
          <w:p w14:paraId="139C8F8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QTD</w:t>
            </w:r>
          </w:p>
        </w:tc>
        <w:tc>
          <w:tcPr>
            <w:tcW w:w="1110" w:type="dxa"/>
            <w:tcBorders>
              <w:top w:val="nil"/>
              <w:left w:val="nil"/>
              <w:bottom w:val="single" w:color="auto" w:sz="4" w:space="0"/>
              <w:right w:val="single" w:color="auto" w:sz="4" w:space="0"/>
            </w:tcBorders>
            <w:vAlign w:val="center"/>
          </w:tcPr>
          <w:p w14:paraId="783B3AE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MARCA</w:t>
            </w:r>
          </w:p>
        </w:tc>
        <w:tc>
          <w:tcPr>
            <w:tcW w:w="1126" w:type="dxa"/>
            <w:tcBorders>
              <w:top w:val="nil"/>
              <w:left w:val="nil"/>
              <w:bottom w:val="single" w:color="auto" w:sz="4" w:space="0"/>
              <w:right w:val="single" w:color="auto" w:sz="4" w:space="0"/>
            </w:tcBorders>
            <w:vAlign w:val="center"/>
          </w:tcPr>
          <w:p w14:paraId="134FC2B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UNIT.</w:t>
            </w:r>
          </w:p>
        </w:tc>
        <w:tc>
          <w:tcPr>
            <w:tcW w:w="1259" w:type="dxa"/>
            <w:tcBorders>
              <w:top w:val="nil"/>
              <w:left w:val="nil"/>
              <w:bottom w:val="single" w:color="auto" w:sz="4" w:space="0"/>
              <w:right w:val="single" w:color="auto" w:sz="4" w:space="0"/>
            </w:tcBorders>
            <w:vAlign w:val="center"/>
          </w:tcPr>
          <w:p w14:paraId="75ED46E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TOTAL</w:t>
            </w:r>
          </w:p>
        </w:tc>
      </w:tr>
      <w:tr w14:paraId="5BA15465">
        <w:tblPrEx>
          <w:tblCellMar>
            <w:top w:w="0" w:type="dxa"/>
            <w:left w:w="70" w:type="dxa"/>
            <w:bottom w:w="0" w:type="dxa"/>
            <w:right w:w="70" w:type="dxa"/>
          </w:tblCellMar>
        </w:tblPrEx>
        <w:trPr>
          <w:trHeight w:val="315"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3615008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w:t>
            </w:r>
          </w:p>
        </w:tc>
        <w:tc>
          <w:tcPr>
            <w:tcW w:w="3313" w:type="dxa"/>
            <w:tcBorders>
              <w:top w:val="single" w:color="auto" w:sz="4" w:space="0"/>
              <w:left w:val="nil"/>
              <w:bottom w:val="single" w:color="auto" w:sz="4" w:space="0"/>
              <w:right w:val="single" w:color="auto" w:sz="4" w:space="0"/>
            </w:tcBorders>
            <w:vAlign w:val="center"/>
          </w:tcPr>
          <w:p w14:paraId="5EC24476">
            <w:pPr>
              <w:rPr>
                <w:rFonts w:ascii="Verdana" w:hAnsi="Verdana" w:eastAsia="Times New Roman" w:cs="Calibri"/>
                <w:sz w:val="20"/>
                <w:szCs w:val="20"/>
                <w:lang w:eastAsia="pt-BR"/>
              </w:rPr>
            </w:pPr>
            <w:r>
              <w:rPr>
                <w:rFonts w:ascii="Verdana" w:hAnsi="Verdana" w:eastAsia="Times New Roman" w:cs="Calibri"/>
                <w:sz w:val="20"/>
                <w:szCs w:val="20"/>
                <w:lang w:eastAsia="pt-BR"/>
              </w:rPr>
              <w:t>APTAMIL PRMIUM 1 800G</w:t>
            </w:r>
          </w:p>
        </w:tc>
        <w:tc>
          <w:tcPr>
            <w:tcW w:w="1634" w:type="dxa"/>
            <w:tcBorders>
              <w:top w:val="single" w:color="auto" w:sz="4" w:space="0"/>
              <w:left w:val="nil"/>
              <w:bottom w:val="single" w:color="auto" w:sz="4" w:space="0"/>
              <w:right w:val="single" w:color="auto" w:sz="4" w:space="0"/>
            </w:tcBorders>
            <w:vAlign w:val="center"/>
          </w:tcPr>
          <w:p w14:paraId="5DC941A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UND.</w:t>
            </w:r>
          </w:p>
        </w:tc>
        <w:tc>
          <w:tcPr>
            <w:tcW w:w="912" w:type="dxa"/>
            <w:tcBorders>
              <w:top w:val="single" w:color="auto" w:sz="4" w:space="0"/>
              <w:left w:val="nil"/>
              <w:bottom w:val="single" w:color="auto" w:sz="4" w:space="0"/>
              <w:right w:val="single" w:color="auto" w:sz="4" w:space="0"/>
            </w:tcBorders>
            <w:noWrap/>
            <w:vAlign w:val="center"/>
          </w:tcPr>
          <w:p w14:paraId="0CE874E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1300</w:t>
            </w:r>
          </w:p>
        </w:tc>
        <w:tc>
          <w:tcPr>
            <w:tcW w:w="1110" w:type="dxa"/>
            <w:tcBorders>
              <w:top w:val="nil"/>
              <w:left w:val="nil"/>
              <w:bottom w:val="single" w:color="auto" w:sz="4" w:space="0"/>
              <w:right w:val="single" w:color="auto" w:sz="4" w:space="0"/>
            </w:tcBorders>
            <w:vAlign w:val="center"/>
          </w:tcPr>
          <w:p w14:paraId="4CD924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4164808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7A337D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0AD2D0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72F901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w:t>
            </w:r>
          </w:p>
        </w:tc>
        <w:tc>
          <w:tcPr>
            <w:tcW w:w="3313" w:type="dxa"/>
            <w:tcBorders>
              <w:top w:val="nil"/>
              <w:left w:val="nil"/>
              <w:bottom w:val="single" w:color="auto" w:sz="4" w:space="0"/>
              <w:right w:val="single" w:color="auto" w:sz="4" w:space="0"/>
            </w:tcBorders>
            <w:vAlign w:val="center"/>
          </w:tcPr>
          <w:p w14:paraId="56B8982D">
            <w:pPr>
              <w:rPr>
                <w:rFonts w:ascii="Verdana" w:hAnsi="Verdana" w:eastAsia="Times New Roman" w:cs="Calibri"/>
                <w:sz w:val="20"/>
                <w:szCs w:val="20"/>
                <w:lang w:eastAsia="pt-BR"/>
              </w:rPr>
            </w:pPr>
            <w:r>
              <w:rPr>
                <w:rFonts w:ascii="Verdana" w:hAnsi="Verdana" w:eastAsia="Times New Roman" w:cs="Calibri"/>
                <w:sz w:val="20"/>
                <w:szCs w:val="20"/>
                <w:lang w:eastAsia="pt-BR"/>
              </w:rPr>
              <w:t>FREBINI ENERGY DRINK 1.5 200ML</w:t>
            </w:r>
          </w:p>
        </w:tc>
        <w:tc>
          <w:tcPr>
            <w:tcW w:w="1634" w:type="dxa"/>
            <w:tcBorders>
              <w:top w:val="nil"/>
              <w:left w:val="nil"/>
              <w:bottom w:val="single" w:color="auto" w:sz="4" w:space="0"/>
              <w:right w:val="single" w:color="auto" w:sz="4" w:space="0"/>
            </w:tcBorders>
            <w:vAlign w:val="center"/>
          </w:tcPr>
          <w:p w14:paraId="02B2E8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UND.</w:t>
            </w:r>
          </w:p>
        </w:tc>
        <w:tc>
          <w:tcPr>
            <w:tcW w:w="912" w:type="dxa"/>
            <w:tcBorders>
              <w:top w:val="nil"/>
              <w:left w:val="nil"/>
              <w:bottom w:val="single" w:color="auto" w:sz="4" w:space="0"/>
              <w:right w:val="single" w:color="auto" w:sz="4" w:space="0"/>
            </w:tcBorders>
            <w:noWrap/>
            <w:vAlign w:val="center"/>
          </w:tcPr>
          <w:p w14:paraId="249E286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1300</w:t>
            </w:r>
          </w:p>
        </w:tc>
        <w:tc>
          <w:tcPr>
            <w:tcW w:w="1110" w:type="dxa"/>
            <w:tcBorders>
              <w:top w:val="nil"/>
              <w:left w:val="nil"/>
              <w:bottom w:val="single" w:color="auto" w:sz="4" w:space="0"/>
              <w:right w:val="single" w:color="auto" w:sz="4" w:space="0"/>
            </w:tcBorders>
            <w:vAlign w:val="center"/>
          </w:tcPr>
          <w:p w14:paraId="6281F2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2E40467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72DBAD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FFC1E83">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EA43E3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w:t>
            </w:r>
          </w:p>
        </w:tc>
        <w:tc>
          <w:tcPr>
            <w:tcW w:w="3313" w:type="dxa"/>
            <w:tcBorders>
              <w:top w:val="nil"/>
              <w:left w:val="nil"/>
              <w:bottom w:val="single" w:color="auto" w:sz="4" w:space="0"/>
              <w:right w:val="single" w:color="auto" w:sz="4" w:space="0"/>
            </w:tcBorders>
            <w:vAlign w:val="center"/>
          </w:tcPr>
          <w:p w14:paraId="3DF42032">
            <w:pPr>
              <w:rPr>
                <w:rFonts w:ascii="Verdana" w:hAnsi="Verdana" w:eastAsia="Times New Roman" w:cs="Calibri"/>
                <w:sz w:val="20"/>
                <w:szCs w:val="20"/>
                <w:lang w:eastAsia="pt-BR"/>
              </w:rPr>
            </w:pPr>
            <w:r>
              <w:rPr>
                <w:rFonts w:ascii="Verdana" w:hAnsi="Verdana" w:eastAsia="Times New Roman" w:cs="Calibri"/>
                <w:sz w:val="20"/>
                <w:szCs w:val="20"/>
                <w:lang w:eastAsia="pt-BR"/>
              </w:rPr>
              <w:t>FRESUBIN ENERGY DRINK 200ML</w:t>
            </w:r>
          </w:p>
        </w:tc>
        <w:tc>
          <w:tcPr>
            <w:tcW w:w="1634" w:type="dxa"/>
            <w:tcBorders>
              <w:top w:val="nil"/>
              <w:left w:val="nil"/>
              <w:bottom w:val="single" w:color="auto" w:sz="4" w:space="0"/>
              <w:right w:val="single" w:color="auto" w:sz="4" w:space="0"/>
            </w:tcBorders>
            <w:vAlign w:val="center"/>
          </w:tcPr>
          <w:p w14:paraId="5983F1E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UND.</w:t>
            </w:r>
          </w:p>
        </w:tc>
        <w:tc>
          <w:tcPr>
            <w:tcW w:w="912" w:type="dxa"/>
            <w:tcBorders>
              <w:top w:val="nil"/>
              <w:left w:val="nil"/>
              <w:bottom w:val="single" w:color="auto" w:sz="4" w:space="0"/>
              <w:right w:val="single" w:color="auto" w:sz="4" w:space="0"/>
            </w:tcBorders>
            <w:noWrap/>
            <w:vAlign w:val="center"/>
          </w:tcPr>
          <w:p w14:paraId="35E53A8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1300</w:t>
            </w:r>
          </w:p>
        </w:tc>
        <w:tc>
          <w:tcPr>
            <w:tcW w:w="1110" w:type="dxa"/>
            <w:tcBorders>
              <w:top w:val="nil"/>
              <w:left w:val="nil"/>
              <w:bottom w:val="single" w:color="auto" w:sz="4" w:space="0"/>
              <w:right w:val="single" w:color="auto" w:sz="4" w:space="0"/>
            </w:tcBorders>
            <w:vAlign w:val="center"/>
          </w:tcPr>
          <w:p w14:paraId="3602818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92F7B3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D9609A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2604CF4">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62B43D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w:t>
            </w:r>
          </w:p>
        </w:tc>
        <w:tc>
          <w:tcPr>
            <w:tcW w:w="3313" w:type="dxa"/>
            <w:tcBorders>
              <w:top w:val="nil"/>
              <w:left w:val="nil"/>
              <w:bottom w:val="single" w:color="auto" w:sz="4" w:space="0"/>
              <w:right w:val="single" w:color="auto" w:sz="4" w:space="0"/>
            </w:tcBorders>
            <w:vAlign w:val="center"/>
          </w:tcPr>
          <w:p w14:paraId="54D61DB7">
            <w:pPr>
              <w:rPr>
                <w:rFonts w:ascii="Verdana" w:hAnsi="Verdana" w:eastAsia="Times New Roman" w:cs="Calibri"/>
                <w:sz w:val="20"/>
                <w:szCs w:val="20"/>
                <w:lang w:eastAsia="pt-BR"/>
              </w:rPr>
            </w:pPr>
            <w:r>
              <w:rPr>
                <w:rFonts w:ascii="Verdana" w:hAnsi="Verdana" w:eastAsia="Times New Roman" w:cs="Calibri"/>
                <w:sz w:val="20"/>
                <w:szCs w:val="20"/>
                <w:lang w:eastAsia="pt-BR"/>
              </w:rPr>
              <w:t>LEITE NAN. LATA COM 800G</w:t>
            </w:r>
          </w:p>
        </w:tc>
        <w:tc>
          <w:tcPr>
            <w:tcW w:w="1634" w:type="dxa"/>
            <w:tcBorders>
              <w:top w:val="nil"/>
              <w:left w:val="nil"/>
              <w:bottom w:val="single" w:color="auto" w:sz="4" w:space="0"/>
              <w:right w:val="single" w:color="auto" w:sz="4" w:space="0"/>
            </w:tcBorders>
            <w:vAlign w:val="center"/>
          </w:tcPr>
          <w:p w14:paraId="353EDF6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UND.</w:t>
            </w:r>
          </w:p>
        </w:tc>
        <w:tc>
          <w:tcPr>
            <w:tcW w:w="912" w:type="dxa"/>
            <w:tcBorders>
              <w:top w:val="nil"/>
              <w:left w:val="nil"/>
              <w:bottom w:val="single" w:color="auto" w:sz="4" w:space="0"/>
              <w:right w:val="single" w:color="auto" w:sz="4" w:space="0"/>
            </w:tcBorders>
            <w:noWrap/>
            <w:vAlign w:val="center"/>
          </w:tcPr>
          <w:p w14:paraId="480E52A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10" w:type="dxa"/>
            <w:tcBorders>
              <w:top w:val="nil"/>
              <w:left w:val="nil"/>
              <w:bottom w:val="single" w:color="auto" w:sz="4" w:space="0"/>
              <w:right w:val="single" w:color="auto" w:sz="4" w:space="0"/>
            </w:tcBorders>
            <w:vAlign w:val="center"/>
          </w:tcPr>
          <w:p w14:paraId="6885CCB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700CB3C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325A6EF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E7233B9">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375083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w:t>
            </w:r>
          </w:p>
        </w:tc>
        <w:tc>
          <w:tcPr>
            <w:tcW w:w="3313" w:type="dxa"/>
            <w:tcBorders>
              <w:top w:val="nil"/>
              <w:left w:val="nil"/>
              <w:bottom w:val="single" w:color="auto" w:sz="4" w:space="0"/>
              <w:right w:val="single" w:color="auto" w:sz="4" w:space="0"/>
            </w:tcBorders>
            <w:vAlign w:val="center"/>
          </w:tcPr>
          <w:p w14:paraId="4BC88B61">
            <w:pPr>
              <w:rPr>
                <w:rFonts w:ascii="Verdana" w:hAnsi="Verdana" w:eastAsia="Times New Roman" w:cs="Calibri"/>
                <w:sz w:val="20"/>
                <w:szCs w:val="20"/>
                <w:lang w:eastAsia="pt-BR"/>
              </w:rPr>
            </w:pPr>
            <w:r>
              <w:rPr>
                <w:rFonts w:ascii="Verdana" w:hAnsi="Verdana" w:eastAsia="Times New Roman" w:cs="Calibri"/>
                <w:sz w:val="20"/>
                <w:szCs w:val="20"/>
                <w:lang w:eastAsia="pt-BR"/>
              </w:rPr>
              <w:t>NESTOGENO 2 1,2KG</w:t>
            </w:r>
          </w:p>
        </w:tc>
        <w:tc>
          <w:tcPr>
            <w:tcW w:w="1634" w:type="dxa"/>
            <w:tcBorders>
              <w:top w:val="nil"/>
              <w:left w:val="nil"/>
              <w:bottom w:val="single" w:color="auto" w:sz="4" w:space="0"/>
              <w:right w:val="single" w:color="auto" w:sz="4" w:space="0"/>
            </w:tcBorders>
            <w:vAlign w:val="center"/>
          </w:tcPr>
          <w:p w14:paraId="6797F5E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UND.</w:t>
            </w:r>
          </w:p>
        </w:tc>
        <w:tc>
          <w:tcPr>
            <w:tcW w:w="912" w:type="dxa"/>
            <w:tcBorders>
              <w:top w:val="nil"/>
              <w:left w:val="nil"/>
              <w:bottom w:val="single" w:color="auto" w:sz="4" w:space="0"/>
              <w:right w:val="single" w:color="auto" w:sz="4" w:space="0"/>
            </w:tcBorders>
            <w:noWrap/>
            <w:vAlign w:val="center"/>
          </w:tcPr>
          <w:p w14:paraId="4BC2A8A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1300</w:t>
            </w:r>
          </w:p>
        </w:tc>
        <w:tc>
          <w:tcPr>
            <w:tcW w:w="1110" w:type="dxa"/>
            <w:tcBorders>
              <w:top w:val="nil"/>
              <w:left w:val="nil"/>
              <w:bottom w:val="single" w:color="auto" w:sz="4" w:space="0"/>
              <w:right w:val="single" w:color="auto" w:sz="4" w:space="0"/>
            </w:tcBorders>
            <w:vAlign w:val="center"/>
          </w:tcPr>
          <w:p w14:paraId="05CD6F9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353F4B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848DDC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4DCCECD">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E37452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w:t>
            </w:r>
          </w:p>
        </w:tc>
        <w:tc>
          <w:tcPr>
            <w:tcW w:w="3313" w:type="dxa"/>
            <w:tcBorders>
              <w:top w:val="nil"/>
              <w:left w:val="nil"/>
              <w:bottom w:val="single" w:color="auto" w:sz="4" w:space="0"/>
              <w:right w:val="single" w:color="auto" w:sz="4" w:space="0"/>
            </w:tcBorders>
            <w:vAlign w:val="center"/>
          </w:tcPr>
          <w:p w14:paraId="2963E5D2">
            <w:pPr>
              <w:rPr>
                <w:rFonts w:ascii="Verdana" w:hAnsi="Verdana" w:eastAsia="Times New Roman" w:cs="Calibri"/>
                <w:sz w:val="20"/>
                <w:szCs w:val="20"/>
                <w:lang w:eastAsia="pt-BR"/>
              </w:rPr>
            </w:pPr>
            <w:r>
              <w:rPr>
                <w:rFonts w:ascii="Verdana" w:hAnsi="Verdana" w:eastAsia="Times New Roman" w:cs="Calibri"/>
                <w:sz w:val="20"/>
                <w:szCs w:val="20"/>
                <w:lang w:eastAsia="pt-BR"/>
              </w:rPr>
              <w:t>NUTREN 12.5 200ML</w:t>
            </w:r>
          </w:p>
        </w:tc>
        <w:tc>
          <w:tcPr>
            <w:tcW w:w="1634" w:type="dxa"/>
            <w:tcBorders>
              <w:top w:val="nil"/>
              <w:left w:val="nil"/>
              <w:bottom w:val="single" w:color="auto" w:sz="4" w:space="0"/>
              <w:right w:val="single" w:color="auto" w:sz="4" w:space="0"/>
            </w:tcBorders>
            <w:vAlign w:val="center"/>
          </w:tcPr>
          <w:p w14:paraId="7874733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UND.</w:t>
            </w:r>
          </w:p>
        </w:tc>
        <w:tc>
          <w:tcPr>
            <w:tcW w:w="912" w:type="dxa"/>
            <w:tcBorders>
              <w:top w:val="nil"/>
              <w:left w:val="nil"/>
              <w:bottom w:val="single" w:color="auto" w:sz="4" w:space="0"/>
              <w:right w:val="single" w:color="auto" w:sz="4" w:space="0"/>
            </w:tcBorders>
            <w:noWrap/>
            <w:vAlign w:val="center"/>
          </w:tcPr>
          <w:p w14:paraId="2675F61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1300</w:t>
            </w:r>
          </w:p>
        </w:tc>
        <w:tc>
          <w:tcPr>
            <w:tcW w:w="1110" w:type="dxa"/>
            <w:tcBorders>
              <w:top w:val="nil"/>
              <w:left w:val="nil"/>
              <w:bottom w:val="single" w:color="auto" w:sz="4" w:space="0"/>
              <w:right w:val="single" w:color="auto" w:sz="4" w:space="0"/>
            </w:tcBorders>
            <w:vAlign w:val="center"/>
          </w:tcPr>
          <w:p w14:paraId="166E2E1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1BEBE80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44301D3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998D48D">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5F6347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w:t>
            </w:r>
          </w:p>
        </w:tc>
        <w:tc>
          <w:tcPr>
            <w:tcW w:w="3313" w:type="dxa"/>
            <w:tcBorders>
              <w:top w:val="nil"/>
              <w:left w:val="nil"/>
              <w:bottom w:val="single" w:color="auto" w:sz="4" w:space="0"/>
              <w:right w:val="single" w:color="auto" w:sz="4" w:space="0"/>
            </w:tcBorders>
            <w:vAlign w:val="center"/>
          </w:tcPr>
          <w:p w14:paraId="7147703A">
            <w:pPr>
              <w:rPr>
                <w:rFonts w:ascii="Verdana" w:hAnsi="Verdana" w:eastAsia="Times New Roman" w:cs="Calibri"/>
                <w:sz w:val="20"/>
                <w:szCs w:val="20"/>
                <w:lang w:eastAsia="pt-BR"/>
              </w:rPr>
            </w:pPr>
            <w:r>
              <w:rPr>
                <w:rFonts w:ascii="Verdana" w:hAnsi="Verdana" w:eastAsia="Times New Roman" w:cs="Calibri"/>
                <w:sz w:val="20"/>
                <w:szCs w:val="20"/>
                <w:lang w:eastAsia="pt-BR"/>
              </w:rPr>
              <w:t>NUTRIENTERAL 1.5 200ML</w:t>
            </w:r>
          </w:p>
        </w:tc>
        <w:tc>
          <w:tcPr>
            <w:tcW w:w="1634" w:type="dxa"/>
            <w:tcBorders>
              <w:top w:val="nil"/>
              <w:left w:val="nil"/>
              <w:bottom w:val="single" w:color="auto" w:sz="4" w:space="0"/>
              <w:right w:val="single" w:color="auto" w:sz="4" w:space="0"/>
            </w:tcBorders>
            <w:vAlign w:val="center"/>
          </w:tcPr>
          <w:p w14:paraId="5CA947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UND.</w:t>
            </w:r>
          </w:p>
        </w:tc>
        <w:tc>
          <w:tcPr>
            <w:tcW w:w="912" w:type="dxa"/>
            <w:tcBorders>
              <w:top w:val="nil"/>
              <w:left w:val="nil"/>
              <w:bottom w:val="single" w:color="auto" w:sz="4" w:space="0"/>
              <w:right w:val="single" w:color="auto" w:sz="4" w:space="0"/>
            </w:tcBorders>
            <w:noWrap/>
            <w:vAlign w:val="center"/>
          </w:tcPr>
          <w:p w14:paraId="6522F8E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1300</w:t>
            </w:r>
          </w:p>
        </w:tc>
        <w:tc>
          <w:tcPr>
            <w:tcW w:w="1110" w:type="dxa"/>
            <w:tcBorders>
              <w:top w:val="nil"/>
              <w:left w:val="nil"/>
              <w:bottom w:val="single" w:color="auto" w:sz="4" w:space="0"/>
              <w:right w:val="single" w:color="auto" w:sz="4" w:space="0"/>
            </w:tcBorders>
            <w:vAlign w:val="center"/>
          </w:tcPr>
          <w:p w14:paraId="09B45C8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26" w:type="dxa"/>
            <w:tcBorders>
              <w:top w:val="nil"/>
              <w:left w:val="nil"/>
              <w:bottom w:val="single" w:color="auto" w:sz="4" w:space="0"/>
              <w:right w:val="single" w:color="auto" w:sz="4" w:space="0"/>
            </w:tcBorders>
            <w:vAlign w:val="center"/>
          </w:tcPr>
          <w:p w14:paraId="674ED5B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59" w:type="dxa"/>
            <w:tcBorders>
              <w:top w:val="nil"/>
              <w:left w:val="nil"/>
              <w:bottom w:val="single" w:color="auto" w:sz="4" w:space="0"/>
              <w:right w:val="single" w:color="auto" w:sz="4" w:space="0"/>
            </w:tcBorders>
            <w:vAlign w:val="center"/>
          </w:tcPr>
          <w:p w14:paraId="56691D6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77B1852">
        <w:tblPrEx>
          <w:tblCellMar>
            <w:top w:w="0" w:type="dxa"/>
            <w:left w:w="70" w:type="dxa"/>
            <w:bottom w:w="0" w:type="dxa"/>
            <w:right w:w="70" w:type="dxa"/>
          </w:tblCellMar>
        </w:tblPrEx>
        <w:trPr>
          <w:trHeight w:val="315" w:hRule="atLeast"/>
        </w:trPr>
        <w:tc>
          <w:tcPr>
            <w:tcW w:w="8921" w:type="dxa"/>
            <w:gridSpan w:val="6"/>
            <w:tcBorders>
              <w:top w:val="single" w:color="auto" w:sz="4" w:space="0"/>
              <w:left w:val="single" w:color="auto" w:sz="4" w:space="0"/>
              <w:bottom w:val="single" w:color="auto" w:sz="4" w:space="0"/>
              <w:right w:val="single" w:color="auto" w:sz="4" w:space="0"/>
            </w:tcBorders>
            <w:vAlign w:val="bottom"/>
          </w:tcPr>
          <w:p w14:paraId="171EF58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 xml:space="preserve">VALOR TOTAL DO LOTE  </w:t>
            </w:r>
          </w:p>
        </w:tc>
        <w:tc>
          <w:tcPr>
            <w:tcW w:w="1259" w:type="dxa"/>
            <w:tcBorders>
              <w:top w:val="nil"/>
              <w:left w:val="nil"/>
              <w:bottom w:val="single" w:color="auto" w:sz="4" w:space="0"/>
              <w:right w:val="single" w:color="auto" w:sz="4" w:space="0"/>
            </w:tcBorders>
            <w:vAlign w:val="center"/>
          </w:tcPr>
          <w:p w14:paraId="19BECAE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 xml:space="preserve"> R$          -   </w:t>
            </w:r>
          </w:p>
        </w:tc>
      </w:tr>
    </w:tbl>
    <w:p w14:paraId="4634F434">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p w14:paraId="6258E37B">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p w14:paraId="50B73085">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p w14:paraId="441F394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CONSIDERAÇÕES  FINAIS</w:t>
      </w:r>
      <w:r>
        <w:rPr>
          <w:rFonts w:ascii="Verdana" w:hAnsi="Verdana" w:cs="Calibri Light"/>
          <w:color w:val="0D0D0D" w:themeColor="text1" w:themeTint="F2"/>
          <w:sz w:val="20"/>
          <w:szCs w:val="20"/>
          <w14:textFill>
            <w14:solidFill>
              <w14:schemeClr w14:val="tx1">
                <w14:lumMod w14:val="95000"/>
                <w14:lumOff w14:val="5000"/>
              </w14:schemeClr>
            </w14:solidFill>
          </w14:textFill>
        </w:rPr>
        <w:t>:</w:t>
      </w:r>
    </w:p>
    <w:p w14:paraId="7CE5928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Poderão participar deste Pregão os interessados que atendam a todas  as  exigências,  inclusive quanto à documentação, constantes deste Edital e seus Anexos e que pertençam ao ramo de atividade pertinente  ao objeto licitado;</w:t>
      </w:r>
    </w:p>
    <w:p w14:paraId="0E339CF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execução dos Trabalhos previstos  neste  Termo de  Referência não implica  em qualquer relação de  emprego ou vínculo   trabalhista,  sendo, portanto,  regido  sem subordinação jurídica.</w:t>
      </w:r>
    </w:p>
    <w:p w14:paraId="6D1A5C4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Caso seja necessário a apresentação de amostras dos itens, o Pregoeiro irá requisitar via mensagem no chat do site, e determinará o prazo para apresentação. A não apresentação será motivação de desclassificação da proposta.</w:t>
      </w:r>
    </w:p>
    <w:p w14:paraId="27528C0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sectPr>
          <w:pgSz w:w="11910" w:h="16850"/>
          <w:pgMar w:top="2694" w:right="711" w:bottom="1480" w:left="1220" w:header="384" w:footer="72" w:gutter="0"/>
          <w:cols w:space="720" w:num="1"/>
        </w:sectPr>
      </w:pPr>
    </w:p>
    <w:p w14:paraId="24D37F3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0C3B55F">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IV – CONSIDERAÇÕES GERAIS AO OBJETO</w:t>
      </w:r>
    </w:p>
    <w:p w14:paraId="4F11E24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C23167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g">
            <w:drawing>
              <wp:anchor distT="0" distB="0" distL="0" distR="0" simplePos="0" relativeHeight="251674624" behindDoc="0" locked="0" layoutInCell="1" allowOverlap="1">
                <wp:simplePos x="0" y="0"/>
                <wp:positionH relativeFrom="page">
                  <wp:posOffset>4105275</wp:posOffset>
                </wp:positionH>
                <wp:positionV relativeFrom="paragraph">
                  <wp:posOffset>180975</wp:posOffset>
                </wp:positionV>
                <wp:extent cx="2794635" cy="310515"/>
                <wp:effectExtent l="0" t="0" r="24765" b="32385"/>
                <wp:wrapTopAndBottom/>
                <wp:docPr id="163" name="Grupo 163"/>
                <wp:cNvGraphicFramePr/>
                <a:graphic xmlns:a="http://schemas.openxmlformats.org/drawingml/2006/main">
                  <a:graphicData uri="http://schemas.microsoft.com/office/word/2010/wordprocessingGroup">
                    <wpg:wgp>
                      <wpg:cNvGrpSpPr/>
                      <wpg:grpSpPr>
                        <a:xfrm>
                          <a:off x="0" y="0"/>
                          <a:ext cx="2794635" cy="310515"/>
                          <a:chOff x="6465" y="285"/>
                          <a:chExt cx="4401" cy="489"/>
                        </a:xfrm>
                      </wpg:grpSpPr>
                      <wps:wsp>
                        <wps:cNvPr id="164" name="Line 49"/>
                        <wps:cNvCnPr>
                          <a:cxnSpLocks noChangeShapeType="1"/>
                        </wps:cNvCnPr>
                        <wps:spPr bwMode="auto">
                          <a:xfrm>
                            <a:off x="6473" y="292"/>
                            <a:ext cx="16" cy="0"/>
                          </a:xfrm>
                          <a:prstGeom prst="line">
                            <a:avLst/>
                          </a:prstGeom>
                          <a:noFill/>
                          <a:ln w="9525">
                            <a:solidFill>
                              <a:srgbClr val="000000"/>
                            </a:solidFill>
                            <a:round/>
                          </a:ln>
                        </wps:spPr>
                        <wps:bodyPr/>
                      </wps:wsp>
                      <wps:wsp>
                        <wps:cNvPr id="165" name="Line 50"/>
                        <wps:cNvCnPr>
                          <a:cxnSpLocks noChangeShapeType="1"/>
                        </wps:cNvCnPr>
                        <wps:spPr bwMode="auto">
                          <a:xfrm>
                            <a:off x="6473" y="292"/>
                            <a:ext cx="16" cy="0"/>
                          </a:xfrm>
                          <a:prstGeom prst="line">
                            <a:avLst/>
                          </a:prstGeom>
                          <a:noFill/>
                          <a:ln w="9525">
                            <a:solidFill>
                              <a:srgbClr val="000000"/>
                            </a:solidFill>
                            <a:round/>
                          </a:ln>
                        </wps:spPr>
                        <wps:bodyPr/>
                      </wps:wsp>
                      <wps:wsp>
                        <wps:cNvPr id="166" name="Line 51"/>
                        <wps:cNvCnPr>
                          <a:cxnSpLocks noChangeShapeType="1"/>
                        </wps:cNvCnPr>
                        <wps:spPr bwMode="auto">
                          <a:xfrm>
                            <a:off x="6489" y="292"/>
                            <a:ext cx="2988" cy="0"/>
                          </a:xfrm>
                          <a:prstGeom prst="line">
                            <a:avLst/>
                          </a:prstGeom>
                          <a:noFill/>
                          <a:ln w="9525">
                            <a:solidFill>
                              <a:srgbClr val="000000"/>
                            </a:solidFill>
                            <a:round/>
                          </a:ln>
                        </wps:spPr>
                        <wps:bodyPr/>
                      </wps:wsp>
                      <wps:wsp>
                        <wps:cNvPr id="167" name="Line 52"/>
                        <wps:cNvCnPr>
                          <a:cxnSpLocks noChangeShapeType="1"/>
                        </wps:cNvCnPr>
                        <wps:spPr bwMode="auto">
                          <a:xfrm>
                            <a:off x="9477" y="292"/>
                            <a:ext cx="15" cy="0"/>
                          </a:xfrm>
                          <a:prstGeom prst="line">
                            <a:avLst/>
                          </a:prstGeom>
                          <a:noFill/>
                          <a:ln w="9525">
                            <a:solidFill>
                              <a:srgbClr val="000000"/>
                            </a:solidFill>
                            <a:round/>
                          </a:ln>
                        </wps:spPr>
                        <wps:bodyPr/>
                      </wps:wsp>
                      <wps:wsp>
                        <wps:cNvPr id="168" name="Line 53"/>
                        <wps:cNvCnPr>
                          <a:cxnSpLocks noChangeShapeType="1"/>
                        </wps:cNvCnPr>
                        <wps:spPr bwMode="auto">
                          <a:xfrm>
                            <a:off x="9492" y="292"/>
                            <a:ext cx="1352" cy="0"/>
                          </a:xfrm>
                          <a:prstGeom prst="line">
                            <a:avLst/>
                          </a:prstGeom>
                          <a:noFill/>
                          <a:ln w="9525">
                            <a:solidFill>
                              <a:srgbClr val="000000"/>
                            </a:solidFill>
                            <a:round/>
                          </a:ln>
                        </wps:spPr>
                        <wps:bodyPr/>
                      </wps:wsp>
                      <wps:wsp>
                        <wps:cNvPr id="169" name="Line 54"/>
                        <wps:cNvCnPr>
                          <a:cxnSpLocks noChangeShapeType="1"/>
                        </wps:cNvCnPr>
                        <wps:spPr bwMode="auto">
                          <a:xfrm>
                            <a:off x="10844" y="292"/>
                            <a:ext cx="15" cy="0"/>
                          </a:xfrm>
                          <a:prstGeom prst="line">
                            <a:avLst/>
                          </a:prstGeom>
                          <a:noFill/>
                          <a:ln w="9525">
                            <a:solidFill>
                              <a:srgbClr val="000000"/>
                            </a:solidFill>
                            <a:round/>
                          </a:ln>
                        </wps:spPr>
                        <wps:bodyPr/>
                      </wps:wsp>
                      <wps:wsp>
                        <wps:cNvPr id="170" name="Line 55"/>
                        <wps:cNvCnPr>
                          <a:cxnSpLocks noChangeShapeType="1"/>
                        </wps:cNvCnPr>
                        <wps:spPr bwMode="auto">
                          <a:xfrm>
                            <a:off x="10844" y="292"/>
                            <a:ext cx="15" cy="0"/>
                          </a:xfrm>
                          <a:prstGeom prst="line">
                            <a:avLst/>
                          </a:prstGeom>
                          <a:noFill/>
                          <a:ln w="9525">
                            <a:solidFill>
                              <a:srgbClr val="000000"/>
                            </a:solidFill>
                            <a:round/>
                          </a:ln>
                        </wps:spPr>
                        <wps:bodyPr/>
                      </wps:wsp>
                      <wps:wsp>
                        <wps:cNvPr id="171" name="Line 56"/>
                        <wps:cNvCnPr>
                          <a:cxnSpLocks noChangeShapeType="1"/>
                        </wps:cNvCnPr>
                        <wps:spPr bwMode="auto">
                          <a:xfrm>
                            <a:off x="6481" y="300"/>
                            <a:ext cx="0" cy="465"/>
                          </a:xfrm>
                          <a:prstGeom prst="line">
                            <a:avLst/>
                          </a:prstGeom>
                          <a:noFill/>
                          <a:ln w="9843">
                            <a:solidFill>
                              <a:srgbClr val="000000"/>
                            </a:solidFill>
                            <a:round/>
                          </a:ln>
                        </wps:spPr>
                        <wps:bodyPr/>
                      </wps:wsp>
                      <wps:wsp>
                        <wps:cNvPr id="172" name="Line 57"/>
                        <wps:cNvCnPr>
                          <a:cxnSpLocks noChangeShapeType="1"/>
                        </wps:cNvCnPr>
                        <wps:spPr bwMode="auto">
                          <a:xfrm>
                            <a:off x="6489" y="757"/>
                            <a:ext cx="2988" cy="0"/>
                          </a:xfrm>
                          <a:prstGeom prst="line">
                            <a:avLst/>
                          </a:prstGeom>
                          <a:noFill/>
                          <a:ln w="9525">
                            <a:solidFill>
                              <a:srgbClr val="000000"/>
                            </a:solidFill>
                            <a:round/>
                          </a:ln>
                        </wps:spPr>
                        <wps:bodyPr/>
                      </wps:wsp>
                      <wps:wsp>
                        <wps:cNvPr id="173" name="Line 58"/>
                        <wps:cNvCnPr>
                          <a:cxnSpLocks noChangeShapeType="1"/>
                        </wps:cNvCnPr>
                        <wps:spPr bwMode="auto">
                          <a:xfrm>
                            <a:off x="9484" y="300"/>
                            <a:ext cx="0" cy="465"/>
                          </a:xfrm>
                          <a:prstGeom prst="line">
                            <a:avLst/>
                          </a:prstGeom>
                          <a:noFill/>
                          <a:ln w="9525">
                            <a:solidFill>
                              <a:srgbClr val="000000"/>
                            </a:solidFill>
                            <a:round/>
                          </a:ln>
                        </wps:spPr>
                        <wps:bodyPr/>
                      </wps:wsp>
                      <wps:wsp>
                        <wps:cNvPr id="174" name="Line 59"/>
                        <wps:cNvCnPr>
                          <a:cxnSpLocks noChangeShapeType="1"/>
                        </wps:cNvCnPr>
                        <wps:spPr bwMode="auto">
                          <a:xfrm>
                            <a:off x="9492" y="757"/>
                            <a:ext cx="1352" cy="0"/>
                          </a:xfrm>
                          <a:prstGeom prst="line">
                            <a:avLst/>
                          </a:prstGeom>
                          <a:noFill/>
                          <a:ln w="9525">
                            <a:solidFill>
                              <a:srgbClr val="000000"/>
                            </a:solidFill>
                            <a:round/>
                          </a:ln>
                        </wps:spPr>
                        <wps:bodyPr/>
                      </wps:wsp>
                      <wps:wsp>
                        <wps:cNvPr id="175" name="Line 60"/>
                        <wps:cNvCnPr>
                          <a:cxnSpLocks noChangeShapeType="1"/>
                        </wps:cNvCnPr>
                        <wps:spPr bwMode="auto">
                          <a:xfrm>
                            <a:off x="10851" y="300"/>
                            <a:ext cx="0" cy="465"/>
                          </a:xfrm>
                          <a:prstGeom prst="line">
                            <a:avLst/>
                          </a:prstGeom>
                          <a:noFill/>
                          <a:ln w="9525">
                            <a:solidFill>
                              <a:srgbClr val="000000"/>
                            </a:solidFill>
                            <a:round/>
                          </a:ln>
                        </wps:spPr>
                        <wps:bodyPr/>
                      </wps:wsp>
                      <wps:wsp>
                        <wps:cNvPr id="176" name="Text Box 61"/>
                        <wps:cNvSpPr txBox="1">
                          <a:spLocks noChangeArrowheads="1"/>
                        </wps:cNvSpPr>
                        <wps:spPr bwMode="auto">
                          <a:xfrm>
                            <a:off x="6481" y="292"/>
                            <a:ext cx="3004" cy="466"/>
                          </a:xfrm>
                          <a:prstGeom prst="rect">
                            <a:avLst/>
                          </a:prstGeom>
                          <a:noFill/>
                          <a:ln>
                            <a:noFill/>
                          </a:ln>
                        </wps:spPr>
                        <wps:txbx>
                          <w:txbxContent>
                            <w:p w14:paraId="04782241">
                              <w:pPr>
                                <w:spacing w:before="10"/>
                                <w:ind w:left="82"/>
                                <w:rPr>
                                  <w:sz w:val="19"/>
                                </w:rPr>
                              </w:pPr>
                              <w:r>
                                <w:rPr>
                                  <w:w w:val="105"/>
                                  <w:sz w:val="19"/>
                                </w:rPr>
                                <w:t>Modalidade de Licitação:</w:t>
                              </w:r>
                            </w:p>
                            <w:p w14:paraId="0FC6DA9A">
                              <w:pPr>
                                <w:spacing w:before="6"/>
                                <w:ind w:left="82"/>
                                <w:rPr>
                                  <w:b/>
                                  <w:sz w:val="19"/>
                                </w:rPr>
                              </w:pPr>
                              <w:r>
                                <w:rPr>
                                  <w:b/>
                                  <w:w w:val="105"/>
                                  <w:sz w:val="19"/>
                                </w:rPr>
                                <w:t>Pregão Eletrônico SRP</w:t>
                              </w:r>
                            </w:p>
                          </w:txbxContent>
                        </wps:txbx>
                        <wps:bodyPr rot="0" vert="horz" wrap="square" lIns="0" tIns="0" rIns="0" bIns="0" anchor="t" anchorCtr="0" upright="1">
                          <a:noAutofit/>
                        </wps:bodyPr>
                      </wps:wsp>
                      <wps:wsp>
                        <wps:cNvPr id="177" name="Text Box 62"/>
                        <wps:cNvSpPr txBox="1">
                          <a:spLocks noChangeArrowheads="1"/>
                        </wps:cNvSpPr>
                        <wps:spPr bwMode="auto">
                          <a:xfrm>
                            <a:off x="9484" y="292"/>
                            <a:ext cx="1367" cy="466"/>
                          </a:xfrm>
                          <a:prstGeom prst="rect">
                            <a:avLst/>
                          </a:prstGeom>
                          <a:noFill/>
                          <a:ln>
                            <a:noFill/>
                          </a:ln>
                        </wps:spPr>
                        <wps:txbx>
                          <w:txbxContent>
                            <w:p w14:paraId="5ABD0841">
                              <w:pPr>
                                <w:spacing w:before="10"/>
                                <w:ind w:left="82"/>
                                <w:rPr>
                                  <w:sz w:val="19"/>
                                </w:rPr>
                              </w:pPr>
                              <w:r>
                                <w:rPr>
                                  <w:w w:val="105"/>
                                  <w:sz w:val="19"/>
                                </w:rPr>
                                <w:t>Número:</w:t>
                              </w:r>
                            </w:p>
                            <w:p w14:paraId="20F29C4D">
                              <w:pPr>
                                <w:spacing w:before="6"/>
                                <w:ind w:left="82"/>
                                <w:rPr>
                                  <w:b/>
                                  <w:sz w:val="19"/>
                                </w:rPr>
                              </w:pPr>
                              <w:r>
                                <w:rPr>
                                  <w:b/>
                                  <w:w w:val="105"/>
                                  <w:sz w:val="19"/>
                                </w:rPr>
                                <w:t>030/2025</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23.25pt;margin-top:14.25pt;height:24.45pt;width:220.05pt;mso-position-horizontal-relative:page;mso-wrap-distance-bottom:0pt;mso-wrap-distance-top:0pt;z-index:251674624;mso-width-relative:page;mso-height-relative:page;" coordorigin="6465,285" coordsize="4401,489" o:gfxdata="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">
                <o:lock v:ext="edit" aspectratio="f"/>
                <v:line id="Line 49" o:spid="_x0000_s1026" o:spt="20" style="position:absolute;left:6473;top:292;height:0;width:16;" filled="f" stroked="t" coordsize="21600,21600" o:gfxdata="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GXqE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50" o:spid="_x0000_s1026" o:spt="20" style="position:absolute;left:6473;top:292;height:0;width:16;" filled="f" stroked="t" coordsize="21600,21600" o:gfxdata="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Vd8f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51" o:spid="_x0000_s1026" o:spt="20" style="position:absolute;left:6489;top:292;height:0;width:2988;" filled="f" stroked="t" coordsize="21600,21600" o:gfxdata="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HQW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52" o:spid="_x0000_s1026" o:spt="20" style="position:absolute;left:9477;top:292;height:0;width:15;" filled="f" stroked="t" coordsize="21600,21600" o:gfxdata="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y+T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3" o:spid="_x0000_s1026" o:spt="20" style="position:absolute;left:9492;top:292;height:0;width:1352;" filled="f" stroked="t" coordsize="21600,21600" o:gfxdata="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UcIG/&#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54" o:spid="_x0000_s1026" o:spt="20" style="position:absolute;left:10844;top:292;height:0;width:15;" filled="f" stroked="t" coordsize="21600,21600" o:gfxdata="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NUa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5" o:spid="_x0000_s1026" o:spt="20" style="position:absolute;left:10844;top:292;height:0;width:15;" filled="f" stroked="t" coordsize="21600,21600" o:gfxdata="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76l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56" o:spid="_x0000_s1026" o:spt="20" style="position:absolute;left:6481;top:300;height:465;width:0;" filled="f" stroked="t" coordsize="21600,21600" o:gfxdata="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ukRXL4A&#10;AADcAAAADwAAAAAAAAABACAAAAAiAAAAZHJzL2Rvd25yZXYueG1sUEsBAhQAFAAAAAgAh07iQDMv&#10;BZ47AAAAOQAAABAAAAAAAAAAAQAgAAAADQEAAGRycy9zaGFwZXhtbC54bWxQSwUGAAAAAAYABgBb&#10;AQAAtwMAAAAA&#10;">
                  <v:fill on="f" focussize="0,0"/>
                  <v:stroke weight="0.77503937007874pt" color="#000000" joinstyle="round"/>
                  <v:imagedata o:title=""/>
                  <o:lock v:ext="edit" aspectratio="f"/>
                </v:line>
                <v:line id="Line 57" o:spid="_x0000_s1026" o:spt="20" style="position:absolute;left:6489;top:757;height:0;width:2988;" filled="f" stroked="t" coordsize="21600,21600" o:gfxdata="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2XRt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58" o:spid="_x0000_s1026" o:spt="20" style="position:absolute;left:9484;top:300;height:465;width:0;" filled="f" stroked="t" coordsize="21600,21600" o:gfxdata="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KXQ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9" o:spid="_x0000_s1026" o:spt="20" style="position:absolute;left:9492;top:757;height:0;width:1352;" filled="f" stroked="t" coordsize="21600,21600" o:gfxdata="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wOx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60" o:spid="_x0000_s1026" o:spt="20" style="position:absolute;left:10851;top:300;height:465;width:0;" filled="f" stroked="t" coordsize="21600,21600" o:gfxdata="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jEnC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Text Box 61" o:spid="_x0000_s1026" o:spt="202" type="#_x0000_t202" style="position:absolute;left:6481;top:292;height:466;width:3004;" filled="f" stroked="f" coordsize="21600,21600" o:gfxdata="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jGP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4782241">
                        <w:pPr>
                          <w:spacing w:before="10"/>
                          <w:ind w:left="82"/>
                          <w:rPr>
                            <w:sz w:val="19"/>
                          </w:rPr>
                        </w:pPr>
                        <w:r>
                          <w:rPr>
                            <w:w w:val="105"/>
                            <w:sz w:val="19"/>
                          </w:rPr>
                          <w:t>Modalidade de Licitação:</w:t>
                        </w:r>
                      </w:p>
                      <w:p w14:paraId="0FC6DA9A">
                        <w:pPr>
                          <w:spacing w:before="6"/>
                          <w:ind w:left="82"/>
                          <w:rPr>
                            <w:b/>
                            <w:sz w:val="19"/>
                          </w:rPr>
                        </w:pPr>
                        <w:r>
                          <w:rPr>
                            <w:b/>
                            <w:w w:val="105"/>
                            <w:sz w:val="19"/>
                          </w:rPr>
                          <w:t>Pregão Eletrônico SRP</w:t>
                        </w:r>
                      </w:p>
                    </w:txbxContent>
                  </v:textbox>
                </v:shape>
                <v:shape id="Text Box 62" o:spid="_x0000_s1026" o:spt="202" type="#_x0000_t202" style="position:absolute;left:9484;top:292;height:466;width:1367;" filled="f" stroked="f" coordsize="21600,21600" o:gfxdata="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b71r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ABD0841">
                        <w:pPr>
                          <w:spacing w:before="10"/>
                          <w:ind w:left="82"/>
                          <w:rPr>
                            <w:sz w:val="19"/>
                          </w:rPr>
                        </w:pPr>
                        <w:r>
                          <w:rPr>
                            <w:w w:val="105"/>
                            <w:sz w:val="19"/>
                          </w:rPr>
                          <w:t>Número:</w:t>
                        </w:r>
                      </w:p>
                      <w:p w14:paraId="20F29C4D">
                        <w:pPr>
                          <w:spacing w:before="6"/>
                          <w:ind w:left="82"/>
                          <w:rPr>
                            <w:b/>
                            <w:sz w:val="19"/>
                          </w:rPr>
                        </w:pPr>
                        <w:r>
                          <w:rPr>
                            <w:b/>
                            <w:w w:val="105"/>
                            <w:sz w:val="19"/>
                          </w:rPr>
                          <w:t>030/2025</w:t>
                        </w:r>
                      </w:p>
                    </w:txbxContent>
                  </v:textbox>
                </v:shape>
                <w10:wrap type="topAndBottom"/>
              </v:group>
            </w:pict>
          </mc:Fallback>
        </mc:AlternateContent>
      </w:r>
    </w:p>
    <w:p w14:paraId="6922789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Observações  / Instruções para participação</w:t>
      </w:r>
    </w:p>
    <w:p w14:paraId="6A787E0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B8808E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CCAFD8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quantidade especificada para a aquisição dos itens é resultante de um levantamento elaborado pelas respectivas Secretarias Municipais considerando-se respectivas atuações e necessidades.</w:t>
      </w:r>
    </w:p>
    <w:p w14:paraId="326E16C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46D13E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Deverão ser respeitadas todas as descrições definidas pela unidade requisitante sem qualquer tipo de alteração.</w:t>
      </w:r>
    </w:p>
    <w:p w14:paraId="27A2756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E7F493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 fornecimento dos produtos será realizada no endereço informado no Termo de Autorização de Fornecimento (TAF), ou em outro local diverso solicitado pela Unidade Requisitante.</w:t>
      </w:r>
    </w:p>
    <w:p w14:paraId="14277C9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9E2C77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Responsável/Possível Fiscal do Contrato: A responsabilidade para análise dos produtos licitados e as dúvidas referentes às especificações dos serviços deverão ser reportadas a Secretaria Municipal de Administração, cujo telefone para contato é (73) 3266 - 2175, de segunda a sexta das 08:00h às 12:00h e das 14:00h às 17:00h.</w:t>
      </w:r>
    </w:p>
    <w:p w14:paraId="1C0B766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EC91FA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contratação com o licitante vencedor obedecerá as condições do instrumento de contrato constante do Termo de Referência e da Minuta de contrato, facultada a substituição, a critério da Administração, por instrumento equivalente, desde que presentes as condições da legislação.</w:t>
      </w:r>
    </w:p>
    <w:p w14:paraId="04D0679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A23EE5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 custo estimado para essa aquisição está descrito no Termo de Referência e Dos Lotes/Especificação e Quantitativos deste Certame.</w:t>
      </w:r>
    </w:p>
    <w:p w14:paraId="5F7B668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C1A457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Serão consideradas desclassificadas as propostas que não forem elaboradas de forma clara, inconfundível  e em perfeita concordância  com o item do presente do Termo de  Referência, ou  que:</w:t>
      </w:r>
    </w:p>
    <w:p w14:paraId="70FB5FE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D53EE8F">
      <w:pPr>
        <w:pStyle w:val="38"/>
        <w:widowControl w:val="0"/>
        <w:numPr>
          <w:ilvl w:val="0"/>
          <w:numId w:val="12"/>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Revelarem-se excessivas ou manifestamente inexequíveis (neste caso será solicitado a composição de custos dos valores finais com apresentação de nota fiscais de entrada);</w:t>
      </w:r>
    </w:p>
    <w:p w14:paraId="67F3AD74">
      <w:pPr>
        <w:pStyle w:val="38"/>
        <w:widowControl w:val="0"/>
        <w:numPr>
          <w:ilvl w:val="0"/>
          <w:numId w:val="12"/>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Oferecerem vantagens  não previstas  neste Edital;</w:t>
      </w:r>
    </w:p>
    <w:p w14:paraId="0A521C40">
      <w:pPr>
        <w:pStyle w:val="38"/>
        <w:widowControl w:val="0"/>
        <w:numPr>
          <w:ilvl w:val="0"/>
          <w:numId w:val="12"/>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Apresentarem preços globais ou unitários simbólicos, ou irrisórios.</w:t>
      </w:r>
    </w:p>
    <w:p w14:paraId="54386C57">
      <w:pPr>
        <w:pStyle w:val="38"/>
        <w:widowControl w:val="0"/>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w:t>
      </w:r>
    </w:p>
    <w:p w14:paraId="13A1382D">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sectPr>
          <w:pgSz w:w="11910" w:h="16850"/>
          <w:pgMar w:top="2180" w:right="1278" w:bottom="1480" w:left="960" w:header="384" w:footer="72" w:gutter="0"/>
          <w:cols w:space="720" w:num="1"/>
        </w:sectPr>
      </w:pPr>
    </w:p>
    <w:p w14:paraId="2AF4BF69">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V – DOS ITES / ESPECIFICAÇÕES QUANTITATIVOS</w:t>
      </w:r>
    </w:p>
    <w:p w14:paraId="0A5FE74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g">
            <w:drawing>
              <wp:anchor distT="0" distB="0" distL="0" distR="0" simplePos="0" relativeHeight="251675648" behindDoc="0" locked="0" layoutInCell="1" allowOverlap="1">
                <wp:simplePos x="0" y="0"/>
                <wp:positionH relativeFrom="page">
                  <wp:posOffset>4105275</wp:posOffset>
                </wp:positionH>
                <wp:positionV relativeFrom="paragraph">
                  <wp:posOffset>183515</wp:posOffset>
                </wp:positionV>
                <wp:extent cx="2794635" cy="367665"/>
                <wp:effectExtent l="0" t="0" r="24765" b="32385"/>
                <wp:wrapTopAndBottom/>
                <wp:docPr id="148" name="Grupo 148"/>
                <wp:cNvGraphicFramePr/>
                <a:graphic xmlns:a="http://schemas.openxmlformats.org/drawingml/2006/main">
                  <a:graphicData uri="http://schemas.microsoft.com/office/word/2010/wordprocessingGroup">
                    <wpg:wgp>
                      <wpg:cNvGrpSpPr/>
                      <wpg:grpSpPr>
                        <a:xfrm>
                          <a:off x="0" y="0"/>
                          <a:ext cx="2794635" cy="367665"/>
                          <a:chOff x="6465" y="289"/>
                          <a:chExt cx="4401" cy="579"/>
                        </a:xfrm>
                      </wpg:grpSpPr>
                      <wps:wsp>
                        <wps:cNvPr id="149" name="Line 64"/>
                        <wps:cNvCnPr>
                          <a:cxnSpLocks noChangeShapeType="1"/>
                        </wps:cNvCnPr>
                        <wps:spPr bwMode="auto">
                          <a:xfrm>
                            <a:off x="6473" y="296"/>
                            <a:ext cx="16" cy="0"/>
                          </a:xfrm>
                          <a:prstGeom prst="line">
                            <a:avLst/>
                          </a:prstGeom>
                          <a:noFill/>
                          <a:ln w="9525">
                            <a:solidFill>
                              <a:srgbClr val="000000"/>
                            </a:solidFill>
                            <a:round/>
                          </a:ln>
                        </wps:spPr>
                        <wps:bodyPr/>
                      </wps:wsp>
                      <wps:wsp>
                        <wps:cNvPr id="150" name="Line 65"/>
                        <wps:cNvCnPr>
                          <a:cxnSpLocks noChangeShapeType="1"/>
                        </wps:cNvCnPr>
                        <wps:spPr bwMode="auto">
                          <a:xfrm>
                            <a:off x="6473" y="296"/>
                            <a:ext cx="16" cy="0"/>
                          </a:xfrm>
                          <a:prstGeom prst="line">
                            <a:avLst/>
                          </a:prstGeom>
                          <a:noFill/>
                          <a:ln w="9525">
                            <a:solidFill>
                              <a:srgbClr val="000000"/>
                            </a:solidFill>
                            <a:round/>
                          </a:ln>
                        </wps:spPr>
                        <wps:bodyPr/>
                      </wps:wsp>
                      <wps:wsp>
                        <wps:cNvPr id="151" name="Line 66"/>
                        <wps:cNvCnPr>
                          <a:cxnSpLocks noChangeShapeType="1"/>
                        </wps:cNvCnPr>
                        <wps:spPr bwMode="auto">
                          <a:xfrm>
                            <a:off x="6489" y="296"/>
                            <a:ext cx="2988" cy="0"/>
                          </a:xfrm>
                          <a:prstGeom prst="line">
                            <a:avLst/>
                          </a:prstGeom>
                          <a:noFill/>
                          <a:ln w="9525">
                            <a:solidFill>
                              <a:srgbClr val="000000"/>
                            </a:solidFill>
                            <a:round/>
                          </a:ln>
                        </wps:spPr>
                        <wps:bodyPr/>
                      </wps:wsp>
                      <wps:wsp>
                        <wps:cNvPr id="152" name="Line 67"/>
                        <wps:cNvCnPr>
                          <a:cxnSpLocks noChangeShapeType="1"/>
                        </wps:cNvCnPr>
                        <wps:spPr bwMode="auto">
                          <a:xfrm>
                            <a:off x="9477" y="296"/>
                            <a:ext cx="15" cy="0"/>
                          </a:xfrm>
                          <a:prstGeom prst="line">
                            <a:avLst/>
                          </a:prstGeom>
                          <a:noFill/>
                          <a:ln w="9525">
                            <a:solidFill>
                              <a:srgbClr val="000000"/>
                            </a:solidFill>
                            <a:round/>
                          </a:ln>
                        </wps:spPr>
                        <wps:bodyPr/>
                      </wps:wsp>
                      <wps:wsp>
                        <wps:cNvPr id="153" name="Line 68"/>
                        <wps:cNvCnPr>
                          <a:cxnSpLocks noChangeShapeType="1"/>
                        </wps:cNvCnPr>
                        <wps:spPr bwMode="auto">
                          <a:xfrm>
                            <a:off x="9492" y="296"/>
                            <a:ext cx="1352" cy="0"/>
                          </a:xfrm>
                          <a:prstGeom prst="line">
                            <a:avLst/>
                          </a:prstGeom>
                          <a:noFill/>
                          <a:ln w="9525">
                            <a:solidFill>
                              <a:srgbClr val="000000"/>
                            </a:solidFill>
                            <a:round/>
                          </a:ln>
                        </wps:spPr>
                        <wps:bodyPr/>
                      </wps:wsp>
                      <wps:wsp>
                        <wps:cNvPr id="154" name="Line 69"/>
                        <wps:cNvCnPr>
                          <a:cxnSpLocks noChangeShapeType="1"/>
                        </wps:cNvCnPr>
                        <wps:spPr bwMode="auto">
                          <a:xfrm>
                            <a:off x="10844" y="296"/>
                            <a:ext cx="15" cy="0"/>
                          </a:xfrm>
                          <a:prstGeom prst="line">
                            <a:avLst/>
                          </a:prstGeom>
                          <a:noFill/>
                          <a:ln w="9525">
                            <a:solidFill>
                              <a:srgbClr val="000000"/>
                            </a:solidFill>
                            <a:round/>
                          </a:ln>
                        </wps:spPr>
                        <wps:bodyPr/>
                      </wps:wsp>
                      <wps:wsp>
                        <wps:cNvPr id="155" name="Line 70"/>
                        <wps:cNvCnPr>
                          <a:cxnSpLocks noChangeShapeType="1"/>
                        </wps:cNvCnPr>
                        <wps:spPr bwMode="auto">
                          <a:xfrm>
                            <a:off x="10844" y="296"/>
                            <a:ext cx="15" cy="0"/>
                          </a:xfrm>
                          <a:prstGeom prst="line">
                            <a:avLst/>
                          </a:prstGeom>
                          <a:noFill/>
                          <a:ln w="9525">
                            <a:solidFill>
                              <a:srgbClr val="000000"/>
                            </a:solidFill>
                            <a:round/>
                          </a:ln>
                        </wps:spPr>
                        <wps:bodyPr/>
                      </wps:wsp>
                      <wps:wsp>
                        <wps:cNvPr id="156" name="Line 71"/>
                        <wps:cNvCnPr>
                          <a:cxnSpLocks noChangeShapeType="1"/>
                        </wps:cNvCnPr>
                        <wps:spPr bwMode="auto">
                          <a:xfrm>
                            <a:off x="6481" y="304"/>
                            <a:ext cx="0" cy="556"/>
                          </a:xfrm>
                          <a:prstGeom prst="line">
                            <a:avLst/>
                          </a:prstGeom>
                          <a:noFill/>
                          <a:ln w="9843">
                            <a:solidFill>
                              <a:srgbClr val="000000"/>
                            </a:solidFill>
                            <a:round/>
                          </a:ln>
                        </wps:spPr>
                        <wps:bodyPr/>
                      </wps:wsp>
                      <wps:wsp>
                        <wps:cNvPr id="157" name="Line 72"/>
                        <wps:cNvCnPr>
                          <a:cxnSpLocks noChangeShapeType="1"/>
                        </wps:cNvCnPr>
                        <wps:spPr bwMode="auto">
                          <a:xfrm>
                            <a:off x="6489" y="852"/>
                            <a:ext cx="2988" cy="0"/>
                          </a:xfrm>
                          <a:prstGeom prst="line">
                            <a:avLst/>
                          </a:prstGeom>
                          <a:noFill/>
                          <a:ln w="9525">
                            <a:solidFill>
                              <a:srgbClr val="000000"/>
                            </a:solidFill>
                            <a:round/>
                          </a:ln>
                        </wps:spPr>
                        <wps:bodyPr/>
                      </wps:wsp>
                      <wps:wsp>
                        <wps:cNvPr id="158" name="Line 73"/>
                        <wps:cNvCnPr>
                          <a:cxnSpLocks noChangeShapeType="1"/>
                        </wps:cNvCnPr>
                        <wps:spPr bwMode="auto">
                          <a:xfrm>
                            <a:off x="9484" y="304"/>
                            <a:ext cx="0" cy="556"/>
                          </a:xfrm>
                          <a:prstGeom prst="line">
                            <a:avLst/>
                          </a:prstGeom>
                          <a:noFill/>
                          <a:ln w="9525">
                            <a:solidFill>
                              <a:srgbClr val="000000"/>
                            </a:solidFill>
                            <a:round/>
                          </a:ln>
                        </wps:spPr>
                        <wps:bodyPr/>
                      </wps:wsp>
                      <wps:wsp>
                        <wps:cNvPr id="159" name="Line 74"/>
                        <wps:cNvCnPr>
                          <a:cxnSpLocks noChangeShapeType="1"/>
                        </wps:cNvCnPr>
                        <wps:spPr bwMode="auto">
                          <a:xfrm>
                            <a:off x="9492" y="852"/>
                            <a:ext cx="1352" cy="0"/>
                          </a:xfrm>
                          <a:prstGeom prst="line">
                            <a:avLst/>
                          </a:prstGeom>
                          <a:noFill/>
                          <a:ln w="9525">
                            <a:solidFill>
                              <a:srgbClr val="000000"/>
                            </a:solidFill>
                            <a:round/>
                          </a:ln>
                        </wps:spPr>
                        <wps:bodyPr/>
                      </wps:wsp>
                      <wps:wsp>
                        <wps:cNvPr id="160" name="Line 75"/>
                        <wps:cNvCnPr>
                          <a:cxnSpLocks noChangeShapeType="1"/>
                        </wps:cNvCnPr>
                        <wps:spPr bwMode="auto">
                          <a:xfrm>
                            <a:off x="10851" y="304"/>
                            <a:ext cx="0" cy="556"/>
                          </a:xfrm>
                          <a:prstGeom prst="line">
                            <a:avLst/>
                          </a:prstGeom>
                          <a:noFill/>
                          <a:ln w="9525">
                            <a:solidFill>
                              <a:srgbClr val="000000"/>
                            </a:solidFill>
                            <a:round/>
                          </a:ln>
                        </wps:spPr>
                        <wps:bodyPr/>
                      </wps:wsp>
                      <wps:wsp>
                        <wps:cNvPr id="161" name="Text Box 76"/>
                        <wps:cNvSpPr txBox="1">
                          <a:spLocks noChangeArrowheads="1"/>
                        </wps:cNvSpPr>
                        <wps:spPr bwMode="auto">
                          <a:xfrm>
                            <a:off x="6481" y="296"/>
                            <a:ext cx="3004" cy="556"/>
                          </a:xfrm>
                          <a:prstGeom prst="rect">
                            <a:avLst/>
                          </a:prstGeom>
                          <a:noFill/>
                          <a:ln>
                            <a:noFill/>
                          </a:ln>
                        </wps:spPr>
                        <wps:txbx>
                          <w:txbxContent>
                            <w:p w14:paraId="16630506">
                              <w:pPr>
                                <w:spacing w:line="214" w:lineRule="exact"/>
                                <w:ind w:left="82"/>
                                <w:rPr>
                                  <w:sz w:val="19"/>
                                </w:rPr>
                              </w:pPr>
                              <w:r>
                                <w:rPr>
                                  <w:w w:val="105"/>
                                  <w:sz w:val="19"/>
                                </w:rPr>
                                <w:t>Modalidade de Licitação:</w:t>
                              </w:r>
                            </w:p>
                            <w:p w14:paraId="6FC482DB">
                              <w:pPr>
                                <w:spacing w:before="21"/>
                                <w:ind w:left="82"/>
                                <w:rPr>
                                  <w:b/>
                                  <w:sz w:val="19"/>
                                </w:rPr>
                              </w:pPr>
                              <w:r>
                                <w:rPr>
                                  <w:b/>
                                  <w:w w:val="105"/>
                                  <w:sz w:val="19"/>
                                </w:rPr>
                                <w:t>Pregão Eletrônico SRP</w:t>
                              </w:r>
                            </w:p>
                          </w:txbxContent>
                        </wps:txbx>
                        <wps:bodyPr rot="0" vert="horz" wrap="square" lIns="0" tIns="0" rIns="0" bIns="0" anchor="t" anchorCtr="0" upright="1">
                          <a:noAutofit/>
                        </wps:bodyPr>
                      </wps:wsp>
                      <wps:wsp>
                        <wps:cNvPr id="162" name="Text Box 77"/>
                        <wps:cNvSpPr txBox="1">
                          <a:spLocks noChangeArrowheads="1"/>
                        </wps:cNvSpPr>
                        <wps:spPr bwMode="auto">
                          <a:xfrm>
                            <a:off x="9484" y="296"/>
                            <a:ext cx="1367" cy="556"/>
                          </a:xfrm>
                          <a:prstGeom prst="rect">
                            <a:avLst/>
                          </a:prstGeom>
                          <a:noFill/>
                          <a:ln>
                            <a:noFill/>
                          </a:ln>
                        </wps:spPr>
                        <wps:txbx>
                          <w:txbxContent>
                            <w:p w14:paraId="60DCF6EE">
                              <w:pPr>
                                <w:spacing w:line="214" w:lineRule="exact"/>
                                <w:ind w:left="82"/>
                                <w:rPr>
                                  <w:sz w:val="19"/>
                                </w:rPr>
                              </w:pPr>
                              <w:r>
                                <w:rPr>
                                  <w:w w:val="105"/>
                                  <w:sz w:val="19"/>
                                </w:rPr>
                                <w:t>Número:</w:t>
                              </w:r>
                            </w:p>
                            <w:p w14:paraId="17F9ED8B">
                              <w:pPr>
                                <w:spacing w:before="21"/>
                                <w:ind w:left="82"/>
                                <w:rPr>
                                  <w:b/>
                                  <w:sz w:val="19"/>
                                </w:rPr>
                              </w:pPr>
                              <w:r>
                                <w:rPr>
                                  <w:b/>
                                  <w:w w:val="105"/>
                                  <w:sz w:val="19"/>
                                </w:rPr>
                                <w:t>030/2025</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23.25pt;margin-top:14.45pt;height:28.95pt;width:220.05pt;mso-position-horizontal-relative:page;mso-wrap-distance-bottom:0pt;mso-wrap-distance-top:0pt;z-index:251675648;mso-width-relative:page;mso-height-relative:page;" coordorigin="6465,289" coordsize="4401,579" o:gfxdata="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">
                <o:lock v:ext="edit" aspectratio="f"/>
                <v:line id="Line 64" o:spid="_x0000_s1026" o:spt="20" style="position:absolute;left:6473;top:296;height:0;width:16;" filled="f" stroked="t" coordsize="21600,21600" o:gfxdata="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rYl6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65" o:spid="_x0000_s1026" o:spt="20" style="position:absolute;left:6473;top:296;height:0;width:16;" filled="f" stroked="t" coordsize="21600,21600" o:gfxdata="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Otj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66" o:spid="_x0000_s1026" o:spt="20" style="position:absolute;left:6489;top:296;height:0;width:2988;" filled="f" stroked="t" coordsize="21600,21600" o:gfxdata="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ITo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67" o:spid="_x0000_s1026" o:spt="20" style="position:absolute;left:9477;top:296;height:0;width:15;" filled="f" stroked="t" coordsize="21600,21600" o:gfxdata="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NCN1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68" o:spid="_x0000_s1026" o:spt="20" style="position:absolute;left:9492;top:296;height:0;width:1352;" filled="f" stroked="t" coordsize="21600,21600" o:gfxdata="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nChN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69" o:spid="_x0000_s1026" o:spt="20" style="position:absolute;left:10844;top:296;height:0;width:15;" filled="f" stroked="t" coordsize="21600,21600" o:gfxdata="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dbA5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70" o:spid="_x0000_s1026" o:spt="20" style="position:absolute;left:10844;top:296;height:0;width:15;" filled="f" stroked="t" coordsize="21600,21600" o:gfxdata="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ORWi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71" o:spid="_x0000_s1026" o:spt="20" style="position:absolute;left:6481;top:304;height:556;width:0;" filled="f" stroked="t" coordsize="21600,21600" o:gfxdata="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rXVSL4A&#10;AADcAAAADwAAAAAAAAABACAAAAAiAAAAZHJzL2Rvd25yZXYueG1sUEsBAhQAFAAAAAgAh07iQDMv&#10;BZ47AAAAOQAAABAAAAAAAAAAAQAgAAAADQEAAGRycy9zaGFwZXhtbC54bWxQSwUGAAAAAAYABgBb&#10;AQAAtwMAAAAA&#10;">
                  <v:fill on="f" focussize="0,0"/>
                  <v:stroke weight="0.77503937007874pt" color="#000000" joinstyle="round"/>
                  <v:imagedata o:title=""/>
                  <o:lock v:ext="edit" aspectratio="f"/>
                </v:line>
                <v:line id="Line 72" o:spid="_x0000_s1026" o:spt="20" style="position:absolute;left:6489;top:852;height:0;width:2988;" filled="f" stroked="t" coordsize="21600,21600" o:gfxdata="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py5O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73" o:spid="_x0000_s1026" o:spt="20" style="position:absolute;left:9484;top:304;height:556;width:0;" filled="f" stroked="t" coordsize="21600,21600" o:gfxdata="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4uj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74" o:spid="_x0000_s1026" o:spt="20" style="position:absolute;left:9492;top:852;height:0;width:1352;" filled="f" stroked="t" coordsize="21600,21600" o:gfxdata="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dB+n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75" o:spid="_x0000_s1026" o:spt="20" style="position:absolute;left:10851;top:304;height:556;width:0;" filled="f" stroked="t" coordsize="21600,21600" o:gfxdata="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ifIe/&#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Text Box 76" o:spid="_x0000_s1026" o:spt="202" type="#_x0000_t202" style="position:absolute;left:6481;top:296;height:556;width:3004;" filled="f" stroked="f" coordsize="21600,21600" o:gfxdata="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TFl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6630506">
                        <w:pPr>
                          <w:spacing w:line="214" w:lineRule="exact"/>
                          <w:ind w:left="82"/>
                          <w:rPr>
                            <w:sz w:val="19"/>
                          </w:rPr>
                        </w:pPr>
                        <w:r>
                          <w:rPr>
                            <w:w w:val="105"/>
                            <w:sz w:val="19"/>
                          </w:rPr>
                          <w:t>Modalidade de Licitação:</w:t>
                        </w:r>
                      </w:p>
                      <w:p w14:paraId="6FC482DB">
                        <w:pPr>
                          <w:spacing w:before="21"/>
                          <w:ind w:left="82"/>
                          <w:rPr>
                            <w:b/>
                            <w:sz w:val="19"/>
                          </w:rPr>
                        </w:pPr>
                        <w:r>
                          <w:rPr>
                            <w:b/>
                            <w:w w:val="105"/>
                            <w:sz w:val="19"/>
                          </w:rPr>
                          <w:t>Pregão Eletrônico SRP</w:t>
                        </w:r>
                      </w:p>
                    </w:txbxContent>
                  </v:textbox>
                </v:shape>
                <v:shape id="Text Box 77" o:spid="_x0000_s1026" o:spt="202" type="#_x0000_t202" style="position:absolute;left:9484;top:296;height:556;width:1367;" filled="f" stroked="f" coordsize="21600,21600" o:gfxdata="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BiC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0DCF6EE">
                        <w:pPr>
                          <w:spacing w:line="214" w:lineRule="exact"/>
                          <w:ind w:left="82"/>
                          <w:rPr>
                            <w:sz w:val="19"/>
                          </w:rPr>
                        </w:pPr>
                        <w:r>
                          <w:rPr>
                            <w:w w:val="105"/>
                            <w:sz w:val="19"/>
                          </w:rPr>
                          <w:t>Número:</w:t>
                        </w:r>
                      </w:p>
                      <w:p w14:paraId="17F9ED8B">
                        <w:pPr>
                          <w:spacing w:before="21"/>
                          <w:ind w:left="82"/>
                          <w:rPr>
                            <w:b/>
                            <w:sz w:val="19"/>
                          </w:rPr>
                        </w:pPr>
                        <w:r>
                          <w:rPr>
                            <w:b/>
                            <w:w w:val="105"/>
                            <w:sz w:val="19"/>
                          </w:rPr>
                          <w:t>030/2025</w:t>
                        </w:r>
                      </w:p>
                    </w:txbxContent>
                  </v:textbox>
                </v:shape>
                <w10:wrap type="topAndBottom"/>
              </v:group>
            </w:pict>
          </mc:Fallback>
        </mc:AlternateContent>
      </w:r>
    </w:p>
    <w:p w14:paraId="1C394BBE">
      <w:pPr>
        <w:tabs>
          <w:tab w:val="left" w:pos="2775"/>
        </w:tabs>
        <w:rPr>
          <w:rFonts w:ascii="Verdana" w:hAnsi="Verdana" w:cs="Calibri Light"/>
          <w:color w:val="0D0D0D" w:themeColor="text1" w:themeTint="F2"/>
          <w:sz w:val="20"/>
          <w:szCs w:val="20"/>
          <w14:textFill>
            <w14:solidFill>
              <w14:schemeClr w14:val="tx1">
                <w14:lumMod w14:val="95000"/>
                <w14:lumOff w14:val="5000"/>
              </w14:schemeClr>
            </w14:solidFill>
          </w14:textFill>
        </w:rPr>
      </w:pPr>
    </w:p>
    <w:tbl>
      <w:tblPr>
        <w:tblStyle w:val="12"/>
        <w:tblW w:w="10180" w:type="dxa"/>
        <w:tblInd w:w="0" w:type="dxa"/>
        <w:tblLayout w:type="autofit"/>
        <w:tblCellMar>
          <w:top w:w="0" w:type="dxa"/>
          <w:left w:w="70" w:type="dxa"/>
          <w:bottom w:w="0" w:type="dxa"/>
          <w:right w:w="70" w:type="dxa"/>
        </w:tblCellMar>
      </w:tblPr>
      <w:tblGrid>
        <w:gridCol w:w="826"/>
        <w:gridCol w:w="3313"/>
        <w:gridCol w:w="1634"/>
        <w:gridCol w:w="912"/>
        <w:gridCol w:w="1110"/>
        <w:gridCol w:w="1126"/>
        <w:gridCol w:w="1259"/>
      </w:tblGrid>
      <w:tr w14:paraId="179F3CC6">
        <w:tblPrEx>
          <w:tblCellMar>
            <w:top w:w="0" w:type="dxa"/>
            <w:left w:w="70" w:type="dxa"/>
            <w:bottom w:w="0" w:type="dxa"/>
            <w:right w:w="70" w:type="dxa"/>
          </w:tblCellMar>
        </w:tblPrEx>
        <w:trPr>
          <w:trHeight w:val="315" w:hRule="atLeast"/>
        </w:trPr>
        <w:tc>
          <w:tcPr>
            <w:tcW w:w="10180" w:type="dxa"/>
            <w:gridSpan w:val="7"/>
            <w:tcBorders>
              <w:top w:val="single" w:color="auto" w:sz="4" w:space="0"/>
              <w:left w:val="single" w:color="auto" w:sz="4" w:space="0"/>
              <w:bottom w:val="single" w:color="auto" w:sz="4" w:space="0"/>
              <w:right w:val="single" w:color="auto" w:sz="4" w:space="0"/>
            </w:tcBorders>
            <w:vAlign w:val="center"/>
          </w:tcPr>
          <w:p w14:paraId="68A8325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LOTE 01</w:t>
            </w:r>
          </w:p>
        </w:tc>
      </w:tr>
      <w:tr w14:paraId="450D762B">
        <w:tblPrEx>
          <w:tblCellMar>
            <w:top w:w="0" w:type="dxa"/>
            <w:left w:w="70" w:type="dxa"/>
            <w:bottom w:w="0" w:type="dxa"/>
            <w:right w:w="70" w:type="dxa"/>
          </w:tblCellMar>
        </w:tblPrEx>
        <w:trPr>
          <w:trHeight w:val="315" w:hRule="atLeast"/>
        </w:trPr>
        <w:tc>
          <w:tcPr>
            <w:tcW w:w="826" w:type="dxa"/>
            <w:tcBorders>
              <w:top w:val="nil"/>
              <w:left w:val="single" w:color="auto" w:sz="4" w:space="0"/>
              <w:bottom w:val="nil"/>
              <w:right w:val="single" w:color="auto" w:sz="4" w:space="0"/>
            </w:tcBorders>
            <w:vAlign w:val="center"/>
          </w:tcPr>
          <w:p w14:paraId="52EB284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ITEM</w:t>
            </w:r>
          </w:p>
        </w:tc>
        <w:tc>
          <w:tcPr>
            <w:tcW w:w="3362" w:type="dxa"/>
            <w:tcBorders>
              <w:top w:val="nil"/>
              <w:left w:val="nil"/>
              <w:bottom w:val="nil"/>
              <w:right w:val="single" w:color="auto" w:sz="4" w:space="0"/>
            </w:tcBorders>
            <w:vAlign w:val="center"/>
          </w:tcPr>
          <w:p w14:paraId="22744BE3">
            <w:pP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DESCRIÇÃO DO PRODUTO</w:t>
            </w:r>
          </w:p>
        </w:tc>
        <w:tc>
          <w:tcPr>
            <w:tcW w:w="1524" w:type="dxa"/>
            <w:tcBorders>
              <w:top w:val="nil"/>
              <w:left w:val="nil"/>
              <w:bottom w:val="nil"/>
              <w:right w:val="single" w:color="auto" w:sz="4" w:space="0"/>
            </w:tcBorders>
            <w:vAlign w:val="center"/>
          </w:tcPr>
          <w:p w14:paraId="62900A1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UNID</w:t>
            </w:r>
          </w:p>
        </w:tc>
        <w:tc>
          <w:tcPr>
            <w:tcW w:w="912" w:type="dxa"/>
            <w:tcBorders>
              <w:top w:val="nil"/>
              <w:left w:val="nil"/>
              <w:bottom w:val="nil"/>
              <w:right w:val="single" w:color="auto" w:sz="4" w:space="0"/>
            </w:tcBorders>
            <w:vAlign w:val="center"/>
          </w:tcPr>
          <w:p w14:paraId="4AE12C1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QTD</w:t>
            </w:r>
          </w:p>
        </w:tc>
        <w:tc>
          <w:tcPr>
            <w:tcW w:w="1121" w:type="dxa"/>
            <w:tcBorders>
              <w:top w:val="nil"/>
              <w:left w:val="nil"/>
              <w:bottom w:val="single" w:color="auto" w:sz="4" w:space="0"/>
              <w:right w:val="single" w:color="auto" w:sz="4" w:space="0"/>
            </w:tcBorders>
            <w:vAlign w:val="center"/>
          </w:tcPr>
          <w:p w14:paraId="3B66411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MARCA</w:t>
            </w:r>
          </w:p>
        </w:tc>
        <w:tc>
          <w:tcPr>
            <w:tcW w:w="1149" w:type="dxa"/>
            <w:tcBorders>
              <w:top w:val="nil"/>
              <w:left w:val="nil"/>
              <w:bottom w:val="single" w:color="auto" w:sz="4" w:space="0"/>
              <w:right w:val="single" w:color="auto" w:sz="4" w:space="0"/>
            </w:tcBorders>
            <w:vAlign w:val="center"/>
          </w:tcPr>
          <w:p w14:paraId="5CDC8A3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UNIT.</w:t>
            </w:r>
          </w:p>
        </w:tc>
        <w:tc>
          <w:tcPr>
            <w:tcW w:w="1286" w:type="dxa"/>
            <w:tcBorders>
              <w:top w:val="nil"/>
              <w:left w:val="nil"/>
              <w:bottom w:val="single" w:color="auto" w:sz="4" w:space="0"/>
              <w:right w:val="single" w:color="auto" w:sz="4" w:space="0"/>
            </w:tcBorders>
            <w:vAlign w:val="center"/>
          </w:tcPr>
          <w:p w14:paraId="13AF3EE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TOTAL</w:t>
            </w:r>
          </w:p>
        </w:tc>
      </w:tr>
      <w:tr w14:paraId="7D8B67E9">
        <w:tblPrEx>
          <w:tblCellMar>
            <w:top w:w="0" w:type="dxa"/>
            <w:left w:w="70" w:type="dxa"/>
            <w:bottom w:w="0" w:type="dxa"/>
            <w:right w:w="70"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307B1D5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w:t>
            </w:r>
          </w:p>
        </w:tc>
        <w:tc>
          <w:tcPr>
            <w:tcW w:w="3362" w:type="dxa"/>
            <w:tcBorders>
              <w:top w:val="single" w:color="auto" w:sz="4" w:space="0"/>
              <w:left w:val="nil"/>
              <w:bottom w:val="single" w:color="auto" w:sz="4" w:space="0"/>
              <w:right w:val="single" w:color="auto" w:sz="4" w:space="0"/>
            </w:tcBorders>
            <w:vAlign w:val="center"/>
          </w:tcPr>
          <w:p w14:paraId="7E20BA7D">
            <w:pPr>
              <w:rPr>
                <w:rFonts w:ascii="Verdana" w:hAnsi="Verdana" w:eastAsia="Times New Roman" w:cs="Calibri"/>
                <w:sz w:val="20"/>
                <w:szCs w:val="20"/>
                <w:lang w:eastAsia="pt-BR"/>
              </w:rPr>
            </w:pPr>
            <w:r>
              <w:rPr>
                <w:rFonts w:ascii="Verdana" w:hAnsi="Verdana" w:eastAsia="Times New Roman" w:cs="Calibri"/>
                <w:sz w:val="20"/>
                <w:szCs w:val="20"/>
                <w:lang w:eastAsia="pt-BR"/>
              </w:rPr>
              <w:t>ACICLOVIR INJ 250MG - AMP 5ML</w:t>
            </w:r>
          </w:p>
        </w:tc>
        <w:tc>
          <w:tcPr>
            <w:tcW w:w="1524" w:type="dxa"/>
            <w:tcBorders>
              <w:top w:val="single" w:color="auto" w:sz="4" w:space="0"/>
              <w:left w:val="nil"/>
              <w:bottom w:val="single" w:color="auto" w:sz="4" w:space="0"/>
              <w:right w:val="single" w:color="auto" w:sz="4" w:space="0"/>
            </w:tcBorders>
            <w:vAlign w:val="center"/>
          </w:tcPr>
          <w:p w14:paraId="489F363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Frasco/Ampola</w:t>
            </w:r>
          </w:p>
        </w:tc>
        <w:tc>
          <w:tcPr>
            <w:tcW w:w="912" w:type="dxa"/>
            <w:tcBorders>
              <w:top w:val="single" w:color="auto" w:sz="4" w:space="0"/>
              <w:left w:val="nil"/>
              <w:bottom w:val="single" w:color="auto" w:sz="4" w:space="0"/>
              <w:right w:val="single" w:color="auto" w:sz="4" w:space="0"/>
            </w:tcBorders>
            <w:noWrap/>
            <w:vAlign w:val="center"/>
          </w:tcPr>
          <w:p w14:paraId="1EF07A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280</w:t>
            </w:r>
          </w:p>
        </w:tc>
        <w:tc>
          <w:tcPr>
            <w:tcW w:w="1121" w:type="dxa"/>
            <w:tcBorders>
              <w:top w:val="nil"/>
              <w:left w:val="nil"/>
              <w:bottom w:val="single" w:color="auto" w:sz="4" w:space="0"/>
              <w:right w:val="single" w:color="auto" w:sz="4" w:space="0"/>
            </w:tcBorders>
            <w:vAlign w:val="center"/>
          </w:tcPr>
          <w:p w14:paraId="0A8A382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398124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C02ABF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CF4E02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81E3F4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w:t>
            </w:r>
          </w:p>
        </w:tc>
        <w:tc>
          <w:tcPr>
            <w:tcW w:w="3362" w:type="dxa"/>
            <w:tcBorders>
              <w:top w:val="nil"/>
              <w:left w:val="nil"/>
              <w:bottom w:val="single" w:color="auto" w:sz="4" w:space="0"/>
              <w:right w:val="single" w:color="auto" w:sz="4" w:space="0"/>
            </w:tcBorders>
            <w:vAlign w:val="center"/>
          </w:tcPr>
          <w:p w14:paraId="6B6EFE94">
            <w:pPr>
              <w:rPr>
                <w:rFonts w:ascii="Verdana" w:hAnsi="Verdana" w:eastAsia="Times New Roman" w:cs="Calibri"/>
                <w:sz w:val="20"/>
                <w:szCs w:val="20"/>
                <w:lang w:eastAsia="pt-BR"/>
              </w:rPr>
            </w:pPr>
            <w:r>
              <w:rPr>
                <w:rFonts w:ascii="Verdana" w:hAnsi="Verdana" w:eastAsia="Times New Roman" w:cs="Calibri"/>
                <w:sz w:val="20"/>
                <w:szCs w:val="20"/>
                <w:lang w:eastAsia="pt-BR"/>
              </w:rPr>
              <w:t>ÁCIDO TRANEXÂMICO 50 MG/ML AMPOLA 5 ML</w:t>
            </w:r>
          </w:p>
        </w:tc>
        <w:tc>
          <w:tcPr>
            <w:tcW w:w="1524" w:type="dxa"/>
            <w:tcBorders>
              <w:top w:val="nil"/>
              <w:left w:val="nil"/>
              <w:bottom w:val="single" w:color="auto" w:sz="4" w:space="0"/>
              <w:right w:val="single" w:color="auto" w:sz="4" w:space="0"/>
            </w:tcBorders>
            <w:vAlign w:val="center"/>
          </w:tcPr>
          <w:p w14:paraId="1C2967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B83F7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w:t>
            </w:r>
          </w:p>
        </w:tc>
        <w:tc>
          <w:tcPr>
            <w:tcW w:w="1121" w:type="dxa"/>
            <w:tcBorders>
              <w:top w:val="nil"/>
              <w:left w:val="nil"/>
              <w:bottom w:val="single" w:color="auto" w:sz="4" w:space="0"/>
              <w:right w:val="single" w:color="auto" w:sz="4" w:space="0"/>
            </w:tcBorders>
            <w:vAlign w:val="center"/>
          </w:tcPr>
          <w:p w14:paraId="10C3D9F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48CA2B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24BB1E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1826B2C">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94928D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w:t>
            </w:r>
          </w:p>
        </w:tc>
        <w:tc>
          <w:tcPr>
            <w:tcW w:w="3362" w:type="dxa"/>
            <w:tcBorders>
              <w:top w:val="nil"/>
              <w:left w:val="nil"/>
              <w:bottom w:val="single" w:color="auto" w:sz="4" w:space="0"/>
              <w:right w:val="single" w:color="auto" w:sz="4" w:space="0"/>
            </w:tcBorders>
            <w:vAlign w:val="center"/>
          </w:tcPr>
          <w:p w14:paraId="76AFA72D">
            <w:pPr>
              <w:rPr>
                <w:rFonts w:ascii="Verdana" w:hAnsi="Verdana" w:eastAsia="Times New Roman" w:cs="Calibri"/>
                <w:sz w:val="20"/>
                <w:szCs w:val="20"/>
                <w:lang w:eastAsia="pt-BR"/>
              </w:rPr>
            </w:pPr>
            <w:r>
              <w:rPr>
                <w:rFonts w:ascii="Verdana" w:hAnsi="Verdana" w:eastAsia="Times New Roman" w:cs="Calibri"/>
                <w:sz w:val="20"/>
                <w:szCs w:val="20"/>
                <w:lang w:eastAsia="pt-BR"/>
              </w:rPr>
              <w:t>ADENOSINA 6 MG/2ML AMPOLA</w:t>
            </w:r>
          </w:p>
        </w:tc>
        <w:tc>
          <w:tcPr>
            <w:tcW w:w="1524" w:type="dxa"/>
            <w:tcBorders>
              <w:top w:val="nil"/>
              <w:left w:val="nil"/>
              <w:bottom w:val="single" w:color="auto" w:sz="4" w:space="0"/>
              <w:right w:val="single" w:color="auto" w:sz="4" w:space="0"/>
            </w:tcBorders>
            <w:vAlign w:val="center"/>
          </w:tcPr>
          <w:p w14:paraId="4BAD4D9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286E84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21" w:type="dxa"/>
            <w:tcBorders>
              <w:top w:val="nil"/>
              <w:left w:val="nil"/>
              <w:bottom w:val="single" w:color="auto" w:sz="4" w:space="0"/>
              <w:right w:val="single" w:color="auto" w:sz="4" w:space="0"/>
            </w:tcBorders>
            <w:vAlign w:val="center"/>
          </w:tcPr>
          <w:p w14:paraId="1C89FC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4996B8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CBE09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C90F76B">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356733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w:t>
            </w:r>
          </w:p>
        </w:tc>
        <w:tc>
          <w:tcPr>
            <w:tcW w:w="3362" w:type="dxa"/>
            <w:tcBorders>
              <w:top w:val="nil"/>
              <w:left w:val="nil"/>
              <w:bottom w:val="single" w:color="auto" w:sz="4" w:space="0"/>
              <w:right w:val="single" w:color="auto" w:sz="4" w:space="0"/>
            </w:tcBorders>
            <w:vAlign w:val="center"/>
          </w:tcPr>
          <w:p w14:paraId="068EE4F8">
            <w:pPr>
              <w:rPr>
                <w:rFonts w:ascii="Verdana" w:hAnsi="Verdana" w:eastAsia="Times New Roman" w:cs="Calibri"/>
                <w:sz w:val="20"/>
                <w:szCs w:val="20"/>
                <w:lang w:eastAsia="pt-BR"/>
              </w:rPr>
            </w:pPr>
            <w:r>
              <w:rPr>
                <w:rFonts w:ascii="Verdana" w:hAnsi="Verdana" w:eastAsia="Times New Roman" w:cs="Calibri"/>
                <w:sz w:val="20"/>
                <w:szCs w:val="20"/>
                <w:lang w:eastAsia="pt-BR"/>
              </w:rPr>
              <w:t>ADRENALINA 1 MG/ML AMPOLA</w:t>
            </w:r>
          </w:p>
        </w:tc>
        <w:tc>
          <w:tcPr>
            <w:tcW w:w="1524" w:type="dxa"/>
            <w:tcBorders>
              <w:top w:val="nil"/>
              <w:left w:val="nil"/>
              <w:bottom w:val="single" w:color="auto" w:sz="4" w:space="0"/>
              <w:right w:val="single" w:color="auto" w:sz="4" w:space="0"/>
            </w:tcBorders>
            <w:vAlign w:val="center"/>
          </w:tcPr>
          <w:p w14:paraId="32F2A55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21BE74C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21" w:type="dxa"/>
            <w:tcBorders>
              <w:top w:val="nil"/>
              <w:left w:val="nil"/>
              <w:bottom w:val="single" w:color="auto" w:sz="4" w:space="0"/>
              <w:right w:val="single" w:color="auto" w:sz="4" w:space="0"/>
            </w:tcBorders>
            <w:vAlign w:val="center"/>
          </w:tcPr>
          <w:p w14:paraId="229356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963B26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0BFE3B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4CA01C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070A65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w:t>
            </w:r>
          </w:p>
        </w:tc>
        <w:tc>
          <w:tcPr>
            <w:tcW w:w="3362" w:type="dxa"/>
            <w:tcBorders>
              <w:top w:val="nil"/>
              <w:left w:val="nil"/>
              <w:bottom w:val="single" w:color="auto" w:sz="4" w:space="0"/>
              <w:right w:val="single" w:color="auto" w:sz="4" w:space="0"/>
            </w:tcBorders>
            <w:vAlign w:val="center"/>
          </w:tcPr>
          <w:p w14:paraId="4CA9B211">
            <w:pPr>
              <w:rPr>
                <w:rFonts w:ascii="Verdana" w:hAnsi="Verdana" w:eastAsia="Times New Roman" w:cs="Calibri"/>
                <w:sz w:val="20"/>
                <w:szCs w:val="20"/>
                <w:lang w:eastAsia="pt-BR"/>
              </w:rPr>
            </w:pPr>
            <w:r>
              <w:rPr>
                <w:rFonts w:ascii="Verdana" w:hAnsi="Verdana" w:eastAsia="Times New Roman" w:cs="Calibri"/>
                <w:sz w:val="20"/>
                <w:szCs w:val="20"/>
                <w:lang w:eastAsia="pt-BR"/>
              </w:rPr>
              <w:t>ÁGUA DESTILADA 1.000 ml, para solução injetável</w:t>
            </w:r>
          </w:p>
        </w:tc>
        <w:tc>
          <w:tcPr>
            <w:tcW w:w="1524" w:type="dxa"/>
            <w:tcBorders>
              <w:top w:val="nil"/>
              <w:left w:val="nil"/>
              <w:bottom w:val="single" w:color="auto" w:sz="4" w:space="0"/>
              <w:right w:val="single" w:color="auto" w:sz="4" w:space="0"/>
            </w:tcBorders>
            <w:vAlign w:val="center"/>
          </w:tcPr>
          <w:p w14:paraId="25210FF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006D5B4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w:t>
            </w:r>
          </w:p>
        </w:tc>
        <w:tc>
          <w:tcPr>
            <w:tcW w:w="1121" w:type="dxa"/>
            <w:tcBorders>
              <w:top w:val="nil"/>
              <w:left w:val="nil"/>
              <w:bottom w:val="single" w:color="auto" w:sz="4" w:space="0"/>
              <w:right w:val="single" w:color="auto" w:sz="4" w:space="0"/>
            </w:tcBorders>
            <w:vAlign w:val="center"/>
          </w:tcPr>
          <w:p w14:paraId="7E52AA1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4555B7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9A3323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1F3398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4B2358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w:t>
            </w:r>
          </w:p>
        </w:tc>
        <w:tc>
          <w:tcPr>
            <w:tcW w:w="3362" w:type="dxa"/>
            <w:tcBorders>
              <w:top w:val="nil"/>
              <w:left w:val="nil"/>
              <w:bottom w:val="single" w:color="auto" w:sz="4" w:space="0"/>
              <w:right w:val="single" w:color="auto" w:sz="4" w:space="0"/>
            </w:tcBorders>
            <w:vAlign w:val="center"/>
          </w:tcPr>
          <w:p w14:paraId="73BC9C3D">
            <w:pPr>
              <w:rPr>
                <w:rFonts w:ascii="Verdana" w:hAnsi="Verdana" w:eastAsia="Times New Roman" w:cs="Calibri"/>
                <w:sz w:val="20"/>
                <w:szCs w:val="20"/>
                <w:lang w:eastAsia="pt-BR"/>
              </w:rPr>
            </w:pPr>
            <w:r>
              <w:rPr>
                <w:rFonts w:ascii="Verdana" w:hAnsi="Verdana" w:eastAsia="Times New Roman" w:cs="Calibri"/>
                <w:sz w:val="20"/>
                <w:szCs w:val="20"/>
                <w:lang w:eastAsia="pt-BR"/>
              </w:rPr>
              <w:t>ÁGUA DESTILADA 10 ml, para solução injetável 10 ml</w:t>
            </w:r>
          </w:p>
        </w:tc>
        <w:tc>
          <w:tcPr>
            <w:tcW w:w="1524" w:type="dxa"/>
            <w:tcBorders>
              <w:top w:val="nil"/>
              <w:left w:val="nil"/>
              <w:bottom w:val="single" w:color="auto" w:sz="4" w:space="0"/>
              <w:right w:val="single" w:color="auto" w:sz="4" w:space="0"/>
            </w:tcBorders>
            <w:vAlign w:val="center"/>
          </w:tcPr>
          <w:p w14:paraId="25C2B77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3A05FC7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40000</w:t>
            </w:r>
          </w:p>
        </w:tc>
        <w:tc>
          <w:tcPr>
            <w:tcW w:w="1121" w:type="dxa"/>
            <w:tcBorders>
              <w:top w:val="nil"/>
              <w:left w:val="nil"/>
              <w:bottom w:val="single" w:color="auto" w:sz="4" w:space="0"/>
              <w:right w:val="single" w:color="auto" w:sz="4" w:space="0"/>
            </w:tcBorders>
            <w:vAlign w:val="center"/>
          </w:tcPr>
          <w:p w14:paraId="12B35B1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5B95BF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30AD75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47545A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AF300F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w:t>
            </w:r>
          </w:p>
        </w:tc>
        <w:tc>
          <w:tcPr>
            <w:tcW w:w="3362" w:type="dxa"/>
            <w:tcBorders>
              <w:top w:val="nil"/>
              <w:left w:val="nil"/>
              <w:bottom w:val="single" w:color="auto" w:sz="4" w:space="0"/>
              <w:right w:val="single" w:color="auto" w:sz="4" w:space="0"/>
            </w:tcBorders>
            <w:vAlign w:val="center"/>
          </w:tcPr>
          <w:p w14:paraId="477875B8">
            <w:pPr>
              <w:rPr>
                <w:rFonts w:ascii="Verdana" w:hAnsi="Verdana" w:eastAsia="Times New Roman" w:cs="Calibri"/>
                <w:sz w:val="20"/>
                <w:szCs w:val="20"/>
                <w:lang w:eastAsia="pt-BR"/>
              </w:rPr>
            </w:pPr>
            <w:r>
              <w:rPr>
                <w:rFonts w:ascii="Verdana" w:hAnsi="Verdana" w:eastAsia="Times New Roman" w:cs="Calibri"/>
                <w:sz w:val="20"/>
                <w:szCs w:val="20"/>
                <w:lang w:eastAsia="pt-BR"/>
              </w:rPr>
              <w:t>ÁGUA DESTILADA ESTÉRIL PARA INJEÇÃO FRASCO 500 ML</w:t>
            </w:r>
          </w:p>
        </w:tc>
        <w:tc>
          <w:tcPr>
            <w:tcW w:w="1524" w:type="dxa"/>
            <w:tcBorders>
              <w:top w:val="nil"/>
              <w:left w:val="nil"/>
              <w:bottom w:val="single" w:color="auto" w:sz="4" w:space="0"/>
              <w:right w:val="single" w:color="auto" w:sz="4" w:space="0"/>
            </w:tcBorders>
            <w:vAlign w:val="center"/>
          </w:tcPr>
          <w:p w14:paraId="7348EEF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500402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21" w:type="dxa"/>
            <w:tcBorders>
              <w:top w:val="nil"/>
              <w:left w:val="nil"/>
              <w:bottom w:val="single" w:color="auto" w:sz="4" w:space="0"/>
              <w:right w:val="single" w:color="auto" w:sz="4" w:space="0"/>
            </w:tcBorders>
            <w:vAlign w:val="center"/>
          </w:tcPr>
          <w:p w14:paraId="44CF667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39BCB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AD47AB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614714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1FD085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w:t>
            </w:r>
          </w:p>
        </w:tc>
        <w:tc>
          <w:tcPr>
            <w:tcW w:w="3362" w:type="dxa"/>
            <w:tcBorders>
              <w:top w:val="nil"/>
              <w:left w:val="nil"/>
              <w:bottom w:val="single" w:color="auto" w:sz="4" w:space="0"/>
              <w:right w:val="single" w:color="auto" w:sz="4" w:space="0"/>
            </w:tcBorders>
            <w:vAlign w:val="center"/>
          </w:tcPr>
          <w:p w14:paraId="73356C6F">
            <w:pPr>
              <w:rPr>
                <w:rFonts w:ascii="Verdana" w:hAnsi="Verdana" w:eastAsia="Times New Roman" w:cs="Calibri"/>
                <w:sz w:val="20"/>
                <w:szCs w:val="20"/>
                <w:lang w:eastAsia="pt-BR"/>
              </w:rPr>
            </w:pPr>
            <w:r>
              <w:rPr>
                <w:rFonts w:ascii="Verdana" w:hAnsi="Verdana" w:eastAsia="Times New Roman" w:cs="Calibri"/>
                <w:sz w:val="20"/>
                <w:szCs w:val="20"/>
                <w:lang w:eastAsia="pt-BR"/>
              </w:rPr>
              <w:t>ALBUMINA HUMANA 200MG/ML - 50ML</w:t>
            </w:r>
          </w:p>
        </w:tc>
        <w:tc>
          <w:tcPr>
            <w:tcW w:w="1524" w:type="dxa"/>
            <w:tcBorders>
              <w:top w:val="nil"/>
              <w:left w:val="nil"/>
              <w:bottom w:val="single" w:color="auto" w:sz="4" w:space="0"/>
              <w:right w:val="single" w:color="auto" w:sz="4" w:space="0"/>
            </w:tcBorders>
            <w:vAlign w:val="center"/>
          </w:tcPr>
          <w:p w14:paraId="638DCA1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Frasco/Ampola</w:t>
            </w:r>
          </w:p>
        </w:tc>
        <w:tc>
          <w:tcPr>
            <w:tcW w:w="912" w:type="dxa"/>
            <w:tcBorders>
              <w:top w:val="nil"/>
              <w:left w:val="nil"/>
              <w:bottom w:val="single" w:color="auto" w:sz="4" w:space="0"/>
              <w:right w:val="single" w:color="auto" w:sz="4" w:space="0"/>
            </w:tcBorders>
            <w:noWrap/>
            <w:vAlign w:val="center"/>
          </w:tcPr>
          <w:p w14:paraId="518DF62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w:t>
            </w:r>
          </w:p>
        </w:tc>
        <w:tc>
          <w:tcPr>
            <w:tcW w:w="1121" w:type="dxa"/>
            <w:tcBorders>
              <w:top w:val="nil"/>
              <w:left w:val="nil"/>
              <w:bottom w:val="single" w:color="auto" w:sz="4" w:space="0"/>
              <w:right w:val="single" w:color="auto" w:sz="4" w:space="0"/>
            </w:tcBorders>
            <w:vAlign w:val="center"/>
          </w:tcPr>
          <w:p w14:paraId="4E29C37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33C58A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D2240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D6C6026">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294A0F1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w:t>
            </w:r>
          </w:p>
        </w:tc>
        <w:tc>
          <w:tcPr>
            <w:tcW w:w="3362" w:type="dxa"/>
            <w:tcBorders>
              <w:top w:val="nil"/>
              <w:left w:val="nil"/>
              <w:bottom w:val="single" w:color="auto" w:sz="4" w:space="0"/>
              <w:right w:val="single" w:color="auto" w:sz="4" w:space="0"/>
            </w:tcBorders>
            <w:vAlign w:val="center"/>
          </w:tcPr>
          <w:p w14:paraId="19312FC9">
            <w:pPr>
              <w:rPr>
                <w:rFonts w:ascii="Verdana" w:hAnsi="Verdana" w:eastAsia="Times New Roman" w:cs="Calibri"/>
                <w:sz w:val="20"/>
                <w:szCs w:val="20"/>
                <w:lang w:eastAsia="pt-BR"/>
              </w:rPr>
            </w:pPr>
            <w:r>
              <w:rPr>
                <w:rFonts w:ascii="Verdana" w:hAnsi="Verdana" w:eastAsia="Times New Roman" w:cs="Calibri"/>
                <w:sz w:val="20"/>
                <w:szCs w:val="20"/>
                <w:lang w:eastAsia="pt-BR"/>
              </w:rPr>
              <w:t>AMINOFILINA 24 MG/ ML AMPOLA COM 10 ML SOLUÇÃO INJETÁVEL</w:t>
            </w:r>
          </w:p>
        </w:tc>
        <w:tc>
          <w:tcPr>
            <w:tcW w:w="1524" w:type="dxa"/>
            <w:tcBorders>
              <w:top w:val="nil"/>
              <w:left w:val="nil"/>
              <w:bottom w:val="single" w:color="auto" w:sz="4" w:space="0"/>
              <w:right w:val="single" w:color="auto" w:sz="4" w:space="0"/>
            </w:tcBorders>
            <w:vAlign w:val="center"/>
          </w:tcPr>
          <w:p w14:paraId="0F02EA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DE5E26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21" w:type="dxa"/>
            <w:tcBorders>
              <w:top w:val="nil"/>
              <w:left w:val="nil"/>
              <w:bottom w:val="single" w:color="auto" w:sz="4" w:space="0"/>
              <w:right w:val="single" w:color="auto" w:sz="4" w:space="0"/>
            </w:tcBorders>
            <w:vAlign w:val="center"/>
          </w:tcPr>
          <w:p w14:paraId="772B63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6944C6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244332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3A92468">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21B175F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w:t>
            </w:r>
          </w:p>
        </w:tc>
        <w:tc>
          <w:tcPr>
            <w:tcW w:w="3362" w:type="dxa"/>
            <w:tcBorders>
              <w:top w:val="nil"/>
              <w:left w:val="nil"/>
              <w:bottom w:val="single" w:color="auto" w:sz="4" w:space="0"/>
              <w:right w:val="single" w:color="auto" w:sz="4" w:space="0"/>
            </w:tcBorders>
            <w:vAlign w:val="center"/>
          </w:tcPr>
          <w:p w14:paraId="300818C4">
            <w:pPr>
              <w:rPr>
                <w:rFonts w:ascii="Verdana" w:hAnsi="Verdana" w:eastAsia="Times New Roman" w:cs="Calibri"/>
                <w:sz w:val="20"/>
                <w:szCs w:val="20"/>
                <w:lang w:eastAsia="pt-BR"/>
              </w:rPr>
            </w:pPr>
            <w:r>
              <w:rPr>
                <w:rFonts w:ascii="Verdana" w:hAnsi="Verdana" w:eastAsia="Times New Roman" w:cs="Calibri"/>
                <w:sz w:val="20"/>
                <w:szCs w:val="20"/>
                <w:lang w:eastAsia="pt-BR"/>
              </w:rPr>
              <w:t>AMOXICILINA + CLAVULANATO DE POTÁSSIO, PÓ PARA SOLUÇÃO INJETÁVEL 1G + 200MG</w:t>
            </w:r>
          </w:p>
        </w:tc>
        <w:tc>
          <w:tcPr>
            <w:tcW w:w="1524" w:type="dxa"/>
            <w:tcBorders>
              <w:top w:val="nil"/>
              <w:left w:val="nil"/>
              <w:bottom w:val="single" w:color="auto" w:sz="4" w:space="0"/>
              <w:right w:val="single" w:color="auto" w:sz="4" w:space="0"/>
            </w:tcBorders>
            <w:vAlign w:val="center"/>
          </w:tcPr>
          <w:p w14:paraId="41AAF75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Frasco/Ampola</w:t>
            </w:r>
          </w:p>
        </w:tc>
        <w:tc>
          <w:tcPr>
            <w:tcW w:w="912" w:type="dxa"/>
            <w:tcBorders>
              <w:top w:val="nil"/>
              <w:left w:val="nil"/>
              <w:bottom w:val="single" w:color="auto" w:sz="4" w:space="0"/>
              <w:right w:val="single" w:color="auto" w:sz="4" w:space="0"/>
            </w:tcBorders>
            <w:noWrap/>
            <w:vAlign w:val="center"/>
          </w:tcPr>
          <w:p w14:paraId="56DF79C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21" w:type="dxa"/>
            <w:tcBorders>
              <w:top w:val="nil"/>
              <w:left w:val="nil"/>
              <w:bottom w:val="single" w:color="auto" w:sz="4" w:space="0"/>
              <w:right w:val="single" w:color="auto" w:sz="4" w:space="0"/>
            </w:tcBorders>
            <w:vAlign w:val="center"/>
          </w:tcPr>
          <w:p w14:paraId="5650AC5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FEFD9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F8530A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C3FA271">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5AE66F2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w:t>
            </w:r>
          </w:p>
        </w:tc>
        <w:tc>
          <w:tcPr>
            <w:tcW w:w="3362" w:type="dxa"/>
            <w:tcBorders>
              <w:top w:val="nil"/>
              <w:left w:val="nil"/>
              <w:bottom w:val="single" w:color="auto" w:sz="4" w:space="0"/>
              <w:right w:val="single" w:color="auto" w:sz="4" w:space="0"/>
            </w:tcBorders>
            <w:vAlign w:val="center"/>
          </w:tcPr>
          <w:p w14:paraId="55437FBD">
            <w:pPr>
              <w:rPr>
                <w:rFonts w:ascii="Verdana" w:hAnsi="Verdana" w:eastAsia="Times New Roman" w:cs="Calibri"/>
                <w:sz w:val="20"/>
                <w:szCs w:val="20"/>
                <w:lang w:eastAsia="pt-BR"/>
              </w:rPr>
            </w:pPr>
            <w:r>
              <w:rPr>
                <w:rFonts w:ascii="Verdana" w:hAnsi="Verdana" w:eastAsia="Times New Roman" w:cs="Calibri"/>
                <w:sz w:val="20"/>
                <w:szCs w:val="20"/>
                <w:lang w:eastAsia="pt-BR"/>
              </w:rPr>
              <w:t>AMPICILINA SÓDICA 500 MG FRASCO - AMPOLA. SOLUÇÃO INJETÁVEL</w:t>
            </w:r>
          </w:p>
        </w:tc>
        <w:tc>
          <w:tcPr>
            <w:tcW w:w="1524" w:type="dxa"/>
            <w:tcBorders>
              <w:top w:val="nil"/>
              <w:left w:val="nil"/>
              <w:bottom w:val="single" w:color="auto" w:sz="4" w:space="0"/>
              <w:right w:val="single" w:color="auto" w:sz="4" w:space="0"/>
            </w:tcBorders>
            <w:vAlign w:val="center"/>
          </w:tcPr>
          <w:p w14:paraId="19885B9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1F2D7E5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21" w:type="dxa"/>
            <w:tcBorders>
              <w:top w:val="nil"/>
              <w:left w:val="nil"/>
              <w:bottom w:val="single" w:color="auto" w:sz="4" w:space="0"/>
              <w:right w:val="single" w:color="auto" w:sz="4" w:space="0"/>
            </w:tcBorders>
            <w:vAlign w:val="center"/>
          </w:tcPr>
          <w:p w14:paraId="2F5510C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D7139B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BC1289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2C9BF9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047A49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w:t>
            </w:r>
          </w:p>
        </w:tc>
        <w:tc>
          <w:tcPr>
            <w:tcW w:w="3362" w:type="dxa"/>
            <w:tcBorders>
              <w:top w:val="nil"/>
              <w:left w:val="nil"/>
              <w:bottom w:val="single" w:color="auto" w:sz="4" w:space="0"/>
              <w:right w:val="single" w:color="auto" w:sz="4" w:space="0"/>
            </w:tcBorders>
            <w:vAlign w:val="center"/>
          </w:tcPr>
          <w:p w14:paraId="7782F386">
            <w:pPr>
              <w:rPr>
                <w:rFonts w:ascii="Verdana" w:hAnsi="Verdana" w:eastAsia="Times New Roman" w:cs="Calibri"/>
                <w:sz w:val="20"/>
                <w:szCs w:val="20"/>
                <w:lang w:eastAsia="pt-BR"/>
              </w:rPr>
            </w:pPr>
            <w:r>
              <w:rPr>
                <w:rFonts w:ascii="Verdana" w:hAnsi="Verdana" w:eastAsia="Times New Roman" w:cs="Calibri"/>
                <w:sz w:val="20"/>
                <w:szCs w:val="20"/>
                <w:lang w:eastAsia="pt-BR"/>
              </w:rPr>
              <w:t>ANFOTERICINA B 50MG PÓ LIOFILIZADO</w:t>
            </w:r>
          </w:p>
        </w:tc>
        <w:tc>
          <w:tcPr>
            <w:tcW w:w="1524" w:type="dxa"/>
            <w:tcBorders>
              <w:top w:val="nil"/>
              <w:left w:val="nil"/>
              <w:bottom w:val="single" w:color="auto" w:sz="4" w:space="0"/>
              <w:right w:val="single" w:color="auto" w:sz="4" w:space="0"/>
            </w:tcBorders>
            <w:vAlign w:val="center"/>
          </w:tcPr>
          <w:p w14:paraId="75C5495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Frasco/Ampola</w:t>
            </w:r>
          </w:p>
        </w:tc>
        <w:tc>
          <w:tcPr>
            <w:tcW w:w="912" w:type="dxa"/>
            <w:tcBorders>
              <w:top w:val="nil"/>
              <w:left w:val="nil"/>
              <w:bottom w:val="single" w:color="auto" w:sz="4" w:space="0"/>
              <w:right w:val="single" w:color="auto" w:sz="4" w:space="0"/>
            </w:tcBorders>
            <w:noWrap/>
            <w:vAlign w:val="center"/>
          </w:tcPr>
          <w:p w14:paraId="2C9CBE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w:t>
            </w:r>
          </w:p>
        </w:tc>
        <w:tc>
          <w:tcPr>
            <w:tcW w:w="1121" w:type="dxa"/>
            <w:tcBorders>
              <w:top w:val="nil"/>
              <w:left w:val="nil"/>
              <w:bottom w:val="single" w:color="auto" w:sz="4" w:space="0"/>
              <w:right w:val="single" w:color="auto" w:sz="4" w:space="0"/>
            </w:tcBorders>
            <w:vAlign w:val="center"/>
          </w:tcPr>
          <w:p w14:paraId="144D606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77814C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4C2DDF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3E0D807">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0C8F26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13</w:t>
            </w:r>
          </w:p>
        </w:tc>
        <w:tc>
          <w:tcPr>
            <w:tcW w:w="3362" w:type="dxa"/>
            <w:tcBorders>
              <w:top w:val="nil"/>
              <w:left w:val="nil"/>
              <w:bottom w:val="single" w:color="auto" w:sz="4" w:space="0"/>
              <w:right w:val="single" w:color="auto" w:sz="4" w:space="0"/>
            </w:tcBorders>
            <w:vAlign w:val="center"/>
          </w:tcPr>
          <w:p w14:paraId="580849BC">
            <w:pPr>
              <w:rPr>
                <w:rFonts w:ascii="Verdana" w:hAnsi="Verdana" w:eastAsia="Times New Roman" w:cs="Calibri"/>
                <w:sz w:val="20"/>
                <w:szCs w:val="20"/>
                <w:lang w:eastAsia="pt-BR"/>
              </w:rPr>
            </w:pPr>
            <w:r>
              <w:rPr>
                <w:rFonts w:ascii="Verdana" w:hAnsi="Verdana" w:eastAsia="Times New Roman" w:cs="Calibri"/>
                <w:sz w:val="20"/>
                <w:szCs w:val="20"/>
                <w:lang w:eastAsia="pt-BR"/>
              </w:rPr>
              <w:t>ATRACURIO 50 mg/5 ml</w:t>
            </w:r>
          </w:p>
        </w:tc>
        <w:tc>
          <w:tcPr>
            <w:tcW w:w="1524" w:type="dxa"/>
            <w:tcBorders>
              <w:top w:val="nil"/>
              <w:left w:val="nil"/>
              <w:bottom w:val="single" w:color="auto" w:sz="4" w:space="0"/>
              <w:right w:val="single" w:color="auto" w:sz="4" w:space="0"/>
            </w:tcBorders>
            <w:vAlign w:val="center"/>
          </w:tcPr>
          <w:p w14:paraId="510195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44DE9CE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w:t>
            </w:r>
          </w:p>
        </w:tc>
        <w:tc>
          <w:tcPr>
            <w:tcW w:w="1121" w:type="dxa"/>
            <w:tcBorders>
              <w:top w:val="nil"/>
              <w:left w:val="nil"/>
              <w:bottom w:val="single" w:color="auto" w:sz="4" w:space="0"/>
              <w:right w:val="single" w:color="auto" w:sz="4" w:space="0"/>
            </w:tcBorders>
            <w:vAlign w:val="center"/>
          </w:tcPr>
          <w:p w14:paraId="2B35C8B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962184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34A490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A0893E9">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3CC64C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14</w:t>
            </w:r>
          </w:p>
        </w:tc>
        <w:tc>
          <w:tcPr>
            <w:tcW w:w="3362" w:type="dxa"/>
            <w:tcBorders>
              <w:top w:val="nil"/>
              <w:left w:val="nil"/>
              <w:bottom w:val="single" w:color="auto" w:sz="4" w:space="0"/>
              <w:right w:val="single" w:color="auto" w:sz="4" w:space="0"/>
            </w:tcBorders>
            <w:vAlign w:val="center"/>
          </w:tcPr>
          <w:p w14:paraId="1341FC49">
            <w:pPr>
              <w:rPr>
                <w:rFonts w:ascii="Verdana" w:hAnsi="Verdana" w:eastAsia="Times New Roman" w:cs="Calibri"/>
                <w:sz w:val="20"/>
                <w:szCs w:val="20"/>
                <w:lang w:eastAsia="pt-BR"/>
              </w:rPr>
            </w:pPr>
            <w:r>
              <w:rPr>
                <w:rFonts w:ascii="Verdana" w:hAnsi="Verdana" w:eastAsia="Times New Roman" w:cs="Calibri"/>
                <w:sz w:val="20"/>
                <w:szCs w:val="20"/>
                <w:lang w:eastAsia="pt-BR"/>
              </w:rPr>
              <w:t>AZITROMICINA 500MG INJ</w:t>
            </w:r>
          </w:p>
        </w:tc>
        <w:tc>
          <w:tcPr>
            <w:tcW w:w="1524" w:type="dxa"/>
            <w:tcBorders>
              <w:top w:val="nil"/>
              <w:left w:val="nil"/>
              <w:bottom w:val="single" w:color="auto" w:sz="4" w:space="0"/>
              <w:right w:val="single" w:color="auto" w:sz="4" w:space="0"/>
            </w:tcBorders>
            <w:vAlign w:val="center"/>
          </w:tcPr>
          <w:p w14:paraId="65782A8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4E0444C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w:t>
            </w:r>
          </w:p>
        </w:tc>
        <w:tc>
          <w:tcPr>
            <w:tcW w:w="1121" w:type="dxa"/>
            <w:tcBorders>
              <w:top w:val="nil"/>
              <w:left w:val="nil"/>
              <w:bottom w:val="single" w:color="auto" w:sz="4" w:space="0"/>
              <w:right w:val="single" w:color="auto" w:sz="4" w:space="0"/>
            </w:tcBorders>
            <w:vAlign w:val="center"/>
          </w:tcPr>
          <w:p w14:paraId="14CE4D1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96F84C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645AC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5F94A9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61F1CD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15</w:t>
            </w:r>
          </w:p>
        </w:tc>
        <w:tc>
          <w:tcPr>
            <w:tcW w:w="3362" w:type="dxa"/>
            <w:tcBorders>
              <w:top w:val="nil"/>
              <w:left w:val="nil"/>
              <w:bottom w:val="single" w:color="auto" w:sz="4" w:space="0"/>
              <w:right w:val="single" w:color="auto" w:sz="4" w:space="0"/>
            </w:tcBorders>
            <w:vAlign w:val="center"/>
          </w:tcPr>
          <w:p w14:paraId="32A37EF0">
            <w:pPr>
              <w:rPr>
                <w:rFonts w:ascii="Verdana" w:hAnsi="Verdana" w:eastAsia="Times New Roman" w:cs="Calibri"/>
                <w:sz w:val="20"/>
                <w:szCs w:val="20"/>
                <w:lang w:eastAsia="pt-BR"/>
              </w:rPr>
            </w:pPr>
            <w:r>
              <w:rPr>
                <w:rFonts w:ascii="Verdana" w:hAnsi="Verdana" w:eastAsia="Times New Roman" w:cs="Calibri"/>
                <w:sz w:val="20"/>
                <w:szCs w:val="20"/>
                <w:lang w:eastAsia="pt-BR"/>
              </w:rPr>
              <w:t>BENZILPENICILINA BENZATINA 1.200.000 UI</w:t>
            </w:r>
          </w:p>
        </w:tc>
        <w:tc>
          <w:tcPr>
            <w:tcW w:w="1524" w:type="dxa"/>
            <w:tcBorders>
              <w:top w:val="nil"/>
              <w:left w:val="nil"/>
              <w:bottom w:val="single" w:color="auto" w:sz="4" w:space="0"/>
              <w:right w:val="single" w:color="auto" w:sz="4" w:space="0"/>
            </w:tcBorders>
            <w:vAlign w:val="center"/>
          </w:tcPr>
          <w:p w14:paraId="4549948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32D4DD7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21" w:type="dxa"/>
            <w:tcBorders>
              <w:top w:val="nil"/>
              <w:left w:val="nil"/>
              <w:bottom w:val="single" w:color="auto" w:sz="4" w:space="0"/>
              <w:right w:val="single" w:color="auto" w:sz="4" w:space="0"/>
            </w:tcBorders>
            <w:vAlign w:val="center"/>
          </w:tcPr>
          <w:p w14:paraId="2B41A5F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08950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ED0A93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B2D125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7AEB2E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16</w:t>
            </w:r>
          </w:p>
        </w:tc>
        <w:tc>
          <w:tcPr>
            <w:tcW w:w="3362" w:type="dxa"/>
            <w:tcBorders>
              <w:top w:val="nil"/>
              <w:left w:val="nil"/>
              <w:bottom w:val="single" w:color="auto" w:sz="4" w:space="0"/>
              <w:right w:val="single" w:color="auto" w:sz="4" w:space="0"/>
            </w:tcBorders>
            <w:vAlign w:val="center"/>
          </w:tcPr>
          <w:p w14:paraId="34124F64">
            <w:pPr>
              <w:rPr>
                <w:rFonts w:ascii="Verdana" w:hAnsi="Verdana" w:eastAsia="Times New Roman" w:cs="Calibri"/>
                <w:sz w:val="20"/>
                <w:szCs w:val="20"/>
                <w:lang w:eastAsia="pt-BR"/>
              </w:rPr>
            </w:pPr>
            <w:r>
              <w:rPr>
                <w:rFonts w:ascii="Verdana" w:hAnsi="Verdana" w:eastAsia="Times New Roman" w:cs="Calibri"/>
                <w:sz w:val="20"/>
                <w:szCs w:val="20"/>
                <w:lang w:eastAsia="pt-BR"/>
              </w:rPr>
              <w:t>BENZILPENICILINA BENZATINA 600.000 UI</w:t>
            </w:r>
          </w:p>
        </w:tc>
        <w:tc>
          <w:tcPr>
            <w:tcW w:w="1524" w:type="dxa"/>
            <w:tcBorders>
              <w:top w:val="nil"/>
              <w:left w:val="nil"/>
              <w:bottom w:val="single" w:color="auto" w:sz="4" w:space="0"/>
              <w:right w:val="single" w:color="auto" w:sz="4" w:space="0"/>
            </w:tcBorders>
            <w:vAlign w:val="center"/>
          </w:tcPr>
          <w:p w14:paraId="3D7C726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6A3D2F9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48583F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C9743C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210D7A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D3DA6A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B250E5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17</w:t>
            </w:r>
          </w:p>
        </w:tc>
        <w:tc>
          <w:tcPr>
            <w:tcW w:w="3362" w:type="dxa"/>
            <w:tcBorders>
              <w:top w:val="nil"/>
              <w:left w:val="nil"/>
              <w:bottom w:val="single" w:color="auto" w:sz="4" w:space="0"/>
              <w:right w:val="single" w:color="auto" w:sz="4" w:space="0"/>
            </w:tcBorders>
            <w:vAlign w:val="center"/>
          </w:tcPr>
          <w:p w14:paraId="17A4C45A">
            <w:pPr>
              <w:rPr>
                <w:rFonts w:ascii="Verdana" w:hAnsi="Verdana" w:eastAsia="Times New Roman" w:cs="Calibri"/>
                <w:sz w:val="20"/>
                <w:szCs w:val="20"/>
                <w:lang w:eastAsia="pt-BR"/>
              </w:rPr>
            </w:pPr>
            <w:r>
              <w:rPr>
                <w:rFonts w:ascii="Verdana" w:hAnsi="Verdana" w:eastAsia="Times New Roman" w:cs="Calibri"/>
                <w:sz w:val="20"/>
                <w:szCs w:val="20"/>
                <w:lang w:eastAsia="pt-BR"/>
              </w:rPr>
              <w:t>BENZILPENICILINA CRISTALINA 5.000.000 UI</w:t>
            </w:r>
          </w:p>
        </w:tc>
        <w:tc>
          <w:tcPr>
            <w:tcW w:w="1524" w:type="dxa"/>
            <w:tcBorders>
              <w:top w:val="nil"/>
              <w:left w:val="nil"/>
              <w:bottom w:val="single" w:color="auto" w:sz="4" w:space="0"/>
              <w:right w:val="single" w:color="auto" w:sz="4" w:space="0"/>
            </w:tcBorders>
            <w:vAlign w:val="center"/>
          </w:tcPr>
          <w:p w14:paraId="270D7D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4BA2B14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21" w:type="dxa"/>
            <w:tcBorders>
              <w:top w:val="nil"/>
              <w:left w:val="nil"/>
              <w:bottom w:val="single" w:color="auto" w:sz="4" w:space="0"/>
              <w:right w:val="single" w:color="auto" w:sz="4" w:space="0"/>
            </w:tcBorders>
            <w:vAlign w:val="center"/>
          </w:tcPr>
          <w:p w14:paraId="3B788F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B36060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2915A3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C92CE4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12F058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18</w:t>
            </w:r>
          </w:p>
        </w:tc>
        <w:tc>
          <w:tcPr>
            <w:tcW w:w="3362" w:type="dxa"/>
            <w:tcBorders>
              <w:top w:val="nil"/>
              <w:left w:val="nil"/>
              <w:bottom w:val="single" w:color="auto" w:sz="4" w:space="0"/>
              <w:right w:val="single" w:color="auto" w:sz="4" w:space="0"/>
            </w:tcBorders>
            <w:vAlign w:val="center"/>
          </w:tcPr>
          <w:p w14:paraId="63F3C0A4">
            <w:pPr>
              <w:rPr>
                <w:rFonts w:ascii="Verdana" w:hAnsi="Verdana" w:eastAsia="Times New Roman" w:cs="Calibri"/>
                <w:sz w:val="20"/>
                <w:szCs w:val="20"/>
                <w:lang w:eastAsia="pt-BR"/>
              </w:rPr>
            </w:pPr>
            <w:r>
              <w:rPr>
                <w:rFonts w:ascii="Verdana" w:hAnsi="Verdana" w:eastAsia="Times New Roman" w:cs="Calibri"/>
                <w:sz w:val="20"/>
                <w:szCs w:val="20"/>
                <w:lang w:eastAsia="pt-BR"/>
              </w:rPr>
              <w:t>BENZILPENICILINA PROCAINA 400.000 UI</w:t>
            </w:r>
          </w:p>
        </w:tc>
        <w:tc>
          <w:tcPr>
            <w:tcW w:w="1524" w:type="dxa"/>
            <w:tcBorders>
              <w:top w:val="nil"/>
              <w:left w:val="nil"/>
              <w:bottom w:val="single" w:color="auto" w:sz="4" w:space="0"/>
              <w:right w:val="single" w:color="auto" w:sz="4" w:space="0"/>
            </w:tcBorders>
            <w:vAlign w:val="center"/>
          </w:tcPr>
          <w:p w14:paraId="1932410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37F651A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7FA7943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AEECBD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60DDAE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1B50197">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1700E3F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19</w:t>
            </w:r>
          </w:p>
        </w:tc>
        <w:tc>
          <w:tcPr>
            <w:tcW w:w="3362" w:type="dxa"/>
            <w:tcBorders>
              <w:top w:val="nil"/>
              <w:left w:val="nil"/>
              <w:bottom w:val="single" w:color="auto" w:sz="4" w:space="0"/>
              <w:right w:val="single" w:color="auto" w:sz="4" w:space="0"/>
            </w:tcBorders>
            <w:vAlign w:val="center"/>
          </w:tcPr>
          <w:p w14:paraId="18358672">
            <w:pPr>
              <w:rPr>
                <w:rFonts w:ascii="Verdana" w:hAnsi="Verdana" w:eastAsia="Times New Roman" w:cs="Calibri"/>
                <w:sz w:val="20"/>
                <w:szCs w:val="20"/>
                <w:lang w:eastAsia="pt-BR"/>
              </w:rPr>
            </w:pPr>
            <w:r>
              <w:rPr>
                <w:rFonts w:ascii="Verdana" w:hAnsi="Verdana" w:eastAsia="Times New Roman" w:cs="Calibri"/>
                <w:sz w:val="20"/>
                <w:szCs w:val="20"/>
                <w:lang w:eastAsia="pt-BR"/>
              </w:rPr>
              <w:t>BICARBONATO DE SÓDIO INJ.</w:t>
            </w:r>
          </w:p>
        </w:tc>
        <w:tc>
          <w:tcPr>
            <w:tcW w:w="1524" w:type="dxa"/>
            <w:tcBorders>
              <w:top w:val="nil"/>
              <w:left w:val="nil"/>
              <w:bottom w:val="single" w:color="auto" w:sz="4" w:space="0"/>
              <w:right w:val="single" w:color="auto" w:sz="4" w:space="0"/>
            </w:tcBorders>
            <w:vAlign w:val="center"/>
          </w:tcPr>
          <w:p w14:paraId="58737A7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612ED4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21" w:type="dxa"/>
            <w:tcBorders>
              <w:top w:val="nil"/>
              <w:left w:val="nil"/>
              <w:bottom w:val="single" w:color="auto" w:sz="4" w:space="0"/>
              <w:right w:val="single" w:color="auto" w:sz="4" w:space="0"/>
            </w:tcBorders>
            <w:vAlign w:val="center"/>
          </w:tcPr>
          <w:p w14:paraId="5C9314A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18BB7C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8167C8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784CEA8">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280AEBE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20</w:t>
            </w:r>
          </w:p>
        </w:tc>
        <w:tc>
          <w:tcPr>
            <w:tcW w:w="3362" w:type="dxa"/>
            <w:tcBorders>
              <w:top w:val="nil"/>
              <w:left w:val="nil"/>
              <w:bottom w:val="single" w:color="auto" w:sz="4" w:space="0"/>
              <w:right w:val="single" w:color="auto" w:sz="4" w:space="0"/>
            </w:tcBorders>
            <w:vAlign w:val="center"/>
          </w:tcPr>
          <w:p w14:paraId="4609B66B">
            <w:pPr>
              <w:rPr>
                <w:rFonts w:ascii="Verdana" w:hAnsi="Verdana" w:eastAsia="Times New Roman" w:cs="Calibri"/>
                <w:sz w:val="20"/>
                <w:szCs w:val="20"/>
                <w:lang w:eastAsia="pt-BR"/>
              </w:rPr>
            </w:pPr>
            <w:r>
              <w:rPr>
                <w:rFonts w:ascii="Verdana" w:hAnsi="Verdana" w:eastAsia="Times New Roman" w:cs="Calibri"/>
                <w:sz w:val="20"/>
                <w:szCs w:val="20"/>
                <w:lang w:eastAsia="pt-BR"/>
              </w:rPr>
              <w:t>BITARTARATO DE NOREPINEFRINA 4MG/4 ML AMPOLA</w:t>
            </w:r>
          </w:p>
        </w:tc>
        <w:tc>
          <w:tcPr>
            <w:tcW w:w="1524" w:type="dxa"/>
            <w:tcBorders>
              <w:top w:val="nil"/>
              <w:left w:val="nil"/>
              <w:bottom w:val="single" w:color="auto" w:sz="4" w:space="0"/>
              <w:right w:val="single" w:color="auto" w:sz="4" w:space="0"/>
            </w:tcBorders>
            <w:vAlign w:val="center"/>
          </w:tcPr>
          <w:p w14:paraId="7DA800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11918D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21" w:type="dxa"/>
            <w:tcBorders>
              <w:top w:val="nil"/>
              <w:left w:val="nil"/>
              <w:bottom w:val="single" w:color="auto" w:sz="4" w:space="0"/>
              <w:right w:val="single" w:color="auto" w:sz="4" w:space="0"/>
            </w:tcBorders>
            <w:vAlign w:val="center"/>
          </w:tcPr>
          <w:p w14:paraId="2ADA2AC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EA8AD4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80C361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96A2B7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CF8A78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21</w:t>
            </w:r>
          </w:p>
        </w:tc>
        <w:tc>
          <w:tcPr>
            <w:tcW w:w="3362" w:type="dxa"/>
            <w:tcBorders>
              <w:top w:val="nil"/>
              <w:left w:val="nil"/>
              <w:bottom w:val="single" w:color="auto" w:sz="4" w:space="0"/>
              <w:right w:val="single" w:color="auto" w:sz="4" w:space="0"/>
            </w:tcBorders>
            <w:vAlign w:val="center"/>
          </w:tcPr>
          <w:p w14:paraId="3A3F84C4">
            <w:pPr>
              <w:rPr>
                <w:rFonts w:ascii="Verdana" w:hAnsi="Verdana" w:eastAsia="Times New Roman" w:cs="Calibri"/>
                <w:sz w:val="20"/>
                <w:szCs w:val="20"/>
                <w:lang w:eastAsia="pt-BR"/>
              </w:rPr>
            </w:pPr>
            <w:r>
              <w:rPr>
                <w:rFonts w:ascii="Verdana" w:hAnsi="Verdana" w:eastAsia="Times New Roman" w:cs="Calibri"/>
                <w:sz w:val="20"/>
                <w:szCs w:val="20"/>
                <w:lang w:eastAsia="pt-BR"/>
              </w:rPr>
              <w:t>BROMOPRIDA 5MG/ML. AMPOLA COM 2 ML</w:t>
            </w:r>
          </w:p>
        </w:tc>
        <w:tc>
          <w:tcPr>
            <w:tcW w:w="1524" w:type="dxa"/>
            <w:tcBorders>
              <w:top w:val="nil"/>
              <w:left w:val="nil"/>
              <w:bottom w:val="single" w:color="auto" w:sz="4" w:space="0"/>
              <w:right w:val="single" w:color="auto" w:sz="4" w:space="0"/>
            </w:tcBorders>
            <w:vAlign w:val="center"/>
          </w:tcPr>
          <w:p w14:paraId="31D518D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725B39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21" w:type="dxa"/>
            <w:tcBorders>
              <w:top w:val="nil"/>
              <w:left w:val="nil"/>
              <w:bottom w:val="single" w:color="auto" w:sz="4" w:space="0"/>
              <w:right w:val="single" w:color="auto" w:sz="4" w:space="0"/>
            </w:tcBorders>
            <w:vAlign w:val="center"/>
          </w:tcPr>
          <w:p w14:paraId="5C675B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41C1E1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5BA5C0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A672A68">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1911B49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22</w:t>
            </w:r>
          </w:p>
        </w:tc>
        <w:tc>
          <w:tcPr>
            <w:tcW w:w="3362" w:type="dxa"/>
            <w:tcBorders>
              <w:top w:val="nil"/>
              <w:left w:val="nil"/>
              <w:bottom w:val="single" w:color="auto" w:sz="4" w:space="0"/>
              <w:right w:val="single" w:color="auto" w:sz="4" w:space="0"/>
            </w:tcBorders>
            <w:vAlign w:val="center"/>
          </w:tcPr>
          <w:p w14:paraId="574AE312">
            <w:pPr>
              <w:rPr>
                <w:rFonts w:ascii="Verdana" w:hAnsi="Verdana" w:eastAsia="Times New Roman" w:cs="Calibri"/>
                <w:sz w:val="20"/>
                <w:szCs w:val="20"/>
                <w:lang w:eastAsia="pt-BR"/>
              </w:rPr>
            </w:pPr>
            <w:r>
              <w:rPr>
                <w:rFonts w:ascii="Verdana" w:hAnsi="Verdana" w:eastAsia="Times New Roman" w:cs="Calibri"/>
                <w:sz w:val="20"/>
                <w:szCs w:val="20"/>
                <w:lang w:eastAsia="pt-BR"/>
              </w:rPr>
              <w:t>BUPIVACAINA 0,5% + epinefrina, solução injetável 5 mg/ml fr 20 mL</w:t>
            </w:r>
          </w:p>
        </w:tc>
        <w:tc>
          <w:tcPr>
            <w:tcW w:w="1524" w:type="dxa"/>
            <w:tcBorders>
              <w:top w:val="nil"/>
              <w:left w:val="nil"/>
              <w:bottom w:val="single" w:color="auto" w:sz="4" w:space="0"/>
              <w:right w:val="single" w:color="auto" w:sz="4" w:space="0"/>
            </w:tcBorders>
            <w:vAlign w:val="center"/>
          </w:tcPr>
          <w:p w14:paraId="6EF602E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6EDB32A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w:t>
            </w:r>
          </w:p>
        </w:tc>
        <w:tc>
          <w:tcPr>
            <w:tcW w:w="1121" w:type="dxa"/>
            <w:tcBorders>
              <w:top w:val="nil"/>
              <w:left w:val="nil"/>
              <w:bottom w:val="single" w:color="auto" w:sz="4" w:space="0"/>
              <w:right w:val="single" w:color="auto" w:sz="4" w:space="0"/>
            </w:tcBorders>
            <w:vAlign w:val="center"/>
          </w:tcPr>
          <w:p w14:paraId="6A3455B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4C8335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F66EB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9195145">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12D2BBB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23</w:t>
            </w:r>
          </w:p>
        </w:tc>
        <w:tc>
          <w:tcPr>
            <w:tcW w:w="3362" w:type="dxa"/>
            <w:tcBorders>
              <w:top w:val="nil"/>
              <w:left w:val="nil"/>
              <w:bottom w:val="single" w:color="auto" w:sz="4" w:space="0"/>
              <w:right w:val="single" w:color="auto" w:sz="4" w:space="0"/>
            </w:tcBorders>
            <w:vAlign w:val="center"/>
          </w:tcPr>
          <w:p w14:paraId="397900FA">
            <w:pPr>
              <w:rPr>
                <w:rFonts w:ascii="Verdana" w:hAnsi="Verdana" w:eastAsia="Times New Roman" w:cs="Calibri"/>
                <w:sz w:val="20"/>
                <w:szCs w:val="20"/>
                <w:lang w:eastAsia="pt-BR"/>
              </w:rPr>
            </w:pPr>
            <w:r>
              <w:rPr>
                <w:rFonts w:ascii="Verdana" w:hAnsi="Verdana" w:eastAsia="Times New Roman" w:cs="Calibri"/>
                <w:sz w:val="20"/>
                <w:szCs w:val="20"/>
                <w:lang w:eastAsia="pt-BR"/>
              </w:rPr>
              <w:t>BUPIVACAINA 0,5% hiperbarica + glicose 8%, solução injetável    5    mg/mL    +    80 mg/mL ampola 4 ml</w:t>
            </w:r>
          </w:p>
        </w:tc>
        <w:tc>
          <w:tcPr>
            <w:tcW w:w="1524" w:type="dxa"/>
            <w:tcBorders>
              <w:top w:val="nil"/>
              <w:left w:val="nil"/>
              <w:bottom w:val="single" w:color="auto" w:sz="4" w:space="0"/>
              <w:right w:val="single" w:color="auto" w:sz="4" w:space="0"/>
            </w:tcBorders>
            <w:vAlign w:val="center"/>
          </w:tcPr>
          <w:p w14:paraId="72273C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665A371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21" w:type="dxa"/>
            <w:tcBorders>
              <w:top w:val="nil"/>
              <w:left w:val="nil"/>
              <w:bottom w:val="single" w:color="auto" w:sz="4" w:space="0"/>
              <w:right w:val="single" w:color="auto" w:sz="4" w:space="0"/>
            </w:tcBorders>
            <w:vAlign w:val="center"/>
          </w:tcPr>
          <w:p w14:paraId="2DFFDD6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BDD517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48A4F8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DD5B568">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6B4FA77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24</w:t>
            </w:r>
          </w:p>
        </w:tc>
        <w:tc>
          <w:tcPr>
            <w:tcW w:w="3362" w:type="dxa"/>
            <w:tcBorders>
              <w:top w:val="nil"/>
              <w:left w:val="nil"/>
              <w:bottom w:val="single" w:color="auto" w:sz="4" w:space="0"/>
              <w:right w:val="single" w:color="auto" w:sz="4" w:space="0"/>
            </w:tcBorders>
            <w:vAlign w:val="center"/>
          </w:tcPr>
          <w:p w14:paraId="69D98E66">
            <w:pPr>
              <w:rPr>
                <w:rFonts w:ascii="Verdana" w:hAnsi="Verdana" w:eastAsia="Times New Roman" w:cs="Calibri"/>
                <w:sz w:val="20"/>
                <w:szCs w:val="20"/>
                <w:lang w:eastAsia="pt-BR"/>
              </w:rPr>
            </w:pPr>
            <w:r>
              <w:rPr>
                <w:rFonts w:ascii="Verdana" w:hAnsi="Verdana" w:eastAsia="Times New Roman" w:cs="Calibri"/>
                <w:sz w:val="20"/>
                <w:szCs w:val="20"/>
                <w:lang w:eastAsia="pt-BR"/>
              </w:rPr>
              <w:t>BUPIVACAINA 0,5% s/ epinefrina, solução injetável 5 mg/ml fr 20 mL</w:t>
            </w:r>
          </w:p>
        </w:tc>
        <w:tc>
          <w:tcPr>
            <w:tcW w:w="1524" w:type="dxa"/>
            <w:tcBorders>
              <w:top w:val="nil"/>
              <w:left w:val="nil"/>
              <w:bottom w:val="single" w:color="auto" w:sz="4" w:space="0"/>
              <w:right w:val="single" w:color="auto" w:sz="4" w:space="0"/>
            </w:tcBorders>
            <w:vAlign w:val="center"/>
          </w:tcPr>
          <w:p w14:paraId="5A38C22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4E7E6AD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160</w:t>
            </w:r>
          </w:p>
        </w:tc>
        <w:tc>
          <w:tcPr>
            <w:tcW w:w="1121" w:type="dxa"/>
            <w:tcBorders>
              <w:top w:val="nil"/>
              <w:left w:val="nil"/>
              <w:bottom w:val="single" w:color="auto" w:sz="4" w:space="0"/>
              <w:right w:val="single" w:color="auto" w:sz="4" w:space="0"/>
            </w:tcBorders>
            <w:vAlign w:val="center"/>
          </w:tcPr>
          <w:p w14:paraId="62D5141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371993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80FB66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1E3643A">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3A9D39C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25</w:t>
            </w:r>
          </w:p>
        </w:tc>
        <w:tc>
          <w:tcPr>
            <w:tcW w:w="3362" w:type="dxa"/>
            <w:tcBorders>
              <w:top w:val="nil"/>
              <w:left w:val="nil"/>
              <w:bottom w:val="single" w:color="auto" w:sz="4" w:space="0"/>
              <w:right w:val="single" w:color="auto" w:sz="4" w:space="0"/>
            </w:tcBorders>
            <w:vAlign w:val="center"/>
          </w:tcPr>
          <w:p w14:paraId="3CBDC5BB">
            <w:pPr>
              <w:rPr>
                <w:rFonts w:ascii="Verdana" w:hAnsi="Verdana" w:eastAsia="Times New Roman" w:cs="Calibri"/>
                <w:sz w:val="20"/>
                <w:szCs w:val="20"/>
                <w:lang w:eastAsia="pt-BR"/>
              </w:rPr>
            </w:pPr>
            <w:r>
              <w:rPr>
                <w:rFonts w:ascii="Verdana" w:hAnsi="Verdana" w:eastAsia="Times New Roman" w:cs="Calibri"/>
                <w:sz w:val="20"/>
                <w:szCs w:val="20"/>
                <w:lang w:eastAsia="pt-BR"/>
              </w:rPr>
              <w:t>BUTILBROMETO DE ESCOPOLAMINA + DIPIRONA 4MG/ML + 500 MG/ML. AMPOLA COM 5ML</w:t>
            </w:r>
          </w:p>
        </w:tc>
        <w:tc>
          <w:tcPr>
            <w:tcW w:w="1524" w:type="dxa"/>
            <w:tcBorders>
              <w:top w:val="nil"/>
              <w:left w:val="nil"/>
              <w:bottom w:val="single" w:color="auto" w:sz="4" w:space="0"/>
              <w:right w:val="single" w:color="auto" w:sz="4" w:space="0"/>
            </w:tcBorders>
            <w:vAlign w:val="center"/>
          </w:tcPr>
          <w:p w14:paraId="5757733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0ED09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7000</w:t>
            </w:r>
          </w:p>
        </w:tc>
        <w:tc>
          <w:tcPr>
            <w:tcW w:w="1121" w:type="dxa"/>
            <w:tcBorders>
              <w:top w:val="nil"/>
              <w:left w:val="nil"/>
              <w:bottom w:val="single" w:color="auto" w:sz="4" w:space="0"/>
              <w:right w:val="single" w:color="auto" w:sz="4" w:space="0"/>
            </w:tcBorders>
            <w:vAlign w:val="center"/>
          </w:tcPr>
          <w:p w14:paraId="308BEC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305762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392CD8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C12FE1F">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7B88C7A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26</w:t>
            </w:r>
          </w:p>
        </w:tc>
        <w:tc>
          <w:tcPr>
            <w:tcW w:w="3362" w:type="dxa"/>
            <w:tcBorders>
              <w:top w:val="nil"/>
              <w:left w:val="nil"/>
              <w:bottom w:val="single" w:color="auto" w:sz="4" w:space="0"/>
              <w:right w:val="single" w:color="auto" w:sz="4" w:space="0"/>
            </w:tcBorders>
            <w:vAlign w:val="center"/>
          </w:tcPr>
          <w:p w14:paraId="4960EE6F">
            <w:pPr>
              <w:rPr>
                <w:rFonts w:ascii="Verdana" w:hAnsi="Verdana" w:eastAsia="Times New Roman" w:cs="Calibri"/>
                <w:sz w:val="20"/>
                <w:szCs w:val="20"/>
                <w:lang w:eastAsia="pt-BR"/>
              </w:rPr>
            </w:pPr>
            <w:r>
              <w:rPr>
                <w:rFonts w:ascii="Verdana" w:hAnsi="Verdana" w:eastAsia="Times New Roman" w:cs="Calibri"/>
                <w:sz w:val="20"/>
                <w:szCs w:val="20"/>
                <w:lang w:eastAsia="pt-BR"/>
              </w:rPr>
              <w:t>BUTILBROMETO DE ESCOPOLAMINA 20 MG/ML. AMPOLA COM 1 ML</w:t>
            </w:r>
          </w:p>
        </w:tc>
        <w:tc>
          <w:tcPr>
            <w:tcW w:w="1524" w:type="dxa"/>
            <w:tcBorders>
              <w:top w:val="nil"/>
              <w:left w:val="nil"/>
              <w:bottom w:val="single" w:color="auto" w:sz="4" w:space="0"/>
              <w:right w:val="single" w:color="auto" w:sz="4" w:space="0"/>
            </w:tcBorders>
            <w:vAlign w:val="center"/>
          </w:tcPr>
          <w:p w14:paraId="26A7EB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305125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21" w:type="dxa"/>
            <w:tcBorders>
              <w:top w:val="nil"/>
              <w:left w:val="nil"/>
              <w:bottom w:val="single" w:color="auto" w:sz="4" w:space="0"/>
              <w:right w:val="single" w:color="auto" w:sz="4" w:space="0"/>
            </w:tcBorders>
            <w:vAlign w:val="center"/>
          </w:tcPr>
          <w:p w14:paraId="449C4B7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B0834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4D5E08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A4D30F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FABC0C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27</w:t>
            </w:r>
          </w:p>
        </w:tc>
        <w:tc>
          <w:tcPr>
            <w:tcW w:w="3362" w:type="dxa"/>
            <w:tcBorders>
              <w:top w:val="nil"/>
              <w:left w:val="nil"/>
              <w:bottom w:val="single" w:color="auto" w:sz="4" w:space="0"/>
              <w:right w:val="single" w:color="auto" w:sz="4" w:space="0"/>
            </w:tcBorders>
            <w:vAlign w:val="center"/>
          </w:tcPr>
          <w:p w14:paraId="5B0E8F9E">
            <w:pPr>
              <w:rPr>
                <w:rFonts w:ascii="Verdana" w:hAnsi="Verdana" w:eastAsia="Times New Roman" w:cs="Calibri"/>
                <w:sz w:val="20"/>
                <w:szCs w:val="20"/>
                <w:lang w:eastAsia="pt-BR"/>
              </w:rPr>
            </w:pPr>
            <w:r>
              <w:rPr>
                <w:rFonts w:ascii="Verdana" w:hAnsi="Verdana" w:eastAsia="Times New Roman" w:cs="Calibri"/>
                <w:sz w:val="20"/>
                <w:szCs w:val="20"/>
                <w:lang w:eastAsia="pt-BR"/>
              </w:rPr>
              <w:t>CEFALOTINA SÓDICA 1G (PÓ) INJETÁVEL.</w:t>
            </w:r>
          </w:p>
        </w:tc>
        <w:tc>
          <w:tcPr>
            <w:tcW w:w="1524" w:type="dxa"/>
            <w:tcBorders>
              <w:top w:val="nil"/>
              <w:left w:val="nil"/>
              <w:bottom w:val="single" w:color="auto" w:sz="4" w:space="0"/>
              <w:right w:val="single" w:color="auto" w:sz="4" w:space="0"/>
            </w:tcBorders>
            <w:vAlign w:val="center"/>
          </w:tcPr>
          <w:p w14:paraId="58A882A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53A839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21" w:type="dxa"/>
            <w:tcBorders>
              <w:top w:val="nil"/>
              <w:left w:val="nil"/>
              <w:bottom w:val="single" w:color="auto" w:sz="4" w:space="0"/>
              <w:right w:val="single" w:color="auto" w:sz="4" w:space="0"/>
            </w:tcBorders>
            <w:vAlign w:val="center"/>
          </w:tcPr>
          <w:p w14:paraId="77ACE38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EA15D8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F8CDED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7B4F9BB">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E5D998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28</w:t>
            </w:r>
          </w:p>
        </w:tc>
        <w:tc>
          <w:tcPr>
            <w:tcW w:w="3362" w:type="dxa"/>
            <w:tcBorders>
              <w:top w:val="nil"/>
              <w:left w:val="nil"/>
              <w:bottom w:val="single" w:color="auto" w:sz="4" w:space="0"/>
              <w:right w:val="single" w:color="auto" w:sz="4" w:space="0"/>
            </w:tcBorders>
            <w:vAlign w:val="center"/>
          </w:tcPr>
          <w:p w14:paraId="57D6AECC">
            <w:pPr>
              <w:rPr>
                <w:rFonts w:ascii="Verdana" w:hAnsi="Verdana" w:eastAsia="Times New Roman" w:cs="Calibri"/>
                <w:sz w:val="20"/>
                <w:szCs w:val="20"/>
                <w:lang w:eastAsia="pt-BR"/>
              </w:rPr>
            </w:pPr>
            <w:r>
              <w:rPr>
                <w:rFonts w:ascii="Verdana" w:hAnsi="Verdana" w:eastAsia="Times New Roman" w:cs="Calibri"/>
                <w:sz w:val="20"/>
                <w:szCs w:val="20"/>
                <w:lang w:eastAsia="pt-BR"/>
              </w:rPr>
              <w:t>CEFAZOLINA 1.000 mg</w:t>
            </w:r>
          </w:p>
        </w:tc>
        <w:tc>
          <w:tcPr>
            <w:tcW w:w="1524" w:type="dxa"/>
            <w:tcBorders>
              <w:top w:val="nil"/>
              <w:left w:val="nil"/>
              <w:bottom w:val="single" w:color="auto" w:sz="4" w:space="0"/>
              <w:right w:val="single" w:color="auto" w:sz="4" w:space="0"/>
            </w:tcBorders>
            <w:vAlign w:val="center"/>
          </w:tcPr>
          <w:p w14:paraId="61FCA62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347EB1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21" w:type="dxa"/>
            <w:tcBorders>
              <w:top w:val="nil"/>
              <w:left w:val="nil"/>
              <w:bottom w:val="single" w:color="auto" w:sz="4" w:space="0"/>
              <w:right w:val="single" w:color="auto" w:sz="4" w:space="0"/>
            </w:tcBorders>
            <w:vAlign w:val="center"/>
          </w:tcPr>
          <w:p w14:paraId="7B74458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69CC8B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7CC67C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5AEDCE1">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4DD51A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29</w:t>
            </w:r>
          </w:p>
        </w:tc>
        <w:tc>
          <w:tcPr>
            <w:tcW w:w="3362" w:type="dxa"/>
            <w:tcBorders>
              <w:top w:val="nil"/>
              <w:left w:val="nil"/>
              <w:bottom w:val="single" w:color="auto" w:sz="4" w:space="0"/>
              <w:right w:val="single" w:color="auto" w:sz="4" w:space="0"/>
            </w:tcBorders>
            <w:vAlign w:val="center"/>
          </w:tcPr>
          <w:p w14:paraId="29914709">
            <w:pPr>
              <w:rPr>
                <w:rFonts w:ascii="Verdana" w:hAnsi="Verdana" w:eastAsia="Times New Roman" w:cs="Calibri"/>
                <w:sz w:val="20"/>
                <w:szCs w:val="20"/>
                <w:lang w:eastAsia="pt-BR"/>
              </w:rPr>
            </w:pPr>
            <w:r>
              <w:rPr>
                <w:rFonts w:ascii="Verdana" w:hAnsi="Verdana" w:eastAsia="Times New Roman" w:cs="Calibri"/>
                <w:sz w:val="20"/>
                <w:szCs w:val="20"/>
                <w:lang w:eastAsia="pt-BR"/>
              </w:rPr>
              <w:t>CEFEPIME 1.000 mg</w:t>
            </w:r>
          </w:p>
        </w:tc>
        <w:tc>
          <w:tcPr>
            <w:tcW w:w="1524" w:type="dxa"/>
            <w:tcBorders>
              <w:top w:val="nil"/>
              <w:left w:val="nil"/>
              <w:bottom w:val="single" w:color="auto" w:sz="4" w:space="0"/>
              <w:right w:val="single" w:color="auto" w:sz="4" w:space="0"/>
            </w:tcBorders>
            <w:vAlign w:val="center"/>
          </w:tcPr>
          <w:p w14:paraId="455EEAE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65676A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450</w:t>
            </w:r>
          </w:p>
        </w:tc>
        <w:tc>
          <w:tcPr>
            <w:tcW w:w="1121" w:type="dxa"/>
            <w:tcBorders>
              <w:top w:val="nil"/>
              <w:left w:val="nil"/>
              <w:bottom w:val="single" w:color="auto" w:sz="4" w:space="0"/>
              <w:right w:val="single" w:color="auto" w:sz="4" w:space="0"/>
            </w:tcBorders>
            <w:vAlign w:val="center"/>
          </w:tcPr>
          <w:p w14:paraId="4B7ED8D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C51DE3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BC7A91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A5BB901">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05C717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30</w:t>
            </w:r>
          </w:p>
        </w:tc>
        <w:tc>
          <w:tcPr>
            <w:tcW w:w="3362" w:type="dxa"/>
            <w:tcBorders>
              <w:top w:val="nil"/>
              <w:left w:val="nil"/>
              <w:bottom w:val="single" w:color="auto" w:sz="4" w:space="0"/>
              <w:right w:val="single" w:color="auto" w:sz="4" w:space="0"/>
            </w:tcBorders>
            <w:vAlign w:val="center"/>
          </w:tcPr>
          <w:p w14:paraId="5578BD63">
            <w:pPr>
              <w:rPr>
                <w:rFonts w:ascii="Verdana" w:hAnsi="Verdana" w:eastAsia="Times New Roman" w:cs="Calibri"/>
                <w:sz w:val="20"/>
                <w:szCs w:val="20"/>
                <w:lang w:eastAsia="pt-BR"/>
              </w:rPr>
            </w:pPr>
            <w:r>
              <w:rPr>
                <w:rFonts w:ascii="Verdana" w:hAnsi="Verdana" w:eastAsia="Times New Roman" w:cs="Calibri"/>
                <w:sz w:val="20"/>
                <w:szCs w:val="20"/>
                <w:lang w:eastAsia="pt-BR"/>
              </w:rPr>
              <w:t>CEFEPIME 2.000 mg</w:t>
            </w:r>
          </w:p>
        </w:tc>
        <w:tc>
          <w:tcPr>
            <w:tcW w:w="1524" w:type="dxa"/>
            <w:tcBorders>
              <w:top w:val="nil"/>
              <w:left w:val="nil"/>
              <w:bottom w:val="single" w:color="auto" w:sz="4" w:space="0"/>
              <w:right w:val="single" w:color="auto" w:sz="4" w:space="0"/>
            </w:tcBorders>
            <w:vAlign w:val="center"/>
          </w:tcPr>
          <w:p w14:paraId="140667C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54C88EA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220</w:t>
            </w:r>
          </w:p>
        </w:tc>
        <w:tc>
          <w:tcPr>
            <w:tcW w:w="1121" w:type="dxa"/>
            <w:tcBorders>
              <w:top w:val="nil"/>
              <w:left w:val="nil"/>
              <w:bottom w:val="single" w:color="auto" w:sz="4" w:space="0"/>
              <w:right w:val="single" w:color="auto" w:sz="4" w:space="0"/>
            </w:tcBorders>
            <w:vAlign w:val="center"/>
          </w:tcPr>
          <w:p w14:paraId="2D1516C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D1690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5A5F2A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2E1DE0A">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3BD5334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31</w:t>
            </w:r>
          </w:p>
        </w:tc>
        <w:tc>
          <w:tcPr>
            <w:tcW w:w="3362" w:type="dxa"/>
            <w:tcBorders>
              <w:top w:val="nil"/>
              <w:left w:val="nil"/>
              <w:bottom w:val="single" w:color="auto" w:sz="4" w:space="0"/>
              <w:right w:val="single" w:color="auto" w:sz="4" w:space="0"/>
            </w:tcBorders>
            <w:vAlign w:val="center"/>
          </w:tcPr>
          <w:p w14:paraId="7D1C20EC">
            <w:pPr>
              <w:rPr>
                <w:rFonts w:ascii="Verdana" w:hAnsi="Verdana" w:eastAsia="Times New Roman" w:cs="Calibri"/>
                <w:sz w:val="20"/>
                <w:szCs w:val="20"/>
                <w:lang w:eastAsia="pt-BR"/>
              </w:rPr>
            </w:pPr>
            <w:r>
              <w:rPr>
                <w:rFonts w:ascii="Verdana" w:hAnsi="Verdana" w:eastAsia="Times New Roman" w:cs="Calibri"/>
                <w:sz w:val="20"/>
                <w:szCs w:val="20"/>
                <w:lang w:eastAsia="pt-BR"/>
              </w:rPr>
              <w:t>CEFTRIAXONA SÓDICA INJETÁVEL 1G EV. FRASCO - AMPOLA</w:t>
            </w:r>
          </w:p>
        </w:tc>
        <w:tc>
          <w:tcPr>
            <w:tcW w:w="1524" w:type="dxa"/>
            <w:tcBorders>
              <w:top w:val="nil"/>
              <w:left w:val="nil"/>
              <w:bottom w:val="single" w:color="auto" w:sz="4" w:space="0"/>
              <w:right w:val="single" w:color="auto" w:sz="4" w:space="0"/>
            </w:tcBorders>
            <w:vAlign w:val="center"/>
          </w:tcPr>
          <w:p w14:paraId="3B27F5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0703C06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w:t>
            </w:r>
          </w:p>
        </w:tc>
        <w:tc>
          <w:tcPr>
            <w:tcW w:w="1121" w:type="dxa"/>
            <w:tcBorders>
              <w:top w:val="nil"/>
              <w:left w:val="nil"/>
              <w:bottom w:val="single" w:color="auto" w:sz="4" w:space="0"/>
              <w:right w:val="single" w:color="auto" w:sz="4" w:space="0"/>
            </w:tcBorders>
            <w:vAlign w:val="center"/>
          </w:tcPr>
          <w:p w14:paraId="35F9AA6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60C047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614468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D28F156">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0E10064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32</w:t>
            </w:r>
          </w:p>
        </w:tc>
        <w:tc>
          <w:tcPr>
            <w:tcW w:w="3362" w:type="dxa"/>
            <w:tcBorders>
              <w:top w:val="nil"/>
              <w:left w:val="nil"/>
              <w:bottom w:val="single" w:color="auto" w:sz="4" w:space="0"/>
              <w:right w:val="single" w:color="auto" w:sz="4" w:space="0"/>
            </w:tcBorders>
            <w:vAlign w:val="center"/>
          </w:tcPr>
          <w:p w14:paraId="17CE2ADD">
            <w:pPr>
              <w:rPr>
                <w:rFonts w:ascii="Verdana" w:hAnsi="Verdana" w:eastAsia="Times New Roman" w:cs="Calibri"/>
                <w:sz w:val="20"/>
                <w:szCs w:val="20"/>
                <w:lang w:eastAsia="pt-BR"/>
              </w:rPr>
            </w:pPr>
            <w:r>
              <w:rPr>
                <w:rFonts w:ascii="Verdana" w:hAnsi="Verdana" w:eastAsia="Times New Roman" w:cs="Calibri"/>
                <w:sz w:val="20"/>
                <w:szCs w:val="20"/>
                <w:lang w:eastAsia="pt-BR"/>
              </w:rPr>
              <w:t>CEFTRIAXONA SÓDICA INJETÁVEL 500MG. FRASCO - AMPOLA</w:t>
            </w:r>
          </w:p>
        </w:tc>
        <w:tc>
          <w:tcPr>
            <w:tcW w:w="1524" w:type="dxa"/>
            <w:tcBorders>
              <w:top w:val="nil"/>
              <w:left w:val="nil"/>
              <w:bottom w:val="single" w:color="auto" w:sz="4" w:space="0"/>
              <w:right w:val="single" w:color="auto" w:sz="4" w:space="0"/>
            </w:tcBorders>
            <w:vAlign w:val="center"/>
          </w:tcPr>
          <w:p w14:paraId="5B4F1BE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04EF436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3500</w:t>
            </w:r>
          </w:p>
        </w:tc>
        <w:tc>
          <w:tcPr>
            <w:tcW w:w="1121" w:type="dxa"/>
            <w:tcBorders>
              <w:top w:val="nil"/>
              <w:left w:val="nil"/>
              <w:bottom w:val="single" w:color="auto" w:sz="4" w:space="0"/>
              <w:right w:val="single" w:color="auto" w:sz="4" w:space="0"/>
            </w:tcBorders>
            <w:vAlign w:val="center"/>
          </w:tcPr>
          <w:p w14:paraId="69FA1E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B601C8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132991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38F838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6BF373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33</w:t>
            </w:r>
          </w:p>
        </w:tc>
        <w:tc>
          <w:tcPr>
            <w:tcW w:w="3362" w:type="dxa"/>
            <w:tcBorders>
              <w:top w:val="nil"/>
              <w:left w:val="nil"/>
              <w:bottom w:val="single" w:color="auto" w:sz="4" w:space="0"/>
              <w:right w:val="single" w:color="auto" w:sz="4" w:space="0"/>
            </w:tcBorders>
            <w:vAlign w:val="center"/>
          </w:tcPr>
          <w:p w14:paraId="50B579E4">
            <w:pPr>
              <w:rPr>
                <w:rFonts w:ascii="Verdana" w:hAnsi="Verdana" w:eastAsia="Times New Roman" w:cs="Calibri"/>
                <w:sz w:val="20"/>
                <w:szCs w:val="20"/>
                <w:lang w:eastAsia="pt-BR"/>
              </w:rPr>
            </w:pPr>
            <w:r>
              <w:rPr>
                <w:rFonts w:ascii="Verdana" w:hAnsi="Verdana" w:eastAsia="Times New Roman" w:cs="Calibri"/>
                <w:sz w:val="20"/>
                <w:szCs w:val="20"/>
                <w:lang w:eastAsia="pt-BR"/>
              </w:rPr>
              <w:t>CETOPROFENO 100 MG EV. FRASCO-AMPOLA</w:t>
            </w:r>
          </w:p>
        </w:tc>
        <w:tc>
          <w:tcPr>
            <w:tcW w:w="1524" w:type="dxa"/>
            <w:tcBorders>
              <w:top w:val="nil"/>
              <w:left w:val="nil"/>
              <w:bottom w:val="single" w:color="auto" w:sz="4" w:space="0"/>
              <w:right w:val="single" w:color="auto" w:sz="4" w:space="0"/>
            </w:tcBorders>
            <w:vAlign w:val="center"/>
          </w:tcPr>
          <w:p w14:paraId="5D11FBE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15FA22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w:t>
            </w:r>
          </w:p>
        </w:tc>
        <w:tc>
          <w:tcPr>
            <w:tcW w:w="1121" w:type="dxa"/>
            <w:tcBorders>
              <w:top w:val="nil"/>
              <w:left w:val="nil"/>
              <w:bottom w:val="single" w:color="auto" w:sz="4" w:space="0"/>
              <w:right w:val="single" w:color="auto" w:sz="4" w:space="0"/>
            </w:tcBorders>
            <w:vAlign w:val="center"/>
          </w:tcPr>
          <w:p w14:paraId="381A3BD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1771A0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12E2D6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71B33A5">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3B4DE9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34</w:t>
            </w:r>
          </w:p>
        </w:tc>
        <w:tc>
          <w:tcPr>
            <w:tcW w:w="3362" w:type="dxa"/>
            <w:tcBorders>
              <w:top w:val="nil"/>
              <w:left w:val="nil"/>
              <w:bottom w:val="single" w:color="auto" w:sz="4" w:space="0"/>
              <w:right w:val="single" w:color="auto" w:sz="4" w:space="0"/>
            </w:tcBorders>
            <w:vAlign w:val="center"/>
          </w:tcPr>
          <w:p w14:paraId="0CCBB121">
            <w:pPr>
              <w:rPr>
                <w:rFonts w:ascii="Verdana" w:hAnsi="Verdana" w:eastAsia="Times New Roman" w:cs="Calibri"/>
                <w:sz w:val="20"/>
                <w:szCs w:val="20"/>
                <w:lang w:eastAsia="pt-BR"/>
              </w:rPr>
            </w:pPr>
            <w:r>
              <w:rPr>
                <w:rFonts w:ascii="Verdana" w:hAnsi="Verdana" w:eastAsia="Times New Roman" w:cs="Calibri"/>
                <w:sz w:val="20"/>
                <w:szCs w:val="20"/>
                <w:lang w:eastAsia="pt-BR"/>
              </w:rPr>
              <w:t>CIMETIDINA 150 mg/ml</w:t>
            </w:r>
          </w:p>
        </w:tc>
        <w:tc>
          <w:tcPr>
            <w:tcW w:w="1524" w:type="dxa"/>
            <w:tcBorders>
              <w:top w:val="nil"/>
              <w:left w:val="nil"/>
              <w:bottom w:val="single" w:color="auto" w:sz="4" w:space="0"/>
              <w:right w:val="single" w:color="auto" w:sz="4" w:space="0"/>
            </w:tcBorders>
            <w:vAlign w:val="center"/>
          </w:tcPr>
          <w:p w14:paraId="7D56FE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0D7DBB7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w:t>
            </w:r>
          </w:p>
        </w:tc>
        <w:tc>
          <w:tcPr>
            <w:tcW w:w="1121" w:type="dxa"/>
            <w:tcBorders>
              <w:top w:val="nil"/>
              <w:left w:val="nil"/>
              <w:bottom w:val="single" w:color="auto" w:sz="4" w:space="0"/>
              <w:right w:val="single" w:color="auto" w:sz="4" w:space="0"/>
            </w:tcBorders>
            <w:vAlign w:val="center"/>
          </w:tcPr>
          <w:p w14:paraId="2B8C712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5DDF1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E89CA1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B1A0F2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998FF8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35</w:t>
            </w:r>
          </w:p>
        </w:tc>
        <w:tc>
          <w:tcPr>
            <w:tcW w:w="3362" w:type="dxa"/>
            <w:tcBorders>
              <w:top w:val="nil"/>
              <w:left w:val="nil"/>
              <w:bottom w:val="single" w:color="auto" w:sz="4" w:space="0"/>
              <w:right w:val="single" w:color="auto" w:sz="4" w:space="0"/>
            </w:tcBorders>
            <w:vAlign w:val="center"/>
          </w:tcPr>
          <w:p w14:paraId="6D8EEB66">
            <w:pPr>
              <w:rPr>
                <w:rFonts w:ascii="Verdana" w:hAnsi="Verdana" w:eastAsia="Times New Roman" w:cs="Calibri"/>
                <w:sz w:val="20"/>
                <w:szCs w:val="20"/>
                <w:lang w:eastAsia="pt-BR"/>
              </w:rPr>
            </w:pPr>
            <w:r>
              <w:rPr>
                <w:rFonts w:ascii="Verdana" w:hAnsi="Verdana" w:eastAsia="Times New Roman" w:cs="Calibri"/>
                <w:sz w:val="20"/>
                <w:szCs w:val="20"/>
                <w:lang w:eastAsia="pt-BR"/>
              </w:rPr>
              <w:t>CIPROFLOXACINO 2 mg/ml 100 ml IV</w:t>
            </w:r>
          </w:p>
        </w:tc>
        <w:tc>
          <w:tcPr>
            <w:tcW w:w="1524" w:type="dxa"/>
            <w:tcBorders>
              <w:top w:val="nil"/>
              <w:left w:val="nil"/>
              <w:bottom w:val="single" w:color="auto" w:sz="4" w:space="0"/>
              <w:right w:val="single" w:color="auto" w:sz="4" w:space="0"/>
            </w:tcBorders>
            <w:vAlign w:val="center"/>
          </w:tcPr>
          <w:p w14:paraId="1EE9AB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056CF7C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350</w:t>
            </w:r>
          </w:p>
        </w:tc>
        <w:tc>
          <w:tcPr>
            <w:tcW w:w="1121" w:type="dxa"/>
            <w:tcBorders>
              <w:top w:val="nil"/>
              <w:left w:val="nil"/>
              <w:bottom w:val="single" w:color="auto" w:sz="4" w:space="0"/>
              <w:right w:val="single" w:color="auto" w:sz="4" w:space="0"/>
            </w:tcBorders>
            <w:vAlign w:val="center"/>
          </w:tcPr>
          <w:p w14:paraId="406A498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893E8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D3C3D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0E595D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1C4E0C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36</w:t>
            </w:r>
          </w:p>
        </w:tc>
        <w:tc>
          <w:tcPr>
            <w:tcW w:w="3362" w:type="dxa"/>
            <w:tcBorders>
              <w:top w:val="nil"/>
              <w:left w:val="nil"/>
              <w:bottom w:val="single" w:color="auto" w:sz="4" w:space="0"/>
              <w:right w:val="single" w:color="auto" w:sz="4" w:space="0"/>
            </w:tcBorders>
            <w:vAlign w:val="center"/>
          </w:tcPr>
          <w:p w14:paraId="28F00B4F">
            <w:pPr>
              <w:rPr>
                <w:rFonts w:ascii="Verdana" w:hAnsi="Verdana" w:eastAsia="Times New Roman" w:cs="Calibri"/>
                <w:sz w:val="20"/>
                <w:szCs w:val="20"/>
                <w:lang w:eastAsia="pt-BR"/>
              </w:rPr>
            </w:pPr>
            <w:r>
              <w:rPr>
                <w:rFonts w:ascii="Verdana" w:hAnsi="Verdana" w:eastAsia="Times New Roman" w:cs="Calibri"/>
                <w:sz w:val="20"/>
                <w:szCs w:val="20"/>
                <w:lang w:eastAsia="pt-BR"/>
              </w:rPr>
              <w:t>CIPROFLOXACINO 2MG/ML - 200ML</w:t>
            </w:r>
          </w:p>
        </w:tc>
        <w:tc>
          <w:tcPr>
            <w:tcW w:w="1524" w:type="dxa"/>
            <w:tcBorders>
              <w:top w:val="nil"/>
              <w:left w:val="nil"/>
              <w:bottom w:val="single" w:color="auto" w:sz="4" w:space="0"/>
              <w:right w:val="single" w:color="auto" w:sz="4" w:space="0"/>
            </w:tcBorders>
            <w:vAlign w:val="center"/>
          </w:tcPr>
          <w:p w14:paraId="1BEEA77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Und</w:t>
            </w:r>
          </w:p>
        </w:tc>
        <w:tc>
          <w:tcPr>
            <w:tcW w:w="912" w:type="dxa"/>
            <w:tcBorders>
              <w:top w:val="nil"/>
              <w:left w:val="nil"/>
              <w:bottom w:val="single" w:color="auto" w:sz="4" w:space="0"/>
              <w:right w:val="single" w:color="auto" w:sz="4" w:space="0"/>
            </w:tcBorders>
            <w:noWrap/>
            <w:vAlign w:val="center"/>
          </w:tcPr>
          <w:p w14:paraId="2D9AA0C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900</w:t>
            </w:r>
          </w:p>
        </w:tc>
        <w:tc>
          <w:tcPr>
            <w:tcW w:w="1121" w:type="dxa"/>
            <w:tcBorders>
              <w:top w:val="nil"/>
              <w:left w:val="nil"/>
              <w:bottom w:val="single" w:color="auto" w:sz="4" w:space="0"/>
              <w:right w:val="single" w:color="auto" w:sz="4" w:space="0"/>
            </w:tcBorders>
            <w:vAlign w:val="center"/>
          </w:tcPr>
          <w:p w14:paraId="2016960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D86A36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137488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286D238">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12B33C0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37</w:t>
            </w:r>
          </w:p>
        </w:tc>
        <w:tc>
          <w:tcPr>
            <w:tcW w:w="3362" w:type="dxa"/>
            <w:tcBorders>
              <w:top w:val="nil"/>
              <w:left w:val="nil"/>
              <w:bottom w:val="single" w:color="auto" w:sz="4" w:space="0"/>
              <w:right w:val="single" w:color="auto" w:sz="4" w:space="0"/>
            </w:tcBorders>
            <w:vAlign w:val="center"/>
          </w:tcPr>
          <w:p w14:paraId="01133609">
            <w:pPr>
              <w:rPr>
                <w:rFonts w:ascii="Verdana" w:hAnsi="Verdana" w:eastAsia="Times New Roman" w:cs="Calibri"/>
                <w:sz w:val="20"/>
                <w:szCs w:val="20"/>
                <w:lang w:eastAsia="pt-BR"/>
              </w:rPr>
            </w:pPr>
            <w:r>
              <w:rPr>
                <w:rFonts w:ascii="Verdana" w:hAnsi="Verdana" w:eastAsia="Times New Roman" w:cs="Calibri"/>
                <w:sz w:val="20"/>
                <w:szCs w:val="20"/>
                <w:lang w:eastAsia="pt-BR"/>
              </w:rPr>
              <w:t>CLARITROMICINA, 500MG PÓ LIOFILIZADO PARA SOL. INJETÁVEL</w:t>
            </w:r>
          </w:p>
        </w:tc>
        <w:tc>
          <w:tcPr>
            <w:tcW w:w="1524" w:type="dxa"/>
            <w:tcBorders>
              <w:top w:val="nil"/>
              <w:left w:val="nil"/>
              <w:bottom w:val="single" w:color="auto" w:sz="4" w:space="0"/>
              <w:right w:val="single" w:color="auto" w:sz="4" w:space="0"/>
            </w:tcBorders>
            <w:vAlign w:val="center"/>
          </w:tcPr>
          <w:p w14:paraId="590CA8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Frasco/Ampola</w:t>
            </w:r>
          </w:p>
        </w:tc>
        <w:tc>
          <w:tcPr>
            <w:tcW w:w="912" w:type="dxa"/>
            <w:tcBorders>
              <w:top w:val="nil"/>
              <w:left w:val="nil"/>
              <w:bottom w:val="single" w:color="auto" w:sz="4" w:space="0"/>
              <w:right w:val="single" w:color="auto" w:sz="4" w:space="0"/>
            </w:tcBorders>
            <w:noWrap/>
            <w:vAlign w:val="center"/>
          </w:tcPr>
          <w:p w14:paraId="5597B7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w:t>
            </w:r>
          </w:p>
        </w:tc>
        <w:tc>
          <w:tcPr>
            <w:tcW w:w="1121" w:type="dxa"/>
            <w:tcBorders>
              <w:top w:val="nil"/>
              <w:left w:val="nil"/>
              <w:bottom w:val="single" w:color="auto" w:sz="4" w:space="0"/>
              <w:right w:val="single" w:color="auto" w:sz="4" w:space="0"/>
            </w:tcBorders>
            <w:vAlign w:val="center"/>
          </w:tcPr>
          <w:p w14:paraId="386FC73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33B4E3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5358D9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C73129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93B96C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38</w:t>
            </w:r>
          </w:p>
        </w:tc>
        <w:tc>
          <w:tcPr>
            <w:tcW w:w="3362" w:type="dxa"/>
            <w:tcBorders>
              <w:top w:val="nil"/>
              <w:left w:val="nil"/>
              <w:bottom w:val="single" w:color="auto" w:sz="4" w:space="0"/>
              <w:right w:val="single" w:color="auto" w:sz="4" w:space="0"/>
            </w:tcBorders>
            <w:vAlign w:val="center"/>
          </w:tcPr>
          <w:p w14:paraId="3E14CBAE">
            <w:pPr>
              <w:rPr>
                <w:rFonts w:ascii="Verdana" w:hAnsi="Verdana" w:eastAsia="Times New Roman" w:cs="Calibri"/>
                <w:sz w:val="20"/>
                <w:szCs w:val="20"/>
                <w:lang w:eastAsia="pt-BR"/>
              </w:rPr>
            </w:pPr>
            <w:r>
              <w:rPr>
                <w:rFonts w:ascii="Verdana" w:hAnsi="Verdana" w:eastAsia="Times New Roman" w:cs="Calibri"/>
                <w:sz w:val="20"/>
                <w:szCs w:val="20"/>
                <w:lang w:eastAsia="pt-BR"/>
              </w:rPr>
              <w:t>CLORETO DE POTÁSSIO 19,1 % AMPOLA COM 10 ML</w:t>
            </w:r>
          </w:p>
        </w:tc>
        <w:tc>
          <w:tcPr>
            <w:tcW w:w="1524" w:type="dxa"/>
            <w:tcBorders>
              <w:top w:val="nil"/>
              <w:left w:val="nil"/>
              <w:bottom w:val="single" w:color="auto" w:sz="4" w:space="0"/>
              <w:right w:val="single" w:color="auto" w:sz="4" w:space="0"/>
            </w:tcBorders>
            <w:vAlign w:val="center"/>
          </w:tcPr>
          <w:p w14:paraId="3ED6953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492687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360</w:t>
            </w:r>
          </w:p>
        </w:tc>
        <w:tc>
          <w:tcPr>
            <w:tcW w:w="1121" w:type="dxa"/>
            <w:tcBorders>
              <w:top w:val="nil"/>
              <w:left w:val="nil"/>
              <w:bottom w:val="single" w:color="auto" w:sz="4" w:space="0"/>
              <w:right w:val="single" w:color="auto" w:sz="4" w:space="0"/>
            </w:tcBorders>
            <w:vAlign w:val="center"/>
          </w:tcPr>
          <w:p w14:paraId="6636136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394320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74F68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0D129D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59C766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39</w:t>
            </w:r>
          </w:p>
        </w:tc>
        <w:tc>
          <w:tcPr>
            <w:tcW w:w="3362" w:type="dxa"/>
            <w:tcBorders>
              <w:top w:val="nil"/>
              <w:left w:val="nil"/>
              <w:bottom w:val="single" w:color="auto" w:sz="4" w:space="0"/>
              <w:right w:val="single" w:color="auto" w:sz="4" w:space="0"/>
            </w:tcBorders>
            <w:vAlign w:val="center"/>
          </w:tcPr>
          <w:p w14:paraId="6E7747EC">
            <w:pPr>
              <w:rPr>
                <w:rFonts w:ascii="Verdana" w:hAnsi="Verdana" w:eastAsia="Times New Roman" w:cs="Calibri"/>
                <w:sz w:val="20"/>
                <w:szCs w:val="20"/>
                <w:lang w:eastAsia="pt-BR"/>
              </w:rPr>
            </w:pPr>
            <w:r>
              <w:rPr>
                <w:rFonts w:ascii="Verdana" w:hAnsi="Verdana" w:eastAsia="Times New Roman" w:cs="Calibri"/>
                <w:sz w:val="20"/>
                <w:szCs w:val="20"/>
                <w:lang w:eastAsia="pt-BR"/>
              </w:rPr>
              <w:t>CLORETO DE SÓDIO 20 % AMPOLA COM 10 ML</w:t>
            </w:r>
          </w:p>
        </w:tc>
        <w:tc>
          <w:tcPr>
            <w:tcW w:w="1524" w:type="dxa"/>
            <w:tcBorders>
              <w:top w:val="nil"/>
              <w:left w:val="nil"/>
              <w:bottom w:val="single" w:color="auto" w:sz="4" w:space="0"/>
              <w:right w:val="single" w:color="auto" w:sz="4" w:space="0"/>
            </w:tcBorders>
            <w:vAlign w:val="center"/>
          </w:tcPr>
          <w:p w14:paraId="710F284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6D88722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w:t>
            </w:r>
          </w:p>
        </w:tc>
        <w:tc>
          <w:tcPr>
            <w:tcW w:w="1121" w:type="dxa"/>
            <w:tcBorders>
              <w:top w:val="nil"/>
              <w:left w:val="nil"/>
              <w:bottom w:val="single" w:color="auto" w:sz="4" w:space="0"/>
              <w:right w:val="single" w:color="auto" w:sz="4" w:space="0"/>
            </w:tcBorders>
            <w:vAlign w:val="center"/>
          </w:tcPr>
          <w:p w14:paraId="2690E81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0256A3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667A2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4D882E2">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533FF3A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40</w:t>
            </w:r>
          </w:p>
        </w:tc>
        <w:tc>
          <w:tcPr>
            <w:tcW w:w="3362" w:type="dxa"/>
            <w:tcBorders>
              <w:top w:val="nil"/>
              <w:left w:val="nil"/>
              <w:bottom w:val="single" w:color="auto" w:sz="4" w:space="0"/>
              <w:right w:val="single" w:color="auto" w:sz="4" w:space="0"/>
            </w:tcBorders>
            <w:vAlign w:val="center"/>
          </w:tcPr>
          <w:p w14:paraId="57741F5E">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AMIODARONA SOLUÇÃO INJETÁVEL 50 MG/ML. AMPOLA CONTENDO 3 ML</w:t>
            </w:r>
          </w:p>
        </w:tc>
        <w:tc>
          <w:tcPr>
            <w:tcW w:w="1524" w:type="dxa"/>
            <w:tcBorders>
              <w:top w:val="nil"/>
              <w:left w:val="nil"/>
              <w:bottom w:val="single" w:color="auto" w:sz="4" w:space="0"/>
              <w:right w:val="single" w:color="auto" w:sz="4" w:space="0"/>
            </w:tcBorders>
            <w:vAlign w:val="center"/>
          </w:tcPr>
          <w:p w14:paraId="1CE44C1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D47DA4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w:t>
            </w:r>
          </w:p>
        </w:tc>
        <w:tc>
          <w:tcPr>
            <w:tcW w:w="1121" w:type="dxa"/>
            <w:tcBorders>
              <w:top w:val="nil"/>
              <w:left w:val="nil"/>
              <w:bottom w:val="single" w:color="auto" w:sz="4" w:space="0"/>
              <w:right w:val="single" w:color="auto" w:sz="4" w:space="0"/>
            </w:tcBorders>
            <w:vAlign w:val="center"/>
          </w:tcPr>
          <w:p w14:paraId="488CEF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1DBD67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9BF8ED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4D880E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12206B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41</w:t>
            </w:r>
          </w:p>
        </w:tc>
        <w:tc>
          <w:tcPr>
            <w:tcW w:w="3362" w:type="dxa"/>
            <w:tcBorders>
              <w:top w:val="nil"/>
              <w:left w:val="nil"/>
              <w:bottom w:val="single" w:color="auto" w:sz="4" w:space="0"/>
              <w:right w:val="single" w:color="auto" w:sz="4" w:space="0"/>
            </w:tcBorders>
            <w:vAlign w:val="center"/>
          </w:tcPr>
          <w:p w14:paraId="6167B866">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CLONIDINA 150 MCG/ML. SOLUÇÃO INJETÁVEL</w:t>
            </w:r>
          </w:p>
        </w:tc>
        <w:tc>
          <w:tcPr>
            <w:tcW w:w="1524" w:type="dxa"/>
            <w:tcBorders>
              <w:top w:val="nil"/>
              <w:left w:val="nil"/>
              <w:bottom w:val="single" w:color="auto" w:sz="4" w:space="0"/>
              <w:right w:val="single" w:color="auto" w:sz="4" w:space="0"/>
            </w:tcBorders>
            <w:vAlign w:val="center"/>
          </w:tcPr>
          <w:p w14:paraId="631A03C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811057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21" w:type="dxa"/>
            <w:tcBorders>
              <w:top w:val="nil"/>
              <w:left w:val="nil"/>
              <w:bottom w:val="single" w:color="auto" w:sz="4" w:space="0"/>
              <w:right w:val="single" w:color="auto" w:sz="4" w:space="0"/>
            </w:tcBorders>
            <w:vAlign w:val="center"/>
          </w:tcPr>
          <w:p w14:paraId="400BD4A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0EA523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860639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FE1882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0D4EAF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42</w:t>
            </w:r>
          </w:p>
        </w:tc>
        <w:tc>
          <w:tcPr>
            <w:tcW w:w="3362" w:type="dxa"/>
            <w:tcBorders>
              <w:top w:val="nil"/>
              <w:left w:val="nil"/>
              <w:bottom w:val="single" w:color="auto" w:sz="4" w:space="0"/>
              <w:right w:val="single" w:color="auto" w:sz="4" w:space="0"/>
            </w:tcBorders>
            <w:vAlign w:val="center"/>
          </w:tcPr>
          <w:p w14:paraId="0347CF0B">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DOBUTAMINA 12,5 MG/ML AMPOLA COM 20 ML</w:t>
            </w:r>
          </w:p>
        </w:tc>
        <w:tc>
          <w:tcPr>
            <w:tcW w:w="1524" w:type="dxa"/>
            <w:tcBorders>
              <w:top w:val="nil"/>
              <w:left w:val="nil"/>
              <w:bottom w:val="single" w:color="auto" w:sz="4" w:space="0"/>
              <w:right w:val="single" w:color="auto" w:sz="4" w:space="0"/>
            </w:tcBorders>
            <w:vAlign w:val="center"/>
          </w:tcPr>
          <w:p w14:paraId="74DE986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A88E69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21" w:type="dxa"/>
            <w:tcBorders>
              <w:top w:val="nil"/>
              <w:left w:val="nil"/>
              <w:bottom w:val="single" w:color="auto" w:sz="4" w:space="0"/>
              <w:right w:val="single" w:color="auto" w:sz="4" w:space="0"/>
            </w:tcBorders>
            <w:vAlign w:val="center"/>
          </w:tcPr>
          <w:p w14:paraId="110216A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82CC8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903BFC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D4E6C7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A30AC2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43</w:t>
            </w:r>
          </w:p>
        </w:tc>
        <w:tc>
          <w:tcPr>
            <w:tcW w:w="3362" w:type="dxa"/>
            <w:tcBorders>
              <w:top w:val="nil"/>
              <w:left w:val="nil"/>
              <w:bottom w:val="single" w:color="auto" w:sz="4" w:space="0"/>
              <w:right w:val="single" w:color="auto" w:sz="4" w:space="0"/>
            </w:tcBorders>
            <w:vAlign w:val="center"/>
          </w:tcPr>
          <w:p w14:paraId="78498E10">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DOPAMINA 5 MG/ML AMPOLA COM 10 ML</w:t>
            </w:r>
          </w:p>
        </w:tc>
        <w:tc>
          <w:tcPr>
            <w:tcW w:w="1524" w:type="dxa"/>
            <w:tcBorders>
              <w:top w:val="nil"/>
              <w:left w:val="nil"/>
              <w:bottom w:val="single" w:color="auto" w:sz="4" w:space="0"/>
              <w:right w:val="single" w:color="auto" w:sz="4" w:space="0"/>
            </w:tcBorders>
            <w:vAlign w:val="center"/>
          </w:tcPr>
          <w:p w14:paraId="38DBEE9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685D6E4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21" w:type="dxa"/>
            <w:tcBorders>
              <w:top w:val="nil"/>
              <w:left w:val="nil"/>
              <w:bottom w:val="single" w:color="auto" w:sz="4" w:space="0"/>
              <w:right w:val="single" w:color="auto" w:sz="4" w:space="0"/>
            </w:tcBorders>
            <w:vAlign w:val="center"/>
          </w:tcPr>
          <w:p w14:paraId="635C55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84C336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E5C12E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CC5CF8A">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4A388F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44</w:t>
            </w:r>
          </w:p>
        </w:tc>
        <w:tc>
          <w:tcPr>
            <w:tcW w:w="3362" w:type="dxa"/>
            <w:tcBorders>
              <w:top w:val="nil"/>
              <w:left w:val="nil"/>
              <w:bottom w:val="single" w:color="auto" w:sz="4" w:space="0"/>
              <w:right w:val="single" w:color="auto" w:sz="4" w:space="0"/>
            </w:tcBorders>
            <w:vAlign w:val="center"/>
          </w:tcPr>
          <w:p w14:paraId="10CB2C80">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ETILEFRINA 10 MG/ML</w:t>
            </w:r>
          </w:p>
        </w:tc>
        <w:tc>
          <w:tcPr>
            <w:tcW w:w="1524" w:type="dxa"/>
            <w:tcBorders>
              <w:top w:val="nil"/>
              <w:left w:val="nil"/>
              <w:bottom w:val="single" w:color="auto" w:sz="4" w:space="0"/>
              <w:right w:val="single" w:color="auto" w:sz="4" w:space="0"/>
            </w:tcBorders>
            <w:vAlign w:val="center"/>
          </w:tcPr>
          <w:p w14:paraId="5D76F52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7A6C9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700</w:t>
            </w:r>
          </w:p>
        </w:tc>
        <w:tc>
          <w:tcPr>
            <w:tcW w:w="1121" w:type="dxa"/>
            <w:tcBorders>
              <w:top w:val="nil"/>
              <w:left w:val="nil"/>
              <w:bottom w:val="single" w:color="auto" w:sz="4" w:space="0"/>
              <w:right w:val="single" w:color="auto" w:sz="4" w:space="0"/>
            </w:tcBorders>
            <w:vAlign w:val="center"/>
          </w:tcPr>
          <w:p w14:paraId="148E386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F15B02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E1312D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042EF20">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7BB7C57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45</w:t>
            </w:r>
          </w:p>
        </w:tc>
        <w:tc>
          <w:tcPr>
            <w:tcW w:w="3362" w:type="dxa"/>
            <w:tcBorders>
              <w:top w:val="nil"/>
              <w:left w:val="nil"/>
              <w:bottom w:val="single" w:color="auto" w:sz="4" w:space="0"/>
              <w:right w:val="single" w:color="auto" w:sz="4" w:space="0"/>
            </w:tcBorders>
            <w:vAlign w:val="center"/>
          </w:tcPr>
          <w:p w14:paraId="541F2219">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HIDRALAZINA SOLUÇÃO INJETÁVEL 20MG/ ML. AMPOLA COM 1 ML</w:t>
            </w:r>
          </w:p>
        </w:tc>
        <w:tc>
          <w:tcPr>
            <w:tcW w:w="1524" w:type="dxa"/>
            <w:tcBorders>
              <w:top w:val="nil"/>
              <w:left w:val="nil"/>
              <w:bottom w:val="single" w:color="auto" w:sz="4" w:space="0"/>
              <w:right w:val="single" w:color="auto" w:sz="4" w:space="0"/>
            </w:tcBorders>
            <w:vAlign w:val="center"/>
          </w:tcPr>
          <w:p w14:paraId="496BF8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4E16909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21" w:type="dxa"/>
            <w:tcBorders>
              <w:top w:val="nil"/>
              <w:left w:val="nil"/>
              <w:bottom w:val="single" w:color="auto" w:sz="4" w:space="0"/>
              <w:right w:val="single" w:color="auto" w:sz="4" w:space="0"/>
            </w:tcBorders>
            <w:vAlign w:val="center"/>
          </w:tcPr>
          <w:p w14:paraId="52B6A4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3DAA7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66BCA7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261549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2DC8BC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46</w:t>
            </w:r>
          </w:p>
        </w:tc>
        <w:tc>
          <w:tcPr>
            <w:tcW w:w="3362" w:type="dxa"/>
            <w:tcBorders>
              <w:top w:val="nil"/>
              <w:left w:val="nil"/>
              <w:bottom w:val="single" w:color="auto" w:sz="4" w:space="0"/>
              <w:right w:val="single" w:color="auto" w:sz="4" w:space="0"/>
            </w:tcBorders>
            <w:vAlign w:val="center"/>
          </w:tcPr>
          <w:p w14:paraId="61EBDD89">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LIDOCAÍNA 2 % INJETÁVEL 20 ML</w:t>
            </w:r>
          </w:p>
        </w:tc>
        <w:tc>
          <w:tcPr>
            <w:tcW w:w="1524" w:type="dxa"/>
            <w:tcBorders>
              <w:top w:val="nil"/>
              <w:left w:val="nil"/>
              <w:bottom w:val="single" w:color="auto" w:sz="4" w:space="0"/>
              <w:right w:val="single" w:color="auto" w:sz="4" w:space="0"/>
            </w:tcBorders>
            <w:vAlign w:val="center"/>
          </w:tcPr>
          <w:p w14:paraId="309EB51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FRAS/AMP</w:t>
            </w:r>
          </w:p>
        </w:tc>
        <w:tc>
          <w:tcPr>
            <w:tcW w:w="912" w:type="dxa"/>
            <w:tcBorders>
              <w:top w:val="nil"/>
              <w:left w:val="nil"/>
              <w:bottom w:val="single" w:color="auto" w:sz="4" w:space="0"/>
              <w:right w:val="single" w:color="auto" w:sz="4" w:space="0"/>
            </w:tcBorders>
            <w:noWrap/>
            <w:vAlign w:val="center"/>
          </w:tcPr>
          <w:p w14:paraId="5396793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21" w:type="dxa"/>
            <w:tcBorders>
              <w:top w:val="nil"/>
              <w:left w:val="nil"/>
              <w:bottom w:val="single" w:color="auto" w:sz="4" w:space="0"/>
              <w:right w:val="single" w:color="auto" w:sz="4" w:space="0"/>
            </w:tcBorders>
            <w:vAlign w:val="center"/>
          </w:tcPr>
          <w:p w14:paraId="4EB60E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951497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E7C51F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7581B79">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6AF7C37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47</w:t>
            </w:r>
          </w:p>
        </w:tc>
        <w:tc>
          <w:tcPr>
            <w:tcW w:w="3362" w:type="dxa"/>
            <w:tcBorders>
              <w:top w:val="nil"/>
              <w:left w:val="nil"/>
              <w:bottom w:val="single" w:color="auto" w:sz="4" w:space="0"/>
              <w:right w:val="single" w:color="auto" w:sz="4" w:space="0"/>
            </w:tcBorders>
            <w:vAlign w:val="center"/>
          </w:tcPr>
          <w:p w14:paraId="3E1230BB">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METOCLOPRAMIDA 5 MG/ML AMPOLA COM 2 ML</w:t>
            </w:r>
          </w:p>
        </w:tc>
        <w:tc>
          <w:tcPr>
            <w:tcW w:w="1524" w:type="dxa"/>
            <w:tcBorders>
              <w:top w:val="nil"/>
              <w:left w:val="nil"/>
              <w:bottom w:val="single" w:color="auto" w:sz="4" w:space="0"/>
              <w:right w:val="single" w:color="auto" w:sz="4" w:space="0"/>
            </w:tcBorders>
            <w:vAlign w:val="center"/>
          </w:tcPr>
          <w:p w14:paraId="5AE43C9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00F551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21" w:type="dxa"/>
            <w:tcBorders>
              <w:top w:val="nil"/>
              <w:left w:val="nil"/>
              <w:bottom w:val="single" w:color="auto" w:sz="4" w:space="0"/>
              <w:right w:val="single" w:color="auto" w:sz="4" w:space="0"/>
            </w:tcBorders>
            <w:vAlign w:val="center"/>
          </w:tcPr>
          <w:p w14:paraId="5E4C795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6D7469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BBAC65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5363A5F">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1A22D46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48</w:t>
            </w:r>
          </w:p>
        </w:tc>
        <w:tc>
          <w:tcPr>
            <w:tcW w:w="3362" w:type="dxa"/>
            <w:tcBorders>
              <w:top w:val="nil"/>
              <w:left w:val="nil"/>
              <w:bottom w:val="single" w:color="auto" w:sz="4" w:space="0"/>
              <w:right w:val="single" w:color="auto" w:sz="4" w:space="0"/>
            </w:tcBorders>
            <w:vAlign w:val="center"/>
          </w:tcPr>
          <w:p w14:paraId="453AB53A">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ONDANSETRONA 8MG/4 ML AMPOLA COM 4 ML.</w:t>
            </w:r>
          </w:p>
        </w:tc>
        <w:tc>
          <w:tcPr>
            <w:tcW w:w="1524" w:type="dxa"/>
            <w:tcBorders>
              <w:top w:val="nil"/>
              <w:left w:val="nil"/>
              <w:bottom w:val="single" w:color="auto" w:sz="4" w:space="0"/>
              <w:right w:val="single" w:color="auto" w:sz="4" w:space="0"/>
            </w:tcBorders>
            <w:vAlign w:val="center"/>
          </w:tcPr>
          <w:p w14:paraId="784755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6396AB8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w:t>
            </w:r>
          </w:p>
        </w:tc>
        <w:tc>
          <w:tcPr>
            <w:tcW w:w="1121" w:type="dxa"/>
            <w:tcBorders>
              <w:top w:val="nil"/>
              <w:left w:val="nil"/>
              <w:bottom w:val="single" w:color="auto" w:sz="4" w:space="0"/>
              <w:right w:val="single" w:color="auto" w:sz="4" w:space="0"/>
            </w:tcBorders>
            <w:vAlign w:val="center"/>
          </w:tcPr>
          <w:p w14:paraId="263FA27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248F7E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45AA9E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28CADCA">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C6A34C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49</w:t>
            </w:r>
          </w:p>
        </w:tc>
        <w:tc>
          <w:tcPr>
            <w:tcW w:w="3362" w:type="dxa"/>
            <w:tcBorders>
              <w:top w:val="nil"/>
              <w:left w:val="nil"/>
              <w:bottom w:val="single" w:color="auto" w:sz="4" w:space="0"/>
              <w:right w:val="single" w:color="auto" w:sz="4" w:space="0"/>
            </w:tcBorders>
            <w:vAlign w:val="center"/>
          </w:tcPr>
          <w:p w14:paraId="317800E6">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PROMETAZINA 50 MG/2ML.</w:t>
            </w:r>
          </w:p>
        </w:tc>
        <w:tc>
          <w:tcPr>
            <w:tcW w:w="1524" w:type="dxa"/>
            <w:tcBorders>
              <w:top w:val="nil"/>
              <w:left w:val="nil"/>
              <w:bottom w:val="single" w:color="auto" w:sz="4" w:space="0"/>
              <w:right w:val="single" w:color="auto" w:sz="4" w:space="0"/>
            </w:tcBorders>
            <w:vAlign w:val="center"/>
          </w:tcPr>
          <w:p w14:paraId="63C757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17057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21" w:type="dxa"/>
            <w:tcBorders>
              <w:top w:val="nil"/>
              <w:left w:val="nil"/>
              <w:bottom w:val="single" w:color="auto" w:sz="4" w:space="0"/>
              <w:right w:val="single" w:color="auto" w:sz="4" w:space="0"/>
            </w:tcBorders>
            <w:vAlign w:val="center"/>
          </w:tcPr>
          <w:p w14:paraId="7DC71D6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AC0CAD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133929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67494C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9F3D19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50</w:t>
            </w:r>
          </w:p>
        </w:tc>
        <w:tc>
          <w:tcPr>
            <w:tcW w:w="3362" w:type="dxa"/>
            <w:tcBorders>
              <w:top w:val="nil"/>
              <w:left w:val="nil"/>
              <w:bottom w:val="single" w:color="auto" w:sz="4" w:space="0"/>
              <w:right w:val="single" w:color="auto" w:sz="4" w:space="0"/>
            </w:tcBorders>
            <w:vAlign w:val="center"/>
          </w:tcPr>
          <w:p w14:paraId="69BB371C">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TIAMINA 100 MG/ML AMPOLA COM 1 ML.</w:t>
            </w:r>
          </w:p>
        </w:tc>
        <w:tc>
          <w:tcPr>
            <w:tcW w:w="1524" w:type="dxa"/>
            <w:tcBorders>
              <w:top w:val="nil"/>
              <w:left w:val="nil"/>
              <w:bottom w:val="single" w:color="auto" w:sz="4" w:space="0"/>
              <w:right w:val="single" w:color="auto" w:sz="4" w:space="0"/>
            </w:tcBorders>
            <w:vAlign w:val="center"/>
          </w:tcPr>
          <w:p w14:paraId="4E3E17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F06F41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350</w:t>
            </w:r>
          </w:p>
        </w:tc>
        <w:tc>
          <w:tcPr>
            <w:tcW w:w="1121" w:type="dxa"/>
            <w:tcBorders>
              <w:top w:val="nil"/>
              <w:left w:val="nil"/>
              <w:bottom w:val="single" w:color="auto" w:sz="4" w:space="0"/>
              <w:right w:val="single" w:color="auto" w:sz="4" w:space="0"/>
            </w:tcBorders>
            <w:vAlign w:val="center"/>
          </w:tcPr>
          <w:p w14:paraId="08CEC9D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021C20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A1E461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1972F5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17BD6F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51</w:t>
            </w:r>
          </w:p>
        </w:tc>
        <w:tc>
          <w:tcPr>
            <w:tcW w:w="3362" w:type="dxa"/>
            <w:tcBorders>
              <w:top w:val="nil"/>
              <w:left w:val="nil"/>
              <w:bottom w:val="single" w:color="auto" w:sz="4" w:space="0"/>
              <w:right w:val="single" w:color="auto" w:sz="4" w:space="0"/>
            </w:tcBorders>
            <w:vAlign w:val="center"/>
          </w:tcPr>
          <w:p w14:paraId="26F3225E">
            <w:pPr>
              <w:rPr>
                <w:rFonts w:ascii="Verdana" w:hAnsi="Verdana" w:eastAsia="Times New Roman" w:cs="Calibri"/>
                <w:sz w:val="20"/>
                <w:szCs w:val="20"/>
                <w:lang w:eastAsia="pt-BR"/>
              </w:rPr>
            </w:pPr>
            <w:r>
              <w:rPr>
                <w:rFonts w:ascii="Verdana" w:hAnsi="Verdana" w:eastAsia="Times New Roman" w:cs="Calibri"/>
                <w:sz w:val="20"/>
                <w:szCs w:val="20"/>
                <w:lang w:eastAsia="pt-BR"/>
              </w:rPr>
              <w:t>COMPLEXO B INJETÁVEL AMPOLA COM 2 ML</w:t>
            </w:r>
          </w:p>
        </w:tc>
        <w:tc>
          <w:tcPr>
            <w:tcW w:w="1524" w:type="dxa"/>
            <w:tcBorders>
              <w:top w:val="nil"/>
              <w:left w:val="nil"/>
              <w:bottom w:val="single" w:color="auto" w:sz="4" w:space="0"/>
              <w:right w:val="single" w:color="auto" w:sz="4" w:space="0"/>
            </w:tcBorders>
            <w:vAlign w:val="center"/>
          </w:tcPr>
          <w:p w14:paraId="587A390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63EB9DC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21" w:type="dxa"/>
            <w:tcBorders>
              <w:top w:val="nil"/>
              <w:left w:val="nil"/>
              <w:bottom w:val="single" w:color="auto" w:sz="4" w:space="0"/>
              <w:right w:val="single" w:color="auto" w:sz="4" w:space="0"/>
            </w:tcBorders>
            <w:vAlign w:val="center"/>
          </w:tcPr>
          <w:p w14:paraId="6111F2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88687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C115FD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572AE0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0012F0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52</w:t>
            </w:r>
          </w:p>
        </w:tc>
        <w:tc>
          <w:tcPr>
            <w:tcW w:w="3362" w:type="dxa"/>
            <w:tcBorders>
              <w:top w:val="nil"/>
              <w:left w:val="nil"/>
              <w:bottom w:val="single" w:color="auto" w:sz="4" w:space="0"/>
              <w:right w:val="single" w:color="auto" w:sz="4" w:space="0"/>
            </w:tcBorders>
            <w:vAlign w:val="center"/>
          </w:tcPr>
          <w:p w14:paraId="1876A98B">
            <w:pPr>
              <w:rPr>
                <w:rFonts w:ascii="Verdana" w:hAnsi="Verdana" w:eastAsia="Times New Roman" w:cs="Calibri"/>
                <w:sz w:val="20"/>
                <w:szCs w:val="20"/>
                <w:lang w:eastAsia="pt-BR"/>
              </w:rPr>
            </w:pPr>
            <w:r>
              <w:rPr>
                <w:rFonts w:ascii="Verdana" w:hAnsi="Verdana" w:eastAsia="Times New Roman" w:cs="Calibri"/>
                <w:sz w:val="20"/>
                <w:szCs w:val="20"/>
                <w:lang w:eastAsia="pt-BR"/>
              </w:rPr>
              <w:t>DESLANOSÍDEO 0,2 MG/ML AMPOLA CONTENDO 2ML</w:t>
            </w:r>
          </w:p>
        </w:tc>
        <w:tc>
          <w:tcPr>
            <w:tcW w:w="1524" w:type="dxa"/>
            <w:tcBorders>
              <w:top w:val="nil"/>
              <w:left w:val="nil"/>
              <w:bottom w:val="single" w:color="auto" w:sz="4" w:space="0"/>
              <w:right w:val="single" w:color="auto" w:sz="4" w:space="0"/>
            </w:tcBorders>
            <w:vAlign w:val="center"/>
          </w:tcPr>
          <w:p w14:paraId="1B52E63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65729C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68EA373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C55323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B743D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A2550A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B8ACE9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53</w:t>
            </w:r>
          </w:p>
        </w:tc>
        <w:tc>
          <w:tcPr>
            <w:tcW w:w="3362" w:type="dxa"/>
            <w:tcBorders>
              <w:top w:val="nil"/>
              <w:left w:val="nil"/>
              <w:bottom w:val="single" w:color="auto" w:sz="4" w:space="0"/>
              <w:right w:val="single" w:color="auto" w:sz="4" w:space="0"/>
            </w:tcBorders>
            <w:vAlign w:val="center"/>
          </w:tcPr>
          <w:p w14:paraId="1724F384">
            <w:pPr>
              <w:rPr>
                <w:rFonts w:ascii="Verdana" w:hAnsi="Verdana" w:eastAsia="Times New Roman" w:cs="Calibri"/>
                <w:sz w:val="20"/>
                <w:szCs w:val="20"/>
                <w:lang w:eastAsia="pt-BR"/>
              </w:rPr>
            </w:pPr>
            <w:r>
              <w:rPr>
                <w:rFonts w:ascii="Verdana" w:hAnsi="Verdana" w:eastAsia="Times New Roman" w:cs="Calibri"/>
                <w:sz w:val="20"/>
                <w:szCs w:val="20"/>
                <w:lang w:eastAsia="pt-BR"/>
              </w:rPr>
              <w:t>DICLOFENACO SÓDICO 75 MG/ 3ML</w:t>
            </w:r>
          </w:p>
        </w:tc>
        <w:tc>
          <w:tcPr>
            <w:tcW w:w="1524" w:type="dxa"/>
            <w:tcBorders>
              <w:top w:val="nil"/>
              <w:left w:val="nil"/>
              <w:bottom w:val="single" w:color="auto" w:sz="4" w:space="0"/>
              <w:right w:val="single" w:color="auto" w:sz="4" w:space="0"/>
            </w:tcBorders>
            <w:vAlign w:val="center"/>
          </w:tcPr>
          <w:p w14:paraId="7F9ED54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0B6A27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8000</w:t>
            </w:r>
          </w:p>
        </w:tc>
        <w:tc>
          <w:tcPr>
            <w:tcW w:w="1121" w:type="dxa"/>
            <w:tcBorders>
              <w:top w:val="nil"/>
              <w:left w:val="nil"/>
              <w:bottom w:val="single" w:color="auto" w:sz="4" w:space="0"/>
              <w:right w:val="single" w:color="auto" w:sz="4" w:space="0"/>
            </w:tcBorders>
            <w:vAlign w:val="center"/>
          </w:tcPr>
          <w:p w14:paraId="0268A7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3FBAA9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8CC214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E753877">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049456F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54</w:t>
            </w:r>
          </w:p>
        </w:tc>
        <w:tc>
          <w:tcPr>
            <w:tcW w:w="3362" w:type="dxa"/>
            <w:tcBorders>
              <w:top w:val="nil"/>
              <w:left w:val="nil"/>
              <w:bottom w:val="single" w:color="auto" w:sz="4" w:space="0"/>
              <w:right w:val="single" w:color="auto" w:sz="4" w:space="0"/>
            </w:tcBorders>
            <w:vAlign w:val="center"/>
          </w:tcPr>
          <w:p w14:paraId="49D7EC42">
            <w:pPr>
              <w:rPr>
                <w:rFonts w:ascii="Verdana" w:hAnsi="Verdana" w:eastAsia="Times New Roman" w:cs="Calibri"/>
                <w:sz w:val="20"/>
                <w:szCs w:val="20"/>
                <w:lang w:eastAsia="pt-BR"/>
              </w:rPr>
            </w:pPr>
            <w:r>
              <w:rPr>
                <w:rFonts w:ascii="Verdana" w:hAnsi="Verdana" w:eastAsia="Times New Roman" w:cs="Calibri"/>
                <w:sz w:val="20"/>
                <w:szCs w:val="20"/>
                <w:lang w:eastAsia="pt-BR"/>
              </w:rPr>
              <w:t>DIMENIDRINATO 3MG/ML + CLOR. PIRIDOXINA5MG/M L + GLICOSE 100MG/ML + FRUTOSE 100MG/ML EV 10 ML</w:t>
            </w:r>
          </w:p>
        </w:tc>
        <w:tc>
          <w:tcPr>
            <w:tcW w:w="1524" w:type="dxa"/>
            <w:tcBorders>
              <w:top w:val="nil"/>
              <w:left w:val="nil"/>
              <w:bottom w:val="single" w:color="auto" w:sz="4" w:space="0"/>
              <w:right w:val="single" w:color="auto" w:sz="4" w:space="0"/>
            </w:tcBorders>
            <w:vAlign w:val="center"/>
          </w:tcPr>
          <w:p w14:paraId="7B8F8D3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4D29971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21" w:type="dxa"/>
            <w:tcBorders>
              <w:top w:val="nil"/>
              <w:left w:val="nil"/>
              <w:bottom w:val="single" w:color="auto" w:sz="4" w:space="0"/>
              <w:right w:val="single" w:color="auto" w:sz="4" w:space="0"/>
            </w:tcBorders>
            <w:vAlign w:val="center"/>
          </w:tcPr>
          <w:p w14:paraId="4F96A0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0A0E91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81A27C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9D76C9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203FD0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55</w:t>
            </w:r>
          </w:p>
        </w:tc>
        <w:tc>
          <w:tcPr>
            <w:tcW w:w="3362" w:type="dxa"/>
            <w:tcBorders>
              <w:top w:val="nil"/>
              <w:left w:val="nil"/>
              <w:bottom w:val="single" w:color="auto" w:sz="4" w:space="0"/>
              <w:right w:val="single" w:color="auto" w:sz="4" w:space="0"/>
            </w:tcBorders>
            <w:vAlign w:val="center"/>
          </w:tcPr>
          <w:p w14:paraId="5E0EE08A">
            <w:pPr>
              <w:rPr>
                <w:rFonts w:ascii="Verdana" w:hAnsi="Verdana" w:eastAsia="Times New Roman" w:cs="Calibri"/>
                <w:sz w:val="20"/>
                <w:szCs w:val="20"/>
                <w:lang w:eastAsia="pt-BR"/>
              </w:rPr>
            </w:pPr>
            <w:r>
              <w:rPr>
                <w:rFonts w:ascii="Verdana" w:hAnsi="Verdana" w:eastAsia="Times New Roman" w:cs="Calibri"/>
                <w:sz w:val="20"/>
                <w:szCs w:val="20"/>
                <w:lang w:eastAsia="pt-BR"/>
              </w:rPr>
              <w:t>DIPIRONA SÓDICA INJETÁVEL 500 MG/ML AMPOLA COM 2 ML.</w:t>
            </w:r>
          </w:p>
        </w:tc>
        <w:tc>
          <w:tcPr>
            <w:tcW w:w="1524" w:type="dxa"/>
            <w:tcBorders>
              <w:top w:val="nil"/>
              <w:left w:val="nil"/>
              <w:bottom w:val="single" w:color="auto" w:sz="4" w:space="0"/>
              <w:right w:val="single" w:color="auto" w:sz="4" w:space="0"/>
            </w:tcBorders>
            <w:vAlign w:val="center"/>
          </w:tcPr>
          <w:p w14:paraId="7BC8F6A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67AB73C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18000</w:t>
            </w:r>
          </w:p>
        </w:tc>
        <w:tc>
          <w:tcPr>
            <w:tcW w:w="1121" w:type="dxa"/>
            <w:tcBorders>
              <w:top w:val="nil"/>
              <w:left w:val="nil"/>
              <w:bottom w:val="single" w:color="auto" w:sz="4" w:space="0"/>
              <w:right w:val="single" w:color="auto" w:sz="4" w:space="0"/>
            </w:tcBorders>
            <w:vAlign w:val="center"/>
          </w:tcPr>
          <w:p w14:paraId="3785971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B0272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800981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F32558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86DCC9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56</w:t>
            </w:r>
          </w:p>
        </w:tc>
        <w:tc>
          <w:tcPr>
            <w:tcW w:w="3362" w:type="dxa"/>
            <w:tcBorders>
              <w:top w:val="nil"/>
              <w:left w:val="nil"/>
              <w:bottom w:val="single" w:color="auto" w:sz="4" w:space="0"/>
              <w:right w:val="single" w:color="auto" w:sz="4" w:space="0"/>
            </w:tcBorders>
            <w:vAlign w:val="center"/>
          </w:tcPr>
          <w:p w14:paraId="674DF692">
            <w:pPr>
              <w:rPr>
                <w:rFonts w:ascii="Verdana" w:hAnsi="Verdana" w:eastAsia="Times New Roman" w:cs="Calibri"/>
                <w:sz w:val="20"/>
                <w:szCs w:val="20"/>
                <w:lang w:eastAsia="pt-BR"/>
              </w:rPr>
            </w:pPr>
            <w:r>
              <w:rPr>
                <w:rFonts w:ascii="Verdana" w:hAnsi="Verdana" w:eastAsia="Times New Roman" w:cs="Calibri"/>
                <w:sz w:val="20"/>
                <w:szCs w:val="20"/>
                <w:lang w:eastAsia="pt-BR"/>
              </w:rPr>
              <w:t>ENOXAPARINA 80MG/ML</w:t>
            </w:r>
          </w:p>
        </w:tc>
        <w:tc>
          <w:tcPr>
            <w:tcW w:w="1524" w:type="dxa"/>
            <w:tcBorders>
              <w:top w:val="nil"/>
              <w:left w:val="nil"/>
              <w:bottom w:val="single" w:color="auto" w:sz="4" w:space="0"/>
              <w:right w:val="single" w:color="auto" w:sz="4" w:space="0"/>
            </w:tcBorders>
            <w:vAlign w:val="center"/>
          </w:tcPr>
          <w:p w14:paraId="34F930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Seringa Preenchida</w:t>
            </w:r>
          </w:p>
        </w:tc>
        <w:tc>
          <w:tcPr>
            <w:tcW w:w="912" w:type="dxa"/>
            <w:tcBorders>
              <w:top w:val="nil"/>
              <w:left w:val="nil"/>
              <w:bottom w:val="single" w:color="auto" w:sz="4" w:space="0"/>
              <w:right w:val="single" w:color="auto" w:sz="4" w:space="0"/>
            </w:tcBorders>
            <w:noWrap/>
            <w:vAlign w:val="center"/>
          </w:tcPr>
          <w:p w14:paraId="56CE584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180</w:t>
            </w:r>
          </w:p>
        </w:tc>
        <w:tc>
          <w:tcPr>
            <w:tcW w:w="1121" w:type="dxa"/>
            <w:tcBorders>
              <w:top w:val="nil"/>
              <w:left w:val="nil"/>
              <w:bottom w:val="single" w:color="auto" w:sz="4" w:space="0"/>
              <w:right w:val="single" w:color="auto" w:sz="4" w:space="0"/>
            </w:tcBorders>
            <w:vAlign w:val="center"/>
          </w:tcPr>
          <w:p w14:paraId="451DBBC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0B9207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91FAC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5DD0AB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908F75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57</w:t>
            </w:r>
          </w:p>
        </w:tc>
        <w:tc>
          <w:tcPr>
            <w:tcW w:w="3362" w:type="dxa"/>
            <w:tcBorders>
              <w:top w:val="nil"/>
              <w:left w:val="nil"/>
              <w:bottom w:val="single" w:color="auto" w:sz="4" w:space="0"/>
              <w:right w:val="single" w:color="auto" w:sz="4" w:space="0"/>
            </w:tcBorders>
            <w:vAlign w:val="center"/>
          </w:tcPr>
          <w:p w14:paraId="48057469">
            <w:pPr>
              <w:rPr>
                <w:rFonts w:ascii="Verdana" w:hAnsi="Verdana" w:eastAsia="Times New Roman" w:cs="Calibri"/>
                <w:sz w:val="20"/>
                <w:szCs w:val="20"/>
                <w:lang w:eastAsia="pt-BR"/>
              </w:rPr>
            </w:pPr>
            <w:r>
              <w:rPr>
                <w:rFonts w:ascii="Verdana" w:hAnsi="Verdana" w:eastAsia="Times New Roman" w:cs="Calibri"/>
                <w:sz w:val="20"/>
                <w:szCs w:val="20"/>
                <w:lang w:eastAsia="pt-BR"/>
              </w:rPr>
              <w:t>ENOXAPARINA SÓDICA 40 MG/0,4 ML</w:t>
            </w:r>
          </w:p>
        </w:tc>
        <w:tc>
          <w:tcPr>
            <w:tcW w:w="1524" w:type="dxa"/>
            <w:tcBorders>
              <w:top w:val="nil"/>
              <w:left w:val="nil"/>
              <w:bottom w:val="single" w:color="auto" w:sz="4" w:space="0"/>
              <w:right w:val="single" w:color="auto" w:sz="4" w:space="0"/>
            </w:tcBorders>
            <w:vAlign w:val="center"/>
          </w:tcPr>
          <w:p w14:paraId="144FB5A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0F811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w:t>
            </w:r>
          </w:p>
        </w:tc>
        <w:tc>
          <w:tcPr>
            <w:tcW w:w="1121" w:type="dxa"/>
            <w:tcBorders>
              <w:top w:val="nil"/>
              <w:left w:val="nil"/>
              <w:bottom w:val="single" w:color="auto" w:sz="4" w:space="0"/>
              <w:right w:val="single" w:color="auto" w:sz="4" w:space="0"/>
            </w:tcBorders>
            <w:vAlign w:val="center"/>
          </w:tcPr>
          <w:p w14:paraId="57CCA21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07291C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64EBE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3E7E73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BF168E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58</w:t>
            </w:r>
          </w:p>
        </w:tc>
        <w:tc>
          <w:tcPr>
            <w:tcW w:w="3362" w:type="dxa"/>
            <w:tcBorders>
              <w:top w:val="nil"/>
              <w:left w:val="nil"/>
              <w:bottom w:val="single" w:color="auto" w:sz="4" w:space="0"/>
              <w:right w:val="single" w:color="auto" w:sz="4" w:space="0"/>
            </w:tcBorders>
            <w:vAlign w:val="center"/>
          </w:tcPr>
          <w:p w14:paraId="77520589">
            <w:pPr>
              <w:rPr>
                <w:rFonts w:ascii="Verdana" w:hAnsi="Verdana" w:eastAsia="Times New Roman" w:cs="Calibri"/>
                <w:sz w:val="20"/>
                <w:szCs w:val="20"/>
                <w:lang w:eastAsia="pt-BR"/>
              </w:rPr>
            </w:pPr>
            <w:r>
              <w:rPr>
                <w:rFonts w:ascii="Verdana" w:hAnsi="Verdana" w:eastAsia="Times New Roman" w:cs="Calibri"/>
                <w:sz w:val="20"/>
                <w:szCs w:val="20"/>
                <w:lang w:eastAsia="pt-BR"/>
              </w:rPr>
              <w:t>ENOXAPARINA SÓDICA 60 MG/0,6 ML</w:t>
            </w:r>
          </w:p>
        </w:tc>
        <w:tc>
          <w:tcPr>
            <w:tcW w:w="1524" w:type="dxa"/>
            <w:tcBorders>
              <w:top w:val="nil"/>
              <w:left w:val="nil"/>
              <w:bottom w:val="single" w:color="auto" w:sz="4" w:space="0"/>
              <w:right w:val="single" w:color="auto" w:sz="4" w:space="0"/>
            </w:tcBorders>
            <w:vAlign w:val="center"/>
          </w:tcPr>
          <w:p w14:paraId="20AB4B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668730F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w:t>
            </w:r>
          </w:p>
        </w:tc>
        <w:tc>
          <w:tcPr>
            <w:tcW w:w="1121" w:type="dxa"/>
            <w:tcBorders>
              <w:top w:val="nil"/>
              <w:left w:val="nil"/>
              <w:bottom w:val="single" w:color="auto" w:sz="4" w:space="0"/>
              <w:right w:val="single" w:color="auto" w:sz="4" w:space="0"/>
            </w:tcBorders>
            <w:vAlign w:val="center"/>
          </w:tcPr>
          <w:p w14:paraId="6B6E507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212C6A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55C605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D8E5EE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29EB12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59</w:t>
            </w:r>
          </w:p>
        </w:tc>
        <w:tc>
          <w:tcPr>
            <w:tcW w:w="3362" w:type="dxa"/>
            <w:tcBorders>
              <w:top w:val="nil"/>
              <w:left w:val="nil"/>
              <w:bottom w:val="single" w:color="auto" w:sz="4" w:space="0"/>
              <w:right w:val="single" w:color="auto" w:sz="4" w:space="0"/>
            </w:tcBorders>
            <w:vAlign w:val="center"/>
          </w:tcPr>
          <w:p w14:paraId="2CFFF705">
            <w:pPr>
              <w:rPr>
                <w:rFonts w:ascii="Verdana" w:hAnsi="Verdana" w:eastAsia="Times New Roman" w:cs="Calibri"/>
                <w:sz w:val="20"/>
                <w:szCs w:val="20"/>
                <w:lang w:eastAsia="pt-BR"/>
              </w:rPr>
            </w:pPr>
            <w:r>
              <w:rPr>
                <w:rFonts w:ascii="Verdana" w:hAnsi="Verdana" w:eastAsia="Times New Roman" w:cs="Calibri"/>
                <w:sz w:val="20"/>
                <w:szCs w:val="20"/>
                <w:lang w:eastAsia="pt-BR"/>
              </w:rPr>
              <w:t>ESTREPTOQUINASE INJETÁVEL(PÓ) 1.500.000 UI</w:t>
            </w:r>
          </w:p>
        </w:tc>
        <w:tc>
          <w:tcPr>
            <w:tcW w:w="1524" w:type="dxa"/>
            <w:tcBorders>
              <w:top w:val="nil"/>
              <w:left w:val="nil"/>
              <w:bottom w:val="single" w:color="auto" w:sz="4" w:space="0"/>
              <w:right w:val="single" w:color="auto" w:sz="4" w:space="0"/>
            </w:tcBorders>
            <w:vAlign w:val="center"/>
          </w:tcPr>
          <w:p w14:paraId="72B455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0B3A61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w:t>
            </w:r>
          </w:p>
        </w:tc>
        <w:tc>
          <w:tcPr>
            <w:tcW w:w="1121" w:type="dxa"/>
            <w:tcBorders>
              <w:top w:val="nil"/>
              <w:left w:val="nil"/>
              <w:bottom w:val="single" w:color="auto" w:sz="4" w:space="0"/>
              <w:right w:val="single" w:color="auto" w:sz="4" w:space="0"/>
            </w:tcBorders>
            <w:vAlign w:val="center"/>
          </w:tcPr>
          <w:p w14:paraId="59BCC5D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9FFD4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68B001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397062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9DB656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60</w:t>
            </w:r>
          </w:p>
        </w:tc>
        <w:tc>
          <w:tcPr>
            <w:tcW w:w="3362" w:type="dxa"/>
            <w:tcBorders>
              <w:top w:val="nil"/>
              <w:left w:val="nil"/>
              <w:bottom w:val="single" w:color="auto" w:sz="4" w:space="0"/>
              <w:right w:val="single" w:color="auto" w:sz="4" w:space="0"/>
            </w:tcBorders>
            <w:vAlign w:val="center"/>
          </w:tcPr>
          <w:p w14:paraId="10CE4E68">
            <w:pPr>
              <w:rPr>
                <w:rFonts w:ascii="Verdana" w:hAnsi="Verdana" w:eastAsia="Times New Roman" w:cs="Calibri"/>
                <w:sz w:val="20"/>
                <w:szCs w:val="20"/>
                <w:lang w:eastAsia="pt-BR"/>
              </w:rPr>
            </w:pPr>
            <w:r>
              <w:rPr>
                <w:rFonts w:ascii="Verdana" w:hAnsi="Verdana" w:eastAsia="Times New Roman" w:cs="Calibri"/>
                <w:sz w:val="20"/>
                <w:szCs w:val="20"/>
                <w:lang w:eastAsia="pt-BR"/>
              </w:rPr>
              <w:t>FOSFATO DE CLINDAMICINA 600 MG/4ML INJETÁVEL</w:t>
            </w:r>
          </w:p>
        </w:tc>
        <w:tc>
          <w:tcPr>
            <w:tcW w:w="1524" w:type="dxa"/>
            <w:tcBorders>
              <w:top w:val="nil"/>
              <w:left w:val="nil"/>
              <w:bottom w:val="single" w:color="auto" w:sz="4" w:space="0"/>
              <w:right w:val="single" w:color="auto" w:sz="4" w:space="0"/>
            </w:tcBorders>
            <w:vAlign w:val="center"/>
          </w:tcPr>
          <w:p w14:paraId="55A2966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97147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21" w:type="dxa"/>
            <w:tcBorders>
              <w:top w:val="nil"/>
              <w:left w:val="nil"/>
              <w:bottom w:val="single" w:color="auto" w:sz="4" w:space="0"/>
              <w:right w:val="single" w:color="auto" w:sz="4" w:space="0"/>
            </w:tcBorders>
            <w:vAlign w:val="center"/>
          </w:tcPr>
          <w:p w14:paraId="69E0829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4FEEFF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3489C0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7B16FDC">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43D3A37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61</w:t>
            </w:r>
          </w:p>
        </w:tc>
        <w:tc>
          <w:tcPr>
            <w:tcW w:w="3362" w:type="dxa"/>
            <w:tcBorders>
              <w:top w:val="nil"/>
              <w:left w:val="nil"/>
              <w:bottom w:val="single" w:color="auto" w:sz="4" w:space="0"/>
              <w:right w:val="single" w:color="auto" w:sz="4" w:space="0"/>
            </w:tcBorders>
            <w:vAlign w:val="center"/>
          </w:tcPr>
          <w:p w14:paraId="2932E6E5">
            <w:pPr>
              <w:rPr>
                <w:rFonts w:ascii="Verdana" w:hAnsi="Verdana" w:eastAsia="Times New Roman" w:cs="Calibri"/>
                <w:sz w:val="20"/>
                <w:szCs w:val="20"/>
                <w:lang w:eastAsia="pt-BR"/>
              </w:rPr>
            </w:pPr>
            <w:r>
              <w:rPr>
                <w:rFonts w:ascii="Verdana" w:hAnsi="Verdana" w:eastAsia="Times New Roman" w:cs="Calibri"/>
                <w:sz w:val="20"/>
                <w:szCs w:val="20"/>
                <w:lang w:eastAsia="pt-BR"/>
              </w:rPr>
              <w:t>FOSFATO DISSÓDICO DEXAMETASONA SOLUÇÃO INJETÁVEL 2MG - AMPOLA 1 ML</w:t>
            </w:r>
          </w:p>
        </w:tc>
        <w:tc>
          <w:tcPr>
            <w:tcW w:w="1524" w:type="dxa"/>
            <w:tcBorders>
              <w:top w:val="nil"/>
              <w:left w:val="nil"/>
              <w:bottom w:val="single" w:color="auto" w:sz="4" w:space="0"/>
              <w:right w:val="single" w:color="auto" w:sz="4" w:space="0"/>
            </w:tcBorders>
            <w:vAlign w:val="center"/>
          </w:tcPr>
          <w:p w14:paraId="20D0B0C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011B07C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21" w:type="dxa"/>
            <w:tcBorders>
              <w:top w:val="nil"/>
              <w:left w:val="nil"/>
              <w:bottom w:val="single" w:color="auto" w:sz="4" w:space="0"/>
              <w:right w:val="single" w:color="auto" w:sz="4" w:space="0"/>
            </w:tcBorders>
            <w:vAlign w:val="center"/>
          </w:tcPr>
          <w:p w14:paraId="05073C3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19CA27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11117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A4BEAB6">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2D1D2C4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62</w:t>
            </w:r>
          </w:p>
        </w:tc>
        <w:tc>
          <w:tcPr>
            <w:tcW w:w="3362" w:type="dxa"/>
            <w:tcBorders>
              <w:top w:val="nil"/>
              <w:left w:val="nil"/>
              <w:bottom w:val="single" w:color="auto" w:sz="4" w:space="0"/>
              <w:right w:val="single" w:color="auto" w:sz="4" w:space="0"/>
            </w:tcBorders>
            <w:vAlign w:val="center"/>
          </w:tcPr>
          <w:p w14:paraId="53379194">
            <w:pPr>
              <w:rPr>
                <w:rFonts w:ascii="Verdana" w:hAnsi="Verdana" w:eastAsia="Times New Roman" w:cs="Calibri"/>
                <w:sz w:val="20"/>
                <w:szCs w:val="20"/>
                <w:lang w:eastAsia="pt-BR"/>
              </w:rPr>
            </w:pPr>
            <w:r>
              <w:rPr>
                <w:rFonts w:ascii="Verdana" w:hAnsi="Verdana" w:eastAsia="Times New Roman" w:cs="Calibri"/>
                <w:sz w:val="20"/>
                <w:szCs w:val="20"/>
                <w:lang w:eastAsia="pt-BR"/>
              </w:rPr>
              <w:t>FOSFATO DISSÓDICO DEXAMETASONA SOLUÇÃO INJETÁVEL 4MG - AMPOLA 2,5ML</w:t>
            </w:r>
          </w:p>
        </w:tc>
        <w:tc>
          <w:tcPr>
            <w:tcW w:w="1524" w:type="dxa"/>
            <w:tcBorders>
              <w:top w:val="nil"/>
              <w:left w:val="nil"/>
              <w:bottom w:val="single" w:color="auto" w:sz="4" w:space="0"/>
              <w:right w:val="single" w:color="auto" w:sz="4" w:space="0"/>
            </w:tcBorders>
            <w:vAlign w:val="center"/>
          </w:tcPr>
          <w:p w14:paraId="15D8BE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6FF9FB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7000</w:t>
            </w:r>
          </w:p>
        </w:tc>
        <w:tc>
          <w:tcPr>
            <w:tcW w:w="1121" w:type="dxa"/>
            <w:tcBorders>
              <w:top w:val="nil"/>
              <w:left w:val="nil"/>
              <w:bottom w:val="single" w:color="auto" w:sz="4" w:space="0"/>
              <w:right w:val="single" w:color="auto" w:sz="4" w:space="0"/>
            </w:tcBorders>
            <w:vAlign w:val="center"/>
          </w:tcPr>
          <w:p w14:paraId="079DE7C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FD2542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2F41E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862806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D782ED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63</w:t>
            </w:r>
          </w:p>
        </w:tc>
        <w:tc>
          <w:tcPr>
            <w:tcW w:w="3362" w:type="dxa"/>
            <w:tcBorders>
              <w:top w:val="nil"/>
              <w:left w:val="nil"/>
              <w:bottom w:val="single" w:color="auto" w:sz="4" w:space="0"/>
              <w:right w:val="single" w:color="auto" w:sz="4" w:space="0"/>
            </w:tcBorders>
            <w:vAlign w:val="center"/>
          </w:tcPr>
          <w:p w14:paraId="16A9EF82">
            <w:pPr>
              <w:rPr>
                <w:rFonts w:ascii="Verdana" w:hAnsi="Verdana" w:eastAsia="Times New Roman" w:cs="Calibri"/>
                <w:sz w:val="20"/>
                <w:szCs w:val="20"/>
                <w:lang w:eastAsia="pt-BR"/>
              </w:rPr>
            </w:pPr>
            <w:r>
              <w:rPr>
                <w:rFonts w:ascii="Verdana" w:hAnsi="Verdana" w:eastAsia="Times New Roman" w:cs="Calibri"/>
                <w:sz w:val="20"/>
                <w:szCs w:val="20"/>
                <w:lang w:eastAsia="pt-BR"/>
              </w:rPr>
              <w:t>FUROSEMIDA 10 MG/ML. AMPOLA COM 2 ML</w:t>
            </w:r>
          </w:p>
        </w:tc>
        <w:tc>
          <w:tcPr>
            <w:tcW w:w="1524" w:type="dxa"/>
            <w:tcBorders>
              <w:top w:val="nil"/>
              <w:left w:val="nil"/>
              <w:bottom w:val="single" w:color="auto" w:sz="4" w:space="0"/>
              <w:right w:val="single" w:color="auto" w:sz="4" w:space="0"/>
            </w:tcBorders>
            <w:vAlign w:val="center"/>
          </w:tcPr>
          <w:p w14:paraId="10561C4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2889A2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21" w:type="dxa"/>
            <w:tcBorders>
              <w:top w:val="nil"/>
              <w:left w:val="nil"/>
              <w:bottom w:val="single" w:color="auto" w:sz="4" w:space="0"/>
              <w:right w:val="single" w:color="auto" w:sz="4" w:space="0"/>
            </w:tcBorders>
            <w:vAlign w:val="center"/>
          </w:tcPr>
          <w:p w14:paraId="5D8E9E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35F1C1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2C5C6A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E0771FA">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5E5E9A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64</w:t>
            </w:r>
          </w:p>
        </w:tc>
        <w:tc>
          <w:tcPr>
            <w:tcW w:w="3362" w:type="dxa"/>
            <w:tcBorders>
              <w:top w:val="nil"/>
              <w:left w:val="nil"/>
              <w:bottom w:val="single" w:color="auto" w:sz="4" w:space="0"/>
              <w:right w:val="single" w:color="auto" w:sz="4" w:space="0"/>
            </w:tcBorders>
            <w:vAlign w:val="center"/>
          </w:tcPr>
          <w:p w14:paraId="0041A8E1">
            <w:pPr>
              <w:rPr>
                <w:rFonts w:ascii="Verdana" w:hAnsi="Verdana" w:eastAsia="Times New Roman" w:cs="Calibri"/>
                <w:sz w:val="20"/>
                <w:szCs w:val="20"/>
                <w:lang w:eastAsia="pt-BR"/>
              </w:rPr>
            </w:pPr>
            <w:r>
              <w:rPr>
                <w:rFonts w:ascii="Verdana" w:hAnsi="Verdana" w:eastAsia="Times New Roman" w:cs="Calibri"/>
                <w:sz w:val="20"/>
                <w:szCs w:val="20"/>
                <w:lang w:eastAsia="pt-BR"/>
              </w:rPr>
              <w:t>GENTAMICINA 80 MG</w:t>
            </w:r>
          </w:p>
        </w:tc>
        <w:tc>
          <w:tcPr>
            <w:tcW w:w="1524" w:type="dxa"/>
            <w:tcBorders>
              <w:top w:val="nil"/>
              <w:left w:val="nil"/>
              <w:bottom w:val="single" w:color="auto" w:sz="4" w:space="0"/>
              <w:right w:val="single" w:color="auto" w:sz="4" w:space="0"/>
            </w:tcBorders>
            <w:vAlign w:val="center"/>
          </w:tcPr>
          <w:p w14:paraId="71F860D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60A8965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21" w:type="dxa"/>
            <w:tcBorders>
              <w:top w:val="nil"/>
              <w:left w:val="nil"/>
              <w:bottom w:val="single" w:color="auto" w:sz="4" w:space="0"/>
              <w:right w:val="single" w:color="auto" w:sz="4" w:space="0"/>
            </w:tcBorders>
            <w:vAlign w:val="center"/>
          </w:tcPr>
          <w:p w14:paraId="3E9C554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E81790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80D371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0DFE9D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EAC70F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65</w:t>
            </w:r>
          </w:p>
        </w:tc>
        <w:tc>
          <w:tcPr>
            <w:tcW w:w="3362" w:type="dxa"/>
            <w:tcBorders>
              <w:top w:val="nil"/>
              <w:left w:val="nil"/>
              <w:bottom w:val="single" w:color="auto" w:sz="4" w:space="0"/>
              <w:right w:val="single" w:color="auto" w:sz="4" w:space="0"/>
            </w:tcBorders>
            <w:vAlign w:val="center"/>
          </w:tcPr>
          <w:p w14:paraId="08778CB4">
            <w:pPr>
              <w:rPr>
                <w:rFonts w:ascii="Verdana" w:hAnsi="Verdana" w:eastAsia="Times New Roman" w:cs="Calibri"/>
                <w:sz w:val="20"/>
                <w:szCs w:val="20"/>
                <w:lang w:eastAsia="pt-BR"/>
              </w:rPr>
            </w:pPr>
            <w:r>
              <w:rPr>
                <w:rFonts w:ascii="Verdana" w:hAnsi="Verdana" w:eastAsia="Times New Roman" w:cs="Calibri"/>
                <w:sz w:val="20"/>
                <w:szCs w:val="20"/>
                <w:lang w:eastAsia="pt-BR"/>
              </w:rPr>
              <w:t>GLICERINA 12% 500 ML COM SONDA</w:t>
            </w:r>
          </w:p>
        </w:tc>
        <w:tc>
          <w:tcPr>
            <w:tcW w:w="1524" w:type="dxa"/>
            <w:tcBorders>
              <w:top w:val="nil"/>
              <w:left w:val="nil"/>
              <w:bottom w:val="single" w:color="auto" w:sz="4" w:space="0"/>
              <w:right w:val="single" w:color="auto" w:sz="4" w:space="0"/>
            </w:tcBorders>
            <w:vAlign w:val="center"/>
          </w:tcPr>
          <w:p w14:paraId="6D5D935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39EAEC3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21" w:type="dxa"/>
            <w:tcBorders>
              <w:top w:val="nil"/>
              <w:left w:val="nil"/>
              <w:bottom w:val="single" w:color="auto" w:sz="4" w:space="0"/>
              <w:right w:val="single" w:color="auto" w:sz="4" w:space="0"/>
            </w:tcBorders>
            <w:vAlign w:val="center"/>
          </w:tcPr>
          <w:p w14:paraId="0474D2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0A9F41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304F96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217471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91A8A4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66</w:t>
            </w:r>
          </w:p>
        </w:tc>
        <w:tc>
          <w:tcPr>
            <w:tcW w:w="3362" w:type="dxa"/>
            <w:tcBorders>
              <w:top w:val="nil"/>
              <w:left w:val="nil"/>
              <w:bottom w:val="single" w:color="auto" w:sz="4" w:space="0"/>
              <w:right w:val="single" w:color="auto" w:sz="4" w:space="0"/>
            </w:tcBorders>
            <w:vAlign w:val="center"/>
          </w:tcPr>
          <w:p w14:paraId="4A3800AA">
            <w:pPr>
              <w:rPr>
                <w:rFonts w:ascii="Verdana" w:hAnsi="Verdana" w:eastAsia="Times New Roman" w:cs="Calibri"/>
                <w:sz w:val="20"/>
                <w:szCs w:val="20"/>
                <w:lang w:eastAsia="pt-BR"/>
              </w:rPr>
            </w:pPr>
            <w:r>
              <w:rPr>
                <w:rFonts w:ascii="Verdana" w:hAnsi="Verdana" w:eastAsia="Times New Roman" w:cs="Calibri"/>
                <w:sz w:val="20"/>
                <w:szCs w:val="20"/>
                <w:lang w:eastAsia="pt-BR"/>
              </w:rPr>
              <w:t>GLICONATO DE CÁLCIO 10% AMPLA COM 10 ML</w:t>
            </w:r>
          </w:p>
        </w:tc>
        <w:tc>
          <w:tcPr>
            <w:tcW w:w="1524" w:type="dxa"/>
            <w:tcBorders>
              <w:top w:val="nil"/>
              <w:left w:val="nil"/>
              <w:bottom w:val="single" w:color="auto" w:sz="4" w:space="0"/>
              <w:right w:val="single" w:color="auto" w:sz="4" w:space="0"/>
            </w:tcBorders>
            <w:vAlign w:val="center"/>
          </w:tcPr>
          <w:p w14:paraId="617E540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466B257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21" w:type="dxa"/>
            <w:tcBorders>
              <w:top w:val="nil"/>
              <w:left w:val="nil"/>
              <w:bottom w:val="single" w:color="auto" w:sz="4" w:space="0"/>
              <w:right w:val="single" w:color="auto" w:sz="4" w:space="0"/>
            </w:tcBorders>
            <w:vAlign w:val="center"/>
          </w:tcPr>
          <w:p w14:paraId="1789A0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5D946C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B7E29D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232E50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20F031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67</w:t>
            </w:r>
          </w:p>
        </w:tc>
        <w:tc>
          <w:tcPr>
            <w:tcW w:w="3362" w:type="dxa"/>
            <w:tcBorders>
              <w:top w:val="nil"/>
              <w:left w:val="nil"/>
              <w:bottom w:val="single" w:color="auto" w:sz="4" w:space="0"/>
              <w:right w:val="single" w:color="auto" w:sz="4" w:space="0"/>
            </w:tcBorders>
            <w:vAlign w:val="center"/>
          </w:tcPr>
          <w:p w14:paraId="64F74D7E">
            <w:pPr>
              <w:rPr>
                <w:rFonts w:ascii="Verdana" w:hAnsi="Verdana" w:eastAsia="Times New Roman" w:cs="Calibri"/>
                <w:sz w:val="20"/>
                <w:szCs w:val="20"/>
                <w:lang w:eastAsia="pt-BR"/>
              </w:rPr>
            </w:pPr>
            <w:r>
              <w:rPr>
                <w:rFonts w:ascii="Verdana" w:hAnsi="Verdana" w:eastAsia="Times New Roman" w:cs="Calibri"/>
                <w:sz w:val="20"/>
                <w:szCs w:val="20"/>
                <w:lang w:eastAsia="pt-BR"/>
              </w:rPr>
              <w:t>GLICOSE 50 % AMPOLA COM 10 ML</w:t>
            </w:r>
          </w:p>
        </w:tc>
        <w:tc>
          <w:tcPr>
            <w:tcW w:w="1524" w:type="dxa"/>
            <w:tcBorders>
              <w:top w:val="nil"/>
              <w:left w:val="nil"/>
              <w:bottom w:val="single" w:color="auto" w:sz="4" w:space="0"/>
              <w:right w:val="single" w:color="auto" w:sz="4" w:space="0"/>
            </w:tcBorders>
            <w:vAlign w:val="center"/>
          </w:tcPr>
          <w:p w14:paraId="7E64D26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CE9C93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7000</w:t>
            </w:r>
          </w:p>
        </w:tc>
        <w:tc>
          <w:tcPr>
            <w:tcW w:w="1121" w:type="dxa"/>
            <w:tcBorders>
              <w:top w:val="nil"/>
              <w:left w:val="nil"/>
              <w:bottom w:val="single" w:color="auto" w:sz="4" w:space="0"/>
              <w:right w:val="single" w:color="auto" w:sz="4" w:space="0"/>
            </w:tcBorders>
            <w:vAlign w:val="center"/>
          </w:tcPr>
          <w:p w14:paraId="2FD9E5A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54B1B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D68A29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F34D13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588494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68</w:t>
            </w:r>
          </w:p>
        </w:tc>
        <w:tc>
          <w:tcPr>
            <w:tcW w:w="3362" w:type="dxa"/>
            <w:tcBorders>
              <w:top w:val="nil"/>
              <w:left w:val="nil"/>
              <w:bottom w:val="single" w:color="auto" w:sz="4" w:space="0"/>
              <w:right w:val="single" w:color="auto" w:sz="4" w:space="0"/>
            </w:tcBorders>
            <w:vAlign w:val="center"/>
          </w:tcPr>
          <w:p w14:paraId="786F200C">
            <w:pPr>
              <w:rPr>
                <w:rFonts w:ascii="Verdana" w:hAnsi="Verdana" w:eastAsia="Times New Roman" w:cs="Calibri"/>
                <w:sz w:val="20"/>
                <w:szCs w:val="20"/>
                <w:lang w:eastAsia="pt-BR"/>
              </w:rPr>
            </w:pPr>
            <w:r>
              <w:rPr>
                <w:rFonts w:ascii="Verdana" w:hAnsi="Verdana" w:eastAsia="Times New Roman" w:cs="Calibri"/>
                <w:sz w:val="20"/>
                <w:szCs w:val="20"/>
                <w:lang w:eastAsia="pt-BR"/>
              </w:rPr>
              <w:t>HEMITARTARATO DE METARAMINOL 10MG/ML</w:t>
            </w:r>
          </w:p>
        </w:tc>
        <w:tc>
          <w:tcPr>
            <w:tcW w:w="1524" w:type="dxa"/>
            <w:tcBorders>
              <w:top w:val="nil"/>
              <w:left w:val="nil"/>
              <w:bottom w:val="single" w:color="auto" w:sz="4" w:space="0"/>
              <w:right w:val="single" w:color="auto" w:sz="4" w:space="0"/>
            </w:tcBorders>
            <w:vAlign w:val="center"/>
          </w:tcPr>
          <w:p w14:paraId="5A2D599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18D362D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350</w:t>
            </w:r>
          </w:p>
        </w:tc>
        <w:tc>
          <w:tcPr>
            <w:tcW w:w="1121" w:type="dxa"/>
            <w:tcBorders>
              <w:top w:val="nil"/>
              <w:left w:val="nil"/>
              <w:bottom w:val="single" w:color="auto" w:sz="4" w:space="0"/>
              <w:right w:val="single" w:color="auto" w:sz="4" w:space="0"/>
            </w:tcBorders>
            <w:vAlign w:val="center"/>
          </w:tcPr>
          <w:p w14:paraId="0084335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AB26A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9BBA84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8111C83">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784A0D4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69</w:t>
            </w:r>
          </w:p>
        </w:tc>
        <w:tc>
          <w:tcPr>
            <w:tcW w:w="3362" w:type="dxa"/>
            <w:tcBorders>
              <w:top w:val="nil"/>
              <w:left w:val="nil"/>
              <w:bottom w:val="single" w:color="auto" w:sz="4" w:space="0"/>
              <w:right w:val="single" w:color="auto" w:sz="4" w:space="0"/>
            </w:tcBorders>
            <w:vAlign w:val="center"/>
          </w:tcPr>
          <w:p w14:paraId="4BEB6941">
            <w:pPr>
              <w:rPr>
                <w:rFonts w:ascii="Verdana" w:hAnsi="Verdana" w:eastAsia="Times New Roman" w:cs="Calibri"/>
                <w:sz w:val="20"/>
                <w:szCs w:val="20"/>
                <w:lang w:eastAsia="pt-BR"/>
              </w:rPr>
            </w:pPr>
            <w:r>
              <w:rPr>
                <w:rFonts w:ascii="Verdana" w:hAnsi="Verdana" w:eastAsia="Times New Roman" w:cs="Calibri"/>
                <w:sz w:val="20"/>
                <w:szCs w:val="20"/>
                <w:lang w:eastAsia="pt-BR"/>
              </w:rPr>
              <w:t>HEPARINA SÓDICA 5000 UI/0,25 ML. SOLUÇÃO INJETÁVEL PARA ADMINISTRAÇÃO SUBCUTÂNEA</w:t>
            </w:r>
          </w:p>
        </w:tc>
        <w:tc>
          <w:tcPr>
            <w:tcW w:w="1524" w:type="dxa"/>
            <w:tcBorders>
              <w:top w:val="nil"/>
              <w:left w:val="nil"/>
              <w:bottom w:val="single" w:color="auto" w:sz="4" w:space="0"/>
              <w:right w:val="single" w:color="auto" w:sz="4" w:space="0"/>
            </w:tcBorders>
            <w:vAlign w:val="center"/>
          </w:tcPr>
          <w:p w14:paraId="2131B92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0B99058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w:t>
            </w:r>
          </w:p>
        </w:tc>
        <w:tc>
          <w:tcPr>
            <w:tcW w:w="1121" w:type="dxa"/>
            <w:tcBorders>
              <w:top w:val="nil"/>
              <w:left w:val="nil"/>
              <w:bottom w:val="single" w:color="auto" w:sz="4" w:space="0"/>
              <w:right w:val="single" w:color="auto" w:sz="4" w:space="0"/>
            </w:tcBorders>
            <w:vAlign w:val="center"/>
          </w:tcPr>
          <w:p w14:paraId="0874F4C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9DEC0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19CD12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42E040C">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037FA8C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70</w:t>
            </w:r>
          </w:p>
        </w:tc>
        <w:tc>
          <w:tcPr>
            <w:tcW w:w="3362" w:type="dxa"/>
            <w:tcBorders>
              <w:top w:val="nil"/>
              <w:left w:val="nil"/>
              <w:bottom w:val="single" w:color="auto" w:sz="4" w:space="0"/>
              <w:right w:val="single" w:color="auto" w:sz="4" w:space="0"/>
            </w:tcBorders>
            <w:vAlign w:val="center"/>
          </w:tcPr>
          <w:p w14:paraId="537AB64E">
            <w:pPr>
              <w:rPr>
                <w:rFonts w:ascii="Verdana" w:hAnsi="Verdana" w:eastAsia="Times New Roman" w:cs="Calibri"/>
                <w:sz w:val="20"/>
                <w:szCs w:val="20"/>
                <w:lang w:eastAsia="pt-BR"/>
              </w:rPr>
            </w:pPr>
            <w:r>
              <w:rPr>
                <w:rFonts w:ascii="Verdana" w:hAnsi="Verdana" w:eastAsia="Times New Roman" w:cs="Calibri"/>
                <w:sz w:val="20"/>
                <w:szCs w:val="20"/>
                <w:lang w:eastAsia="pt-BR"/>
              </w:rPr>
              <w:t>HEPARINA SÓDICA 5000 UI/ML FRASCO-AMPOLA 5 ML. ADMINISTRAÇÃO EV</w:t>
            </w:r>
          </w:p>
        </w:tc>
        <w:tc>
          <w:tcPr>
            <w:tcW w:w="1524" w:type="dxa"/>
            <w:tcBorders>
              <w:top w:val="nil"/>
              <w:left w:val="nil"/>
              <w:bottom w:val="single" w:color="auto" w:sz="4" w:space="0"/>
              <w:right w:val="single" w:color="auto" w:sz="4" w:space="0"/>
            </w:tcBorders>
            <w:vAlign w:val="center"/>
          </w:tcPr>
          <w:p w14:paraId="25B0AA4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0581146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w:t>
            </w:r>
          </w:p>
        </w:tc>
        <w:tc>
          <w:tcPr>
            <w:tcW w:w="1121" w:type="dxa"/>
            <w:tcBorders>
              <w:top w:val="nil"/>
              <w:left w:val="nil"/>
              <w:bottom w:val="single" w:color="auto" w:sz="4" w:space="0"/>
              <w:right w:val="single" w:color="auto" w:sz="4" w:space="0"/>
            </w:tcBorders>
            <w:vAlign w:val="center"/>
          </w:tcPr>
          <w:p w14:paraId="43F8662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B73722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6EF44C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AC98BA4">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145E08F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71</w:t>
            </w:r>
          </w:p>
        </w:tc>
        <w:tc>
          <w:tcPr>
            <w:tcW w:w="3362" w:type="dxa"/>
            <w:tcBorders>
              <w:top w:val="nil"/>
              <w:left w:val="nil"/>
              <w:bottom w:val="single" w:color="auto" w:sz="4" w:space="0"/>
              <w:right w:val="single" w:color="auto" w:sz="4" w:space="0"/>
            </w:tcBorders>
            <w:vAlign w:val="center"/>
          </w:tcPr>
          <w:p w14:paraId="768AC5F1">
            <w:pPr>
              <w:rPr>
                <w:rFonts w:ascii="Verdana" w:hAnsi="Verdana" w:eastAsia="Times New Roman" w:cs="Calibri"/>
                <w:sz w:val="20"/>
                <w:szCs w:val="20"/>
                <w:lang w:eastAsia="pt-BR"/>
              </w:rPr>
            </w:pPr>
            <w:r>
              <w:rPr>
                <w:rFonts w:ascii="Verdana" w:hAnsi="Verdana" w:eastAsia="Times New Roman" w:cs="Calibri"/>
                <w:sz w:val="20"/>
                <w:szCs w:val="20"/>
                <w:lang w:eastAsia="pt-BR"/>
              </w:rPr>
              <w:t>IMIPENEM + CILASTATINA (500MG + 500MG) POR FRASCO AMPOLA OU FLEXBAG, SOLUÇÃO INJETÁVEL I.V</w:t>
            </w:r>
          </w:p>
        </w:tc>
        <w:tc>
          <w:tcPr>
            <w:tcW w:w="1524" w:type="dxa"/>
            <w:tcBorders>
              <w:top w:val="nil"/>
              <w:left w:val="nil"/>
              <w:bottom w:val="single" w:color="auto" w:sz="4" w:space="0"/>
              <w:right w:val="single" w:color="auto" w:sz="4" w:space="0"/>
            </w:tcBorders>
            <w:vAlign w:val="center"/>
          </w:tcPr>
          <w:p w14:paraId="44D8A3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45F4880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225</w:t>
            </w:r>
          </w:p>
        </w:tc>
        <w:tc>
          <w:tcPr>
            <w:tcW w:w="1121" w:type="dxa"/>
            <w:tcBorders>
              <w:top w:val="nil"/>
              <w:left w:val="nil"/>
              <w:bottom w:val="single" w:color="auto" w:sz="4" w:space="0"/>
              <w:right w:val="single" w:color="auto" w:sz="4" w:space="0"/>
            </w:tcBorders>
            <w:vAlign w:val="center"/>
          </w:tcPr>
          <w:p w14:paraId="5113985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7C7F7A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D73B3E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DBD11F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0FF13E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72</w:t>
            </w:r>
          </w:p>
        </w:tc>
        <w:tc>
          <w:tcPr>
            <w:tcW w:w="3362" w:type="dxa"/>
            <w:tcBorders>
              <w:top w:val="nil"/>
              <w:left w:val="nil"/>
              <w:bottom w:val="single" w:color="auto" w:sz="4" w:space="0"/>
              <w:right w:val="single" w:color="auto" w:sz="4" w:space="0"/>
            </w:tcBorders>
            <w:vAlign w:val="center"/>
          </w:tcPr>
          <w:p w14:paraId="64AB7289">
            <w:pPr>
              <w:rPr>
                <w:rFonts w:ascii="Verdana" w:hAnsi="Verdana" w:eastAsia="Times New Roman" w:cs="Calibri"/>
                <w:sz w:val="20"/>
                <w:szCs w:val="20"/>
                <w:lang w:eastAsia="pt-BR"/>
              </w:rPr>
            </w:pPr>
            <w:r>
              <w:rPr>
                <w:rFonts w:ascii="Verdana" w:hAnsi="Verdana" w:eastAsia="Times New Roman" w:cs="Calibri"/>
                <w:sz w:val="20"/>
                <w:szCs w:val="20"/>
                <w:lang w:eastAsia="pt-BR"/>
              </w:rPr>
              <w:t>IMUNOGLOBULINA ANTI-RHO 300 MCG/2ML</w:t>
            </w:r>
          </w:p>
        </w:tc>
        <w:tc>
          <w:tcPr>
            <w:tcW w:w="1524" w:type="dxa"/>
            <w:tcBorders>
              <w:top w:val="nil"/>
              <w:left w:val="nil"/>
              <w:bottom w:val="single" w:color="auto" w:sz="4" w:space="0"/>
              <w:right w:val="single" w:color="auto" w:sz="4" w:space="0"/>
            </w:tcBorders>
            <w:vAlign w:val="center"/>
          </w:tcPr>
          <w:p w14:paraId="2055E80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1AB260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21" w:type="dxa"/>
            <w:tcBorders>
              <w:top w:val="nil"/>
              <w:left w:val="nil"/>
              <w:bottom w:val="single" w:color="auto" w:sz="4" w:space="0"/>
              <w:right w:val="single" w:color="auto" w:sz="4" w:space="0"/>
            </w:tcBorders>
            <w:vAlign w:val="center"/>
          </w:tcPr>
          <w:p w14:paraId="48265A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27AD28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CEA25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6288AA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9673C0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73</w:t>
            </w:r>
          </w:p>
        </w:tc>
        <w:tc>
          <w:tcPr>
            <w:tcW w:w="3362" w:type="dxa"/>
            <w:tcBorders>
              <w:top w:val="nil"/>
              <w:left w:val="nil"/>
              <w:bottom w:val="single" w:color="auto" w:sz="4" w:space="0"/>
              <w:right w:val="single" w:color="auto" w:sz="4" w:space="0"/>
            </w:tcBorders>
            <w:vAlign w:val="center"/>
          </w:tcPr>
          <w:p w14:paraId="68767F6E">
            <w:pPr>
              <w:rPr>
                <w:rFonts w:ascii="Verdana" w:hAnsi="Verdana" w:eastAsia="Times New Roman" w:cs="Calibri"/>
                <w:sz w:val="20"/>
                <w:szCs w:val="20"/>
                <w:lang w:eastAsia="pt-BR"/>
              </w:rPr>
            </w:pPr>
            <w:r>
              <w:rPr>
                <w:rFonts w:ascii="Verdana" w:hAnsi="Verdana" w:eastAsia="Times New Roman" w:cs="Calibri"/>
                <w:sz w:val="20"/>
                <w:szCs w:val="20"/>
                <w:lang w:eastAsia="pt-BR"/>
              </w:rPr>
              <w:t>INSULINA ASPARTE 100UI/ML 3ML</w:t>
            </w:r>
          </w:p>
        </w:tc>
        <w:tc>
          <w:tcPr>
            <w:tcW w:w="1524" w:type="dxa"/>
            <w:tcBorders>
              <w:top w:val="nil"/>
              <w:left w:val="nil"/>
              <w:bottom w:val="single" w:color="auto" w:sz="4" w:space="0"/>
              <w:right w:val="single" w:color="auto" w:sz="4" w:space="0"/>
            </w:tcBorders>
            <w:vAlign w:val="center"/>
          </w:tcPr>
          <w:p w14:paraId="2503833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12CDB02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85</w:t>
            </w:r>
          </w:p>
        </w:tc>
        <w:tc>
          <w:tcPr>
            <w:tcW w:w="1121" w:type="dxa"/>
            <w:tcBorders>
              <w:top w:val="nil"/>
              <w:left w:val="nil"/>
              <w:bottom w:val="single" w:color="auto" w:sz="4" w:space="0"/>
              <w:right w:val="single" w:color="auto" w:sz="4" w:space="0"/>
            </w:tcBorders>
            <w:vAlign w:val="center"/>
          </w:tcPr>
          <w:p w14:paraId="77EC3DA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D054BC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F39596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6ABB3AA">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C5C239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74</w:t>
            </w:r>
          </w:p>
        </w:tc>
        <w:tc>
          <w:tcPr>
            <w:tcW w:w="3362" w:type="dxa"/>
            <w:tcBorders>
              <w:top w:val="nil"/>
              <w:left w:val="nil"/>
              <w:bottom w:val="single" w:color="auto" w:sz="4" w:space="0"/>
              <w:right w:val="single" w:color="auto" w:sz="4" w:space="0"/>
            </w:tcBorders>
            <w:vAlign w:val="center"/>
          </w:tcPr>
          <w:p w14:paraId="75CF8DBC">
            <w:pPr>
              <w:rPr>
                <w:rFonts w:ascii="Verdana" w:hAnsi="Verdana" w:eastAsia="Times New Roman" w:cs="Calibri"/>
                <w:sz w:val="20"/>
                <w:szCs w:val="20"/>
                <w:lang w:eastAsia="pt-BR"/>
              </w:rPr>
            </w:pPr>
            <w:r>
              <w:rPr>
                <w:rFonts w:ascii="Verdana" w:hAnsi="Verdana" w:eastAsia="Times New Roman" w:cs="Calibri"/>
                <w:sz w:val="20"/>
                <w:szCs w:val="20"/>
                <w:lang w:eastAsia="pt-BR"/>
              </w:rPr>
              <w:t>INSULINA GLARGINA 100UI/ML 10ML</w:t>
            </w:r>
          </w:p>
        </w:tc>
        <w:tc>
          <w:tcPr>
            <w:tcW w:w="1524" w:type="dxa"/>
            <w:tcBorders>
              <w:top w:val="nil"/>
              <w:left w:val="nil"/>
              <w:bottom w:val="single" w:color="auto" w:sz="4" w:space="0"/>
              <w:right w:val="single" w:color="auto" w:sz="4" w:space="0"/>
            </w:tcBorders>
            <w:vAlign w:val="center"/>
          </w:tcPr>
          <w:p w14:paraId="367D529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00D751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w:t>
            </w:r>
          </w:p>
        </w:tc>
        <w:tc>
          <w:tcPr>
            <w:tcW w:w="1121" w:type="dxa"/>
            <w:tcBorders>
              <w:top w:val="nil"/>
              <w:left w:val="nil"/>
              <w:bottom w:val="single" w:color="auto" w:sz="4" w:space="0"/>
              <w:right w:val="single" w:color="auto" w:sz="4" w:space="0"/>
            </w:tcBorders>
            <w:vAlign w:val="center"/>
          </w:tcPr>
          <w:p w14:paraId="5F6B61C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593ADE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D8306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E7466A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418570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75</w:t>
            </w:r>
          </w:p>
        </w:tc>
        <w:tc>
          <w:tcPr>
            <w:tcW w:w="3362" w:type="dxa"/>
            <w:tcBorders>
              <w:top w:val="nil"/>
              <w:left w:val="nil"/>
              <w:bottom w:val="single" w:color="auto" w:sz="4" w:space="0"/>
              <w:right w:val="single" w:color="auto" w:sz="4" w:space="0"/>
            </w:tcBorders>
            <w:vAlign w:val="center"/>
          </w:tcPr>
          <w:p w14:paraId="54CE7776">
            <w:pPr>
              <w:rPr>
                <w:rFonts w:ascii="Verdana" w:hAnsi="Verdana" w:eastAsia="Times New Roman" w:cs="Calibri"/>
                <w:sz w:val="20"/>
                <w:szCs w:val="20"/>
                <w:lang w:eastAsia="pt-BR"/>
              </w:rPr>
            </w:pPr>
            <w:r>
              <w:rPr>
                <w:rFonts w:ascii="Verdana" w:hAnsi="Verdana" w:eastAsia="Times New Roman" w:cs="Calibri"/>
                <w:sz w:val="20"/>
                <w:szCs w:val="20"/>
                <w:lang w:eastAsia="pt-BR"/>
              </w:rPr>
              <w:t>INSULINA HUMANA NPH FRASCO 10ML</w:t>
            </w:r>
          </w:p>
        </w:tc>
        <w:tc>
          <w:tcPr>
            <w:tcW w:w="1524" w:type="dxa"/>
            <w:tcBorders>
              <w:top w:val="nil"/>
              <w:left w:val="nil"/>
              <w:bottom w:val="single" w:color="auto" w:sz="4" w:space="0"/>
              <w:right w:val="single" w:color="auto" w:sz="4" w:space="0"/>
            </w:tcBorders>
            <w:vAlign w:val="center"/>
          </w:tcPr>
          <w:p w14:paraId="0FC9C94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B3A7ED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350</w:t>
            </w:r>
          </w:p>
        </w:tc>
        <w:tc>
          <w:tcPr>
            <w:tcW w:w="1121" w:type="dxa"/>
            <w:tcBorders>
              <w:top w:val="nil"/>
              <w:left w:val="nil"/>
              <w:bottom w:val="single" w:color="auto" w:sz="4" w:space="0"/>
              <w:right w:val="single" w:color="auto" w:sz="4" w:space="0"/>
            </w:tcBorders>
            <w:vAlign w:val="center"/>
          </w:tcPr>
          <w:p w14:paraId="1E2172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441A52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56929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3809AD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292C05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76</w:t>
            </w:r>
          </w:p>
        </w:tc>
        <w:tc>
          <w:tcPr>
            <w:tcW w:w="3362" w:type="dxa"/>
            <w:tcBorders>
              <w:top w:val="nil"/>
              <w:left w:val="nil"/>
              <w:bottom w:val="single" w:color="auto" w:sz="4" w:space="0"/>
              <w:right w:val="single" w:color="auto" w:sz="4" w:space="0"/>
            </w:tcBorders>
            <w:vAlign w:val="center"/>
          </w:tcPr>
          <w:p w14:paraId="72EA128F">
            <w:pPr>
              <w:rPr>
                <w:rFonts w:ascii="Verdana" w:hAnsi="Verdana" w:eastAsia="Times New Roman" w:cs="Calibri"/>
                <w:sz w:val="20"/>
                <w:szCs w:val="20"/>
                <w:lang w:eastAsia="pt-BR"/>
              </w:rPr>
            </w:pPr>
            <w:r>
              <w:rPr>
                <w:rFonts w:ascii="Verdana" w:hAnsi="Verdana" w:eastAsia="Times New Roman" w:cs="Calibri"/>
                <w:sz w:val="20"/>
                <w:szCs w:val="20"/>
                <w:lang w:eastAsia="pt-BR"/>
              </w:rPr>
              <w:t>INSULINA LISPRO 100UI/ML 10ML</w:t>
            </w:r>
          </w:p>
        </w:tc>
        <w:tc>
          <w:tcPr>
            <w:tcW w:w="1524" w:type="dxa"/>
            <w:tcBorders>
              <w:top w:val="nil"/>
              <w:left w:val="nil"/>
              <w:bottom w:val="single" w:color="auto" w:sz="4" w:space="0"/>
              <w:right w:val="single" w:color="auto" w:sz="4" w:space="0"/>
            </w:tcBorders>
            <w:vAlign w:val="center"/>
          </w:tcPr>
          <w:p w14:paraId="18D6FE4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0AE6775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w:t>
            </w:r>
          </w:p>
        </w:tc>
        <w:tc>
          <w:tcPr>
            <w:tcW w:w="1121" w:type="dxa"/>
            <w:tcBorders>
              <w:top w:val="nil"/>
              <w:left w:val="nil"/>
              <w:bottom w:val="single" w:color="auto" w:sz="4" w:space="0"/>
              <w:right w:val="single" w:color="auto" w:sz="4" w:space="0"/>
            </w:tcBorders>
            <w:vAlign w:val="center"/>
          </w:tcPr>
          <w:p w14:paraId="467BF96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D1BA6E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8DDE3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7E80CA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7BFC39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77</w:t>
            </w:r>
          </w:p>
        </w:tc>
        <w:tc>
          <w:tcPr>
            <w:tcW w:w="3362" w:type="dxa"/>
            <w:tcBorders>
              <w:top w:val="nil"/>
              <w:left w:val="nil"/>
              <w:bottom w:val="single" w:color="auto" w:sz="4" w:space="0"/>
              <w:right w:val="single" w:color="auto" w:sz="4" w:space="0"/>
            </w:tcBorders>
            <w:vAlign w:val="center"/>
          </w:tcPr>
          <w:p w14:paraId="12C0B575">
            <w:pPr>
              <w:rPr>
                <w:rFonts w:ascii="Verdana" w:hAnsi="Verdana" w:eastAsia="Times New Roman" w:cs="Calibri"/>
                <w:sz w:val="20"/>
                <w:szCs w:val="20"/>
                <w:lang w:eastAsia="pt-BR"/>
              </w:rPr>
            </w:pPr>
            <w:r>
              <w:rPr>
                <w:rFonts w:ascii="Verdana" w:hAnsi="Verdana" w:eastAsia="Times New Roman" w:cs="Calibri"/>
                <w:sz w:val="20"/>
                <w:szCs w:val="20"/>
                <w:lang w:eastAsia="pt-BR"/>
              </w:rPr>
              <w:t>INSULINA REGULAR FRASCO 10ML</w:t>
            </w:r>
          </w:p>
        </w:tc>
        <w:tc>
          <w:tcPr>
            <w:tcW w:w="1524" w:type="dxa"/>
            <w:tcBorders>
              <w:top w:val="nil"/>
              <w:left w:val="nil"/>
              <w:bottom w:val="single" w:color="auto" w:sz="4" w:space="0"/>
              <w:right w:val="single" w:color="auto" w:sz="4" w:space="0"/>
            </w:tcBorders>
            <w:vAlign w:val="center"/>
          </w:tcPr>
          <w:p w14:paraId="05FE056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7D20EC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350</w:t>
            </w:r>
          </w:p>
        </w:tc>
        <w:tc>
          <w:tcPr>
            <w:tcW w:w="1121" w:type="dxa"/>
            <w:tcBorders>
              <w:top w:val="nil"/>
              <w:left w:val="nil"/>
              <w:bottom w:val="single" w:color="auto" w:sz="4" w:space="0"/>
              <w:right w:val="single" w:color="auto" w:sz="4" w:space="0"/>
            </w:tcBorders>
            <w:vAlign w:val="center"/>
          </w:tcPr>
          <w:p w14:paraId="7318D0B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A0B5B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0B9ED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B26B09A">
        <w:tblPrEx>
          <w:tblCellMar>
            <w:top w:w="0" w:type="dxa"/>
            <w:left w:w="70" w:type="dxa"/>
            <w:bottom w:w="0" w:type="dxa"/>
            <w:right w:w="70" w:type="dxa"/>
          </w:tblCellMar>
        </w:tblPrEx>
        <w:trPr>
          <w:trHeight w:val="1530" w:hRule="atLeast"/>
        </w:trPr>
        <w:tc>
          <w:tcPr>
            <w:tcW w:w="826" w:type="dxa"/>
            <w:tcBorders>
              <w:top w:val="nil"/>
              <w:left w:val="single" w:color="auto" w:sz="4" w:space="0"/>
              <w:bottom w:val="single" w:color="auto" w:sz="4" w:space="0"/>
              <w:right w:val="single" w:color="auto" w:sz="4" w:space="0"/>
            </w:tcBorders>
            <w:noWrap/>
            <w:vAlign w:val="center"/>
          </w:tcPr>
          <w:p w14:paraId="5C3A782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78</w:t>
            </w:r>
          </w:p>
        </w:tc>
        <w:tc>
          <w:tcPr>
            <w:tcW w:w="3362" w:type="dxa"/>
            <w:tcBorders>
              <w:top w:val="nil"/>
              <w:left w:val="nil"/>
              <w:bottom w:val="single" w:color="auto" w:sz="4" w:space="0"/>
              <w:right w:val="single" w:color="auto" w:sz="4" w:space="0"/>
            </w:tcBorders>
            <w:vAlign w:val="center"/>
          </w:tcPr>
          <w:p w14:paraId="4A2031F4">
            <w:pPr>
              <w:rPr>
                <w:rFonts w:ascii="Verdana" w:hAnsi="Verdana" w:eastAsia="Times New Roman" w:cs="Calibri"/>
                <w:sz w:val="20"/>
                <w:szCs w:val="20"/>
                <w:lang w:eastAsia="pt-BR"/>
              </w:rPr>
            </w:pPr>
            <w:r>
              <w:rPr>
                <w:rFonts w:ascii="Verdana" w:hAnsi="Verdana" w:eastAsia="Times New Roman" w:cs="Calibri"/>
                <w:sz w:val="20"/>
                <w:szCs w:val="20"/>
                <w:lang w:eastAsia="pt-BR"/>
              </w:rPr>
              <w:t>LEVOBUPIVACAINA CLORIDRATO DE 5MG/ML COM VASO CONSTRITOR SOL INJ + BITARTARATO DE EPINEFRINA 20ML. COM ESTOJO ESTERELIZADO.</w:t>
            </w:r>
          </w:p>
        </w:tc>
        <w:tc>
          <w:tcPr>
            <w:tcW w:w="1524" w:type="dxa"/>
            <w:tcBorders>
              <w:top w:val="nil"/>
              <w:left w:val="nil"/>
              <w:bottom w:val="single" w:color="auto" w:sz="4" w:space="0"/>
              <w:right w:val="single" w:color="auto" w:sz="4" w:space="0"/>
            </w:tcBorders>
            <w:vAlign w:val="center"/>
          </w:tcPr>
          <w:p w14:paraId="502949E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B055B8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21" w:type="dxa"/>
            <w:tcBorders>
              <w:top w:val="nil"/>
              <w:left w:val="nil"/>
              <w:bottom w:val="single" w:color="auto" w:sz="4" w:space="0"/>
              <w:right w:val="single" w:color="auto" w:sz="4" w:space="0"/>
            </w:tcBorders>
            <w:vAlign w:val="center"/>
          </w:tcPr>
          <w:p w14:paraId="7795AC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4097AE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ABC0C0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8FBA4BC">
        <w:tblPrEx>
          <w:tblCellMar>
            <w:top w:w="0" w:type="dxa"/>
            <w:left w:w="70" w:type="dxa"/>
            <w:bottom w:w="0" w:type="dxa"/>
            <w:right w:w="70" w:type="dxa"/>
          </w:tblCellMar>
        </w:tblPrEx>
        <w:trPr>
          <w:trHeight w:val="1275" w:hRule="atLeast"/>
        </w:trPr>
        <w:tc>
          <w:tcPr>
            <w:tcW w:w="826" w:type="dxa"/>
            <w:tcBorders>
              <w:top w:val="nil"/>
              <w:left w:val="single" w:color="auto" w:sz="4" w:space="0"/>
              <w:bottom w:val="single" w:color="auto" w:sz="4" w:space="0"/>
              <w:right w:val="single" w:color="auto" w:sz="4" w:space="0"/>
            </w:tcBorders>
            <w:noWrap/>
            <w:vAlign w:val="center"/>
          </w:tcPr>
          <w:p w14:paraId="7651DD0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79</w:t>
            </w:r>
          </w:p>
        </w:tc>
        <w:tc>
          <w:tcPr>
            <w:tcW w:w="3362" w:type="dxa"/>
            <w:tcBorders>
              <w:top w:val="nil"/>
              <w:left w:val="nil"/>
              <w:bottom w:val="single" w:color="auto" w:sz="4" w:space="0"/>
              <w:right w:val="single" w:color="auto" w:sz="4" w:space="0"/>
            </w:tcBorders>
            <w:vAlign w:val="center"/>
          </w:tcPr>
          <w:p w14:paraId="3D997AFC">
            <w:pPr>
              <w:rPr>
                <w:rFonts w:ascii="Verdana" w:hAnsi="Verdana" w:eastAsia="Times New Roman" w:cs="Calibri"/>
                <w:sz w:val="20"/>
                <w:szCs w:val="20"/>
                <w:lang w:eastAsia="pt-BR"/>
              </w:rPr>
            </w:pPr>
            <w:r>
              <w:rPr>
                <w:rFonts w:ascii="Verdana" w:hAnsi="Verdana" w:eastAsia="Times New Roman" w:cs="Calibri"/>
                <w:sz w:val="20"/>
                <w:szCs w:val="20"/>
                <w:lang w:eastAsia="pt-BR"/>
              </w:rPr>
              <w:t>LEVOBUPIVACAINA CLORIDRATO DE 5MG/ML SEM VASO CONSTRITOR SOLUÇÃO INJETÁVEL 20ML. COM ESTOJO ESTERELIZADO.</w:t>
            </w:r>
          </w:p>
        </w:tc>
        <w:tc>
          <w:tcPr>
            <w:tcW w:w="1524" w:type="dxa"/>
            <w:tcBorders>
              <w:top w:val="nil"/>
              <w:left w:val="nil"/>
              <w:bottom w:val="single" w:color="auto" w:sz="4" w:space="0"/>
              <w:right w:val="single" w:color="auto" w:sz="4" w:space="0"/>
            </w:tcBorders>
            <w:vAlign w:val="center"/>
          </w:tcPr>
          <w:p w14:paraId="440FF1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2BB768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21" w:type="dxa"/>
            <w:tcBorders>
              <w:top w:val="nil"/>
              <w:left w:val="nil"/>
              <w:bottom w:val="single" w:color="auto" w:sz="4" w:space="0"/>
              <w:right w:val="single" w:color="auto" w:sz="4" w:space="0"/>
            </w:tcBorders>
            <w:vAlign w:val="center"/>
          </w:tcPr>
          <w:p w14:paraId="5CBDD5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9A5470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4A27F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5E04A44">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68EBBDB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80</w:t>
            </w:r>
          </w:p>
        </w:tc>
        <w:tc>
          <w:tcPr>
            <w:tcW w:w="3362" w:type="dxa"/>
            <w:tcBorders>
              <w:top w:val="nil"/>
              <w:left w:val="nil"/>
              <w:bottom w:val="single" w:color="auto" w:sz="4" w:space="0"/>
              <w:right w:val="single" w:color="auto" w:sz="4" w:space="0"/>
            </w:tcBorders>
            <w:vAlign w:val="center"/>
          </w:tcPr>
          <w:p w14:paraId="36DA651C">
            <w:pPr>
              <w:rPr>
                <w:rFonts w:ascii="Verdana" w:hAnsi="Verdana" w:eastAsia="Times New Roman" w:cs="Calibri"/>
                <w:sz w:val="20"/>
                <w:szCs w:val="20"/>
                <w:lang w:eastAsia="pt-BR"/>
              </w:rPr>
            </w:pPr>
            <w:r>
              <w:rPr>
                <w:rFonts w:ascii="Verdana" w:hAnsi="Verdana" w:eastAsia="Times New Roman" w:cs="Calibri"/>
                <w:sz w:val="20"/>
                <w:szCs w:val="20"/>
                <w:lang w:eastAsia="pt-BR"/>
              </w:rPr>
              <w:t>LEVOFLOXACINO HEMI-HIDRATADO INJETÁVEL 0,5% BOLSA PLÁSTICA COM 100 ML</w:t>
            </w:r>
          </w:p>
        </w:tc>
        <w:tc>
          <w:tcPr>
            <w:tcW w:w="1524" w:type="dxa"/>
            <w:tcBorders>
              <w:top w:val="nil"/>
              <w:left w:val="nil"/>
              <w:bottom w:val="single" w:color="auto" w:sz="4" w:space="0"/>
              <w:right w:val="single" w:color="auto" w:sz="4" w:space="0"/>
            </w:tcBorders>
            <w:vAlign w:val="center"/>
          </w:tcPr>
          <w:p w14:paraId="7365A32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BOLSA PLÁSTICA</w:t>
            </w:r>
          </w:p>
        </w:tc>
        <w:tc>
          <w:tcPr>
            <w:tcW w:w="912" w:type="dxa"/>
            <w:tcBorders>
              <w:top w:val="nil"/>
              <w:left w:val="nil"/>
              <w:bottom w:val="single" w:color="auto" w:sz="4" w:space="0"/>
              <w:right w:val="single" w:color="auto" w:sz="4" w:space="0"/>
            </w:tcBorders>
            <w:noWrap/>
            <w:vAlign w:val="center"/>
          </w:tcPr>
          <w:p w14:paraId="1D313A6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w:t>
            </w:r>
          </w:p>
        </w:tc>
        <w:tc>
          <w:tcPr>
            <w:tcW w:w="1121" w:type="dxa"/>
            <w:tcBorders>
              <w:top w:val="nil"/>
              <w:left w:val="nil"/>
              <w:bottom w:val="single" w:color="auto" w:sz="4" w:space="0"/>
              <w:right w:val="single" w:color="auto" w:sz="4" w:space="0"/>
            </w:tcBorders>
            <w:vAlign w:val="center"/>
          </w:tcPr>
          <w:p w14:paraId="049977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E780E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ED3FE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2B7276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88DCF9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81</w:t>
            </w:r>
          </w:p>
        </w:tc>
        <w:tc>
          <w:tcPr>
            <w:tcW w:w="3362" w:type="dxa"/>
            <w:tcBorders>
              <w:top w:val="nil"/>
              <w:left w:val="nil"/>
              <w:bottom w:val="single" w:color="auto" w:sz="4" w:space="0"/>
              <w:right w:val="single" w:color="auto" w:sz="4" w:space="0"/>
            </w:tcBorders>
            <w:vAlign w:val="center"/>
          </w:tcPr>
          <w:p w14:paraId="5362D416">
            <w:pPr>
              <w:rPr>
                <w:rFonts w:ascii="Verdana" w:hAnsi="Verdana" w:eastAsia="Times New Roman" w:cs="Calibri"/>
                <w:sz w:val="20"/>
                <w:szCs w:val="20"/>
                <w:lang w:eastAsia="pt-BR"/>
              </w:rPr>
            </w:pPr>
            <w:r>
              <w:rPr>
                <w:rFonts w:ascii="Verdana" w:hAnsi="Verdana" w:eastAsia="Times New Roman" w:cs="Calibri"/>
                <w:sz w:val="20"/>
                <w:szCs w:val="20"/>
                <w:lang w:eastAsia="pt-BR"/>
              </w:rPr>
              <w:t>LIDOCAÍNA 2 % COM VASO 20ML</w:t>
            </w:r>
          </w:p>
        </w:tc>
        <w:tc>
          <w:tcPr>
            <w:tcW w:w="1524" w:type="dxa"/>
            <w:tcBorders>
              <w:top w:val="nil"/>
              <w:left w:val="nil"/>
              <w:bottom w:val="single" w:color="auto" w:sz="4" w:space="0"/>
              <w:right w:val="single" w:color="auto" w:sz="4" w:space="0"/>
            </w:tcBorders>
            <w:vAlign w:val="center"/>
          </w:tcPr>
          <w:p w14:paraId="116F3B3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FRAS/AMP</w:t>
            </w:r>
          </w:p>
        </w:tc>
        <w:tc>
          <w:tcPr>
            <w:tcW w:w="912" w:type="dxa"/>
            <w:tcBorders>
              <w:top w:val="nil"/>
              <w:left w:val="nil"/>
              <w:bottom w:val="single" w:color="auto" w:sz="4" w:space="0"/>
              <w:right w:val="single" w:color="auto" w:sz="4" w:space="0"/>
            </w:tcBorders>
            <w:noWrap/>
            <w:vAlign w:val="center"/>
          </w:tcPr>
          <w:p w14:paraId="733F840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21" w:type="dxa"/>
            <w:tcBorders>
              <w:top w:val="nil"/>
              <w:left w:val="nil"/>
              <w:bottom w:val="single" w:color="auto" w:sz="4" w:space="0"/>
              <w:right w:val="single" w:color="auto" w:sz="4" w:space="0"/>
            </w:tcBorders>
            <w:vAlign w:val="center"/>
          </w:tcPr>
          <w:p w14:paraId="66B99CB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9BF23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4D0361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B363B64">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76EA21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82</w:t>
            </w:r>
          </w:p>
        </w:tc>
        <w:tc>
          <w:tcPr>
            <w:tcW w:w="3362" w:type="dxa"/>
            <w:tcBorders>
              <w:top w:val="nil"/>
              <w:left w:val="nil"/>
              <w:bottom w:val="single" w:color="auto" w:sz="4" w:space="0"/>
              <w:right w:val="single" w:color="auto" w:sz="4" w:space="0"/>
            </w:tcBorders>
            <w:vAlign w:val="center"/>
          </w:tcPr>
          <w:p w14:paraId="2A4CE469">
            <w:pPr>
              <w:rPr>
                <w:rFonts w:ascii="Verdana" w:hAnsi="Verdana" w:eastAsia="Times New Roman" w:cs="Calibri"/>
                <w:sz w:val="20"/>
                <w:szCs w:val="20"/>
                <w:lang w:eastAsia="pt-BR"/>
              </w:rPr>
            </w:pPr>
            <w:r>
              <w:rPr>
                <w:rFonts w:ascii="Verdana" w:hAnsi="Verdana" w:eastAsia="Times New Roman" w:cs="Calibri"/>
                <w:sz w:val="20"/>
                <w:szCs w:val="20"/>
                <w:lang w:eastAsia="pt-BR"/>
              </w:rPr>
              <w:t>LIDOCAÍNA PESADA 2ML</w:t>
            </w:r>
          </w:p>
        </w:tc>
        <w:tc>
          <w:tcPr>
            <w:tcW w:w="1524" w:type="dxa"/>
            <w:tcBorders>
              <w:top w:val="nil"/>
              <w:left w:val="nil"/>
              <w:bottom w:val="single" w:color="auto" w:sz="4" w:space="0"/>
              <w:right w:val="single" w:color="auto" w:sz="4" w:space="0"/>
            </w:tcBorders>
            <w:vAlign w:val="center"/>
          </w:tcPr>
          <w:p w14:paraId="62E34F6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4569482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1600</w:t>
            </w:r>
          </w:p>
        </w:tc>
        <w:tc>
          <w:tcPr>
            <w:tcW w:w="1121" w:type="dxa"/>
            <w:tcBorders>
              <w:top w:val="nil"/>
              <w:left w:val="nil"/>
              <w:bottom w:val="single" w:color="auto" w:sz="4" w:space="0"/>
              <w:right w:val="single" w:color="auto" w:sz="4" w:space="0"/>
            </w:tcBorders>
            <w:vAlign w:val="center"/>
          </w:tcPr>
          <w:p w14:paraId="7300F8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74BF5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817918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7E7D3C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A9114E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83</w:t>
            </w:r>
          </w:p>
        </w:tc>
        <w:tc>
          <w:tcPr>
            <w:tcW w:w="3362" w:type="dxa"/>
            <w:tcBorders>
              <w:top w:val="nil"/>
              <w:left w:val="nil"/>
              <w:bottom w:val="single" w:color="auto" w:sz="4" w:space="0"/>
              <w:right w:val="single" w:color="auto" w:sz="4" w:space="0"/>
            </w:tcBorders>
            <w:vAlign w:val="center"/>
          </w:tcPr>
          <w:p w14:paraId="6ADC2794">
            <w:pPr>
              <w:rPr>
                <w:rFonts w:ascii="Verdana" w:hAnsi="Verdana" w:eastAsia="Times New Roman" w:cs="Calibri"/>
                <w:sz w:val="20"/>
                <w:szCs w:val="20"/>
                <w:lang w:eastAsia="pt-BR"/>
              </w:rPr>
            </w:pPr>
            <w:r>
              <w:rPr>
                <w:rFonts w:ascii="Verdana" w:hAnsi="Verdana" w:eastAsia="Times New Roman" w:cs="Calibri"/>
                <w:sz w:val="20"/>
                <w:szCs w:val="20"/>
                <w:lang w:eastAsia="pt-BR"/>
              </w:rPr>
              <w:t>MALEATO DE ERGOMETRINA 0,2MG/ML AMPOLA 2 ML</w:t>
            </w:r>
          </w:p>
        </w:tc>
        <w:tc>
          <w:tcPr>
            <w:tcW w:w="1524" w:type="dxa"/>
            <w:tcBorders>
              <w:top w:val="nil"/>
              <w:left w:val="nil"/>
              <w:bottom w:val="single" w:color="auto" w:sz="4" w:space="0"/>
              <w:right w:val="single" w:color="auto" w:sz="4" w:space="0"/>
            </w:tcBorders>
            <w:vAlign w:val="center"/>
          </w:tcPr>
          <w:p w14:paraId="1AE7390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3846AE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7A072A0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FE4ABF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2A5A64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454F36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3B4035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84</w:t>
            </w:r>
          </w:p>
        </w:tc>
        <w:tc>
          <w:tcPr>
            <w:tcW w:w="3362" w:type="dxa"/>
            <w:tcBorders>
              <w:top w:val="nil"/>
              <w:left w:val="nil"/>
              <w:bottom w:val="single" w:color="auto" w:sz="4" w:space="0"/>
              <w:right w:val="single" w:color="auto" w:sz="4" w:space="0"/>
            </w:tcBorders>
            <w:vAlign w:val="center"/>
          </w:tcPr>
          <w:p w14:paraId="2BF0D1C3">
            <w:pPr>
              <w:rPr>
                <w:rFonts w:ascii="Verdana" w:hAnsi="Verdana" w:eastAsia="Times New Roman" w:cs="Calibri"/>
                <w:sz w:val="20"/>
                <w:szCs w:val="20"/>
                <w:lang w:eastAsia="pt-BR"/>
              </w:rPr>
            </w:pPr>
            <w:r>
              <w:rPr>
                <w:rFonts w:ascii="Verdana" w:hAnsi="Verdana" w:eastAsia="Times New Roman" w:cs="Calibri"/>
                <w:sz w:val="20"/>
                <w:szCs w:val="20"/>
                <w:lang w:eastAsia="pt-BR"/>
              </w:rPr>
              <w:t>MANITOL 20 % 200 MG/ML BOLSA PLÁSTICA 250 ML</w:t>
            </w:r>
          </w:p>
        </w:tc>
        <w:tc>
          <w:tcPr>
            <w:tcW w:w="1524" w:type="dxa"/>
            <w:tcBorders>
              <w:top w:val="nil"/>
              <w:left w:val="nil"/>
              <w:bottom w:val="single" w:color="auto" w:sz="4" w:space="0"/>
              <w:right w:val="single" w:color="auto" w:sz="4" w:space="0"/>
            </w:tcBorders>
            <w:vAlign w:val="center"/>
          </w:tcPr>
          <w:p w14:paraId="50ABDF4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BOLSA PLÁSTICA</w:t>
            </w:r>
          </w:p>
        </w:tc>
        <w:tc>
          <w:tcPr>
            <w:tcW w:w="912" w:type="dxa"/>
            <w:tcBorders>
              <w:top w:val="nil"/>
              <w:left w:val="nil"/>
              <w:bottom w:val="single" w:color="auto" w:sz="4" w:space="0"/>
              <w:right w:val="single" w:color="auto" w:sz="4" w:space="0"/>
            </w:tcBorders>
            <w:noWrap/>
            <w:vAlign w:val="center"/>
          </w:tcPr>
          <w:p w14:paraId="6CA2BFC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w:t>
            </w:r>
          </w:p>
        </w:tc>
        <w:tc>
          <w:tcPr>
            <w:tcW w:w="1121" w:type="dxa"/>
            <w:tcBorders>
              <w:top w:val="nil"/>
              <w:left w:val="nil"/>
              <w:bottom w:val="single" w:color="auto" w:sz="4" w:space="0"/>
              <w:right w:val="single" w:color="auto" w:sz="4" w:space="0"/>
            </w:tcBorders>
            <w:vAlign w:val="center"/>
          </w:tcPr>
          <w:p w14:paraId="3AA311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CEBD2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DF67E3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A644B7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A0A6DB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85</w:t>
            </w:r>
          </w:p>
        </w:tc>
        <w:tc>
          <w:tcPr>
            <w:tcW w:w="3362" w:type="dxa"/>
            <w:tcBorders>
              <w:top w:val="nil"/>
              <w:left w:val="nil"/>
              <w:bottom w:val="single" w:color="auto" w:sz="4" w:space="0"/>
              <w:right w:val="single" w:color="auto" w:sz="4" w:space="0"/>
            </w:tcBorders>
            <w:vAlign w:val="center"/>
          </w:tcPr>
          <w:p w14:paraId="1D1FE145">
            <w:pPr>
              <w:rPr>
                <w:rFonts w:ascii="Verdana" w:hAnsi="Verdana" w:eastAsia="Times New Roman" w:cs="Calibri"/>
                <w:sz w:val="20"/>
                <w:szCs w:val="20"/>
                <w:lang w:eastAsia="pt-BR"/>
              </w:rPr>
            </w:pPr>
            <w:r>
              <w:rPr>
                <w:rFonts w:ascii="Verdana" w:hAnsi="Verdana" w:eastAsia="Times New Roman" w:cs="Calibri"/>
                <w:sz w:val="20"/>
                <w:szCs w:val="20"/>
                <w:lang w:eastAsia="pt-BR"/>
              </w:rPr>
              <w:t>MEROPENEM TRIIDRATADO 1000MG INJETAVEL I.V.,</w:t>
            </w:r>
          </w:p>
        </w:tc>
        <w:tc>
          <w:tcPr>
            <w:tcW w:w="1524" w:type="dxa"/>
            <w:tcBorders>
              <w:top w:val="nil"/>
              <w:left w:val="nil"/>
              <w:bottom w:val="single" w:color="auto" w:sz="4" w:space="0"/>
              <w:right w:val="single" w:color="auto" w:sz="4" w:space="0"/>
            </w:tcBorders>
            <w:vAlign w:val="center"/>
          </w:tcPr>
          <w:p w14:paraId="6B11DB1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Frasco/Ampola</w:t>
            </w:r>
          </w:p>
        </w:tc>
        <w:tc>
          <w:tcPr>
            <w:tcW w:w="912" w:type="dxa"/>
            <w:tcBorders>
              <w:top w:val="nil"/>
              <w:left w:val="nil"/>
              <w:bottom w:val="single" w:color="auto" w:sz="4" w:space="0"/>
              <w:right w:val="single" w:color="auto" w:sz="4" w:space="0"/>
            </w:tcBorders>
            <w:noWrap/>
            <w:vAlign w:val="center"/>
          </w:tcPr>
          <w:p w14:paraId="270F2F6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w:t>
            </w:r>
          </w:p>
        </w:tc>
        <w:tc>
          <w:tcPr>
            <w:tcW w:w="1121" w:type="dxa"/>
            <w:tcBorders>
              <w:top w:val="nil"/>
              <w:left w:val="nil"/>
              <w:bottom w:val="single" w:color="auto" w:sz="4" w:space="0"/>
              <w:right w:val="single" w:color="auto" w:sz="4" w:space="0"/>
            </w:tcBorders>
            <w:vAlign w:val="center"/>
          </w:tcPr>
          <w:p w14:paraId="0C9ACD8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9CC5E1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043216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6060DF9">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04B0348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86</w:t>
            </w:r>
          </w:p>
        </w:tc>
        <w:tc>
          <w:tcPr>
            <w:tcW w:w="3362" w:type="dxa"/>
            <w:tcBorders>
              <w:top w:val="nil"/>
              <w:left w:val="nil"/>
              <w:bottom w:val="single" w:color="auto" w:sz="4" w:space="0"/>
              <w:right w:val="single" w:color="auto" w:sz="4" w:space="0"/>
            </w:tcBorders>
            <w:vAlign w:val="center"/>
          </w:tcPr>
          <w:p w14:paraId="76DB00A4">
            <w:pPr>
              <w:rPr>
                <w:rFonts w:ascii="Verdana" w:hAnsi="Verdana" w:eastAsia="Times New Roman" w:cs="Calibri"/>
                <w:sz w:val="20"/>
                <w:szCs w:val="20"/>
                <w:lang w:eastAsia="pt-BR"/>
              </w:rPr>
            </w:pPr>
            <w:r>
              <w:rPr>
                <w:rFonts w:ascii="Verdana" w:hAnsi="Verdana" w:eastAsia="Times New Roman" w:cs="Calibri"/>
                <w:sz w:val="20"/>
                <w:szCs w:val="20"/>
                <w:lang w:eastAsia="pt-BR"/>
              </w:rPr>
              <w:t>MEROPENEM TRIIDRATADO 570MG (EQUIVALENTE ANIDRO 500MG) INJETAVEL I.V.,</w:t>
            </w:r>
          </w:p>
        </w:tc>
        <w:tc>
          <w:tcPr>
            <w:tcW w:w="1524" w:type="dxa"/>
            <w:tcBorders>
              <w:top w:val="nil"/>
              <w:left w:val="nil"/>
              <w:bottom w:val="single" w:color="auto" w:sz="4" w:space="0"/>
              <w:right w:val="single" w:color="auto" w:sz="4" w:space="0"/>
            </w:tcBorders>
            <w:vAlign w:val="center"/>
          </w:tcPr>
          <w:p w14:paraId="4AB4943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Frasco/Ampola</w:t>
            </w:r>
          </w:p>
        </w:tc>
        <w:tc>
          <w:tcPr>
            <w:tcW w:w="912" w:type="dxa"/>
            <w:tcBorders>
              <w:top w:val="nil"/>
              <w:left w:val="nil"/>
              <w:bottom w:val="single" w:color="auto" w:sz="4" w:space="0"/>
              <w:right w:val="single" w:color="auto" w:sz="4" w:space="0"/>
            </w:tcBorders>
            <w:noWrap/>
            <w:vAlign w:val="center"/>
          </w:tcPr>
          <w:p w14:paraId="0CA770A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w:t>
            </w:r>
          </w:p>
        </w:tc>
        <w:tc>
          <w:tcPr>
            <w:tcW w:w="1121" w:type="dxa"/>
            <w:tcBorders>
              <w:top w:val="nil"/>
              <w:left w:val="nil"/>
              <w:bottom w:val="single" w:color="auto" w:sz="4" w:space="0"/>
              <w:right w:val="single" w:color="auto" w:sz="4" w:space="0"/>
            </w:tcBorders>
            <w:vAlign w:val="center"/>
          </w:tcPr>
          <w:p w14:paraId="0E98982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F10A99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D47C96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BC234D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152BA9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87</w:t>
            </w:r>
          </w:p>
        </w:tc>
        <w:tc>
          <w:tcPr>
            <w:tcW w:w="3362" w:type="dxa"/>
            <w:tcBorders>
              <w:top w:val="nil"/>
              <w:left w:val="nil"/>
              <w:bottom w:val="single" w:color="auto" w:sz="4" w:space="0"/>
              <w:right w:val="single" w:color="auto" w:sz="4" w:space="0"/>
            </w:tcBorders>
            <w:vAlign w:val="center"/>
          </w:tcPr>
          <w:p w14:paraId="5DCDD281">
            <w:pPr>
              <w:rPr>
                <w:rFonts w:ascii="Verdana" w:hAnsi="Verdana" w:eastAsia="Times New Roman" w:cs="Calibri"/>
                <w:sz w:val="20"/>
                <w:szCs w:val="20"/>
                <w:lang w:eastAsia="pt-BR"/>
              </w:rPr>
            </w:pPr>
            <w:r>
              <w:rPr>
                <w:rFonts w:ascii="Verdana" w:hAnsi="Verdana" w:eastAsia="Times New Roman" w:cs="Calibri"/>
                <w:sz w:val="20"/>
                <w:szCs w:val="20"/>
                <w:lang w:eastAsia="pt-BR"/>
              </w:rPr>
              <w:t>METOPROLOL, TARTARATO SOLUÇÃO INJETÁVEL</w:t>
            </w:r>
          </w:p>
        </w:tc>
        <w:tc>
          <w:tcPr>
            <w:tcW w:w="1524" w:type="dxa"/>
            <w:tcBorders>
              <w:top w:val="nil"/>
              <w:left w:val="nil"/>
              <w:bottom w:val="single" w:color="auto" w:sz="4" w:space="0"/>
              <w:right w:val="single" w:color="auto" w:sz="4" w:space="0"/>
            </w:tcBorders>
            <w:vAlign w:val="center"/>
          </w:tcPr>
          <w:p w14:paraId="3C1184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0724F97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225</w:t>
            </w:r>
          </w:p>
        </w:tc>
        <w:tc>
          <w:tcPr>
            <w:tcW w:w="1121" w:type="dxa"/>
            <w:tcBorders>
              <w:top w:val="nil"/>
              <w:left w:val="nil"/>
              <w:bottom w:val="single" w:color="auto" w:sz="4" w:space="0"/>
              <w:right w:val="single" w:color="auto" w:sz="4" w:space="0"/>
            </w:tcBorders>
            <w:vAlign w:val="center"/>
          </w:tcPr>
          <w:p w14:paraId="30826E9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6D991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3AD55D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4226988">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047267B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88</w:t>
            </w:r>
          </w:p>
        </w:tc>
        <w:tc>
          <w:tcPr>
            <w:tcW w:w="3362" w:type="dxa"/>
            <w:tcBorders>
              <w:top w:val="nil"/>
              <w:left w:val="nil"/>
              <w:bottom w:val="single" w:color="auto" w:sz="4" w:space="0"/>
              <w:right w:val="single" w:color="auto" w:sz="4" w:space="0"/>
            </w:tcBorders>
            <w:vAlign w:val="center"/>
          </w:tcPr>
          <w:p w14:paraId="34009245">
            <w:pPr>
              <w:rPr>
                <w:rFonts w:ascii="Verdana" w:hAnsi="Verdana" w:eastAsia="Times New Roman" w:cs="Calibri"/>
                <w:sz w:val="20"/>
                <w:szCs w:val="20"/>
                <w:lang w:eastAsia="pt-BR"/>
              </w:rPr>
            </w:pPr>
            <w:r>
              <w:rPr>
                <w:rFonts w:ascii="Verdana" w:hAnsi="Verdana" w:eastAsia="Times New Roman" w:cs="Calibri"/>
                <w:sz w:val="20"/>
                <w:szCs w:val="20"/>
                <w:lang w:eastAsia="pt-BR"/>
              </w:rPr>
              <w:t>METRONIDAZOL SOLUÇÃO INJETÁVEL 0,5% 5MG/ML BOLSA PÁSTICA 100 ML</w:t>
            </w:r>
          </w:p>
        </w:tc>
        <w:tc>
          <w:tcPr>
            <w:tcW w:w="1524" w:type="dxa"/>
            <w:tcBorders>
              <w:top w:val="nil"/>
              <w:left w:val="nil"/>
              <w:bottom w:val="single" w:color="auto" w:sz="4" w:space="0"/>
              <w:right w:val="single" w:color="auto" w:sz="4" w:space="0"/>
            </w:tcBorders>
            <w:vAlign w:val="center"/>
          </w:tcPr>
          <w:p w14:paraId="14F837E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BOLSA PLÁSTICA</w:t>
            </w:r>
          </w:p>
        </w:tc>
        <w:tc>
          <w:tcPr>
            <w:tcW w:w="912" w:type="dxa"/>
            <w:tcBorders>
              <w:top w:val="nil"/>
              <w:left w:val="nil"/>
              <w:bottom w:val="single" w:color="auto" w:sz="4" w:space="0"/>
              <w:right w:val="single" w:color="auto" w:sz="4" w:space="0"/>
            </w:tcBorders>
            <w:noWrap/>
            <w:vAlign w:val="center"/>
          </w:tcPr>
          <w:p w14:paraId="1185AD2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504F896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6571A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68E17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88E5FD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73742B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89</w:t>
            </w:r>
          </w:p>
        </w:tc>
        <w:tc>
          <w:tcPr>
            <w:tcW w:w="3362" w:type="dxa"/>
            <w:tcBorders>
              <w:top w:val="nil"/>
              <w:left w:val="nil"/>
              <w:bottom w:val="single" w:color="auto" w:sz="4" w:space="0"/>
              <w:right w:val="single" w:color="auto" w:sz="4" w:space="0"/>
            </w:tcBorders>
            <w:vAlign w:val="center"/>
          </w:tcPr>
          <w:p w14:paraId="0E079584">
            <w:pPr>
              <w:rPr>
                <w:rFonts w:ascii="Verdana" w:hAnsi="Verdana" w:eastAsia="Times New Roman" w:cs="Calibri"/>
                <w:sz w:val="20"/>
                <w:szCs w:val="20"/>
                <w:lang w:eastAsia="pt-BR"/>
              </w:rPr>
            </w:pPr>
            <w:r>
              <w:rPr>
                <w:rFonts w:ascii="Verdana" w:hAnsi="Verdana" w:eastAsia="Times New Roman" w:cs="Calibri"/>
                <w:sz w:val="20"/>
                <w:szCs w:val="20"/>
                <w:lang w:eastAsia="pt-BR"/>
              </w:rPr>
              <w:t>MOXIFLOXACINO 400MG BOLSA 250ML</w:t>
            </w:r>
          </w:p>
        </w:tc>
        <w:tc>
          <w:tcPr>
            <w:tcW w:w="1524" w:type="dxa"/>
            <w:tcBorders>
              <w:top w:val="nil"/>
              <w:left w:val="nil"/>
              <w:bottom w:val="single" w:color="auto" w:sz="4" w:space="0"/>
              <w:right w:val="single" w:color="auto" w:sz="4" w:space="0"/>
            </w:tcBorders>
            <w:vAlign w:val="center"/>
          </w:tcPr>
          <w:p w14:paraId="53FFA86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Bolsa</w:t>
            </w:r>
          </w:p>
        </w:tc>
        <w:tc>
          <w:tcPr>
            <w:tcW w:w="912" w:type="dxa"/>
            <w:tcBorders>
              <w:top w:val="nil"/>
              <w:left w:val="nil"/>
              <w:bottom w:val="single" w:color="auto" w:sz="4" w:space="0"/>
              <w:right w:val="single" w:color="auto" w:sz="4" w:space="0"/>
            </w:tcBorders>
            <w:noWrap/>
            <w:vAlign w:val="center"/>
          </w:tcPr>
          <w:p w14:paraId="11ECE4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w:t>
            </w:r>
          </w:p>
        </w:tc>
        <w:tc>
          <w:tcPr>
            <w:tcW w:w="1121" w:type="dxa"/>
            <w:tcBorders>
              <w:top w:val="nil"/>
              <w:left w:val="nil"/>
              <w:bottom w:val="single" w:color="auto" w:sz="4" w:space="0"/>
              <w:right w:val="single" w:color="auto" w:sz="4" w:space="0"/>
            </w:tcBorders>
            <w:vAlign w:val="center"/>
          </w:tcPr>
          <w:p w14:paraId="4817C3B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2BD5A3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539E1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58D7E71">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6900C7B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90</w:t>
            </w:r>
          </w:p>
        </w:tc>
        <w:tc>
          <w:tcPr>
            <w:tcW w:w="3362" w:type="dxa"/>
            <w:tcBorders>
              <w:top w:val="nil"/>
              <w:left w:val="nil"/>
              <w:bottom w:val="single" w:color="auto" w:sz="4" w:space="0"/>
              <w:right w:val="single" w:color="auto" w:sz="4" w:space="0"/>
            </w:tcBorders>
            <w:vAlign w:val="center"/>
          </w:tcPr>
          <w:p w14:paraId="5DFA0820">
            <w:pPr>
              <w:rPr>
                <w:rFonts w:ascii="Verdana" w:hAnsi="Verdana" w:eastAsia="Times New Roman" w:cs="Calibri"/>
                <w:sz w:val="20"/>
                <w:szCs w:val="20"/>
                <w:lang w:eastAsia="pt-BR"/>
              </w:rPr>
            </w:pPr>
            <w:r>
              <w:rPr>
                <w:rFonts w:ascii="Verdana" w:hAnsi="Verdana" w:eastAsia="Times New Roman" w:cs="Calibri"/>
                <w:sz w:val="20"/>
                <w:szCs w:val="20"/>
                <w:lang w:eastAsia="pt-BR"/>
              </w:rPr>
              <w:t>NITROGLICERINA SOLUÇÃO INJETÁVEL 5MG/ML AMPOLA 5 ML</w:t>
            </w:r>
          </w:p>
        </w:tc>
        <w:tc>
          <w:tcPr>
            <w:tcW w:w="1524" w:type="dxa"/>
            <w:tcBorders>
              <w:top w:val="nil"/>
              <w:left w:val="nil"/>
              <w:bottom w:val="single" w:color="auto" w:sz="4" w:space="0"/>
              <w:right w:val="single" w:color="auto" w:sz="4" w:space="0"/>
            </w:tcBorders>
            <w:vAlign w:val="center"/>
          </w:tcPr>
          <w:p w14:paraId="5C16954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6968D27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21" w:type="dxa"/>
            <w:tcBorders>
              <w:top w:val="nil"/>
              <w:left w:val="nil"/>
              <w:bottom w:val="single" w:color="auto" w:sz="4" w:space="0"/>
              <w:right w:val="single" w:color="auto" w:sz="4" w:space="0"/>
            </w:tcBorders>
            <w:vAlign w:val="center"/>
          </w:tcPr>
          <w:p w14:paraId="755E7EE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5388C0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5602C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DF585F6">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503898E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91</w:t>
            </w:r>
          </w:p>
        </w:tc>
        <w:tc>
          <w:tcPr>
            <w:tcW w:w="3362" w:type="dxa"/>
            <w:tcBorders>
              <w:top w:val="nil"/>
              <w:left w:val="nil"/>
              <w:bottom w:val="single" w:color="auto" w:sz="4" w:space="0"/>
              <w:right w:val="single" w:color="auto" w:sz="4" w:space="0"/>
            </w:tcBorders>
            <w:vAlign w:val="center"/>
          </w:tcPr>
          <w:p w14:paraId="264FC13F">
            <w:pPr>
              <w:rPr>
                <w:rFonts w:ascii="Verdana" w:hAnsi="Verdana" w:eastAsia="Times New Roman" w:cs="Calibri"/>
                <w:sz w:val="20"/>
                <w:szCs w:val="20"/>
                <w:lang w:eastAsia="pt-BR"/>
              </w:rPr>
            </w:pPr>
            <w:r>
              <w:rPr>
                <w:rFonts w:ascii="Verdana" w:hAnsi="Verdana" w:eastAsia="Times New Roman" w:cs="Calibri"/>
                <w:sz w:val="20"/>
                <w:szCs w:val="20"/>
                <w:lang w:eastAsia="pt-BR"/>
              </w:rPr>
              <w:t>NITROPUSSIATO DE SÓDIO FRASCO AMPOLA DE 50 MG. CAIXA COM 5 FRASCOS-AMPOLA</w:t>
            </w:r>
          </w:p>
        </w:tc>
        <w:tc>
          <w:tcPr>
            <w:tcW w:w="1524" w:type="dxa"/>
            <w:tcBorders>
              <w:top w:val="nil"/>
              <w:left w:val="nil"/>
              <w:bottom w:val="single" w:color="auto" w:sz="4" w:space="0"/>
              <w:right w:val="single" w:color="auto" w:sz="4" w:space="0"/>
            </w:tcBorders>
            <w:vAlign w:val="center"/>
          </w:tcPr>
          <w:p w14:paraId="5CB55F1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CAIXA</w:t>
            </w:r>
          </w:p>
        </w:tc>
        <w:tc>
          <w:tcPr>
            <w:tcW w:w="912" w:type="dxa"/>
            <w:tcBorders>
              <w:top w:val="nil"/>
              <w:left w:val="nil"/>
              <w:bottom w:val="single" w:color="auto" w:sz="4" w:space="0"/>
              <w:right w:val="single" w:color="auto" w:sz="4" w:space="0"/>
            </w:tcBorders>
            <w:noWrap/>
            <w:vAlign w:val="center"/>
          </w:tcPr>
          <w:p w14:paraId="350E8B1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21" w:type="dxa"/>
            <w:tcBorders>
              <w:top w:val="nil"/>
              <w:left w:val="nil"/>
              <w:bottom w:val="single" w:color="auto" w:sz="4" w:space="0"/>
              <w:right w:val="single" w:color="auto" w:sz="4" w:space="0"/>
            </w:tcBorders>
            <w:vAlign w:val="center"/>
          </w:tcPr>
          <w:p w14:paraId="09FBBE7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9C78A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729141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C91EF65">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F20F7A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92</w:t>
            </w:r>
          </w:p>
        </w:tc>
        <w:tc>
          <w:tcPr>
            <w:tcW w:w="3362" w:type="dxa"/>
            <w:tcBorders>
              <w:top w:val="nil"/>
              <w:left w:val="nil"/>
              <w:bottom w:val="single" w:color="auto" w:sz="4" w:space="0"/>
              <w:right w:val="single" w:color="auto" w:sz="4" w:space="0"/>
            </w:tcBorders>
            <w:vAlign w:val="center"/>
          </w:tcPr>
          <w:p w14:paraId="5EC96781">
            <w:pPr>
              <w:rPr>
                <w:rFonts w:ascii="Verdana" w:hAnsi="Verdana" w:eastAsia="Times New Roman" w:cs="Calibri"/>
                <w:sz w:val="20"/>
                <w:szCs w:val="20"/>
                <w:lang w:eastAsia="pt-BR"/>
              </w:rPr>
            </w:pPr>
            <w:r>
              <w:rPr>
                <w:rFonts w:ascii="Verdana" w:hAnsi="Verdana" w:eastAsia="Times New Roman" w:cs="Calibri"/>
                <w:sz w:val="20"/>
                <w:szCs w:val="20"/>
                <w:lang w:eastAsia="pt-BR"/>
              </w:rPr>
              <w:t>NOREPINEFRINA 2 mg/ml 4 ml</w:t>
            </w:r>
          </w:p>
        </w:tc>
        <w:tc>
          <w:tcPr>
            <w:tcW w:w="1524" w:type="dxa"/>
            <w:tcBorders>
              <w:top w:val="nil"/>
              <w:left w:val="nil"/>
              <w:bottom w:val="single" w:color="auto" w:sz="4" w:space="0"/>
              <w:right w:val="single" w:color="auto" w:sz="4" w:space="0"/>
            </w:tcBorders>
            <w:vAlign w:val="center"/>
          </w:tcPr>
          <w:p w14:paraId="6F94B5B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370C6FB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w:t>
            </w:r>
          </w:p>
        </w:tc>
        <w:tc>
          <w:tcPr>
            <w:tcW w:w="1121" w:type="dxa"/>
            <w:tcBorders>
              <w:top w:val="nil"/>
              <w:left w:val="nil"/>
              <w:bottom w:val="single" w:color="auto" w:sz="4" w:space="0"/>
              <w:right w:val="single" w:color="auto" w:sz="4" w:space="0"/>
            </w:tcBorders>
            <w:vAlign w:val="center"/>
          </w:tcPr>
          <w:p w14:paraId="7325D24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D0207F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1F7DAC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BD2E07D">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4599D85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93</w:t>
            </w:r>
          </w:p>
        </w:tc>
        <w:tc>
          <w:tcPr>
            <w:tcW w:w="3362" w:type="dxa"/>
            <w:tcBorders>
              <w:top w:val="nil"/>
              <w:left w:val="nil"/>
              <w:bottom w:val="single" w:color="auto" w:sz="4" w:space="0"/>
              <w:right w:val="single" w:color="auto" w:sz="4" w:space="0"/>
            </w:tcBorders>
            <w:vAlign w:val="center"/>
          </w:tcPr>
          <w:p w14:paraId="3A0E96D1">
            <w:pPr>
              <w:rPr>
                <w:rFonts w:ascii="Verdana" w:hAnsi="Verdana" w:eastAsia="Times New Roman" w:cs="Calibri"/>
                <w:sz w:val="20"/>
                <w:szCs w:val="20"/>
                <w:lang w:eastAsia="pt-BR"/>
              </w:rPr>
            </w:pPr>
            <w:r>
              <w:rPr>
                <w:rFonts w:ascii="Verdana" w:hAnsi="Verdana" w:eastAsia="Times New Roman" w:cs="Calibri"/>
                <w:sz w:val="20"/>
                <w:szCs w:val="20"/>
                <w:lang w:eastAsia="pt-BR"/>
              </w:rPr>
              <w:t>NORETISTERONA + VALERATO DE EST RADIOL SOLUÇÃO INJETÁVEL 50MG + 5MG</w:t>
            </w:r>
          </w:p>
        </w:tc>
        <w:tc>
          <w:tcPr>
            <w:tcW w:w="1524" w:type="dxa"/>
            <w:tcBorders>
              <w:top w:val="nil"/>
              <w:left w:val="nil"/>
              <w:bottom w:val="single" w:color="auto" w:sz="4" w:space="0"/>
              <w:right w:val="single" w:color="auto" w:sz="4" w:space="0"/>
            </w:tcBorders>
            <w:vAlign w:val="center"/>
          </w:tcPr>
          <w:p w14:paraId="5CBCB5C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4E95812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21" w:type="dxa"/>
            <w:tcBorders>
              <w:top w:val="nil"/>
              <w:left w:val="nil"/>
              <w:bottom w:val="single" w:color="auto" w:sz="4" w:space="0"/>
              <w:right w:val="single" w:color="auto" w:sz="4" w:space="0"/>
            </w:tcBorders>
            <w:vAlign w:val="center"/>
          </w:tcPr>
          <w:p w14:paraId="5889BA4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6BBCCD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DAF5EC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FAE523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3FAF51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94</w:t>
            </w:r>
          </w:p>
        </w:tc>
        <w:tc>
          <w:tcPr>
            <w:tcW w:w="3362" w:type="dxa"/>
            <w:tcBorders>
              <w:top w:val="nil"/>
              <w:left w:val="nil"/>
              <w:bottom w:val="single" w:color="auto" w:sz="4" w:space="0"/>
              <w:right w:val="single" w:color="auto" w:sz="4" w:space="0"/>
            </w:tcBorders>
            <w:vAlign w:val="center"/>
          </w:tcPr>
          <w:p w14:paraId="5D99AA2E">
            <w:pPr>
              <w:rPr>
                <w:rFonts w:ascii="Verdana" w:hAnsi="Verdana" w:eastAsia="Times New Roman" w:cs="Calibri"/>
                <w:sz w:val="20"/>
                <w:szCs w:val="20"/>
                <w:lang w:eastAsia="pt-BR"/>
              </w:rPr>
            </w:pPr>
            <w:r>
              <w:rPr>
                <w:rFonts w:ascii="Verdana" w:hAnsi="Verdana" w:eastAsia="Times New Roman" w:cs="Calibri"/>
                <w:sz w:val="20"/>
                <w:szCs w:val="20"/>
                <w:lang w:eastAsia="pt-BR"/>
              </w:rPr>
              <w:t>OCITOCINA 5 UI/ML AMPOLA COM 1 ML</w:t>
            </w:r>
          </w:p>
        </w:tc>
        <w:tc>
          <w:tcPr>
            <w:tcW w:w="1524" w:type="dxa"/>
            <w:tcBorders>
              <w:top w:val="nil"/>
              <w:left w:val="nil"/>
              <w:bottom w:val="single" w:color="auto" w:sz="4" w:space="0"/>
              <w:right w:val="single" w:color="auto" w:sz="4" w:space="0"/>
            </w:tcBorders>
            <w:vAlign w:val="center"/>
          </w:tcPr>
          <w:p w14:paraId="6B22885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26D5657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21" w:type="dxa"/>
            <w:tcBorders>
              <w:top w:val="nil"/>
              <w:left w:val="nil"/>
              <w:bottom w:val="single" w:color="auto" w:sz="4" w:space="0"/>
              <w:right w:val="single" w:color="auto" w:sz="4" w:space="0"/>
            </w:tcBorders>
            <w:vAlign w:val="center"/>
          </w:tcPr>
          <w:p w14:paraId="63A1995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9853B2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73C4EF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95E46DD">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5D94E4D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95</w:t>
            </w:r>
          </w:p>
        </w:tc>
        <w:tc>
          <w:tcPr>
            <w:tcW w:w="3362" w:type="dxa"/>
            <w:tcBorders>
              <w:top w:val="nil"/>
              <w:left w:val="nil"/>
              <w:bottom w:val="single" w:color="auto" w:sz="4" w:space="0"/>
              <w:right w:val="single" w:color="auto" w:sz="4" w:space="0"/>
            </w:tcBorders>
            <w:vAlign w:val="center"/>
          </w:tcPr>
          <w:p w14:paraId="341B01DD">
            <w:pPr>
              <w:rPr>
                <w:rFonts w:ascii="Verdana" w:hAnsi="Verdana" w:eastAsia="Times New Roman" w:cs="Calibri"/>
                <w:sz w:val="20"/>
                <w:szCs w:val="20"/>
                <w:lang w:eastAsia="pt-BR"/>
              </w:rPr>
            </w:pPr>
            <w:r>
              <w:rPr>
                <w:rFonts w:ascii="Verdana" w:hAnsi="Verdana" w:eastAsia="Times New Roman" w:cs="Calibri"/>
                <w:sz w:val="20"/>
                <w:szCs w:val="20"/>
                <w:lang w:eastAsia="pt-BR"/>
              </w:rPr>
              <w:t>OMEPRAZOL SOLUÇÃO INJETÁVEL 40 MG FRASCO-AMPOLA</w:t>
            </w:r>
          </w:p>
        </w:tc>
        <w:tc>
          <w:tcPr>
            <w:tcW w:w="1524" w:type="dxa"/>
            <w:tcBorders>
              <w:top w:val="nil"/>
              <w:left w:val="nil"/>
              <w:bottom w:val="single" w:color="auto" w:sz="4" w:space="0"/>
              <w:right w:val="single" w:color="auto" w:sz="4" w:space="0"/>
            </w:tcBorders>
            <w:vAlign w:val="center"/>
          </w:tcPr>
          <w:p w14:paraId="0B23504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64CAA6B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21" w:type="dxa"/>
            <w:tcBorders>
              <w:top w:val="nil"/>
              <w:left w:val="nil"/>
              <w:bottom w:val="single" w:color="auto" w:sz="4" w:space="0"/>
              <w:right w:val="single" w:color="auto" w:sz="4" w:space="0"/>
            </w:tcBorders>
            <w:vAlign w:val="center"/>
          </w:tcPr>
          <w:p w14:paraId="4D6A20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B5E880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495FED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D6E6CD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0D14E2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96</w:t>
            </w:r>
          </w:p>
        </w:tc>
        <w:tc>
          <w:tcPr>
            <w:tcW w:w="3362" w:type="dxa"/>
            <w:tcBorders>
              <w:top w:val="nil"/>
              <w:left w:val="nil"/>
              <w:bottom w:val="single" w:color="auto" w:sz="4" w:space="0"/>
              <w:right w:val="single" w:color="auto" w:sz="4" w:space="0"/>
            </w:tcBorders>
            <w:vAlign w:val="center"/>
          </w:tcPr>
          <w:p w14:paraId="28AFD4AF">
            <w:pPr>
              <w:rPr>
                <w:rFonts w:ascii="Verdana" w:hAnsi="Verdana" w:eastAsia="Times New Roman" w:cs="Calibri"/>
                <w:sz w:val="20"/>
                <w:szCs w:val="20"/>
                <w:lang w:eastAsia="pt-BR"/>
              </w:rPr>
            </w:pPr>
            <w:r>
              <w:rPr>
                <w:rFonts w:ascii="Verdana" w:hAnsi="Verdana" w:eastAsia="Times New Roman" w:cs="Calibri"/>
                <w:sz w:val="20"/>
                <w:szCs w:val="20"/>
                <w:lang w:eastAsia="pt-BR"/>
              </w:rPr>
              <w:t>OXACILINA SÓDICA 500 MG FRASCO-AMPOLA</w:t>
            </w:r>
          </w:p>
        </w:tc>
        <w:tc>
          <w:tcPr>
            <w:tcW w:w="1524" w:type="dxa"/>
            <w:tcBorders>
              <w:top w:val="nil"/>
              <w:left w:val="nil"/>
              <w:bottom w:val="single" w:color="auto" w:sz="4" w:space="0"/>
              <w:right w:val="single" w:color="auto" w:sz="4" w:space="0"/>
            </w:tcBorders>
            <w:vAlign w:val="center"/>
          </w:tcPr>
          <w:p w14:paraId="7C7EFF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2F0EB9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21" w:type="dxa"/>
            <w:tcBorders>
              <w:top w:val="nil"/>
              <w:left w:val="nil"/>
              <w:bottom w:val="single" w:color="auto" w:sz="4" w:space="0"/>
              <w:right w:val="single" w:color="auto" w:sz="4" w:space="0"/>
            </w:tcBorders>
            <w:vAlign w:val="center"/>
          </w:tcPr>
          <w:p w14:paraId="62DF2CA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6C1BE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1BE527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9DB88B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052EE4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97</w:t>
            </w:r>
          </w:p>
        </w:tc>
        <w:tc>
          <w:tcPr>
            <w:tcW w:w="3362" w:type="dxa"/>
            <w:tcBorders>
              <w:top w:val="nil"/>
              <w:left w:val="nil"/>
              <w:bottom w:val="single" w:color="auto" w:sz="4" w:space="0"/>
              <w:right w:val="single" w:color="auto" w:sz="4" w:space="0"/>
            </w:tcBorders>
            <w:vAlign w:val="center"/>
          </w:tcPr>
          <w:p w14:paraId="088C79D5">
            <w:pPr>
              <w:rPr>
                <w:rFonts w:ascii="Verdana" w:hAnsi="Verdana" w:eastAsia="Times New Roman" w:cs="Calibri"/>
                <w:sz w:val="20"/>
                <w:szCs w:val="20"/>
                <w:lang w:eastAsia="pt-BR"/>
              </w:rPr>
            </w:pPr>
            <w:r>
              <w:rPr>
                <w:rFonts w:ascii="Verdana" w:hAnsi="Verdana" w:eastAsia="Times New Roman" w:cs="Calibri"/>
                <w:sz w:val="20"/>
                <w:szCs w:val="20"/>
                <w:lang w:eastAsia="pt-BR"/>
              </w:rPr>
              <w:t>PANTOPRAZOL 40MG, PÓ PARA SOLUÇÃO INJETÁVEL</w:t>
            </w:r>
          </w:p>
        </w:tc>
        <w:tc>
          <w:tcPr>
            <w:tcW w:w="1524" w:type="dxa"/>
            <w:tcBorders>
              <w:top w:val="nil"/>
              <w:left w:val="nil"/>
              <w:bottom w:val="single" w:color="auto" w:sz="4" w:space="0"/>
              <w:right w:val="single" w:color="auto" w:sz="4" w:space="0"/>
            </w:tcBorders>
            <w:vAlign w:val="center"/>
          </w:tcPr>
          <w:p w14:paraId="102A97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4D1251A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21" w:type="dxa"/>
            <w:tcBorders>
              <w:top w:val="nil"/>
              <w:left w:val="nil"/>
              <w:bottom w:val="single" w:color="auto" w:sz="4" w:space="0"/>
              <w:right w:val="single" w:color="auto" w:sz="4" w:space="0"/>
            </w:tcBorders>
            <w:vAlign w:val="center"/>
          </w:tcPr>
          <w:p w14:paraId="52D2341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5261B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1FB89A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439050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618497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98</w:t>
            </w:r>
          </w:p>
        </w:tc>
        <w:tc>
          <w:tcPr>
            <w:tcW w:w="3362" w:type="dxa"/>
            <w:tcBorders>
              <w:top w:val="nil"/>
              <w:left w:val="nil"/>
              <w:bottom w:val="single" w:color="auto" w:sz="4" w:space="0"/>
              <w:right w:val="single" w:color="auto" w:sz="4" w:space="0"/>
            </w:tcBorders>
            <w:vAlign w:val="center"/>
          </w:tcPr>
          <w:p w14:paraId="4CC75689">
            <w:pPr>
              <w:rPr>
                <w:rFonts w:ascii="Verdana" w:hAnsi="Verdana" w:eastAsia="Times New Roman" w:cs="Calibri"/>
                <w:sz w:val="20"/>
                <w:szCs w:val="20"/>
                <w:lang w:eastAsia="pt-BR"/>
              </w:rPr>
            </w:pPr>
            <w:r>
              <w:rPr>
                <w:rFonts w:ascii="Verdana" w:hAnsi="Verdana" w:eastAsia="Times New Roman" w:cs="Calibri"/>
                <w:sz w:val="20"/>
                <w:szCs w:val="20"/>
                <w:lang w:eastAsia="pt-BR"/>
              </w:rPr>
              <w:t>PAPAVERINA, INJETÁVEL 100 MG/2ML</w:t>
            </w:r>
          </w:p>
        </w:tc>
        <w:tc>
          <w:tcPr>
            <w:tcW w:w="1524" w:type="dxa"/>
            <w:tcBorders>
              <w:top w:val="nil"/>
              <w:left w:val="nil"/>
              <w:bottom w:val="single" w:color="auto" w:sz="4" w:space="0"/>
              <w:right w:val="single" w:color="auto" w:sz="4" w:space="0"/>
            </w:tcBorders>
            <w:vAlign w:val="center"/>
          </w:tcPr>
          <w:p w14:paraId="164FACB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09A1FE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21" w:type="dxa"/>
            <w:tcBorders>
              <w:top w:val="nil"/>
              <w:left w:val="nil"/>
              <w:bottom w:val="single" w:color="auto" w:sz="4" w:space="0"/>
              <w:right w:val="single" w:color="auto" w:sz="4" w:space="0"/>
            </w:tcBorders>
            <w:vAlign w:val="center"/>
          </w:tcPr>
          <w:p w14:paraId="26B56D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92C0D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A009AA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A327E89">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6A83B98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99</w:t>
            </w:r>
          </w:p>
        </w:tc>
        <w:tc>
          <w:tcPr>
            <w:tcW w:w="3362" w:type="dxa"/>
            <w:tcBorders>
              <w:top w:val="nil"/>
              <w:left w:val="nil"/>
              <w:bottom w:val="single" w:color="auto" w:sz="4" w:space="0"/>
              <w:right w:val="single" w:color="auto" w:sz="4" w:space="0"/>
            </w:tcBorders>
            <w:vAlign w:val="center"/>
          </w:tcPr>
          <w:p w14:paraId="5A709EBF">
            <w:pPr>
              <w:rPr>
                <w:rFonts w:ascii="Verdana" w:hAnsi="Verdana" w:eastAsia="Times New Roman" w:cs="Calibri"/>
                <w:sz w:val="20"/>
                <w:szCs w:val="20"/>
                <w:lang w:eastAsia="pt-BR"/>
              </w:rPr>
            </w:pPr>
            <w:r>
              <w:rPr>
                <w:rFonts w:ascii="Verdana" w:hAnsi="Verdana" w:eastAsia="Times New Roman" w:cs="Calibri"/>
                <w:sz w:val="20"/>
                <w:szCs w:val="20"/>
                <w:lang w:eastAsia="pt-BR"/>
              </w:rPr>
              <w:t>PIPERACILINA SÓDICA 4G + TAZOBACTAM SÓDICO 0,5MG (PÓ PARA SOL. INJETÁVEL 4,5G)</w:t>
            </w:r>
          </w:p>
        </w:tc>
        <w:tc>
          <w:tcPr>
            <w:tcW w:w="1524" w:type="dxa"/>
            <w:tcBorders>
              <w:top w:val="nil"/>
              <w:left w:val="nil"/>
              <w:bottom w:val="single" w:color="auto" w:sz="4" w:space="0"/>
              <w:right w:val="single" w:color="auto" w:sz="4" w:space="0"/>
            </w:tcBorders>
            <w:vAlign w:val="center"/>
          </w:tcPr>
          <w:p w14:paraId="2D86DC2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Frasco/Ampola</w:t>
            </w:r>
          </w:p>
        </w:tc>
        <w:tc>
          <w:tcPr>
            <w:tcW w:w="912" w:type="dxa"/>
            <w:tcBorders>
              <w:top w:val="nil"/>
              <w:left w:val="nil"/>
              <w:bottom w:val="single" w:color="auto" w:sz="4" w:space="0"/>
              <w:right w:val="single" w:color="auto" w:sz="4" w:space="0"/>
            </w:tcBorders>
            <w:noWrap/>
            <w:vAlign w:val="center"/>
          </w:tcPr>
          <w:p w14:paraId="29B8AB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21" w:type="dxa"/>
            <w:tcBorders>
              <w:top w:val="nil"/>
              <w:left w:val="nil"/>
              <w:bottom w:val="single" w:color="auto" w:sz="4" w:space="0"/>
              <w:right w:val="single" w:color="auto" w:sz="4" w:space="0"/>
            </w:tcBorders>
            <w:vAlign w:val="center"/>
          </w:tcPr>
          <w:p w14:paraId="2C86AD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5CA0F6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3BE64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C9F0FF9">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2E2D2EA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100</w:t>
            </w:r>
          </w:p>
        </w:tc>
        <w:tc>
          <w:tcPr>
            <w:tcW w:w="3362" w:type="dxa"/>
            <w:tcBorders>
              <w:top w:val="nil"/>
              <w:left w:val="nil"/>
              <w:bottom w:val="single" w:color="auto" w:sz="4" w:space="0"/>
              <w:right w:val="single" w:color="auto" w:sz="4" w:space="0"/>
            </w:tcBorders>
            <w:vAlign w:val="center"/>
          </w:tcPr>
          <w:p w14:paraId="16639131">
            <w:pPr>
              <w:rPr>
                <w:rFonts w:ascii="Verdana" w:hAnsi="Verdana" w:eastAsia="Times New Roman" w:cs="Calibri"/>
                <w:sz w:val="20"/>
                <w:szCs w:val="20"/>
                <w:lang w:eastAsia="pt-BR"/>
              </w:rPr>
            </w:pPr>
            <w:r>
              <w:rPr>
                <w:rFonts w:ascii="Verdana" w:hAnsi="Verdana" w:eastAsia="Times New Roman" w:cs="Calibri"/>
                <w:sz w:val="20"/>
                <w:szCs w:val="20"/>
                <w:lang w:eastAsia="pt-BR"/>
              </w:rPr>
              <w:t>POLIMIXINA B, SULFATO, 500.000 UI, PÓ LIOFILIZADO PARA SOLUÇÃO INJETÁVEL.</w:t>
            </w:r>
          </w:p>
        </w:tc>
        <w:tc>
          <w:tcPr>
            <w:tcW w:w="1524" w:type="dxa"/>
            <w:tcBorders>
              <w:top w:val="nil"/>
              <w:left w:val="nil"/>
              <w:bottom w:val="single" w:color="auto" w:sz="4" w:space="0"/>
              <w:right w:val="single" w:color="auto" w:sz="4" w:space="0"/>
            </w:tcBorders>
            <w:vAlign w:val="center"/>
          </w:tcPr>
          <w:p w14:paraId="04C5B41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Frasco/Ampola</w:t>
            </w:r>
          </w:p>
        </w:tc>
        <w:tc>
          <w:tcPr>
            <w:tcW w:w="912" w:type="dxa"/>
            <w:tcBorders>
              <w:top w:val="nil"/>
              <w:left w:val="nil"/>
              <w:bottom w:val="single" w:color="auto" w:sz="4" w:space="0"/>
              <w:right w:val="single" w:color="auto" w:sz="4" w:space="0"/>
            </w:tcBorders>
            <w:noWrap/>
            <w:vAlign w:val="center"/>
          </w:tcPr>
          <w:p w14:paraId="2F9A54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21" w:type="dxa"/>
            <w:tcBorders>
              <w:top w:val="nil"/>
              <w:left w:val="nil"/>
              <w:bottom w:val="single" w:color="auto" w:sz="4" w:space="0"/>
              <w:right w:val="single" w:color="auto" w:sz="4" w:space="0"/>
            </w:tcBorders>
            <w:vAlign w:val="center"/>
          </w:tcPr>
          <w:p w14:paraId="4EB07DB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3D4C1A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41534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0A7B90D">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D34AEA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101</w:t>
            </w:r>
          </w:p>
        </w:tc>
        <w:tc>
          <w:tcPr>
            <w:tcW w:w="3362" w:type="dxa"/>
            <w:tcBorders>
              <w:top w:val="nil"/>
              <w:left w:val="nil"/>
              <w:bottom w:val="single" w:color="auto" w:sz="4" w:space="0"/>
              <w:right w:val="single" w:color="auto" w:sz="4" w:space="0"/>
            </w:tcBorders>
            <w:vAlign w:val="center"/>
          </w:tcPr>
          <w:p w14:paraId="591E205A">
            <w:pPr>
              <w:rPr>
                <w:rFonts w:ascii="Verdana" w:hAnsi="Verdana" w:eastAsia="Times New Roman" w:cs="Calibri"/>
                <w:sz w:val="20"/>
                <w:szCs w:val="20"/>
                <w:lang w:eastAsia="pt-BR"/>
              </w:rPr>
            </w:pPr>
            <w:r>
              <w:rPr>
                <w:rFonts w:ascii="Verdana" w:hAnsi="Verdana" w:eastAsia="Times New Roman" w:cs="Calibri"/>
                <w:sz w:val="20"/>
                <w:szCs w:val="20"/>
                <w:lang w:eastAsia="pt-BR"/>
              </w:rPr>
              <w:t>ROCURÔNIO 10MG/ML</w:t>
            </w:r>
          </w:p>
        </w:tc>
        <w:tc>
          <w:tcPr>
            <w:tcW w:w="1524" w:type="dxa"/>
            <w:tcBorders>
              <w:top w:val="nil"/>
              <w:left w:val="nil"/>
              <w:bottom w:val="single" w:color="auto" w:sz="4" w:space="0"/>
              <w:right w:val="single" w:color="auto" w:sz="4" w:space="0"/>
            </w:tcBorders>
            <w:vAlign w:val="center"/>
          </w:tcPr>
          <w:p w14:paraId="73CC00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742AC7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220</w:t>
            </w:r>
          </w:p>
        </w:tc>
        <w:tc>
          <w:tcPr>
            <w:tcW w:w="1121" w:type="dxa"/>
            <w:tcBorders>
              <w:top w:val="nil"/>
              <w:left w:val="nil"/>
              <w:bottom w:val="single" w:color="auto" w:sz="4" w:space="0"/>
              <w:right w:val="single" w:color="auto" w:sz="4" w:space="0"/>
            </w:tcBorders>
            <w:vAlign w:val="center"/>
          </w:tcPr>
          <w:p w14:paraId="2821CBA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38DBDF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FBDD52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04AE8F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D72E6D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102</w:t>
            </w:r>
          </w:p>
        </w:tc>
        <w:tc>
          <w:tcPr>
            <w:tcW w:w="3362" w:type="dxa"/>
            <w:tcBorders>
              <w:top w:val="nil"/>
              <w:left w:val="nil"/>
              <w:bottom w:val="single" w:color="auto" w:sz="4" w:space="0"/>
              <w:right w:val="single" w:color="auto" w:sz="4" w:space="0"/>
            </w:tcBorders>
            <w:vAlign w:val="center"/>
          </w:tcPr>
          <w:p w14:paraId="0C0D9128">
            <w:pPr>
              <w:rPr>
                <w:rFonts w:ascii="Verdana" w:hAnsi="Verdana" w:eastAsia="Times New Roman" w:cs="Calibri"/>
                <w:sz w:val="20"/>
                <w:szCs w:val="20"/>
                <w:lang w:eastAsia="pt-BR"/>
              </w:rPr>
            </w:pPr>
            <w:r>
              <w:rPr>
                <w:rFonts w:ascii="Verdana" w:hAnsi="Verdana" w:eastAsia="Times New Roman" w:cs="Calibri"/>
                <w:sz w:val="20"/>
                <w:szCs w:val="20"/>
                <w:lang w:eastAsia="pt-BR"/>
              </w:rPr>
              <w:t>SORO FISIOLÓGICO 0,9 % 500 ML</w:t>
            </w:r>
          </w:p>
        </w:tc>
        <w:tc>
          <w:tcPr>
            <w:tcW w:w="1524" w:type="dxa"/>
            <w:tcBorders>
              <w:top w:val="nil"/>
              <w:left w:val="nil"/>
              <w:bottom w:val="single" w:color="auto" w:sz="4" w:space="0"/>
              <w:right w:val="single" w:color="auto" w:sz="4" w:space="0"/>
            </w:tcBorders>
            <w:vAlign w:val="center"/>
          </w:tcPr>
          <w:p w14:paraId="7F866BF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62E8EB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21" w:type="dxa"/>
            <w:tcBorders>
              <w:top w:val="nil"/>
              <w:left w:val="nil"/>
              <w:bottom w:val="single" w:color="auto" w:sz="4" w:space="0"/>
              <w:right w:val="single" w:color="auto" w:sz="4" w:space="0"/>
            </w:tcBorders>
            <w:vAlign w:val="center"/>
          </w:tcPr>
          <w:p w14:paraId="1C8D2E9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F41B99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779A2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B8098C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4D7816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103</w:t>
            </w:r>
          </w:p>
        </w:tc>
        <w:tc>
          <w:tcPr>
            <w:tcW w:w="3362" w:type="dxa"/>
            <w:tcBorders>
              <w:top w:val="nil"/>
              <w:left w:val="nil"/>
              <w:bottom w:val="single" w:color="auto" w:sz="4" w:space="0"/>
              <w:right w:val="single" w:color="auto" w:sz="4" w:space="0"/>
            </w:tcBorders>
            <w:vAlign w:val="center"/>
          </w:tcPr>
          <w:p w14:paraId="0A8C1F11">
            <w:pPr>
              <w:rPr>
                <w:rFonts w:ascii="Verdana" w:hAnsi="Verdana" w:eastAsia="Times New Roman" w:cs="Calibri"/>
                <w:sz w:val="20"/>
                <w:szCs w:val="20"/>
                <w:lang w:eastAsia="pt-BR"/>
              </w:rPr>
            </w:pPr>
            <w:r>
              <w:rPr>
                <w:rFonts w:ascii="Verdana" w:hAnsi="Verdana" w:eastAsia="Times New Roman" w:cs="Calibri"/>
                <w:sz w:val="20"/>
                <w:szCs w:val="20"/>
                <w:lang w:eastAsia="pt-BR"/>
              </w:rPr>
              <w:t>SORO FISIOLÓGICO 0,9% 100 ML</w:t>
            </w:r>
          </w:p>
        </w:tc>
        <w:tc>
          <w:tcPr>
            <w:tcW w:w="1524" w:type="dxa"/>
            <w:tcBorders>
              <w:top w:val="nil"/>
              <w:left w:val="nil"/>
              <w:bottom w:val="single" w:color="auto" w:sz="4" w:space="0"/>
              <w:right w:val="single" w:color="auto" w:sz="4" w:space="0"/>
            </w:tcBorders>
            <w:vAlign w:val="center"/>
          </w:tcPr>
          <w:p w14:paraId="3C90902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10F67B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21" w:type="dxa"/>
            <w:tcBorders>
              <w:top w:val="nil"/>
              <w:left w:val="nil"/>
              <w:bottom w:val="single" w:color="auto" w:sz="4" w:space="0"/>
              <w:right w:val="single" w:color="auto" w:sz="4" w:space="0"/>
            </w:tcBorders>
            <w:vAlign w:val="center"/>
          </w:tcPr>
          <w:p w14:paraId="5ADBE15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05FA55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057987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D1F3C0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F71965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104</w:t>
            </w:r>
          </w:p>
        </w:tc>
        <w:tc>
          <w:tcPr>
            <w:tcW w:w="3362" w:type="dxa"/>
            <w:tcBorders>
              <w:top w:val="nil"/>
              <w:left w:val="nil"/>
              <w:bottom w:val="single" w:color="auto" w:sz="4" w:space="0"/>
              <w:right w:val="single" w:color="auto" w:sz="4" w:space="0"/>
            </w:tcBorders>
            <w:vAlign w:val="center"/>
          </w:tcPr>
          <w:p w14:paraId="43A20444">
            <w:pPr>
              <w:rPr>
                <w:rFonts w:ascii="Verdana" w:hAnsi="Verdana" w:eastAsia="Times New Roman" w:cs="Calibri"/>
                <w:sz w:val="20"/>
                <w:szCs w:val="20"/>
                <w:lang w:eastAsia="pt-BR"/>
              </w:rPr>
            </w:pPr>
            <w:r>
              <w:rPr>
                <w:rFonts w:ascii="Verdana" w:hAnsi="Verdana" w:eastAsia="Times New Roman" w:cs="Calibri"/>
                <w:sz w:val="20"/>
                <w:szCs w:val="20"/>
                <w:lang w:eastAsia="pt-BR"/>
              </w:rPr>
              <w:t>SORO FISIOLÓGICO 0,9% 1000 ML</w:t>
            </w:r>
          </w:p>
        </w:tc>
        <w:tc>
          <w:tcPr>
            <w:tcW w:w="1524" w:type="dxa"/>
            <w:tcBorders>
              <w:top w:val="nil"/>
              <w:left w:val="nil"/>
              <w:bottom w:val="single" w:color="auto" w:sz="4" w:space="0"/>
              <w:right w:val="single" w:color="auto" w:sz="4" w:space="0"/>
            </w:tcBorders>
            <w:vAlign w:val="center"/>
          </w:tcPr>
          <w:p w14:paraId="398A6B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0E3A0DC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21" w:type="dxa"/>
            <w:tcBorders>
              <w:top w:val="nil"/>
              <w:left w:val="nil"/>
              <w:bottom w:val="single" w:color="auto" w:sz="4" w:space="0"/>
              <w:right w:val="single" w:color="auto" w:sz="4" w:space="0"/>
            </w:tcBorders>
            <w:vAlign w:val="center"/>
          </w:tcPr>
          <w:p w14:paraId="642FFB7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FCDD79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6D4CF3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65889C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24E2BA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105</w:t>
            </w:r>
          </w:p>
        </w:tc>
        <w:tc>
          <w:tcPr>
            <w:tcW w:w="3362" w:type="dxa"/>
            <w:tcBorders>
              <w:top w:val="nil"/>
              <w:left w:val="nil"/>
              <w:bottom w:val="single" w:color="auto" w:sz="4" w:space="0"/>
              <w:right w:val="single" w:color="auto" w:sz="4" w:space="0"/>
            </w:tcBorders>
            <w:vAlign w:val="center"/>
          </w:tcPr>
          <w:p w14:paraId="1BEDD3CE">
            <w:pPr>
              <w:rPr>
                <w:rFonts w:ascii="Verdana" w:hAnsi="Verdana" w:eastAsia="Times New Roman" w:cs="Calibri"/>
                <w:sz w:val="20"/>
                <w:szCs w:val="20"/>
                <w:lang w:eastAsia="pt-BR"/>
              </w:rPr>
            </w:pPr>
            <w:r>
              <w:rPr>
                <w:rFonts w:ascii="Verdana" w:hAnsi="Verdana" w:eastAsia="Times New Roman" w:cs="Calibri"/>
                <w:sz w:val="20"/>
                <w:szCs w:val="20"/>
                <w:lang w:eastAsia="pt-BR"/>
              </w:rPr>
              <w:t>SORO FISIOLÓGICO 0,9% 250 ML</w:t>
            </w:r>
          </w:p>
        </w:tc>
        <w:tc>
          <w:tcPr>
            <w:tcW w:w="1524" w:type="dxa"/>
            <w:tcBorders>
              <w:top w:val="nil"/>
              <w:left w:val="nil"/>
              <w:bottom w:val="single" w:color="auto" w:sz="4" w:space="0"/>
              <w:right w:val="single" w:color="auto" w:sz="4" w:space="0"/>
            </w:tcBorders>
            <w:vAlign w:val="center"/>
          </w:tcPr>
          <w:p w14:paraId="0DE33E6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61DDFAF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4500</w:t>
            </w:r>
          </w:p>
        </w:tc>
        <w:tc>
          <w:tcPr>
            <w:tcW w:w="1121" w:type="dxa"/>
            <w:tcBorders>
              <w:top w:val="nil"/>
              <w:left w:val="nil"/>
              <w:bottom w:val="single" w:color="auto" w:sz="4" w:space="0"/>
              <w:right w:val="single" w:color="auto" w:sz="4" w:space="0"/>
            </w:tcBorders>
            <w:vAlign w:val="center"/>
          </w:tcPr>
          <w:p w14:paraId="1BF0BD4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D9927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79E7E1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1038F7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DAA8B8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106</w:t>
            </w:r>
          </w:p>
        </w:tc>
        <w:tc>
          <w:tcPr>
            <w:tcW w:w="3362" w:type="dxa"/>
            <w:tcBorders>
              <w:top w:val="nil"/>
              <w:left w:val="nil"/>
              <w:bottom w:val="single" w:color="auto" w:sz="4" w:space="0"/>
              <w:right w:val="single" w:color="auto" w:sz="4" w:space="0"/>
            </w:tcBorders>
            <w:vAlign w:val="center"/>
          </w:tcPr>
          <w:p w14:paraId="72B6C97F">
            <w:pPr>
              <w:rPr>
                <w:rFonts w:ascii="Verdana" w:hAnsi="Verdana" w:eastAsia="Times New Roman" w:cs="Calibri"/>
                <w:sz w:val="20"/>
                <w:szCs w:val="20"/>
                <w:lang w:eastAsia="pt-BR"/>
              </w:rPr>
            </w:pPr>
            <w:r>
              <w:rPr>
                <w:rFonts w:ascii="Verdana" w:hAnsi="Verdana" w:eastAsia="Times New Roman" w:cs="Calibri"/>
                <w:sz w:val="20"/>
                <w:szCs w:val="20"/>
                <w:lang w:eastAsia="pt-BR"/>
              </w:rPr>
              <w:t>SORO GLICOFISIOLÓGICO 1000ML</w:t>
            </w:r>
          </w:p>
        </w:tc>
        <w:tc>
          <w:tcPr>
            <w:tcW w:w="1524" w:type="dxa"/>
            <w:tcBorders>
              <w:top w:val="nil"/>
              <w:left w:val="nil"/>
              <w:bottom w:val="single" w:color="auto" w:sz="4" w:space="0"/>
              <w:right w:val="single" w:color="auto" w:sz="4" w:space="0"/>
            </w:tcBorders>
            <w:vAlign w:val="center"/>
          </w:tcPr>
          <w:p w14:paraId="695D14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32D848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w:t>
            </w:r>
          </w:p>
        </w:tc>
        <w:tc>
          <w:tcPr>
            <w:tcW w:w="1121" w:type="dxa"/>
            <w:tcBorders>
              <w:top w:val="nil"/>
              <w:left w:val="nil"/>
              <w:bottom w:val="single" w:color="auto" w:sz="4" w:space="0"/>
              <w:right w:val="single" w:color="auto" w:sz="4" w:space="0"/>
            </w:tcBorders>
            <w:vAlign w:val="center"/>
          </w:tcPr>
          <w:p w14:paraId="2E6A5B3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13A127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BE23B2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F87A839">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0A4D69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107</w:t>
            </w:r>
          </w:p>
        </w:tc>
        <w:tc>
          <w:tcPr>
            <w:tcW w:w="3362" w:type="dxa"/>
            <w:tcBorders>
              <w:top w:val="nil"/>
              <w:left w:val="nil"/>
              <w:bottom w:val="single" w:color="auto" w:sz="4" w:space="0"/>
              <w:right w:val="single" w:color="auto" w:sz="4" w:space="0"/>
            </w:tcBorders>
            <w:vAlign w:val="center"/>
          </w:tcPr>
          <w:p w14:paraId="2ECA89A6">
            <w:pPr>
              <w:rPr>
                <w:rFonts w:ascii="Verdana" w:hAnsi="Verdana" w:eastAsia="Times New Roman" w:cs="Calibri"/>
                <w:sz w:val="20"/>
                <w:szCs w:val="20"/>
                <w:lang w:eastAsia="pt-BR"/>
              </w:rPr>
            </w:pPr>
            <w:r>
              <w:rPr>
                <w:rFonts w:ascii="Verdana" w:hAnsi="Verdana" w:eastAsia="Times New Roman" w:cs="Calibri"/>
                <w:sz w:val="20"/>
                <w:szCs w:val="20"/>
                <w:lang w:eastAsia="pt-BR"/>
              </w:rPr>
              <w:t>SORO GLICOFISIOLÓGICO 250ML</w:t>
            </w:r>
          </w:p>
        </w:tc>
        <w:tc>
          <w:tcPr>
            <w:tcW w:w="1524" w:type="dxa"/>
            <w:tcBorders>
              <w:top w:val="nil"/>
              <w:left w:val="nil"/>
              <w:bottom w:val="single" w:color="auto" w:sz="4" w:space="0"/>
              <w:right w:val="single" w:color="auto" w:sz="4" w:space="0"/>
            </w:tcBorders>
            <w:vAlign w:val="center"/>
          </w:tcPr>
          <w:p w14:paraId="2B0F70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0A6598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21" w:type="dxa"/>
            <w:tcBorders>
              <w:top w:val="nil"/>
              <w:left w:val="nil"/>
              <w:bottom w:val="single" w:color="auto" w:sz="4" w:space="0"/>
              <w:right w:val="single" w:color="auto" w:sz="4" w:space="0"/>
            </w:tcBorders>
            <w:vAlign w:val="center"/>
          </w:tcPr>
          <w:p w14:paraId="76A946E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712786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AA1780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AE87058">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24D655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108</w:t>
            </w:r>
          </w:p>
        </w:tc>
        <w:tc>
          <w:tcPr>
            <w:tcW w:w="3362" w:type="dxa"/>
            <w:tcBorders>
              <w:top w:val="nil"/>
              <w:left w:val="nil"/>
              <w:bottom w:val="single" w:color="auto" w:sz="4" w:space="0"/>
              <w:right w:val="single" w:color="auto" w:sz="4" w:space="0"/>
            </w:tcBorders>
            <w:vAlign w:val="center"/>
          </w:tcPr>
          <w:p w14:paraId="5E3614F2">
            <w:pPr>
              <w:rPr>
                <w:rFonts w:ascii="Verdana" w:hAnsi="Verdana" w:eastAsia="Times New Roman" w:cs="Calibri"/>
                <w:sz w:val="20"/>
                <w:szCs w:val="20"/>
                <w:lang w:eastAsia="pt-BR"/>
              </w:rPr>
            </w:pPr>
            <w:r>
              <w:rPr>
                <w:rFonts w:ascii="Verdana" w:hAnsi="Verdana" w:eastAsia="Times New Roman" w:cs="Calibri"/>
                <w:sz w:val="20"/>
                <w:szCs w:val="20"/>
                <w:lang w:eastAsia="pt-BR"/>
              </w:rPr>
              <w:t>SORO GLICOFISIOLÓGICO 500ML</w:t>
            </w:r>
          </w:p>
        </w:tc>
        <w:tc>
          <w:tcPr>
            <w:tcW w:w="1524" w:type="dxa"/>
            <w:tcBorders>
              <w:top w:val="nil"/>
              <w:left w:val="nil"/>
              <w:bottom w:val="single" w:color="auto" w:sz="4" w:space="0"/>
              <w:right w:val="single" w:color="auto" w:sz="4" w:space="0"/>
            </w:tcBorders>
            <w:vAlign w:val="center"/>
          </w:tcPr>
          <w:p w14:paraId="5BCE6D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1943A6D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21" w:type="dxa"/>
            <w:tcBorders>
              <w:top w:val="nil"/>
              <w:left w:val="nil"/>
              <w:bottom w:val="single" w:color="auto" w:sz="4" w:space="0"/>
              <w:right w:val="single" w:color="auto" w:sz="4" w:space="0"/>
            </w:tcBorders>
            <w:vAlign w:val="center"/>
          </w:tcPr>
          <w:p w14:paraId="53657D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78F2B9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A88531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70C64D5">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22ADBB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109</w:t>
            </w:r>
          </w:p>
        </w:tc>
        <w:tc>
          <w:tcPr>
            <w:tcW w:w="3362" w:type="dxa"/>
            <w:tcBorders>
              <w:top w:val="nil"/>
              <w:left w:val="nil"/>
              <w:bottom w:val="single" w:color="auto" w:sz="4" w:space="0"/>
              <w:right w:val="single" w:color="auto" w:sz="4" w:space="0"/>
            </w:tcBorders>
            <w:vAlign w:val="center"/>
          </w:tcPr>
          <w:p w14:paraId="713D3149">
            <w:pPr>
              <w:rPr>
                <w:rFonts w:ascii="Verdana" w:hAnsi="Verdana" w:eastAsia="Times New Roman" w:cs="Calibri"/>
                <w:sz w:val="20"/>
                <w:szCs w:val="20"/>
                <w:lang w:eastAsia="pt-BR"/>
              </w:rPr>
            </w:pPr>
            <w:r>
              <w:rPr>
                <w:rFonts w:ascii="Verdana" w:hAnsi="Verdana" w:eastAsia="Times New Roman" w:cs="Calibri"/>
                <w:sz w:val="20"/>
                <w:szCs w:val="20"/>
                <w:lang w:eastAsia="pt-BR"/>
              </w:rPr>
              <w:t>SORO GLICOSADO 5 % 250ML</w:t>
            </w:r>
          </w:p>
        </w:tc>
        <w:tc>
          <w:tcPr>
            <w:tcW w:w="1524" w:type="dxa"/>
            <w:tcBorders>
              <w:top w:val="nil"/>
              <w:left w:val="nil"/>
              <w:bottom w:val="single" w:color="auto" w:sz="4" w:space="0"/>
              <w:right w:val="single" w:color="auto" w:sz="4" w:space="0"/>
            </w:tcBorders>
            <w:vAlign w:val="center"/>
          </w:tcPr>
          <w:p w14:paraId="5398A3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21D6607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21" w:type="dxa"/>
            <w:tcBorders>
              <w:top w:val="nil"/>
              <w:left w:val="nil"/>
              <w:bottom w:val="single" w:color="auto" w:sz="4" w:space="0"/>
              <w:right w:val="single" w:color="auto" w:sz="4" w:space="0"/>
            </w:tcBorders>
            <w:vAlign w:val="center"/>
          </w:tcPr>
          <w:p w14:paraId="383EAD9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7971C5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B278B0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D958B29">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184ED1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110</w:t>
            </w:r>
          </w:p>
        </w:tc>
        <w:tc>
          <w:tcPr>
            <w:tcW w:w="3362" w:type="dxa"/>
            <w:tcBorders>
              <w:top w:val="nil"/>
              <w:left w:val="nil"/>
              <w:bottom w:val="single" w:color="auto" w:sz="4" w:space="0"/>
              <w:right w:val="single" w:color="auto" w:sz="4" w:space="0"/>
            </w:tcBorders>
            <w:vAlign w:val="center"/>
          </w:tcPr>
          <w:p w14:paraId="73883730">
            <w:pPr>
              <w:rPr>
                <w:rFonts w:ascii="Verdana" w:hAnsi="Verdana" w:eastAsia="Times New Roman" w:cs="Calibri"/>
                <w:sz w:val="20"/>
                <w:szCs w:val="20"/>
                <w:lang w:eastAsia="pt-BR"/>
              </w:rPr>
            </w:pPr>
            <w:r>
              <w:rPr>
                <w:rFonts w:ascii="Verdana" w:hAnsi="Verdana" w:eastAsia="Times New Roman" w:cs="Calibri"/>
                <w:sz w:val="20"/>
                <w:szCs w:val="20"/>
                <w:lang w:eastAsia="pt-BR"/>
              </w:rPr>
              <w:t>SORO GLICOSADO 5% 500ML</w:t>
            </w:r>
          </w:p>
        </w:tc>
        <w:tc>
          <w:tcPr>
            <w:tcW w:w="1524" w:type="dxa"/>
            <w:tcBorders>
              <w:top w:val="nil"/>
              <w:left w:val="nil"/>
              <w:bottom w:val="single" w:color="auto" w:sz="4" w:space="0"/>
              <w:right w:val="single" w:color="auto" w:sz="4" w:space="0"/>
            </w:tcBorders>
            <w:vAlign w:val="center"/>
          </w:tcPr>
          <w:p w14:paraId="4BBA103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3C0DF24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21" w:type="dxa"/>
            <w:tcBorders>
              <w:top w:val="nil"/>
              <w:left w:val="nil"/>
              <w:bottom w:val="single" w:color="auto" w:sz="4" w:space="0"/>
              <w:right w:val="single" w:color="auto" w:sz="4" w:space="0"/>
            </w:tcBorders>
            <w:vAlign w:val="center"/>
          </w:tcPr>
          <w:p w14:paraId="7E13E91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CE17DF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1A9E3D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FB8EA0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D08939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111</w:t>
            </w:r>
          </w:p>
        </w:tc>
        <w:tc>
          <w:tcPr>
            <w:tcW w:w="3362" w:type="dxa"/>
            <w:tcBorders>
              <w:top w:val="nil"/>
              <w:left w:val="nil"/>
              <w:bottom w:val="single" w:color="auto" w:sz="4" w:space="0"/>
              <w:right w:val="single" w:color="auto" w:sz="4" w:space="0"/>
            </w:tcBorders>
            <w:vAlign w:val="center"/>
          </w:tcPr>
          <w:p w14:paraId="7D13C147">
            <w:pPr>
              <w:rPr>
                <w:rFonts w:ascii="Verdana" w:hAnsi="Verdana" w:eastAsia="Times New Roman" w:cs="Calibri"/>
                <w:sz w:val="20"/>
                <w:szCs w:val="20"/>
                <w:lang w:eastAsia="pt-BR"/>
              </w:rPr>
            </w:pPr>
            <w:r>
              <w:rPr>
                <w:rFonts w:ascii="Verdana" w:hAnsi="Verdana" w:eastAsia="Times New Roman" w:cs="Calibri"/>
                <w:sz w:val="20"/>
                <w:szCs w:val="20"/>
                <w:lang w:eastAsia="pt-BR"/>
              </w:rPr>
              <w:t>SORO RINGER COM LACTATO 1000ML</w:t>
            </w:r>
          </w:p>
        </w:tc>
        <w:tc>
          <w:tcPr>
            <w:tcW w:w="1524" w:type="dxa"/>
            <w:tcBorders>
              <w:top w:val="nil"/>
              <w:left w:val="nil"/>
              <w:bottom w:val="single" w:color="auto" w:sz="4" w:space="0"/>
              <w:right w:val="single" w:color="auto" w:sz="4" w:space="0"/>
            </w:tcBorders>
            <w:vAlign w:val="center"/>
          </w:tcPr>
          <w:p w14:paraId="79EAB98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3CDB555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21" w:type="dxa"/>
            <w:tcBorders>
              <w:top w:val="nil"/>
              <w:left w:val="nil"/>
              <w:bottom w:val="single" w:color="auto" w:sz="4" w:space="0"/>
              <w:right w:val="single" w:color="auto" w:sz="4" w:space="0"/>
            </w:tcBorders>
            <w:vAlign w:val="center"/>
          </w:tcPr>
          <w:p w14:paraId="4564DAF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9312E1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EC1111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2E284F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3F61BF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112</w:t>
            </w:r>
          </w:p>
        </w:tc>
        <w:tc>
          <w:tcPr>
            <w:tcW w:w="3362" w:type="dxa"/>
            <w:tcBorders>
              <w:top w:val="nil"/>
              <w:left w:val="nil"/>
              <w:bottom w:val="single" w:color="auto" w:sz="4" w:space="0"/>
              <w:right w:val="single" w:color="auto" w:sz="4" w:space="0"/>
            </w:tcBorders>
            <w:vAlign w:val="center"/>
          </w:tcPr>
          <w:p w14:paraId="139C2A14">
            <w:pPr>
              <w:rPr>
                <w:rFonts w:ascii="Verdana" w:hAnsi="Verdana" w:eastAsia="Times New Roman" w:cs="Calibri"/>
                <w:sz w:val="20"/>
                <w:szCs w:val="20"/>
                <w:lang w:eastAsia="pt-BR"/>
              </w:rPr>
            </w:pPr>
            <w:r>
              <w:rPr>
                <w:rFonts w:ascii="Verdana" w:hAnsi="Verdana" w:eastAsia="Times New Roman" w:cs="Calibri"/>
                <w:sz w:val="20"/>
                <w:szCs w:val="20"/>
                <w:lang w:eastAsia="pt-BR"/>
              </w:rPr>
              <w:t>SORO RINGER COM LACTATO 500ML</w:t>
            </w:r>
          </w:p>
        </w:tc>
        <w:tc>
          <w:tcPr>
            <w:tcW w:w="1524" w:type="dxa"/>
            <w:tcBorders>
              <w:top w:val="nil"/>
              <w:left w:val="nil"/>
              <w:bottom w:val="single" w:color="auto" w:sz="4" w:space="0"/>
              <w:right w:val="single" w:color="auto" w:sz="4" w:space="0"/>
            </w:tcBorders>
            <w:vAlign w:val="center"/>
          </w:tcPr>
          <w:p w14:paraId="6906F61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4B1BAC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21" w:type="dxa"/>
            <w:tcBorders>
              <w:top w:val="nil"/>
              <w:left w:val="nil"/>
              <w:bottom w:val="single" w:color="auto" w:sz="4" w:space="0"/>
              <w:right w:val="single" w:color="auto" w:sz="4" w:space="0"/>
            </w:tcBorders>
            <w:vAlign w:val="center"/>
          </w:tcPr>
          <w:p w14:paraId="7FB06E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E7C16F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989B49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91BE3C0">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713A55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113</w:t>
            </w:r>
          </w:p>
        </w:tc>
        <w:tc>
          <w:tcPr>
            <w:tcW w:w="3362" w:type="dxa"/>
            <w:tcBorders>
              <w:top w:val="nil"/>
              <w:left w:val="nil"/>
              <w:bottom w:val="single" w:color="auto" w:sz="4" w:space="0"/>
              <w:right w:val="single" w:color="auto" w:sz="4" w:space="0"/>
            </w:tcBorders>
            <w:vAlign w:val="center"/>
          </w:tcPr>
          <w:p w14:paraId="37BBAC04">
            <w:pPr>
              <w:rPr>
                <w:rFonts w:ascii="Verdana" w:hAnsi="Verdana" w:eastAsia="Times New Roman" w:cs="Calibri"/>
                <w:sz w:val="20"/>
                <w:szCs w:val="20"/>
                <w:lang w:eastAsia="pt-BR"/>
              </w:rPr>
            </w:pPr>
            <w:r>
              <w:rPr>
                <w:rFonts w:ascii="Verdana" w:hAnsi="Verdana" w:eastAsia="Times New Roman" w:cs="Calibri"/>
                <w:sz w:val="20"/>
                <w:szCs w:val="20"/>
                <w:lang w:eastAsia="pt-BR"/>
              </w:rPr>
              <w:t>SORO RINGER SIMPLES 500ML</w:t>
            </w:r>
          </w:p>
        </w:tc>
        <w:tc>
          <w:tcPr>
            <w:tcW w:w="1524" w:type="dxa"/>
            <w:tcBorders>
              <w:top w:val="nil"/>
              <w:left w:val="nil"/>
              <w:bottom w:val="single" w:color="auto" w:sz="4" w:space="0"/>
              <w:right w:val="single" w:color="auto" w:sz="4" w:space="0"/>
            </w:tcBorders>
            <w:vAlign w:val="center"/>
          </w:tcPr>
          <w:p w14:paraId="35C2D7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0EBF8BD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21" w:type="dxa"/>
            <w:tcBorders>
              <w:top w:val="nil"/>
              <w:left w:val="nil"/>
              <w:bottom w:val="single" w:color="auto" w:sz="4" w:space="0"/>
              <w:right w:val="single" w:color="auto" w:sz="4" w:space="0"/>
            </w:tcBorders>
            <w:vAlign w:val="center"/>
          </w:tcPr>
          <w:p w14:paraId="6563C92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029FE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610446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D8F447D">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1DFD248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114</w:t>
            </w:r>
          </w:p>
        </w:tc>
        <w:tc>
          <w:tcPr>
            <w:tcW w:w="3362" w:type="dxa"/>
            <w:tcBorders>
              <w:top w:val="nil"/>
              <w:left w:val="nil"/>
              <w:bottom w:val="single" w:color="auto" w:sz="4" w:space="0"/>
              <w:right w:val="single" w:color="auto" w:sz="4" w:space="0"/>
            </w:tcBorders>
            <w:vAlign w:val="center"/>
          </w:tcPr>
          <w:p w14:paraId="136F187A">
            <w:pPr>
              <w:rPr>
                <w:rFonts w:ascii="Verdana" w:hAnsi="Verdana" w:eastAsia="Times New Roman" w:cs="Calibri"/>
                <w:sz w:val="20"/>
                <w:szCs w:val="20"/>
                <w:lang w:eastAsia="pt-BR"/>
              </w:rPr>
            </w:pPr>
            <w:r>
              <w:rPr>
                <w:rFonts w:ascii="Verdana" w:hAnsi="Verdana" w:eastAsia="Times New Roman" w:cs="Calibri"/>
                <w:sz w:val="20"/>
                <w:szCs w:val="20"/>
                <w:lang w:eastAsia="pt-BR"/>
              </w:rPr>
              <w:t>SORO RINGER SIMPLES 500ML</w:t>
            </w:r>
          </w:p>
        </w:tc>
        <w:tc>
          <w:tcPr>
            <w:tcW w:w="1524" w:type="dxa"/>
            <w:tcBorders>
              <w:top w:val="nil"/>
              <w:left w:val="nil"/>
              <w:bottom w:val="single" w:color="auto" w:sz="4" w:space="0"/>
              <w:right w:val="single" w:color="auto" w:sz="4" w:space="0"/>
            </w:tcBorders>
            <w:vAlign w:val="center"/>
          </w:tcPr>
          <w:p w14:paraId="280AB41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3DABEA4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21" w:type="dxa"/>
            <w:tcBorders>
              <w:top w:val="nil"/>
              <w:left w:val="nil"/>
              <w:bottom w:val="single" w:color="auto" w:sz="4" w:space="0"/>
              <w:right w:val="single" w:color="auto" w:sz="4" w:space="0"/>
            </w:tcBorders>
            <w:vAlign w:val="center"/>
          </w:tcPr>
          <w:p w14:paraId="0746FB9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92F5F6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96B89B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C05BAE4">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2C4357C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115</w:t>
            </w:r>
          </w:p>
        </w:tc>
        <w:tc>
          <w:tcPr>
            <w:tcW w:w="3362" w:type="dxa"/>
            <w:tcBorders>
              <w:top w:val="nil"/>
              <w:left w:val="nil"/>
              <w:bottom w:val="single" w:color="auto" w:sz="4" w:space="0"/>
              <w:right w:val="single" w:color="auto" w:sz="4" w:space="0"/>
            </w:tcBorders>
            <w:vAlign w:val="center"/>
          </w:tcPr>
          <w:p w14:paraId="2E8B94E9">
            <w:pPr>
              <w:rPr>
                <w:rFonts w:ascii="Verdana" w:hAnsi="Verdana" w:eastAsia="Times New Roman" w:cs="Calibri"/>
                <w:sz w:val="20"/>
                <w:szCs w:val="20"/>
                <w:lang w:eastAsia="pt-BR"/>
              </w:rPr>
            </w:pPr>
            <w:r>
              <w:rPr>
                <w:rFonts w:ascii="Verdana" w:hAnsi="Verdana" w:eastAsia="Times New Roman" w:cs="Calibri"/>
                <w:sz w:val="20"/>
                <w:szCs w:val="20"/>
                <w:lang w:eastAsia="pt-BR"/>
              </w:rPr>
              <w:t>SUCCINATO SÓDICO DE CLORANFENICOL 1G PÓ LIOFILIZADO.</w:t>
            </w:r>
          </w:p>
        </w:tc>
        <w:tc>
          <w:tcPr>
            <w:tcW w:w="1524" w:type="dxa"/>
            <w:tcBorders>
              <w:top w:val="nil"/>
              <w:left w:val="nil"/>
              <w:bottom w:val="single" w:color="auto" w:sz="4" w:space="0"/>
              <w:right w:val="single" w:color="auto" w:sz="4" w:space="0"/>
            </w:tcBorders>
            <w:vAlign w:val="center"/>
          </w:tcPr>
          <w:p w14:paraId="3BDC6E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1292DB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21" w:type="dxa"/>
            <w:tcBorders>
              <w:top w:val="nil"/>
              <w:left w:val="nil"/>
              <w:bottom w:val="single" w:color="auto" w:sz="4" w:space="0"/>
              <w:right w:val="single" w:color="auto" w:sz="4" w:space="0"/>
            </w:tcBorders>
            <w:vAlign w:val="center"/>
          </w:tcPr>
          <w:p w14:paraId="26EB61B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F11507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64910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BB462F6">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02DFA76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116</w:t>
            </w:r>
          </w:p>
        </w:tc>
        <w:tc>
          <w:tcPr>
            <w:tcW w:w="3362" w:type="dxa"/>
            <w:tcBorders>
              <w:top w:val="nil"/>
              <w:left w:val="nil"/>
              <w:bottom w:val="single" w:color="auto" w:sz="4" w:space="0"/>
              <w:right w:val="single" w:color="auto" w:sz="4" w:space="0"/>
            </w:tcBorders>
            <w:vAlign w:val="center"/>
          </w:tcPr>
          <w:p w14:paraId="5924F31A">
            <w:pPr>
              <w:rPr>
                <w:rFonts w:ascii="Verdana" w:hAnsi="Verdana" w:eastAsia="Times New Roman" w:cs="Calibri"/>
                <w:sz w:val="20"/>
                <w:szCs w:val="20"/>
                <w:lang w:eastAsia="pt-BR"/>
              </w:rPr>
            </w:pPr>
            <w:r>
              <w:rPr>
                <w:rFonts w:ascii="Verdana" w:hAnsi="Verdana" w:eastAsia="Times New Roman" w:cs="Calibri"/>
                <w:sz w:val="20"/>
                <w:szCs w:val="20"/>
                <w:lang w:eastAsia="pt-BR"/>
              </w:rPr>
              <w:t>SUCCINATO SÓDICO DE HIDROCORTISONA FRASCO -AMPOLA DE 100 MG</w:t>
            </w:r>
          </w:p>
        </w:tc>
        <w:tc>
          <w:tcPr>
            <w:tcW w:w="1524" w:type="dxa"/>
            <w:tcBorders>
              <w:top w:val="nil"/>
              <w:left w:val="nil"/>
              <w:bottom w:val="single" w:color="auto" w:sz="4" w:space="0"/>
              <w:right w:val="single" w:color="auto" w:sz="4" w:space="0"/>
            </w:tcBorders>
            <w:vAlign w:val="center"/>
          </w:tcPr>
          <w:p w14:paraId="798F157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01388C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21" w:type="dxa"/>
            <w:tcBorders>
              <w:top w:val="nil"/>
              <w:left w:val="nil"/>
              <w:bottom w:val="single" w:color="auto" w:sz="4" w:space="0"/>
              <w:right w:val="single" w:color="auto" w:sz="4" w:space="0"/>
            </w:tcBorders>
            <w:vAlign w:val="center"/>
          </w:tcPr>
          <w:p w14:paraId="7183D1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900F89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54ED0F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087A923">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7245442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117</w:t>
            </w:r>
          </w:p>
        </w:tc>
        <w:tc>
          <w:tcPr>
            <w:tcW w:w="3362" w:type="dxa"/>
            <w:tcBorders>
              <w:top w:val="nil"/>
              <w:left w:val="nil"/>
              <w:bottom w:val="single" w:color="auto" w:sz="4" w:space="0"/>
              <w:right w:val="single" w:color="auto" w:sz="4" w:space="0"/>
            </w:tcBorders>
            <w:vAlign w:val="center"/>
          </w:tcPr>
          <w:p w14:paraId="6655066D">
            <w:pPr>
              <w:rPr>
                <w:rFonts w:ascii="Verdana" w:hAnsi="Verdana" w:eastAsia="Times New Roman" w:cs="Calibri"/>
                <w:sz w:val="20"/>
                <w:szCs w:val="20"/>
                <w:lang w:eastAsia="pt-BR"/>
              </w:rPr>
            </w:pPr>
            <w:r>
              <w:rPr>
                <w:rFonts w:ascii="Verdana" w:hAnsi="Verdana" w:eastAsia="Times New Roman" w:cs="Calibri"/>
                <w:sz w:val="20"/>
                <w:szCs w:val="20"/>
                <w:lang w:eastAsia="pt-BR"/>
              </w:rPr>
              <w:t>SUCCINATO SÓDICO DE HIDROCORTISONA FRASCO -AMPOLA DE 500 MG</w:t>
            </w:r>
          </w:p>
        </w:tc>
        <w:tc>
          <w:tcPr>
            <w:tcW w:w="1524" w:type="dxa"/>
            <w:tcBorders>
              <w:top w:val="nil"/>
              <w:left w:val="nil"/>
              <w:bottom w:val="single" w:color="auto" w:sz="4" w:space="0"/>
              <w:right w:val="single" w:color="auto" w:sz="4" w:space="0"/>
            </w:tcBorders>
            <w:vAlign w:val="center"/>
          </w:tcPr>
          <w:p w14:paraId="66E4778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w:t>
            </w:r>
          </w:p>
        </w:tc>
        <w:tc>
          <w:tcPr>
            <w:tcW w:w="912" w:type="dxa"/>
            <w:tcBorders>
              <w:top w:val="nil"/>
              <w:left w:val="nil"/>
              <w:bottom w:val="single" w:color="auto" w:sz="4" w:space="0"/>
              <w:right w:val="single" w:color="auto" w:sz="4" w:space="0"/>
            </w:tcBorders>
            <w:noWrap/>
            <w:vAlign w:val="center"/>
          </w:tcPr>
          <w:p w14:paraId="65C9B65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21" w:type="dxa"/>
            <w:tcBorders>
              <w:top w:val="nil"/>
              <w:left w:val="nil"/>
              <w:bottom w:val="single" w:color="auto" w:sz="4" w:space="0"/>
              <w:right w:val="single" w:color="auto" w:sz="4" w:space="0"/>
            </w:tcBorders>
            <w:vAlign w:val="center"/>
          </w:tcPr>
          <w:p w14:paraId="06658BC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0AF955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B016B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C211C0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F70697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118</w:t>
            </w:r>
          </w:p>
        </w:tc>
        <w:tc>
          <w:tcPr>
            <w:tcW w:w="3362" w:type="dxa"/>
            <w:tcBorders>
              <w:top w:val="nil"/>
              <w:left w:val="nil"/>
              <w:bottom w:val="single" w:color="auto" w:sz="4" w:space="0"/>
              <w:right w:val="single" w:color="auto" w:sz="4" w:space="0"/>
            </w:tcBorders>
            <w:vAlign w:val="center"/>
          </w:tcPr>
          <w:p w14:paraId="768B24EA">
            <w:pPr>
              <w:rPr>
                <w:rFonts w:ascii="Verdana" w:hAnsi="Verdana" w:eastAsia="Times New Roman" w:cs="Calibri"/>
                <w:sz w:val="20"/>
                <w:szCs w:val="20"/>
                <w:lang w:eastAsia="pt-BR"/>
              </w:rPr>
            </w:pPr>
            <w:r>
              <w:rPr>
                <w:rFonts w:ascii="Verdana" w:hAnsi="Verdana" w:eastAsia="Times New Roman" w:cs="Calibri"/>
                <w:sz w:val="20"/>
                <w:szCs w:val="20"/>
                <w:lang w:eastAsia="pt-BR"/>
              </w:rPr>
              <w:t>SULFATO DE AMICACINA 500 MG/ 2 ML SOLUÇÃO INJETÁVEL</w:t>
            </w:r>
          </w:p>
        </w:tc>
        <w:tc>
          <w:tcPr>
            <w:tcW w:w="1524" w:type="dxa"/>
            <w:tcBorders>
              <w:top w:val="nil"/>
              <w:left w:val="nil"/>
              <w:bottom w:val="single" w:color="auto" w:sz="4" w:space="0"/>
              <w:right w:val="single" w:color="auto" w:sz="4" w:space="0"/>
            </w:tcBorders>
            <w:vAlign w:val="center"/>
          </w:tcPr>
          <w:p w14:paraId="53141CA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459CA9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21" w:type="dxa"/>
            <w:tcBorders>
              <w:top w:val="nil"/>
              <w:left w:val="nil"/>
              <w:bottom w:val="single" w:color="auto" w:sz="4" w:space="0"/>
              <w:right w:val="single" w:color="auto" w:sz="4" w:space="0"/>
            </w:tcBorders>
            <w:vAlign w:val="center"/>
          </w:tcPr>
          <w:p w14:paraId="26105A9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C70D86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02BD1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B8B24D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D3D3BE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119</w:t>
            </w:r>
          </w:p>
        </w:tc>
        <w:tc>
          <w:tcPr>
            <w:tcW w:w="3362" w:type="dxa"/>
            <w:tcBorders>
              <w:top w:val="nil"/>
              <w:left w:val="nil"/>
              <w:bottom w:val="single" w:color="auto" w:sz="4" w:space="0"/>
              <w:right w:val="single" w:color="auto" w:sz="4" w:space="0"/>
            </w:tcBorders>
            <w:vAlign w:val="center"/>
          </w:tcPr>
          <w:p w14:paraId="312F83A1">
            <w:pPr>
              <w:rPr>
                <w:rFonts w:ascii="Verdana" w:hAnsi="Verdana" w:eastAsia="Times New Roman" w:cs="Calibri"/>
                <w:sz w:val="20"/>
                <w:szCs w:val="20"/>
                <w:lang w:eastAsia="pt-BR"/>
              </w:rPr>
            </w:pPr>
            <w:r>
              <w:rPr>
                <w:rFonts w:ascii="Verdana" w:hAnsi="Verdana" w:eastAsia="Times New Roman" w:cs="Calibri"/>
                <w:sz w:val="20"/>
                <w:szCs w:val="20"/>
                <w:lang w:eastAsia="pt-BR"/>
              </w:rPr>
              <w:t>SULFATO DE ATROPINA 0,25 MG/ML AMPOLA DE 1 ML</w:t>
            </w:r>
          </w:p>
        </w:tc>
        <w:tc>
          <w:tcPr>
            <w:tcW w:w="1524" w:type="dxa"/>
            <w:tcBorders>
              <w:top w:val="nil"/>
              <w:left w:val="nil"/>
              <w:bottom w:val="single" w:color="auto" w:sz="4" w:space="0"/>
              <w:right w:val="single" w:color="auto" w:sz="4" w:space="0"/>
            </w:tcBorders>
            <w:vAlign w:val="center"/>
          </w:tcPr>
          <w:p w14:paraId="06D97D4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60A6B7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21" w:type="dxa"/>
            <w:tcBorders>
              <w:top w:val="nil"/>
              <w:left w:val="nil"/>
              <w:bottom w:val="single" w:color="auto" w:sz="4" w:space="0"/>
              <w:right w:val="single" w:color="auto" w:sz="4" w:space="0"/>
            </w:tcBorders>
            <w:vAlign w:val="center"/>
          </w:tcPr>
          <w:p w14:paraId="76E7D12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64EBB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58B496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CB1853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411500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120</w:t>
            </w:r>
          </w:p>
        </w:tc>
        <w:tc>
          <w:tcPr>
            <w:tcW w:w="3362" w:type="dxa"/>
            <w:tcBorders>
              <w:top w:val="nil"/>
              <w:left w:val="nil"/>
              <w:bottom w:val="single" w:color="auto" w:sz="4" w:space="0"/>
              <w:right w:val="single" w:color="auto" w:sz="4" w:space="0"/>
            </w:tcBorders>
            <w:vAlign w:val="center"/>
          </w:tcPr>
          <w:p w14:paraId="1738FDE8">
            <w:pPr>
              <w:rPr>
                <w:rFonts w:ascii="Verdana" w:hAnsi="Verdana" w:eastAsia="Times New Roman" w:cs="Calibri"/>
                <w:sz w:val="20"/>
                <w:szCs w:val="20"/>
                <w:lang w:eastAsia="pt-BR"/>
              </w:rPr>
            </w:pPr>
            <w:r>
              <w:rPr>
                <w:rFonts w:ascii="Verdana" w:hAnsi="Verdana" w:eastAsia="Times New Roman" w:cs="Calibri"/>
                <w:sz w:val="20"/>
                <w:szCs w:val="20"/>
                <w:lang w:eastAsia="pt-BR"/>
              </w:rPr>
              <w:t>SULFATO DE GENTAMICINA 20 MG/ML AMPOLA COM 1 ML.</w:t>
            </w:r>
          </w:p>
        </w:tc>
        <w:tc>
          <w:tcPr>
            <w:tcW w:w="1524" w:type="dxa"/>
            <w:tcBorders>
              <w:top w:val="nil"/>
              <w:left w:val="nil"/>
              <w:bottom w:val="single" w:color="auto" w:sz="4" w:space="0"/>
              <w:right w:val="single" w:color="auto" w:sz="4" w:space="0"/>
            </w:tcBorders>
            <w:vAlign w:val="center"/>
          </w:tcPr>
          <w:p w14:paraId="0071787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C261B4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21" w:type="dxa"/>
            <w:tcBorders>
              <w:top w:val="nil"/>
              <w:left w:val="nil"/>
              <w:bottom w:val="single" w:color="auto" w:sz="4" w:space="0"/>
              <w:right w:val="single" w:color="auto" w:sz="4" w:space="0"/>
            </w:tcBorders>
            <w:vAlign w:val="center"/>
          </w:tcPr>
          <w:p w14:paraId="7CF174A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614BAF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4556FD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6690AB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14F983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121</w:t>
            </w:r>
          </w:p>
        </w:tc>
        <w:tc>
          <w:tcPr>
            <w:tcW w:w="3362" w:type="dxa"/>
            <w:tcBorders>
              <w:top w:val="nil"/>
              <w:left w:val="nil"/>
              <w:bottom w:val="single" w:color="auto" w:sz="4" w:space="0"/>
              <w:right w:val="single" w:color="auto" w:sz="4" w:space="0"/>
            </w:tcBorders>
            <w:vAlign w:val="center"/>
          </w:tcPr>
          <w:p w14:paraId="358F7A01">
            <w:pPr>
              <w:rPr>
                <w:rFonts w:ascii="Verdana" w:hAnsi="Verdana" w:eastAsia="Times New Roman" w:cs="Calibri"/>
                <w:sz w:val="20"/>
                <w:szCs w:val="20"/>
                <w:lang w:eastAsia="pt-BR"/>
              </w:rPr>
            </w:pPr>
            <w:r>
              <w:rPr>
                <w:rFonts w:ascii="Verdana" w:hAnsi="Verdana" w:eastAsia="Times New Roman" w:cs="Calibri"/>
                <w:sz w:val="20"/>
                <w:szCs w:val="20"/>
                <w:lang w:eastAsia="pt-BR"/>
              </w:rPr>
              <w:t>SULFATO DE GENTAMICINA 40 MG/ML AMPOLA COM 1 ML.</w:t>
            </w:r>
          </w:p>
        </w:tc>
        <w:tc>
          <w:tcPr>
            <w:tcW w:w="1524" w:type="dxa"/>
            <w:tcBorders>
              <w:top w:val="nil"/>
              <w:left w:val="nil"/>
              <w:bottom w:val="single" w:color="auto" w:sz="4" w:space="0"/>
              <w:right w:val="single" w:color="auto" w:sz="4" w:space="0"/>
            </w:tcBorders>
            <w:vAlign w:val="center"/>
          </w:tcPr>
          <w:p w14:paraId="5C48542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DD1233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21" w:type="dxa"/>
            <w:tcBorders>
              <w:top w:val="nil"/>
              <w:left w:val="nil"/>
              <w:bottom w:val="single" w:color="auto" w:sz="4" w:space="0"/>
              <w:right w:val="single" w:color="auto" w:sz="4" w:space="0"/>
            </w:tcBorders>
            <w:vAlign w:val="center"/>
          </w:tcPr>
          <w:p w14:paraId="3B403CD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A6B9B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D4836B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64B67B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6CCD35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122</w:t>
            </w:r>
          </w:p>
        </w:tc>
        <w:tc>
          <w:tcPr>
            <w:tcW w:w="3362" w:type="dxa"/>
            <w:tcBorders>
              <w:top w:val="nil"/>
              <w:left w:val="nil"/>
              <w:bottom w:val="single" w:color="auto" w:sz="4" w:space="0"/>
              <w:right w:val="single" w:color="auto" w:sz="4" w:space="0"/>
            </w:tcBorders>
            <w:vAlign w:val="center"/>
          </w:tcPr>
          <w:p w14:paraId="4AD487AC">
            <w:pPr>
              <w:rPr>
                <w:rFonts w:ascii="Verdana" w:hAnsi="Verdana" w:eastAsia="Times New Roman" w:cs="Calibri"/>
                <w:sz w:val="20"/>
                <w:szCs w:val="20"/>
                <w:lang w:eastAsia="pt-BR"/>
              </w:rPr>
            </w:pPr>
            <w:r>
              <w:rPr>
                <w:rFonts w:ascii="Verdana" w:hAnsi="Verdana" w:eastAsia="Times New Roman" w:cs="Calibri"/>
                <w:sz w:val="20"/>
                <w:szCs w:val="20"/>
                <w:lang w:eastAsia="pt-BR"/>
              </w:rPr>
              <w:t>SULFATO DE MAGNÉSIO 10% FRASCO 10 ML</w:t>
            </w:r>
          </w:p>
        </w:tc>
        <w:tc>
          <w:tcPr>
            <w:tcW w:w="1524" w:type="dxa"/>
            <w:tcBorders>
              <w:top w:val="nil"/>
              <w:left w:val="nil"/>
              <w:bottom w:val="single" w:color="auto" w:sz="4" w:space="0"/>
              <w:right w:val="single" w:color="auto" w:sz="4" w:space="0"/>
            </w:tcBorders>
            <w:vAlign w:val="center"/>
          </w:tcPr>
          <w:p w14:paraId="5665ADD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15CC1C6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21" w:type="dxa"/>
            <w:tcBorders>
              <w:top w:val="nil"/>
              <w:left w:val="nil"/>
              <w:bottom w:val="single" w:color="auto" w:sz="4" w:space="0"/>
              <w:right w:val="single" w:color="auto" w:sz="4" w:space="0"/>
            </w:tcBorders>
            <w:vAlign w:val="center"/>
          </w:tcPr>
          <w:p w14:paraId="526B685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D8E131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E802D0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C2BE2E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5D7987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123</w:t>
            </w:r>
          </w:p>
        </w:tc>
        <w:tc>
          <w:tcPr>
            <w:tcW w:w="3362" w:type="dxa"/>
            <w:tcBorders>
              <w:top w:val="nil"/>
              <w:left w:val="nil"/>
              <w:bottom w:val="single" w:color="auto" w:sz="4" w:space="0"/>
              <w:right w:val="single" w:color="auto" w:sz="4" w:space="0"/>
            </w:tcBorders>
            <w:vAlign w:val="center"/>
          </w:tcPr>
          <w:p w14:paraId="2B01397E">
            <w:pPr>
              <w:rPr>
                <w:rFonts w:ascii="Verdana" w:hAnsi="Verdana" w:eastAsia="Times New Roman" w:cs="Calibri"/>
                <w:sz w:val="20"/>
                <w:szCs w:val="20"/>
                <w:lang w:eastAsia="pt-BR"/>
              </w:rPr>
            </w:pPr>
            <w:r>
              <w:rPr>
                <w:rFonts w:ascii="Verdana" w:hAnsi="Verdana" w:eastAsia="Times New Roman" w:cs="Calibri"/>
                <w:sz w:val="20"/>
                <w:szCs w:val="20"/>
                <w:lang w:eastAsia="pt-BR"/>
              </w:rPr>
              <w:t>SULFATO DE SALBUTAMOL 0,5MG/ML AMPOLA COM 1 ML</w:t>
            </w:r>
          </w:p>
        </w:tc>
        <w:tc>
          <w:tcPr>
            <w:tcW w:w="1524" w:type="dxa"/>
            <w:tcBorders>
              <w:top w:val="nil"/>
              <w:left w:val="nil"/>
              <w:bottom w:val="single" w:color="auto" w:sz="4" w:space="0"/>
              <w:right w:val="single" w:color="auto" w:sz="4" w:space="0"/>
            </w:tcBorders>
            <w:vAlign w:val="center"/>
          </w:tcPr>
          <w:p w14:paraId="690760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B1F43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59766DF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F669C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E8695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102198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AACB74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124</w:t>
            </w:r>
          </w:p>
        </w:tc>
        <w:tc>
          <w:tcPr>
            <w:tcW w:w="3362" w:type="dxa"/>
            <w:tcBorders>
              <w:top w:val="nil"/>
              <w:left w:val="nil"/>
              <w:bottom w:val="single" w:color="auto" w:sz="4" w:space="0"/>
              <w:right w:val="single" w:color="auto" w:sz="4" w:space="0"/>
            </w:tcBorders>
            <w:vAlign w:val="center"/>
          </w:tcPr>
          <w:p w14:paraId="6F00B05B">
            <w:pPr>
              <w:rPr>
                <w:rFonts w:ascii="Verdana" w:hAnsi="Verdana" w:eastAsia="Times New Roman" w:cs="Calibri"/>
                <w:sz w:val="20"/>
                <w:szCs w:val="20"/>
                <w:lang w:eastAsia="pt-BR"/>
              </w:rPr>
            </w:pPr>
            <w:r>
              <w:rPr>
                <w:rFonts w:ascii="Verdana" w:hAnsi="Verdana" w:eastAsia="Times New Roman" w:cs="Calibri"/>
                <w:sz w:val="20"/>
                <w:szCs w:val="20"/>
                <w:lang w:eastAsia="pt-BR"/>
              </w:rPr>
              <w:t>SULFATO DE TERBUTALINA 0,5 MG/ML AMPOLA COM 1 ML</w:t>
            </w:r>
          </w:p>
        </w:tc>
        <w:tc>
          <w:tcPr>
            <w:tcW w:w="1524" w:type="dxa"/>
            <w:tcBorders>
              <w:top w:val="nil"/>
              <w:left w:val="nil"/>
              <w:bottom w:val="single" w:color="auto" w:sz="4" w:space="0"/>
              <w:right w:val="single" w:color="auto" w:sz="4" w:space="0"/>
            </w:tcBorders>
            <w:vAlign w:val="center"/>
          </w:tcPr>
          <w:p w14:paraId="087A736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CAA9A2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21" w:type="dxa"/>
            <w:tcBorders>
              <w:top w:val="nil"/>
              <w:left w:val="nil"/>
              <w:bottom w:val="single" w:color="auto" w:sz="4" w:space="0"/>
              <w:right w:val="single" w:color="auto" w:sz="4" w:space="0"/>
            </w:tcBorders>
            <w:vAlign w:val="center"/>
          </w:tcPr>
          <w:p w14:paraId="17E797B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AB3218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51991F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89DA448">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89A5DF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125</w:t>
            </w:r>
          </w:p>
        </w:tc>
        <w:tc>
          <w:tcPr>
            <w:tcW w:w="3362" w:type="dxa"/>
            <w:tcBorders>
              <w:top w:val="nil"/>
              <w:left w:val="nil"/>
              <w:bottom w:val="single" w:color="auto" w:sz="4" w:space="0"/>
              <w:right w:val="single" w:color="auto" w:sz="4" w:space="0"/>
            </w:tcBorders>
            <w:vAlign w:val="center"/>
          </w:tcPr>
          <w:p w14:paraId="15135AE5">
            <w:pPr>
              <w:rPr>
                <w:rFonts w:ascii="Verdana" w:hAnsi="Verdana" w:eastAsia="Times New Roman" w:cs="Calibri"/>
                <w:sz w:val="20"/>
                <w:szCs w:val="20"/>
                <w:lang w:eastAsia="pt-BR"/>
              </w:rPr>
            </w:pPr>
            <w:r>
              <w:rPr>
                <w:rFonts w:ascii="Verdana" w:hAnsi="Verdana" w:eastAsia="Times New Roman" w:cs="Calibri"/>
                <w:sz w:val="20"/>
                <w:szCs w:val="20"/>
                <w:lang w:eastAsia="pt-BR"/>
              </w:rPr>
              <w:t>SUXAMETONIO 100 mg 10 ml</w:t>
            </w:r>
          </w:p>
        </w:tc>
        <w:tc>
          <w:tcPr>
            <w:tcW w:w="1524" w:type="dxa"/>
            <w:tcBorders>
              <w:top w:val="nil"/>
              <w:left w:val="nil"/>
              <w:bottom w:val="single" w:color="auto" w:sz="4" w:space="0"/>
              <w:right w:val="single" w:color="auto" w:sz="4" w:space="0"/>
            </w:tcBorders>
            <w:vAlign w:val="center"/>
          </w:tcPr>
          <w:p w14:paraId="2292C3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735C59E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21" w:type="dxa"/>
            <w:tcBorders>
              <w:top w:val="nil"/>
              <w:left w:val="nil"/>
              <w:bottom w:val="single" w:color="auto" w:sz="4" w:space="0"/>
              <w:right w:val="single" w:color="auto" w:sz="4" w:space="0"/>
            </w:tcBorders>
            <w:vAlign w:val="center"/>
          </w:tcPr>
          <w:p w14:paraId="38F31FA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212575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4AE2A6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2D48655">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2B4498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126</w:t>
            </w:r>
          </w:p>
        </w:tc>
        <w:tc>
          <w:tcPr>
            <w:tcW w:w="3362" w:type="dxa"/>
            <w:tcBorders>
              <w:top w:val="nil"/>
              <w:left w:val="nil"/>
              <w:bottom w:val="single" w:color="auto" w:sz="4" w:space="0"/>
              <w:right w:val="single" w:color="auto" w:sz="4" w:space="0"/>
            </w:tcBorders>
            <w:vAlign w:val="center"/>
          </w:tcPr>
          <w:p w14:paraId="4975A50C">
            <w:pPr>
              <w:rPr>
                <w:rFonts w:ascii="Verdana" w:hAnsi="Verdana" w:eastAsia="Times New Roman" w:cs="Calibri"/>
                <w:sz w:val="20"/>
                <w:szCs w:val="20"/>
                <w:lang w:eastAsia="pt-BR"/>
              </w:rPr>
            </w:pPr>
            <w:r>
              <w:rPr>
                <w:rFonts w:ascii="Verdana" w:hAnsi="Verdana" w:eastAsia="Times New Roman" w:cs="Calibri"/>
                <w:sz w:val="20"/>
                <w:szCs w:val="20"/>
                <w:lang w:eastAsia="pt-BR"/>
              </w:rPr>
              <w:t>SUXAMETONIO 500 mg 10 ml</w:t>
            </w:r>
          </w:p>
        </w:tc>
        <w:tc>
          <w:tcPr>
            <w:tcW w:w="1524" w:type="dxa"/>
            <w:tcBorders>
              <w:top w:val="nil"/>
              <w:left w:val="nil"/>
              <w:bottom w:val="single" w:color="auto" w:sz="4" w:space="0"/>
              <w:right w:val="single" w:color="auto" w:sz="4" w:space="0"/>
            </w:tcBorders>
            <w:vAlign w:val="center"/>
          </w:tcPr>
          <w:p w14:paraId="4149918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3E5FDB0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w:t>
            </w:r>
          </w:p>
        </w:tc>
        <w:tc>
          <w:tcPr>
            <w:tcW w:w="1121" w:type="dxa"/>
            <w:tcBorders>
              <w:top w:val="nil"/>
              <w:left w:val="nil"/>
              <w:bottom w:val="single" w:color="auto" w:sz="4" w:space="0"/>
              <w:right w:val="single" w:color="auto" w:sz="4" w:space="0"/>
            </w:tcBorders>
            <w:vAlign w:val="center"/>
          </w:tcPr>
          <w:p w14:paraId="7E627B3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31E383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95E54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0BC3743">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7E32307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127</w:t>
            </w:r>
          </w:p>
        </w:tc>
        <w:tc>
          <w:tcPr>
            <w:tcW w:w="3362" w:type="dxa"/>
            <w:tcBorders>
              <w:top w:val="nil"/>
              <w:left w:val="nil"/>
              <w:bottom w:val="single" w:color="auto" w:sz="4" w:space="0"/>
              <w:right w:val="single" w:color="auto" w:sz="4" w:space="0"/>
            </w:tcBorders>
            <w:vAlign w:val="center"/>
          </w:tcPr>
          <w:p w14:paraId="667AFB6E">
            <w:pPr>
              <w:rPr>
                <w:rFonts w:ascii="Verdana" w:hAnsi="Verdana" w:eastAsia="Times New Roman" w:cs="Calibri"/>
                <w:sz w:val="20"/>
                <w:szCs w:val="20"/>
                <w:lang w:eastAsia="pt-BR"/>
              </w:rPr>
            </w:pPr>
            <w:r>
              <w:rPr>
                <w:rFonts w:ascii="Verdana" w:hAnsi="Verdana" w:eastAsia="Times New Roman" w:cs="Calibri"/>
                <w:sz w:val="20"/>
                <w:szCs w:val="20"/>
                <w:lang w:eastAsia="pt-BR"/>
              </w:rPr>
              <w:t>TENOXICAM 40MG , PÓ LIOFILZADO PARA SOLUÇÃO INJETÁVEL</w:t>
            </w:r>
          </w:p>
        </w:tc>
        <w:tc>
          <w:tcPr>
            <w:tcW w:w="1524" w:type="dxa"/>
            <w:tcBorders>
              <w:top w:val="nil"/>
              <w:left w:val="nil"/>
              <w:bottom w:val="single" w:color="auto" w:sz="4" w:space="0"/>
              <w:right w:val="single" w:color="auto" w:sz="4" w:space="0"/>
            </w:tcBorders>
            <w:vAlign w:val="center"/>
          </w:tcPr>
          <w:p w14:paraId="170CAAD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5C03BC7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1600</w:t>
            </w:r>
          </w:p>
        </w:tc>
        <w:tc>
          <w:tcPr>
            <w:tcW w:w="1121" w:type="dxa"/>
            <w:tcBorders>
              <w:top w:val="nil"/>
              <w:left w:val="nil"/>
              <w:bottom w:val="single" w:color="auto" w:sz="4" w:space="0"/>
              <w:right w:val="single" w:color="auto" w:sz="4" w:space="0"/>
            </w:tcBorders>
            <w:vAlign w:val="center"/>
          </w:tcPr>
          <w:p w14:paraId="16614B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D92229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A46948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7EA0A89">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FA0DEB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128</w:t>
            </w:r>
          </w:p>
        </w:tc>
        <w:tc>
          <w:tcPr>
            <w:tcW w:w="3362" w:type="dxa"/>
            <w:tcBorders>
              <w:top w:val="nil"/>
              <w:left w:val="nil"/>
              <w:bottom w:val="single" w:color="auto" w:sz="4" w:space="0"/>
              <w:right w:val="single" w:color="auto" w:sz="4" w:space="0"/>
            </w:tcBorders>
            <w:vAlign w:val="center"/>
          </w:tcPr>
          <w:p w14:paraId="498D7A29">
            <w:pPr>
              <w:rPr>
                <w:rFonts w:ascii="Verdana" w:hAnsi="Verdana" w:eastAsia="Times New Roman" w:cs="Calibri"/>
                <w:sz w:val="20"/>
                <w:szCs w:val="20"/>
                <w:lang w:eastAsia="pt-BR"/>
              </w:rPr>
            </w:pPr>
            <w:r>
              <w:rPr>
                <w:rFonts w:ascii="Verdana" w:hAnsi="Verdana" w:eastAsia="Times New Roman" w:cs="Calibri"/>
                <w:sz w:val="20"/>
                <w:szCs w:val="20"/>
                <w:lang w:eastAsia="pt-BR"/>
              </w:rPr>
              <w:t>VANCOMICINA 1G INJ.</w:t>
            </w:r>
          </w:p>
        </w:tc>
        <w:tc>
          <w:tcPr>
            <w:tcW w:w="1524" w:type="dxa"/>
            <w:tcBorders>
              <w:top w:val="nil"/>
              <w:left w:val="nil"/>
              <w:bottom w:val="single" w:color="auto" w:sz="4" w:space="0"/>
              <w:right w:val="single" w:color="auto" w:sz="4" w:space="0"/>
            </w:tcBorders>
            <w:vAlign w:val="center"/>
          </w:tcPr>
          <w:p w14:paraId="539442A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Frs/Amp</w:t>
            </w:r>
          </w:p>
        </w:tc>
        <w:tc>
          <w:tcPr>
            <w:tcW w:w="912" w:type="dxa"/>
            <w:tcBorders>
              <w:top w:val="nil"/>
              <w:left w:val="nil"/>
              <w:bottom w:val="single" w:color="auto" w:sz="4" w:space="0"/>
              <w:right w:val="single" w:color="auto" w:sz="4" w:space="0"/>
            </w:tcBorders>
            <w:noWrap/>
            <w:vAlign w:val="center"/>
          </w:tcPr>
          <w:p w14:paraId="79CDA64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350</w:t>
            </w:r>
          </w:p>
        </w:tc>
        <w:tc>
          <w:tcPr>
            <w:tcW w:w="1121" w:type="dxa"/>
            <w:tcBorders>
              <w:top w:val="nil"/>
              <w:left w:val="nil"/>
              <w:bottom w:val="single" w:color="auto" w:sz="4" w:space="0"/>
              <w:right w:val="single" w:color="auto" w:sz="4" w:space="0"/>
            </w:tcBorders>
            <w:vAlign w:val="center"/>
          </w:tcPr>
          <w:p w14:paraId="6170F90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60EC9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04A92A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5807F0A">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8A2DDC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129</w:t>
            </w:r>
          </w:p>
        </w:tc>
        <w:tc>
          <w:tcPr>
            <w:tcW w:w="3362" w:type="dxa"/>
            <w:tcBorders>
              <w:top w:val="nil"/>
              <w:left w:val="nil"/>
              <w:bottom w:val="single" w:color="auto" w:sz="4" w:space="0"/>
              <w:right w:val="single" w:color="auto" w:sz="4" w:space="0"/>
            </w:tcBorders>
            <w:vAlign w:val="center"/>
          </w:tcPr>
          <w:p w14:paraId="5B22AAA7">
            <w:pPr>
              <w:rPr>
                <w:rFonts w:ascii="Verdana" w:hAnsi="Verdana" w:eastAsia="Times New Roman" w:cs="Calibri"/>
                <w:sz w:val="20"/>
                <w:szCs w:val="20"/>
                <w:lang w:eastAsia="pt-BR"/>
              </w:rPr>
            </w:pPr>
            <w:r>
              <w:rPr>
                <w:rFonts w:ascii="Verdana" w:hAnsi="Verdana" w:eastAsia="Times New Roman" w:cs="Calibri"/>
                <w:sz w:val="20"/>
                <w:szCs w:val="20"/>
                <w:lang w:eastAsia="pt-BR"/>
              </w:rPr>
              <w:t>VASOPRESSINA, SOL. INJETÁVEL 20 UI/ML (1ML)</w:t>
            </w:r>
          </w:p>
        </w:tc>
        <w:tc>
          <w:tcPr>
            <w:tcW w:w="1524" w:type="dxa"/>
            <w:tcBorders>
              <w:top w:val="nil"/>
              <w:left w:val="nil"/>
              <w:bottom w:val="single" w:color="auto" w:sz="4" w:space="0"/>
              <w:right w:val="single" w:color="auto" w:sz="4" w:space="0"/>
            </w:tcBorders>
            <w:vAlign w:val="center"/>
          </w:tcPr>
          <w:p w14:paraId="5BF9AB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437F74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21" w:type="dxa"/>
            <w:tcBorders>
              <w:top w:val="nil"/>
              <w:left w:val="nil"/>
              <w:bottom w:val="single" w:color="auto" w:sz="4" w:space="0"/>
              <w:right w:val="single" w:color="auto" w:sz="4" w:space="0"/>
            </w:tcBorders>
            <w:vAlign w:val="center"/>
          </w:tcPr>
          <w:p w14:paraId="42152B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13AE0A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ACA147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DBB80F5">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2D9659A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130</w:t>
            </w:r>
          </w:p>
        </w:tc>
        <w:tc>
          <w:tcPr>
            <w:tcW w:w="3362" w:type="dxa"/>
            <w:tcBorders>
              <w:top w:val="nil"/>
              <w:left w:val="nil"/>
              <w:bottom w:val="single" w:color="auto" w:sz="4" w:space="0"/>
              <w:right w:val="single" w:color="auto" w:sz="4" w:space="0"/>
            </w:tcBorders>
            <w:vAlign w:val="center"/>
          </w:tcPr>
          <w:p w14:paraId="7BF95BC3">
            <w:pPr>
              <w:rPr>
                <w:rFonts w:ascii="Verdana" w:hAnsi="Verdana" w:eastAsia="Times New Roman" w:cs="Calibri"/>
                <w:sz w:val="20"/>
                <w:szCs w:val="20"/>
                <w:lang w:eastAsia="pt-BR"/>
              </w:rPr>
            </w:pPr>
            <w:r>
              <w:rPr>
                <w:rFonts w:ascii="Verdana" w:hAnsi="Verdana" w:eastAsia="Times New Roman" w:cs="Calibri"/>
                <w:sz w:val="20"/>
                <w:szCs w:val="20"/>
                <w:lang w:eastAsia="pt-BR"/>
              </w:rPr>
              <w:t>VECURÔNIO, BROMETO, PÓ PARA SOL. INJ 10MG + DILUENTE</w:t>
            </w:r>
          </w:p>
        </w:tc>
        <w:tc>
          <w:tcPr>
            <w:tcW w:w="1524" w:type="dxa"/>
            <w:tcBorders>
              <w:top w:val="nil"/>
              <w:left w:val="nil"/>
              <w:bottom w:val="single" w:color="auto" w:sz="4" w:space="0"/>
              <w:right w:val="single" w:color="auto" w:sz="4" w:space="0"/>
            </w:tcBorders>
            <w:vAlign w:val="center"/>
          </w:tcPr>
          <w:p w14:paraId="284245B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17983A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w:t>
            </w:r>
          </w:p>
        </w:tc>
        <w:tc>
          <w:tcPr>
            <w:tcW w:w="1121" w:type="dxa"/>
            <w:tcBorders>
              <w:top w:val="nil"/>
              <w:left w:val="nil"/>
              <w:bottom w:val="single" w:color="auto" w:sz="4" w:space="0"/>
              <w:right w:val="single" w:color="auto" w:sz="4" w:space="0"/>
            </w:tcBorders>
            <w:vAlign w:val="center"/>
          </w:tcPr>
          <w:p w14:paraId="7DBD69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694858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AD3785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D41C0FA">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D4F266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131</w:t>
            </w:r>
          </w:p>
        </w:tc>
        <w:tc>
          <w:tcPr>
            <w:tcW w:w="3362" w:type="dxa"/>
            <w:tcBorders>
              <w:top w:val="nil"/>
              <w:left w:val="nil"/>
              <w:bottom w:val="single" w:color="auto" w:sz="4" w:space="0"/>
              <w:right w:val="single" w:color="auto" w:sz="4" w:space="0"/>
            </w:tcBorders>
            <w:vAlign w:val="center"/>
          </w:tcPr>
          <w:p w14:paraId="5081DAE5">
            <w:pPr>
              <w:rPr>
                <w:rFonts w:ascii="Verdana" w:hAnsi="Verdana" w:eastAsia="Times New Roman" w:cs="Calibri"/>
                <w:sz w:val="20"/>
                <w:szCs w:val="20"/>
                <w:lang w:eastAsia="pt-BR"/>
              </w:rPr>
            </w:pPr>
            <w:r>
              <w:rPr>
                <w:rFonts w:ascii="Verdana" w:hAnsi="Verdana" w:eastAsia="Times New Roman" w:cs="Calibri"/>
                <w:sz w:val="20"/>
                <w:szCs w:val="20"/>
                <w:lang w:eastAsia="pt-BR"/>
              </w:rPr>
              <w:t>VITAMINA C 500 MG/5 ML SOLUÇÃO INJETÁVEL</w:t>
            </w:r>
          </w:p>
        </w:tc>
        <w:tc>
          <w:tcPr>
            <w:tcW w:w="1524" w:type="dxa"/>
            <w:tcBorders>
              <w:top w:val="nil"/>
              <w:left w:val="nil"/>
              <w:bottom w:val="single" w:color="auto" w:sz="4" w:space="0"/>
              <w:right w:val="single" w:color="auto" w:sz="4" w:space="0"/>
            </w:tcBorders>
            <w:vAlign w:val="center"/>
          </w:tcPr>
          <w:p w14:paraId="20B75EF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5C38A3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21" w:type="dxa"/>
            <w:tcBorders>
              <w:top w:val="nil"/>
              <w:left w:val="nil"/>
              <w:bottom w:val="single" w:color="auto" w:sz="4" w:space="0"/>
              <w:right w:val="single" w:color="auto" w:sz="4" w:space="0"/>
            </w:tcBorders>
            <w:vAlign w:val="center"/>
          </w:tcPr>
          <w:p w14:paraId="299A415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DC872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DCB59D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25216B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E95220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132</w:t>
            </w:r>
          </w:p>
        </w:tc>
        <w:tc>
          <w:tcPr>
            <w:tcW w:w="3362" w:type="dxa"/>
            <w:tcBorders>
              <w:top w:val="nil"/>
              <w:left w:val="nil"/>
              <w:bottom w:val="single" w:color="auto" w:sz="4" w:space="0"/>
              <w:right w:val="single" w:color="auto" w:sz="4" w:space="0"/>
            </w:tcBorders>
            <w:vAlign w:val="center"/>
          </w:tcPr>
          <w:p w14:paraId="0A47D724">
            <w:pPr>
              <w:rPr>
                <w:rFonts w:ascii="Verdana" w:hAnsi="Verdana" w:eastAsia="Times New Roman" w:cs="Calibri"/>
                <w:sz w:val="20"/>
                <w:szCs w:val="20"/>
                <w:lang w:eastAsia="pt-BR"/>
              </w:rPr>
            </w:pPr>
            <w:r>
              <w:rPr>
                <w:rFonts w:ascii="Verdana" w:hAnsi="Verdana" w:eastAsia="Times New Roman" w:cs="Calibri"/>
                <w:sz w:val="20"/>
                <w:szCs w:val="20"/>
                <w:lang w:eastAsia="pt-BR"/>
              </w:rPr>
              <w:t>VITAMINA K 10 MG/ML AMPOLA COM 1 ML</w:t>
            </w:r>
          </w:p>
        </w:tc>
        <w:tc>
          <w:tcPr>
            <w:tcW w:w="1524" w:type="dxa"/>
            <w:tcBorders>
              <w:top w:val="nil"/>
              <w:left w:val="nil"/>
              <w:bottom w:val="single" w:color="auto" w:sz="4" w:space="0"/>
              <w:right w:val="single" w:color="auto" w:sz="4" w:space="0"/>
            </w:tcBorders>
            <w:vAlign w:val="center"/>
          </w:tcPr>
          <w:p w14:paraId="01153D1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w:t>
            </w:r>
          </w:p>
        </w:tc>
        <w:tc>
          <w:tcPr>
            <w:tcW w:w="912" w:type="dxa"/>
            <w:tcBorders>
              <w:top w:val="nil"/>
              <w:left w:val="nil"/>
              <w:bottom w:val="single" w:color="auto" w:sz="4" w:space="0"/>
              <w:right w:val="single" w:color="auto" w:sz="4" w:space="0"/>
            </w:tcBorders>
            <w:noWrap/>
            <w:vAlign w:val="center"/>
          </w:tcPr>
          <w:p w14:paraId="26D4AFD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700</w:t>
            </w:r>
          </w:p>
        </w:tc>
        <w:tc>
          <w:tcPr>
            <w:tcW w:w="1121" w:type="dxa"/>
            <w:tcBorders>
              <w:top w:val="nil"/>
              <w:left w:val="nil"/>
              <w:bottom w:val="single" w:color="auto" w:sz="4" w:space="0"/>
              <w:right w:val="single" w:color="auto" w:sz="4" w:space="0"/>
            </w:tcBorders>
            <w:vAlign w:val="center"/>
          </w:tcPr>
          <w:p w14:paraId="486A65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4C402A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EA59BA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0F58AF4">
        <w:tblPrEx>
          <w:tblCellMar>
            <w:top w:w="0" w:type="dxa"/>
            <w:left w:w="70" w:type="dxa"/>
            <w:bottom w:w="0" w:type="dxa"/>
            <w:right w:w="70" w:type="dxa"/>
          </w:tblCellMar>
        </w:tblPrEx>
        <w:trPr>
          <w:trHeight w:val="315" w:hRule="atLeast"/>
        </w:trPr>
        <w:tc>
          <w:tcPr>
            <w:tcW w:w="8894" w:type="dxa"/>
            <w:gridSpan w:val="6"/>
            <w:tcBorders>
              <w:top w:val="single" w:color="auto" w:sz="4" w:space="0"/>
              <w:left w:val="single" w:color="auto" w:sz="4" w:space="0"/>
              <w:bottom w:val="single" w:color="auto" w:sz="4" w:space="0"/>
              <w:right w:val="single" w:color="auto" w:sz="4" w:space="0"/>
            </w:tcBorders>
            <w:vAlign w:val="bottom"/>
          </w:tcPr>
          <w:p w14:paraId="723F10C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 xml:space="preserve">VALOR TOTAL DO LOTE  </w:t>
            </w:r>
          </w:p>
        </w:tc>
        <w:tc>
          <w:tcPr>
            <w:tcW w:w="1286" w:type="dxa"/>
            <w:tcBorders>
              <w:top w:val="nil"/>
              <w:left w:val="nil"/>
              <w:bottom w:val="single" w:color="auto" w:sz="4" w:space="0"/>
              <w:right w:val="single" w:color="auto" w:sz="4" w:space="0"/>
            </w:tcBorders>
            <w:vAlign w:val="center"/>
          </w:tcPr>
          <w:p w14:paraId="78744E8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E246252">
        <w:tblPrEx>
          <w:tblCellMar>
            <w:top w:w="0" w:type="dxa"/>
            <w:left w:w="70" w:type="dxa"/>
            <w:bottom w:w="0" w:type="dxa"/>
            <w:right w:w="70" w:type="dxa"/>
          </w:tblCellMar>
        </w:tblPrEx>
        <w:trPr>
          <w:trHeight w:val="315" w:hRule="atLeast"/>
        </w:trPr>
        <w:tc>
          <w:tcPr>
            <w:tcW w:w="826" w:type="dxa"/>
            <w:tcBorders>
              <w:top w:val="nil"/>
              <w:left w:val="nil"/>
              <w:bottom w:val="nil"/>
              <w:right w:val="nil"/>
            </w:tcBorders>
            <w:vAlign w:val="center"/>
          </w:tcPr>
          <w:p w14:paraId="06E07A80">
            <w:pPr>
              <w:jc w:val="center"/>
              <w:rPr>
                <w:rFonts w:ascii="Verdana" w:hAnsi="Verdana" w:eastAsia="Times New Roman" w:cs="Calibri"/>
                <w:sz w:val="20"/>
                <w:szCs w:val="20"/>
                <w:lang w:eastAsia="pt-BR"/>
              </w:rPr>
            </w:pPr>
          </w:p>
        </w:tc>
        <w:tc>
          <w:tcPr>
            <w:tcW w:w="3362" w:type="dxa"/>
            <w:tcBorders>
              <w:top w:val="nil"/>
              <w:left w:val="nil"/>
              <w:bottom w:val="nil"/>
              <w:right w:val="nil"/>
            </w:tcBorders>
            <w:vAlign w:val="center"/>
          </w:tcPr>
          <w:p w14:paraId="6CC83B64">
            <w:pPr>
              <w:jc w:val="center"/>
              <w:rPr>
                <w:rFonts w:ascii="Times New Roman" w:hAnsi="Times New Roman" w:eastAsia="Times New Roman"/>
                <w:sz w:val="20"/>
                <w:szCs w:val="20"/>
                <w:lang w:eastAsia="pt-BR"/>
              </w:rPr>
            </w:pPr>
          </w:p>
        </w:tc>
        <w:tc>
          <w:tcPr>
            <w:tcW w:w="1524" w:type="dxa"/>
            <w:tcBorders>
              <w:top w:val="nil"/>
              <w:left w:val="nil"/>
              <w:bottom w:val="nil"/>
              <w:right w:val="nil"/>
            </w:tcBorders>
            <w:vAlign w:val="center"/>
          </w:tcPr>
          <w:p w14:paraId="589B62B0">
            <w:pPr>
              <w:rPr>
                <w:rFonts w:ascii="Times New Roman" w:hAnsi="Times New Roman" w:eastAsia="Times New Roman"/>
                <w:sz w:val="20"/>
                <w:szCs w:val="20"/>
                <w:lang w:eastAsia="pt-BR"/>
              </w:rPr>
            </w:pPr>
          </w:p>
        </w:tc>
        <w:tc>
          <w:tcPr>
            <w:tcW w:w="912" w:type="dxa"/>
            <w:tcBorders>
              <w:top w:val="nil"/>
              <w:left w:val="nil"/>
              <w:bottom w:val="nil"/>
              <w:right w:val="nil"/>
            </w:tcBorders>
            <w:vAlign w:val="center"/>
          </w:tcPr>
          <w:p w14:paraId="5C25E169">
            <w:pPr>
              <w:jc w:val="center"/>
              <w:rPr>
                <w:rFonts w:ascii="Times New Roman" w:hAnsi="Times New Roman" w:eastAsia="Times New Roman"/>
                <w:sz w:val="20"/>
                <w:szCs w:val="20"/>
                <w:lang w:eastAsia="pt-BR"/>
              </w:rPr>
            </w:pPr>
          </w:p>
        </w:tc>
        <w:tc>
          <w:tcPr>
            <w:tcW w:w="1121" w:type="dxa"/>
            <w:tcBorders>
              <w:top w:val="nil"/>
              <w:left w:val="nil"/>
              <w:bottom w:val="nil"/>
              <w:right w:val="nil"/>
            </w:tcBorders>
            <w:vAlign w:val="center"/>
          </w:tcPr>
          <w:p w14:paraId="3445736E">
            <w:pPr>
              <w:jc w:val="center"/>
              <w:rPr>
                <w:rFonts w:ascii="Times New Roman" w:hAnsi="Times New Roman" w:eastAsia="Times New Roman"/>
                <w:sz w:val="20"/>
                <w:szCs w:val="20"/>
                <w:lang w:eastAsia="pt-BR"/>
              </w:rPr>
            </w:pPr>
          </w:p>
        </w:tc>
        <w:tc>
          <w:tcPr>
            <w:tcW w:w="1149" w:type="dxa"/>
            <w:tcBorders>
              <w:top w:val="nil"/>
              <w:left w:val="nil"/>
              <w:bottom w:val="nil"/>
              <w:right w:val="nil"/>
            </w:tcBorders>
            <w:vAlign w:val="center"/>
          </w:tcPr>
          <w:p w14:paraId="676A0738">
            <w:pPr>
              <w:jc w:val="center"/>
              <w:rPr>
                <w:rFonts w:ascii="Times New Roman" w:hAnsi="Times New Roman" w:eastAsia="Times New Roman"/>
                <w:sz w:val="20"/>
                <w:szCs w:val="20"/>
                <w:lang w:eastAsia="pt-BR"/>
              </w:rPr>
            </w:pPr>
          </w:p>
        </w:tc>
        <w:tc>
          <w:tcPr>
            <w:tcW w:w="1286" w:type="dxa"/>
            <w:tcBorders>
              <w:top w:val="nil"/>
              <w:left w:val="nil"/>
              <w:bottom w:val="nil"/>
              <w:right w:val="nil"/>
            </w:tcBorders>
            <w:vAlign w:val="center"/>
          </w:tcPr>
          <w:p w14:paraId="69A3DB63">
            <w:pPr>
              <w:jc w:val="center"/>
              <w:rPr>
                <w:rFonts w:ascii="Times New Roman" w:hAnsi="Times New Roman" w:eastAsia="Times New Roman"/>
                <w:sz w:val="20"/>
                <w:szCs w:val="20"/>
                <w:lang w:eastAsia="pt-BR"/>
              </w:rPr>
            </w:pPr>
          </w:p>
        </w:tc>
      </w:tr>
      <w:tr w14:paraId="02BA02CB">
        <w:tblPrEx>
          <w:tblCellMar>
            <w:top w:w="0" w:type="dxa"/>
            <w:left w:w="70" w:type="dxa"/>
            <w:bottom w:w="0" w:type="dxa"/>
            <w:right w:w="70" w:type="dxa"/>
          </w:tblCellMar>
        </w:tblPrEx>
        <w:trPr>
          <w:trHeight w:val="315" w:hRule="atLeast"/>
        </w:trPr>
        <w:tc>
          <w:tcPr>
            <w:tcW w:w="10180" w:type="dxa"/>
            <w:gridSpan w:val="7"/>
            <w:tcBorders>
              <w:top w:val="single" w:color="auto" w:sz="4" w:space="0"/>
              <w:left w:val="single" w:color="auto" w:sz="4" w:space="0"/>
              <w:bottom w:val="single" w:color="auto" w:sz="4" w:space="0"/>
              <w:right w:val="single" w:color="auto" w:sz="4" w:space="0"/>
            </w:tcBorders>
            <w:vAlign w:val="center"/>
          </w:tcPr>
          <w:p w14:paraId="64DCB93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LOTE 02</w:t>
            </w:r>
          </w:p>
        </w:tc>
      </w:tr>
      <w:tr w14:paraId="336A0A69">
        <w:tblPrEx>
          <w:tblCellMar>
            <w:top w:w="0" w:type="dxa"/>
            <w:left w:w="70" w:type="dxa"/>
            <w:bottom w:w="0" w:type="dxa"/>
            <w:right w:w="70" w:type="dxa"/>
          </w:tblCellMar>
        </w:tblPrEx>
        <w:trPr>
          <w:trHeight w:val="315" w:hRule="atLeast"/>
        </w:trPr>
        <w:tc>
          <w:tcPr>
            <w:tcW w:w="826" w:type="dxa"/>
            <w:tcBorders>
              <w:top w:val="nil"/>
              <w:left w:val="single" w:color="auto" w:sz="4" w:space="0"/>
              <w:bottom w:val="nil"/>
              <w:right w:val="single" w:color="auto" w:sz="4" w:space="0"/>
            </w:tcBorders>
            <w:vAlign w:val="center"/>
          </w:tcPr>
          <w:p w14:paraId="3509E5B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ITEM</w:t>
            </w:r>
          </w:p>
        </w:tc>
        <w:tc>
          <w:tcPr>
            <w:tcW w:w="3362" w:type="dxa"/>
            <w:tcBorders>
              <w:top w:val="nil"/>
              <w:left w:val="nil"/>
              <w:bottom w:val="nil"/>
              <w:right w:val="single" w:color="auto" w:sz="4" w:space="0"/>
            </w:tcBorders>
            <w:vAlign w:val="center"/>
          </w:tcPr>
          <w:p w14:paraId="57BF3BC8">
            <w:pP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DESCRIÇÃO DO PRODUTO</w:t>
            </w:r>
          </w:p>
        </w:tc>
        <w:tc>
          <w:tcPr>
            <w:tcW w:w="1524" w:type="dxa"/>
            <w:tcBorders>
              <w:top w:val="nil"/>
              <w:left w:val="nil"/>
              <w:bottom w:val="nil"/>
              <w:right w:val="single" w:color="auto" w:sz="4" w:space="0"/>
            </w:tcBorders>
            <w:vAlign w:val="center"/>
          </w:tcPr>
          <w:p w14:paraId="5E655A5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UNID</w:t>
            </w:r>
          </w:p>
        </w:tc>
        <w:tc>
          <w:tcPr>
            <w:tcW w:w="912" w:type="dxa"/>
            <w:tcBorders>
              <w:top w:val="nil"/>
              <w:left w:val="nil"/>
              <w:bottom w:val="nil"/>
              <w:right w:val="single" w:color="auto" w:sz="4" w:space="0"/>
            </w:tcBorders>
            <w:vAlign w:val="center"/>
          </w:tcPr>
          <w:p w14:paraId="7148CBD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QTD</w:t>
            </w:r>
          </w:p>
        </w:tc>
        <w:tc>
          <w:tcPr>
            <w:tcW w:w="1121" w:type="dxa"/>
            <w:tcBorders>
              <w:top w:val="nil"/>
              <w:left w:val="nil"/>
              <w:bottom w:val="single" w:color="auto" w:sz="4" w:space="0"/>
              <w:right w:val="single" w:color="auto" w:sz="4" w:space="0"/>
            </w:tcBorders>
            <w:vAlign w:val="center"/>
          </w:tcPr>
          <w:p w14:paraId="10C2104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MARCA</w:t>
            </w:r>
          </w:p>
        </w:tc>
        <w:tc>
          <w:tcPr>
            <w:tcW w:w="1149" w:type="dxa"/>
            <w:tcBorders>
              <w:top w:val="nil"/>
              <w:left w:val="nil"/>
              <w:bottom w:val="single" w:color="auto" w:sz="4" w:space="0"/>
              <w:right w:val="single" w:color="auto" w:sz="4" w:space="0"/>
            </w:tcBorders>
            <w:vAlign w:val="center"/>
          </w:tcPr>
          <w:p w14:paraId="7FF7BE7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UNIT.</w:t>
            </w:r>
          </w:p>
        </w:tc>
        <w:tc>
          <w:tcPr>
            <w:tcW w:w="1286" w:type="dxa"/>
            <w:tcBorders>
              <w:top w:val="nil"/>
              <w:left w:val="nil"/>
              <w:bottom w:val="single" w:color="auto" w:sz="4" w:space="0"/>
              <w:right w:val="single" w:color="auto" w:sz="4" w:space="0"/>
            </w:tcBorders>
            <w:vAlign w:val="center"/>
          </w:tcPr>
          <w:p w14:paraId="5E530EC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TOTAL</w:t>
            </w:r>
          </w:p>
        </w:tc>
      </w:tr>
      <w:tr w14:paraId="1A07637B">
        <w:tblPrEx>
          <w:tblCellMar>
            <w:top w:w="0" w:type="dxa"/>
            <w:left w:w="70" w:type="dxa"/>
            <w:bottom w:w="0" w:type="dxa"/>
            <w:right w:w="70" w:type="dxa"/>
          </w:tblCellMar>
        </w:tblPrEx>
        <w:trPr>
          <w:trHeight w:val="315"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061E212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w:t>
            </w:r>
          </w:p>
        </w:tc>
        <w:tc>
          <w:tcPr>
            <w:tcW w:w="3362" w:type="dxa"/>
            <w:tcBorders>
              <w:top w:val="single" w:color="auto" w:sz="4" w:space="0"/>
              <w:left w:val="nil"/>
              <w:bottom w:val="single" w:color="auto" w:sz="4" w:space="0"/>
              <w:right w:val="single" w:color="auto" w:sz="4" w:space="0"/>
            </w:tcBorders>
            <w:vAlign w:val="center"/>
          </w:tcPr>
          <w:p w14:paraId="4CE9D7AA">
            <w:pPr>
              <w:rPr>
                <w:rFonts w:ascii="Verdana" w:hAnsi="Verdana" w:eastAsia="Times New Roman" w:cs="Calibri"/>
                <w:sz w:val="20"/>
                <w:szCs w:val="20"/>
                <w:lang w:eastAsia="pt-BR"/>
              </w:rPr>
            </w:pPr>
            <w:r>
              <w:rPr>
                <w:rFonts w:ascii="Verdana" w:hAnsi="Verdana" w:eastAsia="Times New Roman" w:cs="Calibri"/>
                <w:sz w:val="20"/>
                <w:szCs w:val="20"/>
                <w:lang w:eastAsia="pt-BR"/>
              </w:rPr>
              <w:t>ACARBOSE 100 MG COMPRIMIDO</w:t>
            </w:r>
          </w:p>
        </w:tc>
        <w:tc>
          <w:tcPr>
            <w:tcW w:w="1524" w:type="dxa"/>
            <w:tcBorders>
              <w:top w:val="single" w:color="auto" w:sz="4" w:space="0"/>
              <w:left w:val="nil"/>
              <w:bottom w:val="single" w:color="auto" w:sz="4" w:space="0"/>
              <w:right w:val="single" w:color="auto" w:sz="4" w:space="0"/>
            </w:tcBorders>
            <w:vAlign w:val="center"/>
          </w:tcPr>
          <w:p w14:paraId="420365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single" w:color="auto" w:sz="4" w:space="0"/>
              <w:left w:val="nil"/>
              <w:bottom w:val="single" w:color="auto" w:sz="4" w:space="0"/>
              <w:right w:val="single" w:color="auto" w:sz="4" w:space="0"/>
            </w:tcBorders>
            <w:noWrap/>
            <w:vAlign w:val="center"/>
          </w:tcPr>
          <w:p w14:paraId="1749A5A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7F65CFE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FE522D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47650D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A7C7B8A">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8801B5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w:t>
            </w:r>
          </w:p>
        </w:tc>
        <w:tc>
          <w:tcPr>
            <w:tcW w:w="3362" w:type="dxa"/>
            <w:tcBorders>
              <w:top w:val="nil"/>
              <w:left w:val="nil"/>
              <w:bottom w:val="single" w:color="auto" w:sz="4" w:space="0"/>
              <w:right w:val="single" w:color="auto" w:sz="4" w:space="0"/>
            </w:tcBorders>
            <w:vAlign w:val="center"/>
          </w:tcPr>
          <w:p w14:paraId="55A567D1">
            <w:pPr>
              <w:rPr>
                <w:rFonts w:ascii="Verdana" w:hAnsi="Verdana" w:eastAsia="Times New Roman" w:cs="Calibri"/>
                <w:sz w:val="20"/>
                <w:szCs w:val="20"/>
                <w:lang w:eastAsia="pt-BR"/>
              </w:rPr>
            </w:pPr>
            <w:r>
              <w:rPr>
                <w:rFonts w:ascii="Verdana" w:hAnsi="Verdana" w:eastAsia="Times New Roman" w:cs="Calibri"/>
                <w:sz w:val="20"/>
                <w:szCs w:val="20"/>
                <w:lang w:eastAsia="pt-BR"/>
              </w:rPr>
              <w:t>ACARBOSE 50 MG COMPRIMIDO</w:t>
            </w:r>
          </w:p>
        </w:tc>
        <w:tc>
          <w:tcPr>
            <w:tcW w:w="1524" w:type="dxa"/>
            <w:tcBorders>
              <w:top w:val="nil"/>
              <w:left w:val="nil"/>
              <w:bottom w:val="single" w:color="auto" w:sz="4" w:space="0"/>
              <w:right w:val="single" w:color="auto" w:sz="4" w:space="0"/>
            </w:tcBorders>
            <w:vAlign w:val="center"/>
          </w:tcPr>
          <w:p w14:paraId="458C91E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CC5D74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21" w:type="dxa"/>
            <w:tcBorders>
              <w:top w:val="nil"/>
              <w:left w:val="nil"/>
              <w:bottom w:val="single" w:color="auto" w:sz="4" w:space="0"/>
              <w:right w:val="single" w:color="auto" w:sz="4" w:space="0"/>
            </w:tcBorders>
            <w:vAlign w:val="center"/>
          </w:tcPr>
          <w:p w14:paraId="0CE0BD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4E0F04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46D91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CEC2A5B">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49C375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w:t>
            </w:r>
          </w:p>
        </w:tc>
        <w:tc>
          <w:tcPr>
            <w:tcW w:w="3362" w:type="dxa"/>
            <w:tcBorders>
              <w:top w:val="nil"/>
              <w:left w:val="nil"/>
              <w:bottom w:val="single" w:color="auto" w:sz="4" w:space="0"/>
              <w:right w:val="single" w:color="auto" w:sz="4" w:space="0"/>
            </w:tcBorders>
            <w:vAlign w:val="center"/>
          </w:tcPr>
          <w:p w14:paraId="28041F7C">
            <w:pPr>
              <w:rPr>
                <w:rFonts w:ascii="Verdana" w:hAnsi="Verdana" w:eastAsia="Times New Roman" w:cs="Calibri"/>
                <w:sz w:val="20"/>
                <w:szCs w:val="20"/>
                <w:lang w:eastAsia="pt-BR"/>
              </w:rPr>
            </w:pPr>
            <w:r>
              <w:rPr>
                <w:rFonts w:ascii="Verdana" w:hAnsi="Verdana" w:eastAsia="Times New Roman" w:cs="Calibri"/>
                <w:sz w:val="20"/>
                <w:szCs w:val="20"/>
                <w:lang w:eastAsia="pt-BR"/>
              </w:rPr>
              <w:t>ACICLOVIR 200 MG COMPRIMIDO</w:t>
            </w:r>
          </w:p>
        </w:tc>
        <w:tc>
          <w:tcPr>
            <w:tcW w:w="1524" w:type="dxa"/>
            <w:tcBorders>
              <w:top w:val="nil"/>
              <w:left w:val="nil"/>
              <w:bottom w:val="single" w:color="auto" w:sz="4" w:space="0"/>
              <w:right w:val="single" w:color="auto" w:sz="4" w:space="0"/>
            </w:tcBorders>
            <w:vAlign w:val="center"/>
          </w:tcPr>
          <w:p w14:paraId="41389C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3E847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21" w:type="dxa"/>
            <w:tcBorders>
              <w:top w:val="nil"/>
              <w:left w:val="nil"/>
              <w:bottom w:val="single" w:color="auto" w:sz="4" w:space="0"/>
              <w:right w:val="single" w:color="auto" w:sz="4" w:space="0"/>
            </w:tcBorders>
            <w:vAlign w:val="center"/>
          </w:tcPr>
          <w:p w14:paraId="7105FD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DE3544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5244EB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FED51A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B21AC2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w:t>
            </w:r>
          </w:p>
        </w:tc>
        <w:tc>
          <w:tcPr>
            <w:tcW w:w="3362" w:type="dxa"/>
            <w:tcBorders>
              <w:top w:val="nil"/>
              <w:left w:val="nil"/>
              <w:bottom w:val="single" w:color="auto" w:sz="4" w:space="0"/>
              <w:right w:val="single" w:color="auto" w:sz="4" w:space="0"/>
            </w:tcBorders>
            <w:vAlign w:val="center"/>
          </w:tcPr>
          <w:p w14:paraId="65D6AF8E">
            <w:pPr>
              <w:rPr>
                <w:rFonts w:ascii="Verdana" w:hAnsi="Verdana" w:eastAsia="Times New Roman" w:cs="Calibri"/>
                <w:sz w:val="20"/>
                <w:szCs w:val="20"/>
                <w:lang w:eastAsia="pt-BR"/>
              </w:rPr>
            </w:pPr>
            <w:r>
              <w:rPr>
                <w:rFonts w:ascii="Verdana" w:hAnsi="Verdana" w:eastAsia="Times New Roman" w:cs="Calibri"/>
                <w:sz w:val="20"/>
                <w:szCs w:val="20"/>
                <w:lang w:eastAsia="pt-BR"/>
              </w:rPr>
              <w:t>ACICLOVIR 400 MG COMPRIMIDO</w:t>
            </w:r>
          </w:p>
        </w:tc>
        <w:tc>
          <w:tcPr>
            <w:tcW w:w="1524" w:type="dxa"/>
            <w:tcBorders>
              <w:top w:val="nil"/>
              <w:left w:val="nil"/>
              <w:bottom w:val="single" w:color="auto" w:sz="4" w:space="0"/>
              <w:right w:val="single" w:color="auto" w:sz="4" w:space="0"/>
            </w:tcBorders>
            <w:vAlign w:val="center"/>
          </w:tcPr>
          <w:p w14:paraId="7819D4C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1205536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21" w:type="dxa"/>
            <w:tcBorders>
              <w:top w:val="nil"/>
              <w:left w:val="nil"/>
              <w:bottom w:val="single" w:color="auto" w:sz="4" w:space="0"/>
              <w:right w:val="single" w:color="auto" w:sz="4" w:space="0"/>
            </w:tcBorders>
            <w:vAlign w:val="center"/>
          </w:tcPr>
          <w:p w14:paraId="715D605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647011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D00BA0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7E717A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E61FC2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w:t>
            </w:r>
          </w:p>
        </w:tc>
        <w:tc>
          <w:tcPr>
            <w:tcW w:w="3362" w:type="dxa"/>
            <w:tcBorders>
              <w:top w:val="nil"/>
              <w:left w:val="nil"/>
              <w:bottom w:val="single" w:color="auto" w:sz="4" w:space="0"/>
              <w:right w:val="single" w:color="auto" w:sz="4" w:space="0"/>
            </w:tcBorders>
            <w:vAlign w:val="center"/>
          </w:tcPr>
          <w:p w14:paraId="1012926D">
            <w:pPr>
              <w:rPr>
                <w:rFonts w:ascii="Verdana" w:hAnsi="Verdana" w:eastAsia="Times New Roman" w:cs="Calibri"/>
                <w:sz w:val="20"/>
                <w:szCs w:val="20"/>
                <w:lang w:eastAsia="pt-BR"/>
              </w:rPr>
            </w:pPr>
            <w:r>
              <w:rPr>
                <w:rFonts w:ascii="Verdana" w:hAnsi="Verdana" w:eastAsia="Times New Roman" w:cs="Calibri"/>
                <w:sz w:val="20"/>
                <w:szCs w:val="20"/>
                <w:lang w:eastAsia="pt-BR"/>
              </w:rPr>
              <w:t>ÁCIDO ACETIL SALICÍLICO 100 MG COMPRIMIDO</w:t>
            </w:r>
          </w:p>
        </w:tc>
        <w:tc>
          <w:tcPr>
            <w:tcW w:w="1524" w:type="dxa"/>
            <w:tcBorders>
              <w:top w:val="nil"/>
              <w:left w:val="nil"/>
              <w:bottom w:val="single" w:color="auto" w:sz="4" w:space="0"/>
              <w:right w:val="single" w:color="auto" w:sz="4" w:space="0"/>
            </w:tcBorders>
            <w:vAlign w:val="center"/>
          </w:tcPr>
          <w:p w14:paraId="33880CA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05595CB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50000</w:t>
            </w:r>
          </w:p>
        </w:tc>
        <w:tc>
          <w:tcPr>
            <w:tcW w:w="1121" w:type="dxa"/>
            <w:tcBorders>
              <w:top w:val="nil"/>
              <w:left w:val="nil"/>
              <w:bottom w:val="single" w:color="auto" w:sz="4" w:space="0"/>
              <w:right w:val="single" w:color="auto" w:sz="4" w:space="0"/>
            </w:tcBorders>
            <w:vAlign w:val="center"/>
          </w:tcPr>
          <w:p w14:paraId="5045FB3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7C2818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BF02C7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DA2163A">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782C7D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w:t>
            </w:r>
          </w:p>
        </w:tc>
        <w:tc>
          <w:tcPr>
            <w:tcW w:w="3362" w:type="dxa"/>
            <w:tcBorders>
              <w:top w:val="nil"/>
              <w:left w:val="nil"/>
              <w:bottom w:val="single" w:color="auto" w:sz="4" w:space="0"/>
              <w:right w:val="single" w:color="auto" w:sz="4" w:space="0"/>
            </w:tcBorders>
            <w:vAlign w:val="center"/>
          </w:tcPr>
          <w:p w14:paraId="6F3883A6">
            <w:pPr>
              <w:rPr>
                <w:rFonts w:ascii="Verdana" w:hAnsi="Verdana" w:eastAsia="Times New Roman" w:cs="Calibri"/>
                <w:sz w:val="20"/>
                <w:szCs w:val="20"/>
                <w:lang w:eastAsia="pt-BR"/>
              </w:rPr>
            </w:pPr>
            <w:r>
              <w:rPr>
                <w:rFonts w:ascii="Verdana" w:hAnsi="Verdana" w:eastAsia="Times New Roman" w:cs="Calibri"/>
                <w:sz w:val="20"/>
                <w:szCs w:val="20"/>
                <w:lang w:eastAsia="pt-BR"/>
              </w:rPr>
              <w:t>ÁCIDO ASCORBICO COMPRIMIDO 1G</w:t>
            </w:r>
          </w:p>
        </w:tc>
        <w:tc>
          <w:tcPr>
            <w:tcW w:w="1524" w:type="dxa"/>
            <w:tcBorders>
              <w:top w:val="nil"/>
              <w:left w:val="nil"/>
              <w:bottom w:val="single" w:color="auto" w:sz="4" w:space="0"/>
              <w:right w:val="single" w:color="auto" w:sz="4" w:space="0"/>
            </w:tcBorders>
            <w:vAlign w:val="center"/>
          </w:tcPr>
          <w:p w14:paraId="661F78B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06685E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21" w:type="dxa"/>
            <w:tcBorders>
              <w:top w:val="nil"/>
              <w:left w:val="nil"/>
              <w:bottom w:val="single" w:color="auto" w:sz="4" w:space="0"/>
              <w:right w:val="single" w:color="auto" w:sz="4" w:space="0"/>
            </w:tcBorders>
            <w:vAlign w:val="center"/>
          </w:tcPr>
          <w:p w14:paraId="582BDA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5598E4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7B3F3E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B0AEA9A">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E3B996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w:t>
            </w:r>
          </w:p>
        </w:tc>
        <w:tc>
          <w:tcPr>
            <w:tcW w:w="3362" w:type="dxa"/>
            <w:tcBorders>
              <w:top w:val="nil"/>
              <w:left w:val="nil"/>
              <w:bottom w:val="single" w:color="auto" w:sz="4" w:space="0"/>
              <w:right w:val="single" w:color="auto" w:sz="4" w:space="0"/>
            </w:tcBorders>
            <w:vAlign w:val="center"/>
          </w:tcPr>
          <w:p w14:paraId="2F7887DE">
            <w:pPr>
              <w:rPr>
                <w:rFonts w:ascii="Verdana" w:hAnsi="Verdana" w:eastAsia="Times New Roman" w:cs="Calibri"/>
                <w:sz w:val="20"/>
                <w:szCs w:val="20"/>
                <w:lang w:eastAsia="pt-BR"/>
              </w:rPr>
            </w:pPr>
            <w:r>
              <w:rPr>
                <w:rFonts w:ascii="Verdana" w:hAnsi="Verdana" w:eastAsia="Times New Roman" w:cs="Calibri"/>
                <w:sz w:val="20"/>
                <w:szCs w:val="20"/>
                <w:lang w:eastAsia="pt-BR"/>
              </w:rPr>
              <w:t>ÁCIDO ASCORBICO COMPRIMIDO 500 MG</w:t>
            </w:r>
          </w:p>
        </w:tc>
        <w:tc>
          <w:tcPr>
            <w:tcW w:w="1524" w:type="dxa"/>
            <w:tcBorders>
              <w:top w:val="nil"/>
              <w:left w:val="nil"/>
              <w:bottom w:val="single" w:color="auto" w:sz="4" w:space="0"/>
              <w:right w:val="single" w:color="auto" w:sz="4" w:space="0"/>
            </w:tcBorders>
            <w:vAlign w:val="center"/>
          </w:tcPr>
          <w:p w14:paraId="3E0110C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9ECDC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25000</w:t>
            </w:r>
          </w:p>
        </w:tc>
        <w:tc>
          <w:tcPr>
            <w:tcW w:w="1121" w:type="dxa"/>
            <w:tcBorders>
              <w:top w:val="nil"/>
              <w:left w:val="nil"/>
              <w:bottom w:val="single" w:color="auto" w:sz="4" w:space="0"/>
              <w:right w:val="single" w:color="auto" w:sz="4" w:space="0"/>
            </w:tcBorders>
            <w:vAlign w:val="center"/>
          </w:tcPr>
          <w:p w14:paraId="1EDDE91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244502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1C2D8F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F45311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CD6F27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w:t>
            </w:r>
          </w:p>
        </w:tc>
        <w:tc>
          <w:tcPr>
            <w:tcW w:w="3362" w:type="dxa"/>
            <w:tcBorders>
              <w:top w:val="nil"/>
              <w:left w:val="nil"/>
              <w:bottom w:val="single" w:color="auto" w:sz="4" w:space="0"/>
              <w:right w:val="single" w:color="auto" w:sz="4" w:space="0"/>
            </w:tcBorders>
            <w:vAlign w:val="center"/>
          </w:tcPr>
          <w:p w14:paraId="4D213F09">
            <w:pPr>
              <w:rPr>
                <w:rFonts w:ascii="Verdana" w:hAnsi="Verdana" w:eastAsia="Times New Roman" w:cs="Calibri"/>
                <w:sz w:val="20"/>
                <w:szCs w:val="20"/>
                <w:lang w:eastAsia="pt-BR"/>
              </w:rPr>
            </w:pPr>
            <w:r>
              <w:rPr>
                <w:rFonts w:ascii="Verdana" w:hAnsi="Verdana" w:eastAsia="Times New Roman" w:cs="Calibri"/>
                <w:sz w:val="20"/>
                <w:szCs w:val="20"/>
                <w:lang w:eastAsia="pt-BR"/>
              </w:rPr>
              <w:t>ÁCIDO FÓLICO 5 MG COMPRIMIDO</w:t>
            </w:r>
          </w:p>
        </w:tc>
        <w:tc>
          <w:tcPr>
            <w:tcW w:w="1524" w:type="dxa"/>
            <w:tcBorders>
              <w:top w:val="nil"/>
              <w:left w:val="nil"/>
              <w:bottom w:val="single" w:color="auto" w:sz="4" w:space="0"/>
              <w:right w:val="single" w:color="auto" w:sz="4" w:space="0"/>
            </w:tcBorders>
            <w:vAlign w:val="center"/>
          </w:tcPr>
          <w:p w14:paraId="0F7C1A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71B39D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10000</w:t>
            </w:r>
          </w:p>
        </w:tc>
        <w:tc>
          <w:tcPr>
            <w:tcW w:w="1121" w:type="dxa"/>
            <w:tcBorders>
              <w:top w:val="nil"/>
              <w:left w:val="nil"/>
              <w:bottom w:val="single" w:color="auto" w:sz="4" w:space="0"/>
              <w:right w:val="single" w:color="auto" w:sz="4" w:space="0"/>
            </w:tcBorders>
            <w:vAlign w:val="center"/>
          </w:tcPr>
          <w:p w14:paraId="5A863A1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A6EF6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DFBC86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97FFE04">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1C7A7A8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w:t>
            </w:r>
          </w:p>
        </w:tc>
        <w:tc>
          <w:tcPr>
            <w:tcW w:w="3362" w:type="dxa"/>
            <w:tcBorders>
              <w:top w:val="nil"/>
              <w:left w:val="nil"/>
              <w:bottom w:val="single" w:color="auto" w:sz="4" w:space="0"/>
              <w:right w:val="single" w:color="auto" w:sz="4" w:space="0"/>
            </w:tcBorders>
            <w:vAlign w:val="center"/>
          </w:tcPr>
          <w:p w14:paraId="21BC8303">
            <w:pPr>
              <w:rPr>
                <w:rFonts w:ascii="Verdana" w:hAnsi="Verdana" w:eastAsia="Times New Roman" w:cs="Calibri"/>
                <w:sz w:val="20"/>
                <w:szCs w:val="20"/>
                <w:lang w:eastAsia="pt-BR"/>
              </w:rPr>
            </w:pPr>
            <w:r>
              <w:rPr>
                <w:rFonts w:ascii="Verdana" w:hAnsi="Verdana" w:eastAsia="Times New Roman" w:cs="Calibri"/>
                <w:sz w:val="20"/>
                <w:szCs w:val="20"/>
                <w:lang w:eastAsia="pt-BR"/>
              </w:rPr>
              <w:t>ÁCIDO TRANEXAMICO 250 MG</w:t>
            </w:r>
          </w:p>
        </w:tc>
        <w:tc>
          <w:tcPr>
            <w:tcW w:w="1524" w:type="dxa"/>
            <w:tcBorders>
              <w:top w:val="nil"/>
              <w:left w:val="nil"/>
              <w:bottom w:val="single" w:color="auto" w:sz="4" w:space="0"/>
              <w:right w:val="single" w:color="auto" w:sz="4" w:space="0"/>
            </w:tcBorders>
            <w:vAlign w:val="center"/>
          </w:tcPr>
          <w:p w14:paraId="57FAD3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C8BAF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12000</w:t>
            </w:r>
          </w:p>
        </w:tc>
        <w:tc>
          <w:tcPr>
            <w:tcW w:w="1121" w:type="dxa"/>
            <w:tcBorders>
              <w:top w:val="nil"/>
              <w:left w:val="nil"/>
              <w:bottom w:val="single" w:color="auto" w:sz="4" w:space="0"/>
              <w:right w:val="single" w:color="auto" w:sz="4" w:space="0"/>
            </w:tcBorders>
            <w:vAlign w:val="center"/>
          </w:tcPr>
          <w:p w14:paraId="25E0CE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C6E627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1C3397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14BF80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E40C86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w:t>
            </w:r>
          </w:p>
        </w:tc>
        <w:tc>
          <w:tcPr>
            <w:tcW w:w="3362" w:type="dxa"/>
            <w:tcBorders>
              <w:top w:val="nil"/>
              <w:left w:val="nil"/>
              <w:bottom w:val="single" w:color="auto" w:sz="4" w:space="0"/>
              <w:right w:val="single" w:color="auto" w:sz="4" w:space="0"/>
            </w:tcBorders>
            <w:vAlign w:val="center"/>
          </w:tcPr>
          <w:p w14:paraId="4655E9CB">
            <w:pPr>
              <w:rPr>
                <w:rFonts w:ascii="Verdana" w:hAnsi="Verdana" w:eastAsia="Times New Roman" w:cs="Calibri"/>
                <w:sz w:val="20"/>
                <w:szCs w:val="20"/>
                <w:lang w:eastAsia="pt-BR"/>
              </w:rPr>
            </w:pPr>
            <w:r>
              <w:rPr>
                <w:rFonts w:ascii="Verdana" w:hAnsi="Verdana" w:eastAsia="Times New Roman" w:cs="Calibri"/>
                <w:sz w:val="20"/>
                <w:szCs w:val="20"/>
                <w:lang w:eastAsia="pt-BR"/>
              </w:rPr>
              <w:t>ALBENDAZOL 400 MG COMPRIMIDO MASTIGÁVEL</w:t>
            </w:r>
          </w:p>
        </w:tc>
        <w:tc>
          <w:tcPr>
            <w:tcW w:w="1524" w:type="dxa"/>
            <w:tcBorders>
              <w:top w:val="nil"/>
              <w:left w:val="nil"/>
              <w:bottom w:val="single" w:color="auto" w:sz="4" w:space="0"/>
              <w:right w:val="single" w:color="auto" w:sz="4" w:space="0"/>
            </w:tcBorders>
            <w:vAlign w:val="center"/>
          </w:tcPr>
          <w:p w14:paraId="68F6F5A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53BBB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21" w:type="dxa"/>
            <w:tcBorders>
              <w:top w:val="nil"/>
              <w:left w:val="nil"/>
              <w:bottom w:val="single" w:color="auto" w:sz="4" w:space="0"/>
              <w:right w:val="single" w:color="auto" w:sz="4" w:space="0"/>
            </w:tcBorders>
            <w:vAlign w:val="center"/>
          </w:tcPr>
          <w:p w14:paraId="3F82B27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4055E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D08AFC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4B54AA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A76E7C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w:t>
            </w:r>
          </w:p>
        </w:tc>
        <w:tc>
          <w:tcPr>
            <w:tcW w:w="3362" w:type="dxa"/>
            <w:tcBorders>
              <w:top w:val="nil"/>
              <w:left w:val="nil"/>
              <w:bottom w:val="single" w:color="auto" w:sz="4" w:space="0"/>
              <w:right w:val="single" w:color="auto" w:sz="4" w:space="0"/>
            </w:tcBorders>
            <w:vAlign w:val="center"/>
          </w:tcPr>
          <w:p w14:paraId="5EA5AE54">
            <w:pPr>
              <w:rPr>
                <w:rFonts w:ascii="Verdana" w:hAnsi="Verdana" w:eastAsia="Times New Roman" w:cs="Calibri"/>
                <w:sz w:val="20"/>
                <w:szCs w:val="20"/>
                <w:lang w:eastAsia="pt-BR"/>
              </w:rPr>
            </w:pPr>
            <w:r>
              <w:rPr>
                <w:rFonts w:ascii="Verdana" w:hAnsi="Verdana" w:eastAsia="Times New Roman" w:cs="Calibri"/>
                <w:sz w:val="20"/>
                <w:szCs w:val="20"/>
                <w:lang w:eastAsia="pt-BR"/>
              </w:rPr>
              <w:t>ALENDRONATO DE SÓDIO 70 MG COMPRIMIDO</w:t>
            </w:r>
          </w:p>
        </w:tc>
        <w:tc>
          <w:tcPr>
            <w:tcW w:w="1524" w:type="dxa"/>
            <w:tcBorders>
              <w:top w:val="nil"/>
              <w:left w:val="nil"/>
              <w:bottom w:val="single" w:color="auto" w:sz="4" w:space="0"/>
              <w:right w:val="single" w:color="auto" w:sz="4" w:space="0"/>
            </w:tcBorders>
            <w:vAlign w:val="center"/>
          </w:tcPr>
          <w:p w14:paraId="151DB6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FFC264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w:t>
            </w:r>
          </w:p>
        </w:tc>
        <w:tc>
          <w:tcPr>
            <w:tcW w:w="1121" w:type="dxa"/>
            <w:tcBorders>
              <w:top w:val="nil"/>
              <w:left w:val="nil"/>
              <w:bottom w:val="single" w:color="auto" w:sz="4" w:space="0"/>
              <w:right w:val="single" w:color="auto" w:sz="4" w:space="0"/>
            </w:tcBorders>
            <w:vAlign w:val="center"/>
          </w:tcPr>
          <w:p w14:paraId="7755594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04E7FF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E90D12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39B28BA">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9FE594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w:t>
            </w:r>
          </w:p>
        </w:tc>
        <w:tc>
          <w:tcPr>
            <w:tcW w:w="3362" w:type="dxa"/>
            <w:tcBorders>
              <w:top w:val="nil"/>
              <w:left w:val="nil"/>
              <w:bottom w:val="single" w:color="auto" w:sz="4" w:space="0"/>
              <w:right w:val="single" w:color="auto" w:sz="4" w:space="0"/>
            </w:tcBorders>
            <w:vAlign w:val="center"/>
          </w:tcPr>
          <w:p w14:paraId="7DB342B1">
            <w:pPr>
              <w:rPr>
                <w:rFonts w:ascii="Verdana" w:hAnsi="Verdana" w:eastAsia="Times New Roman" w:cs="Calibri"/>
                <w:sz w:val="20"/>
                <w:szCs w:val="20"/>
                <w:lang w:eastAsia="pt-BR"/>
              </w:rPr>
            </w:pPr>
            <w:r>
              <w:rPr>
                <w:rFonts w:ascii="Verdana" w:hAnsi="Verdana" w:eastAsia="Times New Roman" w:cs="Calibri"/>
                <w:sz w:val="20"/>
                <w:szCs w:val="20"/>
                <w:lang w:eastAsia="pt-BR"/>
              </w:rPr>
              <w:t>AMINOFILINA 100 MG COMPRIMIDO</w:t>
            </w:r>
          </w:p>
        </w:tc>
        <w:tc>
          <w:tcPr>
            <w:tcW w:w="1524" w:type="dxa"/>
            <w:tcBorders>
              <w:top w:val="nil"/>
              <w:left w:val="nil"/>
              <w:bottom w:val="single" w:color="auto" w:sz="4" w:space="0"/>
              <w:right w:val="single" w:color="auto" w:sz="4" w:space="0"/>
            </w:tcBorders>
            <w:vAlign w:val="center"/>
          </w:tcPr>
          <w:p w14:paraId="61127A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D03F02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21" w:type="dxa"/>
            <w:tcBorders>
              <w:top w:val="nil"/>
              <w:left w:val="nil"/>
              <w:bottom w:val="single" w:color="auto" w:sz="4" w:space="0"/>
              <w:right w:val="single" w:color="auto" w:sz="4" w:space="0"/>
            </w:tcBorders>
            <w:vAlign w:val="center"/>
          </w:tcPr>
          <w:p w14:paraId="3B21F31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078C10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3912DE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669D7F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2761C5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13</w:t>
            </w:r>
          </w:p>
        </w:tc>
        <w:tc>
          <w:tcPr>
            <w:tcW w:w="3362" w:type="dxa"/>
            <w:tcBorders>
              <w:top w:val="nil"/>
              <w:left w:val="nil"/>
              <w:bottom w:val="single" w:color="auto" w:sz="4" w:space="0"/>
              <w:right w:val="single" w:color="auto" w:sz="4" w:space="0"/>
            </w:tcBorders>
            <w:vAlign w:val="center"/>
          </w:tcPr>
          <w:p w14:paraId="38294AD5">
            <w:pPr>
              <w:rPr>
                <w:rFonts w:ascii="Verdana" w:hAnsi="Verdana" w:eastAsia="Times New Roman" w:cs="Calibri"/>
                <w:sz w:val="20"/>
                <w:szCs w:val="20"/>
                <w:lang w:eastAsia="pt-BR"/>
              </w:rPr>
            </w:pPr>
            <w:r>
              <w:rPr>
                <w:rFonts w:ascii="Verdana" w:hAnsi="Verdana" w:eastAsia="Times New Roman" w:cs="Calibri"/>
                <w:sz w:val="20"/>
                <w:szCs w:val="20"/>
                <w:lang w:eastAsia="pt-BR"/>
              </w:rPr>
              <w:t>AMIODARONA 100 MG COMPRIMIDO</w:t>
            </w:r>
          </w:p>
        </w:tc>
        <w:tc>
          <w:tcPr>
            <w:tcW w:w="1524" w:type="dxa"/>
            <w:tcBorders>
              <w:top w:val="nil"/>
              <w:left w:val="nil"/>
              <w:bottom w:val="single" w:color="auto" w:sz="4" w:space="0"/>
              <w:right w:val="single" w:color="auto" w:sz="4" w:space="0"/>
            </w:tcBorders>
            <w:vAlign w:val="center"/>
          </w:tcPr>
          <w:p w14:paraId="2328AD8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A95562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21" w:type="dxa"/>
            <w:tcBorders>
              <w:top w:val="nil"/>
              <w:left w:val="nil"/>
              <w:bottom w:val="single" w:color="auto" w:sz="4" w:space="0"/>
              <w:right w:val="single" w:color="auto" w:sz="4" w:space="0"/>
            </w:tcBorders>
            <w:vAlign w:val="center"/>
          </w:tcPr>
          <w:p w14:paraId="7E16EEA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0CE90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F93066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A0C294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58FE9B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14</w:t>
            </w:r>
          </w:p>
        </w:tc>
        <w:tc>
          <w:tcPr>
            <w:tcW w:w="3362" w:type="dxa"/>
            <w:tcBorders>
              <w:top w:val="nil"/>
              <w:left w:val="nil"/>
              <w:bottom w:val="single" w:color="auto" w:sz="4" w:space="0"/>
              <w:right w:val="single" w:color="auto" w:sz="4" w:space="0"/>
            </w:tcBorders>
            <w:vAlign w:val="center"/>
          </w:tcPr>
          <w:p w14:paraId="7D04EA89">
            <w:pPr>
              <w:rPr>
                <w:rFonts w:ascii="Verdana" w:hAnsi="Verdana" w:eastAsia="Times New Roman" w:cs="Calibri"/>
                <w:sz w:val="20"/>
                <w:szCs w:val="20"/>
                <w:lang w:eastAsia="pt-BR"/>
              </w:rPr>
            </w:pPr>
            <w:r>
              <w:rPr>
                <w:rFonts w:ascii="Verdana" w:hAnsi="Verdana" w:eastAsia="Times New Roman" w:cs="Calibri"/>
                <w:sz w:val="20"/>
                <w:szCs w:val="20"/>
                <w:lang w:eastAsia="pt-BR"/>
              </w:rPr>
              <w:t>AMIODARONA 200 MG COMPRIMIDO</w:t>
            </w:r>
          </w:p>
        </w:tc>
        <w:tc>
          <w:tcPr>
            <w:tcW w:w="1524" w:type="dxa"/>
            <w:tcBorders>
              <w:top w:val="nil"/>
              <w:left w:val="nil"/>
              <w:bottom w:val="single" w:color="auto" w:sz="4" w:space="0"/>
              <w:right w:val="single" w:color="auto" w:sz="4" w:space="0"/>
            </w:tcBorders>
            <w:vAlign w:val="center"/>
          </w:tcPr>
          <w:p w14:paraId="40A695A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1C8530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21" w:type="dxa"/>
            <w:tcBorders>
              <w:top w:val="nil"/>
              <w:left w:val="nil"/>
              <w:bottom w:val="single" w:color="auto" w:sz="4" w:space="0"/>
              <w:right w:val="single" w:color="auto" w:sz="4" w:space="0"/>
            </w:tcBorders>
            <w:vAlign w:val="center"/>
          </w:tcPr>
          <w:p w14:paraId="0D261D3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A3ABEF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ABDAF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972823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F992C9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15</w:t>
            </w:r>
          </w:p>
        </w:tc>
        <w:tc>
          <w:tcPr>
            <w:tcW w:w="3362" w:type="dxa"/>
            <w:tcBorders>
              <w:top w:val="nil"/>
              <w:left w:val="nil"/>
              <w:bottom w:val="single" w:color="auto" w:sz="4" w:space="0"/>
              <w:right w:val="single" w:color="auto" w:sz="4" w:space="0"/>
            </w:tcBorders>
            <w:vAlign w:val="center"/>
          </w:tcPr>
          <w:p w14:paraId="224F75FE">
            <w:pPr>
              <w:rPr>
                <w:rFonts w:ascii="Verdana" w:hAnsi="Verdana" w:eastAsia="Times New Roman" w:cs="Calibri"/>
                <w:sz w:val="20"/>
                <w:szCs w:val="20"/>
                <w:lang w:eastAsia="pt-BR"/>
              </w:rPr>
            </w:pPr>
            <w:r>
              <w:rPr>
                <w:rFonts w:ascii="Verdana" w:hAnsi="Verdana" w:eastAsia="Times New Roman" w:cs="Calibri"/>
                <w:sz w:val="20"/>
                <w:szCs w:val="20"/>
                <w:lang w:eastAsia="pt-BR"/>
              </w:rPr>
              <w:t>AMOXICILINA 500 MG COMPRIMIDO</w:t>
            </w:r>
          </w:p>
        </w:tc>
        <w:tc>
          <w:tcPr>
            <w:tcW w:w="1524" w:type="dxa"/>
            <w:tcBorders>
              <w:top w:val="nil"/>
              <w:left w:val="nil"/>
              <w:bottom w:val="single" w:color="auto" w:sz="4" w:space="0"/>
              <w:right w:val="single" w:color="auto" w:sz="4" w:space="0"/>
            </w:tcBorders>
            <w:vAlign w:val="center"/>
          </w:tcPr>
          <w:p w14:paraId="5D6E576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D1C0B3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21" w:type="dxa"/>
            <w:tcBorders>
              <w:top w:val="nil"/>
              <w:left w:val="nil"/>
              <w:bottom w:val="single" w:color="auto" w:sz="4" w:space="0"/>
              <w:right w:val="single" w:color="auto" w:sz="4" w:space="0"/>
            </w:tcBorders>
            <w:vAlign w:val="center"/>
          </w:tcPr>
          <w:p w14:paraId="67E7466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E8495F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F7AEA1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B27BC2D">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58FB45D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16</w:t>
            </w:r>
          </w:p>
        </w:tc>
        <w:tc>
          <w:tcPr>
            <w:tcW w:w="3362" w:type="dxa"/>
            <w:tcBorders>
              <w:top w:val="nil"/>
              <w:left w:val="nil"/>
              <w:bottom w:val="single" w:color="auto" w:sz="4" w:space="0"/>
              <w:right w:val="single" w:color="auto" w:sz="4" w:space="0"/>
            </w:tcBorders>
            <w:vAlign w:val="center"/>
          </w:tcPr>
          <w:p w14:paraId="3AB3F1BF">
            <w:pPr>
              <w:rPr>
                <w:rFonts w:ascii="Verdana" w:hAnsi="Verdana" w:eastAsia="Times New Roman" w:cs="Calibri"/>
                <w:sz w:val="20"/>
                <w:szCs w:val="20"/>
                <w:lang w:eastAsia="pt-BR"/>
              </w:rPr>
            </w:pPr>
            <w:r>
              <w:rPr>
                <w:rFonts w:ascii="Verdana" w:hAnsi="Verdana" w:eastAsia="Times New Roman" w:cs="Calibri"/>
                <w:sz w:val="20"/>
                <w:szCs w:val="20"/>
                <w:lang w:eastAsia="pt-BR"/>
              </w:rPr>
              <w:t>AMOXICILINA 500MG+CLAVULONATO DE POTÁSSIO 125MG - COMPRIMIDO</w:t>
            </w:r>
          </w:p>
        </w:tc>
        <w:tc>
          <w:tcPr>
            <w:tcW w:w="1524" w:type="dxa"/>
            <w:tcBorders>
              <w:top w:val="nil"/>
              <w:left w:val="nil"/>
              <w:bottom w:val="single" w:color="auto" w:sz="4" w:space="0"/>
              <w:right w:val="single" w:color="auto" w:sz="4" w:space="0"/>
            </w:tcBorders>
            <w:vAlign w:val="center"/>
          </w:tcPr>
          <w:p w14:paraId="244E0AA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0FB491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7000</w:t>
            </w:r>
          </w:p>
        </w:tc>
        <w:tc>
          <w:tcPr>
            <w:tcW w:w="1121" w:type="dxa"/>
            <w:tcBorders>
              <w:top w:val="nil"/>
              <w:left w:val="nil"/>
              <w:bottom w:val="single" w:color="auto" w:sz="4" w:space="0"/>
              <w:right w:val="single" w:color="auto" w:sz="4" w:space="0"/>
            </w:tcBorders>
            <w:vAlign w:val="center"/>
          </w:tcPr>
          <w:p w14:paraId="2330A9F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CF526B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3DA5CD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1E51B57">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E6B0D0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17</w:t>
            </w:r>
          </w:p>
        </w:tc>
        <w:tc>
          <w:tcPr>
            <w:tcW w:w="3362" w:type="dxa"/>
            <w:tcBorders>
              <w:top w:val="nil"/>
              <w:left w:val="nil"/>
              <w:bottom w:val="single" w:color="auto" w:sz="4" w:space="0"/>
              <w:right w:val="single" w:color="auto" w:sz="4" w:space="0"/>
            </w:tcBorders>
            <w:vAlign w:val="center"/>
          </w:tcPr>
          <w:p w14:paraId="1BDF70A1">
            <w:pPr>
              <w:rPr>
                <w:rFonts w:ascii="Verdana" w:hAnsi="Verdana" w:eastAsia="Times New Roman" w:cs="Calibri"/>
                <w:sz w:val="20"/>
                <w:szCs w:val="20"/>
                <w:lang w:eastAsia="pt-BR"/>
              </w:rPr>
            </w:pPr>
            <w:r>
              <w:rPr>
                <w:rFonts w:ascii="Verdana" w:hAnsi="Verdana" w:eastAsia="Times New Roman" w:cs="Calibri"/>
                <w:sz w:val="20"/>
                <w:szCs w:val="20"/>
                <w:lang w:eastAsia="pt-BR"/>
              </w:rPr>
              <w:t>AMPICILINA 500 MG CÁPSULA</w:t>
            </w:r>
          </w:p>
        </w:tc>
        <w:tc>
          <w:tcPr>
            <w:tcW w:w="1524" w:type="dxa"/>
            <w:tcBorders>
              <w:top w:val="nil"/>
              <w:left w:val="nil"/>
              <w:bottom w:val="single" w:color="auto" w:sz="4" w:space="0"/>
              <w:right w:val="single" w:color="auto" w:sz="4" w:space="0"/>
            </w:tcBorders>
            <w:vAlign w:val="center"/>
          </w:tcPr>
          <w:p w14:paraId="65F095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CÁP</w:t>
            </w:r>
          </w:p>
        </w:tc>
        <w:tc>
          <w:tcPr>
            <w:tcW w:w="912" w:type="dxa"/>
            <w:tcBorders>
              <w:top w:val="nil"/>
              <w:left w:val="nil"/>
              <w:bottom w:val="single" w:color="auto" w:sz="4" w:space="0"/>
              <w:right w:val="single" w:color="auto" w:sz="4" w:space="0"/>
            </w:tcBorders>
            <w:noWrap/>
            <w:vAlign w:val="center"/>
          </w:tcPr>
          <w:p w14:paraId="5992CEE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21" w:type="dxa"/>
            <w:tcBorders>
              <w:top w:val="nil"/>
              <w:left w:val="nil"/>
              <w:bottom w:val="single" w:color="auto" w:sz="4" w:space="0"/>
              <w:right w:val="single" w:color="auto" w:sz="4" w:space="0"/>
            </w:tcBorders>
            <w:vAlign w:val="center"/>
          </w:tcPr>
          <w:p w14:paraId="7018D3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38535A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8683C7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4A20CC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D56BE9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18</w:t>
            </w:r>
          </w:p>
        </w:tc>
        <w:tc>
          <w:tcPr>
            <w:tcW w:w="3362" w:type="dxa"/>
            <w:tcBorders>
              <w:top w:val="nil"/>
              <w:left w:val="nil"/>
              <w:bottom w:val="single" w:color="auto" w:sz="4" w:space="0"/>
              <w:right w:val="single" w:color="auto" w:sz="4" w:space="0"/>
            </w:tcBorders>
            <w:vAlign w:val="center"/>
          </w:tcPr>
          <w:p w14:paraId="53DA3C22">
            <w:pPr>
              <w:rPr>
                <w:rFonts w:ascii="Verdana" w:hAnsi="Verdana" w:eastAsia="Times New Roman" w:cs="Calibri"/>
                <w:sz w:val="20"/>
                <w:szCs w:val="20"/>
                <w:lang w:eastAsia="pt-BR"/>
              </w:rPr>
            </w:pPr>
            <w:r>
              <w:rPr>
                <w:rFonts w:ascii="Verdana" w:hAnsi="Verdana" w:eastAsia="Times New Roman" w:cs="Calibri"/>
                <w:sz w:val="20"/>
                <w:szCs w:val="20"/>
                <w:lang w:eastAsia="pt-BR"/>
              </w:rPr>
              <w:t>ANLODIPINO 10 MG COMPRIMIDO</w:t>
            </w:r>
          </w:p>
        </w:tc>
        <w:tc>
          <w:tcPr>
            <w:tcW w:w="1524" w:type="dxa"/>
            <w:tcBorders>
              <w:top w:val="nil"/>
              <w:left w:val="nil"/>
              <w:bottom w:val="single" w:color="auto" w:sz="4" w:space="0"/>
              <w:right w:val="single" w:color="auto" w:sz="4" w:space="0"/>
            </w:tcBorders>
            <w:vAlign w:val="center"/>
          </w:tcPr>
          <w:p w14:paraId="7641D4A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68888A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21" w:type="dxa"/>
            <w:tcBorders>
              <w:top w:val="nil"/>
              <w:left w:val="nil"/>
              <w:bottom w:val="single" w:color="auto" w:sz="4" w:space="0"/>
              <w:right w:val="single" w:color="auto" w:sz="4" w:space="0"/>
            </w:tcBorders>
            <w:vAlign w:val="center"/>
          </w:tcPr>
          <w:p w14:paraId="4EF025B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DE2F72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72F822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F9E6A83">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7D127F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19</w:t>
            </w:r>
          </w:p>
        </w:tc>
        <w:tc>
          <w:tcPr>
            <w:tcW w:w="3362" w:type="dxa"/>
            <w:tcBorders>
              <w:top w:val="nil"/>
              <w:left w:val="nil"/>
              <w:bottom w:val="single" w:color="auto" w:sz="4" w:space="0"/>
              <w:right w:val="single" w:color="auto" w:sz="4" w:space="0"/>
            </w:tcBorders>
            <w:vAlign w:val="center"/>
          </w:tcPr>
          <w:p w14:paraId="3DF77B0F">
            <w:pPr>
              <w:rPr>
                <w:rFonts w:ascii="Verdana" w:hAnsi="Verdana" w:eastAsia="Times New Roman" w:cs="Calibri"/>
                <w:sz w:val="20"/>
                <w:szCs w:val="20"/>
                <w:lang w:eastAsia="pt-BR"/>
              </w:rPr>
            </w:pPr>
            <w:r>
              <w:rPr>
                <w:rFonts w:ascii="Verdana" w:hAnsi="Verdana" w:eastAsia="Times New Roman" w:cs="Calibri"/>
                <w:sz w:val="20"/>
                <w:szCs w:val="20"/>
                <w:lang w:eastAsia="pt-BR"/>
              </w:rPr>
              <w:t>ANLODIPINO 5 MG COMPRIMIDO</w:t>
            </w:r>
          </w:p>
        </w:tc>
        <w:tc>
          <w:tcPr>
            <w:tcW w:w="1524" w:type="dxa"/>
            <w:tcBorders>
              <w:top w:val="nil"/>
              <w:left w:val="nil"/>
              <w:bottom w:val="single" w:color="auto" w:sz="4" w:space="0"/>
              <w:right w:val="single" w:color="auto" w:sz="4" w:space="0"/>
            </w:tcBorders>
            <w:vAlign w:val="center"/>
          </w:tcPr>
          <w:p w14:paraId="5A38D51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1541A7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60000</w:t>
            </w:r>
          </w:p>
        </w:tc>
        <w:tc>
          <w:tcPr>
            <w:tcW w:w="1121" w:type="dxa"/>
            <w:tcBorders>
              <w:top w:val="nil"/>
              <w:left w:val="nil"/>
              <w:bottom w:val="single" w:color="auto" w:sz="4" w:space="0"/>
              <w:right w:val="single" w:color="auto" w:sz="4" w:space="0"/>
            </w:tcBorders>
            <w:vAlign w:val="center"/>
          </w:tcPr>
          <w:p w14:paraId="22872C4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6BA87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CF5753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3C5A1B7">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B6911E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20</w:t>
            </w:r>
          </w:p>
        </w:tc>
        <w:tc>
          <w:tcPr>
            <w:tcW w:w="3362" w:type="dxa"/>
            <w:tcBorders>
              <w:top w:val="nil"/>
              <w:left w:val="nil"/>
              <w:bottom w:val="single" w:color="auto" w:sz="4" w:space="0"/>
              <w:right w:val="single" w:color="auto" w:sz="4" w:space="0"/>
            </w:tcBorders>
            <w:vAlign w:val="center"/>
          </w:tcPr>
          <w:p w14:paraId="68DFF353">
            <w:pPr>
              <w:rPr>
                <w:rFonts w:ascii="Verdana" w:hAnsi="Verdana" w:eastAsia="Times New Roman" w:cs="Calibri"/>
                <w:sz w:val="20"/>
                <w:szCs w:val="20"/>
                <w:lang w:eastAsia="pt-BR"/>
              </w:rPr>
            </w:pPr>
            <w:r>
              <w:rPr>
                <w:rFonts w:ascii="Verdana" w:hAnsi="Verdana" w:eastAsia="Times New Roman" w:cs="Calibri"/>
                <w:sz w:val="20"/>
                <w:szCs w:val="20"/>
                <w:lang w:eastAsia="pt-BR"/>
              </w:rPr>
              <w:t>ATENOLOL 100 MG COMPRIMIDO</w:t>
            </w:r>
          </w:p>
        </w:tc>
        <w:tc>
          <w:tcPr>
            <w:tcW w:w="1524" w:type="dxa"/>
            <w:tcBorders>
              <w:top w:val="nil"/>
              <w:left w:val="nil"/>
              <w:bottom w:val="single" w:color="auto" w:sz="4" w:space="0"/>
              <w:right w:val="single" w:color="auto" w:sz="4" w:space="0"/>
            </w:tcBorders>
            <w:vAlign w:val="center"/>
          </w:tcPr>
          <w:p w14:paraId="7286AA6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343A6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10000</w:t>
            </w:r>
          </w:p>
        </w:tc>
        <w:tc>
          <w:tcPr>
            <w:tcW w:w="1121" w:type="dxa"/>
            <w:tcBorders>
              <w:top w:val="nil"/>
              <w:left w:val="nil"/>
              <w:bottom w:val="single" w:color="auto" w:sz="4" w:space="0"/>
              <w:right w:val="single" w:color="auto" w:sz="4" w:space="0"/>
            </w:tcBorders>
            <w:vAlign w:val="center"/>
          </w:tcPr>
          <w:p w14:paraId="4548235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B7F952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88A7C0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50C65A0">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FD9BCA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21</w:t>
            </w:r>
          </w:p>
        </w:tc>
        <w:tc>
          <w:tcPr>
            <w:tcW w:w="3362" w:type="dxa"/>
            <w:tcBorders>
              <w:top w:val="nil"/>
              <w:left w:val="nil"/>
              <w:bottom w:val="single" w:color="auto" w:sz="4" w:space="0"/>
              <w:right w:val="single" w:color="auto" w:sz="4" w:space="0"/>
            </w:tcBorders>
            <w:vAlign w:val="center"/>
          </w:tcPr>
          <w:p w14:paraId="0F271DF9">
            <w:pPr>
              <w:rPr>
                <w:rFonts w:ascii="Verdana" w:hAnsi="Verdana" w:eastAsia="Times New Roman" w:cs="Calibri"/>
                <w:sz w:val="20"/>
                <w:szCs w:val="20"/>
                <w:lang w:eastAsia="pt-BR"/>
              </w:rPr>
            </w:pPr>
            <w:r>
              <w:rPr>
                <w:rFonts w:ascii="Verdana" w:hAnsi="Verdana" w:eastAsia="Times New Roman" w:cs="Calibri"/>
                <w:sz w:val="20"/>
                <w:szCs w:val="20"/>
                <w:lang w:eastAsia="pt-BR"/>
              </w:rPr>
              <w:t>ATENOLOL 25 MG COMPRIMIDO</w:t>
            </w:r>
          </w:p>
        </w:tc>
        <w:tc>
          <w:tcPr>
            <w:tcW w:w="1524" w:type="dxa"/>
            <w:tcBorders>
              <w:top w:val="nil"/>
              <w:left w:val="nil"/>
              <w:bottom w:val="single" w:color="auto" w:sz="4" w:space="0"/>
              <w:right w:val="single" w:color="auto" w:sz="4" w:space="0"/>
            </w:tcBorders>
            <w:vAlign w:val="center"/>
          </w:tcPr>
          <w:p w14:paraId="6AB5A2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5171A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40000</w:t>
            </w:r>
          </w:p>
        </w:tc>
        <w:tc>
          <w:tcPr>
            <w:tcW w:w="1121" w:type="dxa"/>
            <w:tcBorders>
              <w:top w:val="nil"/>
              <w:left w:val="nil"/>
              <w:bottom w:val="single" w:color="auto" w:sz="4" w:space="0"/>
              <w:right w:val="single" w:color="auto" w:sz="4" w:space="0"/>
            </w:tcBorders>
            <w:vAlign w:val="center"/>
          </w:tcPr>
          <w:p w14:paraId="724E4CB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0E10D7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4CDC50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0ADCAF9">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7A37AE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22</w:t>
            </w:r>
          </w:p>
        </w:tc>
        <w:tc>
          <w:tcPr>
            <w:tcW w:w="3362" w:type="dxa"/>
            <w:tcBorders>
              <w:top w:val="nil"/>
              <w:left w:val="nil"/>
              <w:bottom w:val="single" w:color="auto" w:sz="4" w:space="0"/>
              <w:right w:val="single" w:color="auto" w:sz="4" w:space="0"/>
            </w:tcBorders>
            <w:vAlign w:val="center"/>
          </w:tcPr>
          <w:p w14:paraId="15AF9ABC">
            <w:pPr>
              <w:rPr>
                <w:rFonts w:ascii="Verdana" w:hAnsi="Verdana" w:eastAsia="Times New Roman" w:cs="Calibri"/>
                <w:sz w:val="20"/>
                <w:szCs w:val="20"/>
                <w:lang w:eastAsia="pt-BR"/>
              </w:rPr>
            </w:pPr>
            <w:r>
              <w:rPr>
                <w:rFonts w:ascii="Verdana" w:hAnsi="Verdana" w:eastAsia="Times New Roman" w:cs="Calibri"/>
                <w:sz w:val="20"/>
                <w:szCs w:val="20"/>
                <w:lang w:eastAsia="pt-BR"/>
              </w:rPr>
              <w:t>ATENOLOL 50 MG COMPRIMIDO</w:t>
            </w:r>
          </w:p>
        </w:tc>
        <w:tc>
          <w:tcPr>
            <w:tcW w:w="1524" w:type="dxa"/>
            <w:tcBorders>
              <w:top w:val="nil"/>
              <w:left w:val="nil"/>
              <w:bottom w:val="single" w:color="auto" w:sz="4" w:space="0"/>
              <w:right w:val="single" w:color="auto" w:sz="4" w:space="0"/>
            </w:tcBorders>
            <w:vAlign w:val="center"/>
          </w:tcPr>
          <w:p w14:paraId="0CCFE07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DE2D14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21" w:type="dxa"/>
            <w:tcBorders>
              <w:top w:val="nil"/>
              <w:left w:val="nil"/>
              <w:bottom w:val="single" w:color="auto" w:sz="4" w:space="0"/>
              <w:right w:val="single" w:color="auto" w:sz="4" w:space="0"/>
            </w:tcBorders>
            <w:vAlign w:val="center"/>
          </w:tcPr>
          <w:p w14:paraId="218281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6BE6C3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24A1FA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03F612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650830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23</w:t>
            </w:r>
          </w:p>
        </w:tc>
        <w:tc>
          <w:tcPr>
            <w:tcW w:w="3362" w:type="dxa"/>
            <w:tcBorders>
              <w:top w:val="nil"/>
              <w:left w:val="nil"/>
              <w:bottom w:val="single" w:color="auto" w:sz="4" w:space="0"/>
              <w:right w:val="single" w:color="auto" w:sz="4" w:space="0"/>
            </w:tcBorders>
            <w:vAlign w:val="center"/>
          </w:tcPr>
          <w:p w14:paraId="19BEA152">
            <w:pPr>
              <w:rPr>
                <w:rFonts w:ascii="Verdana" w:hAnsi="Verdana" w:eastAsia="Times New Roman" w:cs="Calibri"/>
                <w:sz w:val="20"/>
                <w:szCs w:val="20"/>
                <w:lang w:eastAsia="pt-BR"/>
              </w:rPr>
            </w:pPr>
            <w:r>
              <w:rPr>
                <w:rFonts w:ascii="Verdana" w:hAnsi="Verdana" w:eastAsia="Times New Roman" w:cs="Calibri"/>
                <w:sz w:val="20"/>
                <w:szCs w:val="20"/>
                <w:lang w:eastAsia="pt-BR"/>
              </w:rPr>
              <w:t>AZITROMICINA 500 MG COMPRIMIDO</w:t>
            </w:r>
          </w:p>
        </w:tc>
        <w:tc>
          <w:tcPr>
            <w:tcW w:w="1524" w:type="dxa"/>
            <w:tcBorders>
              <w:top w:val="nil"/>
              <w:left w:val="nil"/>
              <w:bottom w:val="single" w:color="auto" w:sz="4" w:space="0"/>
              <w:right w:val="single" w:color="auto" w:sz="4" w:space="0"/>
            </w:tcBorders>
            <w:vAlign w:val="center"/>
          </w:tcPr>
          <w:p w14:paraId="413F86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D087FF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17500</w:t>
            </w:r>
          </w:p>
        </w:tc>
        <w:tc>
          <w:tcPr>
            <w:tcW w:w="1121" w:type="dxa"/>
            <w:tcBorders>
              <w:top w:val="nil"/>
              <w:left w:val="nil"/>
              <w:bottom w:val="single" w:color="auto" w:sz="4" w:space="0"/>
              <w:right w:val="single" w:color="auto" w:sz="4" w:space="0"/>
            </w:tcBorders>
            <w:vAlign w:val="center"/>
          </w:tcPr>
          <w:p w14:paraId="0A211AF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3153EF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11D688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D1C1A7E">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4A7FD14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24</w:t>
            </w:r>
          </w:p>
        </w:tc>
        <w:tc>
          <w:tcPr>
            <w:tcW w:w="3362" w:type="dxa"/>
            <w:tcBorders>
              <w:top w:val="nil"/>
              <w:left w:val="nil"/>
              <w:bottom w:val="single" w:color="auto" w:sz="4" w:space="0"/>
              <w:right w:val="single" w:color="auto" w:sz="4" w:space="0"/>
            </w:tcBorders>
            <w:vAlign w:val="center"/>
          </w:tcPr>
          <w:p w14:paraId="248CEAE9">
            <w:pPr>
              <w:rPr>
                <w:rFonts w:ascii="Verdana" w:hAnsi="Verdana" w:eastAsia="Times New Roman" w:cs="Calibri"/>
                <w:sz w:val="20"/>
                <w:szCs w:val="20"/>
                <w:lang w:eastAsia="pt-BR"/>
              </w:rPr>
            </w:pPr>
            <w:r>
              <w:rPr>
                <w:rFonts w:ascii="Verdana" w:hAnsi="Verdana" w:eastAsia="Times New Roman" w:cs="Calibri"/>
                <w:sz w:val="20"/>
                <w:szCs w:val="20"/>
                <w:lang w:eastAsia="pt-BR"/>
              </w:rPr>
              <w:t>BUTILBROMETO DE ESCOPOLAMINA + DIPIRONA 10 MG + 250 MG</w:t>
            </w:r>
          </w:p>
        </w:tc>
        <w:tc>
          <w:tcPr>
            <w:tcW w:w="1524" w:type="dxa"/>
            <w:tcBorders>
              <w:top w:val="nil"/>
              <w:left w:val="nil"/>
              <w:bottom w:val="single" w:color="auto" w:sz="4" w:space="0"/>
              <w:right w:val="single" w:color="auto" w:sz="4" w:space="0"/>
            </w:tcBorders>
            <w:vAlign w:val="center"/>
          </w:tcPr>
          <w:p w14:paraId="4D1CBD1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29004E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15600</w:t>
            </w:r>
          </w:p>
        </w:tc>
        <w:tc>
          <w:tcPr>
            <w:tcW w:w="1121" w:type="dxa"/>
            <w:tcBorders>
              <w:top w:val="nil"/>
              <w:left w:val="nil"/>
              <w:bottom w:val="single" w:color="auto" w:sz="4" w:space="0"/>
              <w:right w:val="single" w:color="auto" w:sz="4" w:space="0"/>
            </w:tcBorders>
            <w:vAlign w:val="center"/>
          </w:tcPr>
          <w:p w14:paraId="4A183B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EBED2A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9A514C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9ED170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A31570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25</w:t>
            </w:r>
          </w:p>
        </w:tc>
        <w:tc>
          <w:tcPr>
            <w:tcW w:w="3362" w:type="dxa"/>
            <w:tcBorders>
              <w:top w:val="nil"/>
              <w:left w:val="nil"/>
              <w:bottom w:val="single" w:color="auto" w:sz="4" w:space="0"/>
              <w:right w:val="single" w:color="auto" w:sz="4" w:space="0"/>
            </w:tcBorders>
            <w:vAlign w:val="center"/>
          </w:tcPr>
          <w:p w14:paraId="01E54A32">
            <w:pPr>
              <w:rPr>
                <w:rFonts w:ascii="Verdana" w:hAnsi="Verdana" w:eastAsia="Times New Roman" w:cs="Calibri"/>
                <w:sz w:val="20"/>
                <w:szCs w:val="20"/>
                <w:lang w:eastAsia="pt-BR"/>
              </w:rPr>
            </w:pPr>
            <w:r>
              <w:rPr>
                <w:rFonts w:ascii="Verdana" w:hAnsi="Verdana" w:eastAsia="Times New Roman" w:cs="Calibri"/>
                <w:sz w:val="20"/>
                <w:szCs w:val="20"/>
                <w:lang w:eastAsia="pt-BR"/>
              </w:rPr>
              <w:t>BUTILBROMETO DE ESCOPOLAMINA CPR</w:t>
            </w:r>
          </w:p>
        </w:tc>
        <w:tc>
          <w:tcPr>
            <w:tcW w:w="1524" w:type="dxa"/>
            <w:tcBorders>
              <w:top w:val="nil"/>
              <w:left w:val="nil"/>
              <w:bottom w:val="single" w:color="auto" w:sz="4" w:space="0"/>
              <w:right w:val="single" w:color="auto" w:sz="4" w:space="0"/>
            </w:tcBorders>
            <w:vAlign w:val="center"/>
          </w:tcPr>
          <w:p w14:paraId="545C03A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90607C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12000</w:t>
            </w:r>
          </w:p>
        </w:tc>
        <w:tc>
          <w:tcPr>
            <w:tcW w:w="1121" w:type="dxa"/>
            <w:tcBorders>
              <w:top w:val="nil"/>
              <w:left w:val="nil"/>
              <w:bottom w:val="single" w:color="auto" w:sz="4" w:space="0"/>
              <w:right w:val="single" w:color="auto" w:sz="4" w:space="0"/>
            </w:tcBorders>
            <w:vAlign w:val="center"/>
          </w:tcPr>
          <w:p w14:paraId="276608E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0717AE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C851E6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9CA999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79898A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26</w:t>
            </w:r>
          </w:p>
        </w:tc>
        <w:tc>
          <w:tcPr>
            <w:tcW w:w="3362" w:type="dxa"/>
            <w:tcBorders>
              <w:top w:val="nil"/>
              <w:left w:val="nil"/>
              <w:bottom w:val="single" w:color="auto" w:sz="4" w:space="0"/>
              <w:right w:val="single" w:color="auto" w:sz="4" w:space="0"/>
            </w:tcBorders>
            <w:vAlign w:val="center"/>
          </w:tcPr>
          <w:p w14:paraId="2424C184">
            <w:pPr>
              <w:rPr>
                <w:rFonts w:ascii="Verdana" w:hAnsi="Verdana" w:eastAsia="Times New Roman" w:cs="Calibri"/>
                <w:sz w:val="20"/>
                <w:szCs w:val="20"/>
                <w:lang w:eastAsia="pt-BR"/>
              </w:rPr>
            </w:pPr>
            <w:r>
              <w:rPr>
                <w:rFonts w:ascii="Verdana" w:hAnsi="Verdana" w:eastAsia="Times New Roman" w:cs="Calibri"/>
                <w:sz w:val="20"/>
                <w:szCs w:val="20"/>
                <w:lang w:eastAsia="pt-BR"/>
              </w:rPr>
              <w:t>CABERGOLINA 0,5 MG</w:t>
            </w:r>
          </w:p>
        </w:tc>
        <w:tc>
          <w:tcPr>
            <w:tcW w:w="1524" w:type="dxa"/>
            <w:tcBorders>
              <w:top w:val="nil"/>
              <w:left w:val="nil"/>
              <w:bottom w:val="single" w:color="auto" w:sz="4" w:space="0"/>
              <w:right w:val="single" w:color="auto" w:sz="4" w:space="0"/>
            </w:tcBorders>
            <w:vAlign w:val="center"/>
          </w:tcPr>
          <w:p w14:paraId="3120BB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4FB489E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21" w:type="dxa"/>
            <w:tcBorders>
              <w:top w:val="nil"/>
              <w:left w:val="nil"/>
              <w:bottom w:val="single" w:color="auto" w:sz="4" w:space="0"/>
              <w:right w:val="single" w:color="auto" w:sz="4" w:space="0"/>
            </w:tcBorders>
            <w:vAlign w:val="center"/>
          </w:tcPr>
          <w:p w14:paraId="5C1A8A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148E36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449AEF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85CC3B3">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C741DC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27</w:t>
            </w:r>
          </w:p>
        </w:tc>
        <w:tc>
          <w:tcPr>
            <w:tcW w:w="3362" w:type="dxa"/>
            <w:tcBorders>
              <w:top w:val="nil"/>
              <w:left w:val="nil"/>
              <w:bottom w:val="single" w:color="auto" w:sz="4" w:space="0"/>
              <w:right w:val="single" w:color="auto" w:sz="4" w:space="0"/>
            </w:tcBorders>
            <w:vAlign w:val="center"/>
          </w:tcPr>
          <w:p w14:paraId="3DA87F1E">
            <w:pPr>
              <w:rPr>
                <w:rFonts w:ascii="Verdana" w:hAnsi="Verdana" w:eastAsia="Times New Roman" w:cs="Calibri"/>
                <w:sz w:val="20"/>
                <w:szCs w:val="20"/>
                <w:lang w:eastAsia="pt-BR"/>
              </w:rPr>
            </w:pPr>
            <w:r>
              <w:rPr>
                <w:rFonts w:ascii="Verdana" w:hAnsi="Verdana" w:eastAsia="Times New Roman" w:cs="Calibri"/>
                <w:sz w:val="20"/>
                <w:szCs w:val="20"/>
                <w:lang w:eastAsia="pt-BR"/>
              </w:rPr>
              <w:t>CAPTOPRIL 25MG</w:t>
            </w:r>
          </w:p>
        </w:tc>
        <w:tc>
          <w:tcPr>
            <w:tcW w:w="1524" w:type="dxa"/>
            <w:tcBorders>
              <w:top w:val="nil"/>
              <w:left w:val="nil"/>
              <w:bottom w:val="single" w:color="auto" w:sz="4" w:space="0"/>
              <w:right w:val="single" w:color="auto" w:sz="4" w:space="0"/>
            </w:tcBorders>
            <w:vAlign w:val="center"/>
          </w:tcPr>
          <w:p w14:paraId="0421718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20DE4E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60000</w:t>
            </w:r>
          </w:p>
        </w:tc>
        <w:tc>
          <w:tcPr>
            <w:tcW w:w="1121" w:type="dxa"/>
            <w:tcBorders>
              <w:top w:val="nil"/>
              <w:left w:val="nil"/>
              <w:bottom w:val="single" w:color="auto" w:sz="4" w:space="0"/>
              <w:right w:val="single" w:color="auto" w:sz="4" w:space="0"/>
            </w:tcBorders>
            <w:vAlign w:val="center"/>
          </w:tcPr>
          <w:p w14:paraId="3A13FC2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BBCB2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120F4D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3D520E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9CC98B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28</w:t>
            </w:r>
          </w:p>
        </w:tc>
        <w:tc>
          <w:tcPr>
            <w:tcW w:w="3362" w:type="dxa"/>
            <w:tcBorders>
              <w:top w:val="nil"/>
              <w:left w:val="nil"/>
              <w:bottom w:val="single" w:color="auto" w:sz="4" w:space="0"/>
              <w:right w:val="single" w:color="auto" w:sz="4" w:space="0"/>
            </w:tcBorders>
            <w:vAlign w:val="center"/>
          </w:tcPr>
          <w:p w14:paraId="490AD4D5">
            <w:pPr>
              <w:rPr>
                <w:rFonts w:ascii="Verdana" w:hAnsi="Verdana" w:eastAsia="Times New Roman" w:cs="Calibri"/>
                <w:sz w:val="20"/>
                <w:szCs w:val="20"/>
                <w:lang w:eastAsia="pt-BR"/>
              </w:rPr>
            </w:pPr>
            <w:r>
              <w:rPr>
                <w:rFonts w:ascii="Verdana" w:hAnsi="Verdana" w:eastAsia="Times New Roman" w:cs="Calibri"/>
                <w:sz w:val="20"/>
                <w:szCs w:val="20"/>
                <w:lang w:eastAsia="pt-BR"/>
              </w:rPr>
              <w:t>CARVEDILOL 12,5 MG COMPRIMIDO</w:t>
            </w:r>
          </w:p>
        </w:tc>
        <w:tc>
          <w:tcPr>
            <w:tcW w:w="1524" w:type="dxa"/>
            <w:tcBorders>
              <w:top w:val="nil"/>
              <w:left w:val="nil"/>
              <w:bottom w:val="single" w:color="auto" w:sz="4" w:space="0"/>
              <w:right w:val="single" w:color="auto" w:sz="4" w:space="0"/>
            </w:tcBorders>
            <w:vAlign w:val="center"/>
          </w:tcPr>
          <w:p w14:paraId="3F93C5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31FA0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5600</w:t>
            </w:r>
          </w:p>
        </w:tc>
        <w:tc>
          <w:tcPr>
            <w:tcW w:w="1121" w:type="dxa"/>
            <w:tcBorders>
              <w:top w:val="nil"/>
              <w:left w:val="nil"/>
              <w:bottom w:val="single" w:color="auto" w:sz="4" w:space="0"/>
              <w:right w:val="single" w:color="auto" w:sz="4" w:space="0"/>
            </w:tcBorders>
            <w:vAlign w:val="center"/>
          </w:tcPr>
          <w:p w14:paraId="0F6018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49A70F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3ECF0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152F1C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25AE81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29</w:t>
            </w:r>
          </w:p>
        </w:tc>
        <w:tc>
          <w:tcPr>
            <w:tcW w:w="3362" w:type="dxa"/>
            <w:tcBorders>
              <w:top w:val="nil"/>
              <w:left w:val="nil"/>
              <w:bottom w:val="single" w:color="auto" w:sz="4" w:space="0"/>
              <w:right w:val="single" w:color="auto" w:sz="4" w:space="0"/>
            </w:tcBorders>
            <w:vAlign w:val="center"/>
          </w:tcPr>
          <w:p w14:paraId="2485EB4F">
            <w:pPr>
              <w:rPr>
                <w:rFonts w:ascii="Verdana" w:hAnsi="Verdana" w:eastAsia="Times New Roman" w:cs="Calibri"/>
                <w:sz w:val="20"/>
                <w:szCs w:val="20"/>
                <w:lang w:eastAsia="pt-BR"/>
              </w:rPr>
            </w:pPr>
            <w:r>
              <w:rPr>
                <w:rFonts w:ascii="Verdana" w:hAnsi="Verdana" w:eastAsia="Times New Roman" w:cs="Calibri"/>
                <w:sz w:val="20"/>
                <w:szCs w:val="20"/>
                <w:lang w:eastAsia="pt-BR"/>
              </w:rPr>
              <w:t>CARVEDILOL 3,125 MG COMPRIMIDO</w:t>
            </w:r>
          </w:p>
        </w:tc>
        <w:tc>
          <w:tcPr>
            <w:tcW w:w="1524" w:type="dxa"/>
            <w:tcBorders>
              <w:top w:val="nil"/>
              <w:left w:val="nil"/>
              <w:bottom w:val="single" w:color="auto" w:sz="4" w:space="0"/>
              <w:right w:val="single" w:color="auto" w:sz="4" w:space="0"/>
            </w:tcBorders>
            <w:vAlign w:val="center"/>
          </w:tcPr>
          <w:p w14:paraId="40A0F76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7A405C7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21" w:type="dxa"/>
            <w:tcBorders>
              <w:top w:val="nil"/>
              <w:left w:val="nil"/>
              <w:bottom w:val="single" w:color="auto" w:sz="4" w:space="0"/>
              <w:right w:val="single" w:color="auto" w:sz="4" w:space="0"/>
            </w:tcBorders>
            <w:vAlign w:val="center"/>
          </w:tcPr>
          <w:p w14:paraId="1227716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E3778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1067F6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04DBD7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6124B3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30</w:t>
            </w:r>
          </w:p>
        </w:tc>
        <w:tc>
          <w:tcPr>
            <w:tcW w:w="3362" w:type="dxa"/>
            <w:tcBorders>
              <w:top w:val="nil"/>
              <w:left w:val="nil"/>
              <w:bottom w:val="single" w:color="auto" w:sz="4" w:space="0"/>
              <w:right w:val="single" w:color="auto" w:sz="4" w:space="0"/>
            </w:tcBorders>
            <w:vAlign w:val="center"/>
          </w:tcPr>
          <w:p w14:paraId="56DB6B65">
            <w:pPr>
              <w:rPr>
                <w:rFonts w:ascii="Verdana" w:hAnsi="Verdana" w:eastAsia="Times New Roman" w:cs="Calibri"/>
                <w:sz w:val="20"/>
                <w:szCs w:val="20"/>
                <w:lang w:eastAsia="pt-BR"/>
              </w:rPr>
            </w:pPr>
            <w:r>
              <w:rPr>
                <w:rFonts w:ascii="Verdana" w:hAnsi="Verdana" w:eastAsia="Times New Roman" w:cs="Calibri"/>
                <w:sz w:val="20"/>
                <w:szCs w:val="20"/>
                <w:lang w:eastAsia="pt-BR"/>
              </w:rPr>
              <w:t>CARVEDILOL 6,25 MG COMPRIMIDO</w:t>
            </w:r>
          </w:p>
        </w:tc>
        <w:tc>
          <w:tcPr>
            <w:tcW w:w="1524" w:type="dxa"/>
            <w:tcBorders>
              <w:top w:val="nil"/>
              <w:left w:val="nil"/>
              <w:bottom w:val="single" w:color="auto" w:sz="4" w:space="0"/>
              <w:right w:val="single" w:color="auto" w:sz="4" w:space="0"/>
            </w:tcBorders>
            <w:vAlign w:val="center"/>
          </w:tcPr>
          <w:p w14:paraId="3AB3DE4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1641D4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w:t>
            </w:r>
          </w:p>
        </w:tc>
        <w:tc>
          <w:tcPr>
            <w:tcW w:w="1121" w:type="dxa"/>
            <w:tcBorders>
              <w:top w:val="nil"/>
              <w:left w:val="nil"/>
              <w:bottom w:val="single" w:color="auto" w:sz="4" w:space="0"/>
              <w:right w:val="single" w:color="auto" w:sz="4" w:space="0"/>
            </w:tcBorders>
            <w:vAlign w:val="center"/>
          </w:tcPr>
          <w:p w14:paraId="18C4A09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A525C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4BD616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BD35FCA">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169BE3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31</w:t>
            </w:r>
          </w:p>
        </w:tc>
        <w:tc>
          <w:tcPr>
            <w:tcW w:w="3362" w:type="dxa"/>
            <w:tcBorders>
              <w:top w:val="nil"/>
              <w:left w:val="nil"/>
              <w:bottom w:val="single" w:color="auto" w:sz="4" w:space="0"/>
              <w:right w:val="single" w:color="auto" w:sz="4" w:space="0"/>
            </w:tcBorders>
            <w:vAlign w:val="center"/>
          </w:tcPr>
          <w:p w14:paraId="10B425B9">
            <w:pPr>
              <w:rPr>
                <w:rFonts w:ascii="Verdana" w:hAnsi="Verdana" w:eastAsia="Times New Roman" w:cs="Calibri"/>
                <w:sz w:val="20"/>
                <w:szCs w:val="20"/>
                <w:lang w:eastAsia="pt-BR"/>
              </w:rPr>
            </w:pPr>
            <w:r>
              <w:rPr>
                <w:rFonts w:ascii="Verdana" w:hAnsi="Verdana" w:eastAsia="Times New Roman" w:cs="Calibri"/>
                <w:sz w:val="20"/>
                <w:szCs w:val="20"/>
                <w:lang w:eastAsia="pt-BR"/>
              </w:rPr>
              <w:t>CEFADROXILA 500MG COMPRIMIDO</w:t>
            </w:r>
          </w:p>
        </w:tc>
        <w:tc>
          <w:tcPr>
            <w:tcW w:w="1524" w:type="dxa"/>
            <w:tcBorders>
              <w:top w:val="nil"/>
              <w:left w:val="nil"/>
              <w:bottom w:val="single" w:color="auto" w:sz="4" w:space="0"/>
              <w:right w:val="single" w:color="auto" w:sz="4" w:space="0"/>
            </w:tcBorders>
            <w:vAlign w:val="center"/>
          </w:tcPr>
          <w:p w14:paraId="6A17D9D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00DBA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21" w:type="dxa"/>
            <w:tcBorders>
              <w:top w:val="nil"/>
              <w:left w:val="nil"/>
              <w:bottom w:val="single" w:color="auto" w:sz="4" w:space="0"/>
              <w:right w:val="single" w:color="auto" w:sz="4" w:space="0"/>
            </w:tcBorders>
            <w:vAlign w:val="center"/>
          </w:tcPr>
          <w:p w14:paraId="19C5B5D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0DE4DA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B56CBB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22B72D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70E968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32</w:t>
            </w:r>
          </w:p>
        </w:tc>
        <w:tc>
          <w:tcPr>
            <w:tcW w:w="3362" w:type="dxa"/>
            <w:tcBorders>
              <w:top w:val="nil"/>
              <w:left w:val="nil"/>
              <w:bottom w:val="single" w:color="auto" w:sz="4" w:space="0"/>
              <w:right w:val="single" w:color="auto" w:sz="4" w:space="0"/>
            </w:tcBorders>
            <w:vAlign w:val="center"/>
          </w:tcPr>
          <w:p w14:paraId="55B1CA8D">
            <w:pPr>
              <w:rPr>
                <w:rFonts w:ascii="Verdana" w:hAnsi="Verdana" w:eastAsia="Times New Roman" w:cs="Calibri"/>
                <w:sz w:val="20"/>
                <w:szCs w:val="20"/>
                <w:lang w:eastAsia="pt-BR"/>
              </w:rPr>
            </w:pPr>
            <w:r>
              <w:rPr>
                <w:rFonts w:ascii="Verdana" w:hAnsi="Verdana" w:eastAsia="Times New Roman" w:cs="Calibri"/>
                <w:sz w:val="20"/>
                <w:szCs w:val="20"/>
                <w:lang w:eastAsia="pt-BR"/>
              </w:rPr>
              <w:t>CEFALEXINA 500 MG COMPRIMIDO</w:t>
            </w:r>
          </w:p>
        </w:tc>
        <w:tc>
          <w:tcPr>
            <w:tcW w:w="1524" w:type="dxa"/>
            <w:tcBorders>
              <w:top w:val="nil"/>
              <w:left w:val="nil"/>
              <w:bottom w:val="single" w:color="auto" w:sz="4" w:space="0"/>
              <w:right w:val="single" w:color="auto" w:sz="4" w:space="0"/>
            </w:tcBorders>
            <w:vAlign w:val="center"/>
          </w:tcPr>
          <w:p w14:paraId="20B479B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6AD0F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21000</w:t>
            </w:r>
          </w:p>
        </w:tc>
        <w:tc>
          <w:tcPr>
            <w:tcW w:w="1121" w:type="dxa"/>
            <w:tcBorders>
              <w:top w:val="nil"/>
              <w:left w:val="nil"/>
              <w:bottom w:val="single" w:color="auto" w:sz="4" w:space="0"/>
              <w:right w:val="single" w:color="auto" w:sz="4" w:space="0"/>
            </w:tcBorders>
            <w:vAlign w:val="center"/>
          </w:tcPr>
          <w:p w14:paraId="782870A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2773A5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30717D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240DA0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7E0ADB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33</w:t>
            </w:r>
          </w:p>
        </w:tc>
        <w:tc>
          <w:tcPr>
            <w:tcW w:w="3362" w:type="dxa"/>
            <w:tcBorders>
              <w:top w:val="nil"/>
              <w:left w:val="nil"/>
              <w:bottom w:val="single" w:color="auto" w:sz="4" w:space="0"/>
              <w:right w:val="single" w:color="auto" w:sz="4" w:space="0"/>
            </w:tcBorders>
            <w:vAlign w:val="center"/>
          </w:tcPr>
          <w:p w14:paraId="51762891">
            <w:pPr>
              <w:rPr>
                <w:rFonts w:ascii="Verdana" w:hAnsi="Verdana" w:eastAsia="Times New Roman" w:cs="Calibri"/>
                <w:sz w:val="20"/>
                <w:szCs w:val="20"/>
                <w:lang w:eastAsia="pt-BR"/>
              </w:rPr>
            </w:pPr>
            <w:r>
              <w:rPr>
                <w:rFonts w:ascii="Verdana" w:hAnsi="Verdana" w:eastAsia="Times New Roman" w:cs="Calibri"/>
                <w:sz w:val="20"/>
                <w:szCs w:val="20"/>
                <w:lang w:eastAsia="pt-BR"/>
              </w:rPr>
              <w:t>CETOCONAZOL 200 MG COMPRIMIDO</w:t>
            </w:r>
          </w:p>
        </w:tc>
        <w:tc>
          <w:tcPr>
            <w:tcW w:w="1524" w:type="dxa"/>
            <w:tcBorders>
              <w:top w:val="nil"/>
              <w:left w:val="nil"/>
              <w:bottom w:val="single" w:color="auto" w:sz="4" w:space="0"/>
              <w:right w:val="single" w:color="auto" w:sz="4" w:space="0"/>
            </w:tcBorders>
            <w:vAlign w:val="center"/>
          </w:tcPr>
          <w:p w14:paraId="3CFF14A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0C7F33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21" w:type="dxa"/>
            <w:tcBorders>
              <w:top w:val="nil"/>
              <w:left w:val="nil"/>
              <w:bottom w:val="single" w:color="auto" w:sz="4" w:space="0"/>
              <w:right w:val="single" w:color="auto" w:sz="4" w:space="0"/>
            </w:tcBorders>
            <w:vAlign w:val="center"/>
          </w:tcPr>
          <w:p w14:paraId="31C9F5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BEF04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B9B5CB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B04BE2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CF940E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34</w:t>
            </w:r>
          </w:p>
        </w:tc>
        <w:tc>
          <w:tcPr>
            <w:tcW w:w="3362" w:type="dxa"/>
            <w:tcBorders>
              <w:top w:val="nil"/>
              <w:left w:val="nil"/>
              <w:bottom w:val="single" w:color="auto" w:sz="4" w:space="0"/>
              <w:right w:val="single" w:color="auto" w:sz="4" w:space="0"/>
            </w:tcBorders>
            <w:vAlign w:val="center"/>
          </w:tcPr>
          <w:p w14:paraId="313C534F">
            <w:pPr>
              <w:rPr>
                <w:rFonts w:ascii="Verdana" w:hAnsi="Verdana" w:eastAsia="Times New Roman" w:cs="Calibri"/>
                <w:sz w:val="20"/>
                <w:szCs w:val="20"/>
                <w:lang w:eastAsia="pt-BR"/>
              </w:rPr>
            </w:pPr>
            <w:r>
              <w:rPr>
                <w:rFonts w:ascii="Verdana" w:hAnsi="Verdana" w:eastAsia="Times New Roman" w:cs="Calibri"/>
                <w:sz w:val="20"/>
                <w:szCs w:val="20"/>
                <w:lang w:eastAsia="pt-BR"/>
              </w:rPr>
              <w:t>CETOPROFENO 100 MG COMPRIMIDO</w:t>
            </w:r>
          </w:p>
        </w:tc>
        <w:tc>
          <w:tcPr>
            <w:tcW w:w="1524" w:type="dxa"/>
            <w:tcBorders>
              <w:top w:val="nil"/>
              <w:left w:val="nil"/>
              <w:bottom w:val="single" w:color="auto" w:sz="4" w:space="0"/>
              <w:right w:val="single" w:color="auto" w:sz="4" w:space="0"/>
            </w:tcBorders>
            <w:vAlign w:val="center"/>
          </w:tcPr>
          <w:p w14:paraId="7254D2B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B25A3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21" w:type="dxa"/>
            <w:tcBorders>
              <w:top w:val="nil"/>
              <w:left w:val="nil"/>
              <w:bottom w:val="single" w:color="auto" w:sz="4" w:space="0"/>
              <w:right w:val="single" w:color="auto" w:sz="4" w:space="0"/>
            </w:tcBorders>
            <w:vAlign w:val="center"/>
          </w:tcPr>
          <w:p w14:paraId="2DEE316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5E8F4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4E7C88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C3524A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FFFD99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35</w:t>
            </w:r>
          </w:p>
        </w:tc>
        <w:tc>
          <w:tcPr>
            <w:tcW w:w="3362" w:type="dxa"/>
            <w:tcBorders>
              <w:top w:val="nil"/>
              <w:left w:val="nil"/>
              <w:bottom w:val="single" w:color="auto" w:sz="4" w:space="0"/>
              <w:right w:val="single" w:color="auto" w:sz="4" w:space="0"/>
            </w:tcBorders>
            <w:vAlign w:val="center"/>
          </w:tcPr>
          <w:p w14:paraId="154ABC8A">
            <w:pPr>
              <w:rPr>
                <w:rFonts w:ascii="Verdana" w:hAnsi="Verdana" w:eastAsia="Times New Roman" w:cs="Calibri"/>
                <w:sz w:val="20"/>
                <w:szCs w:val="20"/>
                <w:lang w:eastAsia="pt-BR"/>
              </w:rPr>
            </w:pPr>
            <w:r>
              <w:rPr>
                <w:rFonts w:ascii="Verdana" w:hAnsi="Verdana" w:eastAsia="Times New Roman" w:cs="Calibri"/>
                <w:sz w:val="20"/>
                <w:szCs w:val="20"/>
                <w:lang w:eastAsia="pt-BR"/>
              </w:rPr>
              <w:t>CETOPROFENO 50 MG COMPRIMIDO</w:t>
            </w:r>
          </w:p>
        </w:tc>
        <w:tc>
          <w:tcPr>
            <w:tcW w:w="1524" w:type="dxa"/>
            <w:tcBorders>
              <w:top w:val="nil"/>
              <w:left w:val="nil"/>
              <w:bottom w:val="single" w:color="auto" w:sz="4" w:space="0"/>
              <w:right w:val="single" w:color="auto" w:sz="4" w:space="0"/>
            </w:tcBorders>
            <w:vAlign w:val="center"/>
          </w:tcPr>
          <w:p w14:paraId="6F2FAF6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369083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21" w:type="dxa"/>
            <w:tcBorders>
              <w:top w:val="nil"/>
              <w:left w:val="nil"/>
              <w:bottom w:val="single" w:color="auto" w:sz="4" w:space="0"/>
              <w:right w:val="single" w:color="auto" w:sz="4" w:space="0"/>
            </w:tcBorders>
            <w:vAlign w:val="center"/>
          </w:tcPr>
          <w:p w14:paraId="3F6DF5E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87EC44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23BD3B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4723C7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DCC4EC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36</w:t>
            </w:r>
          </w:p>
        </w:tc>
        <w:tc>
          <w:tcPr>
            <w:tcW w:w="3362" w:type="dxa"/>
            <w:tcBorders>
              <w:top w:val="nil"/>
              <w:left w:val="nil"/>
              <w:bottom w:val="single" w:color="auto" w:sz="4" w:space="0"/>
              <w:right w:val="single" w:color="auto" w:sz="4" w:space="0"/>
            </w:tcBorders>
            <w:vAlign w:val="center"/>
          </w:tcPr>
          <w:p w14:paraId="01F7B511">
            <w:pPr>
              <w:rPr>
                <w:rFonts w:ascii="Verdana" w:hAnsi="Verdana" w:eastAsia="Times New Roman" w:cs="Calibri"/>
                <w:sz w:val="20"/>
                <w:szCs w:val="20"/>
                <w:lang w:eastAsia="pt-BR"/>
              </w:rPr>
            </w:pPr>
            <w:r>
              <w:rPr>
                <w:rFonts w:ascii="Verdana" w:hAnsi="Verdana" w:eastAsia="Times New Roman" w:cs="Calibri"/>
                <w:sz w:val="20"/>
                <w:szCs w:val="20"/>
                <w:lang w:eastAsia="pt-BR"/>
              </w:rPr>
              <w:t>CILOSTAZOL 100 MG COMPRIMIDO</w:t>
            </w:r>
          </w:p>
        </w:tc>
        <w:tc>
          <w:tcPr>
            <w:tcW w:w="1524" w:type="dxa"/>
            <w:tcBorders>
              <w:top w:val="nil"/>
              <w:left w:val="nil"/>
              <w:bottom w:val="single" w:color="auto" w:sz="4" w:space="0"/>
              <w:right w:val="single" w:color="auto" w:sz="4" w:space="0"/>
            </w:tcBorders>
            <w:vAlign w:val="center"/>
          </w:tcPr>
          <w:p w14:paraId="16E9EF3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78A167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21" w:type="dxa"/>
            <w:tcBorders>
              <w:top w:val="nil"/>
              <w:left w:val="nil"/>
              <w:bottom w:val="single" w:color="auto" w:sz="4" w:space="0"/>
              <w:right w:val="single" w:color="auto" w:sz="4" w:space="0"/>
            </w:tcBorders>
            <w:vAlign w:val="center"/>
          </w:tcPr>
          <w:p w14:paraId="778D117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9E42FE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20EFFA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3C3E47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D86DE8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37</w:t>
            </w:r>
          </w:p>
        </w:tc>
        <w:tc>
          <w:tcPr>
            <w:tcW w:w="3362" w:type="dxa"/>
            <w:tcBorders>
              <w:top w:val="nil"/>
              <w:left w:val="nil"/>
              <w:bottom w:val="single" w:color="auto" w:sz="4" w:space="0"/>
              <w:right w:val="single" w:color="auto" w:sz="4" w:space="0"/>
            </w:tcBorders>
            <w:vAlign w:val="center"/>
          </w:tcPr>
          <w:p w14:paraId="7A12A798">
            <w:pPr>
              <w:rPr>
                <w:rFonts w:ascii="Verdana" w:hAnsi="Verdana" w:eastAsia="Times New Roman" w:cs="Calibri"/>
                <w:sz w:val="20"/>
                <w:szCs w:val="20"/>
                <w:lang w:eastAsia="pt-BR"/>
              </w:rPr>
            </w:pPr>
            <w:r>
              <w:rPr>
                <w:rFonts w:ascii="Verdana" w:hAnsi="Verdana" w:eastAsia="Times New Roman" w:cs="Calibri"/>
                <w:sz w:val="20"/>
                <w:szCs w:val="20"/>
                <w:lang w:eastAsia="pt-BR"/>
              </w:rPr>
              <w:t>CILOSTAZOL 50 MG COMPRIMIDO</w:t>
            </w:r>
          </w:p>
        </w:tc>
        <w:tc>
          <w:tcPr>
            <w:tcW w:w="1524" w:type="dxa"/>
            <w:tcBorders>
              <w:top w:val="nil"/>
              <w:left w:val="nil"/>
              <w:bottom w:val="single" w:color="auto" w:sz="4" w:space="0"/>
              <w:right w:val="single" w:color="auto" w:sz="4" w:space="0"/>
            </w:tcBorders>
            <w:vAlign w:val="center"/>
          </w:tcPr>
          <w:p w14:paraId="38B45C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7A5D700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21" w:type="dxa"/>
            <w:tcBorders>
              <w:top w:val="nil"/>
              <w:left w:val="nil"/>
              <w:bottom w:val="single" w:color="auto" w:sz="4" w:space="0"/>
              <w:right w:val="single" w:color="auto" w:sz="4" w:space="0"/>
            </w:tcBorders>
            <w:vAlign w:val="center"/>
          </w:tcPr>
          <w:p w14:paraId="6D9F69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78DEDA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AE379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3AD677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D2192C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38</w:t>
            </w:r>
          </w:p>
        </w:tc>
        <w:tc>
          <w:tcPr>
            <w:tcW w:w="3362" w:type="dxa"/>
            <w:tcBorders>
              <w:top w:val="nil"/>
              <w:left w:val="nil"/>
              <w:bottom w:val="single" w:color="auto" w:sz="4" w:space="0"/>
              <w:right w:val="single" w:color="auto" w:sz="4" w:space="0"/>
            </w:tcBorders>
            <w:vAlign w:val="center"/>
          </w:tcPr>
          <w:p w14:paraId="1C080647">
            <w:pPr>
              <w:rPr>
                <w:rFonts w:ascii="Verdana" w:hAnsi="Verdana" w:eastAsia="Times New Roman" w:cs="Calibri"/>
                <w:sz w:val="20"/>
                <w:szCs w:val="20"/>
                <w:lang w:eastAsia="pt-BR"/>
              </w:rPr>
            </w:pPr>
            <w:r>
              <w:rPr>
                <w:rFonts w:ascii="Verdana" w:hAnsi="Verdana" w:eastAsia="Times New Roman" w:cs="Calibri"/>
                <w:sz w:val="20"/>
                <w:szCs w:val="20"/>
                <w:lang w:eastAsia="pt-BR"/>
              </w:rPr>
              <w:t>CIMETIDINA 200 MG COMPRIMIDO</w:t>
            </w:r>
          </w:p>
        </w:tc>
        <w:tc>
          <w:tcPr>
            <w:tcW w:w="1524" w:type="dxa"/>
            <w:tcBorders>
              <w:top w:val="nil"/>
              <w:left w:val="nil"/>
              <w:bottom w:val="single" w:color="auto" w:sz="4" w:space="0"/>
              <w:right w:val="single" w:color="auto" w:sz="4" w:space="0"/>
            </w:tcBorders>
            <w:vAlign w:val="center"/>
          </w:tcPr>
          <w:p w14:paraId="7AE597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4F3DA2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3500</w:t>
            </w:r>
          </w:p>
        </w:tc>
        <w:tc>
          <w:tcPr>
            <w:tcW w:w="1121" w:type="dxa"/>
            <w:tcBorders>
              <w:top w:val="nil"/>
              <w:left w:val="nil"/>
              <w:bottom w:val="single" w:color="auto" w:sz="4" w:space="0"/>
              <w:right w:val="single" w:color="auto" w:sz="4" w:space="0"/>
            </w:tcBorders>
            <w:vAlign w:val="center"/>
          </w:tcPr>
          <w:p w14:paraId="2A060E8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567EF2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F4EF8D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E654DA3">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E66F06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39</w:t>
            </w:r>
          </w:p>
        </w:tc>
        <w:tc>
          <w:tcPr>
            <w:tcW w:w="3362" w:type="dxa"/>
            <w:tcBorders>
              <w:top w:val="nil"/>
              <w:left w:val="nil"/>
              <w:bottom w:val="single" w:color="auto" w:sz="4" w:space="0"/>
              <w:right w:val="single" w:color="auto" w:sz="4" w:space="0"/>
            </w:tcBorders>
            <w:vAlign w:val="center"/>
          </w:tcPr>
          <w:p w14:paraId="0E21BE1F">
            <w:pPr>
              <w:rPr>
                <w:rFonts w:ascii="Verdana" w:hAnsi="Verdana" w:eastAsia="Times New Roman" w:cs="Calibri"/>
                <w:sz w:val="20"/>
                <w:szCs w:val="20"/>
                <w:lang w:eastAsia="pt-BR"/>
              </w:rPr>
            </w:pPr>
            <w:r>
              <w:rPr>
                <w:rFonts w:ascii="Verdana" w:hAnsi="Verdana" w:eastAsia="Times New Roman" w:cs="Calibri"/>
                <w:sz w:val="20"/>
                <w:szCs w:val="20"/>
                <w:lang w:eastAsia="pt-BR"/>
              </w:rPr>
              <w:t>CINARIZINA 25 MG COMPRIMIDO</w:t>
            </w:r>
          </w:p>
        </w:tc>
        <w:tc>
          <w:tcPr>
            <w:tcW w:w="1524" w:type="dxa"/>
            <w:tcBorders>
              <w:top w:val="nil"/>
              <w:left w:val="nil"/>
              <w:bottom w:val="single" w:color="auto" w:sz="4" w:space="0"/>
              <w:right w:val="single" w:color="auto" w:sz="4" w:space="0"/>
            </w:tcBorders>
            <w:vAlign w:val="center"/>
          </w:tcPr>
          <w:p w14:paraId="3F8753C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5A69D3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21" w:type="dxa"/>
            <w:tcBorders>
              <w:top w:val="nil"/>
              <w:left w:val="nil"/>
              <w:bottom w:val="single" w:color="auto" w:sz="4" w:space="0"/>
              <w:right w:val="single" w:color="auto" w:sz="4" w:space="0"/>
            </w:tcBorders>
            <w:vAlign w:val="center"/>
          </w:tcPr>
          <w:p w14:paraId="23EA143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616FFB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B5BDE2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C1D3038">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F60422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40</w:t>
            </w:r>
          </w:p>
        </w:tc>
        <w:tc>
          <w:tcPr>
            <w:tcW w:w="3362" w:type="dxa"/>
            <w:tcBorders>
              <w:top w:val="nil"/>
              <w:left w:val="nil"/>
              <w:bottom w:val="single" w:color="auto" w:sz="4" w:space="0"/>
              <w:right w:val="single" w:color="auto" w:sz="4" w:space="0"/>
            </w:tcBorders>
            <w:vAlign w:val="center"/>
          </w:tcPr>
          <w:p w14:paraId="2AD6A723">
            <w:pPr>
              <w:rPr>
                <w:rFonts w:ascii="Verdana" w:hAnsi="Verdana" w:eastAsia="Times New Roman" w:cs="Calibri"/>
                <w:sz w:val="20"/>
                <w:szCs w:val="20"/>
                <w:lang w:eastAsia="pt-BR"/>
              </w:rPr>
            </w:pPr>
            <w:r>
              <w:rPr>
                <w:rFonts w:ascii="Verdana" w:hAnsi="Verdana" w:eastAsia="Times New Roman" w:cs="Calibri"/>
                <w:sz w:val="20"/>
                <w:szCs w:val="20"/>
                <w:lang w:eastAsia="pt-BR"/>
              </w:rPr>
              <w:t>CINARIZINA 75 MG COMPRIMIDO</w:t>
            </w:r>
          </w:p>
        </w:tc>
        <w:tc>
          <w:tcPr>
            <w:tcW w:w="1524" w:type="dxa"/>
            <w:tcBorders>
              <w:top w:val="nil"/>
              <w:left w:val="nil"/>
              <w:bottom w:val="single" w:color="auto" w:sz="4" w:space="0"/>
              <w:right w:val="single" w:color="auto" w:sz="4" w:space="0"/>
            </w:tcBorders>
            <w:vAlign w:val="center"/>
          </w:tcPr>
          <w:p w14:paraId="07D6C2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501F14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4500</w:t>
            </w:r>
          </w:p>
        </w:tc>
        <w:tc>
          <w:tcPr>
            <w:tcW w:w="1121" w:type="dxa"/>
            <w:tcBorders>
              <w:top w:val="nil"/>
              <w:left w:val="nil"/>
              <w:bottom w:val="single" w:color="auto" w:sz="4" w:space="0"/>
              <w:right w:val="single" w:color="auto" w:sz="4" w:space="0"/>
            </w:tcBorders>
            <w:vAlign w:val="center"/>
          </w:tcPr>
          <w:p w14:paraId="46929E3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1CD7B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3115CA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B7093E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6CF96E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41</w:t>
            </w:r>
          </w:p>
        </w:tc>
        <w:tc>
          <w:tcPr>
            <w:tcW w:w="3362" w:type="dxa"/>
            <w:tcBorders>
              <w:top w:val="nil"/>
              <w:left w:val="nil"/>
              <w:bottom w:val="single" w:color="auto" w:sz="4" w:space="0"/>
              <w:right w:val="single" w:color="auto" w:sz="4" w:space="0"/>
            </w:tcBorders>
            <w:vAlign w:val="center"/>
          </w:tcPr>
          <w:p w14:paraId="74DC1AF7">
            <w:pPr>
              <w:rPr>
                <w:rFonts w:ascii="Verdana" w:hAnsi="Verdana" w:eastAsia="Times New Roman" w:cs="Calibri"/>
                <w:sz w:val="20"/>
                <w:szCs w:val="20"/>
                <w:lang w:eastAsia="pt-BR"/>
              </w:rPr>
            </w:pPr>
            <w:r>
              <w:rPr>
                <w:rFonts w:ascii="Verdana" w:hAnsi="Verdana" w:eastAsia="Times New Roman" w:cs="Calibri"/>
                <w:sz w:val="20"/>
                <w:szCs w:val="20"/>
                <w:lang w:eastAsia="pt-BR"/>
              </w:rPr>
              <w:t>CIPROFLOXACINO 500 MG COMPRIMIDO</w:t>
            </w:r>
          </w:p>
        </w:tc>
        <w:tc>
          <w:tcPr>
            <w:tcW w:w="1524" w:type="dxa"/>
            <w:tcBorders>
              <w:top w:val="nil"/>
              <w:left w:val="nil"/>
              <w:bottom w:val="single" w:color="auto" w:sz="4" w:space="0"/>
              <w:right w:val="single" w:color="auto" w:sz="4" w:space="0"/>
            </w:tcBorders>
            <w:vAlign w:val="center"/>
          </w:tcPr>
          <w:p w14:paraId="3B035EC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0B57EB9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22000</w:t>
            </w:r>
          </w:p>
        </w:tc>
        <w:tc>
          <w:tcPr>
            <w:tcW w:w="1121" w:type="dxa"/>
            <w:tcBorders>
              <w:top w:val="nil"/>
              <w:left w:val="nil"/>
              <w:bottom w:val="single" w:color="auto" w:sz="4" w:space="0"/>
              <w:right w:val="single" w:color="auto" w:sz="4" w:space="0"/>
            </w:tcBorders>
            <w:vAlign w:val="center"/>
          </w:tcPr>
          <w:p w14:paraId="46F6880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ACE466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66F6B3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6BE8C4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8E752A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42</w:t>
            </w:r>
          </w:p>
        </w:tc>
        <w:tc>
          <w:tcPr>
            <w:tcW w:w="3362" w:type="dxa"/>
            <w:tcBorders>
              <w:top w:val="nil"/>
              <w:left w:val="nil"/>
              <w:bottom w:val="single" w:color="auto" w:sz="4" w:space="0"/>
              <w:right w:val="single" w:color="auto" w:sz="4" w:space="0"/>
            </w:tcBorders>
            <w:vAlign w:val="center"/>
          </w:tcPr>
          <w:p w14:paraId="5D5B6214">
            <w:pPr>
              <w:rPr>
                <w:rFonts w:ascii="Verdana" w:hAnsi="Verdana" w:eastAsia="Times New Roman" w:cs="Calibri"/>
                <w:sz w:val="20"/>
                <w:szCs w:val="20"/>
                <w:lang w:eastAsia="pt-BR"/>
              </w:rPr>
            </w:pPr>
            <w:r>
              <w:rPr>
                <w:rFonts w:ascii="Verdana" w:hAnsi="Verdana" w:eastAsia="Times New Roman" w:cs="Calibri"/>
                <w:sz w:val="20"/>
                <w:szCs w:val="20"/>
                <w:lang w:eastAsia="pt-BR"/>
              </w:rPr>
              <w:t>CLOPIDOGREL 75 MG COMPRIMIDO</w:t>
            </w:r>
          </w:p>
        </w:tc>
        <w:tc>
          <w:tcPr>
            <w:tcW w:w="1524" w:type="dxa"/>
            <w:tcBorders>
              <w:top w:val="nil"/>
              <w:left w:val="nil"/>
              <w:bottom w:val="single" w:color="auto" w:sz="4" w:space="0"/>
              <w:right w:val="single" w:color="auto" w:sz="4" w:space="0"/>
            </w:tcBorders>
            <w:vAlign w:val="center"/>
          </w:tcPr>
          <w:p w14:paraId="15CE922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0C8AEF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21" w:type="dxa"/>
            <w:tcBorders>
              <w:top w:val="nil"/>
              <w:left w:val="nil"/>
              <w:bottom w:val="single" w:color="auto" w:sz="4" w:space="0"/>
              <w:right w:val="single" w:color="auto" w:sz="4" w:space="0"/>
            </w:tcBorders>
            <w:vAlign w:val="center"/>
          </w:tcPr>
          <w:p w14:paraId="1DEC1AC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5CD471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F2C6F8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808C820">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717F5D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43</w:t>
            </w:r>
          </w:p>
        </w:tc>
        <w:tc>
          <w:tcPr>
            <w:tcW w:w="3362" w:type="dxa"/>
            <w:tcBorders>
              <w:top w:val="nil"/>
              <w:left w:val="nil"/>
              <w:bottom w:val="single" w:color="auto" w:sz="4" w:space="0"/>
              <w:right w:val="single" w:color="auto" w:sz="4" w:space="0"/>
            </w:tcBorders>
            <w:vAlign w:val="center"/>
          </w:tcPr>
          <w:p w14:paraId="1D3E99CA">
            <w:pPr>
              <w:rPr>
                <w:rFonts w:ascii="Verdana" w:hAnsi="Verdana" w:eastAsia="Times New Roman" w:cs="Calibri"/>
                <w:sz w:val="20"/>
                <w:szCs w:val="20"/>
                <w:lang w:eastAsia="pt-BR"/>
              </w:rPr>
            </w:pPr>
            <w:r>
              <w:rPr>
                <w:rFonts w:ascii="Verdana" w:hAnsi="Verdana" w:eastAsia="Times New Roman" w:cs="Calibri"/>
                <w:sz w:val="20"/>
                <w:szCs w:val="20"/>
                <w:lang w:eastAsia="pt-BR"/>
              </w:rPr>
              <w:t>COMPLEXO B</w:t>
            </w:r>
          </w:p>
        </w:tc>
        <w:tc>
          <w:tcPr>
            <w:tcW w:w="1524" w:type="dxa"/>
            <w:tcBorders>
              <w:top w:val="nil"/>
              <w:left w:val="nil"/>
              <w:bottom w:val="single" w:color="auto" w:sz="4" w:space="0"/>
              <w:right w:val="single" w:color="auto" w:sz="4" w:space="0"/>
            </w:tcBorders>
            <w:vAlign w:val="center"/>
          </w:tcPr>
          <w:p w14:paraId="059E90B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F223DA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10000</w:t>
            </w:r>
          </w:p>
        </w:tc>
        <w:tc>
          <w:tcPr>
            <w:tcW w:w="1121" w:type="dxa"/>
            <w:tcBorders>
              <w:top w:val="nil"/>
              <w:left w:val="nil"/>
              <w:bottom w:val="single" w:color="auto" w:sz="4" w:space="0"/>
              <w:right w:val="single" w:color="auto" w:sz="4" w:space="0"/>
            </w:tcBorders>
            <w:vAlign w:val="center"/>
          </w:tcPr>
          <w:p w14:paraId="4FA5127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AC1C89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7399B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B1DAAB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3F2289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44</w:t>
            </w:r>
          </w:p>
        </w:tc>
        <w:tc>
          <w:tcPr>
            <w:tcW w:w="3362" w:type="dxa"/>
            <w:tcBorders>
              <w:top w:val="nil"/>
              <w:left w:val="nil"/>
              <w:bottom w:val="single" w:color="auto" w:sz="4" w:space="0"/>
              <w:right w:val="single" w:color="auto" w:sz="4" w:space="0"/>
            </w:tcBorders>
            <w:vAlign w:val="center"/>
          </w:tcPr>
          <w:p w14:paraId="0C0C5F89">
            <w:pPr>
              <w:rPr>
                <w:rFonts w:ascii="Verdana" w:hAnsi="Verdana" w:eastAsia="Times New Roman" w:cs="Calibri"/>
                <w:sz w:val="20"/>
                <w:szCs w:val="20"/>
                <w:lang w:eastAsia="pt-BR"/>
              </w:rPr>
            </w:pPr>
            <w:r>
              <w:rPr>
                <w:rFonts w:ascii="Verdana" w:hAnsi="Verdana" w:eastAsia="Times New Roman" w:cs="Calibri"/>
                <w:sz w:val="20"/>
                <w:szCs w:val="20"/>
                <w:lang w:eastAsia="pt-BR"/>
              </w:rPr>
              <w:t>DEXAMETASONA 0,5 MG COMPRIMIDO</w:t>
            </w:r>
          </w:p>
        </w:tc>
        <w:tc>
          <w:tcPr>
            <w:tcW w:w="1524" w:type="dxa"/>
            <w:tcBorders>
              <w:top w:val="nil"/>
              <w:left w:val="nil"/>
              <w:bottom w:val="single" w:color="auto" w:sz="4" w:space="0"/>
              <w:right w:val="single" w:color="auto" w:sz="4" w:space="0"/>
            </w:tcBorders>
            <w:vAlign w:val="center"/>
          </w:tcPr>
          <w:p w14:paraId="51B9B81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CD8932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w:t>
            </w:r>
          </w:p>
        </w:tc>
        <w:tc>
          <w:tcPr>
            <w:tcW w:w="1121" w:type="dxa"/>
            <w:tcBorders>
              <w:top w:val="nil"/>
              <w:left w:val="nil"/>
              <w:bottom w:val="single" w:color="auto" w:sz="4" w:space="0"/>
              <w:right w:val="single" w:color="auto" w:sz="4" w:space="0"/>
            </w:tcBorders>
            <w:vAlign w:val="center"/>
          </w:tcPr>
          <w:p w14:paraId="7B92844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EEA7A3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45EFD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063EDE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C2C138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45</w:t>
            </w:r>
          </w:p>
        </w:tc>
        <w:tc>
          <w:tcPr>
            <w:tcW w:w="3362" w:type="dxa"/>
            <w:tcBorders>
              <w:top w:val="nil"/>
              <w:left w:val="nil"/>
              <w:bottom w:val="single" w:color="auto" w:sz="4" w:space="0"/>
              <w:right w:val="single" w:color="auto" w:sz="4" w:space="0"/>
            </w:tcBorders>
            <w:vAlign w:val="center"/>
          </w:tcPr>
          <w:p w14:paraId="11F5764A">
            <w:pPr>
              <w:rPr>
                <w:rFonts w:ascii="Verdana" w:hAnsi="Verdana" w:eastAsia="Times New Roman" w:cs="Calibri"/>
                <w:sz w:val="20"/>
                <w:szCs w:val="20"/>
                <w:lang w:eastAsia="pt-BR"/>
              </w:rPr>
            </w:pPr>
            <w:r>
              <w:rPr>
                <w:rFonts w:ascii="Verdana" w:hAnsi="Verdana" w:eastAsia="Times New Roman" w:cs="Calibri"/>
                <w:sz w:val="20"/>
                <w:szCs w:val="20"/>
                <w:lang w:eastAsia="pt-BR"/>
              </w:rPr>
              <w:t>DEXAMETASONA 4MG COMPRIMIDO</w:t>
            </w:r>
          </w:p>
        </w:tc>
        <w:tc>
          <w:tcPr>
            <w:tcW w:w="1524" w:type="dxa"/>
            <w:tcBorders>
              <w:top w:val="nil"/>
              <w:left w:val="nil"/>
              <w:bottom w:val="single" w:color="auto" w:sz="4" w:space="0"/>
              <w:right w:val="single" w:color="auto" w:sz="4" w:space="0"/>
            </w:tcBorders>
            <w:vAlign w:val="center"/>
          </w:tcPr>
          <w:p w14:paraId="10C7A5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61FA84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21" w:type="dxa"/>
            <w:tcBorders>
              <w:top w:val="nil"/>
              <w:left w:val="nil"/>
              <w:bottom w:val="single" w:color="auto" w:sz="4" w:space="0"/>
              <w:right w:val="single" w:color="auto" w:sz="4" w:space="0"/>
            </w:tcBorders>
            <w:vAlign w:val="center"/>
          </w:tcPr>
          <w:p w14:paraId="17871D7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582DD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8701F0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9C60DF7">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14AB333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46</w:t>
            </w:r>
          </w:p>
        </w:tc>
        <w:tc>
          <w:tcPr>
            <w:tcW w:w="3362" w:type="dxa"/>
            <w:tcBorders>
              <w:top w:val="nil"/>
              <w:left w:val="nil"/>
              <w:bottom w:val="single" w:color="auto" w:sz="4" w:space="0"/>
              <w:right w:val="single" w:color="auto" w:sz="4" w:space="0"/>
            </w:tcBorders>
            <w:vAlign w:val="center"/>
          </w:tcPr>
          <w:p w14:paraId="06D81BC6">
            <w:pPr>
              <w:rPr>
                <w:rFonts w:ascii="Verdana" w:hAnsi="Verdana" w:eastAsia="Times New Roman" w:cs="Calibri"/>
                <w:sz w:val="20"/>
                <w:szCs w:val="20"/>
                <w:lang w:eastAsia="pt-BR"/>
              </w:rPr>
            </w:pPr>
            <w:r>
              <w:rPr>
                <w:rFonts w:ascii="Verdana" w:hAnsi="Verdana" w:eastAsia="Times New Roman" w:cs="Calibri"/>
                <w:sz w:val="20"/>
                <w:szCs w:val="20"/>
                <w:lang w:eastAsia="pt-BR"/>
              </w:rPr>
              <w:t>DEXCLORFENIRAMINA 2MG</w:t>
            </w:r>
          </w:p>
        </w:tc>
        <w:tc>
          <w:tcPr>
            <w:tcW w:w="1524" w:type="dxa"/>
            <w:tcBorders>
              <w:top w:val="nil"/>
              <w:left w:val="nil"/>
              <w:bottom w:val="single" w:color="auto" w:sz="4" w:space="0"/>
              <w:right w:val="single" w:color="auto" w:sz="4" w:space="0"/>
            </w:tcBorders>
            <w:vAlign w:val="center"/>
          </w:tcPr>
          <w:p w14:paraId="2BAE408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6EE063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21000</w:t>
            </w:r>
          </w:p>
        </w:tc>
        <w:tc>
          <w:tcPr>
            <w:tcW w:w="1121" w:type="dxa"/>
            <w:tcBorders>
              <w:top w:val="nil"/>
              <w:left w:val="nil"/>
              <w:bottom w:val="single" w:color="auto" w:sz="4" w:space="0"/>
              <w:right w:val="single" w:color="auto" w:sz="4" w:space="0"/>
            </w:tcBorders>
            <w:vAlign w:val="center"/>
          </w:tcPr>
          <w:p w14:paraId="0470439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1DED89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D2905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7C5E5C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E12BB9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47</w:t>
            </w:r>
          </w:p>
        </w:tc>
        <w:tc>
          <w:tcPr>
            <w:tcW w:w="3362" w:type="dxa"/>
            <w:tcBorders>
              <w:top w:val="nil"/>
              <w:left w:val="nil"/>
              <w:bottom w:val="single" w:color="auto" w:sz="4" w:space="0"/>
              <w:right w:val="single" w:color="auto" w:sz="4" w:space="0"/>
            </w:tcBorders>
            <w:vAlign w:val="center"/>
          </w:tcPr>
          <w:p w14:paraId="5FB330D3">
            <w:pPr>
              <w:rPr>
                <w:rFonts w:ascii="Verdana" w:hAnsi="Verdana" w:eastAsia="Times New Roman" w:cs="Calibri"/>
                <w:sz w:val="20"/>
                <w:szCs w:val="20"/>
                <w:lang w:eastAsia="pt-BR"/>
              </w:rPr>
            </w:pPr>
            <w:r>
              <w:rPr>
                <w:rFonts w:ascii="Verdana" w:hAnsi="Verdana" w:eastAsia="Times New Roman" w:cs="Calibri"/>
                <w:sz w:val="20"/>
                <w:szCs w:val="20"/>
                <w:lang w:eastAsia="pt-BR"/>
              </w:rPr>
              <w:t>DICLOFENACO    SODICO    50    MG COMPRIMIDO</w:t>
            </w:r>
          </w:p>
        </w:tc>
        <w:tc>
          <w:tcPr>
            <w:tcW w:w="1524" w:type="dxa"/>
            <w:tcBorders>
              <w:top w:val="nil"/>
              <w:left w:val="nil"/>
              <w:bottom w:val="single" w:color="auto" w:sz="4" w:space="0"/>
              <w:right w:val="single" w:color="auto" w:sz="4" w:space="0"/>
            </w:tcBorders>
            <w:vAlign w:val="center"/>
          </w:tcPr>
          <w:p w14:paraId="7864E57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1C5009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21" w:type="dxa"/>
            <w:tcBorders>
              <w:top w:val="nil"/>
              <w:left w:val="nil"/>
              <w:bottom w:val="single" w:color="auto" w:sz="4" w:space="0"/>
              <w:right w:val="single" w:color="auto" w:sz="4" w:space="0"/>
            </w:tcBorders>
            <w:vAlign w:val="center"/>
          </w:tcPr>
          <w:p w14:paraId="0DB592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9BB6DB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66BFC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29B9EF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E0DC51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48</w:t>
            </w:r>
          </w:p>
        </w:tc>
        <w:tc>
          <w:tcPr>
            <w:tcW w:w="3362" w:type="dxa"/>
            <w:tcBorders>
              <w:top w:val="nil"/>
              <w:left w:val="nil"/>
              <w:bottom w:val="single" w:color="auto" w:sz="4" w:space="0"/>
              <w:right w:val="single" w:color="auto" w:sz="4" w:space="0"/>
            </w:tcBorders>
            <w:vAlign w:val="center"/>
          </w:tcPr>
          <w:p w14:paraId="214FA2A2">
            <w:pPr>
              <w:rPr>
                <w:rFonts w:ascii="Verdana" w:hAnsi="Verdana" w:eastAsia="Times New Roman" w:cs="Calibri"/>
                <w:sz w:val="20"/>
                <w:szCs w:val="20"/>
                <w:lang w:eastAsia="pt-BR"/>
              </w:rPr>
            </w:pPr>
            <w:r>
              <w:rPr>
                <w:rFonts w:ascii="Verdana" w:hAnsi="Verdana" w:eastAsia="Times New Roman" w:cs="Calibri"/>
                <w:sz w:val="20"/>
                <w:szCs w:val="20"/>
                <w:lang w:eastAsia="pt-BR"/>
              </w:rPr>
              <w:t>DICLORIDRATO DE BETAISTINA 24MG</w:t>
            </w:r>
          </w:p>
        </w:tc>
        <w:tc>
          <w:tcPr>
            <w:tcW w:w="1524" w:type="dxa"/>
            <w:tcBorders>
              <w:top w:val="nil"/>
              <w:left w:val="nil"/>
              <w:bottom w:val="single" w:color="auto" w:sz="4" w:space="0"/>
              <w:right w:val="single" w:color="auto" w:sz="4" w:space="0"/>
            </w:tcBorders>
            <w:vAlign w:val="center"/>
          </w:tcPr>
          <w:p w14:paraId="071EE43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4725D0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10C6F7A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C176C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99FCD8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E8E1649">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172D253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49</w:t>
            </w:r>
          </w:p>
        </w:tc>
        <w:tc>
          <w:tcPr>
            <w:tcW w:w="3362" w:type="dxa"/>
            <w:tcBorders>
              <w:top w:val="nil"/>
              <w:left w:val="nil"/>
              <w:bottom w:val="single" w:color="auto" w:sz="4" w:space="0"/>
              <w:right w:val="single" w:color="auto" w:sz="4" w:space="0"/>
            </w:tcBorders>
            <w:vAlign w:val="center"/>
          </w:tcPr>
          <w:p w14:paraId="39F8B7FF">
            <w:pPr>
              <w:rPr>
                <w:rFonts w:ascii="Verdana" w:hAnsi="Verdana" w:eastAsia="Times New Roman" w:cs="Calibri"/>
                <w:sz w:val="20"/>
                <w:szCs w:val="20"/>
                <w:lang w:eastAsia="pt-BR"/>
              </w:rPr>
            </w:pPr>
            <w:r>
              <w:rPr>
                <w:rFonts w:ascii="Verdana" w:hAnsi="Verdana" w:eastAsia="Times New Roman" w:cs="Calibri"/>
                <w:sz w:val="20"/>
                <w:szCs w:val="20"/>
                <w:lang w:eastAsia="pt-BR"/>
              </w:rPr>
              <w:t>DIGOXINA 0,25 MG COMPRIMIDO</w:t>
            </w:r>
          </w:p>
        </w:tc>
        <w:tc>
          <w:tcPr>
            <w:tcW w:w="1524" w:type="dxa"/>
            <w:tcBorders>
              <w:top w:val="nil"/>
              <w:left w:val="nil"/>
              <w:bottom w:val="single" w:color="auto" w:sz="4" w:space="0"/>
              <w:right w:val="single" w:color="auto" w:sz="4" w:space="0"/>
            </w:tcBorders>
            <w:vAlign w:val="center"/>
          </w:tcPr>
          <w:p w14:paraId="15B77A6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ADF36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21000</w:t>
            </w:r>
          </w:p>
        </w:tc>
        <w:tc>
          <w:tcPr>
            <w:tcW w:w="1121" w:type="dxa"/>
            <w:tcBorders>
              <w:top w:val="nil"/>
              <w:left w:val="nil"/>
              <w:bottom w:val="single" w:color="auto" w:sz="4" w:space="0"/>
              <w:right w:val="single" w:color="auto" w:sz="4" w:space="0"/>
            </w:tcBorders>
            <w:vAlign w:val="center"/>
          </w:tcPr>
          <w:p w14:paraId="2039D29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550D6C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94B732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47FB854">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BF9A3F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50</w:t>
            </w:r>
          </w:p>
        </w:tc>
        <w:tc>
          <w:tcPr>
            <w:tcW w:w="3362" w:type="dxa"/>
            <w:tcBorders>
              <w:top w:val="nil"/>
              <w:left w:val="nil"/>
              <w:bottom w:val="single" w:color="auto" w:sz="4" w:space="0"/>
              <w:right w:val="single" w:color="auto" w:sz="4" w:space="0"/>
            </w:tcBorders>
            <w:vAlign w:val="center"/>
          </w:tcPr>
          <w:p w14:paraId="331341F2">
            <w:pPr>
              <w:rPr>
                <w:rFonts w:ascii="Verdana" w:hAnsi="Verdana" w:eastAsia="Times New Roman" w:cs="Calibri"/>
                <w:sz w:val="20"/>
                <w:szCs w:val="20"/>
                <w:lang w:eastAsia="pt-BR"/>
              </w:rPr>
            </w:pPr>
            <w:r>
              <w:rPr>
                <w:rFonts w:ascii="Verdana" w:hAnsi="Verdana" w:eastAsia="Times New Roman" w:cs="Calibri"/>
                <w:sz w:val="20"/>
                <w:szCs w:val="20"/>
                <w:lang w:eastAsia="pt-BR"/>
              </w:rPr>
              <w:t>DIPIRONA 1G COMPRIMIDO</w:t>
            </w:r>
          </w:p>
        </w:tc>
        <w:tc>
          <w:tcPr>
            <w:tcW w:w="1524" w:type="dxa"/>
            <w:tcBorders>
              <w:top w:val="nil"/>
              <w:left w:val="nil"/>
              <w:bottom w:val="single" w:color="auto" w:sz="4" w:space="0"/>
              <w:right w:val="single" w:color="auto" w:sz="4" w:space="0"/>
            </w:tcBorders>
            <w:vAlign w:val="center"/>
          </w:tcPr>
          <w:p w14:paraId="04D5C24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789C2D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21" w:type="dxa"/>
            <w:tcBorders>
              <w:top w:val="nil"/>
              <w:left w:val="nil"/>
              <w:bottom w:val="single" w:color="auto" w:sz="4" w:space="0"/>
              <w:right w:val="single" w:color="auto" w:sz="4" w:space="0"/>
            </w:tcBorders>
            <w:vAlign w:val="center"/>
          </w:tcPr>
          <w:p w14:paraId="1B05087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B22FDA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8698E2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BA56A37">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2CF24B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51</w:t>
            </w:r>
          </w:p>
        </w:tc>
        <w:tc>
          <w:tcPr>
            <w:tcW w:w="3362" w:type="dxa"/>
            <w:tcBorders>
              <w:top w:val="nil"/>
              <w:left w:val="nil"/>
              <w:bottom w:val="single" w:color="auto" w:sz="4" w:space="0"/>
              <w:right w:val="single" w:color="auto" w:sz="4" w:space="0"/>
            </w:tcBorders>
            <w:vAlign w:val="center"/>
          </w:tcPr>
          <w:p w14:paraId="4FBF5A4A">
            <w:pPr>
              <w:rPr>
                <w:rFonts w:ascii="Verdana" w:hAnsi="Verdana" w:eastAsia="Times New Roman" w:cs="Calibri"/>
                <w:sz w:val="20"/>
                <w:szCs w:val="20"/>
                <w:lang w:eastAsia="pt-BR"/>
              </w:rPr>
            </w:pPr>
            <w:r>
              <w:rPr>
                <w:rFonts w:ascii="Verdana" w:hAnsi="Verdana" w:eastAsia="Times New Roman" w:cs="Calibri"/>
                <w:sz w:val="20"/>
                <w:szCs w:val="20"/>
                <w:lang w:eastAsia="pt-BR"/>
              </w:rPr>
              <w:t>DIPIRONA 500 MG COMPRIMIDO</w:t>
            </w:r>
          </w:p>
        </w:tc>
        <w:tc>
          <w:tcPr>
            <w:tcW w:w="1524" w:type="dxa"/>
            <w:tcBorders>
              <w:top w:val="nil"/>
              <w:left w:val="nil"/>
              <w:bottom w:val="single" w:color="auto" w:sz="4" w:space="0"/>
              <w:right w:val="single" w:color="auto" w:sz="4" w:space="0"/>
            </w:tcBorders>
            <w:vAlign w:val="center"/>
          </w:tcPr>
          <w:p w14:paraId="7AF7A7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09DC9CD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52000</w:t>
            </w:r>
          </w:p>
        </w:tc>
        <w:tc>
          <w:tcPr>
            <w:tcW w:w="1121" w:type="dxa"/>
            <w:tcBorders>
              <w:top w:val="nil"/>
              <w:left w:val="nil"/>
              <w:bottom w:val="single" w:color="auto" w:sz="4" w:space="0"/>
              <w:right w:val="single" w:color="auto" w:sz="4" w:space="0"/>
            </w:tcBorders>
            <w:vAlign w:val="center"/>
          </w:tcPr>
          <w:p w14:paraId="6F7A8A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B1A5D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D8CBFC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85D3FC9">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3E899A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52</w:t>
            </w:r>
          </w:p>
        </w:tc>
        <w:tc>
          <w:tcPr>
            <w:tcW w:w="3362" w:type="dxa"/>
            <w:tcBorders>
              <w:top w:val="nil"/>
              <w:left w:val="nil"/>
              <w:bottom w:val="single" w:color="auto" w:sz="4" w:space="0"/>
              <w:right w:val="single" w:color="auto" w:sz="4" w:space="0"/>
            </w:tcBorders>
            <w:vAlign w:val="center"/>
          </w:tcPr>
          <w:p w14:paraId="0D5C1F39">
            <w:pPr>
              <w:rPr>
                <w:rFonts w:ascii="Verdana" w:hAnsi="Verdana" w:eastAsia="Times New Roman" w:cs="Calibri"/>
                <w:sz w:val="20"/>
                <w:szCs w:val="20"/>
                <w:lang w:eastAsia="pt-BR"/>
              </w:rPr>
            </w:pPr>
            <w:r>
              <w:rPr>
                <w:rFonts w:ascii="Verdana" w:hAnsi="Verdana" w:eastAsia="Times New Roman" w:cs="Calibri"/>
                <w:sz w:val="20"/>
                <w:szCs w:val="20"/>
                <w:lang w:eastAsia="pt-BR"/>
              </w:rPr>
              <w:t>ENALAPRIL 10 MG COMPRIMIDO</w:t>
            </w:r>
          </w:p>
        </w:tc>
        <w:tc>
          <w:tcPr>
            <w:tcW w:w="1524" w:type="dxa"/>
            <w:tcBorders>
              <w:top w:val="nil"/>
              <w:left w:val="nil"/>
              <w:bottom w:val="single" w:color="auto" w:sz="4" w:space="0"/>
              <w:right w:val="single" w:color="auto" w:sz="4" w:space="0"/>
            </w:tcBorders>
            <w:vAlign w:val="center"/>
          </w:tcPr>
          <w:p w14:paraId="222688F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B61AC4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50000</w:t>
            </w:r>
          </w:p>
        </w:tc>
        <w:tc>
          <w:tcPr>
            <w:tcW w:w="1121" w:type="dxa"/>
            <w:tcBorders>
              <w:top w:val="nil"/>
              <w:left w:val="nil"/>
              <w:bottom w:val="single" w:color="auto" w:sz="4" w:space="0"/>
              <w:right w:val="single" w:color="auto" w:sz="4" w:space="0"/>
            </w:tcBorders>
            <w:vAlign w:val="center"/>
          </w:tcPr>
          <w:p w14:paraId="2D1BB26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A980E9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6752D7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2439E27">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C64E5E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53</w:t>
            </w:r>
          </w:p>
        </w:tc>
        <w:tc>
          <w:tcPr>
            <w:tcW w:w="3362" w:type="dxa"/>
            <w:tcBorders>
              <w:top w:val="nil"/>
              <w:left w:val="nil"/>
              <w:bottom w:val="single" w:color="auto" w:sz="4" w:space="0"/>
              <w:right w:val="single" w:color="auto" w:sz="4" w:space="0"/>
            </w:tcBorders>
            <w:vAlign w:val="center"/>
          </w:tcPr>
          <w:p w14:paraId="25D48744">
            <w:pPr>
              <w:rPr>
                <w:rFonts w:ascii="Verdana" w:hAnsi="Verdana" w:eastAsia="Times New Roman" w:cs="Calibri"/>
                <w:sz w:val="20"/>
                <w:szCs w:val="20"/>
                <w:lang w:eastAsia="pt-BR"/>
              </w:rPr>
            </w:pPr>
            <w:r>
              <w:rPr>
                <w:rFonts w:ascii="Verdana" w:hAnsi="Verdana" w:eastAsia="Times New Roman" w:cs="Calibri"/>
                <w:sz w:val="20"/>
                <w:szCs w:val="20"/>
                <w:lang w:eastAsia="pt-BR"/>
              </w:rPr>
              <w:t>ENALAPRIL 20 MG COMPRIMIDO</w:t>
            </w:r>
          </w:p>
        </w:tc>
        <w:tc>
          <w:tcPr>
            <w:tcW w:w="1524" w:type="dxa"/>
            <w:tcBorders>
              <w:top w:val="nil"/>
              <w:left w:val="nil"/>
              <w:bottom w:val="single" w:color="auto" w:sz="4" w:space="0"/>
              <w:right w:val="single" w:color="auto" w:sz="4" w:space="0"/>
            </w:tcBorders>
            <w:vAlign w:val="center"/>
          </w:tcPr>
          <w:p w14:paraId="655605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02F621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50000</w:t>
            </w:r>
          </w:p>
        </w:tc>
        <w:tc>
          <w:tcPr>
            <w:tcW w:w="1121" w:type="dxa"/>
            <w:tcBorders>
              <w:top w:val="nil"/>
              <w:left w:val="nil"/>
              <w:bottom w:val="single" w:color="auto" w:sz="4" w:space="0"/>
              <w:right w:val="single" w:color="auto" w:sz="4" w:space="0"/>
            </w:tcBorders>
            <w:vAlign w:val="center"/>
          </w:tcPr>
          <w:p w14:paraId="24D20C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940152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A77D56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8C7DF0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716F2B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54</w:t>
            </w:r>
          </w:p>
        </w:tc>
        <w:tc>
          <w:tcPr>
            <w:tcW w:w="3362" w:type="dxa"/>
            <w:tcBorders>
              <w:top w:val="nil"/>
              <w:left w:val="nil"/>
              <w:bottom w:val="single" w:color="auto" w:sz="4" w:space="0"/>
              <w:right w:val="single" w:color="auto" w:sz="4" w:space="0"/>
            </w:tcBorders>
            <w:vAlign w:val="center"/>
          </w:tcPr>
          <w:p w14:paraId="466956CE">
            <w:pPr>
              <w:rPr>
                <w:rFonts w:ascii="Verdana" w:hAnsi="Verdana" w:eastAsia="Times New Roman" w:cs="Calibri"/>
                <w:sz w:val="20"/>
                <w:szCs w:val="20"/>
                <w:lang w:eastAsia="pt-BR"/>
              </w:rPr>
            </w:pPr>
            <w:r>
              <w:rPr>
                <w:rFonts w:ascii="Verdana" w:hAnsi="Verdana" w:eastAsia="Times New Roman" w:cs="Calibri"/>
                <w:sz w:val="20"/>
                <w:szCs w:val="20"/>
                <w:lang w:eastAsia="pt-BR"/>
              </w:rPr>
              <w:t>ESPIRONOLACTONA 25MG - COMPRIMIDO</w:t>
            </w:r>
          </w:p>
        </w:tc>
        <w:tc>
          <w:tcPr>
            <w:tcW w:w="1524" w:type="dxa"/>
            <w:tcBorders>
              <w:top w:val="nil"/>
              <w:left w:val="nil"/>
              <w:bottom w:val="single" w:color="auto" w:sz="4" w:space="0"/>
              <w:right w:val="single" w:color="auto" w:sz="4" w:space="0"/>
            </w:tcBorders>
            <w:vAlign w:val="center"/>
          </w:tcPr>
          <w:p w14:paraId="5233F9F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F0996D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102000</w:t>
            </w:r>
          </w:p>
        </w:tc>
        <w:tc>
          <w:tcPr>
            <w:tcW w:w="1121" w:type="dxa"/>
            <w:tcBorders>
              <w:top w:val="nil"/>
              <w:left w:val="nil"/>
              <w:bottom w:val="single" w:color="auto" w:sz="4" w:space="0"/>
              <w:right w:val="single" w:color="auto" w:sz="4" w:space="0"/>
            </w:tcBorders>
            <w:vAlign w:val="center"/>
          </w:tcPr>
          <w:p w14:paraId="1DEC26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79CFD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CC5512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3780A6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6C4B5F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55</w:t>
            </w:r>
          </w:p>
        </w:tc>
        <w:tc>
          <w:tcPr>
            <w:tcW w:w="3362" w:type="dxa"/>
            <w:tcBorders>
              <w:top w:val="nil"/>
              <w:left w:val="nil"/>
              <w:bottom w:val="single" w:color="auto" w:sz="4" w:space="0"/>
              <w:right w:val="single" w:color="auto" w:sz="4" w:space="0"/>
            </w:tcBorders>
            <w:vAlign w:val="center"/>
          </w:tcPr>
          <w:p w14:paraId="13848538">
            <w:pPr>
              <w:rPr>
                <w:rFonts w:ascii="Verdana" w:hAnsi="Verdana" w:eastAsia="Times New Roman" w:cs="Calibri"/>
                <w:sz w:val="20"/>
                <w:szCs w:val="20"/>
                <w:lang w:eastAsia="pt-BR"/>
              </w:rPr>
            </w:pPr>
            <w:r>
              <w:rPr>
                <w:rFonts w:ascii="Verdana" w:hAnsi="Verdana" w:eastAsia="Times New Roman" w:cs="Calibri"/>
                <w:sz w:val="20"/>
                <w:szCs w:val="20"/>
                <w:lang w:eastAsia="pt-BR"/>
              </w:rPr>
              <w:t>FLUCONAZOL 150 MG COMPRIMIDO</w:t>
            </w:r>
          </w:p>
        </w:tc>
        <w:tc>
          <w:tcPr>
            <w:tcW w:w="1524" w:type="dxa"/>
            <w:tcBorders>
              <w:top w:val="nil"/>
              <w:left w:val="nil"/>
              <w:bottom w:val="single" w:color="auto" w:sz="4" w:space="0"/>
              <w:right w:val="single" w:color="auto" w:sz="4" w:space="0"/>
            </w:tcBorders>
            <w:vAlign w:val="center"/>
          </w:tcPr>
          <w:p w14:paraId="5DF75E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75EAA4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10000</w:t>
            </w:r>
          </w:p>
        </w:tc>
        <w:tc>
          <w:tcPr>
            <w:tcW w:w="1121" w:type="dxa"/>
            <w:tcBorders>
              <w:top w:val="nil"/>
              <w:left w:val="nil"/>
              <w:bottom w:val="single" w:color="auto" w:sz="4" w:space="0"/>
              <w:right w:val="single" w:color="auto" w:sz="4" w:space="0"/>
            </w:tcBorders>
            <w:vAlign w:val="center"/>
          </w:tcPr>
          <w:p w14:paraId="45A4FB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5407B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5CA785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CC3491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F341F6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56</w:t>
            </w:r>
          </w:p>
        </w:tc>
        <w:tc>
          <w:tcPr>
            <w:tcW w:w="3362" w:type="dxa"/>
            <w:tcBorders>
              <w:top w:val="nil"/>
              <w:left w:val="nil"/>
              <w:bottom w:val="single" w:color="auto" w:sz="4" w:space="0"/>
              <w:right w:val="single" w:color="auto" w:sz="4" w:space="0"/>
            </w:tcBorders>
            <w:vAlign w:val="center"/>
          </w:tcPr>
          <w:p w14:paraId="6DA5BAB6">
            <w:pPr>
              <w:rPr>
                <w:rFonts w:ascii="Verdana" w:hAnsi="Verdana" w:eastAsia="Times New Roman" w:cs="Calibri"/>
                <w:sz w:val="20"/>
                <w:szCs w:val="20"/>
                <w:lang w:eastAsia="pt-BR"/>
              </w:rPr>
            </w:pPr>
            <w:r>
              <w:rPr>
                <w:rFonts w:ascii="Verdana" w:hAnsi="Verdana" w:eastAsia="Times New Roman" w:cs="Calibri"/>
                <w:sz w:val="20"/>
                <w:szCs w:val="20"/>
                <w:lang w:eastAsia="pt-BR"/>
              </w:rPr>
              <w:t>FUROSEMIDA 40 MG COMPRIMIDO</w:t>
            </w:r>
          </w:p>
        </w:tc>
        <w:tc>
          <w:tcPr>
            <w:tcW w:w="1524" w:type="dxa"/>
            <w:tcBorders>
              <w:top w:val="nil"/>
              <w:left w:val="nil"/>
              <w:bottom w:val="single" w:color="auto" w:sz="4" w:space="0"/>
              <w:right w:val="single" w:color="auto" w:sz="4" w:space="0"/>
            </w:tcBorders>
            <w:vAlign w:val="center"/>
          </w:tcPr>
          <w:p w14:paraId="09F8C17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722DB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82000</w:t>
            </w:r>
          </w:p>
        </w:tc>
        <w:tc>
          <w:tcPr>
            <w:tcW w:w="1121" w:type="dxa"/>
            <w:tcBorders>
              <w:top w:val="nil"/>
              <w:left w:val="nil"/>
              <w:bottom w:val="single" w:color="auto" w:sz="4" w:space="0"/>
              <w:right w:val="single" w:color="auto" w:sz="4" w:space="0"/>
            </w:tcBorders>
            <w:vAlign w:val="center"/>
          </w:tcPr>
          <w:p w14:paraId="7F3A865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340CB2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7BDF0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487CE6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AD6DFD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57</w:t>
            </w:r>
          </w:p>
        </w:tc>
        <w:tc>
          <w:tcPr>
            <w:tcW w:w="3362" w:type="dxa"/>
            <w:tcBorders>
              <w:top w:val="nil"/>
              <w:left w:val="nil"/>
              <w:bottom w:val="single" w:color="auto" w:sz="4" w:space="0"/>
              <w:right w:val="single" w:color="auto" w:sz="4" w:space="0"/>
            </w:tcBorders>
            <w:vAlign w:val="center"/>
          </w:tcPr>
          <w:p w14:paraId="50567D8B">
            <w:pPr>
              <w:rPr>
                <w:rFonts w:ascii="Verdana" w:hAnsi="Verdana" w:eastAsia="Times New Roman" w:cs="Calibri"/>
                <w:sz w:val="20"/>
                <w:szCs w:val="20"/>
                <w:lang w:eastAsia="pt-BR"/>
              </w:rPr>
            </w:pPr>
            <w:r>
              <w:rPr>
                <w:rFonts w:ascii="Verdana" w:hAnsi="Verdana" w:eastAsia="Times New Roman" w:cs="Calibri"/>
                <w:sz w:val="20"/>
                <w:szCs w:val="20"/>
                <w:lang w:eastAsia="pt-BR"/>
              </w:rPr>
              <w:t>GLIBENCLAMIDA 5MG COMPRIMIDO</w:t>
            </w:r>
          </w:p>
        </w:tc>
        <w:tc>
          <w:tcPr>
            <w:tcW w:w="1524" w:type="dxa"/>
            <w:tcBorders>
              <w:top w:val="nil"/>
              <w:left w:val="nil"/>
              <w:bottom w:val="single" w:color="auto" w:sz="4" w:space="0"/>
              <w:right w:val="single" w:color="auto" w:sz="4" w:space="0"/>
            </w:tcBorders>
            <w:vAlign w:val="center"/>
          </w:tcPr>
          <w:p w14:paraId="211B252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96BF81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122000</w:t>
            </w:r>
          </w:p>
        </w:tc>
        <w:tc>
          <w:tcPr>
            <w:tcW w:w="1121" w:type="dxa"/>
            <w:tcBorders>
              <w:top w:val="nil"/>
              <w:left w:val="nil"/>
              <w:bottom w:val="single" w:color="auto" w:sz="4" w:space="0"/>
              <w:right w:val="single" w:color="auto" w:sz="4" w:space="0"/>
            </w:tcBorders>
            <w:vAlign w:val="center"/>
          </w:tcPr>
          <w:p w14:paraId="2E1A794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8AB859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730C1C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944621D">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9064C3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58</w:t>
            </w:r>
          </w:p>
        </w:tc>
        <w:tc>
          <w:tcPr>
            <w:tcW w:w="3362" w:type="dxa"/>
            <w:tcBorders>
              <w:top w:val="nil"/>
              <w:left w:val="nil"/>
              <w:bottom w:val="single" w:color="auto" w:sz="4" w:space="0"/>
              <w:right w:val="single" w:color="auto" w:sz="4" w:space="0"/>
            </w:tcBorders>
            <w:vAlign w:val="center"/>
          </w:tcPr>
          <w:p w14:paraId="51A6AB0D">
            <w:pPr>
              <w:rPr>
                <w:rFonts w:ascii="Verdana" w:hAnsi="Verdana" w:eastAsia="Times New Roman" w:cs="Calibri"/>
                <w:sz w:val="20"/>
                <w:szCs w:val="20"/>
                <w:lang w:eastAsia="pt-BR"/>
              </w:rPr>
            </w:pPr>
            <w:r>
              <w:rPr>
                <w:rFonts w:ascii="Verdana" w:hAnsi="Verdana" w:eastAsia="Times New Roman" w:cs="Calibri"/>
                <w:sz w:val="20"/>
                <w:szCs w:val="20"/>
                <w:lang w:eastAsia="pt-BR"/>
              </w:rPr>
              <w:t>GLICAZIDA 30 MG COMPRIMIDO</w:t>
            </w:r>
          </w:p>
        </w:tc>
        <w:tc>
          <w:tcPr>
            <w:tcW w:w="1524" w:type="dxa"/>
            <w:tcBorders>
              <w:top w:val="nil"/>
              <w:left w:val="nil"/>
              <w:bottom w:val="single" w:color="auto" w:sz="4" w:space="0"/>
              <w:right w:val="single" w:color="auto" w:sz="4" w:space="0"/>
            </w:tcBorders>
            <w:vAlign w:val="center"/>
          </w:tcPr>
          <w:p w14:paraId="01FD001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1F961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120000</w:t>
            </w:r>
          </w:p>
        </w:tc>
        <w:tc>
          <w:tcPr>
            <w:tcW w:w="1121" w:type="dxa"/>
            <w:tcBorders>
              <w:top w:val="nil"/>
              <w:left w:val="nil"/>
              <w:bottom w:val="single" w:color="auto" w:sz="4" w:space="0"/>
              <w:right w:val="single" w:color="auto" w:sz="4" w:space="0"/>
            </w:tcBorders>
            <w:vAlign w:val="center"/>
          </w:tcPr>
          <w:p w14:paraId="372026F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78443F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8308AA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0296E3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F74E1E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59</w:t>
            </w:r>
          </w:p>
        </w:tc>
        <w:tc>
          <w:tcPr>
            <w:tcW w:w="3362" w:type="dxa"/>
            <w:tcBorders>
              <w:top w:val="nil"/>
              <w:left w:val="nil"/>
              <w:bottom w:val="single" w:color="auto" w:sz="4" w:space="0"/>
              <w:right w:val="single" w:color="auto" w:sz="4" w:space="0"/>
            </w:tcBorders>
            <w:vAlign w:val="center"/>
          </w:tcPr>
          <w:p w14:paraId="320A4B6E">
            <w:pPr>
              <w:rPr>
                <w:rFonts w:ascii="Verdana" w:hAnsi="Verdana" w:eastAsia="Times New Roman" w:cs="Calibri"/>
                <w:sz w:val="20"/>
                <w:szCs w:val="20"/>
                <w:lang w:eastAsia="pt-BR"/>
              </w:rPr>
            </w:pPr>
            <w:r>
              <w:rPr>
                <w:rFonts w:ascii="Verdana" w:hAnsi="Verdana" w:eastAsia="Times New Roman" w:cs="Calibri"/>
                <w:sz w:val="20"/>
                <w:szCs w:val="20"/>
                <w:lang w:eastAsia="pt-BR"/>
              </w:rPr>
              <w:t>HIDROCLOROTIAZIDA    25    MG COMPRIMIDO</w:t>
            </w:r>
          </w:p>
        </w:tc>
        <w:tc>
          <w:tcPr>
            <w:tcW w:w="1524" w:type="dxa"/>
            <w:tcBorders>
              <w:top w:val="nil"/>
              <w:left w:val="nil"/>
              <w:bottom w:val="single" w:color="auto" w:sz="4" w:space="0"/>
              <w:right w:val="single" w:color="auto" w:sz="4" w:space="0"/>
            </w:tcBorders>
            <w:vAlign w:val="center"/>
          </w:tcPr>
          <w:p w14:paraId="4FFC9AD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8CE23A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152000</w:t>
            </w:r>
          </w:p>
        </w:tc>
        <w:tc>
          <w:tcPr>
            <w:tcW w:w="1121" w:type="dxa"/>
            <w:tcBorders>
              <w:top w:val="nil"/>
              <w:left w:val="nil"/>
              <w:bottom w:val="single" w:color="auto" w:sz="4" w:space="0"/>
              <w:right w:val="single" w:color="auto" w:sz="4" w:space="0"/>
            </w:tcBorders>
            <w:vAlign w:val="center"/>
          </w:tcPr>
          <w:p w14:paraId="073B3BF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678AC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E6C69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B97487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075ECC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60</w:t>
            </w:r>
          </w:p>
        </w:tc>
        <w:tc>
          <w:tcPr>
            <w:tcW w:w="3362" w:type="dxa"/>
            <w:tcBorders>
              <w:top w:val="nil"/>
              <w:left w:val="nil"/>
              <w:bottom w:val="single" w:color="auto" w:sz="4" w:space="0"/>
              <w:right w:val="single" w:color="auto" w:sz="4" w:space="0"/>
            </w:tcBorders>
            <w:vAlign w:val="center"/>
          </w:tcPr>
          <w:p w14:paraId="57095BFE">
            <w:pPr>
              <w:rPr>
                <w:rFonts w:ascii="Verdana" w:hAnsi="Verdana" w:eastAsia="Times New Roman" w:cs="Calibri"/>
                <w:sz w:val="20"/>
                <w:szCs w:val="20"/>
                <w:lang w:eastAsia="pt-BR"/>
              </w:rPr>
            </w:pPr>
            <w:r>
              <w:rPr>
                <w:rFonts w:ascii="Verdana" w:hAnsi="Verdana" w:eastAsia="Times New Roman" w:cs="Calibri"/>
                <w:sz w:val="20"/>
                <w:szCs w:val="20"/>
                <w:lang w:eastAsia="pt-BR"/>
              </w:rPr>
              <w:t>IBUPROFENO 300 MG COMPRIMIDO</w:t>
            </w:r>
          </w:p>
        </w:tc>
        <w:tc>
          <w:tcPr>
            <w:tcW w:w="1524" w:type="dxa"/>
            <w:tcBorders>
              <w:top w:val="nil"/>
              <w:left w:val="nil"/>
              <w:bottom w:val="single" w:color="auto" w:sz="4" w:space="0"/>
              <w:right w:val="single" w:color="auto" w:sz="4" w:space="0"/>
            </w:tcBorders>
            <w:vAlign w:val="center"/>
          </w:tcPr>
          <w:p w14:paraId="1D1B15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30F4E7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40000</w:t>
            </w:r>
          </w:p>
        </w:tc>
        <w:tc>
          <w:tcPr>
            <w:tcW w:w="1121" w:type="dxa"/>
            <w:tcBorders>
              <w:top w:val="nil"/>
              <w:left w:val="nil"/>
              <w:bottom w:val="single" w:color="auto" w:sz="4" w:space="0"/>
              <w:right w:val="single" w:color="auto" w:sz="4" w:space="0"/>
            </w:tcBorders>
            <w:vAlign w:val="center"/>
          </w:tcPr>
          <w:p w14:paraId="6D417E6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49BDD9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A9184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23C427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5C3503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61</w:t>
            </w:r>
          </w:p>
        </w:tc>
        <w:tc>
          <w:tcPr>
            <w:tcW w:w="3362" w:type="dxa"/>
            <w:tcBorders>
              <w:top w:val="nil"/>
              <w:left w:val="nil"/>
              <w:bottom w:val="single" w:color="auto" w:sz="4" w:space="0"/>
              <w:right w:val="single" w:color="auto" w:sz="4" w:space="0"/>
            </w:tcBorders>
            <w:vAlign w:val="center"/>
          </w:tcPr>
          <w:p w14:paraId="50E88812">
            <w:pPr>
              <w:rPr>
                <w:rFonts w:ascii="Verdana" w:hAnsi="Verdana" w:eastAsia="Times New Roman" w:cs="Calibri"/>
                <w:sz w:val="20"/>
                <w:szCs w:val="20"/>
                <w:lang w:eastAsia="pt-BR"/>
              </w:rPr>
            </w:pPr>
            <w:r>
              <w:rPr>
                <w:rFonts w:ascii="Verdana" w:hAnsi="Verdana" w:eastAsia="Times New Roman" w:cs="Calibri"/>
                <w:sz w:val="20"/>
                <w:szCs w:val="20"/>
                <w:lang w:eastAsia="pt-BR"/>
              </w:rPr>
              <w:t>IBUPROFENO 600 MG COMPRIMIDO</w:t>
            </w:r>
          </w:p>
        </w:tc>
        <w:tc>
          <w:tcPr>
            <w:tcW w:w="1524" w:type="dxa"/>
            <w:tcBorders>
              <w:top w:val="nil"/>
              <w:left w:val="nil"/>
              <w:bottom w:val="single" w:color="auto" w:sz="4" w:space="0"/>
              <w:right w:val="single" w:color="auto" w:sz="4" w:space="0"/>
            </w:tcBorders>
            <w:vAlign w:val="center"/>
          </w:tcPr>
          <w:p w14:paraId="03B908B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C8EFBD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121500</w:t>
            </w:r>
          </w:p>
        </w:tc>
        <w:tc>
          <w:tcPr>
            <w:tcW w:w="1121" w:type="dxa"/>
            <w:tcBorders>
              <w:top w:val="nil"/>
              <w:left w:val="nil"/>
              <w:bottom w:val="single" w:color="auto" w:sz="4" w:space="0"/>
              <w:right w:val="single" w:color="auto" w:sz="4" w:space="0"/>
            </w:tcBorders>
            <w:vAlign w:val="center"/>
          </w:tcPr>
          <w:p w14:paraId="4461226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D71B0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D8AD5E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C66013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CCE1FA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62</w:t>
            </w:r>
          </w:p>
        </w:tc>
        <w:tc>
          <w:tcPr>
            <w:tcW w:w="3362" w:type="dxa"/>
            <w:tcBorders>
              <w:top w:val="nil"/>
              <w:left w:val="nil"/>
              <w:bottom w:val="single" w:color="auto" w:sz="4" w:space="0"/>
              <w:right w:val="single" w:color="auto" w:sz="4" w:space="0"/>
            </w:tcBorders>
            <w:vAlign w:val="center"/>
          </w:tcPr>
          <w:p w14:paraId="6AA11665">
            <w:pPr>
              <w:rPr>
                <w:rFonts w:ascii="Verdana" w:hAnsi="Verdana" w:eastAsia="Times New Roman" w:cs="Calibri"/>
                <w:sz w:val="20"/>
                <w:szCs w:val="20"/>
                <w:lang w:eastAsia="pt-BR"/>
              </w:rPr>
            </w:pPr>
            <w:r>
              <w:rPr>
                <w:rFonts w:ascii="Verdana" w:hAnsi="Verdana" w:eastAsia="Times New Roman" w:cs="Calibri"/>
                <w:sz w:val="20"/>
                <w:szCs w:val="20"/>
                <w:lang w:eastAsia="pt-BR"/>
              </w:rPr>
              <w:t>ISOSSORBIDA 5 MG COMPRIMIDO (SUBLINGUAL)</w:t>
            </w:r>
          </w:p>
        </w:tc>
        <w:tc>
          <w:tcPr>
            <w:tcW w:w="1524" w:type="dxa"/>
            <w:tcBorders>
              <w:top w:val="nil"/>
              <w:left w:val="nil"/>
              <w:bottom w:val="single" w:color="auto" w:sz="4" w:space="0"/>
              <w:right w:val="single" w:color="auto" w:sz="4" w:space="0"/>
            </w:tcBorders>
            <w:vAlign w:val="center"/>
          </w:tcPr>
          <w:p w14:paraId="40E5118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2EDE7D6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5600</w:t>
            </w:r>
          </w:p>
        </w:tc>
        <w:tc>
          <w:tcPr>
            <w:tcW w:w="1121" w:type="dxa"/>
            <w:tcBorders>
              <w:top w:val="nil"/>
              <w:left w:val="nil"/>
              <w:bottom w:val="single" w:color="auto" w:sz="4" w:space="0"/>
              <w:right w:val="single" w:color="auto" w:sz="4" w:space="0"/>
            </w:tcBorders>
            <w:vAlign w:val="center"/>
          </w:tcPr>
          <w:p w14:paraId="287CA61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0FC8E8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3F3D6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301C263">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0486EF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63</w:t>
            </w:r>
          </w:p>
        </w:tc>
        <w:tc>
          <w:tcPr>
            <w:tcW w:w="3362" w:type="dxa"/>
            <w:tcBorders>
              <w:top w:val="nil"/>
              <w:left w:val="nil"/>
              <w:bottom w:val="single" w:color="auto" w:sz="4" w:space="0"/>
              <w:right w:val="single" w:color="auto" w:sz="4" w:space="0"/>
            </w:tcBorders>
            <w:vAlign w:val="center"/>
          </w:tcPr>
          <w:p w14:paraId="65D511F4">
            <w:pPr>
              <w:rPr>
                <w:rFonts w:ascii="Verdana" w:hAnsi="Verdana" w:eastAsia="Times New Roman" w:cs="Calibri"/>
                <w:sz w:val="20"/>
                <w:szCs w:val="20"/>
                <w:lang w:eastAsia="pt-BR"/>
              </w:rPr>
            </w:pPr>
            <w:r>
              <w:rPr>
                <w:rFonts w:ascii="Verdana" w:hAnsi="Verdana" w:eastAsia="Times New Roman" w:cs="Calibri"/>
                <w:sz w:val="20"/>
                <w:szCs w:val="20"/>
                <w:lang w:eastAsia="pt-BR"/>
              </w:rPr>
              <w:t>LANSOPRAZOL 30MG CÁPSULA</w:t>
            </w:r>
          </w:p>
        </w:tc>
        <w:tc>
          <w:tcPr>
            <w:tcW w:w="1524" w:type="dxa"/>
            <w:tcBorders>
              <w:top w:val="nil"/>
              <w:left w:val="nil"/>
              <w:bottom w:val="single" w:color="auto" w:sz="4" w:space="0"/>
              <w:right w:val="single" w:color="auto" w:sz="4" w:space="0"/>
            </w:tcBorders>
            <w:vAlign w:val="center"/>
          </w:tcPr>
          <w:p w14:paraId="3A1EA7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CÁPSULA</w:t>
            </w:r>
          </w:p>
        </w:tc>
        <w:tc>
          <w:tcPr>
            <w:tcW w:w="912" w:type="dxa"/>
            <w:tcBorders>
              <w:top w:val="nil"/>
              <w:left w:val="nil"/>
              <w:bottom w:val="single" w:color="auto" w:sz="4" w:space="0"/>
              <w:right w:val="single" w:color="auto" w:sz="4" w:space="0"/>
            </w:tcBorders>
            <w:noWrap/>
            <w:vAlign w:val="center"/>
          </w:tcPr>
          <w:p w14:paraId="451B9F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900</w:t>
            </w:r>
          </w:p>
        </w:tc>
        <w:tc>
          <w:tcPr>
            <w:tcW w:w="1121" w:type="dxa"/>
            <w:tcBorders>
              <w:top w:val="nil"/>
              <w:left w:val="nil"/>
              <w:bottom w:val="single" w:color="auto" w:sz="4" w:space="0"/>
              <w:right w:val="single" w:color="auto" w:sz="4" w:space="0"/>
            </w:tcBorders>
            <w:vAlign w:val="center"/>
          </w:tcPr>
          <w:p w14:paraId="4FB0E18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FC7E56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2B8B4E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C659F27">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58B251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64</w:t>
            </w:r>
          </w:p>
        </w:tc>
        <w:tc>
          <w:tcPr>
            <w:tcW w:w="3362" w:type="dxa"/>
            <w:tcBorders>
              <w:top w:val="nil"/>
              <w:left w:val="nil"/>
              <w:bottom w:val="single" w:color="auto" w:sz="4" w:space="0"/>
              <w:right w:val="single" w:color="auto" w:sz="4" w:space="0"/>
            </w:tcBorders>
            <w:vAlign w:val="center"/>
          </w:tcPr>
          <w:p w14:paraId="361A7DA8">
            <w:pPr>
              <w:rPr>
                <w:rFonts w:ascii="Verdana" w:hAnsi="Verdana" w:eastAsia="Times New Roman" w:cs="Calibri"/>
                <w:sz w:val="20"/>
                <w:szCs w:val="20"/>
                <w:lang w:eastAsia="pt-BR"/>
              </w:rPr>
            </w:pPr>
            <w:r>
              <w:rPr>
                <w:rFonts w:ascii="Verdana" w:hAnsi="Verdana" w:eastAsia="Times New Roman" w:cs="Calibri"/>
                <w:sz w:val="20"/>
                <w:szCs w:val="20"/>
                <w:lang w:eastAsia="pt-BR"/>
              </w:rPr>
              <w:t>LEVOFLOXACINO 500 MG</w:t>
            </w:r>
          </w:p>
        </w:tc>
        <w:tc>
          <w:tcPr>
            <w:tcW w:w="1524" w:type="dxa"/>
            <w:tcBorders>
              <w:top w:val="nil"/>
              <w:left w:val="nil"/>
              <w:bottom w:val="single" w:color="auto" w:sz="4" w:space="0"/>
              <w:right w:val="single" w:color="auto" w:sz="4" w:space="0"/>
            </w:tcBorders>
            <w:vAlign w:val="center"/>
          </w:tcPr>
          <w:p w14:paraId="3153668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7903FD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16000</w:t>
            </w:r>
          </w:p>
        </w:tc>
        <w:tc>
          <w:tcPr>
            <w:tcW w:w="1121" w:type="dxa"/>
            <w:tcBorders>
              <w:top w:val="nil"/>
              <w:left w:val="nil"/>
              <w:bottom w:val="single" w:color="auto" w:sz="4" w:space="0"/>
              <w:right w:val="single" w:color="auto" w:sz="4" w:space="0"/>
            </w:tcBorders>
            <w:vAlign w:val="center"/>
          </w:tcPr>
          <w:p w14:paraId="23EE51A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8BE799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E4C33A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CBB68E7">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19751B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65</w:t>
            </w:r>
          </w:p>
        </w:tc>
        <w:tc>
          <w:tcPr>
            <w:tcW w:w="3362" w:type="dxa"/>
            <w:tcBorders>
              <w:top w:val="nil"/>
              <w:left w:val="nil"/>
              <w:bottom w:val="single" w:color="auto" w:sz="4" w:space="0"/>
              <w:right w:val="single" w:color="auto" w:sz="4" w:space="0"/>
            </w:tcBorders>
            <w:vAlign w:val="center"/>
          </w:tcPr>
          <w:p w14:paraId="2526BC50">
            <w:pPr>
              <w:rPr>
                <w:rFonts w:ascii="Verdana" w:hAnsi="Verdana" w:eastAsia="Times New Roman" w:cs="Calibri"/>
                <w:sz w:val="20"/>
                <w:szCs w:val="20"/>
                <w:lang w:eastAsia="pt-BR"/>
              </w:rPr>
            </w:pPr>
            <w:r>
              <w:rPr>
                <w:rFonts w:ascii="Verdana" w:hAnsi="Verdana" w:eastAsia="Times New Roman" w:cs="Calibri"/>
                <w:sz w:val="20"/>
                <w:szCs w:val="20"/>
                <w:lang w:eastAsia="pt-BR"/>
              </w:rPr>
              <w:t>LORATADINA 10MG COMPRIMIDO</w:t>
            </w:r>
          </w:p>
        </w:tc>
        <w:tc>
          <w:tcPr>
            <w:tcW w:w="1524" w:type="dxa"/>
            <w:tcBorders>
              <w:top w:val="nil"/>
              <w:left w:val="nil"/>
              <w:bottom w:val="single" w:color="auto" w:sz="4" w:space="0"/>
              <w:right w:val="single" w:color="auto" w:sz="4" w:space="0"/>
            </w:tcBorders>
            <w:vAlign w:val="center"/>
          </w:tcPr>
          <w:p w14:paraId="5A1312F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8CA90A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41000</w:t>
            </w:r>
          </w:p>
        </w:tc>
        <w:tc>
          <w:tcPr>
            <w:tcW w:w="1121" w:type="dxa"/>
            <w:tcBorders>
              <w:top w:val="nil"/>
              <w:left w:val="nil"/>
              <w:bottom w:val="single" w:color="auto" w:sz="4" w:space="0"/>
              <w:right w:val="single" w:color="auto" w:sz="4" w:space="0"/>
            </w:tcBorders>
            <w:vAlign w:val="center"/>
          </w:tcPr>
          <w:p w14:paraId="7E1BA0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4F1951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2F0D8D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77AD8C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CB4339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66</w:t>
            </w:r>
          </w:p>
        </w:tc>
        <w:tc>
          <w:tcPr>
            <w:tcW w:w="3362" w:type="dxa"/>
            <w:tcBorders>
              <w:top w:val="nil"/>
              <w:left w:val="nil"/>
              <w:bottom w:val="single" w:color="auto" w:sz="4" w:space="0"/>
              <w:right w:val="single" w:color="auto" w:sz="4" w:space="0"/>
            </w:tcBorders>
            <w:vAlign w:val="center"/>
          </w:tcPr>
          <w:p w14:paraId="182D1C1A">
            <w:pPr>
              <w:rPr>
                <w:rFonts w:ascii="Verdana" w:hAnsi="Verdana" w:eastAsia="Times New Roman" w:cs="Calibri"/>
                <w:sz w:val="20"/>
                <w:szCs w:val="20"/>
                <w:lang w:eastAsia="pt-BR"/>
              </w:rPr>
            </w:pPr>
            <w:r>
              <w:rPr>
                <w:rFonts w:ascii="Verdana" w:hAnsi="Verdana" w:eastAsia="Times New Roman" w:cs="Calibri"/>
                <w:sz w:val="20"/>
                <w:szCs w:val="20"/>
                <w:lang w:eastAsia="pt-BR"/>
              </w:rPr>
              <w:t>LOSARTANA    POTÁSSICA    50    MG COMPRIMIDO</w:t>
            </w:r>
          </w:p>
        </w:tc>
        <w:tc>
          <w:tcPr>
            <w:tcW w:w="1524" w:type="dxa"/>
            <w:tcBorders>
              <w:top w:val="nil"/>
              <w:left w:val="nil"/>
              <w:bottom w:val="single" w:color="auto" w:sz="4" w:space="0"/>
              <w:right w:val="single" w:color="auto" w:sz="4" w:space="0"/>
            </w:tcBorders>
            <w:vAlign w:val="center"/>
          </w:tcPr>
          <w:p w14:paraId="159BD3E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61D49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250000</w:t>
            </w:r>
          </w:p>
        </w:tc>
        <w:tc>
          <w:tcPr>
            <w:tcW w:w="1121" w:type="dxa"/>
            <w:tcBorders>
              <w:top w:val="nil"/>
              <w:left w:val="nil"/>
              <w:bottom w:val="single" w:color="auto" w:sz="4" w:space="0"/>
              <w:right w:val="single" w:color="auto" w:sz="4" w:space="0"/>
            </w:tcBorders>
            <w:vAlign w:val="center"/>
          </w:tcPr>
          <w:p w14:paraId="7C9B204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6331CC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1E3492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3BF7C1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EDB222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67</w:t>
            </w:r>
          </w:p>
        </w:tc>
        <w:tc>
          <w:tcPr>
            <w:tcW w:w="3362" w:type="dxa"/>
            <w:tcBorders>
              <w:top w:val="nil"/>
              <w:left w:val="nil"/>
              <w:bottom w:val="single" w:color="auto" w:sz="4" w:space="0"/>
              <w:right w:val="single" w:color="auto" w:sz="4" w:space="0"/>
            </w:tcBorders>
            <w:vAlign w:val="center"/>
          </w:tcPr>
          <w:p w14:paraId="17BB4163">
            <w:pPr>
              <w:rPr>
                <w:rFonts w:ascii="Verdana" w:hAnsi="Verdana" w:eastAsia="Times New Roman" w:cs="Calibri"/>
                <w:sz w:val="20"/>
                <w:szCs w:val="20"/>
                <w:lang w:eastAsia="pt-BR"/>
              </w:rPr>
            </w:pPr>
            <w:r>
              <w:rPr>
                <w:rFonts w:ascii="Verdana" w:hAnsi="Verdana" w:eastAsia="Times New Roman" w:cs="Calibri"/>
                <w:sz w:val="20"/>
                <w:szCs w:val="20"/>
                <w:lang w:eastAsia="pt-BR"/>
              </w:rPr>
              <w:t>LOSARTANA POTÁSSICA 25 MG COMPRIMIDO</w:t>
            </w:r>
          </w:p>
        </w:tc>
        <w:tc>
          <w:tcPr>
            <w:tcW w:w="1524" w:type="dxa"/>
            <w:tcBorders>
              <w:top w:val="nil"/>
              <w:left w:val="nil"/>
              <w:bottom w:val="single" w:color="auto" w:sz="4" w:space="0"/>
              <w:right w:val="single" w:color="auto" w:sz="4" w:space="0"/>
            </w:tcBorders>
            <w:vAlign w:val="center"/>
          </w:tcPr>
          <w:p w14:paraId="05C8446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6EF55AF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10000</w:t>
            </w:r>
          </w:p>
        </w:tc>
        <w:tc>
          <w:tcPr>
            <w:tcW w:w="1121" w:type="dxa"/>
            <w:tcBorders>
              <w:top w:val="nil"/>
              <w:left w:val="nil"/>
              <w:bottom w:val="single" w:color="auto" w:sz="4" w:space="0"/>
              <w:right w:val="single" w:color="auto" w:sz="4" w:space="0"/>
            </w:tcBorders>
            <w:vAlign w:val="center"/>
          </w:tcPr>
          <w:p w14:paraId="55B09CD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37E94F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A268B6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267948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408274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68</w:t>
            </w:r>
          </w:p>
        </w:tc>
        <w:tc>
          <w:tcPr>
            <w:tcW w:w="3362" w:type="dxa"/>
            <w:tcBorders>
              <w:top w:val="nil"/>
              <w:left w:val="nil"/>
              <w:bottom w:val="single" w:color="auto" w:sz="4" w:space="0"/>
              <w:right w:val="single" w:color="auto" w:sz="4" w:space="0"/>
            </w:tcBorders>
            <w:vAlign w:val="center"/>
          </w:tcPr>
          <w:p w14:paraId="37D73C49">
            <w:pPr>
              <w:rPr>
                <w:rFonts w:ascii="Verdana" w:hAnsi="Verdana" w:eastAsia="Times New Roman" w:cs="Calibri"/>
                <w:sz w:val="20"/>
                <w:szCs w:val="20"/>
                <w:lang w:eastAsia="pt-BR"/>
              </w:rPr>
            </w:pPr>
            <w:r>
              <w:rPr>
                <w:rFonts w:ascii="Verdana" w:hAnsi="Verdana" w:eastAsia="Times New Roman" w:cs="Calibri"/>
                <w:sz w:val="20"/>
                <w:szCs w:val="20"/>
                <w:lang w:eastAsia="pt-BR"/>
              </w:rPr>
              <w:t>LOSARTANA POTÁSSICA 100 MG COMPRIMIDO</w:t>
            </w:r>
          </w:p>
        </w:tc>
        <w:tc>
          <w:tcPr>
            <w:tcW w:w="1524" w:type="dxa"/>
            <w:tcBorders>
              <w:top w:val="nil"/>
              <w:left w:val="nil"/>
              <w:bottom w:val="single" w:color="auto" w:sz="4" w:space="0"/>
              <w:right w:val="single" w:color="auto" w:sz="4" w:space="0"/>
            </w:tcBorders>
            <w:vAlign w:val="center"/>
          </w:tcPr>
          <w:p w14:paraId="57309B8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7ECB702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21" w:type="dxa"/>
            <w:tcBorders>
              <w:top w:val="nil"/>
              <w:left w:val="nil"/>
              <w:bottom w:val="single" w:color="auto" w:sz="4" w:space="0"/>
              <w:right w:val="single" w:color="auto" w:sz="4" w:space="0"/>
            </w:tcBorders>
            <w:vAlign w:val="center"/>
          </w:tcPr>
          <w:p w14:paraId="5D9B119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0FDA98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E5DE00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59B93E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AB8E24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69</w:t>
            </w:r>
          </w:p>
        </w:tc>
        <w:tc>
          <w:tcPr>
            <w:tcW w:w="3362" w:type="dxa"/>
            <w:tcBorders>
              <w:top w:val="nil"/>
              <w:left w:val="nil"/>
              <w:bottom w:val="single" w:color="auto" w:sz="4" w:space="0"/>
              <w:right w:val="single" w:color="auto" w:sz="4" w:space="0"/>
            </w:tcBorders>
            <w:vAlign w:val="center"/>
          </w:tcPr>
          <w:p w14:paraId="31CE3163">
            <w:pPr>
              <w:rPr>
                <w:rFonts w:ascii="Verdana" w:hAnsi="Verdana" w:eastAsia="Times New Roman" w:cs="Calibri"/>
                <w:sz w:val="20"/>
                <w:szCs w:val="20"/>
                <w:lang w:eastAsia="pt-BR"/>
              </w:rPr>
            </w:pPr>
            <w:r>
              <w:rPr>
                <w:rFonts w:ascii="Verdana" w:hAnsi="Verdana" w:eastAsia="Times New Roman" w:cs="Calibri"/>
                <w:sz w:val="20"/>
                <w:szCs w:val="20"/>
                <w:lang w:eastAsia="pt-BR"/>
              </w:rPr>
              <w:t>METFORMINA 500 MG COMPRIMIDO</w:t>
            </w:r>
          </w:p>
        </w:tc>
        <w:tc>
          <w:tcPr>
            <w:tcW w:w="1524" w:type="dxa"/>
            <w:tcBorders>
              <w:top w:val="nil"/>
              <w:left w:val="nil"/>
              <w:bottom w:val="single" w:color="auto" w:sz="4" w:space="0"/>
              <w:right w:val="single" w:color="auto" w:sz="4" w:space="0"/>
            </w:tcBorders>
            <w:vAlign w:val="center"/>
          </w:tcPr>
          <w:p w14:paraId="4E496A2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7179FC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130000</w:t>
            </w:r>
          </w:p>
        </w:tc>
        <w:tc>
          <w:tcPr>
            <w:tcW w:w="1121" w:type="dxa"/>
            <w:tcBorders>
              <w:top w:val="nil"/>
              <w:left w:val="nil"/>
              <w:bottom w:val="single" w:color="auto" w:sz="4" w:space="0"/>
              <w:right w:val="single" w:color="auto" w:sz="4" w:space="0"/>
            </w:tcBorders>
            <w:vAlign w:val="center"/>
          </w:tcPr>
          <w:p w14:paraId="6FE0A1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7AD992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9D89A1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C7AD0F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C851BF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70</w:t>
            </w:r>
          </w:p>
        </w:tc>
        <w:tc>
          <w:tcPr>
            <w:tcW w:w="3362" w:type="dxa"/>
            <w:tcBorders>
              <w:top w:val="nil"/>
              <w:left w:val="nil"/>
              <w:bottom w:val="single" w:color="auto" w:sz="4" w:space="0"/>
              <w:right w:val="single" w:color="auto" w:sz="4" w:space="0"/>
            </w:tcBorders>
            <w:vAlign w:val="center"/>
          </w:tcPr>
          <w:p w14:paraId="598DDA65">
            <w:pPr>
              <w:rPr>
                <w:rFonts w:ascii="Verdana" w:hAnsi="Verdana" w:eastAsia="Times New Roman" w:cs="Calibri"/>
                <w:sz w:val="20"/>
                <w:szCs w:val="20"/>
                <w:lang w:eastAsia="pt-BR"/>
              </w:rPr>
            </w:pPr>
            <w:r>
              <w:rPr>
                <w:rFonts w:ascii="Verdana" w:hAnsi="Verdana" w:eastAsia="Times New Roman" w:cs="Calibri"/>
                <w:sz w:val="20"/>
                <w:szCs w:val="20"/>
                <w:lang w:eastAsia="pt-BR"/>
              </w:rPr>
              <w:t>METFORMINA 850 MG COMPRIMIDO</w:t>
            </w:r>
          </w:p>
        </w:tc>
        <w:tc>
          <w:tcPr>
            <w:tcW w:w="1524" w:type="dxa"/>
            <w:tcBorders>
              <w:top w:val="nil"/>
              <w:left w:val="nil"/>
              <w:bottom w:val="single" w:color="auto" w:sz="4" w:space="0"/>
              <w:right w:val="single" w:color="auto" w:sz="4" w:space="0"/>
            </w:tcBorders>
            <w:vAlign w:val="center"/>
          </w:tcPr>
          <w:p w14:paraId="3200397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DA9963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120000</w:t>
            </w:r>
          </w:p>
        </w:tc>
        <w:tc>
          <w:tcPr>
            <w:tcW w:w="1121" w:type="dxa"/>
            <w:tcBorders>
              <w:top w:val="nil"/>
              <w:left w:val="nil"/>
              <w:bottom w:val="single" w:color="auto" w:sz="4" w:space="0"/>
              <w:right w:val="single" w:color="auto" w:sz="4" w:space="0"/>
            </w:tcBorders>
            <w:vAlign w:val="center"/>
          </w:tcPr>
          <w:p w14:paraId="7DF3E1B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02621D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1EDD7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0A8EAF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EB07DD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71</w:t>
            </w:r>
          </w:p>
        </w:tc>
        <w:tc>
          <w:tcPr>
            <w:tcW w:w="3362" w:type="dxa"/>
            <w:tcBorders>
              <w:top w:val="nil"/>
              <w:left w:val="nil"/>
              <w:bottom w:val="single" w:color="auto" w:sz="4" w:space="0"/>
              <w:right w:val="single" w:color="auto" w:sz="4" w:space="0"/>
            </w:tcBorders>
            <w:vAlign w:val="center"/>
          </w:tcPr>
          <w:p w14:paraId="63D935BD">
            <w:pPr>
              <w:rPr>
                <w:rFonts w:ascii="Verdana" w:hAnsi="Verdana" w:eastAsia="Times New Roman" w:cs="Calibri"/>
                <w:sz w:val="20"/>
                <w:szCs w:val="20"/>
                <w:lang w:eastAsia="pt-BR"/>
              </w:rPr>
            </w:pPr>
            <w:r>
              <w:rPr>
                <w:rFonts w:ascii="Verdana" w:hAnsi="Verdana" w:eastAsia="Times New Roman" w:cs="Calibri"/>
                <w:sz w:val="20"/>
                <w:szCs w:val="20"/>
                <w:lang w:eastAsia="pt-BR"/>
              </w:rPr>
              <w:t>METILDOPA 250 MG - COMPRIMIDO</w:t>
            </w:r>
          </w:p>
        </w:tc>
        <w:tc>
          <w:tcPr>
            <w:tcW w:w="1524" w:type="dxa"/>
            <w:tcBorders>
              <w:top w:val="nil"/>
              <w:left w:val="nil"/>
              <w:bottom w:val="single" w:color="auto" w:sz="4" w:space="0"/>
              <w:right w:val="single" w:color="auto" w:sz="4" w:space="0"/>
            </w:tcBorders>
            <w:vAlign w:val="center"/>
          </w:tcPr>
          <w:p w14:paraId="1EEF85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5D4F04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31000</w:t>
            </w:r>
          </w:p>
        </w:tc>
        <w:tc>
          <w:tcPr>
            <w:tcW w:w="1121" w:type="dxa"/>
            <w:tcBorders>
              <w:top w:val="nil"/>
              <w:left w:val="nil"/>
              <w:bottom w:val="single" w:color="auto" w:sz="4" w:space="0"/>
              <w:right w:val="single" w:color="auto" w:sz="4" w:space="0"/>
            </w:tcBorders>
            <w:vAlign w:val="center"/>
          </w:tcPr>
          <w:p w14:paraId="3513BBD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1195F2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5650CC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2D7BFD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B49EA8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72</w:t>
            </w:r>
          </w:p>
        </w:tc>
        <w:tc>
          <w:tcPr>
            <w:tcW w:w="3362" w:type="dxa"/>
            <w:tcBorders>
              <w:top w:val="nil"/>
              <w:left w:val="nil"/>
              <w:bottom w:val="single" w:color="auto" w:sz="4" w:space="0"/>
              <w:right w:val="single" w:color="auto" w:sz="4" w:space="0"/>
            </w:tcBorders>
            <w:vAlign w:val="center"/>
          </w:tcPr>
          <w:p w14:paraId="2DB81C9C">
            <w:pPr>
              <w:rPr>
                <w:rFonts w:ascii="Verdana" w:hAnsi="Verdana" w:eastAsia="Times New Roman" w:cs="Calibri"/>
                <w:sz w:val="20"/>
                <w:szCs w:val="20"/>
                <w:lang w:eastAsia="pt-BR"/>
              </w:rPr>
            </w:pPr>
            <w:r>
              <w:rPr>
                <w:rFonts w:ascii="Verdana" w:hAnsi="Verdana" w:eastAsia="Times New Roman" w:cs="Calibri"/>
                <w:sz w:val="20"/>
                <w:szCs w:val="20"/>
                <w:lang w:eastAsia="pt-BR"/>
              </w:rPr>
              <w:t>METILDOPA 500 MG COMPRIMIDO</w:t>
            </w:r>
          </w:p>
        </w:tc>
        <w:tc>
          <w:tcPr>
            <w:tcW w:w="1524" w:type="dxa"/>
            <w:tcBorders>
              <w:top w:val="nil"/>
              <w:left w:val="nil"/>
              <w:bottom w:val="single" w:color="auto" w:sz="4" w:space="0"/>
              <w:right w:val="single" w:color="auto" w:sz="4" w:space="0"/>
            </w:tcBorders>
            <w:vAlign w:val="center"/>
          </w:tcPr>
          <w:p w14:paraId="0B2E4A0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09DB326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21" w:type="dxa"/>
            <w:tcBorders>
              <w:top w:val="nil"/>
              <w:left w:val="nil"/>
              <w:bottom w:val="single" w:color="auto" w:sz="4" w:space="0"/>
              <w:right w:val="single" w:color="auto" w:sz="4" w:space="0"/>
            </w:tcBorders>
            <w:vAlign w:val="center"/>
          </w:tcPr>
          <w:p w14:paraId="3929924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ADD871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F95046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16D06F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9E7407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73</w:t>
            </w:r>
          </w:p>
        </w:tc>
        <w:tc>
          <w:tcPr>
            <w:tcW w:w="3362" w:type="dxa"/>
            <w:tcBorders>
              <w:top w:val="nil"/>
              <w:left w:val="nil"/>
              <w:bottom w:val="single" w:color="auto" w:sz="4" w:space="0"/>
              <w:right w:val="single" w:color="auto" w:sz="4" w:space="0"/>
            </w:tcBorders>
            <w:vAlign w:val="center"/>
          </w:tcPr>
          <w:p w14:paraId="67A2141D">
            <w:pPr>
              <w:rPr>
                <w:rFonts w:ascii="Verdana" w:hAnsi="Verdana" w:eastAsia="Times New Roman" w:cs="Calibri"/>
                <w:sz w:val="20"/>
                <w:szCs w:val="20"/>
                <w:lang w:eastAsia="pt-BR"/>
              </w:rPr>
            </w:pPr>
            <w:r>
              <w:rPr>
                <w:rFonts w:ascii="Verdana" w:hAnsi="Verdana" w:eastAsia="Times New Roman" w:cs="Calibri"/>
                <w:sz w:val="20"/>
                <w:szCs w:val="20"/>
                <w:lang w:eastAsia="pt-BR"/>
              </w:rPr>
              <w:t>METOCLOPRAMIDA 10 MG COMPRIMIDO</w:t>
            </w:r>
          </w:p>
        </w:tc>
        <w:tc>
          <w:tcPr>
            <w:tcW w:w="1524" w:type="dxa"/>
            <w:tcBorders>
              <w:top w:val="nil"/>
              <w:left w:val="nil"/>
              <w:bottom w:val="single" w:color="auto" w:sz="4" w:space="0"/>
              <w:right w:val="single" w:color="auto" w:sz="4" w:space="0"/>
            </w:tcBorders>
            <w:vAlign w:val="center"/>
          </w:tcPr>
          <w:p w14:paraId="4FEA7D6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71DA46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10500</w:t>
            </w:r>
          </w:p>
        </w:tc>
        <w:tc>
          <w:tcPr>
            <w:tcW w:w="1121" w:type="dxa"/>
            <w:tcBorders>
              <w:top w:val="nil"/>
              <w:left w:val="nil"/>
              <w:bottom w:val="single" w:color="auto" w:sz="4" w:space="0"/>
              <w:right w:val="single" w:color="auto" w:sz="4" w:space="0"/>
            </w:tcBorders>
            <w:vAlign w:val="center"/>
          </w:tcPr>
          <w:p w14:paraId="5DCB3FF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961FE9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F7187A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E49BDCE">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EB1765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74</w:t>
            </w:r>
          </w:p>
        </w:tc>
        <w:tc>
          <w:tcPr>
            <w:tcW w:w="3362" w:type="dxa"/>
            <w:tcBorders>
              <w:top w:val="nil"/>
              <w:left w:val="nil"/>
              <w:bottom w:val="single" w:color="auto" w:sz="4" w:space="0"/>
              <w:right w:val="single" w:color="auto" w:sz="4" w:space="0"/>
            </w:tcBorders>
            <w:vAlign w:val="center"/>
          </w:tcPr>
          <w:p w14:paraId="6915D96B">
            <w:pPr>
              <w:rPr>
                <w:rFonts w:ascii="Verdana" w:hAnsi="Verdana" w:eastAsia="Times New Roman" w:cs="Calibri"/>
                <w:sz w:val="20"/>
                <w:szCs w:val="20"/>
                <w:lang w:eastAsia="pt-BR"/>
              </w:rPr>
            </w:pPr>
            <w:r>
              <w:rPr>
                <w:rFonts w:ascii="Verdana" w:hAnsi="Verdana" w:eastAsia="Times New Roman" w:cs="Calibri"/>
                <w:sz w:val="20"/>
                <w:szCs w:val="20"/>
                <w:lang w:eastAsia="pt-BR"/>
              </w:rPr>
              <w:t>METRONIDAZOL 250 MG</w:t>
            </w:r>
          </w:p>
        </w:tc>
        <w:tc>
          <w:tcPr>
            <w:tcW w:w="1524" w:type="dxa"/>
            <w:tcBorders>
              <w:top w:val="nil"/>
              <w:left w:val="nil"/>
              <w:bottom w:val="single" w:color="auto" w:sz="4" w:space="0"/>
              <w:right w:val="single" w:color="auto" w:sz="4" w:space="0"/>
            </w:tcBorders>
            <w:vAlign w:val="center"/>
          </w:tcPr>
          <w:p w14:paraId="0642DA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DCCF66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50000</w:t>
            </w:r>
          </w:p>
        </w:tc>
        <w:tc>
          <w:tcPr>
            <w:tcW w:w="1121" w:type="dxa"/>
            <w:tcBorders>
              <w:top w:val="nil"/>
              <w:left w:val="nil"/>
              <w:bottom w:val="single" w:color="auto" w:sz="4" w:space="0"/>
              <w:right w:val="single" w:color="auto" w:sz="4" w:space="0"/>
            </w:tcBorders>
            <w:vAlign w:val="center"/>
          </w:tcPr>
          <w:p w14:paraId="4B1553B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C3950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DDF659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045187A">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E03612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75</w:t>
            </w:r>
          </w:p>
        </w:tc>
        <w:tc>
          <w:tcPr>
            <w:tcW w:w="3362" w:type="dxa"/>
            <w:tcBorders>
              <w:top w:val="nil"/>
              <w:left w:val="nil"/>
              <w:bottom w:val="single" w:color="auto" w:sz="4" w:space="0"/>
              <w:right w:val="single" w:color="auto" w:sz="4" w:space="0"/>
            </w:tcBorders>
            <w:vAlign w:val="center"/>
          </w:tcPr>
          <w:p w14:paraId="62B2DC6C">
            <w:pPr>
              <w:rPr>
                <w:rFonts w:ascii="Verdana" w:hAnsi="Verdana" w:eastAsia="Times New Roman" w:cs="Calibri"/>
                <w:sz w:val="20"/>
                <w:szCs w:val="20"/>
                <w:lang w:eastAsia="pt-BR"/>
              </w:rPr>
            </w:pPr>
            <w:r>
              <w:rPr>
                <w:rFonts w:ascii="Verdana" w:hAnsi="Verdana" w:eastAsia="Times New Roman" w:cs="Calibri"/>
                <w:sz w:val="20"/>
                <w:szCs w:val="20"/>
                <w:lang w:eastAsia="pt-BR"/>
              </w:rPr>
              <w:t>METRONIDAZOL 400 MG</w:t>
            </w:r>
          </w:p>
        </w:tc>
        <w:tc>
          <w:tcPr>
            <w:tcW w:w="1524" w:type="dxa"/>
            <w:tcBorders>
              <w:top w:val="nil"/>
              <w:left w:val="nil"/>
              <w:bottom w:val="single" w:color="auto" w:sz="4" w:space="0"/>
              <w:right w:val="single" w:color="auto" w:sz="4" w:space="0"/>
            </w:tcBorders>
            <w:vAlign w:val="center"/>
          </w:tcPr>
          <w:p w14:paraId="02BF118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7710FA6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21" w:type="dxa"/>
            <w:tcBorders>
              <w:top w:val="nil"/>
              <w:left w:val="nil"/>
              <w:bottom w:val="single" w:color="auto" w:sz="4" w:space="0"/>
              <w:right w:val="single" w:color="auto" w:sz="4" w:space="0"/>
            </w:tcBorders>
            <w:vAlign w:val="center"/>
          </w:tcPr>
          <w:p w14:paraId="61642E3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B4F01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0E730B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5003826">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5C8D00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76</w:t>
            </w:r>
          </w:p>
        </w:tc>
        <w:tc>
          <w:tcPr>
            <w:tcW w:w="3362" w:type="dxa"/>
            <w:tcBorders>
              <w:top w:val="nil"/>
              <w:left w:val="nil"/>
              <w:bottom w:val="single" w:color="auto" w:sz="4" w:space="0"/>
              <w:right w:val="single" w:color="auto" w:sz="4" w:space="0"/>
            </w:tcBorders>
            <w:vAlign w:val="center"/>
          </w:tcPr>
          <w:p w14:paraId="73E2257D">
            <w:pPr>
              <w:rPr>
                <w:rFonts w:ascii="Verdana" w:hAnsi="Verdana" w:eastAsia="Times New Roman" w:cs="Calibri"/>
                <w:sz w:val="20"/>
                <w:szCs w:val="20"/>
                <w:lang w:eastAsia="pt-BR"/>
              </w:rPr>
            </w:pPr>
            <w:r>
              <w:rPr>
                <w:rFonts w:ascii="Verdana" w:hAnsi="Verdana" w:eastAsia="Times New Roman" w:cs="Calibri"/>
                <w:sz w:val="20"/>
                <w:szCs w:val="20"/>
                <w:lang w:eastAsia="pt-BR"/>
              </w:rPr>
              <w:t>NIFEDIPINO 10 MG COMPRIMIDO</w:t>
            </w:r>
          </w:p>
        </w:tc>
        <w:tc>
          <w:tcPr>
            <w:tcW w:w="1524" w:type="dxa"/>
            <w:tcBorders>
              <w:top w:val="nil"/>
              <w:left w:val="nil"/>
              <w:bottom w:val="single" w:color="auto" w:sz="4" w:space="0"/>
              <w:right w:val="single" w:color="auto" w:sz="4" w:space="0"/>
            </w:tcBorders>
            <w:vAlign w:val="center"/>
          </w:tcPr>
          <w:p w14:paraId="45C5110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42B846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21" w:type="dxa"/>
            <w:tcBorders>
              <w:top w:val="nil"/>
              <w:left w:val="nil"/>
              <w:bottom w:val="single" w:color="auto" w:sz="4" w:space="0"/>
              <w:right w:val="single" w:color="auto" w:sz="4" w:space="0"/>
            </w:tcBorders>
            <w:vAlign w:val="center"/>
          </w:tcPr>
          <w:p w14:paraId="0482254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FDBE1F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1779E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F042877">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476FDA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77</w:t>
            </w:r>
          </w:p>
        </w:tc>
        <w:tc>
          <w:tcPr>
            <w:tcW w:w="3362" w:type="dxa"/>
            <w:tcBorders>
              <w:top w:val="nil"/>
              <w:left w:val="nil"/>
              <w:bottom w:val="single" w:color="auto" w:sz="4" w:space="0"/>
              <w:right w:val="single" w:color="auto" w:sz="4" w:space="0"/>
            </w:tcBorders>
            <w:vAlign w:val="center"/>
          </w:tcPr>
          <w:p w14:paraId="73ED8133">
            <w:pPr>
              <w:rPr>
                <w:rFonts w:ascii="Verdana" w:hAnsi="Verdana" w:eastAsia="Times New Roman" w:cs="Calibri"/>
                <w:sz w:val="20"/>
                <w:szCs w:val="20"/>
                <w:lang w:eastAsia="pt-BR"/>
              </w:rPr>
            </w:pPr>
            <w:r>
              <w:rPr>
                <w:rFonts w:ascii="Verdana" w:hAnsi="Verdana" w:eastAsia="Times New Roman" w:cs="Calibri"/>
                <w:sz w:val="20"/>
                <w:szCs w:val="20"/>
                <w:lang w:eastAsia="pt-BR"/>
              </w:rPr>
              <w:t>NIFEDIPINO 20 MG COMPRIMIDO</w:t>
            </w:r>
          </w:p>
        </w:tc>
        <w:tc>
          <w:tcPr>
            <w:tcW w:w="1524" w:type="dxa"/>
            <w:tcBorders>
              <w:top w:val="nil"/>
              <w:left w:val="nil"/>
              <w:bottom w:val="single" w:color="auto" w:sz="4" w:space="0"/>
              <w:right w:val="single" w:color="auto" w:sz="4" w:space="0"/>
            </w:tcBorders>
            <w:vAlign w:val="center"/>
          </w:tcPr>
          <w:p w14:paraId="79826EB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1BDD95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11000</w:t>
            </w:r>
          </w:p>
        </w:tc>
        <w:tc>
          <w:tcPr>
            <w:tcW w:w="1121" w:type="dxa"/>
            <w:tcBorders>
              <w:top w:val="nil"/>
              <w:left w:val="nil"/>
              <w:bottom w:val="single" w:color="auto" w:sz="4" w:space="0"/>
              <w:right w:val="single" w:color="auto" w:sz="4" w:space="0"/>
            </w:tcBorders>
            <w:vAlign w:val="center"/>
          </w:tcPr>
          <w:p w14:paraId="1EBE476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4C6928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0EF7F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145175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D91168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78</w:t>
            </w:r>
          </w:p>
        </w:tc>
        <w:tc>
          <w:tcPr>
            <w:tcW w:w="3362" w:type="dxa"/>
            <w:tcBorders>
              <w:top w:val="nil"/>
              <w:left w:val="nil"/>
              <w:bottom w:val="single" w:color="auto" w:sz="4" w:space="0"/>
              <w:right w:val="single" w:color="auto" w:sz="4" w:space="0"/>
            </w:tcBorders>
            <w:vAlign w:val="center"/>
          </w:tcPr>
          <w:p w14:paraId="321AF757">
            <w:pPr>
              <w:rPr>
                <w:rFonts w:ascii="Verdana" w:hAnsi="Verdana" w:eastAsia="Times New Roman" w:cs="Calibri"/>
                <w:sz w:val="20"/>
                <w:szCs w:val="20"/>
                <w:lang w:eastAsia="pt-BR"/>
              </w:rPr>
            </w:pPr>
            <w:r>
              <w:rPr>
                <w:rFonts w:ascii="Verdana" w:hAnsi="Verdana" w:eastAsia="Times New Roman" w:cs="Calibri"/>
                <w:sz w:val="20"/>
                <w:szCs w:val="20"/>
                <w:lang w:eastAsia="pt-BR"/>
              </w:rPr>
              <w:t>NORFLOXACINO 400 MG COMPRIMIDO</w:t>
            </w:r>
          </w:p>
        </w:tc>
        <w:tc>
          <w:tcPr>
            <w:tcW w:w="1524" w:type="dxa"/>
            <w:tcBorders>
              <w:top w:val="nil"/>
              <w:left w:val="nil"/>
              <w:bottom w:val="single" w:color="auto" w:sz="4" w:space="0"/>
              <w:right w:val="single" w:color="auto" w:sz="4" w:space="0"/>
            </w:tcBorders>
            <w:vAlign w:val="center"/>
          </w:tcPr>
          <w:p w14:paraId="4F8F8F7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517F66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1F9D644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41BBB4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6EC45F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7DA504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29CE25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79</w:t>
            </w:r>
          </w:p>
        </w:tc>
        <w:tc>
          <w:tcPr>
            <w:tcW w:w="3362" w:type="dxa"/>
            <w:tcBorders>
              <w:top w:val="nil"/>
              <w:left w:val="nil"/>
              <w:bottom w:val="single" w:color="auto" w:sz="4" w:space="0"/>
              <w:right w:val="single" w:color="auto" w:sz="4" w:space="0"/>
            </w:tcBorders>
            <w:vAlign w:val="center"/>
          </w:tcPr>
          <w:p w14:paraId="77A4AC06">
            <w:pPr>
              <w:rPr>
                <w:rFonts w:ascii="Verdana" w:hAnsi="Verdana" w:eastAsia="Times New Roman" w:cs="Calibri"/>
                <w:sz w:val="20"/>
                <w:szCs w:val="20"/>
                <w:lang w:eastAsia="pt-BR"/>
              </w:rPr>
            </w:pPr>
            <w:r>
              <w:rPr>
                <w:rFonts w:ascii="Verdana" w:hAnsi="Verdana" w:eastAsia="Times New Roman" w:cs="Calibri"/>
                <w:sz w:val="20"/>
                <w:szCs w:val="20"/>
                <w:lang w:eastAsia="pt-BR"/>
              </w:rPr>
              <w:t>OMEPRAZOL 20 MG COMPRIMIDO</w:t>
            </w:r>
          </w:p>
        </w:tc>
        <w:tc>
          <w:tcPr>
            <w:tcW w:w="1524" w:type="dxa"/>
            <w:tcBorders>
              <w:top w:val="nil"/>
              <w:left w:val="nil"/>
              <w:bottom w:val="single" w:color="auto" w:sz="4" w:space="0"/>
              <w:right w:val="single" w:color="auto" w:sz="4" w:space="0"/>
            </w:tcBorders>
            <w:vAlign w:val="center"/>
          </w:tcPr>
          <w:p w14:paraId="036862C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6A17AA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154000</w:t>
            </w:r>
          </w:p>
        </w:tc>
        <w:tc>
          <w:tcPr>
            <w:tcW w:w="1121" w:type="dxa"/>
            <w:tcBorders>
              <w:top w:val="nil"/>
              <w:left w:val="nil"/>
              <w:bottom w:val="single" w:color="auto" w:sz="4" w:space="0"/>
              <w:right w:val="single" w:color="auto" w:sz="4" w:space="0"/>
            </w:tcBorders>
            <w:vAlign w:val="center"/>
          </w:tcPr>
          <w:p w14:paraId="0BEA374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357488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686438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AD6AF3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D46049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80</w:t>
            </w:r>
          </w:p>
        </w:tc>
        <w:tc>
          <w:tcPr>
            <w:tcW w:w="3362" w:type="dxa"/>
            <w:tcBorders>
              <w:top w:val="nil"/>
              <w:left w:val="nil"/>
              <w:bottom w:val="single" w:color="auto" w:sz="4" w:space="0"/>
              <w:right w:val="single" w:color="auto" w:sz="4" w:space="0"/>
            </w:tcBorders>
            <w:vAlign w:val="center"/>
          </w:tcPr>
          <w:p w14:paraId="322ADE10">
            <w:pPr>
              <w:rPr>
                <w:rFonts w:ascii="Verdana" w:hAnsi="Verdana" w:eastAsia="Times New Roman" w:cs="Calibri"/>
                <w:sz w:val="20"/>
                <w:szCs w:val="20"/>
                <w:lang w:eastAsia="pt-BR"/>
              </w:rPr>
            </w:pPr>
            <w:r>
              <w:rPr>
                <w:rFonts w:ascii="Verdana" w:hAnsi="Verdana" w:eastAsia="Times New Roman" w:cs="Calibri"/>
                <w:sz w:val="20"/>
                <w:szCs w:val="20"/>
                <w:lang w:eastAsia="pt-BR"/>
              </w:rPr>
              <w:t>PANTOPRAZOL 20MG COMPRIMIDO</w:t>
            </w:r>
          </w:p>
        </w:tc>
        <w:tc>
          <w:tcPr>
            <w:tcW w:w="1524" w:type="dxa"/>
            <w:tcBorders>
              <w:top w:val="nil"/>
              <w:left w:val="nil"/>
              <w:bottom w:val="single" w:color="auto" w:sz="4" w:space="0"/>
              <w:right w:val="single" w:color="auto" w:sz="4" w:space="0"/>
            </w:tcBorders>
            <w:vAlign w:val="center"/>
          </w:tcPr>
          <w:p w14:paraId="3195D11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B846CC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21" w:type="dxa"/>
            <w:tcBorders>
              <w:top w:val="nil"/>
              <w:left w:val="nil"/>
              <w:bottom w:val="single" w:color="auto" w:sz="4" w:space="0"/>
              <w:right w:val="single" w:color="auto" w:sz="4" w:space="0"/>
            </w:tcBorders>
            <w:vAlign w:val="center"/>
          </w:tcPr>
          <w:p w14:paraId="024DD1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E7C584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35479F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17A2D9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90DF38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81</w:t>
            </w:r>
          </w:p>
        </w:tc>
        <w:tc>
          <w:tcPr>
            <w:tcW w:w="3362" w:type="dxa"/>
            <w:tcBorders>
              <w:top w:val="nil"/>
              <w:left w:val="nil"/>
              <w:bottom w:val="single" w:color="auto" w:sz="4" w:space="0"/>
              <w:right w:val="single" w:color="auto" w:sz="4" w:space="0"/>
            </w:tcBorders>
            <w:vAlign w:val="center"/>
          </w:tcPr>
          <w:p w14:paraId="27448B9D">
            <w:pPr>
              <w:rPr>
                <w:rFonts w:ascii="Verdana" w:hAnsi="Verdana" w:eastAsia="Times New Roman" w:cs="Calibri"/>
                <w:sz w:val="20"/>
                <w:szCs w:val="20"/>
                <w:lang w:eastAsia="pt-BR"/>
              </w:rPr>
            </w:pPr>
            <w:r>
              <w:rPr>
                <w:rFonts w:ascii="Verdana" w:hAnsi="Verdana" w:eastAsia="Times New Roman" w:cs="Calibri"/>
                <w:sz w:val="20"/>
                <w:szCs w:val="20"/>
                <w:lang w:eastAsia="pt-BR"/>
              </w:rPr>
              <w:t>PANTOPRAZOL 40MG COMPRIMIDO</w:t>
            </w:r>
          </w:p>
        </w:tc>
        <w:tc>
          <w:tcPr>
            <w:tcW w:w="1524" w:type="dxa"/>
            <w:tcBorders>
              <w:top w:val="nil"/>
              <w:left w:val="nil"/>
              <w:bottom w:val="single" w:color="auto" w:sz="4" w:space="0"/>
              <w:right w:val="single" w:color="auto" w:sz="4" w:space="0"/>
            </w:tcBorders>
            <w:vAlign w:val="center"/>
          </w:tcPr>
          <w:p w14:paraId="0BACCC6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7F2A07A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16000</w:t>
            </w:r>
          </w:p>
        </w:tc>
        <w:tc>
          <w:tcPr>
            <w:tcW w:w="1121" w:type="dxa"/>
            <w:tcBorders>
              <w:top w:val="nil"/>
              <w:left w:val="nil"/>
              <w:bottom w:val="single" w:color="auto" w:sz="4" w:space="0"/>
              <w:right w:val="single" w:color="auto" w:sz="4" w:space="0"/>
            </w:tcBorders>
            <w:vAlign w:val="center"/>
          </w:tcPr>
          <w:p w14:paraId="0A7528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B9326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732588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B0864CF">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17340D2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82</w:t>
            </w:r>
          </w:p>
        </w:tc>
        <w:tc>
          <w:tcPr>
            <w:tcW w:w="3362" w:type="dxa"/>
            <w:tcBorders>
              <w:top w:val="nil"/>
              <w:left w:val="nil"/>
              <w:bottom w:val="single" w:color="auto" w:sz="4" w:space="0"/>
              <w:right w:val="single" w:color="auto" w:sz="4" w:space="0"/>
            </w:tcBorders>
            <w:vAlign w:val="center"/>
          </w:tcPr>
          <w:p w14:paraId="42E9E225">
            <w:pPr>
              <w:rPr>
                <w:rFonts w:ascii="Verdana" w:hAnsi="Verdana" w:eastAsia="Times New Roman" w:cs="Calibri"/>
                <w:sz w:val="20"/>
                <w:szCs w:val="20"/>
                <w:lang w:eastAsia="pt-BR"/>
              </w:rPr>
            </w:pPr>
            <w:r>
              <w:rPr>
                <w:rFonts w:ascii="Verdana" w:hAnsi="Verdana" w:eastAsia="Times New Roman" w:cs="Calibri"/>
                <w:sz w:val="20"/>
                <w:szCs w:val="20"/>
                <w:lang w:eastAsia="pt-BR"/>
              </w:rPr>
              <w:t>PARACETAMOL 500 MG</w:t>
            </w:r>
          </w:p>
        </w:tc>
        <w:tc>
          <w:tcPr>
            <w:tcW w:w="1524" w:type="dxa"/>
            <w:tcBorders>
              <w:top w:val="nil"/>
              <w:left w:val="nil"/>
              <w:bottom w:val="single" w:color="auto" w:sz="4" w:space="0"/>
              <w:right w:val="single" w:color="auto" w:sz="4" w:space="0"/>
            </w:tcBorders>
            <w:vAlign w:val="center"/>
          </w:tcPr>
          <w:p w14:paraId="21956FC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7CEDB99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152000</w:t>
            </w:r>
          </w:p>
        </w:tc>
        <w:tc>
          <w:tcPr>
            <w:tcW w:w="1121" w:type="dxa"/>
            <w:tcBorders>
              <w:top w:val="nil"/>
              <w:left w:val="nil"/>
              <w:bottom w:val="single" w:color="auto" w:sz="4" w:space="0"/>
              <w:right w:val="single" w:color="auto" w:sz="4" w:space="0"/>
            </w:tcBorders>
            <w:vAlign w:val="center"/>
          </w:tcPr>
          <w:p w14:paraId="46F6050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72C1E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28ECA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C6ACF5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C1036B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83</w:t>
            </w:r>
          </w:p>
        </w:tc>
        <w:tc>
          <w:tcPr>
            <w:tcW w:w="3362" w:type="dxa"/>
            <w:tcBorders>
              <w:top w:val="nil"/>
              <w:left w:val="nil"/>
              <w:bottom w:val="single" w:color="auto" w:sz="4" w:space="0"/>
              <w:right w:val="single" w:color="auto" w:sz="4" w:space="0"/>
            </w:tcBorders>
            <w:vAlign w:val="center"/>
          </w:tcPr>
          <w:p w14:paraId="450FB1F8">
            <w:pPr>
              <w:rPr>
                <w:rFonts w:ascii="Verdana" w:hAnsi="Verdana" w:eastAsia="Times New Roman" w:cs="Calibri"/>
                <w:sz w:val="20"/>
                <w:szCs w:val="20"/>
                <w:lang w:eastAsia="pt-BR"/>
              </w:rPr>
            </w:pPr>
            <w:r>
              <w:rPr>
                <w:rFonts w:ascii="Verdana" w:hAnsi="Verdana" w:eastAsia="Times New Roman" w:cs="Calibri"/>
                <w:sz w:val="20"/>
                <w:szCs w:val="20"/>
                <w:lang w:eastAsia="pt-BR"/>
              </w:rPr>
              <w:t>PARACETAMOL 750 MG COMPRIMIDO</w:t>
            </w:r>
          </w:p>
        </w:tc>
        <w:tc>
          <w:tcPr>
            <w:tcW w:w="1524" w:type="dxa"/>
            <w:tcBorders>
              <w:top w:val="nil"/>
              <w:left w:val="nil"/>
              <w:bottom w:val="single" w:color="auto" w:sz="4" w:space="0"/>
              <w:right w:val="single" w:color="auto" w:sz="4" w:space="0"/>
            </w:tcBorders>
            <w:vAlign w:val="center"/>
          </w:tcPr>
          <w:p w14:paraId="062B467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53A449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30000</w:t>
            </w:r>
          </w:p>
        </w:tc>
        <w:tc>
          <w:tcPr>
            <w:tcW w:w="1121" w:type="dxa"/>
            <w:tcBorders>
              <w:top w:val="nil"/>
              <w:left w:val="nil"/>
              <w:bottom w:val="single" w:color="auto" w:sz="4" w:space="0"/>
              <w:right w:val="single" w:color="auto" w:sz="4" w:space="0"/>
            </w:tcBorders>
            <w:vAlign w:val="center"/>
          </w:tcPr>
          <w:p w14:paraId="6766A2D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781ABE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4ABC32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ED79BC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8A20A1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84</w:t>
            </w:r>
          </w:p>
        </w:tc>
        <w:tc>
          <w:tcPr>
            <w:tcW w:w="3362" w:type="dxa"/>
            <w:tcBorders>
              <w:top w:val="nil"/>
              <w:left w:val="nil"/>
              <w:bottom w:val="single" w:color="auto" w:sz="4" w:space="0"/>
              <w:right w:val="single" w:color="auto" w:sz="4" w:space="0"/>
            </w:tcBorders>
            <w:vAlign w:val="center"/>
          </w:tcPr>
          <w:p w14:paraId="6B6AC097">
            <w:pPr>
              <w:rPr>
                <w:rFonts w:ascii="Verdana" w:hAnsi="Verdana" w:eastAsia="Times New Roman" w:cs="Calibri"/>
                <w:sz w:val="20"/>
                <w:szCs w:val="20"/>
                <w:lang w:eastAsia="pt-BR"/>
              </w:rPr>
            </w:pPr>
            <w:r>
              <w:rPr>
                <w:rFonts w:ascii="Verdana" w:hAnsi="Verdana" w:eastAsia="Times New Roman" w:cs="Calibri"/>
                <w:sz w:val="20"/>
                <w:szCs w:val="20"/>
                <w:lang w:eastAsia="pt-BR"/>
              </w:rPr>
              <w:t>PREDNISONA 20 MG COMPRIMIDO</w:t>
            </w:r>
          </w:p>
        </w:tc>
        <w:tc>
          <w:tcPr>
            <w:tcW w:w="1524" w:type="dxa"/>
            <w:tcBorders>
              <w:top w:val="nil"/>
              <w:left w:val="nil"/>
              <w:bottom w:val="single" w:color="auto" w:sz="4" w:space="0"/>
              <w:right w:val="single" w:color="auto" w:sz="4" w:space="0"/>
            </w:tcBorders>
            <w:vAlign w:val="center"/>
          </w:tcPr>
          <w:p w14:paraId="796B5AB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682F94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16500</w:t>
            </w:r>
          </w:p>
        </w:tc>
        <w:tc>
          <w:tcPr>
            <w:tcW w:w="1121" w:type="dxa"/>
            <w:tcBorders>
              <w:top w:val="nil"/>
              <w:left w:val="nil"/>
              <w:bottom w:val="single" w:color="auto" w:sz="4" w:space="0"/>
              <w:right w:val="single" w:color="auto" w:sz="4" w:space="0"/>
            </w:tcBorders>
            <w:vAlign w:val="center"/>
          </w:tcPr>
          <w:p w14:paraId="09A16BC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0AFEB5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7E31C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2DA180B">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08042C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85</w:t>
            </w:r>
          </w:p>
        </w:tc>
        <w:tc>
          <w:tcPr>
            <w:tcW w:w="3362" w:type="dxa"/>
            <w:tcBorders>
              <w:top w:val="nil"/>
              <w:left w:val="nil"/>
              <w:bottom w:val="single" w:color="auto" w:sz="4" w:space="0"/>
              <w:right w:val="single" w:color="auto" w:sz="4" w:space="0"/>
            </w:tcBorders>
            <w:vAlign w:val="center"/>
          </w:tcPr>
          <w:p w14:paraId="338E1D77">
            <w:pPr>
              <w:rPr>
                <w:rFonts w:ascii="Verdana" w:hAnsi="Verdana" w:eastAsia="Times New Roman" w:cs="Calibri"/>
                <w:sz w:val="20"/>
                <w:szCs w:val="20"/>
                <w:lang w:eastAsia="pt-BR"/>
              </w:rPr>
            </w:pPr>
            <w:r>
              <w:rPr>
                <w:rFonts w:ascii="Verdana" w:hAnsi="Verdana" w:eastAsia="Times New Roman" w:cs="Calibri"/>
                <w:sz w:val="20"/>
                <w:szCs w:val="20"/>
                <w:lang w:eastAsia="pt-BR"/>
              </w:rPr>
              <w:t>PREDNISONA 5 MG COMPRIMIDO</w:t>
            </w:r>
          </w:p>
        </w:tc>
        <w:tc>
          <w:tcPr>
            <w:tcW w:w="1524" w:type="dxa"/>
            <w:tcBorders>
              <w:top w:val="nil"/>
              <w:left w:val="nil"/>
              <w:bottom w:val="single" w:color="auto" w:sz="4" w:space="0"/>
              <w:right w:val="single" w:color="auto" w:sz="4" w:space="0"/>
            </w:tcBorders>
            <w:vAlign w:val="center"/>
          </w:tcPr>
          <w:p w14:paraId="6E0D23E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09279F0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21" w:type="dxa"/>
            <w:tcBorders>
              <w:top w:val="nil"/>
              <w:left w:val="nil"/>
              <w:bottom w:val="single" w:color="auto" w:sz="4" w:space="0"/>
              <w:right w:val="single" w:color="auto" w:sz="4" w:space="0"/>
            </w:tcBorders>
            <w:vAlign w:val="center"/>
          </w:tcPr>
          <w:p w14:paraId="500B987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7E5FD4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D326F0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76970D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3D90FF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86</w:t>
            </w:r>
          </w:p>
        </w:tc>
        <w:tc>
          <w:tcPr>
            <w:tcW w:w="3362" w:type="dxa"/>
            <w:tcBorders>
              <w:top w:val="nil"/>
              <w:left w:val="nil"/>
              <w:bottom w:val="single" w:color="auto" w:sz="4" w:space="0"/>
              <w:right w:val="single" w:color="auto" w:sz="4" w:space="0"/>
            </w:tcBorders>
            <w:vAlign w:val="center"/>
          </w:tcPr>
          <w:p w14:paraId="4946A337">
            <w:pPr>
              <w:rPr>
                <w:rFonts w:ascii="Verdana" w:hAnsi="Verdana" w:eastAsia="Times New Roman" w:cs="Calibri"/>
                <w:sz w:val="20"/>
                <w:szCs w:val="20"/>
                <w:lang w:eastAsia="pt-BR"/>
              </w:rPr>
            </w:pPr>
            <w:r>
              <w:rPr>
                <w:rFonts w:ascii="Verdana" w:hAnsi="Verdana" w:eastAsia="Times New Roman" w:cs="Calibri"/>
                <w:sz w:val="20"/>
                <w:szCs w:val="20"/>
                <w:lang w:eastAsia="pt-BR"/>
              </w:rPr>
              <w:t>PROPRANOLOL 40 MG COMPRIMIDO</w:t>
            </w:r>
          </w:p>
        </w:tc>
        <w:tc>
          <w:tcPr>
            <w:tcW w:w="1524" w:type="dxa"/>
            <w:tcBorders>
              <w:top w:val="nil"/>
              <w:left w:val="nil"/>
              <w:bottom w:val="single" w:color="auto" w:sz="4" w:space="0"/>
              <w:right w:val="single" w:color="auto" w:sz="4" w:space="0"/>
            </w:tcBorders>
            <w:vAlign w:val="center"/>
          </w:tcPr>
          <w:p w14:paraId="35F0541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5FD5D6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121000</w:t>
            </w:r>
          </w:p>
        </w:tc>
        <w:tc>
          <w:tcPr>
            <w:tcW w:w="1121" w:type="dxa"/>
            <w:tcBorders>
              <w:top w:val="nil"/>
              <w:left w:val="nil"/>
              <w:bottom w:val="single" w:color="auto" w:sz="4" w:space="0"/>
              <w:right w:val="single" w:color="auto" w:sz="4" w:space="0"/>
            </w:tcBorders>
            <w:vAlign w:val="center"/>
          </w:tcPr>
          <w:p w14:paraId="29A26E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766C3E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C7609F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69DA40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31BE59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87</w:t>
            </w:r>
          </w:p>
        </w:tc>
        <w:tc>
          <w:tcPr>
            <w:tcW w:w="3362" w:type="dxa"/>
            <w:tcBorders>
              <w:top w:val="nil"/>
              <w:left w:val="nil"/>
              <w:bottom w:val="single" w:color="auto" w:sz="4" w:space="0"/>
              <w:right w:val="single" w:color="auto" w:sz="4" w:space="0"/>
            </w:tcBorders>
            <w:vAlign w:val="center"/>
          </w:tcPr>
          <w:p w14:paraId="0042BB54">
            <w:pPr>
              <w:rPr>
                <w:rFonts w:ascii="Verdana" w:hAnsi="Verdana" w:eastAsia="Times New Roman" w:cs="Calibri"/>
                <w:sz w:val="20"/>
                <w:szCs w:val="20"/>
                <w:lang w:eastAsia="pt-BR"/>
              </w:rPr>
            </w:pPr>
            <w:r>
              <w:rPr>
                <w:rFonts w:ascii="Verdana" w:hAnsi="Verdana" w:eastAsia="Times New Roman" w:cs="Calibri"/>
                <w:sz w:val="20"/>
                <w:szCs w:val="20"/>
                <w:lang w:eastAsia="pt-BR"/>
              </w:rPr>
              <w:t>SALBUTAMOL 2 MG COMPRIMIDO</w:t>
            </w:r>
          </w:p>
        </w:tc>
        <w:tc>
          <w:tcPr>
            <w:tcW w:w="1524" w:type="dxa"/>
            <w:tcBorders>
              <w:top w:val="nil"/>
              <w:left w:val="nil"/>
              <w:bottom w:val="single" w:color="auto" w:sz="4" w:space="0"/>
              <w:right w:val="single" w:color="auto" w:sz="4" w:space="0"/>
            </w:tcBorders>
            <w:vAlign w:val="center"/>
          </w:tcPr>
          <w:p w14:paraId="1B193C3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227D4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21" w:type="dxa"/>
            <w:tcBorders>
              <w:top w:val="nil"/>
              <w:left w:val="nil"/>
              <w:bottom w:val="single" w:color="auto" w:sz="4" w:space="0"/>
              <w:right w:val="single" w:color="auto" w:sz="4" w:space="0"/>
            </w:tcBorders>
            <w:vAlign w:val="center"/>
          </w:tcPr>
          <w:p w14:paraId="3D0BA9F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385287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66D9FF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4B5CBC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8ABC68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88</w:t>
            </w:r>
          </w:p>
        </w:tc>
        <w:tc>
          <w:tcPr>
            <w:tcW w:w="3362" w:type="dxa"/>
            <w:tcBorders>
              <w:top w:val="nil"/>
              <w:left w:val="nil"/>
              <w:bottom w:val="single" w:color="auto" w:sz="4" w:space="0"/>
              <w:right w:val="single" w:color="auto" w:sz="4" w:space="0"/>
            </w:tcBorders>
            <w:vAlign w:val="center"/>
          </w:tcPr>
          <w:p w14:paraId="70EC75F8">
            <w:pPr>
              <w:rPr>
                <w:rFonts w:ascii="Verdana" w:hAnsi="Verdana" w:eastAsia="Times New Roman" w:cs="Calibri"/>
                <w:sz w:val="20"/>
                <w:szCs w:val="20"/>
                <w:lang w:eastAsia="pt-BR"/>
              </w:rPr>
            </w:pPr>
            <w:r>
              <w:rPr>
                <w:rFonts w:ascii="Verdana" w:hAnsi="Verdana" w:eastAsia="Times New Roman" w:cs="Calibri"/>
                <w:sz w:val="20"/>
                <w:szCs w:val="20"/>
                <w:lang w:eastAsia="pt-BR"/>
              </w:rPr>
              <w:t>SALBUTAMOL 4 MG COMPRIMIDO</w:t>
            </w:r>
          </w:p>
        </w:tc>
        <w:tc>
          <w:tcPr>
            <w:tcW w:w="1524" w:type="dxa"/>
            <w:tcBorders>
              <w:top w:val="nil"/>
              <w:left w:val="nil"/>
              <w:bottom w:val="single" w:color="auto" w:sz="4" w:space="0"/>
              <w:right w:val="single" w:color="auto" w:sz="4" w:space="0"/>
            </w:tcBorders>
            <w:vAlign w:val="center"/>
          </w:tcPr>
          <w:p w14:paraId="3A76A33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745FE25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21" w:type="dxa"/>
            <w:tcBorders>
              <w:top w:val="nil"/>
              <w:left w:val="nil"/>
              <w:bottom w:val="single" w:color="auto" w:sz="4" w:space="0"/>
              <w:right w:val="single" w:color="auto" w:sz="4" w:space="0"/>
            </w:tcBorders>
            <w:vAlign w:val="center"/>
          </w:tcPr>
          <w:p w14:paraId="1D7A5B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A0A883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118EF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AF4ADB6">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D57150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89</w:t>
            </w:r>
          </w:p>
        </w:tc>
        <w:tc>
          <w:tcPr>
            <w:tcW w:w="3362" w:type="dxa"/>
            <w:tcBorders>
              <w:top w:val="nil"/>
              <w:left w:val="nil"/>
              <w:bottom w:val="single" w:color="auto" w:sz="4" w:space="0"/>
              <w:right w:val="single" w:color="auto" w:sz="4" w:space="0"/>
            </w:tcBorders>
            <w:vAlign w:val="center"/>
          </w:tcPr>
          <w:p w14:paraId="50CF091F">
            <w:pPr>
              <w:rPr>
                <w:rFonts w:ascii="Verdana" w:hAnsi="Verdana" w:eastAsia="Times New Roman" w:cs="Calibri"/>
                <w:sz w:val="20"/>
                <w:szCs w:val="20"/>
                <w:lang w:eastAsia="pt-BR"/>
              </w:rPr>
            </w:pPr>
            <w:r>
              <w:rPr>
                <w:rFonts w:ascii="Verdana" w:hAnsi="Verdana" w:eastAsia="Times New Roman" w:cs="Calibri"/>
                <w:sz w:val="20"/>
                <w:szCs w:val="20"/>
                <w:lang w:eastAsia="pt-BR"/>
              </w:rPr>
              <w:t>SECNIDAZOL 1000 MG</w:t>
            </w:r>
          </w:p>
        </w:tc>
        <w:tc>
          <w:tcPr>
            <w:tcW w:w="1524" w:type="dxa"/>
            <w:tcBorders>
              <w:top w:val="nil"/>
              <w:left w:val="nil"/>
              <w:bottom w:val="single" w:color="auto" w:sz="4" w:space="0"/>
              <w:right w:val="single" w:color="auto" w:sz="4" w:space="0"/>
            </w:tcBorders>
            <w:vAlign w:val="center"/>
          </w:tcPr>
          <w:p w14:paraId="319DBC6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0B50D8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21" w:type="dxa"/>
            <w:tcBorders>
              <w:top w:val="nil"/>
              <w:left w:val="nil"/>
              <w:bottom w:val="single" w:color="auto" w:sz="4" w:space="0"/>
              <w:right w:val="single" w:color="auto" w:sz="4" w:space="0"/>
            </w:tcBorders>
            <w:vAlign w:val="center"/>
          </w:tcPr>
          <w:p w14:paraId="378C1C8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5301B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19136E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86AFE81">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7B8FEF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90</w:t>
            </w:r>
          </w:p>
        </w:tc>
        <w:tc>
          <w:tcPr>
            <w:tcW w:w="3362" w:type="dxa"/>
            <w:tcBorders>
              <w:top w:val="nil"/>
              <w:left w:val="nil"/>
              <w:bottom w:val="single" w:color="auto" w:sz="4" w:space="0"/>
              <w:right w:val="single" w:color="auto" w:sz="4" w:space="0"/>
            </w:tcBorders>
            <w:vAlign w:val="center"/>
          </w:tcPr>
          <w:p w14:paraId="1F199668">
            <w:pPr>
              <w:rPr>
                <w:rFonts w:ascii="Verdana" w:hAnsi="Verdana" w:eastAsia="Times New Roman" w:cs="Calibri"/>
                <w:sz w:val="20"/>
                <w:szCs w:val="20"/>
                <w:lang w:eastAsia="pt-BR"/>
              </w:rPr>
            </w:pPr>
            <w:r>
              <w:rPr>
                <w:rFonts w:ascii="Verdana" w:hAnsi="Verdana" w:eastAsia="Times New Roman" w:cs="Calibri"/>
                <w:sz w:val="20"/>
                <w:szCs w:val="20"/>
                <w:lang w:eastAsia="pt-BR"/>
              </w:rPr>
              <w:t>SIMETICONA 40 MG</w:t>
            </w:r>
          </w:p>
        </w:tc>
        <w:tc>
          <w:tcPr>
            <w:tcW w:w="1524" w:type="dxa"/>
            <w:tcBorders>
              <w:top w:val="nil"/>
              <w:left w:val="nil"/>
              <w:bottom w:val="single" w:color="auto" w:sz="4" w:space="0"/>
              <w:right w:val="single" w:color="auto" w:sz="4" w:space="0"/>
            </w:tcBorders>
            <w:vAlign w:val="center"/>
          </w:tcPr>
          <w:p w14:paraId="33ABDD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357FA7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16500</w:t>
            </w:r>
          </w:p>
        </w:tc>
        <w:tc>
          <w:tcPr>
            <w:tcW w:w="1121" w:type="dxa"/>
            <w:tcBorders>
              <w:top w:val="nil"/>
              <w:left w:val="nil"/>
              <w:bottom w:val="single" w:color="auto" w:sz="4" w:space="0"/>
              <w:right w:val="single" w:color="auto" w:sz="4" w:space="0"/>
            </w:tcBorders>
            <w:vAlign w:val="center"/>
          </w:tcPr>
          <w:p w14:paraId="4131BF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C8A1B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955B76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1059E07">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BB28B4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91</w:t>
            </w:r>
          </w:p>
        </w:tc>
        <w:tc>
          <w:tcPr>
            <w:tcW w:w="3362" w:type="dxa"/>
            <w:tcBorders>
              <w:top w:val="nil"/>
              <w:left w:val="nil"/>
              <w:bottom w:val="single" w:color="auto" w:sz="4" w:space="0"/>
              <w:right w:val="single" w:color="auto" w:sz="4" w:space="0"/>
            </w:tcBorders>
            <w:vAlign w:val="center"/>
          </w:tcPr>
          <w:p w14:paraId="4B952823">
            <w:pPr>
              <w:rPr>
                <w:rFonts w:ascii="Verdana" w:hAnsi="Verdana" w:eastAsia="Times New Roman" w:cs="Calibri"/>
                <w:sz w:val="20"/>
                <w:szCs w:val="20"/>
                <w:lang w:eastAsia="pt-BR"/>
              </w:rPr>
            </w:pPr>
            <w:r>
              <w:rPr>
                <w:rFonts w:ascii="Verdana" w:hAnsi="Verdana" w:eastAsia="Times New Roman" w:cs="Calibri"/>
                <w:sz w:val="20"/>
                <w:szCs w:val="20"/>
                <w:lang w:eastAsia="pt-BR"/>
              </w:rPr>
              <w:t>SINVASTATINA 20 MG</w:t>
            </w:r>
          </w:p>
        </w:tc>
        <w:tc>
          <w:tcPr>
            <w:tcW w:w="1524" w:type="dxa"/>
            <w:tcBorders>
              <w:top w:val="nil"/>
              <w:left w:val="nil"/>
              <w:bottom w:val="single" w:color="auto" w:sz="4" w:space="0"/>
              <w:right w:val="single" w:color="auto" w:sz="4" w:space="0"/>
            </w:tcBorders>
            <w:vAlign w:val="center"/>
          </w:tcPr>
          <w:p w14:paraId="3431934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CEC702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121000</w:t>
            </w:r>
          </w:p>
        </w:tc>
        <w:tc>
          <w:tcPr>
            <w:tcW w:w="1121" w:type="dxa"/>
            <w:tcBorders>
              <w:top w:val="nil"/>
              <w:left w:val="nil"/>
              <w:bottom w:val="single" w:color="auto" w:sz="4" w:space="0"/>
              <w:right w:val="single" w:color="auto" w:sz="4" w:space="0"/>
            </w:tcBorders>
            <w:vAlign w:val="center"/>
          </w:tcPr>
          <w:p w14:paraId="45973B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5DADA7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7FC9C5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7A0F283">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F8C3AC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92</w:t>
            </w:r>
          </w:p>
        </w:tc>
        <w:tc>
          <w:tcPr>
            <w:tcW w:w="3362" w:type="dxa"/>
            <w:tcBorders>
              <w:top w:val="nil"/>
              <w:left w:val="nil"/>
              <w:bottom w:val="single" w:color="auto" w:sz="4" w:space="0"/>
              <w:right w:val="single" w:color="auto" w:sz="4" w:space="0"/>
            </w:tcBorders>
            <w:vAlign w:val="center"/>
          </w:tcPr>
          <w:p w14:paraId="11B79BAB">
            <w:pPr>
              <w:rPr>
                <w:rFonts w:ascii="Verdana" w:hAnsi="Verdana" w:eastAsia="Times New Roman" w:cs="Calibri"/>
                <w:sz w:val="20"/>
                <w:szCs w:val="20"/>
                <w:lang w:eastAsia="pt-BR"/>
              </w:rPr>
            </w:pPr>
            <w:r>
              <w:rPr>
                <w:rFonts w:ascii="Verdana" w:hAnsi="Verdana" w:eastAsia="Times New Roman" w:cs="Calibri"/>
                <w:sz w:val="20"/>
                <w:szCs w:val="20"/>
                <w:lang w:eastAsia="pt-BR"/>
              </w:rPr>
              <w:t>SINVASTATINA 40 MG</w:t>
            </w:r>
          </w:p>
        </w:tc>
        <w:tc>
          <w:tcPr>
            <w:tcW w:w="1524" w:type="dxa"/>
            <w:tcBorders>
              <w:top w:val="nil"/>
              <w:left w:val="nil"/>
              <w:bottom w:val="single" w:color="auto" w:sz="4" w:space="0"/>
              <w:right w:val="single" w:color="auto" w:sz="4" w:space="0"/>
            </w:tcBorders>
            <w:vAlign w:val="center"/>
          </w:tcPr>
          <w:p w14:paraId="4BDBAB8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54FA9D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100000</w:t>
            </w:r>
          </w:p>
        </w:tc>
        <w:tc>
          <w:tcPr>
            <w:tcW w:w="1121" w:type="dxa"/>
            <w:tcBorders>
              <w:top w:val="nil"/>
              <w:left w:val="nil"/>
              <w:bottom w:val="single" w:color="auto" w:sz="4" w:space="0"/>
              <w:right w:val="single" w:color="auto" w:sz="4" w:space="0"/>
            </w:tcBorders>
            <w:vAlign w:val="center"/>
          </w:tcPr>
          <w:p w14:paraId="1C3464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11338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973B98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253F03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4848BA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93</w:t>
            </w:r>
          </w:p>
        </w:tc>
        <w:tc>
          <w:tcPr>
            <w:tcW w:w="3362" w:type="dxa"/>
            <w:tcBorders>
              <w:top w:val="nil"/>
              <w:left w:val="nil"/>
              <w:bottom w:val="single" w:color="auto" w:sz="4" w:space="0"/>
              <w:right w:val="single" w:color="auto" w:sz="4" w:space="0"/>
            </w:tcBorders>
            <w:vAlign w:val="center"/>
          </w:tcPr>
          <w:p w14:paraId="0BEDFCAE">
            <w:pPr>
              <w:rPr>
                <w:rFonts w:ascii="Verdana" w:hAnsi="Verdana" w:eastAsia="Times New Roman" w:cs="Calibri"/>
                <w:sz w:val="20"/>
                <w:szCs w:val="20"/>
                <w:lang w:eastAsia="pt-BR"/>
              </w:rPr>
            </w:pPr>
            <w:r>
              <w:rPr>
                <w:rFonts w:ascii="Verdana" w:hAnsi="Verdana" w:eastAsia="Times New Roman" w:cs="Calibri"/>
                <w:sz w:val="20"/>
                <w:szCs w:val="20"/>
                <w:lang w:eastAsia="pt-BR"/>
              </w:rPr>
              <w:t>SUCCINATO DE METOPROLOL 100MG</w:t>
            </w:r>
          </w:p>
        </w:tc>
        <w:tc>
          <w:tcPr>
            <w:tcW w:w="1524" w:type="dxa"/>
            <w:tcBorders>
              <w:top w:val="nil"/>
              <w:left w:val="nil"/>
              <w:bottom w:val="single" w:color="auto" w:sz="4" w:space="0"/>
              <w:right w:val="single" w:color="auto" w:sz="4" w:space="0"/>
            </w:tcBorders>
            <w:vAlign w:val="center"/>
          </w:tcPr>
          <w:p w14:paraId="44035A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FB2EE2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12000</w:t>
            </w:r>
          </w:p>
        </w:tc>
        <w:tc>
          <w:tcPr>
            <w:tcW w:w="1121" w:type="dxa"/>
            <w:tcBorders>
              <w:top w:val="nil"/>
              <w:left w:val="nil"/>
              <w:bottom w:val="single" w:color="auto" w:sz="4" w:space="0"/>
              <w:right w:val="single" w:color="auto" w:sz="4" w:space="0"/>
            </w:tcBorders>
            <w:vAlign w:val="center"/>
          </w:tcPr>
          <w:p w14:paraId="1E676DB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0E7EE2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CA71E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087E3E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93336F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94</w:t>
            </w:r>
          </w:p>
        </w:tc>
        <w:tc>
          <w:tcPr>
            <w:tcW w:w="3362" w:type="dxa"/>
            <w:tcBorders>
              <w:top w:val="nil"/>
              <w:left w:val="nil"/>
              <w:bottom w:val="single" w:color="auto" w:sz="4" w:space="0"/>
              <w:right w:val="single" w:color="auto" w:sz="4" w:space="0"/>
            </w:tcBorders>
            <w:vAlign w:val="center"/>
          </w:tcPr>
          <w:p w14:paraId="7CD0520E">
            <w:pPr>
              <w:rPr>
                <w:rFonts w:ascii="Verdana" w:hAnsi="Verdana" w:eastAsia="Times New Roman" w:cs="Calibri"/>
                <w:sz w:val="20"/>
                <w:szCs w:val="20"/>
                <w:lang w:eastAsia="pt-BR"/>
              </w:rPr>
            </w:pPr>
            <w:r>
              <w:rPr>
                <w:rFonts w:ascii="Verdana" w:hAnsi="Verdana" w:eastAsia="Times New Roman" w:cs="Calibri"/>
                <w:sz w:val="20"/>
                <w:szCs w:val="20"/>
                <w:lang w:eastAsia="pt-BR"/>
              </w:rPr>
              <w:t>SUCCINATO DE METOPROLOL 25MG</w:t>
            </w:r>
          </w:p>
        </w:tc>
        <w:tc>
          <w:tcPr>
            <w:tcW w:w="1524" w:type="dxa"/>
            <w:tcBorders>
              <w:top w:val="nil"/>
              <w:left w:val="nil"/>
              <w:bottom w:val="single" w:color="auto" w:sz="4" w:space="0"/>
              <w:right w:val="single" w:color="auto" w:sz="4" w:space="0"/>
            </w:tcBorders>
            <w:vAlign w:val="center"/>
          </w:tcPr>
          <w:p w14:paraId="5EE8E95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284D35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12000</w:t>
            </w:r>
          </w:p>
        </w:tc>
        <w:tc>
          <w:tcPr>
            <w:tcW w:w="1121" w:type="dxa"/>
            <w:tcBorders>
              <w:top w:val="nil"/>
              <w:left w:val="nil"/>
              <w:bottom w:val="single" w:color="auto" w:sz="4" w:space="0"/>
              <w:right w:val="single" w:color="auto" w:sz="4" w:space="0"/>
            </w:tcBorders>
            <w:vAlign w:val="center"/>
          </w:tcPr>
          <w:p w14:paraId="34FA251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B6EDC7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70CC90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818DC3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84026F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95</w:t>
            </w:r>
          </w:p>
        </w:tc>
        <w:tc>
          <w:tcPr>
            <w:tcW w:w="3362" w:type="dxa"/>
            <w:tcBorders>
              <w:top w:val="nil"/>
              <w:left w:val="nil"/>
              <w:bottom w:val="single" w:color="auto" w:sz="4" w:space="0"/>
              <w:right w:val="single" w:color="auto" w:sz="4" w:space="0"/>
            </w:tcBorders>
            <w:vAlign w:val="center"/>
          </w:tcPr>
          <w:p w14:paraId="40245F66">
            <w:pPr>
              <w:rPr>
                <w:rFonts w:ascii="Verdana" w:hAnsi="Verdana" w:eastAsia="Times New Roman" w:cs="Calibri"/>
                <w:sz w:val="20"/>
                <w:szCs w:val="20"/>
                <w:lang w:eastAsia="pt-BR"/>
              </w:rPr>
            </w:pPr>
            <w:r>
              <w:rPr>
                <w:rFonts w:ascii="Verdana" w:hAnsi="Verdana" w:eastAsia="Times New Roman" w:cs="Calibri"/>
                <w:sz w:val="20"/>
                <w:szCs w:val="20"/>
                <w:lang w:eastAsia="pt-BR"/>
              </w:rPr>
              <w:t>SUCCINATO DE METOPROLOL 50MG</w:t>
            </w:r>
          </w:p>
        </w:tc>
        <w:tc>
          <w:tcPr>
            <w:tcW w:w="1524" w:type="dxa"/>
            <w:tcBorders>
              <w:top w:val="nil"/>
              <w:left w:val="nil"/>
              <w:bottom w:val="single" w:color="auto" w:sz="4" w:space="0"/>
              <w:right w:val="single" w:color="auto" w:sz="4" w:space="0"/>
            </w:tcBorders>
            <w:vAlign w:val="center"/>
          </w:tcPr>
          <w:p w14:paraId="4E6C9B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378FC61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13000</w:t>
            </w:r>
          </w:p>
        </w:tc>
        <w:tc>
          <w:tcPr>
            <w:tcW w:w="1121" w:type="dxa"/>
            <w:tcBorders>
              <w:top w:val="nil"/>
              <w:left w:val="nil"/>
              <w:bottom w:val="single" w:color="auto" w:sz="4" w:space="0"/>
              <w:right w:val="single" w:color="auto" w:sz="4" w:space="0"/>
            </w:tcBorders>
            <w:vAlign w:val="center"/>
          </w:tcPr>
          <w:p w14:paraId="21AF8C1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69E34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E5042A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4A48543">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7CC475D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96</w:t>
            </w:r>
          </w:p>
        </w:tc>
        <w:tc>
          <w:tcPr>
            <w:tcW w:w="3362" w:type="dxa"/>
            <w:tcBorders>
              <w:top w:val="nil"/>
              <w:left w:val="nil"/>
              <w:bottom w:val="single" w:color="auto" w:sz="4" w:space="0"/>
              <w:right w:val="single" w:color="auto" w:sz="4" w:space="0"/>
            </w:tcBorders>
            <w:vAlign w:val="center"/>
          </w:tcPr>
          <w:p w14:paraId="17E93609">
            <w:pPr>
              <w:rPr>
                <w:rFonts w:ascii="Verdana" w:hAnsi="Verdana" w:eastAsia="Times New Roman" w:cs="Calibri"/>
                <w:sz w:val="20"/>
                <w:szCs w:val="20"/>
                <w:lang w:eastAsia="pt-BR"/>
              </w:rPr>
            </w:pPr>
            <w:r>
              <w:rPr>
                <w:rFonts w:ascii="Verdana" w:hAnsi="Verdana" w:eastAsia="Times New Roman" w:cs="Calibri"/>
                <w:sz w:val="20"/>
                <w:szCs w:val="20"/>
                <w:lang w:eastAsia="pt-BR"/>
              </w:rPr>
              <w:t>SULFAMETOXAZOL 400MG+TRIMETOPRIMA 80 MG - COMPRIMIDO</w:t>
            </w:r>
          </w:p>
        </w:tc>
        <w:tc>
          <w:tcPr>
            <w:tcW w:w="1524" w:type="dxa"/>
            <w:tcBorders>
              <w:top w:val="nil"/>
              <w:left w:val="nil"/>
              <w:bottom w:val="single" w:color="auto" w:sz="4" w:space="0"/>
              <w:right w:val="single" w:color="auto" w:sz="4" w:space="0"/>
            </w:tcBorders>
            <w:vAlign w:val="center"/>
          </w:tcPr>
          <w:p w14:paraId="68CAC0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5358E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40000</w:t>
            </w:r>
          </w:p>
        </w:tc>
        <w:tc>
          <w:tcPr>
            <w:tcW w:w="1121" w:type="dxa"/>
            <w:tcBorders>
              <w:top w:val="nil"/>
              <w:left w:val="nil"/>
              <w:bottom w:val="single" w:color="auto" w:sz="4" w:space="0"/>
              <w:right w:val="single" w:color="auto" w:sz="4" w:space="0"/>
            </w:tcBorders>
            <w:vAlign w:val="center"/>
          </w:tcPr>
          <w:p w14:paraId="32A218C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F9DC2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24B7A6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128738E">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69910C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97</w:t>
            </w:r>
          </w:p>
        </w:tc>
        <w:tc>
          <w:tcPr>
            <w:tcW w:w="3362" w:type="dxa"/>
            <w:tcBorders>
              <w:top w:val="nil"/>
              <w:left w:val="nil"/>
              <w:bottom w:val="single" w:color="auto" w:sz="4" w:space="0"/>
              <w:right w:val="single" w:color="auto" w:sz="4" w:space="0"/>
            </w:tcBorders>
            <w:vAlign w:val="center"/>
          </w:tcPr>
          <w:p w14:paraId="3924F63C">
            <w:pPr>
              <w:rPr>
                <w:rFonts w:ascii="Verdana" w:hAnsi="Verdana" w:eastAsia="Times New Roman" w:cs="Calibri"/>
                <w:sz w:val="20"/>
                <w:szCs w:val="20"/>
                <w:lang w:eastAsia="pt-BR"/>
              </w:rPr>
            </w:pPr>
            <w:r>
              <w:rPr>
                <w:rFonts w:ascii="Verdana" w:hAnsi="Verdana" w:eastAsia="Times New Roman" w:cs="Calibri"/>
                <w:sz w:val="20"/>
                <w:szCs w:val="20"/>
                <w:lang w:eastAsia="pt-BR"/>
              </w:rPr>
              <w:t>SULFATO FERROSO 40 MG</w:t>
            </w:r>
          </w:p>
        </w:tc>
        <w:tc>
          <w:tcPr>
            <w:tcW w:w="1524" w:type="dxa"/>
            <w:tcBorders>
              <w:top w:val="nil"/>
              <w:left w:val="nil"/>
              <w:bottom w:val="single" w:color="auto" w:sz="4" w:space="0"/>
              <w:right w:val="single" w:color="auto" w:sz="4" w:space="0"/>
            </w:tcBorders>
            <w:vAlign w:val="center"/>
          </w:tcPr>
          <w:p w14:paraId="5A073D2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62C0F2F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80000</w:t>
            </w:r>
          </w:p>
        </w:tc>
        <w:tc>
          <w:tcPr>
            <w:tcW w:w="1121" w:type="dxa"/>
            <w:tcBorders>
              <w:top w:val="nil"/>
              <w:left w:val="nil"/>
              <w:bottom w:val="single" w:color="auto" w:sz="4" w:space="0"/>
              <w:right w:val="single" w:color="auto" w:sz="4" w:space="0"/>
            </w:tcBorders>
            <w:vAlign w:val="center"/>
          </w:tcPr>
          <w:p w14:paraId="1F355DE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D60F4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B7FCEA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CE059F4">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7E5C4C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98</w:t>
            </w:r>
          </w:p>
        </w:tc>
        <w:tc>
          <w:tcPr>
            <w:tcW w:w="3362" w:type="dxa"/>
            <w:tcBorders>
              <w:top w:val="nil"/>
              <w:left w:val="nil"/>
              <w:bottom w:val="single" w:color="auto" w:sz="4" w:space="0"/>
              <w:right w:val="single" w:color="auto" w:sz="4" w:space="0"/>
            </w:tcBorders>
            <w:vAlign w:val="center"/>
          </w:tcPr>
          <w:p w14:paraId="34BA2CD4">
            <w:pPr>
              <w:rPr>
                <w:rFonts w:ascii="Verdana" w:hAnsi="Verdana" w:eastAsia="Times New Roman" w:cs="Calibri"/>
                <w:sz w:val="20"/>
                <w:szCs w:val="20"/>
                <w:lang w:eastAsia="pt-BR"/>
              </w:rPr>
            </w:pPr>
            <w:r>
              <w:rPr>
                <w:rFonts w:ascii="Verdana" w:hAnsi="Verdana" w:eastAsia="Times New Roman" w:cs="Calibri"/>
                <w:sz w:val="20"/>
                <w:szCs w:val="20"/>
                <w:lang w:eastAsia="pt-BR"/>
              </w:rPr>
              <w:t>TIAMINA 300 MG COMPRIMIDO</w:t>
            </w:r>
          </w:p>
        </w:tc>
        <w:tc>
          <w:tcPr>
            <w:tcW w:w="1524" w:type="dxa"/>
            <w:tcBorders>
              <w:top w:val="nil"/>
              <w:left w:val="nil"/>
              <w:bottom w:val="single" w:color="auto" w:sz="4" w:space="0"/>
              <w:right w:val="single" w:color="auto" w:sz="4" w:space="0"/>
            </w:tcBorders>
            <w:vAlign w:val="center"/>
          </w:tcPr>
          <w:p w14:paraId="65569F8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w:t>
            </w:r>
          </w:p>
        </w:tc>
        <w:tc>
          <w:tcPr>
            <w:tcW w:w="912" w:type="dxa"/>
            <w:tcBorders>
              <w:top w:val="nil"/>
              <w:left w:val="nil"/>
              <w:bottom w:val="single" w:color="auto" w:sz="4" w:space="0"/>
              <w:right w:val="single" w:color="auto" w:sz="4" w:space="0"/>
            </w:tcBorders>
            <w:noWrap/>
            <w:vAlign w:val="center"/>
          </w:tcPr>
          <w:p w14:paraId="4731CD3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21" w:type="dxa"/>
            <w:tcBorders>
              <w:top w:val="nil"/>
              <w:left w:val="nil"/>
              <w:bottom w:val="single" w:color="auto" w:sz="4" w:space="0"/>
              <w:right w:val="single" w:color="auto" w:sz="4" w:space="0"/>
            </w:tcBorders>
            <w:vAlign w:val="center"/>
          </w:tcPr>
          <w:p w14:paraId="5C9A770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CD5C67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02B015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DCD979E">
        <w:tblPrEx>
          <w:tblCellMar>
            <w:top w:w="0" w:type="dxa"/>
            <w:left w:w="70" w:type="dxa"/>
            <w:bottom w:w="0" w:type="dxa"/>
            <w:right w:w="70" w:type="dxa"/>
          </w:tblCellMar>
        </w:tblPrEx>
        <w:trPr>
          <w:trHeight w:val="315" w:hRule="atLeast"/>
        </w:trPr>
        <w:tc>
          <w:tcPr>
            <w:tcW w:w="8894" w:type="dxa"/>
            <w:gridSpan w:val="6"/>
            <w:tcBorders>
              <w:top w:val="single" w:color="auto" w:sz="4" w:space="0"/>
              <w:left w:val="single" w:color="auto" w:sz="4" w:space="0"/>
              <w:bottom w:val="single" w:color="auto" w:sz="4" w:space="0"/>
              <w:right w:val="single" w:color="auto" w:sz="4" w:space="0"/>
            </w:tcBorders>
            <w:vAlign w:val="bottom"/>
          </w:tcPr>
          <w:p w14:paraId="35E7A13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 xml:space="preserve">VALOR TOTAL DO LOTE  </w:t>
            </w:r>
          </w:p>
        </w:tc>
        <w:tc>
          <w:tcPr>
            <w:tcW w:w="1286" w:type="dxa"/>
            <w:tcBorders>
              <w:top w:val="nil"/>
              <w:left w:val="nil"/>
              <w:bottom w:val="single" w:color="auto" w:sz="4" w:space="0"/>
              <w:right w:val="single" w:color="auto" w:sz="4" w:space="0"/>
            </w:tcBorders>
            <w:vAlign w:val="center"/>
          </w:tcPr>
          <w:p w14:paraId="1220579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4721ECE">
        <w:tblPrEx>
          <w:tblCellMar>
            <w:top w:w="0" w:type="dxa"/>
            <w:left w:w="70" w:type="dxa"/>
            <w:bottom w:w="0" w:type="dxa"/>
            <w:right w:w="70" w:type="dxa"/>
          </w:tblCellMar>
        </w:tblPrEx>
        <w:trPr>
          <w:trHeight w:val="315" w:hRule="atLeast"/>
        </w:trPr>
        <w:tc>
          <w:tcPr>
            <w:tcW w:w="826" w:type="dxa"/>
            <w:tcBorders>
              <w:top w:val="nil"/>
              <w:left w:val="nil"/>
              <w:bottom w:val="nil"/>
              <w:right w:val="nil"/>
            </w:tcBorders>
            <w:vAlign w:val="center"/>
          </w:tcPr>
          <w:p w14:paraId="533E7F16">
            <w:pPr>
              <w:jc w:val="center"/>
              <w:rPr>
                <w:rFonts w:ascii="Verdana" w:hAnsi="Verdana" w:eastAsia="Times New Roman" w:cs="Calibri"/>
                <w:sz w:val="20"/>
                <w:szCs w:val="20"/>
                <w:lang w:eastAsia="pt-BR"/>
              </w:rPr>
            </w:pPr>
          </w:p>
        </w:tc>
        <w:tc>
          <w:tcPr>
            <w:tcW w:w="3362" w:type="dxa"/>
            <w:tcBorders>
              <w:top w:val="nil"/>
              <w:left w:val="nil"/>
              <w:bottom w:val="nil"/>
              <w:right w:val="nil"/>
            </w:tcBorders>
            <w:vAlign w:val="center"/>
          </w:tcPr>
          <w:p w14:paraId="1F9E3E0B">
            <w:pPr>
              <w:jc w:val="center"/>
              <w:rPr>
                <w:rFonts w:ascii="Times New Roman" w:hAnsi="Times New Roman" w:eastAsia="Times New Roman"/>
                <w:sz w:val="20"/>
                <w:szCs w:val="20"/>
                <w:lang w:eastAsia="pt-BR"/>
              </w:rPr>
            </w:pPr>
          </w:p>
        </w:tc>
        <w:tc>
          <w:tcPr>
            <w:tcW w:w="1524" w:type="dxa"/>
            <w:tcBorders>
              <w:top w:val="nil"/>
              <w:left w:val="nil"/>
              <w:bottom w:val="nil"/>
              <w:right w:val="nil"/>
            </w:tcBorders>
            <w:vAlign w:val="center"/>
          </w:tcPr>
          <w:p w14:paraId="14BEF7AD">
            <w:pPr>
              <w:rPr>
                <w:rFonts w:ascii="Times New Roman" w:hAnsi="Times New Roman" w:eastAsia="Times New Roman"/>
                <w:sz w:val="20"/>
                <w:szCs w:val="20"/>
                <w:lang w:eastAsia="pt-BR"/>
              </w:rPr>
            </w:pPr>
          </w:p>
        </w:tc>
        <w:tc>
          <w:tcPr>
            <w:tcW w:w="912" w:type="dxa"/>
            <w:tcBorders>
              <w:top w:val="nil"/>
              <w:left w:val="nil"/>
              <w:bottom w:val="nil"/>
              <w:right w:val="nil"/>
            </w:tcBorders>
            <w:vAlign w:val="center"/>
          </w:tcPr>
          <w:p w14:paraId="7D306CDA">
            <w:pPr>
              <w:jc w:val="center"/>
              <w:rPr>
                <w:rFonts w:ascii="Times New Roman" w:hAnsi="Times New Roman" w:eastAsia="Times New Roman"/>
                <w:sz w:val="20"/>
                <w:szCs w:val="20"/>
                <w:lang w:eastAsia="pt-BR"/>
              </w:rPr>
            </w:pPr>
          </w:p>
        </w:tc>
        <w:tc>
          <w:tcPr>
            <w:tcW w:w="1121" w:type="dxa"/>
            <w:tcBorders>
              <w:top w:val="nil"/>
              <w:left w:val="nil"/>
              <w:bottom w:val="nil"/>
              <w:right w:val="nil"/>
            </w:tcBorders>
            <w:vAlign w:val="center"/>
          </w:tcPr>
          <w:p w14:paraId="45CCF290">
            <w:pPr>
              <w:jc w:val="center"/>
              <w:rPr>
                <w:rFonts w:ascii="Times New Roman" w:hAnsi="Times New Roman" w:eastAsia="Times New Roman"/>
                <w:sz w:val="20"/>
                <w:szCs w:val="20"/>
                <w:lang w:eastAsia="pt-BR"/>
              </w:rPr>
            </w:pPr>
          </w:p>
        </w:tc>
        <w:tc>
          <w:tcPr>
            <w:tcW w:w="1149" w:type="dxa"/>
            <w:tcBorders>
              <w:top w:val="nil"/>
              <w:left w:val="nil"/>
              <w:bottom w:val="nil"/>
              <w:right w:val="nil"/>
            </w:tcBorders>
            <w:vAlign w:val="center"/>
          </w:tcPr>
          <w:p w14:paraId="62825275">
            <w:pPr>
              <w:jc w:val="center"/>
              <w:rPr>
                <w:rFonts w:ascii="Times New Roman" w:hAnsi="Times New Roman" w:eastAsia="Times New Roman"/>
                <w:sz w:val="20"/>
                <w:szCs w:val="20"/>
                <w:lang w:eastAsia="pt-BR"/>
              </w:rPr>
            </w:pPr>
          </w:p>
        </w:tc>
        <w:tc>
          <w:tcPr>
            <w:tcW w:w="1286" w:type="dxa"/>
            <w:tcBorders>
              <w:top w:val="nil"/>
              <w:left w:val="nil"/>
              <w:bottom w:val="nil"/>
              <w:right w:val="nil"/>
            </w:tcBorders>
            <w:vAlign w:val="center"/>
          </w:tcPr>
          <w:p w14:paraId="3CA22BAB">
            <w:pPr>
              <w:jc w:val="center"/>
              <w:rPr>
                <w:rFonts w:ascii="Times New Roman" w:hAnsi="Times New Roman" w:eastAsia="Times New Roman"/>
                <w:sz w:val="20"/>
                <w:szCs w:val="20"/>
                <w:lang w:eastAsia="pt-BR"/>
              </w:rPr>
            </w:pPr>
          </w:p>
        </w:tc>
      </w:tr>
      <w:tr w14:paraId="46D6077E">
        <w:tblPrEx>
          <w:tblCellMar>
            <w:top w:w="0" w:type="dxa"/>
            <w:left w:w="70" w:type="dxa"/>
            <w:bottom w:w="0" w:type="dxa"/>
            <w:right w:w="70" w:type="dxa"/>
          </w:tblCellMar>
        </w:tblPrEx>
        <w:trPr>
          <w:trHeight w:val="315" w:hRule="atLeast"/>
        </w:trPr>
        <w:tc>
          <w:tcPr>
            <w:tcW w:w="10180" w:type="dxa"/>
            <w:gridSpan w:val="7"/>
            <w:tcBorders>
              <w:top w:val="single" w:color="auto" w:sz="4" w:space="0"/>
              <w:left w:val="single" w:color="auto" w:sz="4" w:space="0"/>
              <w:bottom w:val="single" w:color="auto" w:sz="4" w:space="0"/>
              <w:right w:val="single" w:color="auto" w:sz="4" w:space="0"/>
            </w:tcBorders>
            <w:vAlign w:val="center"/>
          </w:tcPr>
          <w:p w14:paraId="19149CF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LOTE 03</w:t>
            </w:r>
          </w:p>
        </w:tc>
      </w:tr>
      <w:tr w14:paraId="2762FBFF">
        <w:tblPrEx>
          <w:tblCellMar>
            <w:top w:w="0" w:type="dxa"/>
            <w:left w:w="70" w:type="dxa"/>
            <w:bottom w:w="0" w:type="dxa"/>
            <w:right w:w="70" w:type="dxa"/>
          </w:tblCellMar>
        </w:tblPrEx>
        <w:trPr>
          <w:trHeight w:val="315" w:hRule="atLeast"/>
        </w:trPr>
        <w:tc>
          <w:tcPr>
            <w:tcW w:w="826" w:type="dxa"/>
            <w:tcBorders>
              <w:top w:val="nil"/>
              <w:left w:val="single" w:color="auto" w:sz="4" w:space="0"/>
              <w:bottom w:val="nil"/>
              <w:right w:val="single" w:color="auto" w:sz="4" w:space="0"/>
            </w:tcBorders>
            <w:vAlign w:val="center"/>
          </w:tcPr>
          <w:p w14:paraId="1BEA583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ITEM</w:t>
            </w:r>
          </w:p>
        </w:tc>
        <w:tc>
          <w:tcPr>
            <w:tcW w:w="3362" w:type="dxa"/>
            <w:tcBorders>
              <w:top w:val="nil"/>
              <w:left w:val="nil"/>
              <w:bottom w:val="nil"/>
              <w:right w:val="single" w:color="auto" w:sz="4" w:space="0"/>
            </w:tcBorders>
            <w:vAlign w:val="center"/>
          </w:tcPr>
          <w:p w14:paraId="08474852">
            <w:pP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DESCRIÇÃO DO PRODUTO</w:t>
            </w:r>
          </w:p>
        </w:tc>
        <w:tc>
          <w:tcPr>
            <w:tcW w:w="1524" w:type="dxa"/>
            <w:tcBorders>
              <w:top w:val="nil"/>
              <w:left w:val="nil"/>
              <w:bottom w:val="nil"/>
              <w:right w:val="single" w:color="auto" w:sz="4" w:space="0"/>
            </w:tcBorders>
            <w:vAlign w:val="center"/>
          </w:tcPr>
          <w:p w14:paraId="31AE1B7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UNID</w:t>
            </w:r>
          </w:p>
        </w:tc>
        <w:tc>
          <w:tcPr>
            <w:tcW w:w="912" w:type="dxa"/>
            <w:tcBorders>
              <w:top w:val="nil"/>
              <w:left w:val="nil"/>
              <w:bottom w:val="nil"/>
              <w:right w:val="single" w:color="auto" w:sz="4" w:space="0"/>
            </w:tcBorders>
            <w:vAlign w:val="center"/>
          </w:tcPr>
          <w:p w14:paraId="7F5FE45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QTD</w:t>
            </w:r>
          </w:p>
        </w:tc>
        <w:tc>
          <w:tcPr>
            <w:tcW w:w="1121" w:type="dxa"/>
            <w:tcBorders>
              <w:top w:val="nil"/>
              <w:left w:val="nil"/>
              <w:bottom w:val="single" w:color="auto" w:sz="4" w:space="0"/>
              <w:right w:val="single" w:color="auto" w:sz="4" w:space="0"/>
            </w:tcBorders>
            <w:vAlign w:val="center"/>
          </w:tcPr>
          <w:p w14:paraId="1CC6D39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MARCA</w:t>
            </w:r>
          </w:p>
        </w:tc>
        <w:tc>
          <w:tcPr>
            <w:tcW w:w="1149" w:type="dxa"/>
            <w:tcBorders>
              <w:top w:val="nil"/>
              <w:left w:val="nil"/>
              <w:bottom w:val="single" w:color="auto" w:sz="4" w:space="0"/>
              <w:right w:val="single" w:color="auto" w:sz="4" w:space="0"/>
            </w:tcBorders>
            <w:vAlign w:val="center"/>
          </w:tcPr>
          <w:p w14:paraId="12B00B8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UNIT.</w:t>
            </w:r>
          </w:p>
        </w:tc>
        <w:tc>
          <w:tcPr>
            <w:tcW w:w="1286" w:type="dxa"/>
            <w:tcBorders>
              <w:top w:val="nil"/>
              <w:left w:val="nil"/>
              <w:bottom w:val="single" w:color="auto" w:sz="4" w:space="0"/>
              <w:right w:val="single" w:color="auto" w:sz="4" w:space="0"/>
            </w:tcBorders>
            <w:vAlign w:val="center"/>
          </w:tcPr>
          <w:p w14:paraId="06B6A19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TOTAL</w:t>
            </w:r>
          </w:p>
        </w:tc>
      </w:tr>
      <w:tr w14:paraId="232E2907">
        <w:tblPrEx>
          <w:tblCellMar>
            <w:top w:w="0" w:type="dxa"/>
            <w:left w:w="70" w:type="dxa"/>
            <w:bottom w:w="0" w:type="dxa"/>
            <w:right w:w="70" w:type="dxa"/>
          </w:tblCellMar>
        </w:tblPrEx>
        <w:trPr>
          <w:trHeight w:val="315"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1B6A380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w:t>
            </w:r>
          </w:p>
        </w:tc>
        <w:tc>
          <w:tcPr>
            <w:tcW w:w="3362" w:type="dxa"/>
            <w:tcBorders>
              <w:top w:val="single" w:color="auto" w:sz="4" w:space="0"/>
              <w:left w:val="nil"/>
              <w:bottom w:val="single" w:color="auto" w:sz="4" w:space="0"/>
              <w:right w:val="single" w:color="auto" w:sz="4" w:space="0"/>
            </w:tcBorders>
            <w:vAlign w:val="center"/>
          </w:tcPr>
          <w:p w14:paraId="54F569CB">
            <w:pPr>
              <w:rPr>
                <w:rFonts w:ascii="Verdana" w:hAnsi="Verdana" w:eastAsia="Times New Roman" w:cs="Calibri"/>
                <w:sz w:val="20"/>
                <w:szCs w:val="20"/>
                <w:lang w:eastAsia="pt-BR"/>
              </w:rPr>
            </w:pPr>
            <w:r>
              <w:rPr>
                <w:rFonts w:ascii="Verdana" w:hAnsi="Verdana" w:eastAsia="Times New Roman" w:cs="Calibri"/>
                <w:sz w:val="20"/>
                <w:szCs w:val="20"/>
                <w:lang w:eastAsia="pt-BR"/>
              </w:rPr>
              <w:t>ÁCIDO ASCORBICO GTS 20ML</w:t>
            </w:r>
          </w:p>
        </w:tc>
        <w:tc>
          <w:tcPr>
            <w:tcW w:w="1524" w:type="dxa"/>
            <w:tcBorders>
              <w:top w:val="single" w:color="auto" w:sz="4" w:space="0"/>
              <w:left w:val="nil"/>
              <w:bottom w:val="single" w:color="auto" w:sz="4" w:space="0"/>
              <w:right w:val="single" w:color="auto" w:sz="4" w:space="0"/>
            </w:tcBorders>
            <w:vAlign w:val="center"/>
          </w:tcPr>
          <w:p w14:paraId="65E8827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single" w:color="auto" w:sz="4" w:space="0"/>
              <w:left w:val="nil"/>
              <w:bottom w:val="single" w:color="auto" w:sz="4" w:space="0"/>
              <w:right w:val="single" w:color="auto" w:sz="4" w:space="0"/>
            </w:tcBorders>
            <w:noWrap/>
            <w:vAlign w:val="center"/>
          </w:tcPr>
          <w:p w14:paraId="23E2C4E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21" w:type="dxa"/>
            <w:tcBorders>
              <w:top w:val="nil"/>
              <w:left w:val="nil"/>
              <w:bottom w:val="single" w:color="auto" w:sz="4" w:space="0"/>
              <w:right w:val="single" w:color="auto" w:sz="4" w:space="0"/>
            </w:tcBorders>
            <w:vAlign w:val="center"/>
          </w:tcPr>
          <w:p w14:paraId="4DA8ED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4B6713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6220BD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24404E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CE8C22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w:t>
            </w:r>
          </w:p>
        </w:tc>
        <w:tc>
          <w:tcPr>
            <w:tcW w:w="3362" w:type="dxa"/>
            <w:tcBorders>
              <w:top w:val="nil"/>
              <w:left w:val="nil"/>
              <w:bottom w:val="single" w:color="auto" w:sz="4" w:space="0"/>
              <w:right w:val="single" w:color="auto" w:sz="4" w:space="0"/>
            </w:tcBorders>
            <w:vAlign w:val="center"/>
          </w:tcPr>
          <w:p w14:paraId="486DB02E">
            <w:pPr>
              <w:rPr>
                <w:rFonts w:ascii="Verdana" w:hAnsi="Verdana" w:eastAsia="Times New Roman" w:cs="Calibri"/>
                <w:sz w:val="20"/>
                <w:szCs w:val="20"/>
                <w:lang w:eastAsia="pt-BR"/>
              </w:rPr>
            </w:pPr>
            <w:r>
              <w:rPr>
                <w:rFonts w:ascii="Verdana" w:hAnsi="Verdana" w:eastAsia="Times New Roman" w:cs="Calibri"/>
                <w:sz w:val="20"/>
                <w:szCs w:val="20"/>
                <w:lang w:eastAsia="pt-BR"/>
              </w:rPr>
              <w:t>ÁCIDO FÓLICO SUSPENSÃO 0,2MG/ML - FRS 15ML</w:t>
            </w:r>
          </w:p>
        </w:tc>
        <w:tc>
          <w:tcPr>
            <w:tcW w:w="1524" w:type="dxa"/>
            <w:tcBorders>
              <w:top w:val="nil"/>
              <w:left w:val="nil"/>
              <w:bottom w:val="single" w:color="auto" w:sz="4" w:space="0"/>
              <w:right w:val="single" w:color="auto" w:sz="4" w:space="0"/>
            </w:tcBorders>
            <w:vAlign w:val="center"/>
          </w:tcPr>
          <w:p w14:paraId="330CB64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09B93B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222F4D5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BB6113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2C031D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6202F20">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67CF3E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w:t>
            </w:r>
          </w:p>
        </w:tc>
        <w:tc>
          <w:tcPr>
            <w:tcW w:w="3362" w:type="dxa"/>
            <w:tcBorders>
              <w:top w:val="nil"/>
              <w:left w:val="nil"/>
              <w:bottom w:val="single" w:color="auto" w:sz="4" w:space="0"/>
              <w:right w:val="single" w:color="auto" w:sz="4" w:space="0"/>
            </w:tcBorders>
            <w:vAlign w:val="center"/>
          </w:tcPr>
          <w:p w14:paraId="02A6950F">
            <w:pPr>
              <w:rPr>
                <w:rFonts w:ascii="Verdana" w:hAnsi="Verdana" w:eastAsia="Times New Roman" w:cs="Calibri"/>
                <w:sz w:val="20"/>
                <w:szCs w:val="20"/>
                <w:lang w:eastAsia="pt-BR"/>
              </w:rPr>
            </w:pPr>
            <w:r>
              <w:rPr>
                <w:rFonts w:ascii="Verdana" w:hAnsi="Verdana" w:eastAsia="Times New Roman" w:cs="Calibri"/>
                <w:sz w:val="20"/>
                <w:szCs w:val="20"/>
                <w:lang w:eastAsia="pt-BR"/>
              </w:rPr>
              <w:t>ALBENDAZOL 40 MG SUSP10ML</w:t>
            </w:r>
          </w:p>
        </w:tc>
        <w:tc>
          <w:tcPr>
            <w:tcW w:w="1524" w:type="dxa"/>
            <w:tcBorders>
              <w:top w:val="nil"/>
              <w:left w:val="nil"/>
              <w:bottom w:val="single" w:color="auto" w:sz="4" w:space="0"/>
              <w:right w:val="single" w:color="auto" w:sz="4" w:space="0"/>
            </w:tcBorders>
            <w:vAlign w:val="center"/>
          </w:tcPr>
          <w:p w14:paraId="4BB10F4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62A3A8C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8000</w:t>
            </w:r>
          </w:p>
        </w:tc>
        <w:tc>
          <w:tcPr>
            <w:tcW w:w="1121" w:type="dxa"/>
            <w:tcBorders>
              <w:top w:val="nil"/>
              <w:left w:val="nil"/>
              <w:bottom w:val="single" w:color="auto" w:sz="4" w:space="0"/>
              <w:right w:val="single" w:color="auto" w:sz="4" w:space="0"/>
            </w:tcBorders>
            <w:vAlign w:val="center"/>
          </w:tcPr>
          <w:p w14:paraId="3B8FCF8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718A4E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77B74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E1EFF7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BBCC9F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w:t>
            </w:r>
          </w:p>
        </w:tc>
        <w:tc>
          <w:tcPr>
            <w:tcW w:w="3362" w:type="dxa"/>
            <w:tcBorders>
              <w:top w:val="nil"/>
              <w:left w:val="nil"/>
              <w:bottom w:val="single" w:color="auto" w:sz="4" w:space="0"/>
              <w:right w:val="single" w:color="auto" w:sz="4" w:space="0"/>
            </w:tcBorders>
            <w:vAlign w:val="center"/>
          </w:tcPr>
          <w:p w14:paraId="749E20A3">
            <w:pPr>
              <w:rPr>
                <w:rFonts w:ascii="Verdana" w:hAnsi="Verdana" w:eastAsia="Times New Roman" w:cs="Calibri"/>
                <w:sz w:val="20"/>
                <w:szCs w:val="20"/>
                <w:lang w:eastAsia="pt-BR"/>
              </w:rPr>
            </w:pPr>
            <w:r>
              <w:rPr>
                <w:rFonts w:ascii="Verdana" w:hAnsi="Verdana" w:eastAsia="Times New Roman" w:cs="Calibri"/>
                <w:sz w:val="20"/>
                <w:szCs w:val="20"/>
                <w:lang w:eastAsia="pt-BR"/>
              </w:rPr>
              <w:t>AMBROXOL, CLORIDRATO 15 MG/5ML 100 ML</w:t>
            </w:r>
          </w:p>
        </w:tc>
        <w:tc>
          <w:tcPr>
            <w:tcW w:w="1524" w:type="dxa"/>
            <w:tcBorders>
              <w:top w:val="nil"/>
              <w:left w:val="nil"/>
              <w:bottom w:val="single" w:color="auto" w:sz="4" w:space="0"/>
              <w:right w:val="single" w:color="auto" w:sz="4" w:space="0"/>
            </w:tcBorders>
            <w:vAlign w:val="center"/>
          </w:tcPr>
          <w:p w14:paraId="715707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32D01D7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21" w:type="dxa"/>
            <w:tcBorders>
              <w:top w:val="nil"/>
              <w:left w:val="nil"/>
              <w:bottom w:val="single" w:color="auto" w:sz="4" w:space="0"/>
              <w:right w:val="single" w:color="auto" w:sz="4" w:space="0"/>
            </w:tcBorders>
            <w:vAlign w:val="center"/>
          </w:tcPr>
          <w:p w14:paraId="7506852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62E910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37F1A4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AE37D0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63C2A0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w:t>
            </w:r>
          </w:p>
        </w:tc>
        <w:tc>
          <w:tcPr>
            <w:tcW w:w="3362" w:type="dxa"/>
            <w:tcBorders>
              <w:top w:val="nil"/>
              <w:left w:val="nil"/>
              <w:bottom w:val="single" w:color="auto" w:sz="4" w:space="0"/>
              <w:right w:val="single" w:color="auto" w:sz="4" w:space="0"/>
            </w:tcBorders>
            <w:vAlign w:val="center"/>
          </w:tcPr>
          <w:p w14:paraId="5D24997E">
            <w:pPr>
              <w:rPr>
                <w:rFonts w:ascii="Verdana" w:hAnsi="Verdana" w:eastAsia="Times New Roman" w:cs="Calibri"/>
                <w:sz w:val="20"/>
                <w:szCs w:val="20"/>
                <w:lang w:eastAsia="pt-BR"/>
              </w:rPr>
            </w:pPr>
            <w:r>
              <w:rPr>
                <w:rFonts w:ascii="Verdana" w:hAnsi="Verdana" w:eastAsia="Times New Roman" w:cs="Calibri"/>
                <w:sz w:val="20"/>
                <w:szCs w:val="20"/>
                <w:lang w:eastAsia="pt-BR"/>
              </w:rPr>
              <w:t>AMBROXOL, CLORIDRATO 30 MG/5ML 100 ML</w:t>
            </w:r>
          </w:p>
        </w:tc>
        <w:tc>
          <w:tcPr>
            <w:tcW w:w="1524" w:type="dxa"/>
            <w:tcBorders>
              <w:top w:val="nil"/>
              <w:left w:val="nil"/>
              <w:bottom w:val="single" w:color="auto" w:sz="4" w:space="0"/>
              <w:right w:val="single" w:color="auto" w:sz="4" w:space="0"/>
            </w:tcBorders>
            <w:vAlign w:val="center"/>
          </w:tcPr>
          <w:p w14:paraId="60215FE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7B68CE5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w:t>
            </w:r>
          </w:p>
        </w:tc>
        <w:tc>
          <w:tcPr>
            <w:tcW w:w="1121" w:type="dxa"/>
            <w:tcBorders>
              <w:top w:val="nil"/>
              <w:left w:val="nil"/>
              <w:bottom w:val="single" w:color="auto" w:sz="4" w:space="0"/>
              <w:right w:val="single" w:color="auto" w:sz="4" w:space="0"/>
            </w:tcBorders>
            <w:vAlign w:val="center"/>
          </w:tcPr>
          <w:p w14:paraId="7EC022D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C0560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544C91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82E249A">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440512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w:t>
            </w:r>
          </w:p>
        </w:tc>
        <w:tc>
          <w:tcPr>
            <w:tcW w:w="3362" w:type="dxa"/>
            <w:tcBorders>
              <w:top w:val="nil"/>
              <w:left w:val="nil"/>
              <w:bottom w:val="single" w:color="auto" w:sz="4" w:space="0"/>
              <w:right w:val="single" w:color="auto" w:sz="4" w:space="0"/>
            </w:tcBorders>
            <w:vAlign w:val="center"/>
          </w:tcPr>
          <w:p w14:paraId="5277312B">
            <w:pPr>
              <w:rPr>
                <w:rFonts w:ascii="Verdana" w:hAnsi="Verdana" w:eastAsia="Times New Roman" w:cs="Calibri"/>
                <w:sz w:val="20"/>
                <w:szCs w:val="20"/>
                <w:lang w:eastAsia="pt-BR"/>
              </w:rPr>
            </w:pPr>
            <w:r>
              <w:rPr>
                <w:rFonts w:ascii="Verdana" w:hAnsi="Verdana" w:eastAsia="Times New Roman" w:cs="Calibri"/>
                <w:sz w:val="20"/>
                <w:szCs w:val="20"/>
                <w:lang w:eastAsia="pt-BR"/>
              </w:rPr>
              <w:t>AMOXICILINA 250 MG SUSP 60ML</w:t>
            </w:r>
          </w:p>
        </w:tc>
        <w:tc>
          <w:tcPr>
            <w:tcW w:w="1524" w:type="dxa"/>
            <w:tcBorders>
              <w:top w:val="nil"/>
              <w:left w:val="nil"/>
              <w:bottom w:val="single" w:color="auto" w:sz="4" w:space="0"/>
              <w:right w:val="single" w:color="auto" w:sz="4" w:space="0"/>
            </w:tcBorders>
            <w:vAlign w:val="center"/>
          </w:tcPr>
          <w:p w14:paraId="41A6283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1E60DD6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2560</w:t>
            </w:r>
          </w:p>
        </w:tc>
        <w:tc>
          <w:tcPr>
            <w:tcW w:w="1121" w:type="dxa"/>
            <w:tcBorders>
              <w:top w:val="nil"/>
              <w:left w:val="nil"/>
              <w:bottom w:val="single" w:color="auto" w:sz="4" w:space="0"/>
              <w:right w:val="single" w:color="auto" w:sz="4" w:space="0"/>
            </w:tcBorders>
            <w:vAlign w:val="center"/>
          </w:tcPr>
          <w:p w14:paraId="0519BC9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763B07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6766C8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3CF19CD">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3D3EEC3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w:t>
            </w:r>
          </w:p>
        </w:tc>
        <w:tc>
          <w:tcPr>
            <w:tcW w:w="3362" w:type="dxa"/>
            <w:tcBorders>
              <w:top w:val="nil"/>
              <w:left w:val="nil"/>
              <w:bottom w:val="single" w:color="auto" w:sz="4" w:space="0"/>
              <w:right w:val="single" w:color="auto" w:sz="4" w:space="0"/>
            </w:tcBorders>
            <w:vAlign w:val="center"/>
          </w:tcPr>
          <w:p w14:paraId="31F872F0">
            <w:pPr>
              <w:rPr>
                <w:rFonts w:ascii="Verdana" w:hAnsi="Verdana" w:eastAsia="Times New Roman" w:cs="Calibri"/>
                <w:sz w:val="20"/>
                <w:szCs w:val="20"/>
                <w:lang w:eastAsia="pt-BR"/>
              </w:rPr>
            </w:pPr>
            <w:r>
              <w:rPr>
                <w:rFonts w:ascii="Verdana" w:hAnsi="Verdana" w:eastAsia="Times New Roman" w:cs="Calibri"/>
                <w:sz w:val="20"/>
                <w:szCs w:val="20"/>
                <w:lang w:eastAsia="pt-BR"/>
              </w:rPr>
              <w:t>AMOXICILINA 250 MG/5 ML SUSPENSÃO ORAL. FRASCO 60 ML</w:t>
            </w:r>
          </w:p>
        </w:tc>
        <w:tc>
          <w:tcPr>
            <w:tcW w:w="1524" w:type="dxa"/>
            <w:tcBorders>
              <w:top w:val="nil"/>
              <w:left w:val="nil"/>
              <w:bottom w:val="single" w:color="auto" w:sz="4" w:space="0"/>
              <w:right w:val="single" w:color="auto" w:sz="4" w:space="0"/>
            </w:tcBorders>
            <w:vAlign w:val="center"/>
          </w:tcPr>
          <w:p w14:paraId="235E38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709E122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7B2A588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292F31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A85385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159A5BD">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1B1DB04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w:t>
            </w:r>
          </w:p>
        </w:tc>
        <w:tc>
          <w:tcPr>
            <w:tcW w:w="3362" w:type="dxa"/>
            <w:tcBorders>
              <w:top w:val="nil"/>
              <w:left w:val="nil"/>
              <w:bottom w:val="single" w:color="auto" w:sz="4" w:space="0"/>
              <w:right w:val="single" w:color="auto" w:sz="4" w:space="0"/>
            </w:tcBorders>
            <w:vAlign w:val="center"/>
          </w:tcPr>
          <w:p w14:paraId="5D016A37">
            <w:pPr>
              <w:rPr>
                <w:rFonts w:ascii="Verdana" w:hAnsi="Verdana" w:eastAsia="Times New Roman" w:cs="Calibri"/>
                <w:sz w:val="20"/>
                <w:szCs w:val="20"/>
                <w:lang w:eastAsia="pt-BR"/>
              </w:rPr>
            </w:pPr>
            <w:r>
              <w:rPr>
                <w:rFonts w:ascii="Verdana" w:hAnsi="Verdana" w:eastAsia="Times New Roman" w:cs="Calibri"/>
                <w:sz w:val="20"/>
                <w:szCs w:val="20"/>
                <w:lang w:eastAsia="pt-BR"/>
              </w:rPr>
              <w:t>AMOXICILINA 50 MG/ML + CLAVULONATO DE POTÁSSIO 12,5 MG/ML PÓ PARA SUSPENSÃO ORAL</w:t>
            </w:r>
          </w:p>
        </w:tc>
        <w:tc>
          <w:tcPr>
            <w:tcW w:w="1524" w:type="dxa"/>
            <w:tcBorders>
              <w:top w:val="nil"/>
              <w:left w:val="nil"/>
              <w:bottom w:val="single" w:color="auto" w:sz="4" w:space="0"/>
              <w:right w:val="single" w:color="auto" w:sz="4" w:space="0"/>
            </w:tcBorders>
            <w:vAlign w:val="center"/>
          </w:tcPr>
          <w:p w14:paraId="1A549D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3B2D987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5F400B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6FDF6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7F3719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7F67C73">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4738357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w:t>
            </w:r>
          </w:p>
        </w:tc>
        <w:tc>
          <w:tcPr>
            <w:tcW w:w="3362" w:type="dxa"/>
            <w:tcBorders>
              <w:top w:val="nil"/>
              <w:left w:val="nil"/>
              <w:bottom w:val="single" w:color="auto" w:sz="4" w:space="0"/>
              <w:right w:val="single" w:color="auto" w:sz="4" w:space="0"/>
            </w:tcBorders>
            <w:vAlign w:val="center"/>
          </w:tcPr>
          <w:p w14:paraId="52685FC9">
            <w:pPr>
              <w:rPr>
                <w:rFonts w:ascii="Verdana" w:hAnsi="Verdana" w:eastAsia="Times New Roman" w:cs="Calibri"/>
                <w:sz w:val="20"/>
                <w:szCs w:val="20"/>
                <w:lang w:eastAsia="pt-BR"/>
              </w:rPr>
            </w:pPr>
            <w:r>
              <w:rPr>
                <w:rFonts w:ascii="Verdana" w:hAnsi="Verdana" w:eastAsia="Times New Roman" w:cs="Calibri"/>
                <w:sz w:val="20"/>
                <w:szCs w:val="20"/>
                <w:lang w:eastAsia="pt-BR"/>
              </w:rPr>
              <w:t>AMPICILINA 250 MG/ 5ML .SUSPENSÃO ORAL. FRASCO 60 ML</w:t>
            </w:r>
          </w:p>
        </w:tc>
        <w:tc>
          <w:tcPr>
            <w:tcW w:w="1524" w:type="dxa"/>
            <w:tcBorders>
              <w:top w:val="nil"/>
              <w:left w:val="nil"/>
              <w:bottom w:val="single" w:color="auto" w:sz="4" w:space="0"/>
              <w:right w:val="single" w:color="auto" w:sz="4" w:space="0"/>
            </w:tcBorders>
            <w:vAlign w:val="center"/>
          </w:tcPr>
          <w:p w14:paraId="092F936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01360FF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w:t>
            </w:r>
          </w:p>
        </w:tc>
        <w:tc>
          <w:tcPr>
            <w:tcW w:w="1121" w:type="dxa"/>
            <w:tcBorders>
              <w:top w:val="nil"/>
              <w:left w:val="nil"/>
              <w:bottom w:val="single" w:color="auto" w:sz="4" w:space="0"/>
              <w:right w:val="single" w:color="auto" w:sz="4" w:space="0"/>
            </w:tcBorders>
            <w:vAlign w:val="center"/>
          </w:tcPr>
          <w:p w14:paraId="12101A4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ECCE6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5B626A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FD68D0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6110F6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w:t>
            </w:r>
          </w:p>
        </w:tc>
        <w:tc>
          <w:tcPr>
            <w:tcW w:w="3362" w:type="dxa"/>
            <w:tcBorders>
              <w:top w:val="nil"/>
              <w:left w:val="nil"/>
              <w:bottom w:val="single" w:color="auto" w:sz="4" w:space="0"/>
              <w:right w:val="single" w:color="auto" w:sz="4" w:space="0"/>
            </w:tcBorders>
            <w:vAlign w:val="center"/>
          </w:tcPr>
          <w:p w14:paraId="3788FB7F">
            <w:pPr>
              <w:rPr>
                <w:rFonts w:ascii="Verdana" w:hAnsi="Verdana" w:eastAsia="Times New Roman" w:cs="Calibri"/>
                <w:sz w:val="20"/>
                <w:szCs w:val="20"/>
                <w:lang w:eastAsia="pt-BR"/>
              </w:rPr>
            </w:pPr>
            <w:r>
              <w:rPr>
                <w:rFonts w:ascii="Verdana" w:hAnsi="Verdana" w:eastAsia="Times New Roman" w:cs="Calibri"/>
                <w:sz w:val="20"/>
                <w:szCs w:val="20"/>
                <w:lang w:eastAsia="pt-BR"/>
              </w:rPr>
              <w:t>AZITROMICINA SUSPENSÃO 600MG</w:t>
            </w:r>
          </w:p>
        </w:tc>
        <w:tc>
          <w:tcPr>
            <w:tcW w:w="1524" w:type="dxa"/>
            <w:tcBorders>
              <w:top w:val="nil"/>
              <w:left w:val="nil"/>
              <w:bottom w:val="single" w:color="auto" w:sz="4" w:space="0"/>
              <w:right w:val="single" w:color="auto" w:sz="4" w:space="0"/>
            </w:tcBorders>
            <w:vAlign w:val="center"/>
          </w:tcPr>
          <w:p w14:paraId="1D25148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3290326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21" w:type="dxa"/>
            <w:tcBorders>
              <w:top w:val="nil"/>
              <w:left w:val="nil"/>
              <w:bottom w:val="single" w:color="auto" w:sz="4" w:space="0"/>
              <w:right w:val="single" w:color="auto" w:sz="4" w:space="0"/>
            </w:tcBorders>
            <w:vAlign w:val="center"/>
          </w:tcPr>
          <w:p w14:paraId="60EAE4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E3A9A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9334B2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0731F1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4EE17E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w:t>
            </w:r>
          </w:p>
        </w:tc>
        <w:tc>
          <w:tcPr>
            <w:tcW w:w="3362" w:type="dxa"/>
            <w:tcBorders>
              <w:top w:val="nil"/>
              <w:left w:val="nil"/>
              <w:bottom w:val="single" w:color="auto" w:sz="4" w:space="0"/>
              <w:right w:val="single" w:color="auto" w:sz="4" w:space="0"/>
            </w:tcBorders>
            <w:vAlign w:val="center"/>
          </w:tcPr>
          <w:p w14:paraId="7D18774C">
            <w:pPr>
              <w:rPr>
                <w:rFonts w:ascii="Verdana" w:hAnsi="Verdana" w:eastAsia="Times New Roman" w:cs="Calibri"/>
                <w:sz w:val="20"/>
                <w:szCs w:val="20"/>
                <w:lang w:eastAsia="pt-BR"/>
              </w:rPr>
            </w:pPr>
            <w:r>
              <w:rPr>
                <w:rFonts w:ascii="Verdana" w:hAnsi="Verdana" w:eastAsia="Times New Roman" w:cs="Calibri"/>
                <w:sz w:val="20"/>
                <w:szCs w:val="20"/>
                <w:lang w:eastAsia="pt-BR"/>
              </w:rPr>
              <w:t>AZITROMICINA SUSPENSÃO 900MG</w:t>
            </w:r>
          </w:p>
        </w:tc>
        <w:tc>
          <w:tcPr>
            <w:tcW w:w="1524" w:type="dxa"/>
            <w:tcBorders>
              <w:top w:val="nil"/>
              <w:left w:val="nil"/>
              <w:bottom w:val="single" w:color="auto" w:sz="4" w:space="0"/>
              <w:right w:val="single" w:color="auto" w:sz="4" w:space="0"/>
            </w:tcBorders>
            <w:vAlign w:val="center"/>
          </w:tcPr>
          <w:p w14:paraId="2EA5922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0E4993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w:t>
            </w:r>
          </w:p>
        </w:tc>
        <w:tc>
          <w:tcPr>
            <w:tcW w:w="1121" w:type="dxa"/>
            <w:tcBorders>
              <w:top w:val="nil"/>
              <w:left w:val="nil"/>
              <w:bottom w:val="single" w:color="auto" w:sz="4" w:space="0"/>
              <w:right w:val="single" w:color="auto" w:sz="4" w:space="0"/>
            </w:tcBorders>
            <w:vAlign w:val="center"/>
          </w:tcPr>
          <w:p w14:paraId="7CD7A66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817B72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0DB19A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B0B19F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B7B800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w:t>
            </w:r>
          </w:p>
        </w:tc>
        <w:tc>
          <w:tcPr>
            <w:tcW w:w="3362" w:type="dxa"/>
            <w:tcBorders>
              <w:top w:val="nil"/>
              <w:left w:val="nil"/>
              <w:bottom w:val="single" w:color="auto" w:sz="4" w:space="0"/>
              <w:right w:val="single" w:color="auto" w:sz="4" w:space="0"/>
            </w:tcBorders>
            <w:vAlign w:val="center"/>
          </w:tcPr>
          <w:p w14:paraId="5BEB76DD">
            <w:pPr>
              <w:rPr>
                <w:rFonts w:ascii="Verdana" w:hAnsi="Verdana" w:eastAsia="Times New Roman" w:cs="Calibri"/>
                <w:sz w:val="20"/>
                <w:szCs w:val="20"/>
                <w:lang w:eastAsia="pt-BR"/>
              </w:rPr>
            </w:pPr>
            <w:r>
              <w:rPr>
                <w:rFonts w:ascii="Verdana" w:hAnsi="Verdana" w:eastAsia="Times New Roman" w:cs="Calibri"/>
                <w:sz w:val="20"/>
                <w:szCs w:val="20"/>
                <w:lang w:eastAsia="pt-BR"/>
              </w:rPr>
              <w:t>BENZOATO DE BENZILA LOÇÃO 250 MG</w:t>
            </w:r>
          </w:p>
        </w:tc>
        <w:tc>
          <w:tcPr>
            <w:tcW w:w="1524" w:type="dxa"/>
            <w:tcBorders>
              <w:top w:val="nil"/>
              <w:left w:val="nil"/>
              <w:bottom w:val="single" w:color="auto" w:sz="4" w:space="0"/>
              <w:right w:val="single" w:color="auto" w:sz="4" w:space="0"/>
            </w:tcBorders>
            <w:vAlign w:val="center"/>
          </w:tcPr>
          <w:p w14:paraId="733BF2D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5DDF49C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21" w:type="dxa"/>
            <w:tcBorders>
              <w:top w:val="nil"/>
              <w:left w:val="nil"/>
              <w:bottom w:val="single" w:color="auto" w:sz="4" w:space="0"/>
              <w:right w:val="single" w:color="auto" w:sz="4" w:space="0"/>
            </w:tcBorders>
            <w:vAlign w:val="center"/>
          </w:tcPr>
          <w:p w14:paraId="5A1DB83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13047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43D9F0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958228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3F1440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13</w:t>
            </w:r>
          </w:p>
        </w:tc>
        <w:tc>
          <w:tcPr>
            <w:tcW w:w="3362" w:type="dxa"/>
            <w:tcBorders>
              <w:top w:val="nil"/>
              <w:left w:val="nil"/>
              <w:bottom w:val="single" w:color="auto" w:sz="4" w:space="0"/>
              <w:right w:val="single" w:color="auto" w:sz="4" w:space="0"/>
            </w:tcBorders>
            <w:vAlign w:val="center"/>
          </w:tcPr>
          <w:p w14:paraId="09CC564E">
            <w:pPr>
              <w:rPr>
                <w:rFonts w:ascii="Verdana" w:hAnsi="Verdana" w:eastAsia="Times New Roman" w:cs="Calibri"/>
                <w:sz w:val="20"/>
                <w:szCs w:val="20"/>
                <w:lang w:eastAsia="pt-BR"/>
              </w:rPr>
            </w:pPr>
            <w:r>
              <w:rPr>
                <w:rFonts w:ascii="Verdana" w:hAnsi="Verdana" w:eastAsia="Times New Roman" w:cs="Calibri"/>
                <w:sz w:val="20"/>
                <w:szCs w:val="20"/>
                <w:lang w:eastAsia="pt-BR"/>
              </w:rPr>
              <w:t>BROMETO DE IPRATRÓPIO GOTAS</w:t>
            </w:r>
          </w:p>
        </w:tc>
        <w:tc>
          <w:tcPr>
            <w:tcW w:w="1524" w:type="dxa"/>
            <w:tcBorders>
              <w:top w:val="nil"/>
              <w:left w:val="nil"/>
              <w:bottom w:val="single" w:color="auto" w:sz="4" w:space="0"/>
              <w:right w:val="single" w:color="auto" w:sz="4" w:space="0"/>
            </w:tcBorders>
            <w:vAlign w:val="center"/>
          </w:tcPr>
          <w:p w14:paraId="7F17AE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AA1637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w:t>
            </w:r>
          </w:p>
        </w:tc>
        <w:tc>
          <w:tcPr>
            <w:tcW w:w="1121" w:type="dxa"/>
            <w:tcBorders>
              <w:top w:val="nil"/>
              <w:left w:val="nil"/>
              <w:bottom w:val="single" w:color="auto" w:sz="4" w:space="0"/>
              <w:right w:val="single" w:color="auto" w:sz="4" w:space="0"/>
            </w:tcBorders>
            <w:vAlign w:val="center"/>
          </w:tcPr>
          <w:p w14:paraId="2C71F61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AFAC81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1DAFE3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D5B07E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5309F7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14</w:t>
            </w:r>
          </w:p>
        </w:tc>
        <w:tc>
          <w:tcPr>
            <w:tcW w:w="3362" w:type="dxa"/>
            <w:tcBorders>
              <w:top w:val="nil"/>
              <w:left w:val="nil"/>
              <w:bottom w:val="single" w:color="auto" w:sz="4" w:space="0"/>
              <w:right w:val="single" w:color="auto" w:sz="4" w:space="0"/>
            </w:tcBorders>
            <w:vAlign w:val="center"/>
          </w:tcPr>
          <w:p w14:paraId="75630BD2">
            <w:pPr>
              <w:rPr>
                <w:rFonts w:ascii="Verdana" w:hAnsi="Verdana" w:eastAsia="Times New Roman" w:cs="Calibri"/>
                <w:sz w:val="20"/>
                <w:szCs w:val="20"/>
                <w:lang w:eastAsia="pt-BR"/>
              </w:rPr>
            </w:pPr>
            <w:r>
              <w:rPr>
                <w:rFonts w:ascii="Verdana" w:hAnsi="Verdana" w:eastAsia="Times New Roman" w:cs="Calibri"/>
                <w:sz w:val="20"/>
                <w:szCs w:val="20"/>
                <w:lang w:eastAsia="pt-BR"/>
              </w:rPr>
              <w:t>BROMIDRATO DE FENOTEROL GOTAS</w:t>
            </w:r>
          </w:p>
        </w:tc>
        <w:tc>
          <w:tcPr>
            <w:tcW w:w="1524" w:type="dxa"/>
            <w:tcBorders>
              <w:top w:val="nil"/>
              <w:left w:val="nil"/>
              <w:bottom w:val="single" w:color="auto" w:sz="4" w:space="0"/>
              <w:right w:val="single" w:color="auto" w:sz="4" w:space="0"/>
            </w:tcBorders>
            <w:vAlign w:val="center"/>
          </w:tcPr>
          <w:p w14:paraId="73C964D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102E2EC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1100</w:t>
            </w:r>
          </w:p>
        </w:tc>
        <w:tc>
          <w:tcPr>
            <w:tcW w:w="1121" w:type="dxa"/>
            <w:tcBorders>
              <w:top w:val="nil"/>
              <w:left w:val="nil"/>
              <w:bottom w:val="single" w:color="auto" w:sz="4" w:space="0"/>
              <w:right w:val="single" w:color="auto" w:sz="4" w:space="0"/>
            </w:tcBorders>
            <w:vAlign w:val="center"/>
          </w:tcPr>
          <w:p w14:paraId="56C625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AA6B2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8101DF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67B18F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84A8A4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15</w:t>
            </w:r>
          </w:p>
        </w:tc>
        <w:tc>
          <w:tcPr>
            <w:tcW w:w="3362" w:type="dxa"/>
            <w:tcBorders>
              <w:top w:val="nil"/>
              <w:left w:val="nil"/>
              <w:bottom w:val="single" w:color="auto" w:sz="4" w:space="0"/>
              <w:right w:val="single" w:color="auto" w:sz="4" w:space="0"/>
            </w:tcBorders>
            <w:vAlign w:val="center"/>
          </w:tcPr>
          <w:p w14:paraId="2EA76E1B">
            <w:pPr>
              <w:rPr>
                <w:rFonts w:ascii="Verdana" w:hAnsi="Verdana" w:eastAsia="Times New Roman" w:cs="Calibri"/>
                <w:sz w:val="20"/>
                <w:szCs w:val="20"/>
                <w:lang w:eastAsia="pt-BR"/>
              </w:rPr>
            </w:pPr>
            <w:r>
              <w:rPr>
                <w:rFonts w:ascii="Verdana" w:hAnsi="Verdana" w:eastAsia="Times New Roman" w:cs="Calibri"/>
                <w:sz w:val="20"/>
                <w:szCs w:val="20"/>
                <w:lang w:eastAsia="pt-BR"/>
              </w:rPr>
              <w:t>BUDESONIDA 32 MCG SUSPENSÃO NASAL</w:t>
            </w:r>
          </w:p>
        </w:tc>
        <w:tc>
          <w:tcPr>
            <w:tcW w:w="1524" w:type="dxa"/>
            <w:tcBorders>
              <w:top w:val="nil"/>
              <w:left w:val="nil"/>
              <w:bottom w:val="single" w:color="auto" w:sz="4" w:space="0"/>
              <w:right w:val="single" w:color="auto" w:sz="4" w:space="0"/>
            </w:tcBorders>
            <w:vAlign w:val="center"/>
          </w:tcPr>
          <w:p w14:paraId="6837D10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05A135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w:t>
            </w:r>
          </w:p>
        </w:tc>
        <w:tc>
          <w:tcPr>
            <w:tcW w:w="1121" w:type="dxa"/>
            <w:tcBorders>
              <w:top w:val="nil"/>
              <w:left w:val="nil"/>
              <w:bottom w:val="single" w:color="auto" w:sz="4" w:space="0"/>
              <w:right w:val="single" w:color="auto" w:sz="4" w:space="0"/>
            </w:tcBorders>
            <w:vAlign w:val="center"/>
          </w:tcPr>
          <w:p w14:paraId="5AA4D3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05BB90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9D6F4D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4A737A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B79D3E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16</w:t>
            </w:r>
          </w:p>
        </w:tc>
        <w:tc>
          <w:tcPr>
            <w:tcW w:w="3362" w:type="dxa"/>
            <w:tcBorders>
              <w:top w:val="nil"/>
              <w:left w:val="nil"/>
              <w:bottom w:val="single" w:color="auto" w:sz="4" w:space="0"/>
              <w:right w:val="single" w:color="auto" w:sz="4" w:space="0"/>
            </w:tcBorders>
            <w:vAlign w:val="center"/>
          </w:tcPr>
          <w:p w14:paraId="6BC3681C">
            <w:pPr>
              <w:rPr>
                <w:rFonts w:ascii="Verdana" w:hAnsi="Verdana" w:eastAsia="Times New Roman" w:cs="Calibri"/>
                <w:sz w:val="20"/>
                <w:szCs w:val="20"/>
                <w:lang w:eastAsia="pt-BR"/>
              </w:rPr>
            </w:pPr>
            <w:r>
              <w:rPr>
                <w:rFonts w:ascii="Verdana" w:hAnsi="Verdana" w:eastAsia="Times New Roman" w:cs="Calibri"/>
                <w:sz w:val="20"/>
                <w:szCs w:val="20"/>
                <w:lang w:eastAsia="pt-BR"/>
              </w:rPr>
              <w:t>BUDESONIDA 50 MCG SUSPENSAO NASAL</w:t>
            </w:r>
          </w:p>
        </w:tc>
        <w:tc>
          <w:tcPr>
            <w:tcW w:w="1524" w:type="dxa"/>
            <w:tcBorders>
              <w:top w:val="nil"/>
              <w:left w:val="nil"/>
              <w:bottom w:val="single" w:color="auto" w:sz="4" w:space="0"/>
              <w:right w:val="single" w:color="auto" w:sz="4" w:space="0"/>
            </w:tcBorders>
            <w:vAlign w:val="center"/>
          </w:tcPr>
          <w:p w14:paraId="427DEB8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73C1E0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21" w:type="dxa"/>
            <w:tcBorders>
              <w:top w:val="nil"/>
              <w:left w:val="nil"/>
              <w:bottom w:val="single" w:color="auto" w:sz="4" w:space="0"/>
              <w:right w:val="single" w:color="auto" w:sz="4" w:space="0"/>
            </w:tcBorders>
            <w:vAlign w:val="center"/>
          </w:tcPr>
          <w:p w14:paraId="6FC3FBC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C9E813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7D0144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74660B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E0E89F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17</w:t>
            </w:r>
          </w:p>
        </w:tc>
        <w:tc>
          <w:tcPr>
            <w:tcW w:w="3362" w:type="dxa"/>
            <w:tcBorders>
              <w:top w:val="nil"/>
              <w:left w:val="nil"/>
              <w:bottom w:val="single" w:color="auto" w:sz="4" w:space="0"/>
              <w:right w:val="single" w:color="auto" w:sz="4" w:space="0"/>
            </w:tcBorders>
            <w:vAlign w:val="center"/>
          </w:tcPr>
          <w:p w14:paraId="2ED0689B">
            <w:pPr>
              <w:rPr>
                <w:rFonts w:ascii="Verdana" w:hAnsi="Verdana" w:eastAsia="Times New Roman" w:cs="Calibri"/>
                <w:sz w:val="20"/>
                <w:szCs w:val="20"/>
                <w:lang w:eastAsia="pt-BR"/>
              </w:rPr>
            </w:pPr>
            <w:r>
              <w:rPr>
                <w:rFonts w:ascii="Verdana" w:hAnsi="Verdana" w:eastAsia="Times New Roman" w:cs="Calibri"/>
                <w:sz w:val="20"/>
                <w:szCs w:val="20"/>
                <w:lang w:eastAsia="pt-BR"/>
              </w:rPr>
              <w:t>BUDESONIDA 64 MCG SUSPENSAO NASAL</w:t>
            </w:r>
          </w:p>
        </w:tc>
        <w:tc>
          <w:tcPr>
            <w:tcW w:w="1524" w:type="dxa"/>
            <w:tcBorders>
              <w:top w:val="nil"/>
              <w:left w:val="nil"/>
              <w:bottom w:val="single" w:color="auto" w:sz="4" w:space="0"/>
              <w:right w:val="single" w:color="auto" w:sz="4" w:space="0"/>
            </w:tcBorders>
            <w:vAlign w:val="center"/>
          </w:tcPr>
          <w:p w14:paraId="0C49D6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07C6388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w:t>
            </w:r>
          </w:p>
        </w:tc>
        <w:tc>
          <w:tcPr>
            <w:tcW w:w="1121" w:type="dxa"/>
            <w:tcBorders>
              <w:top w:val="nil"/>
              <w:left w:val="nil"/>
              <w:bottom w:val="single" w:color="auto" w:sz="4" w:space="0"/>
              <w:right w:val="single" w:color="auto" w:sz="4" w:space="0"/>
            </w:tcBorders>
            <w:vAlign w:val="center"/>
          </w:tcPr>
          <w:p w14:paraId="5A7380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C104A2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7F96F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CFCDCEF">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61F9DD2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18</w:t>
            </w:r>
          </w:p>
        </w:tc>
        <w:tc>
          <w:tcPr>
            <w:tcW w:w="3362" w:type="dxa"/>
            <w:tcBorders>
              <w:top w:val="nil"/>
              <w:left w:val="nil"/>
              <w:bottom w:val="single" w:color="auto" w:sz="4" w:space="0"/>
              <w:right w:val="single" w:color="auto" w:sz="4" w:space="0"/>
            </w:tcBorders>
            <w:vAlign w:val="center"/>
          </w:tcPr>
          <w:p w14:paraId="49A5ADFB">
            <w:pPr>
              <w:rPr>
                <w:rFonts w:ascii="Verdana" w:hAnsi="Verdana" w:eastAsia="Times New Roman" w:cs="Calibri"/>
                <w:sz w:val="20"/>
                <w:szCs w:val="20"/>
                <w:lang w:eastAsia="pt-BR"/>
              </w:rPr>
            </w:pPr>
            <w:r>
              <w:rPr>
                <w:rFonts w:ascii="Verdana" w:hAnsi="Verdana" w:eastAsia="Times New Roman" w:cs="Calibri"/>
                <w:sz w:val="20"/>
                <w:szCs w:val="20"/>
                <w:lang w:eastAsia="pt-BR"/>
              </w:rPr>
              <w:t>BUTILBROMETO DE ESCOPOLAMINA + DIPIRONA GOTAS 20 ML</w:t>
            </w:r>
          </w:p>
        </w:tc>
        <w:tc>
          <w:tcPr>
            <w:tcW w:w="1524" w:type="dxa"/>
            <w:tcBorders>
              <w:top w:val="nil"/>
              <w:left w:val="nil"/>
              <w:bottom w:val="single" w:color="auto" w:sz="4" w:space="0"/>
              <w:right w:val="single" w:color="auto" w:sz="4" w:space="0"/>
            </w:tcBorders>
            <w:vAlign w:val="center"/>
          </w:tcPr>
          <w:p w14:paraId="7410525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3133E3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21" w:type="dxa"/>
            <w:tcBorders>
              <w:top w:val="nil"/>
              <w:left w:val="nil"/>
              <w:bottom w:val="single" w:color="auto" w:sz="4" w:space="0"/>
              <w:right w:val="single" w:color="auto" w:sz="4" w:space="0"/>
            </w:tcBorders>
            <w:vAlign w:val="center"/>
          </w:tcPr>
          <w:p w14:paraId="2EB8A24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C3611D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1588BE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915B7AC">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0BB4B4D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19</w:t>
            </w:r>
          </w:p>
        </w:tc>
        <w:tc>
          <w:tcPr>
            <w:tcW w:w="3362" w:type="dxa"/>
            <w:tcBorders>
              <w:top w:val="nil"/>
              <w:left w:val="nil"/>
              <w:bottom w:val="single" w:color="auto" w:sz="4" w:space="0"/>
              <w:right w:val="single" w:color="auto" w:sz="4" w:space="0"/>
            </w:tcBorders>
            <w:vAlign w:val="center"/>
          </w:tcPr>
          <w:p w14:paraId="2E8B3576">
            <w:pPr>
              <w:rPr>
                <w:rFonts w:ascii="Verdana" w:hAnsi="Verdana" w:eastAsia="Times New Roman" w:cs="Calibri"/>
                <w:sz w:val="20"/>
                <w:szCs w:val="20"/>
                <w:lang w:eastAsia="pt-BR"/>
              </w:rPr>
            </w:pPr>
            <w:r>
              <w:rPr>
                <w:rFonts w:ascii="Verdana" w:hAnsi="Verdana" w:eastAsia="Times New Roman" w:cs="Calibri"/>
                <w:sz w:val="20"/>
                <w:szCs w:val="20"/>
                <w:lang w:eastAsia="pt-BR"/>
              </w:rPr>
              <w:t>BUTILBROMETO DE ESCOPOLAMINA GOTAS. 0,33 MG/GOTA. FRASCO COM 20 ML</w:t>
            </w:r>
          </w:p>
        </w:tc>
        <w:tc>
          <w:tcPr>
            <w:tcW w:w="1524" w:type="dxa"/>
            <w:tcBorders>
              <w:top w:val="nil"/>
              <w:left w:val="nil"/>
              <w:bottom w:val="single" w:color="auto" w:sz="4" w:space="0"/>
              <w:right w:val="single" w:color="auto" w:sz="4" w:space="0"/>
            </w:tcBorders>
            <w:vAlign w:val="center"/>
          </w:tcPr>
          <w:p w14:paraId="2D8ECC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5A36126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21" w:type="dxa"/>
            <w:tcBorders>
              <w:top w:val="nil"/>
              <w:left w:val="nil"/>
              <w:bottom w:val="single" w:color="auto" w:sz="4" w:space="0"/>
              <w:right w:val="single" w:color="auto" w:sz="4" w:space="0"/>
            </w:tcBorders>
            <w:vAlign w:val="center"/>
          </w:tcPr>
          <w:p w14:paraId="676D5F9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9F94A6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BA8E2E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9AA3501">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11340FB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20</w:t>
            </w:r>
          </w:p>
        </w:tc>
        <w:tc>
          <w:tcPr>
            <w:tcW w:w="3362" w:type="dxa"/>
            <w:tcBorders>
              <w:top w:val="nil"/>
              <w:left w:val="nil"/>
              <w:bottom w:val="single" w:color="auto" w:sz="4" w:space="0"/>
              <w:right w:val="single" w:color="auto" w:sz="4" w:space="0"/>
            </w:tcBorders>
            <w:vAlign w:val="center"/>
          </w:tcPr>
          <w:p w14:paraId="154B84DF">
            <w:pPr>
              <w:rPr>
                <w:rFonts w:ascii="Verdana" w:hAnsi="Verdana" w:eastAsia="Times New Roman" w:cs="Calibri"/>
                <w:sz w:val="20"/>
                <w:szCs w:val="20"/>
                <w:lang w:eastAsia="pt-BR"/>
              </w:rPr>
            </w:pPr>
            <w:r>
              <w:rPr>
                <w:rFonts w:ascii="Verdana" w:hAnsi="Verdana" w:eastAsia="Times New Roman" w:cs="Calibri"/>
                <w:sz w:val="20"/>
                <w:szCs w:val="20"/>
                <w:lang w:eastAsia="pt-BR"/>
              </w:rPr>
              <w:t>CARBOCISTEINA XPE ADULTO</w:t>
            </w:r>
          </w:p>
        </w:tc>
        <w:tc>
          <w:tcPr>
            <w:tcW w:w="1524" w:type="dxa"/>
            <w:tcBorders>
              <w:top w:val="nil"/>
              <w:left w:val="nil"/>
              <w:bottom w:val="single" w:color="auto" w:sz="4" w:space="0"/>
              <w:right w:val="single" w:color="auto" w:sz="4" w:space="0"/>
            </w:tcBorders>
            <w:vAlign w:val="center"/>
          </w:tcPr>
          <w:p w14:paraId="0D352AF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BBF0CC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21" w:type="dxa"/>
            <w:tcBorders>
              <w:top w:val="nil"/>
              <w:left w:val="nil"/>
              <w:bottom w:val="single" w:color="auto" w:sz="4" w:space="0"/>
              <w:right w:val="single" w:color="auto" w:sz="4" w:space="0"/>
            </w:tcBorders>
            <w:vAlign w:val="center"/>
          </w:tcPr>
          <w:p w14:paraId="7B5A9C4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E29B25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0ABCB7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29E40C3">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1C042D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21</w:t>
            </w:r>
          </w:p>
        </w:tc>
        <w:tc>
          <w:tcPr>
            <w:tcW w:w="3362" w:type="dxa"/>
            <w:tcBorders>
              <w:top w:val="nil"/>
              <w:left w:val="nil"/>
              <w:bottom w:val="single" w:color="auto" w:sz="4" w:space="0"/>
              <w:right w:val="single" w:color="auto" w:sz="4" w:space="0"/>
            </w:tcBorders>
            <w:vAlign w:val="center"/>
          </w:tcPr>
          <w:p w14:paraId="77D1822E">
            <w:pPr>
              <w:rPr>
                <w:rFonts w:ascii="Verdana" w:hAnsi="Verdana" w:eastAsia="Times New Roman" w:cs="Calibri"/>
                <w:sz w:val="20"/>
                <w:szCs w:val="20"/>
                <w:lang w:eastAsia="pt-BR"/>
              </w:rPr>
            </w:pPr>
            <w:r>
              <w:rPr>
                <w:rFonts w:ascii="Verdana" w:hAnsi="Verdana" w:eastAsia="Times New Roman" w:cs="Calibri"/>
                <w:sz w:val="20"/>
                <w:szCs w:val="20"/>
                <w:lang w:eastAsia="pt-BR"/>
              </w:rPr>
              <w:t>CARBOCISTEINA XPE INFANTIL</w:t>
            </w:r>
          </w:p>
        </w:tc>
        <w:tc>
          <w:tcPr>
            <w:tcW w:w="1524" w:type="dxa"/>
            <w:tcBorders>
              <w:top w:val="nil"/>
              <w:left w:val="nil"/>
              <w:bottom w:val="single" w:color="auto" w:sz="4" w:space="0"/>
              <w:right w:val="single" w:color="auto" w:sz="4" w:space="0"/>
            </w:tcBorders>
            <w:vAlign w:val="center"/>
          </w:tcPr>
          <w:p w14:paraId="3B7C089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0622F4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21" w:type="dxa"/>
            <w:tcBorders>
              <w:top w:val="nil"/>
              <w:left w:val="nil"/>
              <w:bottom w:val="single" w:color="auto" w:sz="4" w:space="0"/>
              <w:right w:val="single" w:color="auto" w:sz="4" w:space="0"/>
            </w:tcBorders>
            <w:vAlign w:val="center"/>
          </w:tcPr>
          <w:p w14:paraId="71BD310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20FB3A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F6B4E0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2C2210F">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C2742D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22</w:t>
            </w:r>
          </w:p>
        </w:tc>
        <w:tc>
          <w:tcPr>
            <w:tcW w:w="3362" w:type="dxa"/>
            <w:tcBorders>
              <w:top w:val="nil"/>
              <w:left w:val="nil"/>
              <w:bottom w:val="single" w:color="auto" w:sz="4" w:space="0"/>
              <w:right w:val="single" w:color="auto" w:sz="4" w:space="0"/>
            </w:tcBorders>
            <w:vAlign w:val="center"/>
          </w:tcPr>
          <w:p w14:paraId="193D2A2C">
            <w:pPr>
              <w:rPr>
                <w:rFonts w:ascii="Verdana" w:hAnsi="Verdana" w:eastAsia="Times New Roman" w:cs="Calibri"/>
                <w:sz w:val="20"/>
                <w:szCs w:val="20"/>
                <w:lang w:eastAsia="pt-BR"/>
              </w:rPr>
            </w:pPr>
            <w:r>
              <w:rPr>
                <w:rFonts w:ascii="Verdana" w:hAnsi="Verdana" w:eastAsia="Times New Roman" w:cs="Calibri"/>
                <w:sz w:val="20"/>
                <w:szCs w:val="20"/>
                <w:lang w:eastAsia="pt-BR"/>
              </w:rPr>
              <w:t>CARVÃO ATIVADO POTE 500G</w:t>
            </w:r>
          </w:p>
        </w:tc>
        <w:tc>
          <w:tcPr>
            <w:tcW w:w="1524" w:type="dxa"/>
            <w:tcBorders>
              <w:top w:val="nil"/>
              <w:left w:val="nil"/>
              <w:bottom w:val="single" w:color="auto" w:sz="4" w:space="0"/>
              <w:right w:val="single" w:color="auto" w:sz="4" w:space="0"/>
            </w:tcBorders>
            <w:vAlign w:val="center"/>
          </w:tcPr>
          <w:p w14:paraId="5A87A6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POTE</w:t>
            </w:r>
          </w:p>
        </w:tc>
        <w:tc>
          <w:tcPr>
            <w:tcW w:w="912" w:type="dxa"/>
            <w:tcBorders>
              <w:top w:val="nil"/>
              <w:left w:val="nil"/>
              <w:bottom w:val="single" w:color="auto" w:sz="4" w:space="0"/>
              <w:right w:val="single" w:color="auto" w:sz="4" w:space="0"/>
            </w:tcBorders>
            <w:noWrap/>
            <w:vAlign w:val="center"/>
          </w:tcPr>
          <w:p w14:paraId="210DAE3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w:t>
            </w:r>
          </w:p>
        </w:tc>
        <w:tc>
          <w:tcPr>
            <w:tcW w:w="1121" w:type="dxa"/>
            <w:tcBorders>
              <w:top w:val="nil"/>
              <w:left w:val="nil"/>
              <w:bottom w:val="single" w:color="auto" w:sz="4" w:space="0"/>
              <w:right w:val="single" w:color="auto" w:sz="4" w:space="0"/>
            </w:tcBorders>
            <w:vAlign w:val="center"/>
          </w:tcPr>
          <w:p w14:paraId="24E14DE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27622D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9231AA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D8FE59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C7AEC4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23</w:t>
            </w:r>
          </w:p>
        </w:tc>
        <w:tc>
          <w:tcPr>
            <w:tcW w:w="3362" w:type="dxa"/>
            <w:tcBorders>
              <w:top w:val="nil"/>
              <w:left w:val="nil"/>
              <w:bottom w:val="single" w:color="auto" w:sz="4" w:space="0"/>
              <w:right w:val="single" w:color="auto" w:sz="4" w:space="0"/>
            </w:tcBorders>
            <w:vAlign w:val="center"/>
          </w:tcPr>
          <w:p w14:paraId="52C64F1B">
            <w:pPr>
              <w:rPr>
                <w:rFonts w:ascii="Verdana" w:hAnsi="Verdana" w:eastAsia="Times New Roman" w:cs="Calibri"/>
                <w:sz w:val="20"/>
                <w:szCs w:val="20"/>
                <w:lang w:eastAsia="pt-BR"/>
              </w:rPr>
            </w:pPr>
            <w:r>
              <w:rPr>
                <w:rFonts w:ascii="Verdana" w:hAnsi="Verdana" w:eastAsia="Times New Roman" w:cs="Calibri"/>
                <w:sz w:val="20"/>
                <w:szCs w:val="20"/>
                <w:lang w:eastAsia="pt-BR"/>
              </w:rPr>
              <w:t>CEFALEXINA 250 MG SUSPENSÃO 60ML</w:t>
            </w:r>
          </w:p>
        </w:tc>
        <w:tc>
          <w:tcPr>
            <w:tcW w:w="1524" w:type="dxa"/>
            <w:tcBorders>
              <w:top w:val="nil"/>
              <w:left w:val="nil"/>
              <w:bottom w:val="single" w:color="auto" w:sz="4" w:space="0"/>
              <w:right w:val="single" w:color="auto" w:sz="4" w:space="0"/>
            </w:tcBorders>
            <w:vAlign w:val="center"/>
          </w:tcPr>
          <w:p w14:paraId="1CD5A25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AC0B94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21" w:type="dxa"/>
            <w:tcBorders>
              <w:top w:val="nil"/>
              <w:left w:val="nil"/>
              <w:bottom w:val="single" w:color="auto" w:sz="4" w:space="0"/>
              <w:right w:val="single" w:color="auto" w:sz="4" w:space="0"/>
            </w:tcBorders>
            <w:vAlign w:val="center"/>
          </w:tcPr>
          <w:p w14:paraId="5E9151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7E1510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9ED3ED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7AAFCA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468A46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24</w:t>
            </w:r>
          </w:p>
        </w:tc>
        <w:tc>
          <w:tcPr>
            <w:tcW w:w="3362" w:type="dxa"/>
            <w:tcBorders>
              <w:top w:val="nil"/>
              <w:left w:val="nil"/>
              <w:bottom w:val="single" w:color="auto" w:sz="4" w:space="0"/>
              <w:right w:val="single" w:color="auto" w:sz="4" w:space="0"/>
            </w:tcBorders>
            <w:vAlign w:val="center"/>
          </w:tcPr>
          <w:p w14:paraId="5D77101A">
            <w:pPr>
              <w:rPr>
                <w:rFonts w:ascii="Verdana" w:hAnsi="Verdana" w:eastAsia="Times New Roman" w:cs="Calibri"/>
                <w:sz w:val="20"/>
                <w:szCs w:val="20"/>
                <w:lang w:eastAsia="pt-BR"/>
              </w:rPr>
            </w:pPr>
            <w:r>
              <w:rPr>
                <w:rFonts w:ascii="Verdana" w:hAnsi="Verdana" w:eastAsia="Times New Roman" w:cs="Calibri"/>
                <w:sz w:val="20"/>
                <w:szCs w:val="20"/>
                <w:lang w:eastAsia="pt-BR"/>
              </w:rPr>
              <w:t>CETOPROFENO GOTAS 20 MG/ML. FRASCO COM 20 ML</w:t>
            </w:r>
          </w:p>
        </w:tc>
        <w:tc>
          <w:tcPr>
            <w:tcW w:w="1524" w:type="dxa"/>
            <w:tcBorders>
              <w:top w:val="nil"/>
              <w:left w:val="nil"/>
              <w:bottom w:val="single" w:color="auto" w:sz="4" w:space="0"/>
              <w:right w:val="single" w:color="auto" w:sz="4" w:space="0"/>
            </w:tcBorders>
            <w:vAlign w:val="center"/>
          </w:tcPr>
          <w:p w14:paraId="3BB1A0B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87077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w:t>
            </w:r>
          </w:p>
        </w:tc>
        <w:tc>
          <w:tcPr>
            <w:tcW w:w="1121" w:type="dxa"/>
            <w:tcBorders>
              <w:top w:val="nil"/>
              <w:left w:val="nil"/>
              <w:bottom w:val="single" w:color="auto" w:sz="4" w:space="0"/>
              <w:right w:val="single" w:color="auto" w:sz="4" w:space="0"/>
            </w:tcBorders>
            <w:vAlign w:val="center"/>
          </w:tcPr>
          <w:p w14:paraId="7D9452B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E360F4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AF4AD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00AC0D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5ABA44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25</w:t>
            </w:r>
          </w:p>
        </w:tc>
        <w:tc>
          <w:tcPr>
            <w:tcW w:w="3362" w:type="dxa"/>
            <w:tcBorders>
              <w:top w:val="nil"/>
              <w:left w:val="nil"/>
              <w:bottom w:val="single" w:color="auto" w:sz="4" w:space="0"/>
              <w:right w:val="single" w:color="auto" w:sz="4" w:space="0"/>
            </w:tcBorders>
            <w:vAlign w:val="center"/>
          </w:tcPr>
          <w:p w14:paraId="34C928AE">
            <w:pPr>
              <w:rPr>
                <w:rFonts w:ascii="Verdana" w:hAnsi="Verdana" w:eastAsia="Times New Roman" w:cs="Calibri"/>
                <w:sz w:val="20"/>
                <w:szCs w:val="20"/>
                <w:lang w:eastAsia="pt-BR"/>
              </w:rPr>
            </w:pPr>
            <w:r>
              <w:rPr>
                <w:rFonts w:ascii="Verdana" w:hAnsi="Verdana" w:eastAsia="Times New Roman" w:cs="Calibri"/>
                <w:sz w:val="20"/>
                <w:szCs w:val="20"/>
                <w:lang w:eastAsia="pt-BR"/>
              </w:rPr>
              <w:t>DEXAMETASONA ELIXIR 0,1 MG/ML. FRASCO COM 120 ML</w:t>
            </w:r>
          </w:p>
        </w:tc>
        <w:tc>
          <w:tcPr>
            <w:tcW w:w="1524" w:type="dxa"/>
            <w:tcBorders>
              <w:top w:val="nil"/>
              <w:left w:val="nil"/>
              <w:bottom w:val="single" w:color="auto" w:sz="4" w:space="0"/>
              <w:right w:val="single" w:color="auto" w:sz="4" w:space="0"/>
            </w:tcBorders>
            <w:vAlign w:val="center"/>
          </w:tcPr>
          <w:p w14:paraId="242A779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0C3B010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700</w:t>
            </w:r>
          </w:p>
        </w:tc>
        <w:tc>
          <w:tcPr>
            <w:tcW w:w="1121" w:type="dxa"/>
            <w:tcBorders>
              <w:top w:val="nil"/>
              <w:left w:val="nil"/>
              <w:bottom w:val="single" w:color="auto" w:sz="4" w:space="0"/>
              <w:right w:val="single" w:color="auto" w:sz="4" w:space="0"/>
            </w:tcBorders>
            <w:vAlign w:val="center"/>
          </w:tcPr>
          <w:p w14:paraId="4EA21D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C4D53C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D92B3D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F2437B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7958BC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26</w:t>
            </w:r>
          </w:p>
        </w:tc>
        <w:tc>
          <w:tcPr>
            <w:tcW w:w="3362" w:type="dxa"/>
            <w:tcBorders>
              <w:top w:val="nil"/>
              <w:left w:val="nil"/>
              <w:bottom w:val="single" w:color="auto" w:sz="4" w:space="0"/>
              <w:right w:val="single" w:color="auto" w:sz="4" w:space="0"/>
            </w:tcBorders>
            <w:vAlign w:val="center"/>
          </w:tcPr>
          <w:p w14:paraId="7F1FC1DB">
            <w:pPr>
              <w:rPr>
                <w:rFonts w:ascii="Verdana" w:hAnsi="Verdana" w:eastAsia="Times New Roman" w:cs="Calibri"/>
                <w:sz w:val="20"/>
                <w:szCs w:val="20"/>
                <w:lang w:eastAsia="pt-BR"/>
              </w:rPr>
            </w:pPr>
            <w:r>
              <w:rPr>
                <w:rFonts w:ascii="Verdana" w:hAnsi="Verdana" w:eastAsia="Times New Roman" w:cs="Calibri"/>
                <w:sz w:val="20"/>
                <w:szCs w:val="20"/>
                <w:lang w:eastAsia="pt-BR"/>
              </w:rPr>
              <w:t>DEXCLORFENIRAMINA XAROPE 0,4 MG/ML 100ML</w:t>
            </w:r>
          </w:p>
        </w:tc>
        <w:tc>
          <w:tcPr>
            <w:tcW w:w="1524" w:type="dxa"/>
            <w:tcBorders>
              <w:top w:val="nil"/>
              <w:left w:val="nil"/>
              <w:bottom w:val="single" w:color="auto" w:sz="4" w:space="0"/>
              <w:right w:val="single" w:color="auto" w:sz="4" w:space="0"/>
            </w:tcBorders>
            <w:vAlign w:val="center"/>
          </w:tcPr>
          <w:p w14:paraId="005CEC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07E484B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21" w:type="dxa"/>
            <w:tcBorders>
              <w:top w:val="nil"/>
              <w:left w:val="nil"/>
              <w:bottom w:val="single" w:color="auto" w:sz="4" w:space="0"/>
              <w:right w:val="single" w:color="auto" w:sz="4" w:space="0"/>
            </w:tcBorders>
            <w:vAlign w:val="center"/>
          </w:tcPr>
          <w:p w14:paraId="64C49E5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5FBAF3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37CA07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2B7A93A">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B7A3C7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27</w:t>
            </w:r>
          </w:p>
        </w:tc>
        <w:tc>
          <w:tcPr>
            <w:tcW w:w="3362" w:type="dxa"/>
            <w:tcBorders>
              <w:top w:val="nil"/>
              <w:left w:val="nil"/>
              <w:bottom w:val="single" w:color="auto" w:sz="4" w:space="0"/>
              <w:right w:val="single" w:color="auto" w:sz="4" w:space="0"/>
            </w:tcBorders>
            <w:vAlign w:val="center"/>
          </w:tcPr>
          <w:p w14:paraId="6B6DE0DD">
            <w:pPr>
              <w:rPr>
                <w:rFonts w:ascii="Verdana" w:hAnsi="Verdana" w:eastAsia="Times New Roman" w:cs="Calibri"/>
                <w:sz w:val="20"/>
                <w:szCs w:val="20"/>
                <w:lang w:eastAsia="pt-BR"/>
              </w:rPr>
            </w:pPr>
            <w:r>
              <w:rPr>
                <w:rFonts w:ascii="Verdana" w:hAnsi="Verdana" w:eastAsia="Times New Roman" w:cs="Calibri"/>
                <w:sz w:val="20"/>
                <w:szCs w:val="20"/>
                <w:lang w:eastAsia="pt-BR"/>
              </w:rPr>
              <w:t>DIPIRONA SÓDICA GOTAS 500 MG/ML. FRASCO COM 10ML</w:t>
            </w:r>
          </w:p>
        </w:tc>
        <w:tc>
          <w:tcPr>
            <w:tcW w:w="1524" w:type="dxa"/>
            <w:tcBorders>
              <w:top w:val="nil"/>
              <w:left w:val="nil"/>
              <w:bottom w:val="single" w:color="auto" w:sz="4" w:space="0"/>
              <w:right w:val="single" w:color="auto" w:sz="4" w:space="0"/>
            </w:tcBorders>
            <w:vAlign w:val="center"/>
          </w:tcPr>
          <w:p w14:paraId="71587D5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6ACE350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21" w:type="dxa"/>
            <w:tcBorders>
              <w:top w:val="nil"/>
              <w:left w:val="nil"/>
              <w:bottom w:val="single" w:color="auto" w:sz="4" w:space="0"/>
              <w:right w:val="single" w:color="auto" w:sz="4" w:space="0"/>
            </w:tcBorders>
            <w:vAlign w:val="center"/>
          </w:tcPr>
          <w:p w14:paraId="03D4F1B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B4A88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57488F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6649481">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4AE3D7B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28</w:t>
            </w:r>
          </w:p>
        </w:tc>
        <w:tc>
          <w:tcPr>
            <w:tcW w:w="3362" w:type="dxa"/>
            <w:tcBorders>
              <w:top w:val="nil"/>
              <w:left w:val="nil"/>
              <w:bottom w:val="single" w:color="auto" w:sz="4" w:space="0"/>
              <w:right w:val="single" w:color="auto" w:sz="4" w:space="0"/>
            </w:tcBorders>
            <w:vAlign w:val="center"/>
          </w:tcPr>
          <w:p w14:paraId="21D71917">
            <w:pPr>
              <w:rPr>
                <w:rFonts w:ascii="Verdana" w:hAnsi="Verdana" w:eastAsia="Times New Roman" w:cs="Calibri"/>
                <w:sz w:val="20"/>
                <w:szCs w:val="20"/>
                <w:lang w:eastAsia="pt-BR"/>
              </w:rPr>
            </w:pPr>
            <w:r>
              <w:rPr>
                <w:rFonts w:ascii="Verdana" w:hAnsi="Verdana" w:eastAsia="Times New Roman" w:cs="Calibri"/>
                <w:sz w:val="20"/>
                <w:szCs w:val="20"/>
                <w:lang w:eastAsia="pt-BR"/>
              </w:rPr>
              <w:t>ERITROMICINA 250 MG/5 ML SUSPENSÃO ORAL. FRASCO COM 60 ML</w:t>
            </w:r>
          </w:p>
        </w:tc>
        <w:tc>
          <w:tcPr>
            <w:tcW w:w="1524" w:type="dxa"/>
            <w:tcBorders>
              <w:top w:val="nil"/>
              <w:left w:val="nil"/>
              <w:bottom w:val="single" w:color="auto" w:sz="4" w:space="0"/>
              <w:right w:val="single" w:color="auto" w:sz="4" w:space="0"/>
            </w:tcBorders>
            <w:vAlign w:val="center"/>
          </w:tcPr>
          <w:p w14:paraId="53EA552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5FD0C1A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21" w:type="dxa"/>
            <w:tcBorders>
              <w:top w:val="nil"/>
              <w:left w:val="nil"/>
              <w:bottom w:val="single" w:color="auto" w:sz="4" w:space="0"/>
              <w:right w:val="single" w:color="auto" w:sz="4" w:space="0"/>
            </w:tcBorders>
            <w:vAlign w:val="center"/>
          </w:tcPr>
          <w:p w14:paraId="66A22E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6E7C0E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3E1541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1454567">
        <w:tblPrEx>
          <w:tblCellMar>
            <w:top w:w="0" w:type="dxa"/>
            <w:left w:w="70" w:type="dxa"/>
            <w:bottom w:w="0" w:type="dxa"/>
            <w:right w:w="70" w:type="dxa"/>
          </w:tblCellMar>
        </w:tblPrEx>
        <w:trPr>
          <w:trHeight w:val="1275" w:hRule="atLeast"/>
        </w:trPr>
        <w:tc>
          <w:tcPr>
            <w:tcW w:w="826" w:type="dxa"/>
            <w:tcBorders>
              <w:top w:val="nil"/>
              <w:left w:val="single" w:color="auto" w:sz="4" w:space="0"/>
              <w:bottom w:val="single" w:color="auto" w:sz="4" w:space="0"/>
              <w:right w:val="single" w:color="auto" w:sz="4" w:space="0"/>
            </w:tcBorders>
            <w:noWrap/>
            <w:vAlign w:val="center"/>
          </w:tcPr>
          <w:p w14:paraId="3BA20D0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29</w:t>
            </w:r>
          </w:p>
        </w:tc>
        <w:tc>
          <w:tcPr>
            <w:tcW w:w="3362" w:type="dxa"/>
            <w:tcBorders>
              <w:top w:val="nil"/>
              <w:left w:val="nil"/>
              <w:bottom w:val="single" w:color="auto" w:sz="4" w:space="0"/>
              <w:right w:val="single" w:color="auto" w:sz="4" w:space="0"/>
            </w:tcBorders>
            <w:vAlign w:val="center"/>
          </w:tcPr>
          <w:p w14:paraId="52D9A7AB">
            <w:pPr>
              <w:rPr>
                <w:rFonts w:ascii="Verdana" w:hAnsi="Verdana" w:eastAsia="Times New Roman" w:cs="Calibri"/>
                <w:sz w:val="20"/>
                <w:szCs w:val="20"/>
                <w:lang w:eastAsia="pt-BR"/>
              </w:rPr>
            </w:pPr>
            <w:r>
              <w:rPr>
                <w:rFonts w:ascii="Verdana" w:hAnsi="Verdana" w:eastAsia="Times New Roman" w:cs="Calibri"/>
                <w:sz w:val="20"/>
                <w:szCs w:val="20"/>
                <w:lang w:eastAsia="pt-BR"/>
              </w:rPr>
              <w:t>FOSFATOS DE SÓDIO MONOBÁSICO (0,16 G/ML) + FOSFATO DE SÓDIO DIBÁSICO (0,06 G/ML) SOLUÇÃO RETAL.FRASCO COM 130ML.</w:t>
            </w:r>
          </w:p>
        </w:tc>
        <w:tc>
          <w:tcPr>
            <w:tcW w:w="1524" w:type="dxa"/>
            <w:tcBorders>
              <w:top w:val="nil"/>
              <w:left w:val="nil"/>
              <w:bottom w:val="single" w:color="auto" w:sz="4" w:space="0"/>
              <w:right w:val="single" w:color="auto" w:sz="4" w:space="0"/>
            </w:tcBorders>
            <w:vAlign w:val="center"/>
          </w:tcPr>
          <w:p w14:paraId="03022FD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05F190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1400</w:t>
            </w:r>
          </w:p>
        </w:tc>
        <w:tc>
          <w:tcPr>
            <w:tcW w:w="1121" w:type="dxa"/>
            <w:tcBorders>
              <w:top w:val="nil"/>
              <w:left w:val="nil"/>
              <w:bottom w:val="single" w:color="auto" w:sz="4" w:space="0"/>
              <w:right w:val="single" w:color="auto" w:sz="4" w:space="0"/>
            </w:tcBorders>
            <w:vAlign w:val="center"/>
          </w:tcPr>
          <w:p w14:paraId="1F392A2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F13A8C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03F8E5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816B77E">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9843C0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30</w:t>
            </w:r>
          </w:p>
        </w:tc>
        <w:tc>
          <w:tcPr>
            <w:tcW w:w="3362" w:type="dxa"/>
            <w:tcBorders>
              <w:top w:val="nil"/>
              <w:left w:val="nil"/>
              <w:bottom w:val="single" w:color="auto" w:sz="4" w:space="0"/>
              <w:right w:val="single" w:color="auto" w:sz="4" w:space="0"/>
            </w:tcBorders>
            <w:vAlign w:val="center"/>
          </w:tcPr>
          <w:p w14:paraId="4100FBC5">
            <w:pPr>
              <w:rPr>
                <w:rFonts w:ascii="Verdana" w:hAnsi="Verdana" w:eastAsia="Times New Roman" w:cs="Calibri"/>
                <w:sz w:val="20"/>
                <w:szCs w:val="20"/>
                <w:lang w:eastAsia="pt-BR"/>
              </w:rPr>
            </w:pPr>
            <w:r>
              <w:rPr>
                <w:rFonts w:ascii="Verdana" w:hAnsi="Verdana" w:eastAsia="Times New Roman" w:cs="Calibri"/>
                <w:sz w:val="20"/>
                <w:szCs w:val="20"/>
                <w:lang w:eastAsia="pt-BR"/>
              </w:rPr>
              <w:t>GLICEROL 120 MG/ML ENEMA</w:t>
            </w:r>
          </w:p>
        </w:tc>
        <w:tc>
          <w:tcPr>
            <w:tcW w:w="1524" w:type="dxa"/>
            <w:tcBorders>
              <w:top w:val="nil"/>
              <w:left w:val="nil"/>
              <w:bottom w:val="single" w:color="auto" w:sz="4" w:space="0"/>
              <w:right w:val="single" w:color="auto" w:sz="4" w:space="0"/>
            </w:tcBorders>
            <w:vAlign w:val="center"/>
          </w:tcPr>
          <w:p w14:paraId="5DC77E3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94219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07D4CC2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9A897D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3D5B1E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797504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A8A4F0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31</w:t>
            </w:r>
          </w:p>
        </w:tc>
        <w:tc>
          <w:tcPr>
            <w:tcW w:w="3362" w:type="dxa"/>
            <w:tcBorders>
              <w:top w:val="nil"/>
              <w:left w:val="nil"/>
              <w:bottom w:val="single" w:color="auto" w:sz="4" w:space="0"/>
              <w:right w:val="single" w:color="auto" w:sz="4" w:space="0"/>
            </w:tcBorders>
            <w:vAlign w:val="center"/>
          </w:tcPr>
          <w:p w14:paraId="27070C8C">
            <w:pPr>
              <w:rPr>
                <w:rFonts w:ascii="Verdana" w:hAnsi="Verdana" w:eastAsia="Times New Roman" w:cs="Calibri"/>
                <w:sz w:val="20"/>
                <w:szCs w:val="20"/>
                <w:lang w:eastAsia="pt-BR"/>
              </w:rPr>
            </w:pPr>
            <w:r>
              <w:rPr>
                <w:rFonts w:ascii="Verdana" w:hAnsi="Verdana" w:eastAsia="Times New Roman" w:cs="Calibri"/>
                <w:sz w:val="20"/>
                <w:szCs w:val="20"/>
                <w:lang w:eastAsia="pt-BR"/>
              </w:rPr>
              <w:t>HIDROXIDO ALUMINIO 6% 100ML</w:t>
            </w:r>
          </w:p>
        </w:tc>
        <w:tc>
          <w:tcPr>
            <w:tcW w:w="1524" w:type="dxa"/>
            <w:tcBorders>
              <w:top w:val="nil"/>
              <w:left w:val="nil"/>
              <w:bottom w:val="single" w:color="auto" w:sz="4" w:space="0"/>
              <w:right w:val="single" w:color="auto" w:sz="4" w:space="0"/>
            </w:tcBorders>
            <w:vAlign w:val="center"/>
          </w:tcPr>
          <w:p w14:paraId="54792F8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82016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w:t>
            </w:r>
          </w:p>
        </w:tc>
        <w:tc>
          <w:tcPr>
            <w:tcW w:w="1121" w:type="dxa"/>
            <w:tcBorders>
              <w:top w:val="nil"/>
              <w:left w:val="nil"/>
              <w:bottom w:val="single" w:color="auto" w:sz="4" w:space="0"/>
              <w:right w:val="single" w:color="auto" w:sz="4" w:space="0"/>
            </w:tcBorders>
            <w:vAlign w:val="center"/>
          </w:tcPr>
          <w:p w14:paraId="1216522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D5B03D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7AF9FE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0A84B9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2F0172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32</w:t>
            </w:r>
          </w:p>
        </w:tc>
        <w:tc>
          <w:tcPr>
            <w:tcW w:w="3362" w:type="dxa"/>
            <w:tcBorders>
              <w:top w:val="nil"/>
              <w:left w:val="nil"/>
              <w:bottom w:val="single" w:color="auto" w:sz="4" w:space="0"/>
              <w:right w:val="single" w:color="auto" w:sz="4" w:space="0"/>
            </w:tcBorders>
            <w:vAlign w:val="center"/>
          </w:tcPr>
          <w:p w14:paraId="6FB40435">
            <w:pPr>
              <w:rPr>
                <w:rFonts w:ascii="Verdana" w:hAnsi="Verdana" w:eastAsia="Times New Roman" w:cs="Calibri"/>
                <w:sz w:val="20"/>
                <w:szCs w:val="20"/>
                <w:lang w:eastAsia="pt-BR"/>
              </w:rPr>
            </w:pPr>
            <w:r>
              <w:rPr>
                <w:rFonts w:ascii="Verdana" w:hAnsi="Verdana" w:eastAsia="Times New Roman" w:cs="Calibri"/>
                <w:sz w:val="20"/>
                <w:szCs w:val="20"/>
                <w:lang w:eastAsia="pt-BR"/>
              </w:rPr>
              <w:t>IBUPROFENO 50 MG/ML GOTAS ORAL FRASCO COM 30ML</w:t>
            </w:r>
          </w:p>
        </w:tc>
        <w:tc>
          <w:tcPr>
            <w:tcW w:w="1524" w:type="dxa"/>
            <w:tcBorders>
              <w:top w:val="nil"/>
              <w:left w:val="nil"/>
              <w:bottom w:val="single" w:color="auto" w:sz="4" w:space="0"/>
              <w:right w:val="single" w:color="auto" w:sz="4" w:space="0"/>
            </w:tcBorders>
            <w:vAlign w:val="center"/>
          </w:tcPr>
          <w:p w14:paraId="6812606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40A73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4000</w:t>
            </w:r>
          </w:p>
        </w:tc>
        <w:tc>
          <w:tcPr>
            <w:tcW w:w="1121" w:type="dxa"/>
            <w:tcBorders>
              <w:top w:val="nil"/>
              <w:left w:val="nil"/>
              <w:bottom w:val="single" w:color="auto" w:sz="4" w:space="0"/>
              <w:right w:val="single" w:color="auto" w:sz="4" w:space="0"/>
            </w:tcBorders>
            <w:vAlign w:val="center"/>
          </w:tcPr>
          <w:p w14:paraId="400AE0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C42A14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332D87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589C1F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368B65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33</w:t>
            </w:r>
          </w:p>
        </w:tc>
        <w:tc>
          <w:tcPr>
            <w:tcW w:w="3362" w:type="dxa"/>
            <w:tcBorders>
              <w:top w:val="nil"/>
              <w:left w:val="nil"/>
              <w:bottom w:val="single" w:color="auto" w:sz="4" w:space="0"/>
              <w:right w:val="single" w:color="auto" w:sz="4" w:space="0"/>
            </w:tcBorders>
            <w:vAlign w:val="center"/>
          </w:tcPr>
          <w:p w14:paraId="6327594E">
            <w:pPr>
              <w:rPr>
                <w:rFonts w:ascii="Verdana" w:hAnsi="Verdana" w:eastAsia="Times New Roman" w:cs="Calibri"/>
                <w:sz w:val="20"/>
                <w:szCs w:val="20"/>
                <w:lang w:eastAsia="pt-BR"/>
              </w:rPr>
            </w:pPr>
            <w:r>
              <w:rPr>
                <w:rFonts w:ascii="Verdana" w:hAnsi="Verdana" w:eastAsia="Times New Roman" w:cs="Calibri"/>
                <w:sz w:val="20"/>
                <w:szCs w:val="20"/>
                <w:lang w:eastAsia="pt-BR"/>
              </w:rPr>
              <w:t>LIDOCAINA 10 % SOLUÇÃO SPRAY USO TÓPICO</w:t>
            </w:r>
          </w:p>
        </w:tc>
        <w:tc>
          <w:tcPr>
            <w:tcW w:w="1524" w:type="dxa"/>
            <w:tcBorders>
              <w:top w:val="nil"/>
              <w:left w:val="nil"/>
              <w:bottom w:val="single" w:color="auto" w:sz="4" w:space="0"/>
              <w:right w:val="single" w:color="auto" w:sz="4" w:space="0"/>
            </w:tcBorders>
            <w:vAlign w:val="center"/>
          </w:tcPr>
          <w:p w14:paraId="7799E64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6624A6B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w:t>
            </w:r>
          </w:p>
        </w:tc>
        <w:tc>
          <w:tcPr>
            <w:tcW w:w="1121" w:type="dxa"/>
            <w:tcBorders>
              <w:top w:val="nil"/>
              <w:left w:val="nil"/>
              <w:bottom w:val="single" w:color="auto" w:sz="4" w:space="0"/>
              <w:right w:val="single" w:color="auto" w:sz="4" w:space="0"/>
            </w:tcBorders>
            <w:vAlign w:val="center"/>
          </w:tcPr>
          <w:p w14:paraId="271D4BE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9F5629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5D4F36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9D5F483">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0E389A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34</w:t>
            </w:r>
          </w:p>
        </w:tc>
        <w:tc>
          <w:tcPr>
            <w:tcW w:w="3362" w:type="dxa"/>
            <w:tcBorders>
              <w:top w:val="nil"/>
              <w:left w:val="nil"/>
              <w:bottom w:val="single" w:color="auto" w:sz="4" w:space="0"/>
              <w:right w:val="single" w:color="auto" w:sz="4" w:space="0"/>
            </w:tcBorders>
            <w:vAlign w:val="center"/>
          </w:tcPr>
          <w:p w14:paraId="1425CDB4">
            <w:pPr>
              <w:rPr>
                <w:rFonts w:ascii="Verdana" w:hAnsi="Verdana" w:eastAsia="Times New Roman" w:cs="Calibri"/>
                <w:sz w:val="20"/>
                <w:szCs w:val="20"/>
                <w:lang w:eastAsia="pt-BR"/>
              </w:rPr>
            </w:pPr>
            <w:r>
              <w:rPr>
                <w:rFonts w:ascii="Verdana" w:hAnsi="Verdana" w:eastAsia="Times New Roman" w:cs="Calibri"/>
                <w:sz w:val="20"/>
                <w:szCs w:val="20"/>
                <w:lang w:eastAsia="pt-BR"/>
              </w:rPr>
              <w:t>LIDOCAINA 2% GEL 30 G</w:t>
            </w:r>
          </w:p>
        </w:tc>
        <w:tc>
          <w:tcPr>
            <w:tcW w:w="1524" w:type="dxa"/>
            <w:tcBorders>
              <w:top w:val="nil"/>
              <w:left w:val="nil"/>
              <w:bottom w:val="single" w:color="auto" w:sz="4" w:space="0"/>
              <w:right w:val="single" w:color="auto" w:sz="4" w:space="0"/>
            </w:tcBorders>
            <w:vAlign w:val="center"/>
          </w:tcPr>
          <w:p w14:paraId="09511EA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TUBO</w:t>
            </w:r>
          </w:p>
        </w:tc>
        <w:tc>
          <w:tcPr>
            <w:tcW w:w="912" w:type="dxa"/>
            <w:tcBorders>
              <w:top w:val="nil"/>
              <w:left w:val="nil"/>
              <w:bottom w:val="single" w:color="auto" w:sz="4" w:space="0"/>
              <w:right w:val="single" w:color="auto" w:sz="4" w:space="0"/>
            </w:tcBorders>
            <w:noWrap/>
            <w:vAlign w:val="center"/>
          </w:tcPr>
          <w:p w14:paraId="081293B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w:t>
            </w:r>
          </w:p>
        </w:tc>
        <w:tc>
          <w:tcPr>
            <w:tcW w:w="1121" w:type="dxa"/>
            <w:tcBorders>
              <w:top w:val="nil"/>
              <w:left w:val="nil"/>
              <w:bottom w:val="single" w:color="auto" w:sz="4" w:space="0"/>
              <w:right w:val="single" w:color="auto" w:sz="4" w:space="0"/>
            </w:tcBorders>
            <w:vAlign w:val="center"/>
          </w:tcPr>
          <w:p w14:paraId="4BBA78A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BB4557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03FC78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581186B">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0120C1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35</w:t>
            </w:r>
          </w:p>
        </w:tc>
        <w:tc>
          <w:tcPr>
            <w:tcW w:w="3362" w:type="dxa"/>
            <w:tcBorders>
              <w:top w:val="nil"/>
              <w:left w:val="nil"/>
              <w:bottom w:val="single" w:color="auto" w:sz="4" w:space="0"/>
              <w:right w:val="single" w:color="auto" w:sz="4" w:space="0"/>
            </w:tcBorders>
            <w:vAlign w:val="center"/>
          </w:tcPr>
          <w:p w14:paraId="7F66F1FF">
            <w:pPr>
              <w:rPr>
                <w:rFonts w:ascii="Verdana" w:hAnsi="Verdana" w:eastAsia="Times New Roman" w:cs="Calibri"/>
                <w:sz w:val="20"/>
                <w:szCs w:val="20"/>
                <w:lang w:eastAsia="pt-BR"/>
              </w:rPr>
            </w:pPr>
            <w:r>
              <w:rPr>
                <w:rFonts w:ascii="Verdana" w:hAnsi="Verdana" w:eastAsia="Times New Roman" w:cs="Calibri"/>
                <w:sz w:val="20"/>
                <w:szCs w:val="20"/>
                <w:lang w:eastAsia="pt-BR"/>
              </w:rPr>
              <w:t>LIDOCAINA SPRAY TÓPICO</w:t>
            </w:r>
          </w:p>
        </w:tc>
        <w:tc>
          <w:tcPr>
            <w:tcW w:w="1524" w:type="dxa"/>
            <w:tcBorders>
              <w:top w:val="nil"/>
              <w:left w:val="nil"/>
              <w:bottom w:val="single" w:color="auto" w:sz="4" w:space="0"/>
              <w:right w:val="single" w:color="auto" w:sz="4" w:space="0"/>
            </w:tcBorders>
            <w:vAlign w:val="center"/>
          </w:tcPr>
          <w:p w14:paraId="2B5EB87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6BD6F48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21" w:type="dxa"/>
            <w:tcBorders>
              <w:top w:val="nil"/>
              <w:left w:val="nil"/>
              <w:bottom w:val="single" w:color="auto" w:sz="4" w:space="0"/>
              <w:right w:val="single" w:color="auto" w:sz="4" w:space="0"/>
            </w:tcBorders>
            <w:vAlign w:val="center"/>
          </w:tcPr>
          <w:p w14:paraId="306F0C2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F32D20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BAFE2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C9E2677">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492A41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36</w:t>
            </w:r>
          </w:p>
        </w:tc>
        <w:tc>
          <w:tcPr>
            <w:tcW w:w="3362" w:type="dxa"/>
            <w:tcBorders>
              <w:top w:val="nil"/>
              <w:left w:val="nil"/>
              <w:bottom w:val="single" w:color="auto" w:sz="4" w:space="0"/>
              <w:right w:val="single" w:color="auto" w:sz="4" w:space="0"/>
            </w:tcBorders>
            <w:vAlign w:val="center"/>
          </w:tcPr>
          <w:p w14:paraId="78AD599F">
            <w:pPr>
              <w:rPr>
                <w:rFonts w:ascii="Verdana" w:hAnsi="Verdana" w:eastAsia="Times New Roman" w:cs="Calibri"/>
                <w:sz w:val="20"/>
                <w:szCs w:val="20"/>
                <w:lang w:eastAsia="pt-BR"/>
              </w:rPr>
            </w:pPr>
            <w:r>
              <w:rPr>
                <w:rFonts w:ascii="Verdana" w:hAnsi="Verdana" w:eastAsia="Times New Roman" w:cs="Calibri"/>
                <w:sz w:val="20"/>
                <w:szCs w:val="20"/>
                <w:lang w:eastAsia="pt-BR"/>
              </w:rPr>
              <w:t>LORATADINA XAROPE 100 ML</w:t>
            </w:r>
          </w:p>
        </w:tc>
        <w:tc>
          <w:tcPr>
            <w:tcW w:w="1524" w:type="dxa"/>
            <w:tcBorders>
              <w:top w:val="nil"/>
              <w:left w:val="nil"/>
              <w:bottom w:val="single" w:color="auto" w:sz="4" w:space="0"/>
              <w:right w:val="single" w:color="auto" w:sz="4" w:space="0"/>
            </w:tcBorders>
            <w:vAlign w:val="center"/>
          </w:tcPr>
          <w:p w14:paraId="2D5418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0E2D9AA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1800</w:t>
            </w:r>
          </w:p>
        </w:tc>
        <w:tc>
          <w:tcPr>
            <w:tcW w:w="1121" w:type="dxa"/>
            <w:tcBorders>
              <w:top w:val="nil"/>
              <w:left w:val="nil"/>
              <w:bottom w:val="single" w:color="auto" w:sz="4" w:space="0"/>
              <w:right w:val="single" w:color="auto" w:sz="4" w:space="0"/>
            </w:tcBorders>
            <w:vAlign w:val="center"/>
          </w:tcPr>
          <w:p w14:paraId="0692C02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6E256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42077B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3FA82FFB">
        <w:tblPrEx>
          <w:tblCellMar>
            <w:top w:w="0" w:type="dxa"/>
            <w:left w:w="70" w:type="dxa"/>
            <w:bottom w:w="0" w:type="dxa"/>
            <w:right w:w="70" w:type="dxa"/>
          </w:tblCellMar>
        </w:tblPrEx>
        <w:trPr>
          <w:trHeight w:val="1020" w:hRule="atLeast"/>
        </w:trPr>
        <w:tc>
          <w:tcPr>
            <w:tcW w:w="826" w:type="dxa"/>
            <w:tcBorders>
              <w:top w:val="nil"/>
              <w:left w:val="single" w:color="auto" w:sz="4" w:space="0"/>
              <w:bottom w:val="single" w:color="auto" w:sz="4" w:space="0"/>
              <w:right w:val="single" w:color="auto" w:sz="4" w:space="0"/>
            </w:tcBorders>
            <w:noWrap/>
            <w:vAlign w:val="center"/>
          </w:tcPr>
          <w:p w14:paraId="7A365B8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37</w:t>
            </w:r>
          </w:p>
        </w:tc>
        <w:tc>
          <w:tcPr>
            <w:tcW w:w="3362" w:type="dxa"/>
            <w:tcBorders>
              <w:top w:val="nil"/>
              <w:left w:val="nil"/>
              <w:bottom w:val="single" w:color="auto" w:sz="4" w:space="0"/>
              <w:right w:val="single" w:color="auto" w:sz="4" w:space="0"/>
            </w:tcBorders>
            <w:vAlign w:val="center"/>
          </w:tcPr>
          <w:p w14:paraId="12612727">
            <w:pPr>
              <w:rPr>
                <w:rFonts w:ascii="Verdana" w:hAnsi="Verdana" w:eastAsia="Times New Roman" w:cs="Calibri"/>
                <w:sz w:val="20"/>
                <w:szCs w:val="20"/>
                <w:lang w:eastAsia="pt-BR"/>
              </w:rPr>
            </w:pPr>
            <w:r>
              <w:rPr>
                <w:rFonts w:ascii="Verdana" w:hAnsi="Verdana" w:eastAsia="Times New Roman" w:cs="Calibri"/>
                <w:sz w:val="20"/>
                <w:szCs w:val="20"/>
                <w:lang w:eastAsia="pt-BR"/>
              </w:rPr>
              <w:t>MALEATO DE DEXCLORFENIRAMINA XAROPE 0,4 MG/ML. FRASCO COM 100 ML</w:t>
            </w:r>
          </w:p>
        </w:tc>
        <w:tc>
          <w:tcPr>
            <w:tcW w:w="1524" w:type="dxa"/>
            <w:tcBorders>
              <w:top w:val="nil"/>
              <w:left w:val="nil"/>
              <w:bottom w:val="single" w:color="auto" w:sz="4" w:space="0"/>
              <w:right w:val="single" w:color="auto" w:sz="4" w:space="0"/>
            </w:tcBorders>
            <w:vAlign w:val="center"/>
          </w:tcPr>
          <w:p w14:paraId="3427BB2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734321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21" w:type="dxa"/>
            <w:tcBorders>
              <w:top w:val="nil"/>
              <w:left w:val="nil"/>
              <w:bottom w:val="single" w:color="auto" w:sz="4" w:space="0"/>
              <w:right w:val="single" w:color="auto" w:sz="4" w:space="0"/>
            </w:tcBorders>
            <w:vAlign w:val="center"/>
          </w:tcPr>
          <w:p w14:paraId="717696D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D86811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C12287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56B9323">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245919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38</w:t>
            </w:r>
          </w:p>
        </w:tc>
        <w:tc>
          <w:tcPr>
            <w:tcW w:w="3362" w:type="dxa"/>
            <w:tcBorders>
              <w:top w:val="nil"/>
              <w:left w:val="nil"/>
              <w:bottom w:val="single" w:color="auto" w:sz="4" w:space="0"/>
              <w:right w:val="single" w:color="auto" w:sz="4" w:space="0"/>
            </w:tcBorders>
            <w:vAlign w:val="center"/>
          </w:tcPr>
          <w:p w14:paraId="31EF2CCA">
            <w:pPr>
              <w:rPr>
                <w:rFonts w:ascii="Verdana" w:hAnsi="Verdana" w:eastAsia="Times New Roman" w:cs="Calibri"/>
                <w:sz w:val="20"/>
                <w:szCs w:val="20"/>
                <w:lang w:eastAsia="pt-BR"/>
              </w:rPr>
            </w:pPr>
            <w:r>
              <w:rPr>
                <w:rFonts w:ascii="Verdana" w:hAnsi="Verdana" w:eastAsia="Times New Roman" w:cs="Calibri"/>
                <w:sz w:val="20"/>
                <w:szCs w:val="20"/>
                <w:lang w:eastAsia="pt-BR"/>
              </w:rPr>
              <w:t>MEBENDAZOL30 ML SOLUÇÃO</w:t>
            </w:r>
          </w:p>
        </w:tc>
        <w:tc>
          <w:tcPr>
            <w:tcW w:w="1524" w:type="dxa"/>
            <w:tcBorders>
              <w:top w:val="nil"/>
              <w:left w:val="nil"/>
              <w:bottom w:val="single" w:color="auto" w:sz="4" w:space="0"/>
              <w:right w:val="single" w:color="auto" w:sz="4" w:space="0"/>
            </w:tcBorders>
            <w:vAlign w:val="center"/>
          </w:tcPr>
          <w:p w14:paraId="3F9620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7D6B423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w:t>
            </w:r>
          </w:p>
        </w:tc>
        <w:tc>
          <w:tcPr>
            <w:tcW w:w="1121" w:type="dxa"/>
            <w:tcBorders>
              <w:top w:val="nil"/>
              <w:left w:val="nil"/>
              <w:bottom w:val="single" w:color="auto" w:sz="4" w:space="0"/>
              <w:right w:val="single" w:color="auto" w:sz="4" w:space="0"/>
            </w:tcBorders>
            <w:vAlign w:val="center"/>
          </w:tcPr>
          <w:p w14:paraId="16D75FD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F858A1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110326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6A162E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AF84BC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39</w:t>
            </w:r>
          </w:p>
        </w:tc>
        <w:tc>
          <w:tcPr>
            <w:tcW w:w="3362" w:type="dxa"/>
            <w:tcBorders>
              <w:top w:val="nil"/>
              <w:left w:val="nil"/>
              <w:bottom w:val="single" w:color="auto" w:sz="4" w:space="0"/>
              <w:right w:val="single" w:color="auto" w:sz="4" w:space="0"/>
            </w:tcBorders>
            <w:vAlign w:val="center"/>
          </w:tcPr>
          <w:p w14:paraId="727FF59F">
            <w:pPr>
              <w:rPr>
                <w:rFonts w:ascii="Verdana" w:hAnsi="Verdana" w:eastAsia="Times New Roman" w:cs="Calibri"/>
                <w:sz w:val="20"/>
                <w:szCs w:val="20"/>
                <w:lang w:eastAsia="pt-BR"/>
              </w:rPr>
            </w:pPr>
            <w:r>
              <w:rPr>
                <w:rFonts w:ascii="Verdana" w:hAnsi="Verdana" w:eastAsia="Times New Roman" w:cs="Calibri"/>
                <w:sz w:val="20"/>
                <w:szCs w:val="20"/>
                <w:lang w:eastAsia="pt-BR"/>
              </w:rPr>
              <w:t>METOCLOPRAMIDA GOTAS 10 ML</w:t>
            </w:r>
          </w:p>
        </w:tc>
        <w:tc>
          <w:tcPr>
            <w:tcW w:w="1524" w:type="dxa"/>
            <w:tcBorders>
              <w:top w:val="nil"/>
              <w:left w:val="nil"/>
              <w:bottom w:val="single" w:color="auto" w:sz="4" w:space="0"/>
              <w:right w:val="single" w:color="auto" w:sz="4" w:space="0"/>
            </w:tcBorders>
            <w:vAlign w:val="center"/>
          </w:tcPr>
          <w:p w14:paraId="31FEB6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13BC2D6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w:t>
            </w:r>
          </w:p>
        </w:tc>
        <w:tc>
          <w:tcPr>
            <w:tcW w:w="1121" w:type="dxa"/>
            <w:tcBorders>
              <w:top w:val="nil"/>
              <w:left w:val="nil"/>
              <w:bottom w:val="single" w:color="auto" w:sz="4" w:space="0"/>
              <w:right w:val="single" w:color="auto" w:sz="4" w:space="0"/>
            </w:tcBorders>
            <w:vAlign w:val="center"/>
          </w:tcPr>
          <w:p w14:paraId="3526FF6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4208E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016D2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7ABA24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85D0C3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40</w:t>
            </w:r>
          </w:p>
        </w:tc>
        <w:tc>
          <w:tcPr>
            <w:tcW w:w="3362" w:type="dxa"/>
            <w:tcBorders>
              <w:top w:val="nil"/>
              <w:left w:val="nil"/>
              <w:bottom w:val="single" w:color="auto" w:sz="4" w:space="0"/>
              <w:right w:val="single" w:color="auto" w:sz="4" w:space="0"/>
            </w:tcBorders>
            <w:vAlign w:val="center"/>
          </w:tcPr>
          <w:p w14:paraId="04AB80D1">
            <w:pPr>
              <w:rPr>
                <w:rFonts w:ascii="Verdana" w:hAnsi="Verdana" w:eastAsia="Times New Roman" w:cs="Calibri"/>
                <w:sz w:val="20"/>
                <w:szCs w:val="20"/>
                <w:lang w:eastAsia="pt-BR"/>
              </w:rPr>
            </w:pPr>
            <w:r>
              <w:rPr>
                <w:rFonts w:ascii="Verdana" w:hAnsi="Verdana" w:eastAsia="Times New Roman" w:cs="Calibri"/>
                <w:sz w:val="20"/>
                <w:szCs w:val="20"/>
                <w:lang w:eastAsia="pt-BR"/>
              </w:rPr>
              <w:t>METRONIDAZOL 100MG/G - GEL VAGINAL</w:t>
            </w:r>
          </w:p>
        </w:tc>
        <w:tc>
          <w:tcPr>
            <w:tcW w:w="1524" w:type="dxa"/>
            <w:tcBorders>
              <w:top w:val="nil"/>
              <w:left w:val="nil"/>
              <w:bottom w:val="single" w:color="auto" w:sz="4" w:space="0"/>
              <w:right w:val="single" w:color="auto" w:sz="4" w:space="0"/>
            </w:tcBorders>
            <w:vAlign w:val="center"/>
          </w:tcPr>
          <w:p w14:paraId="427980A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TUBO</w:t>
            </w:r>
          </w:p>
        </w:tc>
        <w:tc>
          <w:tcPr>
            <w:tcW w:w="912" w:type="dxa"/>
            <w:tcBorders>
              <w:top w:val="nil"/>
              <w:left w:val="nil"/>
              <w:bottom w:val="single" w:color="auto" w:sz="4" w:space="0"/>
              <w:right w:val="single" w:color="auto" w:sz="4" w:space="0"/>
            </w:tcBorders>
            <w:noWrap/>
            <w:vAlign w:val="center"/>
          </w:tcPr>
          <w:p w14:paraId="4A4A7A3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w:t>
            </w:r>
          </w:p>
        </w:tc>
        <w:tc>
          <w:tcPr>
            <w:tcW w:w="1121" w:type="dxa"/>
            <w:tcBorders>
              <w:top w:val="nil"/>
              <w:left w:val="nil"/>
              <w:bottom w:val="single" w:color="auto" w:sz="4" w:space="0"/>
              <w:right w:val="single" w:color="auto" w:sz="4" w:space="0"/>
            </w:tcBorders>
            <w:vAlign w:val="center"/>
          </w:tcPr>
          <w:p w14:paraId="264046A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AE291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101A8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7ECB1A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E7C759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41</w:t>
            </w:r>
          </w:p>
        </w:tc>
        <w:tc>
          <w:tcPr>
            <w:tcW w:w="3362" w:type="dxa"/>
            <w:tcBorders>
              <w:top w:val="nil"/>
              <w:left w:val="nil"/>
              <w:bottom w:val="single" w:color="auto" w:sz="4" w:space="0"/>
              <w:right w:val="single" w:color="auto" w:sz="4" w:space="0"/>
            </w:tcBorders>
            <w:vAlign w:val="center"/>
          </w:tcPr>
          <w:p w14:paraId="07B759B4">
            <w:pPr>
              <w:rPr>
                <w:rFonts w:ascii="Verdana" w:hAnsi="Verdana" w:eastAsia="Times New Roman" w:cs="Calibri"/>
                <w:sz w:val="20"/>
                <w:szCs w:val="20"/>
                <w:lang w:eastAsia="pt-BR"/>
              </w:rPr>
            </w:pPr>
            <w:r>
              <w:rPr>
                <w:rFonts w:ascii="Verdana" w:hAnsi="Verdana" w:eastAsia="Times New Roman" w:cs="Calibri"/>
                <w:sz w:val="20"/>
                <w:szCs w:val="20"/>
                <w:lang w:eastAsia="pt-BR"/>
              </w:rPr>
              <w:t>METRONIDAZOL, BENZOIL SUSPENSÃO ORAL</w:t>
            </w:r>
          </w:p>
        </w:tc>
        <w:tc>
          <w:tcPr>
            <w:tcW w:w="1524" w:type="dxa"/>
            <w:tcBorders>
              <w:top w:val="nil"/>
              <w:left w:val="nil"/>
              <w:bottom w:val="single" w:color="auto" w:sz="4" w:space="0"/>
              <w:right w:val="single" w:color="auto" w:sz="4" w:space="0"/>
            </w:tcBorders>
            <w:vAlign w:val="center"/>
          </w:tcPr>
          <w:p w14:paraId="1FF905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F422D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6200</w:t>
            </w:r>
          </w:p>
        </w:tc>
        <w:tc>
          <w:tcPr>
            <w:tcW w:w="1121" w:type="dxa"/>
            <w:tcBorders>
              <w:top w:val="nil"/>
              <w:left w:val="nil"/>
              <w:bottom w:val="single" w:color="auto" w:sz="4" w:space="0"/>
              <w:right w:val="single" w:color="auto" w:sz="4" w:space="0"/>
            </w:tcBorders>
            <w:vAlign w:val="center"/>
          </w:tcPr>
          <w:p w14:paraId="18E7499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BFEDD7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B827C6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BA939A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E68FD5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42</w:t>
            </w:r>
          </w:p>
        </w:tc>
        <w:tc>
          <w:tcPr>
            <w:tcW w:w="3362" w:type="dxa"/>
            <w:tcBorders>
              <w:top w:val="nil"/>
              <w:left w:val="nil"/>
              <w:bottom w:val="single" w:color="auto" w:sz="4" w:space="0"/>
              <w:right w:val="single" w:color="auto" w:sz="4" w:space="0"/>
            </w:tcBorders>
            <w:vAlign w:val="center"/>
          </w:tcPr>
          <w:p w14:paraId="0CCC7F27">
            <w:pPr>
              <w:rPr>
                <w:rFonts w:ascii="Verdana" w:hAnsi="Verdana" w:eastAsia="Times New Roman" w:cs="Calibri"/>
                <w:sz w:val="20"/>
                <w:szCs w:val="20"/>
                <w:lang w:eastAsia="pt-BR"/>
              </w:rPr>
            </w:pPr>
            <w:r>
              <w:rPr>
                <w:rFonts w:ascii="Verdana" w:hAnsi="Verdana" w:eastAsia="Times New Roman" w:cs="Calibri"/>
                <w:sz w:val="20"/>
                <w:szCs w:val="20"/>
                <w:lang w:eastAsia="pt-BR"/>
              </w:rPr>
              <w:t>MICONAZOL CREME VAGINAL 80G + APLICADOR</w:t>
            </w:r>
          </w:p>
        </w:tc>
        <w:tc>
          <w:tcPr>
            <w:tcW w:w="1524" w:type="dxa"/>
            <w:tcBorders>
              <w:top w:val="nil"/>
              <w:left w:val="nil"/>
              <w:bottom w:val="single" w:color="auto" w:sz="4" w:space="0"/>
              <w:right w:val="single" w:color="auto" w:sz="4" w:space="0"/>
            </w:tcBorders>
            <w:vAlign w:val="center"/>
          </w:tcPr>
          <w:p w14:paraId="1C36AEA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TUBO</w:t>
            </w:r>
          </w:p>
        </w:tc>
        <w:tc>
          <w:tcPr>
            <w:tcW w:w="912" w:type="dxa"/>
            <w:tcBorders>
              <w:top w:val="nil"/>
              <w:left w:val="nil"/>
              <w:bottom w:val="single" w:color="auto" w:sz="4" w:space="0"/>
              <w:right w:val="single" w:color="auto" w:sz="4" w:space="0"/>
            </w:tcBorders>
            <w:noWrap/>
            <w:vAlign w:val="center"/>
          </w:tcPr>
          <w:p w14:paraId="78D6C19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21" w:type="dxa"/>
            <w:tcBorders>
              <w:top w:val="nil"/>
              <w:left w:val="nil"/>
              <w:bottom w:val="single" w:color="auto" w:sz="4" w:space="0"/>
              <w:right w:val="single" w:color="auto" w:sz="4" w:space="0"/>
            </w:tcBorders>
            <w:vAlign w:val="center"/>
          </w:tcPr>
          <w:p w14:paraId="61CE7D6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9AE8C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860264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D8E95D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615769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43</w:t>
            </w:r>
          </w:p>
        </w:tc>
        <w:tc>
          <w:tcPr>
            <w:tcW w:w="3362" w:type="dxa"/>
            <w:tcBorders>
              <w:top w:val="nil"/>
              <w:left w:val="nil"/>
              <w:bottom w:val="single" w:color="auto" w:sz="4" w:space="0"/>
              <w:right w:val="single" w:color="auto" w:sz="4" w:space="0"/>
            </w:tcBorders>
            <w:vAlign w:val="center"/>
          </w:tcPr>
          <w:p w14:paraId="5072434F">
            <w:pPr>
              <w:rPr>
                <w:rFonts w:ascii="Verdana" w:hAnsi="Verdana" w:eastAsia="Times New Roman" w:cs="Calibri"/>
                <w:sz w:val="20"/>
                <w:szCs w:val="20"/>
                <w:lang w:eastAsia="pt-BR"/>
              </w:rPr>
            </w:pPr>
            <w:r>
              <w:rPr>
                <w:rFonts w:ascii="Verdana" w:hAnsi="Verdana" w:eastAsia="Times New Roman" w:cs="Calibri"/>
                <w:sz w:val="20"/>
                <w:szCs w:val="20"/>
                <w:lang w:eastAsia="pt-BR"/>
              </w:rPr>
              <w:t>NEOMICINA + BACITRACINA POMADA DE 15 G</w:t>
            </w:r>
          </w:p>
        </w:tc>
        <w:tc>
          <w:tcPr>
            <w:tcW w:w="1524" w:type="dxa"/>
            <w:tcBorders>
              <w:top w:val="nil"/>
              <w:left w:val="nil"/>
              <w:bottom w:val="single" w:color="auto" w:sz="4" w:space="0"/>
              <w:right w:val="single" w:color="auto" w:sz="4" w:space="0"/>
            </w:tcBorders>
            <w:vAlign w:val="center"/>
          </w:tcPr>
          <w:p w14:paraId="4A8D151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BISNAGA</w:t>
            </w:r>
          </w:p>
        </w:tc>
        <w:tc>
          <w:tcPr>
            <w:tcW w:w="912" w:type="dxa"/>
            <w:tcBorders>
              <w:top w:val="nil"/>
              <w:left w:val="nil"/>
              <w:bottom w:val="single" w:color="auto" w:sz="4" w:space="0"/>
              <w:right w:val="single" w:color="auto" w:sz="4" w:space="0"/>
            </w:tcBorders>
            <w:noWrap/>
            <w:vAlign w:val="center"/>
          </w:tcPr>
          <w:p w14:paraId="216F536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21" w:type="dxa"/>
            <w:tcBorders>
              <w:top w:val="nil"/>
              <w:left w:val="nil"/>
              <w:bottom w:val="single" w:color="auto" w:sz="4" w:space="0"/>
              <w:right w:val="single" w:color="auto" w:sz="4" w:space="0"/>
            </w:tcBorders>
            <w:vAlign w:val="center"/>
          </w:tcPr>
          <w:p w14:paraId="46DF386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C84E5F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178422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43607C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216C0A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44</w:t>
            </w:r>
          </w:p>
        </w:tc>
        <w:tc>
          <w:tcPr>
            <w:tcW w:w="3362" w:type="dxa"/>
            <w:tcBorders>
              <w:top w:val="nil"/>
              <w:left w:val="nil"/>
              <w:bottom w:val="single" w:color="auto" w:sz="4" w:space="0"/>
              <w:right w:val="single" w:color="auto" w:sz="4" w:space="0"/>
            </w:tcBorders>
            <w:vAlign w:val="center"/>
          </w:tcPr>
          <w:p w14:paraId="6DEAA4CE">
            <w:pPr>
              <w:rPr>
                <w:rFonts w:ascii="Verdana" w:hAnsi="Verdana" w:eastAsia="Times New Roman" w:cs="Calibri"/>
                <w:sz w:val="20"/>
                <w:szCs w:val="20"/>
                <w:lang w:eastAsia="pt-BR"/>
              </w:rPr>
            </w:pPr>
            <w:r>
              <w:rPr>
                <w:rFonts w:ascii="Verdana" w:hAnsi="Verdana" w:eastAsia="Times New Roman" w:cs="Calibri"/>
                <w:sz w:val="20"/>
                <w:szCs w:val="20"/>
                <w:lang w:eastAsia="pt-BR"/>
              </w:rPr>
              <w:t>NITRATO DE PRATA SOL. OFTÁLMICA</w:t>
            </w:r>
          </w:p>
        </w:tc>
        <w:tc>
          <w:tcPr>
            <w:tcW w:w="1524" w:type="dxa"/>
            <w:tcBorders>
              <w:top w:val="nil"/>
              <w:left w:val="nil"/>
              <w:bottom w:val="single" w:color="auto" w:sz="4" w:space="0"/>
              <w:right w:val="single" w:color="auto" w:sz="4" w:space="0"/>
            </w:tcBorders>
            <w:vAlign w:val="center"/>
          </w:tcPr>
          <w:p w14:paraId="5DC16BB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w:t>
            </w:r>
          </w:p>
        </w:tc>
        <w:tc>
          <w:tcPr>
            <w:tcW w:w="912" w:type="dxa"/>
            <w:tcBorders>
              <w:top w:val="nil"/>
              <w:left w:val="nil"/>
              <w:bottom w:val="single" w:color="auto" w:sz="4" w:space="0"/>
              <w:right w:val="single" w:color="auto" w:sz="4" w:space="0"/>
            </w:tcBorders>
            <w:noWrap/>
            <w:vAlign w:val="center"/>
          </w:tcPr>
          <w:p w14:paraId="604D650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21" w:type="dxa"/>
            <w:tcBorders>
              <w:top w:val="nil"/>
              <w:left w:val="nil"/>
              <w:bottom w:val="single" w:color="auto" w:sz="4" w:space="0"/>
              <w:right w:val="single" w:color="auto" w:sz="4" w:space="0"/>
            </w:tcBorders>
            <w:vAlign w:val="center"/>
          </w:tcPr>
          <w:p w14:paraId="142A985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12200D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0861DE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8334F6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7D617F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45</w:t>
            </w:r>
          </w:p>
        </w:tc>
        <w:tc>
          <w:tcPr>
            <w:tcW w:w="3362" w:type="dxa"/>
            <w:tcBorders>
              <w:top w:val="nil"/>
              <w:left w:val="nil"/>
              <w:bottom w:val="single" w:color="auto" w:sz="4" w:space="0"/>
              <w:right w:val="single" w:color="auto" w:sz="4" w:space="0"/>
            </w:tcBorders>
            <w:vAlign w:val="center"/>
          </w:tcPr>
          <w:p w14:paraId="1B6340EB">
            <w:pPr>
              <w:rPr>
                <w:rFonts w:ascii="Verdana" w:hAnsi="Verdana" w:eastAsia="Times New Roman" w:cs="Calibri"/>
                <w:sz w:val="20"/>
                <w:szCs w:val="20"/>
                <w:lang w:eastAsia="pt-BR"/>
              </w:rPr>
            </w:pPr>
            <w:r>
              <w:rPr>
                <w:rFonts w:ascii="Verdana" w:hAnsi="Verdana" w:eastAsia="Times New Roman" w:cs="Calibri"/>
                <w:sz w:val="20"/>
                <w:szCs w:val="20"/>
                <w:lang w:eastAsia="pt-BR"/>
              </w:rPr>
              <w:t>ÓLEO MINERAL (PETROLATO LÍQUIDO) 100 ML</w:t>
            </w:r>
          </w:p>
        </w:tc>
        <w:tc>
          <w:tcPr>
            <w:tcW w:w="1524" w:type="dxa"/>
            <w:tcBorders>
              <w:top w:val="nil"/>
              <w:left w:val="nil"/>
              <w:bottom w:val="single" w:color="auto" w:sz="4" w:space="0"/>
              <w:right w:val="single" w:color="auto" w:sz="4" w:space="0"/>
            </w:tcBorders>
            <w:vAlign w:val="center"/>
          </w:tcPr>
          <w:p w14:paraId="49BE427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3080F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1150</w:t>
            </w:r>
          </w:p>
        </w:tc>
        <w:tc>
          <w:tcPr>
            <w:tcW w:w="1121" w:type="dxa"/>
            <w:tcBorders>
              <w:top w:val="nil"/>
              <w:left w:val="nil"/>
              <w:bottom w:val="single" w:color="auto" w:sz="4" w:space="0"/>
              <w:right w:val="single" w:color="auto" w:sz="4" w:space="0"/>
            </w:tcBorders>
            <w:vAlign w:val="center"/>
          </w:tcPr>
          <w:p w14:paraId="0751B1D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41F49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F5B9A1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397875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37AF81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46</w:t>
            </w:r>
          </w:p>
        </w:tc>
        <w:tc>
          <w:tcPr>
            <w:tcW w:w="3362" w:type="dxa"/>
            <w:tcBorders>
              <w:top w:val="nil"/>
              <w:left w:val="nil"/>
              <w:bottom w:val="single" w:color="auto" w:sz="4" w:space="0"/>
              <w:right w:val="single" w:color="auto" w:sz="4" w:space="0"/>
            </w:tcBorders>
            <w:vAlign w:val="center"/>
          </w:tcPr>
          <w:p w14:paraId="1F8C6EFD">
            <w:pPr>
              <w:rPr>
                <w:rFonts w:ascii="Verdana" w:hAnsi="Verdana" w:eastAsia="Times New Roman" w:cs="Calibri"/>
                <w:sz w:val="20"/>
                <w:szCs w:val="20"/>
                <w:lang w:eastAsia="pt-BR"/>
              </w:rPr>
            </w:pPr>
            <w:r>
              <w:rPr>
                <w:rFonts w:ascii="Verdana" w:hAnsi="Verdana" w:eastAsia="Times New Roman" w:cs="Calibri"/>
                <w:sz w:val="20"/>
                <w:szCs w:val="20"/>
                <w:lang w:eastAsia="pt-BR"/>
              </w:rPr>
              <w:t>PARACETAMOL 200MG GTS 10ML</w:t>
            </w:r>
          </w:p>
        </w:tc>
        <w:tc>
          <w:tcPr>
            <w:tcW w:w="1524" w:type="dxa"/>
            <w:tcBorders>
              <w:top w:val="nil"/>
              <w:left w:val="nil"/>
              <w:bottom w:val="single" w:color="auto" w:sz="4" w:space="0"/>
              <w:right w:val="single" w:color="auto" w:sz="4" w:space="0"/>
            </w:tcBorders>
            <w:vAlign w:val="center"/>
          </w:tcPr>
          <w:p w14:paraId="698A913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03F1B26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21" w:type="dxa"/>
            <w:tcBorders>
              <w:top w:val="nil"/>
              <w:left w:val="nil"/>
              <w:bottom w:val="single" w:color="auto" w:sz="4" w:space="0"/>
              <w:right w:val="single" w:color="auto" w:sz="4" w:space="0"/>
            </w:tcBorders>
            <w:vAlign w:val="center"/>
          </w:tcPr>
          <w:p w14:paraId="6A555DC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7FB5EA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16B11D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CF94DF1">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1731187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47</w:t>
            </w:r>
          </w:p>
        </w:tc>
        <w:tc>
          <w:tcPr>
            <w:tcW w:w="3362" w:type="dxa"/>
            <w:tcBorders>
              <w:top w:val="nil"/>
              <w:left w:val="nil"/>
              <w:bottom w:val="single" w:color="auto" w:sz="4" w:space="0"/>
              <w:right w:val="single" w:color="auto" w:sz="4" w:space="0"/>
            </w:tcBorders>
            <w:vAlign w:val="center"/>
          </w:tcPr>
          <w:p w14:paraId="51833AC2">
            <w:pPr>
              <w:rPr>
                <w:rFonts w:ascii="Verdana" w:hAnsi="Verdana" w:eastAsia="Times New Roman" w:cs="Calibri"/>
                <w:sz w:val="20"/>
                <w:szCs w:val="20"/>
                <w:lang w:eastAsia="pt-BR"/>
              </w:rPr>
            </w:pPr>
            <w:r>
              <w:rPr>
                <w:rFonts w:ascii="Verdana" w:hAnsi="Verdana" w:eastAsia="Times New Roman" w:cs="Calibri"/>
                <w:sz w:val="20"/>
                <w:szCs w:val="20"/>
                <w:lang w:eastAsia="pt-BR"/>
              </w:rPr>
              <w:t>PERMETRINA 1% LOÇÃO</w:t>
            </w:r>
          </w:p>
        </w:tc>
        <w:tc>
          <w:tcPr>
            <w:tcW w:w="1524" w:type="dxa"/>
            <w:tcBorders>
              <w:top w:val="nil"/>
              <w:left w:val="nil"/>
              <w:bottom w:val="single" w:color="auto" w:sz="4" w:space="0"/>
              <w:right w:val="single" w:color="auto" w:sz="4" w:space="0"/>
            </w:tcBorders>
            <w:vAlign w:val="center"/>
          </w:tcPr>
          <w:p w14:paraId="3271F58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58E5EA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21" w:type="dxa"/>
            <w:tcBorders>
              <w:top w:val="nil"/>
              <w:left w:val="nil"/>
              <w:bottom w:val="single" w:color="auto" w:sz="4" w:space="0"/>
              <w:right w:val="single" w:color="auto" w:sz="4" w:space="0"/>
            </w:tcBorders>
            <w:vAlign w:val="center"/>
          </w:tcPr>
          <w:p w14:paraId="0757A24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7F8D37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FD517A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903B263">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32FDC1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48</w:t>
            </w:r>
          </w:p>
        </w:tc>
        <w:tc>
          <w:tcPr>
            <w:tcW w:w="3362" w:type="dxa"/>
            <w:tcBorders>
              <w:top w:val="nil"/>
              <w:left w:val="nil"/>
              <w:bottom w:val="single" w:color="auto" w:sz="4" w:space="0"/>
              <w:right w:val="single" w:color="auto" w:sz="4" w:space="0"/>
            </w:tcBorders>
            <w:vAlign w:val="center"/>
          </w:tcPr>
          <w:p w14:paraId="7E1B010B">
            <w:pPr>
              <w:rPr>
                <w:rFonts w:ascii="Verdana" w:hAnsi="Verdana" w:eastAsia="Times New Roman" w:cs="Calibri"/>
                <w:sz w:val="20"/>
                <w:szCs w:val="20"/>
                <w:lang w:eastAsia="pt-BR"/>
              </w:rPr>
            </w:pPr>
            <w:r>
              <w:rPr>
                <w:rFonts w:ascii="Verdana" w:hAnsi="Verdana" w:eastAsia="Times New Roman" w:cs="Calibri"/>
                <w:sz w:val="20"/>
                <w:szCs w:val="20"/>
                <w:lang w:eastAsia="pt-BR"/>
              </w:rPr>
              <w:t>PERMETRINA 5% LOÇÃO</w:t>
            </w:r>
          </w:p>
        </w:tc>
        <w:tc>
          <w:tcPr>
            <w:tcW w:w="1524" w:type="dxa"/>
            <w:tcBorders>
              <w:top w:val="nil"/>
              <w:left w:val="nil"/>
              <w:bottom w:val="single" w:color="auto" w:sz="4" w:space="0"/>
              <w:right w:val="single" w:color="auto" w:sz="4" w:space="0"/>
            </w:tcBorders>
            <w:vAlign w:val="center"/>
          </w:tcPr>
          <w:p w14:paraId="6D0407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E8E26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21" w:type="dxa"/>
            <w:tcBorders>
              <w:top w:val="nil"/>
              <w:left w:val="nil"/>
              <w:bottom w:val="single" w:color="auto" w:sz="4" w:space="0"/>
              <w:right w:val="single" w:color="auto" w:sz="4" w:space="0"/>
            </w:tcBorders>
            <w:vAlign w:val="center"/>
          </w:tcPr>
          <w:p w14:paraId="3E718F2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58DD19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CAE627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2521A7E">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DDF6D4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49</w:t>
            </w:r>
          </w:p>
        </w:tc>
        <w:tc>
          <w:tcPr>
            <w:tcW w:w="3362" w:type="dxa"/>
            <w:tcBorders>
              <w:top w:val="nil"/>
              <w:left w:val="nil"/>
              <w:bottom w:val="single" w:color="auto" w:sz="4" w:space="0"/>
              <w:right w:val="single" w:color="auto" w:sz="4" w:space="0"/>
            </w:tcBorders>
            <w:vAlign w:val="center"/>
          </w:tcPr>
          <w:p w14:paraId="7F7063E1">
            <w:pPr>
              <w:rPr>
                <w:rFonts w:ascii="Verdana" w:hAnsi="Verdana" w:eastAsia="Times New Roman" w:cs="Calibri"/>
                <w:sz w:val="20"/>
                <w:szCs w:val="20"/>
                <w:lang w:eastAsia="pt-BR"/>
              </w:rPr>
            </w:pPr>
            <w:r>
              <w:rPr>
                <w:rFonts w:ascii="Verdana" w:hAnsi="Verdana" w:eastAsia="Times New Roman" w:cs="Calibri"/>
                <w:sz w:val="20"/>
                <w:szCs w:val="20"/>
                <w:lang w:eastAsia="pt-BR"/>
              </w:rPr>
              <w:t>PREDINISOLONA 3MG/ML 100 ML</w:t>
            </w:r>
          </w:p>
        </w:tc>
        <w:tc>
          <w:tcPr>
            <w:tcW w:w="1524" w:type="dxa"/>
            <w:tcBorders>
              <w:top w:val="nil"/>
              <w:left w:val="nil"/>
              <w:bottom w:val="single" w:color="auto" w:sz="4" w:space="0"/>
              <w:right w:val="single" w:color="auto" w:sz="4" w:space="0"/>
            </w:tcBorders>
            <w:vAlign w:val="center"/>
          </w:tcPr>
          <w:p w14:paraId="15B4B15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5004212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4978F17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FD45EB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141547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71284E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2CF35A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50</w:t>
            </w:r>
          </w:p>
        </w:tc>
        <w:tc>
          <w:tcPr>
            <w:tcW w:w="3362" w:type="dxa"/>
            <w:tcBorders>
              <w:top w:val="nil"/>
              <w:left w:val="nil"/>
              <w:bottom w:val="single" w:color="auto" w:sz="4" w:space="0"/>
              <w:right w:val="single" w:color="auto" w:sz="4" w:space="0"/>
            </w:tcBorders>
            <w:vAlign w:val="center"/>
          </w:tcPr>
          <w:p w14:paraId="524943DE">
            <w:pPr>
              <w:rPr>
                <w:rFonts w:ascii="Verdana" w:hAnsi="Verdana" w:eastAsia="Times New Roman" w:cs="Calibri"/>
                <w:sz w:val="20"/>
                <w:szCs w:val="20"/>
                <w:lang w:eastAsia="pt-BR"/>
              </w:rPr>
            </w:pPr>
            <w:r>
              <w:rPr>
                <w:rFonts w:ascii="Verdana" w:hAnsi="Verdana" w:eastAsia="Times New Roman" w:cs="Calibri"/>
                <w:sz w:val="20"/>
                <w:szCs w:val="20"/>
                <w:lang w:eastAsia="pt-BR"/>
              </w:rPr>
              <w:t>PREDINISOLONA 3MG/ML SOLUÇÃO 60 ML</w:t>
            </w:r>
          </w:p>
        </w:tc>
        <w:tc>
          <w:tcPr>
            <w:tcW w:w="1524" w:type="dxa"/>
            <w:tcBorders>
              <w:top w:val="nil"/>
              <w:left w:val="nil"/>
              <w:bottom w:val="single" w:color="auto" w:sz="4" w:space="0"/>
              <w:right w:val="single" w:color="auto" w:sz="4" w:space="0"/>
            </w:tcBorders>
            <w:vAlign w:val="center"/>
          </w:tcPr>
          <w:p w14:paraId="5FBD88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05284D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21" w:type="dxa"/>
            <w:tcBorders>
              <w:top w:val="nil"/>
              <w:left w:val="nil"/>
              <w:bottom w:val="single" w:color="auto" w:sz="4" w:space="0"/>
              <w:right w:val="single" w:color="auto" w:sz="4" w:space="0"/>
            </w:tcBorders>
            <w:vAlign w:val="center"/>
          </w:tcPr>
          <w:p w14:paraId="762CBB5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D1C725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75B5D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162912E">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C82626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51</w:t>
            </w:r>
          </w:p>
        </w:tc>
        <w:tc>
          <w:tcPr>
            <w:tcW w:w="3362" w:type="dxa"/>
            <w:tcBorders>
              <w:top w:val="nil"/>
              <w:left w:val="nil"/>
              <w:bottom w:val="single" w:color="auto" w:sz="4" w:space="0"/>
              <w:right w:val="single" w:color="auto" w:sz="4" w:space="0"/>
            </w:tcBorders>
            <w:vAlign w:val="center"/>
          </w:tcPr>
          <w:p w14:paraId="21069969">
            <w:pPr>
              <w:rPr>
                <w:rFonts w:ascii="Verdana" w:hAnsi="Verdana" w:eastAsia="Times New Roman" w:cs="Calibri"/>
                <w:sz w:val="20"/>
                <w:szCs w:val="20"/>
                <w:lang w:eastAsia="pt-BR"/>
              </w:rPr>
            </w:pPr>
            <w:r>
              <w:rPr>
                <w:rFonts w:ascii="Verdana" w:hAnsi="Verdana" w:eastAsia="Times New Roman" w:cs="Calibri"/>
                <w:sz w:val="20"/>
                <w:szCs w:val="20"/>
                <w:lang w:eastAsia="pt-BR"/>
              </w:rPr>
              <w:t>SAIS P/ REIDRATAÇÃO ORAL</w:t>
            </w:r>
          </w:p>
        </w:tc>
        <w:tc>
          <w:tcPr>
            <w:tcW w:w="1524" w:type="dxa"/>
            <w:tcBorders>
              <w:top w:val="nil"/>
              <w:left w:val="nil"/>
              <w:bottom w:val="single" w:color="auto" w:sz="4" w:space="0"/>
              <w:right w:val="single" w:color="auto" w:sz="4" w:space="0"/>
            </w:tcBorders>
            <w:vAlign w:val="center"/>
          </w:tcPr>
          <w:p w14:paraId="1538124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ENV</w:t>
            </w:r>
          </w:p>
        </w:tc>
        <w:tc>
          <w:tcPr>
            <w:tcW w:w="912" w:type="dxa"/>
            <w:tcBorders>
              <w:top w:val="nil"/>
              <w:left w:val="nil"/>
              <w:bottom w:val="single" w:color="auto" w:sz="4" w:space="0"/>
              <w:right w:val="single" w:color="auto" w:sz="4" w:space="0"/>
            </w:tcBorders>
            <w:noWrap/>
            <w:vAlign w:val="center"/>
          </w:tcPr>
          <w:p w14:paraId="232141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12600</w:t>
            </w:r>
          </w:p>
        </w:tc>
        <w:tc>
          <w:tcPr>
            <w:tcW w:w="1121" w:type="dxa"/>
            <w:tcBorders>
              <w:top w:val="nil"/>
              <w:left w:val="nil"/>
              <w:bottom w:val="single" w:color="auto" w:sz="4" w:space="0"/>
              <w:right w:val="single" w:color="auto" w:sz="4" w:space="0"/>
            </w:tcBorders>
            <w:vAlign w:val="center"/>
          </w:tcPr>
          <w:p w14:paraId="4DE9D8D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F2F8F9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EA52AA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070C129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D6847E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52</w:t>
            </w:r>
          </w:p>
        </w:tc>
        <w:tc>
          <w:tcPr>
            <w:tcW w:w="3362" w:type="dxa"/>
            <w:tcBorders>
              <w:top w:val="nil"/>
              <w:left w:val="nil"/>
              <w:bottom w:val="single" w:color="auto" w:sz="4" w:space="0"/>
              <w:right w:val="single" w:color="auto" w:sz="4" w:space="0"/>
            </w:tcBorders>
            <w:vAlign w:val="center"/>
          </w:tcPr>
          <w:p w14:paraId="049A8F75">
            <w:pPr>
              <w:rPr>
                <w:rFonts w:ascii="Verdana" w:hAnsi="Verdana" w:eastAsia="Times New Roman" w:cs="Calibri"/>
                <w:sz w:val="20"/>
                <w:szCs w:val="20"/>
                <w:lang w:eastAsia="pt-BR"/>
              </w:rPr>
            </w:pPr>
            <w:r>
              <w:rPr>
                <w:rFonts w:ascii="Verdana" w:hAnsi="Verdana" w:eastAsia="Times New Roman" w:cs="Calibri"/>
                <w:sz w:val="20"/>
                <w:szCs w:val="20"/>
                <w:lang w:eastAsia="pt-BR"/>
              </w:rPr>
              <w:t>SALBUTAMOL XAROPE. 0,4 MG/ML - 100ML</w:t>
            </w:r>
          </w:p>
        </w:tc>
        <w:tc>
          <w:tcPr>
            <w:tcW w:w="1524" w:type="dxa"/>
            <w:tcBorders>
              <w:top w:val="nil"/>
              <w:left w:val="nil"/>
              <w:bottom w:val="single" w:color="auto" w:sz="4" w:space="0"/>
              <w:right w:val="single" w:color="auto" w:sz="4" w:space="0"/>
            </w:tcBorders>
            <w:vAlign w:val="center"/>
          </w:tcPr>
          <w:p w14:paraId="387E33A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5C8F5CD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w:t>
            </w:r>
          </w:p>
        </w:tc>
        <w:tc>
          <w:tcPr>
            <w:tcW w:w="1121" w:type="dxa"/>
            <w:tcBorders>
              <w:top w:val="nil"/>
              <w:left w:val="nil"/>
              <w:bottom w:val="single" w:color="auto" w:sz="4" w:space="0"/>
              <w:right w:val="single" w:color="auto" w:sz="4" w:space="0"/>
            </w:tcBorders>
            <w:vAlign w:val="center"/>
          </w:tcPr>
          <w:p w14:paraId="02E9642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EB4AB1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413CF8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A7B6B77">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753190A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53</w:t>
            </w:r>
          </w:p>
        </w:tc>
        <w:tc>
          <w:tcPr>
            <w:tcW w:w="3362" w:type="dxa"/>
            <w:tcBorders>
              <w:top w:val="nil"/>
              <w:left w:val="nil"/>
              <w:bottom w:val="single" w:color="auto" w:sz="4" w:space="0"/>
              <w:right w:val="single" w:color="auto" w:sz="4" w:space="0"/>
            </w:tcBorders>
            <w:vAlign w:val="center"/>
          </w:tcPr>
          <w:p w14:paraId="09865AAA">
            <w:pPr>
              <w:rPr>
                <w:rFonts w:ascii="Verdana" w:hAnsi="Verdana" w:eastAsia="Times New Roman" w:cs="Calibri"/>
                <w:sz w:val="20"/>
                <w:szCs w:val="20"/>
                <w:lang w:eastAsia="pt-BR"/>
              </w:rPr>
            </w:pPr>
            <w:r>
              <w:rPr>
                <w:rFonts w:ascii="Verdana" w:hAnsi="Verdana" w:eastAsia="Times New Roman" w:cs="Calibri"/>
                <w:sz w:val="20"/>
                <w:szCs w:val="20"/>
                <w:lang w:eastAsia="pt-BR"/>
              </w:rPr>
              <w:t>SIMETICONA GOTAS 10ML</w:t>
            </w:r>
          </w:p>
        </w:tc>
        <w:tc>
          <w:tcPr>
            <w:tcW w:w="1524" w:type="dxa"/>
            <w:tcBorders>
              <w:top w:val="nil"/>
              <w:left w:val="nil"/>
              <w:bottom w:val="single" w:color="auto" w:sz="4" w:space="0"/>
              <w:right w:val="single" w:color="auto" w:sz="4" w:space="0"/>
            </w:tcBorders>
            <w:vAlign w:val="center"/>
          </w:tcPr>
          <w:p w14:paraId="0250EE1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75C9F8D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21" w:type="dxa"/>
            <w:tcBorders>
              <w:top w:val="nil"/>
              <w:left w:val="nil"/>
              <w:bottom w:val="single" w:color="auto" w:sz="4" w:space="0"/>
              <w:right w:val="single" w:color="auto" w:sz="4" w:space="0"/>
            </w:tcBorders>
            <w:vAlign w:val="center"/>
          </w:tcPr>
          <w:p w14:paraId="605D055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BA296E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784BE0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050872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BD661F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54</w:t>
            </w:r>
          </w:p>
        </w:tc>
        <w:tc>
          <w:tcPr>
            <w:tcW w:w="3362" w:type="dxa"/>
            <w:tcBorders>
              <w:top w:val="nil"/>
              <w:left w:val="nil"/>
              <w:bottom w:val="single" w:color="auto" w:sz="4" w:space="0"/>
              <w:right w:val="single" w:color="auto" w:sz="4" w:space="0"/>
            </w:tcBorders>
            <w:vAlign w:val="center"/>
          </w:tcPr>
          <w:p w14:paraId="3A780662">
            <w:pPr>
              <w:rPr>
                <w:rFonts w:ascii="Verdana" w:hAnsi="Verdana" w:eastAsia="Times New Roman" w:cs="Calibri"/>
                <w:sz w:val="20"/>
                <w:szCs w:val="20"/>
                <w:lang w:eastAsia="pt-BR"/>
              </w:rPr>
            </w:pPr>
            <w:r>
              <w:rPr>
                <w:rFonts w:ascii="Verdana" w:hAnsi="Verdana" w:eastAsia="Times New Roman" w:cs="Calibri"/>
                <w:sz w:val="20"/>
                <w:szCs w:val="20"/>
                <w:lang w:eastAsia="pt-BR"/>
              </w:rPr>
              <w:t>SIMETICONA GOTAS 75 MG/ML. FRASCO 15 ML.</w:t>
            </w:r>
          </w:p>
        </w:tc>
        <w:tc>
          <w:tcPr>
            <w:tcW w:w="1524" w:type="dxa"/>
            <w:tcBorders>
              <w:top w:val="nil"/>
              <w:left w:val="nil"/>
              <w:bottom w:val="single" w:color="auto" w:sz="4" w:space="0"/>
              <w:right w:val="single" w:color="auto" w:sz="4" w:space="0"/>
            </w:tcBorders>
            <w:vAlign w:val="center"/>
          </w:tcPr>
          <w:p w14:paraId="2999C16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0A9D8A8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w:t>
            </w:r>
          </w:p>
        </w:tc>
        <w:tc>
          <w:tcPr>
            <w:tcW w:w="1121" w:type="dxa"/>
            <w:tcBorders>
              <w:top w:val="nil"/>
              <w:left w:val="nil"/>
              <w:bottom w:val="single" w:color="auto" w:sz="4" w:space="0"/>
              <w:right w:val="single" w:color="auto" w:sz="4" w:space="0"/>
            </w:tcBorders>
            <w:vAlign w:val="center"/>
          </w:tcPr>
          <w:p w14:paraId="58D8050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246C3C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FD16D0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215B2EF1">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C5E96D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55</w:t>
            </w:r>
          </w:p>
        </w:tc>
        <w:tc>
          <w:tcPr>
            <w:tcW w:w="3362" w:type="dxa"/>
            <w:tcBorders>
              <w:top w:val="nil"/>
              <w:left w:val="nil"/>
              <w:bottom w:val="single" w:color="auto" w:sz="4" w:space="0"/>
              <w:right w:val="single" w:color="auto" w:sz="4" w:space="0"/>
            </w:tcBorders>
            <w:vAlign w:val="center"/>
          </w:tcPr>
          <w:p w14:paraId="03CCEF74">
            <w:pPr>
              <w:rPr>
                <w:rFonts w:ascii="Verdana" w:hAnsi="Verdana" w:eastAsia="Times New Roman" w:cs="Calibri"/>
                <w:sz w:val="20"/>
                <w:szCs w:val="20"/>
                <w:lang w:eastAsia="pt-BR"/>
              </w:rPr>
            </w:pPr>
            <w:r>
              <w:rPr>
                <w:rFonts w:ascii="Verdana" w:hAnsi="Verdana" w:eastAsia="Times New Roman" w:cs="Calibri"/>
                <w:sz w:val="20"/>
                <w:szCs w:val="20"/>
                <w:lang w:eastAsia="pt-BR"/>
              </w:rPr>
              <w:t>SULFADIAZINA DE PRATA 400G</w:t>
            </w:r>
          </w:p>
        </w:tc>
        <w:tc>
          <w:tcPr>
            <w:tcW w:w="1524" w:type="dxa"/>
            <w:tcBorders>
              <w:top w:val="nil"/>
              <w:left w:val="nil"/>
              <w:bottom w:val="single" w:color="auto" w:sz="4" w:space="0"/>
              <w:right w:val="single" w:color="auto" w:sz="4" w:space="0"/>
            </w:tcBorders>
            <w:vAlign w:val="center"/>
          </w:tcPr>
          <w:p w14:paraId="680ADDA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POTE</w:t>
            </w:r>
          </w:p>
        </w:tc>
        <w:tc>
          <w:tcPr>
            <w:tcW w:w="912" w:type="dxa"/>
            <w:tcBorders>
              <w:top w:val="nil"/>
              <w:left w:val="nil"/>
              <w:bottom w:val="single" w:color="auto" w:sz="4" w:space="0"/>
              <w:right w:val="single" w:color="auto" w:sz="4" w:space="0"/>
            </w:tcBorders>
            <w:noWrap/>
            <w:vAlign w:val="center"/>
          </w:tcPr>
          <w:p w14:paraId="03E719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21" w:type="dxa"/>
            <w:tcBorders>
              <w:top w:val="nil"/>
              <w:left w:val="nil"/>
              <w:bottom w:val="single" w:color="auto" w:sz="4" w:space="0"/>
              <w:right w:val="single" w:color="auto" w:sz="4" w:space="0"/>
            </w:tcBorders>
            <w:vAlign w:val="center"/>
          </w:tcPr>
          <w:p w14:paraId="53DB72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4D3791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FD8F5D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4D153D3">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4224892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56</w:t>
            </w:r>
          </w:p>
        </w:tc>
        <w:tc>
          <w:tcPr>
            <w:tcW w:w="3362" w:type="dxa"/>
            <w:tcBorders>
              <w:top w:val="nil"/>
              <w:left w:val="nil"/>
              <w:bottom w:val="single" w:color="auto" w:sz="4" w:space="0"/>
              <w:right w:val="single" w:color="auto" w:sz="4" w:space="0"/>
            </w:tcBorders>
            <w:vAlign w:val="center"/>
          </w:tcPr>
          <w:p w14:paraId="0EAD6599">
            <w:pPr>
              <w:rPr>
                <w:rFonts w:ascii="Verdana" w:hAnsi="Verdana" w:eastAsia="Times New Roman" w:cs="Calibri"/>
                <w:sz w:val="20"/>
                <w:szCs w:val="20"/>
                <w:lang w:eastAsia="pt-BR"/>
              </w:rPr>
            </w:pPr>
            <w:r>
              <w:rPr>
                <w:rFonts w:ascii="Verdana" w:hAnsi="Verdana" w:eastAsia="Times New Roman" w:cs="Calibri"/>
                <w:sz w:val="20"/>
                <w:szCs w:val="20"/>
                <w:lang w:eastAsia="pt-BR"/>
              </w:rPr>
              <w:t>SULFAMETOXAZOL + TRIMETROPINA 40/8 MG/ML 50 ML</w:t>
            </w:r>
          </w:p>
        </w:tc>
        <w:tc>
          <w:tcPr>
            <w:tcW w:w="1524" w:type="dxa"/>
            <w:tcBorders>
              <w:top w:val="nil"/>
              <w:left w:val="nil"/>
              <w:bottom w:val="single" w:color="auto" w:sz="4" w:space="0"/>
              <w:right w:val="single" w:color="auto" w:sz="4" w:space="0"/>
            </w:tcBorders>
            <w:vAlign w:val="center"/>
          </w:tcPr>
          <w:p w14:paraId="2D1F514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57F1C6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21" w:type="dxa"/>
            <w:tcBorders>
              <w:top w:val="nil"/>
              <w:left w:val="nil"/>
              <w:bottom w:val="single" w:color="auto" w:sz="4" w:space="0"/>
              <w:right w:val="single" w:color="auto" w:sz="4" w:space="0"/>
            </w:tcBorders>
            <w:vAlign w:val="center"/>
          </w:tcPr>
          <w:p w14:paraId="1871EAB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5476BD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001EC4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2AFF23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D89BA2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57</w:t>
            </w:r>
          </w:p>
        </w:tc>
        <w:tc>
          <w:tcPr>
            <w:tcW w:w="3362" w:type="dxa"/>
            <w:tcBorders>
              <w:top w:val="nil"/>
              <w:left w:val="nil"/>
              <w:bottom w:val="single" w:color="auto" w:sz="4" w:space="0"/>
              <w:right w:val="single" w:color="auto" w:sz="4" w:space="0"/>
            </w:tcBorders>
            <w:vAlign w:val="center"/>
          </w:tcPr>
          <w:p w14:paraId="37B7D645">
            <w:pPr>
              <w:rPr>
                <w:rFonts w:ascii="Verdana" w:hAnsi="Verdana" w:eastAsia="Times New Roman" w:cs="Calibri"/>
                <w:sz w:val="20"/>
                <w:szCs w:val="20"/>
                <w:lang w:eastAsia="pt-BR"/>
              </w:rPr>
            </w:pPr>
            <w:r>
              <w:rPr>
                <w:rFonts w:ascii="Verdana" w:hAnsi="Verdana" w:eastAsia="Times New Roman" w:cs="Calibri"/>
                <w:sz w:val="20"/>
                <w:szCs w:val="20"/>
                <w:lang w:eastAsia="pt-BR"/>
              </w:rPr>
              <w:t>SULFATO DE SALBUTAMOL 100 MCG / 200 DOSES</w:t>
            </w:r>
          </w:p>
        </w:tc>
        <w:tc>
          <w:tcPr>
            <w:tcW w:w="1524" w:type="dxa"/>
            <w:tcBorders>
              <w:top w:val="nil"/>
              <w:left w:val="nil"/>
              <w:bottom w:val="single" w:color="auto" w:sz="4" w:space="0"/>
              <w:right w:val="single" w:color="auto" w:sz="4" w:space="0"/>
            </w:tcBorders>
            <w:vAlign w:val="center"/>
          </w:tcPr>
          <w:p w14:paraId="22A3D5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0253D7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1100</w:t>
            </w:r>
          </w:p>
        </w:tc>
        <w:tc>
          <w:tcPr>
            <w:tcW w:w="1121" w:type="dxa"/>
            <w:tcBorders>
              <w:top w:val="nil"/>
              <w:left w:val="nil"/>
              <w:bottom w:val="single" w:color="auto" w:sz="4" w:space="0"/>
              <w:right w:val="single" w:color="auto" w:sz="4" w:space="0"/>
            </w:tcBorders>
            <w:vAlign w:val="center"/>
          </w:tcPr>
          <w:p w14:paraId="656CAB7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4F9D29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F11A33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BA15BEA">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2ECE5E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58</w:t>
            </w:r>
          </w:p>
        </w:tc>
        <w:tc>
          <w:tcPr>
            <w:tcW w:w="3362" w:type="dxa"/>
            <w:tcBorders>
              <w:top w:val="nil"/>
              <w:left w:val="nil"/>
              <w:bottom w:val="single" w:color="auto" w:sz="4" w:space="0"/>
              <w:right w:val="single" w:color="auto" w:sz="4" w:space="0"/>
            </w:tcBorders>
            <w:vAlign w:val="center"/>
          </w:tcPr>
          <w:p w14:paraId="353C9D5E">
            <w:pPr>
              <w:rPr>
                <w:rFonts w:ascii="Verdana" w:hAnsi="Verdana" w:eastAsia="Times New Roman" w:cs="Calibri"/>
                <w:sz w:val="20"/>
                <w:szCs w:val="20"/>
                <w:lang w:eastAsia="pt-BR"/>
              </w:rPr>
            </w:pPr>
            <w:r>
              <w:rPr>
                <w:rFonts w:ascii="Verdana" w:hAnsi="Verdana" w:eastAsia="Times New Roman" w:cs="Calibri"/>
                <w:sz w:val="20"/>
                <w:szCs w:val="20"/>
                <w:lang w:eastAsia="pt-BR"/>
              </w:rPr>
              <w:t>SULFATO FERROSO GTS 30ML</w:t>
            </w:r>
          </w:p>
        </w:tc>
        <w:tc>
          <w:tcPr>
            <w:tcW w:w="1524" w:type="dxa"/>
            <w:tcBorders>
              <w:top w:val="nil"/>
              <w:left w:val="nil"/>
              <w:bottom w:val="single" w:color="auto" w:sz="4" w:space="0"/>
              <w:right w:val="single" w:color="auto" w:sz="4" w:space="0"/>
            </w:tcBorders>
            <w:vAlign w:val="center"/>
          </w:tcPr>
          <w:p w14:paraId="716DFFC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3FB67D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21" w:type="dxa"/>
            <w:tcBorders>
              <w:top w:val="nil"/>
              <w:left w:val="nil"/>
              <w:bottom w:val="single" w:color="auto" w:sz="4" w:space="0"/>
              <w:right w:val="single" w:color="auto" w:sz="4" w:space="0"/>
            </w:tcBorders>
            <w:vAlign w:val="center"/>
          </w:tcPr>
          <w:p w14:paraId="7ECA78A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88322D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9DD58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4AE0B82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8500E6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59</w:t>
            </w:r>
          </w:p>
        </w:tc>
        <w:tc>
          <w:tcPr>
            <w:tcW w:w="3362" w:type="dxa"/>
            <w:tcBorders>
              <w:top w:val="nil"/>
              <w:left w:val="nil"/>
              <w:bottom w:val="single" w:color="auto" w:sz="4" w:space="0"/>
              <w:right w:val="single" w:color="auto" w:sz="4" w:space="0"/>
            </w:tcBorders>
            <w:vAlign w:val="center"/>
          </w:tcPr>
          <w:p w14:paraId="12446812">
            <w:pPr>
              <w:rPr>
                <w:rFonts w:ascii="Verdana" w:hAnsi="Verdana" w:eastAsia="Times New Roman" w:cs="Calibri"/>
                <w:sz w:val="20"/>
                <w:szCs w:val="20"/>
                <w:lang w:eastAsia="pt-BR"/>
              </w:rPr>
            </w:pPr>
            <w:r>
              <w:rPr>
                <w:rFonts w:ascii="Verdana" w:hAnsi="Verdana" w:eastAsia="Times New Roman" w:cs="Calibri"/>
                <w:sz w:val="20"/>
                <w:szCs w:val="20"/>
                <w:lang w:eastAsia="pt-BR"/>
              </w:rPr>
              <w:t>SULFATO FERROSO SUSPENSÃO 100ML</w:t>
            </w:r>
          </w:p>
        </w:tc>
        <w:tc>
          <w:tcPr>
            <w:tcW w:w="1524" w:type="dxa"/>
            <w:tcBorders>
              <w:top w:val="nil"/>
              <w:left w:val="nil"/>
              <w:bottom w:val="single" w:color="auto" w:sz="4" w:space="0"/>
              <w:right w:val="single" w:color="auto" w:sz="4" w:space="0"/>
            </w:tcBorders>
            <w:vAlign w:val="center"/>
          </w:tcPr>
          <w:p w14:paraId="6559434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C777C6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21" w:type="dxa"/>
            <w:tcBorders>
              <w:top w:val="nil"/>
              <w:left w:val="nil"/>
              <w:bottom w:val="single" w:color="auto" w:sz="4" w:space="0"/>
              <w:right w:val="single" w:color="auto" w:sz="4" w:space="0"/>
            </w:tcBorders>
            <w:vAlign w:val="center"/>
          </w:tcPr>
          <w:p w14:paraId="7EEC1AF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2D33B4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C9568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DC3EB75">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A04F28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60</w:t>
            </w:r>
          </w:p>
        </w:tc>
        <w:tc>
          <w:tcPr>
            <w:tcW w:w="3362" w:type="dxa"/>
            <w:tcBorders>
              <w:top w:val="nil"/>
              <w:left w:val="nil"/>
              <w:bottom w:val="single" w:color="auto" w:sz="4" w:space="0"/>
              <w:right w:val="single" w:color="auto" w:sz="4" w:space="0"/>
            </w:tcBorders>
            <w:vAlign w:val="center"/>
          </w:tcPr>
          <w:p w14:paraId="1AD805E6">
            <w:pPr>
              <w:rPr>
                <w:rFonts w:ascii="Verdana" w:hAnsi="Verdana" w:eastAsia="Times New Roman" w:cs="Calibri"/>
                <w:sz w:val="20"/>
                <w:szCs w:val="20"/>
                <w:lang w:eastAsia="pt-BR"/>
              </w:rPr>
            </w:pPr>
            <w:r>
              <w:rPr>
                <w:rFonts w:ascii="Verdana" w:hAnsi="Verdana" w:eastAsia="Times New Roman" w:cs="Calibri"/>
                <w:sz w:val="20"/>
                <w:szCs w:val="20"/>
                <w:lang w:eastAsia="pt-BR"/>
              </w:rPr>
              <w:t>XYLOCAINA POMADA</w:t>
            </w:r>
          </w:p>
        </w:tc>
        <w:tc>
          <w:tcPr>
            <w:tcW w:w="1524" w:type="dxa"/>
            <w:tcBorders>
              <w:top w:val="nil"/>
              <w:left w:val="nil"/>
              <w:bottom w:val="single" w:color="auto" w:sz="4" w:space="0"/>
              <w:right w:val="single" w:color="auto" w:sz="4" w:space="0"/>
            </w:tcBorders>
            <w:vAlign w:val="center"/>
          </w:tcPr>
          <w:p w14:paraId="6C67038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UNID.</w:t>
            </w:r>
          </w:p>
        </w:tc>
        <w:tc>
          <w:tcPr>
            <w:tcW w:w="912" w:type="dxa"/>
            <w:tcBorders>
              <w:top w:val="nil"/>
              <w:left w:val="nil"/>
              <w:bottom w:val="single" w:color="auto" w:sz="4" w:space="0"/>
              <w:right w:val="single" w:color="auto" w:sz="4" w:space="0"/>
            </w:tcBorders>
            <w:noWrap/>
            <w:vAlign w:val="center"/>
          </w:tcPr>
          <w:p w14:paraId="46FF03A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21" w:type="dxa"/>
            <w:tcBorders>
              <w:top w:val="nil"/>
              <w:left w:val="nil"/>
              <w:bottom w:val="single" w:color="auto" w:sz="4" w:space="0"/>
              <w:right w:val="single" w:color="auto" w:sz="4" w:space="0"/>
            </w:tcBorders>
            <w:vAlign w:val="center"/>
          </w:tcPr>
          <w:p w14:paraId="403BB45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D837BC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8303DE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0B4296C">
        <w:tblPrEx>
          <w:tblCellMar>
            <w:top w:w="0" w:type="dxa"/>
            <w:left w:w="70" w:type="dxa"/>
            <w:bottom w:w="0" w:type="dxa"/>
            <w:right w:w="70" w:type="dxa"/>
          </w:tblCellMar>
        </w:tblPrEx>
        <w:trPr>
          <w:trHeight w:val="315" w:hRule="atLeast"/>
        </w:trPr>
        <w:tc>
          <w:tcPr>
            <w:tcW w:w="8894" w:type="dxa"/>
            <w:gridSpan w:val="6"/>
            <w:tcBorders>
              <w:top w:val="single" w:color="auto" w:sz="4" w:space="0"/>
              <w:left w:val="single" w:color="auto" w:sz="4" w:space="0"/>
              <w:bottom w:val="single" w:color="auto" w:sz="4" w:space="0"/>
              <w:right w:val="single" w:color="auto" w:sz="4" w:space="0"/>
            </w:tcBorders>
            <w:vAlign w:val="bottom"/>
          </w:tcPr>
          <w:p w14:paraId="602CE33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 xml:space="preserve">VALOR TOTAL DO LOTE  </w:t>
            </w:r>
          </w:p>
        </w:tc>
        <w:tc>
          <w:tcPr>
            <w:tcW w:w="1286" w:type="dxa"/>
            <w:tcBorders>
              <w:top w:val="nil"/>
              <w:left w:val="nil"/>
              <w:bottom w:val="single" w:color="auto" w:sz="4" w:space="0"/>
              <w:right w:val="single" w:color="auto" w:sz="4" w:space="0"/>
            </w:tcBorders>
            <w:vAlign w:val="center"/>
          </w:tcPr>
          <w:p w14:paraId="3515644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FEAEA8D">
        <w:tblPrEx>
          <w:tblCellMar>
            <w:top w:w="0" w:type="dxa"/>
            <w:left w:w="70" w:type="dxa"/>
            <w:bottom w:w="0" w:type="dxa"/>
            <w:right w:w="70" w:type="dxa"/>
          </w:tblCellMar>
        </w:tblPrEx>
        <w:trPr>
          <w:trHeight w:val="315" w:hRule="atLeast"/>
        </w:trPr>
        <w:tc>
          <w:tcPr>
            <w:tcW w:w="826" w:type="dxa"/>
            <w:tcBorders>
              <w:top w:val="nil"/>
              <w:left w:val="nil"/>
              <w:bottom w:val="nil"/>
              <w:right w:val="nil"/>
            </w:tcBorders>
            <w:vAlign w:val="center"/>
          </w:tcPr>
          <w:p w14:paraId="6AA5C7DC">
            <w:pPr>
              <w:jc w:val="center"/>
              <w:rPr>
                <w:rFonts w:ascii="Verdana" w:hAnsi="Verdana" w:eastAsia="Times New Roman" w:cs="Calibri"/>
                <w:sz w:val="20"/>
                <w:szCs w:val="20"/>
                <w:lang w:eastAsia="pt-BR"/>
              </w:rPr>
            </w:pPr>
          </w:p>
        </w:tc>
        <w:tc>
          <w:tcPr>
            <w:tcW w:w="3362" w:type="dxa"/>
            <w:tcBorders>
              <w:top w:val="nil"/>
              <w:left w:val="nil"/>
              <w:bottom w:val="nil"/>
              <w:right w:val="nil"/>
            </w:tcBorders>
            <w:vAlign w:val="center"/>
          </w:tcPr>
          <w:p w14:paraId="74F12287">
            <w:pPr>
              <w:jc w:val="center"/>
              <w:rPr>
                <w:rFonts w:ascii="Times New Roman" w:hAnsi="Times New Roman" w:eastAsia="Times New Roman"/>
                <w:sz w:val="20"/>
                <w:szCs w:val="20"/>
                <w:lang w:eastAsia="pt-BR"/>
              </w:rPr>
            </w:pPr>
          </w:p>
        </w:tc>
        <w:tc>
          <w:tcPr>
            <w:tcW w:w="1524" w:type="dxa"/>
            <w:tcBorders>
              <w:top w:val="nil"/>
              <w:left w:val="nil"/>
              <w:bottom w:val="nil"/>
              <w:right w:val="nil"/>
            </w:tcBorders>
            <w:vAlign w:val="center"/>
          </w:tcPr>
          <w:p w14:paraId="61C68C8D">
            <w:pPr>
              <w:rPr>
                <w:rFonts w:ascii="Times New Roman" w:hAnsi="Times New Roman" w:eastAsia="Times New Roman"/>
                <w:sz w:val="20"/>
                <w:szCs w:val="20"/>
                <w:lang w:eastAsia="pt-BR"/>
              </w:rPr>
            </w:pPr>
          </w:p>
        </w:tc>
        <w:tc>
          <w:tcPr>
            <w:tcW w:w="912" w:type="dxa"/>
            <w:tcBorders>
              <w:top w:val="nil"/>
              <w:left w:val="nil"/>
              <w:bottom w:val="nil"/>
              <w:right w:val="nil"/>
            </w:tcBorders>
            <w:vAlign w:val="center"/>
          </w:tcPr>
          <w:p w14:paraId="190AF2A3">
            <w:pPr>
              <w:jc w:val="center"/>
              <w:rPr>
                <w:rFonts w:ascii="Times New Roman" w:hAnsi="Times New Roman" w:eastAsia="Times New Roman"/>
                <w:sz w:val="20"/>
                <w:szCs w:val="20"/>
                <w:lang w:eastAsia="pt-BR"/>
              </w:rPr>
            </w:pPr>
          </w:p>
        </w:tc>
        <w:tc>
          <w:tcPr>
            <w:tcW w:w="1121" w:type="dxa"/>
            <w:tcBorders>
              <w:top w:val="nil"/>
              <w:left w:val="nil"/>
              <w:bottom w:val="nil"/>
              <w:right w:val="nil"/>
            </w:tcBorders>
            <w:vAlign w:val="center"/>
          </w:tcPr>
          <w:p w14:paraId="540B22E4">
            <w:pPr>
              <w:jc w:val="center"/>
              <w:rPr>
                <w:rFonts w:ascii="Times New Roman" w:hAnsi="Times New Roman" w:eastAsia="Times New Roman"/>
                <w:sz w:val="20"/>
                <w:szCs w:val="20"/>
                <w:lang w:eastAsia="pt-BR"/>
              </w:rPr>
            </w:pPr>
          </w:p>
        </w:tc>
        <w:tc>
          <w:tcPr>
            <w:tcW w:w="1149" w:type="dxa"/>
            <w:tcBorders>
              <w:top w:val="nil"/>
              <w:left w:val="nil"/>
              <w:bottom w:val="nil"/>
              <w:right w:val="nil"/>
            </w:tcBorders>
            <w:vAlign w:val="center"/>
          </w:tcPr>
          <w:p w14:paraId="4A467033">
            <w:pPr>
              <w:jc w:val="center"/>
              <w:rPr>
                <w:rFonts w:ascii="Times New Roman" w:hAnsi="Times New Roman" w:eastAsia="Times New Roman"/>
                <w:sz w:val="20"/>
                <w:szCs w:val="20"/>
                <w:lang w:eastAsia="pt-BR"/>
              </w:rPr>
            </w:pPr>
          </w:p>
        </w:tc>
        <w:tc>
          <w:tcPr>
            <w:tcW w:w="1286" w:type="dxa"/>
            <w:tcBorders>
              <w:top w:val="nil"/>
              <w:left w:val="nil"/>
              <w:bottom w:val="nil"/>
              <w:right w:val="nil"/>
            </w:tcBorders>
            <w:vAlign w:val="center"/>
          </w:tcPr>
          <w:p w14:paraId="0B4B3989">
            <w:pPr>
              <w:jc w:val="center"/>
              <w:rPr>
                <w:rFonts w:ascii="Times New Roman" w:hAnsi="Times New Roman" w:eastAsia="Times New Roman"/>
                <w:sz w:val="20"/>
                <w:szCs w:val="20"/>
                <w:lang w:eastAsia="pt-BR"/>
              </w:rPr>
            </w:pPr>
          </w:p>
        </w:tc>
      </w:tr>
      <w:tr w14:paraId="55C341A6">
        <w:tblPrEx>
          <w:tblCellMar>
            <w:top w:w="0" w:type="dxa"/>
            <w:left w:w="70" w:type="dxa"/>
            <w:bottom w:w="0" w:type="dxa"/>
            <w:right w:w="70" w:type="dxa"/>
          </w:tblCellMar>
        </w:tblPrEx>
        <w:trPr>
          <w:trHeight w:val="315" w:hRule="atLeast"/>
        </w:trPr>
        <w:tc>
          <w:tcPr>
            <w:tcW w:w="10180" w:type="dxa"/>
            <w:gridSpan w:val="7"/>
            <w:tcBorders>
              <w:top w:val="single" w:color="auto" w:sz="4" w:space="0"/>
              <w:left w:val="single" w:color="auto" w:sz="4" w:space="0"/>
              <w:bottom w:val="single" w:color="auto" w:sz="4" w:space="0"/>
              <w:right w:val="single" w:color="auto" w:sz="4" w:space="0"/>
            </w:tcBorders>
            <w:vAlign w:val="center"/>
          </w:tcPr>
          <w:p w14:paraId="5234FC6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LOTE 04</w:t>
            </w:r>
          </w:p>
        </w:tc>
      </w:tr>
      <w:tr w14:paraId="4481856A">
        <w:tblPrEx>
          <w:tblCellMar>
            <w:top w:w="0" w:type="dxa"/>
            <w:left w:w="70" w:type="dxa"/>
            <w:bottom w:w="0" w:type="dxa"/>
            <w:right w:w="70" w:type="dxa"/>
          </w:tblCellMar>
        </w:tblPrEx>
        <w:trPr>
          <w:trHeight w:val="315" w:hRule="atLeast"/>
        </w:trPr>
        <w:tc>
          <w:tcPr>
            <w:tcW w:w="826" w:type="dxa"/>
            <w:tcBorders>
              <w:top w:val="nil"/>
              <w:left w:val="single" w:color="auto" w:sz="4" w:space="0"/>
              <w:bottom w:val="nil"/>
              <w:right w:val="single" w:color="auto" w:sz="4" w:space="0"/>
            </w:tcBorders>
            <w:vAlign w:val="center"/>
          </w:tcPr>
          <w:p w14:paraId="3EBA556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ITEM</w:t>
            </w:r>
          </w:p>
        </w:tc>
        <w:tc>
          <w:tcPr>
            <w:tcW w:w="3362" w:type="dxa"/>
            <w:tcBorders>
              <w:top w:val="nil"/>
              <w:left w:val="nil"/>
              <w:bottom w:val="nil"/>
              <w:right w:val="single" w:color="auto" w:sz="4" w:space="0"/>
            </w:tcBorders>
            <w:vAlign w:val="center"/>
          </w:tcPr>
          <w:p w14:paraId="0D6BDB17">
            <w:pP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DESCRIÇÃO DO PRODUTO</w:t>
            </w:r>
          </w:p>
        </w:tc>
        <w:tc>
          <w:tcPr>
            <w:tcW w:w="1524" w:type="dxa"/>
            <w:tcBorders>
              <w:top w:val="nil"/>
              <w:left w:val="nil"/>
              <w:bottom w:val="nil"/>
              <w:right w:val="single" w:color="auto" w:sz="4" w:space="0"/>
            </w:tcBorders>
            <w:vAlign w:val="center"/>
          </w:tcPr>
          <w:p w14:paraId="7DC0C67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UNID</w:t>
            </w:r>
          </w:p>
        </w:tc>
        <w:tc>
          <w:tcPr>
            <w:tcW w:w="912" w:type="dxa"/>
            <w:tcBorders>
              <w:top w:val="nil"/>
              <w:left w:val="nil"/>
              <w:bottom w:val="nil"/>
              <w:right w:val="single" w:color="auto" w:sz="4" w:space="0"/>
            </w:tcBorders>
            <w:vAlign w:val="center"/>
          </w:tcPr>
          <w:p w14:paraId="6789A2A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QTD</w:t>
            </w:r>
          </w:p>
        </w:tc>
        <w:tc>
          <w:tcPr>
            <w:tcW w:w="1121" w:type="dxa"/>
            <w:tcBorders>
              <w:top w:val="nil"/>
              <w:left w:val="nil"/>
              <w:bottom w:val="single" w:color="auto" w:sz="4" w:space="0"/>
              <w:right w:val="single" w:color="auto" w:sz="4" w:space="0"/>
            </w:tcBorders>
            <w:vAlign w:val="center"/>
          </w:tcPr>
          <w:p w14:paraId="2631FD7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MARCA</w:t>
            </w:r>
          </w:p>
        </w:tc>
        <w:tc>
          <w:tcPr>
            <w:tcW w:w="1149" w:type="dxa"/>
            <w:tcBorders>
              <w:top w:val="nil"/>
              <w:left w:val="nil"/>
              <w:bottom w:val="single" w:color="auto" w:sz="4" w:space="0"/>
              <w:right w:val="single" w:color="auto" w:sz="4" w:space="0"/>
            </w:tcBorders>
            <w:vAlign w:val="center"/>
          </w:tcPr>
          <w:p w14:paraId="66D6AB4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UNIT.</w:t>
            </w:r>
          </w:p>
        </w:tc>
        <w:tc>
          <w:tcPr>
            <w:tcW w:w="1286" w:type="dxa"/>
            <w:tcBorders>
              <w:top w:val="nil"/>
              <w:left w:val="nil"/>
              <w:bottom w:val="single" w:color="auto" w:sz="4" w:space="0"/>
              <w:right w:val="single" w:color="auto" w:sz="4" w:space="0"/>
            </w:tcBorders>
            <w:vAlign w:val="center"/>
          </w:tcPr>
          <w:p w14:paraId="5475C13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TOTAL</w:t>
            </w:r>
          </w:p>
        </w:tc>
      </w:tr>
      <w:tr w14:paraId="61FFC7DA">
        <w:tblPrEx>
          <w:tblCellMar>
            <w:top w:w="0" w:type="dxa"/>
            <w:left w:w="70" w:type="dxa"/>
            <w:bottom w:w="0" w:type="dxa"/>
            <w:right w:w="70" w:type="dxa"/>
          </w:tblCellMar>
        </w:tblPrEx>
        <w:trPr>
          <w:trHeight w:val="315"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37E7FCB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w:t>
            </w:r>
          </w:p>
        </w:tc>
        <w:tc>
          <w:tcPr>
            <w:tcW w:w="3362" w:type="dxa"/>
            <w:tcBorders>
              <w:top w:val="single" w:color="auto" w:sz="4" w:space="0"/>
              <w:left w:val="nil"/>
              <w:bottom w:val="single" w:color="auto" w:sz="4" w:space="0"/>
              <w:right w:val="single" w:color="auto" w:sz="4" w:space="0"/>
            </w:tcBorders>
            <w:vAlign w:val="center"/>
          </w:tcPr>
          <w:p w14:paraId="59D6BDB7">
            <w:pPr>
              <w:rPr>
                <w:rFonts w:ascii="Verdana" w:hAnsi="Verdana" w:eastAsia="Times New Roman" w:cs="Calibri"/>
                <w:sz w:val="20"/>
                <w:szCs w:val="20"/>
                <w:lang w:eastAsia="pt-BR"/>
              </w:rPr>
            </w:pPr>
            <w:r>
              <w:rPr>
                <w:rFonts w:ascii="Verdana" w:hAnsi="Verdana" w:eastAsia="Times New Roman" w:cs="Calibri"/>
                <w:sz w:val="20"/>
                <w:szCs w:val="20"/>
                <w:lang w:eastAsia="pt-BR"/>
              </w:rPr>
              <w:t>ÁCIDO VALPRÓICO 50MG/ML</w:t>
            </w:r>
          </w:p>
        </w:tc>
        <w:tc>
          <w:tcPr>
            <w:tcW w:w="1524" w:type="dxa"/>
            <w:tcBorders>
              <w:top w:val="single" w:color="auto" w:sz="4" w:space="0"/>
              <w:left w:val="nil"/>
              <w:bottom w:val="single" w:color="auto" w:sz="4" w:space="0"/>
              <w:right w:val="single" w:color="auto" w:sz="4" w:space="0"/>
            </w:tcBorders>
            <w:vAlign w:val="center"/>
          </w:tcPr>
          <w:p w14:paraId="1E38E90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single" w:color="auto" w:sz="4" w:space="0"/>
              <w:left w:val="nil"/>
              <w:bottom w:val="single" w:color="auto" w:sz="4" w:space="0"/>
              <w:right w:val="single" w:color="auto" w:sz="4" w:space="0"/>
            </w:tcBorders>
            <w:noWrap/>
            <w:vAlign w:val="center"/>
          </w:tcPr>
          <w:p w14:paraId="085079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21" w:type="dxa"/>
            <w:tcBorders>
              <w:top w:val="nil"/>
              <w:left w:val="nil"/>
              <w:bottom w:val="single" w:color="auto" w:sz="4" w:space="0"/>
              <w:right w:val="single" w:color="auto" w:sz="4" w:space="0"/>
            </w:tcBorders>
            <w:vAlign w:val="center"/>
          </w:tcPr>
          <w:p w14:paraId="124B3F7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BCDA72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B9303A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4C4515A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CA2DA2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w:t>
            </w:r>
          </w:p>
        </w:tc>
        <w:tc>
          <w:tcPr>
            <w:tcW w:w="3362" w:type="dxa"/>
            <w:tcBorders>
              <w:top w:val="nil"/>
              <w:left w:val="nil"/>
              <w:bottom w:val="single" w:color="auto" w:sz="4" w:space="0"/>
              <w:right w:val="single" w:color="auto" w:sz="4" w:space="0"/>
            </w:tcBorders>
            <w:vAlign w:val="center"/>
          </w:tcPr>
          <w:p w14:paraId="7E97C97B">
            <w:pPr>
              <w:rPr>
                <w:rFonts w:ascii="Verdana" w:hAnsi="Verdana" w:eastAsia="Times New Roman" w:cs="Calibri"/>
                <w:sz w:val="20"/>
                <w:szCs w:val="20"/>
                <w:lang w:eastAsia="pt-BR"/>
              </w:rPr>
            </w:pPr>
            <w:r>
              <w:rPr>
                <w:rFonts w:ascii="Verdana" w:hAnsi="Verdana" w:eastAsia="Times New Roman" w:cs="Calibri"/>
                <w:sz w:val="20"/>
                <w:szCs w:val="20"/>
                <w:lang w:eastAsia="pt-BR"/>
              </w:rPr>
              <w:t>ÁCIDO VALPRÓICO (VALPROATO DE SÓDIO) 250 MG</w:t>
            </w:r>
          </w:p>
        </w:tc>
        <w:tc>
          <w:tcPr>
            <w:tcW w:w="1524" w:type="dxa"/>
            <w:tcBorders>
              <w:top w:val="nil"/>
              <w:left w:val="nil"/>
              <w:bottom w:val="single" w:color="auto" w:sz="4" w:space="0"/>
              <w:right w:val="single" w:color="auto" w:sz="4" w:space="0"/>
            </w:tcBorders>
            <w:vAlign w:val="center"/>
          </w:tcPr>
          <w:p w14:paraId="2019602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088B9F2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10000</w:t>
            </w:r>
          </w:p>
        </w:tc>
        <w:tc>
          <w:tcPr>
            <w:tcW w:w="1121" w:type="dxa"/>
            <w:tcBorders>
              <w:top w:val="nil"/>
              <w:left w:val="nil"/>
              <w:bottom w:val="single" w:color="auto" w:sz="4" w:space="0"/>
              <w:right w:val="single" w:color="auto" w:sz="4" w:space="0"/>
            </w:tcBorders>
            <w:vAlign w:val="center"/>
          </w:tcPr>
          <w:p w14:paraId="6F6557D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DE871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95EFE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81B7E7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15BCAA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w:t>
            </w:r>
          </w:p>
        </w:tc>
        <w:tc>
          <w:tcPr>
            <w:tcW w:w="3362" w:type="dxa"/>
            <w:tcBorders>
              <w:top w:val="nil"/>
              <w:left w:val="nil"/>
              <w:bottom w:val="single" w:color="auto" w:sz="4" w:space="0"/>
              <w:right w:val="single" w:color="auto" w:sz="4" w:space="0"/>
            </w:tcBorders>
            <w:vAlign w:val="center"/>
          </w:tcPr>
          <w:p w14:paraId="097B6575">
            <w:pPr>
              <w:rPr>
                <w:rFonts w:ascii="Verdana" w:hAnsi="Verdana" w:eastAsia="Times New Roman" w:cs="Calibri"/>
                <w:sz w:val="20"/>
                <w:szCs w:val="20"/>
                <w:lang w:eastAsia="pt-BR"/>
              </w:rPr>
            </w:pPr>
            <w:r>
              <w:rPr>
                <w:rFonts w:ascii="Verdana" w:hAnsi="Verdana" w:eastAsia="Times New Roman" w:cs="Calibri"/>
                <w:sz w:val="20"/>
                <w:szCs w:val="20"/>
                <w:lang w:eastAsia="pt-BR"/>
              </w:rPr>
              <w:t>ÁCIDO VALPRÓICO (VALPROATO DE SÓDIO) 500 MG</w:t>
            </w:r>
          </w:p>
        </w:tc>
        <w:tc>
          <w:tcPr>
            <w:tcW w:w="1524" w:type="dxa"/>
            <w:tcBorders>
              <w:top w:val="nil"/>
              <w:left w:val="nil"/>
              <w:bottom w:val="single" w:color="auto" w:sz="4" w:space="0"/>
              <w:right w:val="single" w:color="auto" w:sz="4" w:space="0"/>
            </w:tcBorders>
            <w:vAlign w:val="center"/>
          </w:tcPr>
          <w:p w14:paraId="5DEFF0B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58F2E4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12000</w:t>
            </w:r>
          </w:p>
        </w:tc>
        <w:tc>
          <w:tcPr>
            <w:tcW w:w="1121" w:type="dxa"/>
            <w:tcBorders>
              <w:top w:val="nil"/>
              <w:left w:val="nil"/>
              <w:bottom w:val="single" w:color="auto" w:sz="4" w:space="0"/>
              <w:right w:val="single" w:color="auto" w:sz="4" w:space="0"/>
            </w:tcBorders>
            <w:vAlign w:val="center"/>
          </w:tcPr>
          <w:p w14:paraId="79309B7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8C99EA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9D7D53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291037D">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51CE784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w:t>
            </w:r>
          </w:p>
        </w:tc>
        <w:tc>
          <w:tcPr>
            <w:tcW w:w="3362" w:type="dxa"/>
            <w:tcBorders>
              <w:top w:val="nil"/>
              <w:left w:val="nil"/>
              <w:bottom w:val="single" w:color="auto" w:sz="4" w:space="0"/>
              <w:right w:val="single" w:color="auto" w:sz="4" w:space="0"/>
            </w:tcBorders>
            <w:vAlign w:val="center"/>
          </w:tcPr>
          <w:p w14:paraId="78E879A1">
            <w:pPr>
              <w:rPr>
                <w:rFonts w:ascii="Verdana" w:hAnsi="Verdana" w:eastAsia="Times New Roman" w:cs="Calibri"/>
                <w:sz w:val="20"/>
                <w:szCs w:val="20"/>
                <w:lang w:eastAsia="pt-BR"/>
              </w:rPr>
            </w:pPr>
            <w:r>
              <w:rPr>
                <w:rFonts w:ascii="Verdana" w:hAnsi="Verdana" w:eastAsia="Times New Roman" w:cs="Calibri"/>
                <w:sz w:val="20"/>
                <w:szCs w:val="20"/>
                <w:lang w:eastAsia="pt-BR"/>
              </w:rPr>
              <w:t>ADAPALENO 1 MG/G - GEL 30 G</w:t>
            </w:r>
          </w:p>
        </w:tc>
        <w:tc>
          <w:tcPr>
            <w:tcW w:w="1524" w:type="dxa"/>
            <w:tcBorders>
              <w:top w:val="nil"/>
              <w:left w:val="nil"/>
              <w:bottom w:val="single" w:color="auto" w:sz="4" w:space="0"/>
              <w:right w:val="single" w:color="auto" w:sz="4" w:space="0"/>
            </w:tcBorders>
            <w:vAlign w:val="center"/>
          </w:tcPr>
          <w:p w14:paraId="098F06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BIS</w:t>
            </w:r>
          </w:p>
        </w:tc>
        <w:tc>
          <w:tcPr>
            <w:tcW w:w="912" w:type="dxa"/>
            <w:tcBorders>
              <w:top w:val="nil"/>
              <w:left w:val="nil"/>
              <w:bottom w:val="single" w:color="auto" w:sz="4" w:space="0"/>
              <w:right w:val="single" w:color="auto" w:sz="4" w:space="0"/>
            </w:tcBorders>
            <w:noWrap/>
            <w:vAlign w:val="center"/>
          </w:tcPr>
          <w:p w14:paraId="4F03F2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21" w:type="dxa"/>
            <w:tcBorders>
              <w:top w:val="nil"/>
              <w:left w:val="nil"/>
              <w:bottom w:val="single" w:color="auto" w:sz="4" w:space="0"/>
              <w:right w:val="single" w:color="auto" w:sz="4" w:space="0"/>
            </w:tcBorders>
            <w:vAlign w:val="center"/>
          </w:tcPr>
          <w:p w14:paraId="6582F19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B7B97B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F77D0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D4ADA7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03F97D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w:t>
            </w:r>
          </w:p>
        </w:tc>
        <w:tc>
          <w:tcPr>
            <w:tcW w:w="3362" w:type="dxa"/>
            <w:tcBorders>
              <w:top w:val="nil"/>
              <w:left w:val="nil"/>
              <w:bottom w:val="single" w:color="auto" w:sz="4" w:space="0"/>
              <w:right w:val="single" w:color="auto" w:sz="4" w:space="0"/>
            </w:tcBorders>
            <w:vAlign w:val="center"/>
          </w:tcPr>
          <w:p w14:paraId="22B2081A">
            <w:pPr>
              <w:rPr>
                <w:rFonts w:ascii="Verdana" w:hAnsi="Verdana" w:eastAsia="Times New Roman" w:cs="Calibri"/>
                <w:sz w:val="20"/>
                <w:szCs w:val="20"/>
                <w:lang w:eastAsia="pt-BR"/>
              </w:rPr>
            </w:pPr>
            <w:r>
              <w:rPr>
                <w:rFonts w:ascii="Verdana" w:hAnsi="Verdana" w:eastAsia="Times New Roman" w:cs="Calibri"/>
                <w:sz w:val="20"/>
                <w:szCs w:val="20"/>
                <w:lang w:eastAsia="pt-BR"/>
              </w:rPr>
              <w:t>ALPRAZOLAM 0,5MG</w:t>
            </w:r>
          </w:p>
        </w:tc>
        <w:tc>
          <w:tcPr>
            <w:tcW w:w="1524" w:type="dxa"/>
            <w:tcBorders>
              <w:top w:val="nil"/>
              <w:left w:val="nil"/>
              <w:bottom w:val="single" w:color="auto" w:sz="4" w:space="0"/>
              <w:right w:val="single" w:color="auto" w:sz="4" w:space="0"/>
            </w:tcBorders>
            <w:vAlign w:val="center"/>
          </w:tcPr>
          <w:p w14:paraId="22ED88D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0DA8701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21" w:type="dxa"/>
            <w:tcBorders>
              <w:top w:val="nil"/>
              <w:left w:val="nil"/>
              <w:bottom w:val="single" w:color="auto" w:sz="4" w:space="0"/>
              <w:right w:val="single" w:color="auto" w:sz="4" w:space="0"/>
            </w:tcBorders>
            <w:vAlign w:val="center"/>
          </w:tcPr>
          <w:p w14:paraId="11E0C1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675C0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E6ED76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3FDFEE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BACFD9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w:t>
            </w:r>
          </w:p>
        </w:tc>
        <w:tc>
          <w:tcPr>
            <w:tcW w:w="3362" w:type="dxa"/>
            <w:tcBorders>
              <w:top w:val="nil"/>
              <w:left w:val="nil"/>
              <w:bottom w:val="single" w:color="auto" w:sz="4" w:space="0"/>
              <w:right w:val="single" w:color="auto" w:sz="4" w:space="0"/>
            </w:tcBorders>
            <w:vAlign w:val="center"/>
          </w:tcPr>
          <w:p w14:paraId="1688B62A">
            <w:pPr>
              <w:rPr>
                <w:rFonts w:ascii="Verdana" w:hAnsi="Verdana" w:eastAsia="Times New Roman" w:cs="Calibri"/>
                <w:sz w:val="20"/>
                <w:szCs w:val="20"/>
                <w:lang w:eastAsia="pt-BR"/>
              </w:rPr>
            </w:pPr>
            <w:r>
              <w:rPr>
                <w:rFonts w:ascii="Verdana" w:hAnsi="Verdana" w:eastAsia="Times New Roman" w:cs="Calibri"/>
                <w:sz w:val="20"/>
                <w:szCs w:val="20"/>
                <w:lang w:eastAsia="pt-BR"/>
              </w:rPr>
              <w:t>ALPRAZOLAM 1MG</w:t>
            </w:r>
          </w:p>
        </w:tc>
        <w:tc>
          <w:tcPr>
            <w:tcW w:w="1524" w:type="dxa"/>
            <w:tcBorders>
              <w:top w:val="nil"/>
              <w:left w:val="nil"/>
              <w:bottom w:val="single" w:color="auto" w:sz="4" w:space="0"/>
              <w:right w:val="single" w:color="auto" w:sz="4" w:space="0"/>
            </w:tcBorders>
            <w:vAlign w:val="center"/>
          </w:tcPr>
          <w:p w14:paraId="15C120D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2D1642D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4A0FA87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5BEE66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79AAD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671912F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228DF1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w:t>
            </w:r>
          </w:p>
        </w:tc>
        <w:tc>
          <w:tcPr>
            <w:tcW w:w="3362" w:type="dxa"/>
            <w:tcBorders>
              <w:top w:val="nil"/>
              <w:left w:val="nil"/>
              <w:bottom w:val="single" w:color="auto" w:sz="4" w:space="0"/>
              <w:right w:val="single" w:color="auto" w:sz="4" w:space="0"/>
            </w:tcBorders>
            <w:vAlign w:val="center"/>
          </w:tcPr>
          <w:p w14:paraId="5503B399">
            <w:pPr>
              <w:rPr>
                <w:rFonts w:ascii="Verdana" w:hAnsi="Verdana" w:eastAsia="Times New Roman" w:cs="Calibri"/>
                <w:sz w:val="20"/>
                <w:szCs w:val="20"/>
                <w:lang w:eastAsia="pt-BR"/>
              </w:rPr>
            </w:pPr>
            <w:r>
              <w:rPr>
                <w:rFonts w:ascii="Verdana" w:hAnsi="Verdana" w:eastAsia="Times New Roman" w:cs="Calibri"/>
                <w:sz w:val="20"/>
                <w:szCs w:val="20"/>
                <w:lang w:eastAsia="pt-BR"/>
              </w:rPr>
              <w:t>ALPRAZOLAM 2MG</w:t>
            </w:r>
          </w:p>
        </w:tc>
        <w:tc>
          <w:tcPr>
            <w:tcW w:w="1524" w:type="dxa"/>
            <w:tcBorders>
              <w:top w:val="nil"/>
              <w:left w:val="nil"/>
              <w:bottom w:val="single" w:color="auto" w:sz="4" w:space="0"/>
              <w:right w:val="single" w:color="auto" w:sz="4" w:space="0"/>
            </w:tcBorders>
            <w:vAlign w:val="center"/>
          </w:tcPr>
          <w:p w14:paraId="0A0DD5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4FC5EA9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21" w:type="dxa"/>
            <w:tcBorders>
              <w:top w:val="nil"/>
              <w:left w:val="nil"/>
              <w:bottom w:val="single" w:color="auto" w:sz="4" w:space="0"/>
              <w:right w:val="single" w:color="auto" w:sz="4" w:space="0"/>
            </w:tcBorders>
            <w:vAlign w:val="center"/>
          </w:tcPr>
          <w:p w14:paraId="76C6A74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E0C66F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CD734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6943E68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7F9A98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w:t>
            </w:r>
          </w:p>
        </w:tc>
        <w:tc>
          <w:tcPr>
            <w:tcW w:w="3362" w:type="dxa"/>
            <w:tcBorders>
              <w:top w:val="nil"/>
              <w:left w:val="nil"/>
              <w:bottom w:val="single" w:color="auto" w:sz="4" w:space="0"/>
              <w:right w:val="single" w:color="auto" w:sz="4" w:space="0"/>
            </w:tcBorders>
            <w:vAlign w:val="center"/>
          </w:tcPr>
          <w:p w14:paraId="4FE8ABE7">
            <w:pPr>
              <w:rPr>
                <w:rFonts w:ascii="Verdana" w:hAnsi="Verdana" w:eastAsia="Times New Roman" w:cs="Calibri"/>
                <w:sz w:val="20"/>
                <w:szCs w:val="20"/>
                <w:lang w:eastAsia="pt-BR"/>
              </w:rPr>
            </w:pPr>
            <w:r>
              <w:rPr>
                <w:rFonts w:ascii="Verdana" w:hAnsi="Verdana" w:eastAsia="Times New Roman" w:cs="Calibri"/>
                <w:sz w:val="20"/>
                <w:szCs w:val="20"/>
                <w:lang w:eastAsia="pt-BR"/>
              </w:rPr>
              <w:t>AMANTADINA 100 MG</w:t>
            </w:r>
          </w:p>
        </w:tc>
        <w:tc>
          <w:tcPr>
            <w:tcW w:w="1524" w:type="dxa"/>
            <w:tcBorders>
              <w:top w:val="nil"/>
              <w:left w:val="nil"/>
              <w:bottom w:val="single" w:color="auto" w:sz="4" w:space="0"/>
              <w:right w:val="single" w:color="auto" w:sz="4" w:space="0"/>
            </w:tcBorders>
            <w:vAlign w:val="center"/>
          </w:tcPr>
          <w:p w14:paraId="2C17A84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22A003E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w:t>
            </w:r>
          </w:p>
        </w:tc>
        <w:tc>
          <w:tcPr>
            <w:tcW w:w="1121" w:type="dxa"/>
            <w:tcBorders>
              <w:top w:val="nil"/>
              <w:left w:val="nil"/>
              <w:bottom w:val="single" w:color="auto" w:sz="4" w:space="0"/>
              <w:right w:val="single" w:color="auto" w:sz="4" w:space="0"/>
            </w:tcBorders>
            <w:vAlign w:val="center"/>
          </w:tcPr>
          <w:p w14:paraId="6FC1EF9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E120CD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5834D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752CF2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CEFB8F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9</w:t>
            </w:r>
          </w:p>
        </w:tc>
        <w:tc>
          <w:tcPr>
            <w:tcW w:w="3362" w:type="dxa"/>
            <w:tcBorders>
              <w:top w:val="nil"/>
              <w:left w:val="nil"/>
              <w:bottom w:val="single" w:color="auto" w:sz="4" w:space="0"/>
              <w:right w:val="single" w:color="auto" w:sz="4" w:space="0"/>
            </w:tcBorders>
            <w:vAlign w:val="center"/>
          </w:tcPr>
          <w:p w14:paraId="4398839F">
            <w:pPr>
              <w:rPr>
                <w:rFonts w:ascii="Verdana" w:hAnsi="Verdana" w:eastAsia="Times New Roman" w:cs="Calibri"/>
                <w:sz w:val="20"/>
                <w:szCs w:val="20"/>
                <w:lang w:eastAsia="pt-BR"/>
              </w:rPr>
            </w:pPr>
            <w:r>
              <w:rPr>
                <w:rFonts w:ascii="Verdana" w:hAnsi="Verdana" w:eastAsia="Times New Roman" w:cs="Calibri"/>
                <w:sz w:val="20"/>
                <w:szCs w:val="20"/>
                <w:lang w:eastAsia="pt-BR"/>
              </w:rPr>
              <w:t>AMITRIPTILINA 10 MG</w:t>
            </w:r>
          </w:p>
        </w:tc>
        <w:tc>
          <w:tcPr>
            <w:tcW w:w="1524" w:type="dxa"/>
            <w:tcBorders>
              <w:top w:val="nil"/>
              <w:left w:val="nil"/>
              <w:bottom w:val="single" w:color="auto" w:sz="4" w:space="0"/>
              <w:right w:val="single" w:color="auto" w:sz="4" w:space="0"/>
            </w:tcBorders>
            <w:vAlign w:val="center"/>
          </w:tcPr>
          <w:p w14:paraId="4CFE502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535545B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8000</w:t>
            </w:r>
          </w:p>
        </w:tc>
        <w:tc>
          <w:tcPr>
            <w:tcW w:w="1121" w:type="dxa"/>
            <w:tcBorders>
              <w:top w:val="nil"/>
              <w:left w:val="nil"/>
              <w:bottom w:val="single" w:color="auto" w:sz="4" w:space="0"/>
              <w:right w:val="single" w:color="auto" w:sz="4" w:space="0"/>
            </w:tcBorders>
            <w:vAlign w:val="center"/>
          </w:tcPr>
          <w:p w14:paraId="095FCEF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B9321D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685D54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8F586E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EE2731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10</w:t>
            </w:r>
          </w:p>
        </w:tc>
        <w:tc>
          <w:tcPr>
            <w:tcW w:w="3362" w:type="dxa"/>
            <w:tcBorders>
              <w:top w:val="nil"/>
              <w:left w:val="nil"/>
              <w:bottom w:val="single" w:color="auto" w:sz="4" w:space="0"/>
              <w:right w:val="single" w:color="auto" w:sz="4" w:space="0"/>
            </w:tcBorders>
            <w:vAlign w:val="center"/>
          </w:tcPr>
          <w:p w14:paraId="40655A32">
            <w:pPr>
              <w:rPr>
                <w:rFonts w:ascii="Verdana" w:hAnsi="Verdana" w:eastAsia="Times New Roman" w:cs="Calibri"/>
                <w:sz w:val="20"/>
                <w:szCs w:val="20"/>
                <w:lang w:eastAsia="pt-BR"/>
              </w:rPr>
            </w:pPr>
            <w:r>
              <w:rPr>
                <w:rFonts w:ascii="Verdana" w:hAnsi="Verdana" w:eastAsia="Times New Roman" w:cs="Calibri"/>
                <w:sz w:val="20"/>
                <w:szCs w:val="20"/>
                <w:lang w:eastAsia="pt-BR"/>
              </w:rPr>
              <w:t>AMITRIPTILINA 25 MG</w:t>
            </w:r>
          </w:p>
        </w:tc>
        <w:tc>
          <w:tcPr>
            <w:tcW w:w="1524" w:type="dxa"/>
            <w:tcBorders>
              <w:top w:val="nil"/>
              <w:left w:val="nil"/>
              <w:bottom w:val="single" w:color="auto" w:sz="4" w:space="0"/>
              <w:right w:val="single" w:color="auto" w:sz="4" w:space="0"/>
            </w:tcBorders>
            <w:vAlign w:val="center"/>
          </w:tcPr>
          <w:p w14:paraId="0B42162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0158451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16000</w:t>
            </w:r>
          </w:p>
        </w:tc>
        <w:tc>
          <w:tcPr>
            <w:tcW w:w="1121" w:type="dxa"/>
            <w:tcBorders>
              <w:top w:val="nil"/>
              <w:left w:val="nil"/>
              <w:bottom w:val="single" w:color="auto" w:sz="4" w:space="0"/>
              <w:right w:val="single" w:color="auto" w:sz="4" w:space="0"/>
            </w:tcBorders>
            <w:vAlign w:val="center"/>
          </w:tcPr>
          <w:p w14:paraId="325F26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765F67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DAD35C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7F1398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E45E99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11</w:t>
            </w:r>
          </w:p>
        </w:tc>
        <w:tc>
          <w:tcPr>
            <w:tcW w:w="3362" w:type="dxa"/>
            <w:tcBorders>
              <w:top w:val="nil"/>
              <w:left w:val="nil"/>
              <w:bottom w:val="single" w:color="auto" w:sz="4" w:space="0"/>
              <w:right w:val="single" w:color="auto" w:sz="4" w:space="0"/>
            </w:tcBorders>
            <w:vAlign w:val="center"/>
          </w:tcPr>
          <w:p w14:paraId="0B204318">
            <w:pPr>
              <w:rPr>
                <w:rFonts w:ascii="Verdana" w:hAnsi="Verdana" w:eastAsia="Times New Roman" w:cs="Calibri"/>
                <w:sz w:val="20"/>
                <w:szCs w:val="20"/>
                <w:lang w:eastAsia="pt-BR"/>
              </w:rPr>
            </w:pPr>
            <w:r>
              <w:rPr>
                <w:rFonts w:ascii="Verdana" w:hAnsi="Verdana" w:eastAsia="Times New Roman" w:cs="Calibri"/>
                <w:sz w:val="20"/>
                <w:szCs w:val="20"/>
                <w:lang w:eastAsia="pt-BR"/>
              </w:rPr>
              <w:t>AMITRIPTILINA 75 MG</w:t>
            </w:r>
          </w:p>
        </w:tc>
        <w:tc>
          <w:tcPr>
            <w:tcW w:w="1524" w:type="dxa"/>
            <w:tcBorders>
              <w:top w:val="nil"/>
              <w:left w:val="nil"/>
              <w:bottom w:val="single" w:color="auto" w:sz="4" w:space="0"/>
              <w:right w:val="single" w:color="auto" w:sz="4" w:space="0"/>
            </w:tcBorders>
            <w:vAlign w:val="center"/>
          </w:tcPr>
          <w:p w14:paraId="6FBAAA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67277A6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70904EC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B2B4EC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77A3FD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89EE68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C39096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12</w:t>
            </w:r>
          </w:p>
        </w:tc>
        <w:tc>
          <w:tcPr>
            <w:tcW w:w="3362" w:type="dxa"/>
            <w:tcBorders>
              <w:top w:val="nil"/>
              <w:left w:val="nil"/>
              <w:bottom w:val="single" w:color="auto" w:sz="4" w:space="0"/>
              <w:right w:val="single" w:color="auto" w:sz="4" w:space="0"/>
            </w:tcBorders>
            <w:vAlign w:val="center"/>
          </w:tcPr>
          <w:p w14:paraId="632B471A">
            <w:pPr>
              <w:rPr>
                <w:rFonts w:ascii="Verdana" w:hAnsi="Verdana" w:eastAsia="Times New Roman" w:cs="Calibri"/>
                <w:sz w:val="20"/>
                <w:szCs w:val="20"/>
                <w:lang w:eastAsia="pt-BR"/>
              </w:rPr>
            </w:pPr>
            <w:r>
              <w:rPr>
                <w:rFonts w:ascii="Verdana" w:hAnsi="Verdana" w:eastAsia="Times New Roman" w:cs="Calibri"/>
                <w:sz w:val="20"/>
                <w:szCs w:val="20"/>
                <w:lang w:eastAsia="pt-BR"/>
              </w:rPr>
              <w:t>BENSILATO DE ATRACÚRIO 10 MG/ML. SOLUÇÃO INJETÁVEL.</w:t>
            </w:r>
          </w:p>
        </w:tc>
        <w:tc>
          <w:tcPr>
            <w:tcW w:w="1524" w:type="dxa"/>
            <w:tcBorders>
              <w:top w:val="nil"/>
              <w:left w:val="nil"/>
              <w:bottom w:val="single" w:color="auto" w:sz="4" w:space="0"/>
              <w:right w:val="single" w:color="auto" w:sz="4" w:space="0"/>
            </w:tcBorders>
            <w:vAlign w:val="center"/>
          </w:tcPr>
          <w:p w14:paraId="0E53AC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B1728B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21" w:type="dxa"/>
            <w:tcBorders>
              <w:top w:val="nil"/>
              <w:left w:val="nil"/>
              <w:bottom w:val="single" w:color="auto" w:sz="4" w:space="0"/>
              <w:right w:val="single" w:color="auto" w:sz="4" w:space="0"/>
            </w:tcBorders>
            <w:vAlign w:val="center"/>
          </w:tcPr>
          <w:p w14:paraId="02814A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523144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DCE910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3FE88A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2FF98B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13</w:t>
            </w:r>
          </w:p>
        </w:tc>
        <w:tc>
          <w:tcPr>
            <w:tcW w:w="3362" w:type="dxa"/>
            <w:tcBorders>
              <w:top w:val="nil"/>
              <w:left w:val="nil"/>
              <w:bottom w:val="single" w:color="auto" w:sz="4" w:space="0"/>
              <w:right w:val="single" w:color="auto" w:sz="4" w:space="0"/>
            </w:tcBorders>
            <w:vAlign w:val="center"/>
          </w:tcPr>
          <w:p w14:paraId="4292C175">
            <w:pPr>
              <w:rPr>
                <w:rFonts w:ascii="Verdana" w:hAnsi="Verdana" w:eastAsia="Times New Roman" w:cs="Calibri"/>
                <w:sz w:val="20"/>
                <w:szCs w:val="20"/>
                <w:lang w:eastAsia="pt-BR"/>
              </w:rPr>
            </w:pPr>
            <w:r>
              <w:rPr>
                <w:rFonts w:ascii="Verdana" w:hAnsi="Verdana" w:eastAsia="Times New Roman" w:cs="Calibri"/>
                <w:sz w:val="20"/>
                <w:szCs w:val="20"/>
                <w:lang w:eastAsia="pt-BR"/>
              </w:rPr>
              <w:t>BIPERIDENO 2 MG</w:t>
            </w:r>
          </w:p>
        </w:tc>
        <w:tc>
          <w:tcPr>
            <w:tcW w:w="1524" w:type="dxa"/>
            <w:tcBorders>
              <w:top w:val="nil"/>
              <w:left w:val="nil"/>
              <w:bottom w:val="single" w:color="auto" w:sz="4" w:space="0"/>
              <w:right w:val="single" w:color="auto" w:sz="4" w:space="0"/>
            </w:tcBorders>
            <w:vAlign w:val="center"/>
          </w:tcPr>
          <w:p w14:paraId="13146D9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11BCE34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26000</w:t>
            </w:r>
          </w:p>
        </w:tc>
        <w:tc>
          <w:tcPr>
            <w:tcW w:w="1121" w:type="dxa"/>
            <w:tcBorders>
              <w:top w:val="nil"/>
              <w:left w:val="nil"/>
              <w:bottom w:val="single" w:color="auto" w:sz="4" w:space="0"/>
              <w:right w:val="single" w:color="auto" w:sz="4" w:space="0"/>
            </w:tcBorders>
            <w:vAlign w:val="center"/>
          </w:tcPr>
          <w:p w14:paraId="166878E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0F2384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7654B1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C9DF9B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6CD133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14</w:t>
            </w:r>
          </w:p>
        </w:tc>
        <w:tc>
          <w:tcPr>
            <w:tcW w:w="3362" w:type="dxa"/>
            <w:tcBorders>
              <w:top w:val="nil"/>
              <w:left w:val="nil"/>
              <w:bottom w:val="single" w:color="auto" w:sz="4" w:space="0"/>
              <w:right w:val="single" w:color="auto" w:sz="4" w:space="0"/>
            </w:tcBorders>
            <w:vAlign w:val="center"/>
          </w:tcPr>
          <w:p w14:paraId="0467B0DA">
            <w:pPr>
              <w:rPr>
                <w:rFonts w:ascii="Verdana" w:hAnsi="Verdana" w:eastAsia="Times New Roman" w:cs="Calibri"/>
                <w:sz w:val="20"/>
                <w:szCs w:val="20"/>
                <w:lang w:eastAsia="pt-BR"/>
              </w:rPr>
            </w:pPr>
            <w:r>
              <w:rPr>
                <w:rFonts w:ascii="Verdana" w:hAnsi="Verdana" w:eastAsia="Times New Roman" w:cs="Calibri"/>
                <w:sz w:val="20"/>
                <w:szCs w:val="20"/>
                <w:lang w:eastAsia="pt-BR"/>
              </w:rPr>
              <w:t>BIPERIDENO, LACTATO 5 MG/ML SOLUÇÃO INJETÁVEL 1 ML</w:t>
            </w:r>
          </w:p>
        </w:tc>
        <w:tc>
          <w:tcPr>
            <w:tcW w:w="1524" w:type="dxa"/>
            <w:tcBorders>
              <w:top w:val="nil"/>
              <w:left w:val="nil"/>
              <w:bottom w:val="single" w:color="auto" w:sz="4" w:space="0"/>
              <w:right w:val="single" w:color="auto" w:sz="4" w:space="0"/>
            </w:tcBorders>
            <w:vAlign w:val="center"/>
          </w:tcPr>
          <w:p w14:paraId="18F85CA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0B0875F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900</w:t>
            </w:r>
          </w:p>
        </w:tc>
        <w:tc>
          <w:tcPr>
            <w:tcW w:w="1121" w:type="dxa"/>
            <w:tcBorders>
              <w:top w:val="nil"/>
              <w:left w:val="nil"/>
              <w:bottom w:val="single" w:color="auto" w:sz="4" w:space="0"/>
              <w:right w:val="single" w:color="auto" w:sz="4" w:space="0"/>
            </w:tcBorders>
            <w:vAlign w:val="center"/>
          </w:tcPr>
          <w:p w14:paraId="5EA2A77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0FFBAE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DB10F2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7B3862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382D3E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15</w:t>
            </w:r>
          </w:p>
        </w:tc>
        <w:tc>
          <w:tcPr>
            <w:tcW w:w="3362" w:type="dxa"/>
            <w:tcBorders>
              <w:top w:val="nil"/>
              <w:left w:val="nil"/>
              <w:bottom w:val="single" w:color="auto" w:sz="4" w:space="0"/>
              <w:right w:val="single" w:color="auto" w:sz="4" w:space="0"/>
            </w:tcBorders>
            <w:vAlign w:val="center"/>
          </w:tcPr>
          <w:p w14:paraId="3D090623">
            <w:pPr>
              <w:rPr>
                <w:rFonts w:ascii="Verdana" w:hAnsi="Verdana" w:eastAsia="Times New Roman" w:cs="Calibri"/>
                <w:sz w:val="20"/>
                <w:szCs w:val="20"/>
                <w:lang w:eastAsia="pt-BR"/>
              </w:rPr>
            </w:pPr>
            <w:r>
              <w:rPr>
                <w:rFonts w:ascii="Verdana" w:hAnsi="Verdana" w:eastAsia="Times New Roman" w:cs="Calibri"/>
                <w:sz w:val="20"/>
                <w:szCs w:val="20"/>
                <w:lang w:eastAsia="pt-BR"/>
              </w:rPr>
              <w:t>BROMAZEPAM 3MG</w:t>
            </w:r>
          </w:p>
        </w:tc>
        <w:tc>
          <w:tcPr>
            <w:tcW w:w="1524" w:type="dxa"/>
            <w:tcBorders>
              <w:top w:val="nil"/>
              <w:left w:val="nil"/>
              <w:bottom w:val="single" w:color="auto" w:sz="4" w:space="0"/>
              <w:right w:val="single" w:color="auto" w:sz="4" w:space="0"/>
            </w:tcBorders>
            <w:vAlign w:val="center"/>
          </w:tcPr>
          <w:p w14:paraId="1E3D3AC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2E053B9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21" w:type="dxa"/>
            <w:tcBorders>
              <w:top w:val="nil"/>
              <w:left w:val="nil"/>
              <w:bottom w:val="single" w:color="auto" w:sz="4" w:space="0"/>
              <w:right w:val="single" w:color="auto" w:sz="4" w:space="0"/>
            </w:tcBorders>
            <w:vAlign w:val="center"/>
          </w:tcPr>
          <w:p w14:paraId="19CAD78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5BB5C8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FD9F5B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7E4FC6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D2E73D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16</w:t>
            </w:r>
          </w:p>
        </w:tc>
        <w:tc>
          <w:tcPr>
            <w:tcW w:w="3362" w:type="dxa"/>
            <w:tcBorders>
              <w:top w:val="nil"/>
              <w:left w:val="nil"/>
              <w:bottom w:val="single" w:color="auto" w:sz="4" w:space="0"/>
              <w:right w:val="single" w:color="auto" w:sz="4" w:space="0"/>
            </w:tcBorders>
            <w:vAlign w:val="center"/>
          </w:tcPr>
          <w:p w14:paraId="3A1FBC21">
            <w:pPr>
              <w:rPr>
                <w:rFonts w:ascii="Verdana" w:hAnsi="Verdana" w:eastAsia="Times New Roman" w:cs="Calibri"/>
                <w:sz w:val="20"/>
                <w:szCs w:val="20"/>
                <w:lang w:eastAsia="pt-BR"/>
              </w:rPr>
            </w:pPr>
            <w:r>
              <w:rPr>
                <w:rFonts w:ascii="Verdana" w:hAnsi="Verdana" w:eastAsia="Times New Roman" w:cs="Calibri"/>
                <w:sz w:val="20"/>
                <w:szCs w:val="20"/>
                <w:lang w:eastAsia="pt-BR"/>
              </w:rPr>
              <w:t>BROMAZEPAM 6 MG</w:t>
            </w:r>
          </w:p>
        </w:tc>
        <w:tc>
          <w:tcPr>
            <w:tcW w:w="1524" w:type="dxa"/>
            <w:tcBorders>
              <w:top w:val="nil"/>
              <w:left w:val="nil"/>
              <w:bottom w:val="single" w:color="auto" w:sz="4" w:space="0"/>
              <w:right w:val="single" w:color="auto" w:sz="4" w:space="0"/>
            </w:tcBorders>
            <w:vAlign w:val="center"/>
          </w:tcPr>
          <w:p w14:paraId="6E81057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66BBB15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12000</w:t>
            </w:r>
          </w:p>
        </w:tc>
        <w:tc>
          <w:tcPr>
            <w:tcW w:w="1121" w:type="dxa"/>
            <w:tcBorders>
              <w:top w:val="nil"/>
              <w:left w:val="nil"/>
              <w:bottom w:val="single" w:color="auto" w:sz="4" w:space="0"/>
              <w:right w:val="single" w:color="auto" w:sz="4" w:space="0"/>
            </w:tcBorders>
            <w:vAlign w:val="center"/>
          </w:tcPr>
          <w:p w14:paraId="49906F3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50670E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3275B4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A754DA3">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6B38D7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17</w:t>
            </w:r>
          </w:p>
        </w:tc>
        <w:tc>
          <w:tcPr>
            <w:tcW w:w="3362" w:type="dxa"/>
            <w:tcBorders>
              <w:top w:val="nil"/>
              <w:left w:val="nil"/>
              <w:bottom w:val="single" w:color="auto" w:sz="4" w:space="0"/>
              <w:right w:val="single" w:color="auto" w:sz="4" w:space="0"/>
            </w:tcBorders>
            <w:vAlign w:val="center"/>
          </w:tcPr>
          <w:p w14:paraId="1147528C">
            <w:pPr>
              <w:rPr>
                <w:rFonts w:ascii="Verdana" w:hAnsi="Verdana" w:eastAsia="Times New Roman" w:cs="Calibri"/>
                <w:sz w:val="20"/>
                <w:szCs w:val="20"/>
                <w:lang w:eastAsia="pt-BR"/>
              </w:rPr>
            </w:pPr>
            <w:r>
              <w:rPr>
                <w:rFonts w:ascii="Verdana" w:hAnsi="Verdana" w:eastAsia="Times New Roman" w:cs="Calibri"/>
                <w:sz w:val="20"/>
                <w:szCs w:val="20"/>
                <w:lang w:eastAsia="pt-BR"/>
              </w:rPr>
              <w:t>BROMETO DE PANCURÔNIO 2MG/ML.</w:t>
            </w:r>
          </w:p>
        </w:tc>
        <w:tc>
          <w:tcPr>
            <w:tcW w:w="1524" w:type="dxa"/>
            <w:tcBorders>
              <w:top w:val="nil"/>
              <w:left w:val="nil"/>
              <w:bottom w:val="single" w:color="auto" w:sz="4" w:space="0"/>
              <w:right w:val="single" w:color="auto" w:sz="4" w:space="0"/>
            </w:tcBorders>
            <w:vAlign w:val="center"/>
          </w:tcPr>
          <w:p w14:paraId="7836747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C1DD3A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21" w:type="dxa"/>
            <w:tcBorders>
              <w:top w:val="nil"/>
              <w:left w:val="nil"/>
              <w:bottom w:val="single" w:color="auto" w:sz="4" w:space="0"/>
              <w:right w:val="single" w:color="auto" w:sz="4" w:space="0"/>
            </w:tcBorders>
            <w:vAlign w:val="center"/>
          </w:tcPr>
          <w:p w14:paraId="7F4D043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8A83A7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8D83BA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4265E16">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2130234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18</w:t>
            </w:r>
          </w:p>
        </w:tc>
        <w:tc>
          <w:tcPr>
            <w:tcW w:w="3362" w:type="dxa"/>
            <w:tcBorders>
              <w:top w:val="nil"/>
              <w:left w:val="nil"/>
              <w:bottom w:val="single" w:color="auto" w:sz="4" w:space="0"/>
              <w:right w:val="single" w:color="auto" w:sz="4" w:space="0"/>
            </w:tcBorders>
            <w:vAlign w:val="center"/>
          </w:tcPr>
          <w:p w14:paraId="4EC65C6B">
            <w:pPr>
              <w:rPr>
                <w:rFonts w:ascii="Verdana" w:hAnsi="Verdana" w:eastAsia="Times New Roman" w:cs="Calibri"/>
                <w:sz w:val="20"/>
                <w:szCs w:val="20"/>
                <w:lang w:eastAsia="pt-BR"/>
              </w:rPr>
            </w:pPr>
            <w:r>
              <w:rPr>
                <w:rFonts w:ascii="Verdana" w:hAnsi="Verdana" w:eastAsia="Times New Roman" w:cs="Calibri"/>
                <w:sz w:val="20"/>
                <w:szCs w:val="20"/>
                <w:lang w:eastAsia="pt-BR"/>
              </w:rPr>
              <w:t>BROMETO DE RONCURÔNIO 10MG/ML. SOLUÇÃO INJETÁVEL. AMPOLAS DE 5 ML.</w:t>
            </w:r>
          </w:p>
        </w:tc>
        <w:tc>
          <w:tcPr>
            <w:tcW w:w="1524" w:type="dxa"/>
            <w:tcBorders>
              <w:top w:val="nil"/>
              <w:left w:val="nil"/>
              <w:bottom w:val="single" w:color="auto" w:sz="4" w:space="0"/>
              <w:right w:val="single" w:color="auto" w:sz="4" w:space="0"/>
            </w:tcBorders>
            <w:vAlign w:val="center"/>
          </w:tcPr>
          <w:p w14:paraId="2AD457D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 AMPOLA</w:t>
            </w:r>
          </w:p>
        </w:tc>
        <w:tc>
          <w:tcPr>
            <w:tcW w:w="912" w:type="dxa"/>
            <w:tcBorders>
              <w:top w:val="nil"/>
              <w:left w:val="nil"/>
              <w:bottom w:val="single" w:color="auto" w:sz="4" w:space="0"/>
              <w:right w:val="single" w:color="auto" w:sz="4" w:space="0"/>
            </w:tcBorders>
            <w:noWrap/>
            <w:vAlign w:val="center"/>
          </w:tcPr>
          <w:p w14:paraId="2F3B1E0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21" w:type="dxa"/>
            <w:tcBorders>
              <w:top w:val="nil"/>
              <w:left w:val="nil"/>
              <w:bottom w:val="single" w:color="auto" w:sz="4" w:space="0"/>
              <w:right w:val="single" w:color="auto" w:sz="4" w:space="0"/>
            </w:tcBorders>
            <w:vAlign w:val="center"/>
          </w:tcPr>
          <w:p w14:paraId="09FB2E7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4312DE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DBA6E4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6CBC708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EF42AD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19</w:t>
            </w:r>
          </w:p>
        </w:tc>
        <w:tc>
          <w:tcPr>
            <w:tcW w:w="3362" w:type="dxa"/>
            <w:tcBorders>
              <w:top w:val="nil"/>
              <w:left w:val="nil"/>
              <w:bottom w:val="single" w:color="auto" w:sz="4" w:space="0"/>
              <w:right w:val="single" w:color="auto" w:sz="4" w:space="0"/>
            </w:tcBorders>
            <w:vAlign w:val="center"/>
          </w:tcPr>
          <w:p w14:paraId="281D34F5">
            <w:pPr>
              <w:rPr>
                <w:rFonts w:ascii="Verdana" w:hAnsi="Verdana" w:eastAsia="Times New Roman" w:cs="Calibri"/>
                <w:sz w:val="20"/>
                <w:szCs w:val="20"/>
                <w:lang w:eastAsia="pt-BR"/>
              </w:rPr>
            </w:pPr>
            <w:r>
              <w:rPr>
                <w:rFonts w:ascii="Verdana" w:hAnsi="Verdana" w:eastAsia="Times New Roman" w:cs="Calibri"/>
                <w:sz w:val="20"/>
                <w:szCs w:val="20"/>
                <w:lang w:eastAsia="pt-BR"/>
              </w:rPr>
              <w:t>BUPROPIONA 75MG</w:t>
            </w:r>
          </w:p>
        </w:tc>
        <w:tc>
          <w:tcPr>
            <w:tcW w:w="1524" w:type="dxa"/>
            <w:tcBorders>
              <w:top w:val="nil"/>
              <w:left w:val="nil"/>
              <w:bottom w:val="single" w:color="auto" w:sz="4" w:space="0"/>
              <w:right w:val="single" w:color="auto" w:sz="4" w:space="0"/>
            </w:tcBorders>
            <w:vAlign w:val="center"/>
          </w:tcPr>
          <w:p w14:paraId="0385586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2D9C054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21" w:type="dxa"/>
            <w:tcBorders>
              <w:top w:val="nil"/>
              <w:left w:val="nil"/>
              <w:bottom w:val="single" w:color="auto" w:sz="4" w:space="0"/>
              <w:right w:val="single" w:color="auto" w:sz="4" w:space="0"/>
            </w:tcBorders>
            <w:vAlign w:val="center"/>
          </w:tcPr>
          <w:p w14:paraId="558394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3D236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28BEAD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28D7AB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435B6A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20</w:t>
            </w:r>
          </w:p>
        </w:tc>
        <w:tc>
          <w:tcPr>
            <w:tcW w:w="3362" w:type="dxa"/>
            <w:tcBorders>
              <w:top w:val="nil"/>
              <w:left w:val="nil"/>
              <w:bottom w:val="single" w:color="auto" w:sz="4" w:space="0"/>
              <w:right w:val="single" w:color="auto" w:sz="4" w:space="0"/>
            </w:tcBorders>
            <w:vAlign w:val="center"/>
          </w:tcPr>
          <w:p w14:paraId="6BACBC6B">
            <w:pPr>
              <w:rPr>
                <w:rFonts w:ascii="Verdana" w:hAnsi="Verdana" w:eastAsia="Times New Roman" w:cs="Calibri"/>
                <w:sz w:val="20"/>
                <w:szCs w:val="20"/>
                <w:lang w:eastAsia="pt-BR"/>
              </w:rPr>
            </w:pPr>
            <w:r>
              <w:rPr>
                <w:rFonts w:ascii="Verdana" w:hAnsi="Verdana" w:eastAsia="Times New Roman" w:cs="Calibri"/>
                <w:sz w:val="20"/>
                <w:szCs w:val="20"/>
                <w:lang w:eastAsia="pt-BR"/>
              </w:rPr>
              <w:t>BUPROPIONA 150MG</w:t>
            </w:r>
          </w:p>
        </w:tc>
        <w:tc>
          <w:tcPr>
            <w:tcW w:w="1524" w:type="dxa"/>
            <w:tcBorders>
              <w:top w:val="nil"/>
              <w:left w:val="nil"/>
              <w:bottom w:val="single" w:color="auto" w:sz="4" w:space="0"/>
              <w:right w:val="single" w:color="auto" w:sz="4" w:space="0"/>
            </w:tcBorders>
            <w:vAlign w:val="center"/>
          </w:tcPr>
          <w:p w14:paraId="5CC544F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16F3876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5300</w:t>
            </w:r>
          </w:p>
        </w:tc>
        <w:tc>
          <w:tcPr>
            <w:tcW w:w="1121" w:type="dxa"/>
            <w:tcBorders>
              <w:top w:val="nil"/>
              <w:left w:val="nil"/>
              <w:bottom w:val="single" w:color="auto" w:sz="4" w:space="0"/>
              <w:right w:val="single" w:color="auto" w:sz="4" w:space="0"/>
            </w:tcBorders>
            <w:vAlign w:val="center"/>
          </w:tcPr>
          <w:p w14:paraId="179D714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E10616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57487E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63BE841C">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8A965E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21</w:t>
            </w:r>
          </w:p>
        </w:tc>
        <w:tc>
          <w:tcPr>
            <w:tcW w:w="3362" w:type="dxa"/>
            <w:tcBorders>
              <w:top w:val="nil"/>
              <w:left w:val="nil"/>
              <w:bottom w:val="single" w:color="auto" w:sz="4" w:space="0"/>
              <w:right w:val="single" w:color="auto" w:sz="4" w:space="0"/>
            </w:tcBorders>
            <w:vAlign w:val="center"/>
          </w:tcPr>
          <w:p w14:paraId="65B6CA7F">
            <w:pPr>
              <w:rPr>
                <w:rFonts w:ascii="Verdana" w:hAnsi="Verdana" w:eastAsia="Times New Roman" w:cs="Calibri"/>
                <w:sz w:val="20"/>
                <w:szCs w:val="20"/>
                <w:lang w:eastAsia="pt-BR"/>
              </w:rPr>
            </w:pPr>
            <w:r>
              <w:rPr>
                <w:rFonts w:ascii="Verdana" w:hAnsi="Verdana" w:eastAsia="Times New Roman" w:cs="Calibri"/>
                <w:sz w:val="20"/>
                <w:szCs w:val="20"/>
                <w:lang w:eastAsia="pt-BR"/>
              </w:rPr>
              <w:t>CARMAMAZEPINA 20MG/ML</w:t>
            </w:r>
          </w:p>
        </w:tc>
        <w:tc>
          <w:tcPr>
            <w:tcW w:w="1524" w:type="dxa"/>
            <w:tcBorders>
              <w:top w:val="nil"/>
              <w:left w:val="nil"/>
              <w:bottom w:val="single" w:color="auto" w:sz="4" w:space="0"/>
              <w:right w:val="single" w:color="auto" w:sz="4" w:space="0"/>
            </w:tcBorders>
            <w:vAlign w:val="center"/>
          </w:tcPr>
          <w:p w14:paraId="308365D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3BE6890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7000</w:t>
            </w:r>
          </w:p>
        </w:tc>
        <w:tc>
          <w:tcPr>
            <w:tcW w:w="1121" w:type="dxa"/>
            <w:tcBorders>
              <w:top w:val="nil"/>
              <w:left w:val="nil"/>
              <w:bottom w:val="single" w:color="auto" w:sz="4" w:space="0"/>
              <w:right w:val="single" w:color="auto" w:sz="4" w:space="0"/>
            </w:tcBorders>
            <w:vAlign w:val="center"/>
          </w:tcPr>
          <w:p w14:paraId="162393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DE0896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A03ED9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0EE014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EDF003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22</w:t>
            </w:r>
          </w:p>
        </w:tc>
        <w:tc>
          <w:tcPr>
            <w:tcW w:w="3362" w:type="dxa"/>
            <w:tcBorders>
              <w:top w:val="nil"/>
              <w:left w:val="nil"/>
              <w:bottom w:val="single" w:color="auto" w:sz="4" w:space="0"/>
              <w:right w:val="single" w:color="auto" w:sz="4" w:space="0"/>
            </w:tcBorders>
            <w:vAlign w:val="center"/>
          </w:tcPr>
          <w:p w14:paraId="6C18E45F">
            <w:pPr>
              <w:rPr>
                <w:rFonts w:ascii="Verdana" w:hAnsi="Verdana" w:eastAsia="Times New Roman" w:cs="Calibri"/>
                <w:sz w:val="20"/>
                <w:szCs w:val="20"/>
                <w:lang w:eastAsia="pt-BR"/>
              </w:rPr>
            </w:pPr>
            <w:r>
              <w:rPr>
                <w:rFonts w:ascii="Verdana" w:hAnsi="Verdana" w:eastAsia="Times New Roman" w:cs="Calibri"/>
                <w:sz w:val="20"/>
                <w:szCs w:val="20"/>
                <w:lang w:eastAsia="pt-BR"/>
              </w:rPr>
              <w:t>CARBAMAZEPINA 200 MG</w:t>
            </w:r>
          </w:p>
        </w:tc>
        <w:tc>
          <w:tcPr>
            <w:tcW w:w="1524" w:type="dxa"/>
            <w:tcBorders>
              <w:top w:val="nil"/>
              <w:left w:val="nil"/>
              <w:bottom w:val="single" w:color="auto" w:sz="4" w:space="0"/>
              <w:right w:val="single" w:color="auto" w:sz="4" w:space="0"/>
            </w:tcBorders>
            <w:vAlign w:val="center"/>
          </w:tcPr>
          <w:p w14:paraId="11FE03E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58E8844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26000</w:t>
            </w:r>
          </w:p>
        </w:tc>
        <w:tc>
          <w:tcPr>
            <w:tcW w:w="1121" w:type="dxa"/>
            <w:tcBorders>
              <w:top w:val="nil"/>
              <w:left w:val="nil"/>
              <w:bottom w:val="single" w:color="auto" w:sz="4" w:space="0"/>
              <w:right w:val="single" w:color="auto" w:sz="4" w:space="0"/>
            </w:tcBorders>
            <w:vAlign w:val="center"/>
          </w:tcPr>
          <w:p w14:paraId="6B270C4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40DF48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669B91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603ABB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5B4699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23</w:t>
            </w:r>
          </w:p>
        </w:tc>
        <w:tc>
          <w:tcPr>
            <w:tcW w:w="3362" w:type="dxa"/>
            <w:tcBorders>
              <w:top w:val="nil"/>
              <w:left w:val="nil"/>
              <w:bottom w:val="single" w:color="auto" w:sz="4" w:space="0"/>
              <w:right w:val="single" w:color="auto" w:sz="4" w:space="0"/>
            </w:tcBorders>
            <w:vAlign w:val="center"/>
          </w:tcPr>
          <w:p w14:paraId="4543D3C5">
            <w:pPr>
              <w:rPr>
                <w:rFonts w:ascii="Verdana" w:hAnsi="Verdana" w:eastAsia="Times New Roman" w:cs="Calibri"/>
                <w:sz w:val="20"/>
                <w:szCs w:val="20"/>
                <w:lang w:eastAsia="pt-BR"/>
              </w:rPr>
            </w:pPr>
            <w:r>
              <w:rPr>
                <w:rFonts w:ascii="Verdana" w:hAnsi="Verdana" w:eastAsia="Times New Roman" w:cs="Calibri"/>
                <w:sz w:val="20"/>
                <w:szCs w:val="20"/>
                <w:lang w:eastAsia="pt-BR"/>
              </w:rPr>
              <w:t>CARBAMAZEPINA 400 MG</w:t>
            </w:r>
          </w:p>
        </w:tc>
        <w:tc>
          <w:tcPr>
            <w:tcW w:w="1524" w:type="dxa"/>
            <w:tcBorders>
              <w:top w:val="nil"/>
              <w:left w:val="nil"/>
              <w:bottom w:val="single" w:color="auto" w:sz="4" w:space="0"/>
              <w:right w:val="single" w:color="auto" w:sz="4" w:space="0"/>
            </w:tcBorders>
            <w:vAlign w:val="center"/>
          </w:tcPr>
          <w:p w14:paraId="5620077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25CAD3A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21" w:type="dxa"/>
            <w:tcBorders>
              <w:top w:val="nil"/>
              <w:left w:val="nil"/>
              <w:bottom w:val="single" w:color="auto" w:sz="4" w:space="0"/>
              <w:right w:val="single" w:color="auto" w:sz="4" w:space="0"/>
            </w:tcBorders>
            <w:vAlign w:val="center"/>
          </w:tcPr>
          <w:p w14:paraId="712626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FB2FE7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0D928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51AC15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5DF7E7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24</w:t>
            </w:r>
          </w:p>
        </w:tc>
        <w:tc>
          <w:tcPr>
            <w:tcW w:w="3362" w:type="dxa"/>
            <w:tcBorders>
              <w:top w:val="nil"/>
              <w:left w:val="nil"/>
              <w:bottom w:val="single" w:color="auto" w:sz="4" w:space="0"/>
              <w:right w:val="single" w:color="auto" w:sz="4" w:space="0"/>
            </w:tcBorders>
            <w:vAlign w:val="center"/>
          </w:tcPr>
          <w:p w14:paraId="4A04A102">
            <w:pPr>
              <w:rPr>
                <w:rFonts w:ascii="Verdana" w:hAnsi="Verdana" w:eastAsia="Times New Roman" w:cs="Calibri"/>
                <w:sz w:val="20"/>
                <w:szCs w:val="20"/>
                <w:lang w:eastAsia="pt-BR"/>
              </w:rPr>
            </w:pPr>
            <w:r>
              <w:rPr>
                <w:rFonts w:ascii="Verdana" w:hAnsi="Verdana" w:eastAsia="Times New Roman" w:cs="Calibri"/>
                <w:sz w:val="20"/>
                <w:szCs w:val="20"/>
                <w:lang w:eastAsia="pt-BR"/>
              </w:rPr>
              <w:t>CITALOPRAM 20 MG</w:t>
            </w:r>
          </w:p>
        </w:tc>
        <w:tc>
          <w:tcPr>
            <w:tcW w:w="1524" w:type="dxa"/>
            <w:tcBorders>
              <w:top w:val="nil"/>
              <w:left w:val="nil"/>
              <w:bottom w:val="single" w:color="auto" w:sz="4" w:space="0"/>
              <w:right w:val="single" w:color="auto" w:sz="4" w:space="0"/>
            </w:tcBorders>
            <w:vAlign w:val="center"/>
          </w:tcPr>
          <w:p w14:paraId="2EA19F8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09718A5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w:t>
            </w:r>
          </w:p>
        </w:tc>
        <w:tc>
          <w:tcPr>
            <w:tcW w:w="1121" w:type="dxa"/>
            <w:tcBorders>
              <w:top w:val="nil"/>
              <w:left w:val="nil"/>
              <w:bottom w:val="single" w:color="auto" w:sz="4" w:space="0"/>
              <w:right w:val="single" w:color="auto" w:sz="4" w:space="0"/>
            </w:tcBorders>
            <w:vAlign w:val="center"/>
          </w:tcPr>
          <w:p w14:paraId="63D4B0A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188CA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7CCC12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98395AF">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E7928F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25</w:t>
            </w:r>
          </w:p>
        </w:tc>
        <w:tc>
          <w:tcPr>
            <w:tcW w:w="3362" w:type="dxa"/>
            <w:tcBorders>
              <w:top w:val="nil"/>
              <w:left w:val="nil"/>
              <w:bottom w:val="single" w:color="auto" w:sz="4" w:space="0"/>
              <w:right w:val="single" w:color="auto" w:sz="4" w:space="0"/>
            </w:tcBorders>
            <w:vAlign w:val="center"/>
          </w:tcPr>
          <w:p w14:paraId="29244758">
            <w:pPr>
              <w:rPr>
                <w:rFonts w:ascii="Verdana" w:hAnsi="Verdana" w:eastAsia="Times New Roman" w:cs="Calibri"/>
                <w:sz w:val="20"/>
                <w:szCs w:val="20"/>
                <w:lang w:eastAsia="pt-BR"/>
              </w:rPr>
            </w:pPr>
            <w:r>
              <w:rPr>
                <w:rFonts w:ascii="Verdana" w:hAnsi="Verdana" w:eastAsia="Times New Roman" w:cs="Calibri"/>
                <w:sz w:val="20"/>
                <w:szCs w:val="20"/>
                <w:lang w:eastAsia="pt-BR"/>
              </w:rPr>
              <w:t>CLONAZEPAN 0,5 MG</w:t>
            </w:r>
          </w:p>
        </w:tc>
        <w:tc>
          <w:tcPr>
            <w:tcW w:w="1524" w:type="dxa"/>
            <w:tcBorders>
              <w:top w:val="nil"/>
              <w:left w:val="nil"/>
              <w:bottom w:val="single" w:color="auto" w:sz="4" w:space="0"/>
              <w:right w:val="single" w:color="auto" w:sz="4" w:space="0"/>
            </w:tcBorders>
            <w:vAlign w:val="center"/>
          </w:tcPr>
          <w:p w14:paraId="6FD1D1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5F68002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9000</w:t>
            </w:r>
          </w:p>
        </w:tc>
        <w:tc>
          <w:tcPr>
            <w:tcW w:w="1121" w:type="dxa"/>
            <w:tcBorders>
              <w:top w:val="nil"/>
              <w:left w:val="nil"/>
              <w:bottom w:val="single" w:color="auto" w:sz="4" w:space="0"/>
              <w:right w:val="single" w:color="auto" w:sz="4" w:space="0"/>
            </w:tcBorders>
            <w:vAlign w:val="center"/>
          </w:tcPr>
          <w:p w14:paraId="33DB80F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6EF233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F26407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4AB0A5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812117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26</w:t>
            </w:r>
          </w:p>
        </w:tc>
        <w:tc>
          <w:tcPr>
            <w:tcW w:w="3362" w:type="dxa"/>
            <w:tcBorders>
              <w:top w:val="nil"/>
              <w:left w:val="nil"/>
              <w:bottom w:val="single" w:color="auto" w:sz="4" w:space="0"/>
              <w:right w:val="single" w:color="auto" w:sz="4" w:space="0"/>
            </w:tcBorders>
            <w:vAlign w:val="center"/>
          </w:tcPr>
          <w:p w14:paraId="18361473">
            <w:pPr>
              <w:rPr>
                <w:rFonts w:ascii="Verdana" w:hAnsi="Verdana" w:eastAsia="Times New Roman" w:cs="Calibri"/>
                <w:sz w:val="20"/>
                <w:szCs w:val="20"/>
                <w:lang w:eastAsia="pt-BR"/>
              </w:rPr>
            </w:pPr>
            <w:r>
              <w:rPr>
                <w:rFonts w:ascii="Verdana" w:hAnsi="Verdana" w:eastAsia="Times New Roman" w:cs="Calibri"/>
                <w:sz w:val="20"/>
                <w:szCs w:val="20"/>
                <w:lang w:eastAsia="pt-BR"/>
              </w:rPr>
              <w:t>CLONAZEPAN 2 MG</w:t>
            </w:r>
          </w:p>
        </w:tc>
        <w:tc>
          <w:tcPr>
            <w:tcW w:w="1524" w:type="dxa"/>
            <w:tcBorders>
              <w:top w:val="nil"/>
              <w:left w:val="nil"/>
              <w:bottom w:val="single" w:color="auto" w:sz="4" w:space="0"/>
              <w:right w:val="single" w:color="auto" w:sz="4" w:space="0"/>
            </w:tcBorders>
            <w:vAlign w:val="center"/>
          </w:tcPr>
          <w:p w14:paraId="6DBB350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41EF13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25000</w:t>
            </w:r>
          </w:p>
        </w:tc>
        <w:tc>
          <w:tcPr>
            <w:tcW w:w="1121" w:type="dxa"/>
            <w:tcBorders>
              <w:top w:val="nil"/>
              <w:left w:val="nil"/>
              <w:bottom w:val="single" w:color="auto" w:sz="4" w:space="0"/>
              <w:right w:val="single" w:color="auto" w:sz="4" w:space="0"/>
            </w:tcBorders>
            <w:vAlign w:val="center"/>
          </w:tcPr>
          <w:p w14:paraId="0BBFB57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4A0487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409526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8C5769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0B88C0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27</w:t>
            </w:r>
          </w:p>
        </w:tc>
        <w:tc>
          <w:tcPr>
            <w:tcW w:w="3362" w:type="dxa"/>
            <w:tcBorders>
              <w:top w:val="nil"/>
              <w:left w:val="nil"/>
              <w:bottom w:val="single" w:color="auto" w:sz="4" w:space="0"/>
              <w:right w:val="single" w:color="auto" w:sz="4" w:space="0"/>
            </w:tcBorders>
            <w:vAlign w:val="center"/>
          </w:tcPr>
          <w:p w14:paraId="42E12CB5">
            <w:pPr>
              <w:rPr>
                <w:rFonts w:ascii="Verdana" w:hAnsi="Verdana" w:eastAsia="Times New Roman" w:cs="Calibri"/>
                <w:sz w:val="20"/>
                <w:szCs w:val="20"/>
                <w:lang w:eastAsia="pt-BR"/>
              </w:rPr>
            </w:pPr>
            <w:r>
              <w:rPr>
                <w:rFonts w:ascii="Verdana" w:hAnsi="Verdana" w:eastAsia="Times New Roman" w:cs="Calibri"/>
                <w:sz w:val="20"/>
                <w:szCs w:val="20"/>
                <w:lang w:eastAsia="pt-BR"/>
              </w:rPr>
              <w:t>CLONAZEPAN GOTAS DE 2,5 MG/ML, FRASCO DE 20 ML</w:t>
            </w:r>
          </w:p>
        </w:tc>
        <w:tc>
          <w:tcPr>
            <w:tcW w:w="1524" w:type="dxa"/>
            <w:tcBorders>
              <w:top w:val="nil"/>
              <w:left w:val="nil"/>
              <w:bottom w:val="single" w:color="auto" w:sz="4" w:space="0"/>
              <w:right w:val="single" w:color="auto" w:sz="4" w:space="0"/>
            </w:tcBorders>
            <w:vAlign w:val="center"/>
          </w:tcPr>
          <w:p w14:paraId="537CE3C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793A84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21" w:type="dxa"/>
            <w:tcBorders>
              <w:top w:val="nil"/>
              <w:left w:val="nil"/>
              <w:bottom w:val="single" w:color="auto" w:sz="4" w:space="0"/>
              <w:right w:val="single" w:color="auto" w:sz="4" w:space="0"/>
            </w:tcBorders>
            <w:vAlign w:val="center"/>
          </w:tcPr>
          <w:p w14:paraId="54EBF37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AE780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E3CAC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6B5687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A639BC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28</w:t>
            </w:r>
          </w:p>
        </w:tc>
        <w:tc>
          <w:tcPr>
            <w:tcW w:w="3362" w:type="dxa"/>
            <w:tcBorders>
              <w:top w:val="nil"/>
              <w:left w:val="nil"/>
              <w:bottom w:val="single" w:color="auto" w:sz="4" w:space="0"/>
              <w:right w:val="single" w:color="auto" w:sz="4" w:space="0"/>
            </w:tcBorders>
            <w:vAlign w:val="center"/>
          </w:tcPr>
          <w:p w14:paraId="0A5B2298">
            <w:pPr>
              <w:rPr>
                <w:rFonts w:ascii="Verdana" w:hAnsi="Verdana" w:eastAsia="Times New Roman" w:cs="Calibri"/>
                <w:sz w:val="20"/>
                <w:szCs w:val="20"/>
                <w:lang w:eastAsia="pt-BR"/>
              </w:rPr>
            </w:pPr>
            <w:r>
              <w:rPr>
                <w:rFonts w:ascii="Verdana" w:hAnsi="Verdana" w:eastAsia="Times New Roman" w:cs="Calibri"/>
                <w:sz w:val="20"/>
                <w:szCs w:val="20"/>
                <w:lang w:eastAsia="pt-BR"/>
              </w:rPr>
              <w:t>CLOMIPRAMINA 25MG</w:t>
            </w:r>
          </w:p>
        </w:tc>
        <w:tc>
          <w:tcPr>
            <w:tcW w:w="1524" w:type="dxa"/>
            <w:tcBorders>
              <w:top w:val="nil"/>
              <w:left w:val="nil"/>
              <w:bottom w:val="single" w:color="auto" w:sz="4" w:space="0"/>
              <w:right w:val="single" w:color="auto" w:sz="4" w:space="0"/>
            </w:tcBorders>
            <w:vAlign w:val="center"/>
          </w:tcPr>
          <w:p w14:paraId="654ACEC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01EB6C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7000</w:t>
            </w:r>
          </w:p>
        </w:tc>
        <w:tc>
          <w:tcPr>
            <w:tcW w:w="1121" w:type="dxa"/>
            <w:tcBorders>
              <w:top w:val="nil"/>
              <w:left w:val="nil"/>
              <w:bottom w:val="single" w:color="auto" w:sz="4" w:space="0"/>
              <w:right w:val="single" w:color="auto" w:sz="4" w:space="0"/>
            </w:tcBorders>
            <w:vAlign w:val="center"/>
          </w:tcPr>
          <w:p w14:paraId="3FB0494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8F7B3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19D32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5C377E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8761DD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29</w:t>
            </w:r>
          </w:p>
        </w:tc>
        <w:tc>
          <w:tcPr>
            <w:tcW w:w="3362" w:type="dxa"/>
            <w:tcBorders>
              <w:top w:val="nil"/>
              <w:left w:val="nil"/>
              <w:bottom w:val="single" w:color="auto" w:sz="4" w:space="0"/>
              <w:right w:val="single" w:color="auto" w:sz="4" w:space="0"/>
            </w:tcBorders>
            <w:vAlign w:val="center"/>
          </w:tcPr>
          <w:p w14:paraId="66646AD5">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BUPIVACAINA 0,5 % ISOBÁRICA 20 MG/4ML .</w:t>
            </w:r>
          </w:p>
        </w:tc>
        <w:tc>
          <w:tcPr>
            <w:tcW w:w="1524" w:type="dxa"/>
            <w:tcBorders>
              <w:top w:val="nil"/>
              <w:left w:val="nil"/>
              <w:bottom w:val="single" w:color="auto" w:sz="4" w:space="0"/>
              <w:right w:val="single" w:color="auto" w:sz="4" w:space="0"/>
            </w:tcBorders>
            <w:vAlign w:val="center"/>
          </w:tcPr>
          <w:p w14:paraId="356350C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E1FF07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w:t>
            </w:r>
          </w:p>
        </w:tc>
        <w:tc>
          <w:tcPr>
            <w:tcW w:w="1121" w:type="dxa"/>
            <w:tcBorders>
              <w:top w:val="nil"/>
              <w:left w:val="nil"/>
              <w:bottom w:val="single" w:color="auto" w:sz="4" w:space="0"/>
              <w:right w:val="single" w:color="auto" w:sz="4" w:space="0"/>
            </w:tcBorders>
            <w:vAlign w:val="center"/>
          </w:tcPr>
          <w:p w14:paraId="6A58C1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A1179A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B74AAA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FD60CCA">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36DA907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30</w:t>
            </w:r>
          </w:p>
        </w:tc>
        <w:tc>
          <w:tcPr>
            <w:tcW w:w="3362" w:type="dxa"/>
            <w:tcBorders>
              <w:top w:val="nil"/>
              <w:left w:val="nil"/>
              <w:bottom w:val="single" w:color="auto" w:sz="4" w:space="0"/>
              <w:right w:val="single" w:color="auto" w:sz="4" w:space="0"/>
            </w:tcBorders>
            <w:vAlign w:val="center"/>
          </w:tcPr>
          <w:p w14:paraId="79E5C327">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BUPIVACAINA 0,50% + GLICOSE 8% = 4 ML. HIPERBÁRICA/PESADA</w:t>
            </w:r>
          </w:p>
        </w:tc>
        <w:tc>
          <w:tcPr>
            <w:tcW w:w="1524" w:type="dxa"/>
            <w:tcBorders>
              <w:top w:val="nil"/>
              <w:left w:val="nil"/>
              <w:bottom w:val="single" w:color="auto" w:sz="4" w:space="0"/>
              <w:right w:val="single" w:color="auto" w:sz="4" w:space="0"/>
            </w:tcBorders>
            <w:vAlign w:val="center"/>
          </w:tcPr>
          <w:p w14:paraId="7E7CB4C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12F97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21" w:type="dxa"/>
            <w:tcBorders>
              <w:top w:val="nil"/>
              <w:left w:val="nil"/>
              <w:bottom w:val="single" w:color="auto" w:sz="4" w:space="0"/>
              <w:right w:val="single" w:color="auto" w:sz="4" w:space="0"/>
            </w:tcBorders>
            <w:vAlign w:val="center"/>
          </w:tcPr>
          <w:p w14:paraId="69E5098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2ABB8D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0DE00E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12F08AF">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11B57DE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31</w:t>
            </w:r>
          </w:p>
        </w:tc>
        <w:tc>
          <w:tcPr>
            <w:tcW w:w="3362" w:type="dxa"/>
            <w:tcBorders>
              <w:top w:val="nil"/>
              <w:left w:val="nil"/>
              <w:bottom w:val="single" w:color="auto" w:sz="4" w:space="0"/>
              <w:right w:val="single" w:color="auto" w:sz="4" w:space="0"/>
            </w:tcBorders>
            <w:vAlign w:val="center"/>
          </w:tcPr>
          <w:p w14:paraId="7AAC86B8">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DEXTROCETAMINA 50MG/ML. FRASCO AMPOLA DE 10 ML</w:t>
            </w:r>
          </w:p>
        </w:tc>
        <w:tc>
          <w:tcPr>
            <w:tcW w:w="1524" w:type="dxa"/>
            <w:tcBorders>
              <w:top w:val="nil"/>
              <w:left w:val="nil"/>
              <w:bottom w:val="single" w:color="auto" w:sz="4" w:space="0"/>
              <w:right w:val="single" w:color="auto" w:sz="4" w:space="0"/>
            </w:tcBorders>
            <w:vAlign w:val="center"/>
          </w:tcPr>
          <w:p w14:paraId="47B945B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29B3731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21" w:type="dxa"/>
            <w:tcBorders>
              <w:top w:val="nil"/>
              <w:left w:val="nil"/>
              <w:bottom w:val="single" w:color="auto" w:sz="4" w:space="0"/>
              <w:right w:val="single" w:color="auto" w:sz="4" w:space="0"/>
            </w:tcBorders>
            <w:vAlign w:val="center"/>
          </w:tcPr>
          <w:p w14:paraId="645300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F42B74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D7EB6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4C6A2EF">
        <w:tblPrEx>
          <w:tblCellMar>
            <w:top w:w="0" w:type="dxa"/>
            <w:left w:w="70" w:type="dxa"/>
            <w:bottom w:w="0" w:type="dxa"/>
            <w:right w:w="70" w:type="dxa"/>
          </w:tblCellMar>
        </w:tblPrEx>
        <w:trPr>
          <w:trHeight w:val="1275" w:hRule="atLeast"/>
        </w:trPr>
        <w:tc>
          <w:tcPr>
            <w:tcW w:w="826" w:type="dxa"/>
            <w:tcBorders>
              <w:top w:val="nil"/>
              <w:left w:val="single" w:color="auto" w:sz="4" w:space="0"/>
              <w:bottom w:val="single" w:color="auto" w:sz="4" w:space="0"/>
              <w:right w:val="single" w:color="auto" w:sz="4" w:space="0"/>
            </w:tcBorders>
            <w:noWrap/>
            <w:vAlign w:val="center"/>
          </w:tcPr>
          <w:p w14:paraId="246CEEE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32</w:t>
            </w:r>
          </w:p>
        </w:tc>
        <w:tc>
          <w:tcPr>
            <w:tcW w:w="3362" w:type="dxa"/>
            <w:tcBorders>
              <w:top w:val="nil"/>
              <w:left w:val="nil"/>
              <w:bottom w:val="single" w:color="auto" w:sz="4" w:space="0"/>
              <w:right w:val="single" w:color="auto" w:sz="4" w:space="0"/>
            </w:tcBorders>
            <w:vAlign w:val="center"/>
          </w:tcPr>
          <w:p w14:paraId="0215D8C8">
            <w:pPr>
              <w:rPr>
                <w:rFonts w:ascii="Verdana" w:hAnsi="Verdana" w:eastAsia="Times New Roman" w:cs="Calibri"/>
                <w:sz w:val="20"/>
                <w:szCs w:val="20"/>
                <w:lang w:eastAsia="pt-BR"/>
              </w:rPr>
            </w:pPr>
            <w:r>
              <w:rPr>
                <w:rFonts w:ascii="Verdana" w:hAnsi="Verdana" w:eastAsia="Times New Roman" w:cs="Calibri"/>
                <w:sz w:val="20"/>
                <w:szCs w:val="20"/>
                <w:lang w:eastAsia="pt-BR"/>
              </w:rPr>
              <w:t>CLORIDRATO DE NALBUFINA 10 MG/ML CAIXA COM 10 AMPOLAS DE 1 ML DE SOLUÇÃO DE USO INTRAMUSCULAR OU INTRAVENOSO</w:t>
            </w:r>
          </w:p>
        </w:tc>
        <w:tc>
          <w:tcPr>
            <w:tcW w:w="1524" w:type="dxa"/>
            <w:tcBorders>
              <w:top w:val="nil"/>
              <w:left w:val="nil"/>
              <w:bottom w:val="single" w:color="auto" w:sz="4" w:space="0"/>
              <w:right w:val="single" w:color="auto" w:sz="4" w:space="0"/>
            </w:tcBorders>
            <w:vAlign w:val="center"/>
          </w:tcPr>
          <w:p w14:paraId="1B2A215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A4EA2D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w:t>
            </w:r>
          </w:p>
        </w:tc>
        <w:tc>
          <w:tcPr>
            <w:tcW w:w="1121" w:type="dxa"/>
            <w:tcBorders>
              <w:top w:val="nil"/>
              <w:left w:val="nil"/>
              <w:bottom w:val="single" w:color="auto" w:sz="4" w:space="0"/>
              <w:right w:val="single" w:color="auto" w:sz="4" w:space="0"/>
            </w:tcBorders>
            <w:vAlign w:val="center"/>
          </w:tcPr>
          <w:p w14:paraId="75C8CE9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3AB61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0B758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4597C41F">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736583E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33</w:t>
            </w:r>
          </w:p>
        </w:tc>
        <w:tc>
          <w:tcPr>
            <w:tcW w:w="3362" w:type="dxa"/>
            <w:tcBorders>
              <w:top w:val="nil"/>
              <w:left w:val="nil"/>
              <w:bottom w:val="single" w:color="auto" w:sz="4" w:space="0"/>
              <w:right w:val="single" w:color="auto" w:sz="4" w:space="0"/>
            </w:tcBorders>
            <w:vAlign w:val="center"/>
          </w:tcPr>
          <w:p w14:paraId="188280BA">
            <w:pPr>
              <w:rPr>
                <w:rFonts w:ascii="Verdana" w:hAnsi="Verdana" w:eastAsia="Times New Roman" w:cs="Calibri"/>
                <w:sz w:val="20"/>
                <w:szCs w:val="20"/>
                <w:lang w:eastAsia="pt-BR"/>
              </w:rPr>
            </w:pPr>
            <w:r>
              <w:rPr>
                <w:rFonts w:ascii="Verdana" w:hAnsi="Verdana" w:eastAsia="Times New Roman" w:cs="Calibri"/>
                <w:sz w:val="20"/>
                <w:szCs w:val="20"/>
                <w:lang w:eastAsia="pt-BR"/>
              </w:rPr>
              <w:t>CLORPROMAZINA 25 MG/5 ML SOLUÇÃO INJETÁVEL INTRAMUSCULAR.</w:t>
            </w:r>
          </w:p>
        </w:tc>
        <w:tc>
          <w:tcPr>
            <w:tcW w:w="1524" w:type="dxa"/>
            <w:tcBorders>
              <w:top w:val="nil"/>
              <w:left w:val="nil"/>
              <w:bottom w:val="single" w:color="auto" w:sz="4" w:space="0"/>
              <w:right w:val="single" w:color="auto" w:sz="4" w:space="0"/>
            </w:tcBorders>
            <w:vAlign w:val="center"/>
          </w:tcPr>
          <w:p w14:paraId="619115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5F080E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1600</w:t>
            </w:r>
          </w:p>
        </w:tc>
        <w:tc>
          <w:tcPr>
            <w:tcW w:w="1121" w:type="dxa"/>
            <w:tcBorders>
              <w:top w:val="nil"/>
              <w:left w:val="nil"/>
              <w:bottom w:val="single" w:color="auto" w:sz="4" w:space="0"/>
              <w:right w:val="single" w:color="auto" w:sz="4" w:space="0"/>
            </w:tcBorders>
            <w:vAlign w:val="center"/>
          </w:tcPr>
          <w:p w14:paraId="468D99C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152015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2099B4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B26067A">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A4BA95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34</w:t>
            </w:r>
          </w:p>
        </w:tc>
        <w:tc>
          <w:tcPr>
            <w:tcW w:w="3362" w:type="dxa"/>
            <w:tcBorders>
              <w:top w:val="nil"/>
              <w:left w:val="nil"/>
              <w:bottom w:val="single" w:color="auto" w:sz="4" w:space="0"/>
              <w:right w:val="single" w:color="auto" w:sz="4" w:space="0"/>
            </w:tcBorders>
            <w:vAlign w:val="center"/>
          </w:tcPr>
          <w:p w14:paraId="73AD25EE">
            <w:pPr>
              <w:rPr>
                <w:rFonts w:ascii="Verdana" w:hAnsi="Verdana" w:eastAsia="Times New Roman" w:cs="Calibri"/>
                <w:sz w:val="20"/>
                <w:szCs w:val="20"/>
                <w:lang w:eastAsia="pt-BR"/>
              </w:rPr>
            </w:pPr>
            <w:r>
              <w:rPr>
                <w:rFonts w:ascii="Verdana" w:hAnsi="Verdana" w:eastAsia="Times New Roman" w:cs="Calibri"/>
                <w:sz w:val="20"/>
                <w:szCs w:val="20"/>
                <w:lang w:eastAsia="pt-BR"/>
              </w:rPr>
              <w:t>CLORPROMAZINA 25 MG</w:t>
            </w:r>
          </w:p>
        </w:tc>
        <w:tc>
          <w:tcPr>
            <w:tcW w:w="1524" w:type="dxa"/>
            <w:tcBorders>
              <w:top w:val="nil"/>
              <w:left w:val="nil"/>
              <w:bottom w:val="single" w:color="auto" w:sz="4" w:space="0"/>
              <w:right w:val="single" w:color="auto" w:sz="4" w:space="0"/>
            </w:tcBorders>
            <w:vAlign w:val="center"/>
          </w:tcPr>
          <w:p w14:paraId="549510C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75B24D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21000</w:t>
            </w:r>
          </w:p>
        </w:tc>
        <w:tc>
          <w:tcPr>
            <w:tcW w:w="1121" w:type="dxa"/>
            <w:tcBorders>
              <w:top w:val="nil"/>
              <w:left w:val="nil"/>
              <w:bottom w:val="single" w:color="auto" w:sz="4" w:space="0"/>
              <w:right w:val="single" w:color="auto" w:sz="4" w:space="0"/>
            </w:tcBorders>
            <w:vAlign w:val="center"/>
          </w:tcPr>
          <w:p w14:paraId="544D8C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E24FC7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BF5AE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AFCC26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CD32BA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35</w:t>
            </w:r>
          </w:p>
        </w:tc>
        <w:tc>
          <w:tcPr>
            <w:tcW w:w="3362" w:type="dxa"/>
            <w:tcBorders>
              <w:top w:val="nil"/>
              <w:left w:val="nil"/>
              <w:bottom w:val="single" w:color="auto" w:sz="4" w:space="0"/>
              <w:right w:val="single" w:color="auto" w:sz="4" w:space="0"/>
            </w:tcBorders>
            <w:vAlign w:val="center"/>
          </w:tcPr>
          <w:p w14:paraId="5C3F258C">
            <w:pPr>
              <w:rPr>
                <w:rFonts w:ascii="Verdana" w:hAnsi="Verdana" w:eastAsia="Times New Roman" w:cs="Calibri"/>
                <w:sz w:val="20"/>
                <w:szCs w:val="20"/>
                <w:lang w:eastAsia="pt-BR"/>
              </w:rPr>
            </w:pPr>
            <w:r>
              <w:rPr>
                <w:rFonts w:ascii="Verdana" w:hAnsi="Verdana" w:eastAsia="Times New Roman" w:cs="Calibri"/>
                <w:sz w:val="20"/>
                <w:szCs w:val="20"/>
                <w:lang w:eastAsia="pt-BR"/>
              </w:rPr>
              <w:t>CLORPROMAZINA, CLORIDRATO 40 MG/ML SOLUÇÃO ORAL 20 ML</w:t>
            </w:r>
          </w:p>
        </w:tc>
        <w:tc>
          <w:tcPr>
            <w:tcW w:w="1524" w:type="dxa"/>
            <w:tcBorders>
              <w:top w:val="nil"/>
              <w:left w:val="nil"/>
              <w:bottom w:val="single" w:color="auto" w:sz="4" w:space="0"/>
              <w:right w:val="single" w:color="auto" w:sz="4" w:space="0"/>
            </w:tcBorders>
            <w:vAlign w:val="center"/>
          </w:tcPr>
          <w:p w14:paraId="7D90514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48C41A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1430</w:t>
            </w:r>
          </w:p>
        </w:tc>
        <w:tc>
          <w:tcPr>
            <w:tcW w:w="1121" w:type="dxa"/>
            <w:tcBorders>
              <w:top w:val="nil"/>
              <w:left w:val="nil"/>
              <w:bottom w:val="single" w:color="auto" w:sz="4" w:space="0"/>
              <w:right w:val="single" w:color="auto" w:sz="4" w:space="0"/>
            </w:tcBorders>
            <w:vAlign w:val="center"/>
          </w:tcPr>
          <w:p w14:paraId="33BF8A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632DF6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8B10A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45D73B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DBB7630">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36</w:t>
            </w:r>
          </w:p>
        </w:tc>
        <w:tc>
          <w:tcPr>
            <w:tcW w:w="3362" w:type="dxa"/>
            <w:tcBorders>
              <w:top w:val="nil"/>
              <w:left w:val="nil"/>
              <w:bottom w:val="single" w:color="auto" w:sz="4" w:space="0"/>
              <w:right w:val="single" w:color="auto" w:sz="4" w:space="0"/>
            </w:tcBorders>
            <w:vAlign w:val="center"/>
          </w:tcPr>
          <w:p w14:paraId="6BB1D7D1">
            <w:pPr>
              <w:rPr>
                <w:rFonts w:ascii="Verdana" w:hAnsi="Verdana" w:eastAsia="Times New Roman" w:cs="Calibri"/>
                <w:sz w:val="20"/>
                <w:szCs w:val="20"/>
                <w:lang w:eastAsia="pt-BR"/>
              </w:rPr>
            </w:pPr>
            <w:r>
              <w:rPr>
                <w:rFonts w:ascii="Verdana" w:hAnsi="Verdana" w:eastAsia="Times New Roman" w:cs="Calibri"/>
                <w:sz w:val="20"/>
                <w:szCs w:val="20"/>
                <w:lang w:eastAsia="pt-BR"/>
              </w:rPr>
              <w:t>CLORPROMAZINA 100 MG</w:t>
            </w:r>
          </w:p>
        </w:tc>
        <w:tc>
          <w:tcPr>
            <w:tcW w:w="1524" w:type="dxa"/>
            <w:tcBorders>
              <w:top w:val="nil"/>
              <w:left w:val="nil"/>
              <w:bottom w:val="single" w:color="auto" w:sz="4" w:space="0"/>
              <w:right w:val="single" w:color="auto" w:sz="4" w:space="0"/>
            </w:tcBorders>
            <w:vAlign w:val="center"/>
          </w:tcPr>
          <w:p w14:paraId="20B1589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4EA0C02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21000</w:t>
            </w:r>
          </w:p>
        </w:tc>
        <w:tc>
          <w:tcPr>
            <w:tcW w:w="1121" w:type="dxa"/>
            <w:tcBorders>
              <w:top w:val="nil"/>
              <w:left w:val="nil"/>
              <w:bottom w:val="single" w:color="auto" w:sz="4" w:space="0"/>
              <w:right w:val="single" w:color="auto" w:sz="4" w:space="0"/>
            </w:tcBorders>
            <w:vAlign w:val="center"/>
          </w:tcPr>
          <w:p w14:paraId="07F9229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BB1B79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BDC7A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0E1BCF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02CD8D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37</w:t>
            </w:r>
          </w:p>
        </w:tc>
        <w:tc>
          <w:tcPr>
            <w:tcW w:w="3362" w:type="dxa"/>
            <w:tcBorders>
              <w:top w:val="nil"/>
              <w:left w:val="nil"/>
              <w:bottom w:val="single" w:color="auto" w:sz="4" w:space="0"/>
              <w:right w:val="single" w:color="auto" w:sz="4" w:space="0"/>
            </w:tcBorders>
            <w:vAlign w:val="center"/>
          </w:tcPr>
          <w:p w14:paraId="2388AEFE">
            <w:pPr>
              <w:rPr>
                <w:rFonts w:ascii="Verdana" w:hAnsi="Verdana" w:eastAsia="Times New Roman" w:cs="Calibri"/>
                <w:sz w:val="20"/>
                <w:szCs w:val="20"/>
                <w:lang w:eastAsia="pt-BR"/>
              </w:rPr>
            </w:pPr>
            <w:r>
              <w:rPr>
                <w:rFonts w:ascii="Verdana" w:hAnsi="Verdana" w:eastAsia="Times New Roman" w:cs="Calibri"/>
                <w:sz w:val="20"/>
                <w:szCs w:val="20"/>
                <w:lang w:eastAsia="pt-BR"/>
              </w:rPr>
              <w:t>DIAZEPAN 5 MG</w:t>
            </w:r>
          </w:p>
        </w:tc>
        <w:tc>
          <w:tcPr>
            <w:tcW w:w="1524" w:type="dxa"/>
            <w:tcBorders>
              <w:top w:val="nil"/>
              <w:left w:val="nil"/>
              <w:bottom w:val="single" w:color="auto" w:sz="4" w:space="0"/>
              <w:right w:val="single" w:color="auto" w:sz="4" w:space="0"/>
            </w:tcBorders>
            <w:vAlign w:val="center"/>
          </w:tcPr>
          <w:p w14:paraId="4DAE00C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2761404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23000</w:t>
            </w:r>
          </w:p>
        </w:tc>
        <w:tc>
          <w:tcPr>
            <w:tcW w:w="1121" w:type="dxa"/>
            <w:tcBorders>
              <w:top w:val="nil"/>
              <w:left w:val="nil"/>
              <w:bottom w:val="single" w:color="auto" w:sz="4" w:space="0"/>
              <w:right w:val="single" w:color="auto" w:sz="4" w:space="0"/>
            </w:tcBorders>
            <w:vAlign w:val="center"/>
          </w:tcPr>
          <w:p w14:paraId="58EB465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4F68F6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1E8892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18A70A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F1AFA8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38</w:t>
            </w:r>
          </w:p>
        </w:tc>
        <w:tc>
          <w:tcPr>
            <w:tcW w:w="3362" w:type="dxa"/>
            <w:tcBorders>
              <w:top w:val="nil"/>
              <w:left w:val="nil"/>
              <w:bottom w:val="single" w:color="auto" w:sz="4" w:space="0"/>
              <w:right w:val="single" w:color="auto" w:sz="4" w:space="0"/>
            </w:tcBorders>
            <w:vAlign w:val="center"/>
          </w:tcPr>
          <w:p w14:paraId="190968EE">
            <w:pPr>
              <w:rPr>
                <w:rFonts w:ascii="Verdana" w:hAnsi="Verdana" w:eastAsia="Times New Roman" w:cs="Calibri"/>
                <w:sz w:val="20"/>
                <w:szCs w:val="20"/>
                <w:lang w:eastAsia="pt-BR"/>
              </w:rPr>
            </w:pPr>
            <w:r>
              <w:rPr>
                <w:rFonts w:ascii="Verdana" w:hAnsi="Verdana" w:eastAsia="Times New Roman" w:cs="Calibri"/>
                <w:sz w:val="20"/>
                <w:szCs w:val="20"/>
                <w:lang w:eastAsia="pt-BR"/>
              </w:rPr>
              <w:t>DIAZEPAN 10 MG</w:t>
            </w:r>
          </w:p>
        </w:tc>
        <w:tc>
          <w:tcPr>
            <w:tcW w:w="1524" w:type="dxa"/>
            <w:tcBorders>
              <w:top w:val="nil"/>
              <w:left w:val="nil"/>
              <w:bottom w:val="single" w:color="auto" w:sz="4" w:space="0"/>
              <w:right w:val="single" w:color="auto" w:sz="4" w:space="0"/>
            </w:tcBorders>
            <w:vAlign w:val="center"/>
          </w:tcPr>
          <w:p w14:paraId="190B372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5E505C1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23000</w:t>
            </w:r>
          </w:p>
        </w:tc>
        <w:tc>
          <w:tcPr>
            <w:tcW w:w="1121" w:type="dxa"/>
            <w:tcBorders>
              <w:top w:val="nil"/>
              <w:left w:val="nil"/>
              <w:bottom w:val="single" w:color="auto" w:sz="4" w:space="0"/>
              <w:right w:val="single" w:color="auto" w:sz="4" w:space="0"/>
            </w:tcBorders>
            <w:vAlign w:val="center"/>
          </w:tcPr>
          <w:p w14:paraId="4BEAA92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46887E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933568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8C1717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711603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39</w:t>
            </w:r>
          </w:p>
        </w:tc>
        <w:tc>
          <w:tcPr>
            <w:tcW w:w="3362" w:type="dxa"/>
            <w:tcBorders>
              <w:top w:val="nil"/>
              <w:left w:val="nil"/>
              <w:bottom w:val="single" w:color="auto" w:sz="4" w:space="0"/>
              <w:right w:val="single" w:color="auto" w:sz="4" w:space="0"/>
            </w:tcBorders>
            <w:vAlign w:val="center"/>
          </w:tcPr>
          <w:p w14:paraId="30A4B669">
            <w:pPr>
              <w:rPr>
                <w:rFonts w:ascii="Verdana" w:hAnsi="Verdana" w:eastAsia="Times New Roman" w:cs="Calibri"/>
                <w:sz w:val="20"/>
                <w:szCs w:val="20"/>
                <w:lang w:eastAsia="pt-BR"/>
              </w:rPr>
            </w:pPr>
            <w:r>
              <w:rPr>
                <w:rFonts w:ascii="Verdana" w:hAnsi="Verdana" w:eastAsia="Times New Roman" w:cs="Calibri"/>
                <w:sz w:val="20"/>
                <w:szCs w:val="20"/>
                <w:lang w:eastAsia="pt-BR"/>
              </w:rPr>
              <w:t>DIAZEPAN SOLUÇÃO INJETÁVEL 10 MG/2ML</w:t>
            </w:r>
          </w:p>
        </w:tc>
        <w:tc>
          <w:tcPr>
            <w:tcW w:w="1524" w:type="dxa"/>
            <w:tcBorders>
              <w:top w:val="nil"/>
              <w:left w:val="nil"/>
              <w:bottom w:val="single" w:color="auto" w:sz="4" w:space="0"/>
              <w:right w:val="single" w:color="auto" w:sz="4" w:space="0"/>
            </w:tcBorders>
            <w:vAlign w:val="center"/>
          </w:tcPr>
          <w:p w14:paraId="39F6A1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4597DC6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2600</w:t>
            </w:r>
          </w:p>
        </w:tc>
        <w:tc>
          <w:tcPr>
            <w:tcW w:w="1121" w:type="dxa"/>
            <w:tcBorders>
              <w:top w:val="nil"/>
              <w:left w:val="nil"/>
              <w:bottom w:val="single" w:color="auto" w:sz="4" w:space="0"/>
              <w:right w:val="single" w:color="auto" w:sz="4" w:space="0"/>
            </w:tcBorders>
            <w:vAlign w:val="center"/>
          </w:tcPr>
          <w:p w14:paraId="6DEFEA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8159D0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03628A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DDB432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02ADF4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40</w:t>
            </w:r>
          </w:p>
        </w:tc>
        <w:tc>
          <w:tcPr>
            <w:tcW w:w="3362" w:type="dxa"/>
            <w:tcBorders>
              <w:top w:val="nil"/>
              <w:left w:val="nil"/>
              <w:bottom w:val="single" w:color="auto" w:sz="4" w:space="0"/>
              <w:right w:val="single" w:color="auto" w:sz="4" w:space="0"/>
            </w:tcBorders>
            <w:vAlign w:val="center"/>
          </w:tcPr>
          <w:p w14:paraId="17C4D36E">
            <w:pPr>
              <w:rPr>
                <w:rFonts w:ascii="Verdana" w:hAnsi="Verdana" w:eastAsia="Times New Roman" w:cs="Calibri"/>
                <w:sz w:val="20"/>
                <w:szCs w:val="20"/>
                <w:lang w:eastAsia="pt-BR"/>
              </w:rPr>
            </w:pPr>
            <w:r>
              <w:rPr>
                <w:rFonts w:ascii="Verdana" w:hAnsi="Verdana" w:eastAsia="Times New Roman" w:cs="Calibri"/>
                <w:sz w:val="20"/>
                <w:szCs w:val="20"/>
                <w:lang w:eastAsia="pt-BR"/>
              </w:rPr>
              <w:t>DULOXETINA 60 MG</w:t>
            </w:r>
          </w:p>
        </w:tc>
        <w:tc>
          <w:tcPr>
            <w:tcW w:w="1524" w:type="dxa"/>
            <w:tcBorders>
              <w:top w:val="nil"/>
              <w:left w:val="nil"/>
              <w:bottom w:val="single" w:color="auto" w:sz="4" w:space="0"/>
              <w:right w:val="single" w:color="auto" w:sz="4" w:space="0"/>
            </w:tcBorders>
            <w:vAlign w:val="center"/>
          </w:tcPr>
          <w:p w14:paraId="74EFE99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32E2374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2B6E7EF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909DF7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ACDA26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4DCDC3A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3FABCF7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41</w:t>
            </w:r>
          </w:p>
        </w:tc>
        <w:tc>
          <w:tcPr>
            <w:tcW w:w="3362" w:type="dxa"/>
            <w:tcBorders>
              <w:top w:val="nil"/>
              <w:left w:val="nil"/>
              <w:bottom w:val="single" w:color="auto" w:sz="4" w:space="0"/>
              <w:right w:val="single" w:color="auto" w:sz="4" w:space="0"/>
            </w:tcBorders>
            <w:vAlign w:val="center"/>
          </w:tcPr>
          <w:p w14:paraId="3D42C6B9">
            <w:pPr>
              <w:rPr>
                <w:rFonts w:ascii="Verdana" w:hAnsi="Verdana" w:eastAsia="Times New Roman" w:cs="Calibri"/>
                <w:sz w:val="20"/>
                <w:szCs w:val="20"/>
                <w:lang w:eastAsia="pt-BR"/>
              </w:rPr>
            </w:pPr>
            <w:r>
              <w:rPr>
                <w:rFonts w:ascii="Verdana" w:hAnsi="Verdana" w:eastAsia="Times New Roman" w:cs="Calibri"/>
                <w:sz w:val="20"/>
                <w:szCs w:val="20"/>
                <w:lang w:eastAsia="pt-BR"/>
              </w:rPr>
              <w:t>DULOXETINA 30 MG</w:t>
            </w:r>
          </w:p>
        </w:tc>
        <w:tc>
          <w:tcPr>
            <w:tcW w:w="1524" w:type="dxa"/>
            <w:tcBorders>
              <w:top w:val="nil"/>
              <w:left w:val="nil"/>
              <w:bottom w:val="single" w:color="auto" w:sz="4" w:space="0"/>
              <w:right w:val="single" w:color="auto" w:sz="4" w:space="0"/>
            </w:tcBorders>
            <w:vAlign w:val="center"/>
          </w:tcPr>
          <w:p w14:paraId="45CE6D6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1B485C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42215BF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4D10BB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2BB12D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FFAACD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9D6B9F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42</w:t>
            </w:r>
          </w:p>
        </w:tc>
        <w:tc>
          <w:tcPr>
            <w:tcW w:w="3362" w:type="dxa"/>
            <w:tcBorders>
              <w:top w:val="nil"/>
              <w:left w:val="nil"/>
              <w:bottom w:val="single" w:color="auto" w:sz="4" w:space="0"/>
              <w:right w:val="single" w:color="auto" w:sz="4" w:space="0"/>
            </w:tcBorders>
            <w:vAlign w:val="center"/>
          </w:tcPr>
          <w:p w14:paraId="6DA87D89">
            <w:pPr>
              <w:rPr>
                <w:rFonts w:ascii="Verdana" w:hAnsi="Verdana" w:eastAsia="Times New Roman" w:cs="Calibri"/>
                <w:sz w:val="20"/>
                <w:szCs w:val="20"/>
                <w:lang w:eastAsia="pt-BR"/>
              </w:rPr>
            </w:pPr>
            <w:r>
              <w:rPr>
                <w:rFonts w:ascii="Verdana" w:hAnsi="Verdana" w:eastAsia="Times New Roman" w:cs="Calibri"/>
                <w:sz w:val="20"/>
                <w:szCs w:val="20"/>
                <w:lang w:eastAsia="pt-BR"/>
              </w:rPr>
              <w:t>ESCETAMINA injetável - 50mg/mL (ampola 10mL)</w:t>
            </w:r>
          </w:p>
        </w:tc>
        <w:tc>
          <w:tcPr>
            <w:tcW w:w="1524" w:type="dxa"/>
            <w:tcBorders>
              <w:top w:val="nil"/>
              <w:left w:val="nil"/>
              <w:bottom w:val="single" w:color="auto" w:sz="4" w:space="0"/>
              <w:right w:val="single" w:color="auto" w:sz="4" w:space="0"/>
            </w:tcBorders>
            <w:vAlign w:val="center"/>
          </w:tcPr>
          <w:p w14:paraId="73E4DDF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2E23330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176A651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7B52E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CCE435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51BFF5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EC6539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43</w:t>
            </w:r>
          </w:p>
        </w:tc>
        <w:tc>
          <w:tcPr>
            <w:tcW w:w="3362" w:type="dxa"/>
            <w:tcBorders>
              <w:top w:val="nil"/>
              <w:left w:val="nil"/>
              <w:bottom w:val="single" w:color="auto" w:sz="4" w:space="0"/>
              <w:right w:val="single" w:color="auto" w:sz="4" w:space="0"/>
            </w:tcBorders>
            <w:vAlign w:val="center"/>
          </w:tcPr>
          <w:p w14:paraId="29823980">
            <w:pPr>
              <w:rPr>
                <w:rFonts w:ascii="Verdana" w:hAnsi="Verdana" w:eastAsia="Times New Roman" w:cs="Calibri"/>
                <w:sz w:val="20"/>
                <w:szCs w:val="20"/>
                <w:lang w:eastAsia="pt-BR"/>
              </w:rPr>
            </w:pPr>
            <w:r>
              <w:rPr>
                <w:rFonts w:ascii="Verdana" w:hAnsi="Verdana" w:eastAsia="Times New Roman" w:cs="Calibri"/>
                <w:sz w:val="20"/>
                <w:szCs w:val="20"/>
                <w:lang w:eastAsia="pt-BR"/>
              </w:rPr>
              <w:t>ESCETAMINA injetável - 50mg/mL (ampola 2mL)</w:t>
            </w:r>
          </w:p>
        </w:tc>
        <w:tc>
          <w:tcPr>
            <w:tcW w:w="1524" w:type="dxa"/>
            <w:tcBorders>
              <w:top w:val="nil"/>
              <w:left w:val="nil"/>
              <w:bottom w:val="single" w:color="auto" w:sz="4" w:space="0"/>
              <w:right w:val="single" w:color="auto" w:sz="4" w:space="0"/>
            </w:tcBorders>
            <w:vAlign w:val="center"/>
          </w:tcPr>
          <w:p w14:paraId="03E4B55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80CF21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23B12EE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F6060C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F6C9EF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E56F4C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E1F859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44</w:t>
            </w:r>
          </w:p>
        </w:tc>
        <w:tc>
          <w:tcPr>
            <w:tcW w:w="3362" w:type="dxa"/>
            <w:tcBorders>
              <w:top w:val="nil"/>
              <w:left w:val="nil"/>
              <w:bottom w:val="single" w:color="auto" w:sz="4" w:space="0"/>
              <w:right w:val="single" w:color="auto" w:sz="4" w:space="0"/>
            </w:tcBorders>
            <w:vAlign w:val="center"/>
          </w:tcPr>
          <w:p w14:paraId="0A55F683">
            <w:pPr>
              <w:rPr>
                <w:rFonts w:ascii="Verdana" w:hAnsi="Verdana" w:eastAsia="Times New Roman" w:cs="Calibri"/>
                <w:sz w:val="20"/>
                <w:szCs w:val="20"/>
                <w:lang w:eastAsia="pt-BR"/>
              </w:rPr>
            </w:pPr>
            <w:r>
              <w:rPr>
                <w:rFonts w:ascii="Verdana" w:hAnsi="Verdana" w:eastAsia="Times New Roman" w:cs="Calibri"/>
                <w:sz w:val="20"/>
                <w:szCs w:val="20"/>
                <w:lang w:eastAsia="pt-BR"/>
              </w:rPr>
              <w:t>ESCITALOPRAM 10 MG</w:t>
            </w:r>
          </w:p>
        </w:tc>
        <w:tc>
          <w:tcPr>
            <w:tcW w:w="1524" w:type="dxa"/>
            <w:tcBorders>
              <w:top w:val="nil"/>
              <w:left w:val="nil"/>
              <w:bottom w:val="single" w:color="auto" w:sz="4" w:space="0"/>
              <w:right w:val="single" w:color="auto" w:sz="4" w:space="0"/>
            </w:tcBorders>
            <w:vAlign w:val="center"/>
          </w:tcPr>
          <w:p w14:paraId="1EDEB99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6182799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21" w:type="dxa"/>
            <w:tcBorders>
              <w:top w:val="nil"/>
              <w:left w:val="nil"/>
              <w:bottom w:val="single" w:color="auto" w:sz="4" w:space="0"/>
              <w:right w:val="single" w:color="auto" w:sz="4" w:space="0"/>
            </w:tcBorders>
            <w:vAlign w:val="center"/>
          </w:tcPr>
          <w:p w14:paraId="657FAE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E5E44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17987A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60221146">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8F8621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45</w:t>
            </w:r>
          </w:p>
        </w:tc>
        <w:tc>
          <w:tcPr>
            <w:tcW w:w="3362" w:type="dxa"/>
            <w:tcBorders>
              <w:top w:val="nil"/>
              <w:left w:val="nil"/>
              <w:bottom w:val="single" w:color="auto" w:sz="4" w:space="0"/>
              <w:right w:val="single" w:color="auto" w:sz="4" w:space="0"/>
            </w:tcBorders>
            <w:vAlign w:val="center"/>
          </w:tcPr>
          <w:p w14:paraId="3BD7B4E4">
            <w:pPr>
              <w:rPr>
                <w:rFonts w:ascii="Verdana" w:hAnsi="Verdana" w:eastAsia="Times New Roman" w:cs="Calibri"/>
                <w:sz w:val="20"/>
                <w:szCs w:val="20"/>
                <w:lang w:eastAsia="pt-BR"/>
              </w:rPr>
            </w:pPr>
            <w:r>
              <w:rPr>
                <w:rFonts w:ascii="Verdana" w:hAnsi="Verdana" w:eastAsia="Times New Roman" w:cs="Calibri"/>
                <w:sz w:val="20"/>
                <w:szCs w:val="20"/>
                <w:lang w:eastAsia="pt-BR"/>
              </w:rPr>
              <w:t>ESCITALOPRAM 20 MG</w:t>
            </w:r>
          </w:p>
        </w:tc>
        <w:tc>
          <w:tcPr>
            <w:tcW w:w="1524" w:type="dxa"/>
            <w:tcBorders>
              <w:top w:val="nil"/>
              <w:left w:val="nil"/>
              <w:bottom w:val="single" w:color="auto" w:sz="4" w:space="0"/>
              <w:right w:val="single" w:color="auto" w:sz="4" w:space="0"/>
            </w:tcBorders>
            <w:vAlign w:val="center"/>
          </w:tcPr>
          <w:p w14:paraId="5D4372E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7F9D081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21" w:type="dxa"/>
            <w:tcBorders>
              <w:top w:val="nil"/>
              <w:left w:val="nil"/>
              <w:bottom w:val="single" w:color="auto" w:sz="4" w:space="0"/>
              <w:right w:val="single" w:color="auto" w:sz="4" w:space="0"/>
            </w:tcBorders>
            <w:vAlign w:val="center"/>
          </w:tcPr>
          <w:p w14:paraId="464BA52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F0BCAD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272909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20903E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5FDA68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46</w:t>
            </w:r>
          </w:p>
        </w:tc>
        <w:tc>
          <w:tcPr>
            <w:tcW w:w="3362" w:type="dxa"/>
            <w:tcBorders>
              <w:top w:val="nil"/>
              <w:left w:val="nil"/>
              <w:bottom w:val="single" w:color="auto" w:sz="4" w:space="0"/>
              <w:right w:val="single" w:color="auto" w:sz="4" w:space="0"/>
            </w:tcBorders>
            <w:vAlign w:val="center"/>
          </w:tcPr>
          <w:p w14:paraId="3EE9C1A3">
            <w:pPr>
              <w:rPr>
                <w:rFonts w:ascii="Verdana" w:hAnsi="Verdana" w:eastAsia="Times New Roman" w:cs="Calibri"/>
                <w:sz w:val="20"/>
                <w:szCs w:val="20"/>
                <w:lang w:eastAsia="pt-BR"/>
              </w:rPr>
            </w:pPr>
            <w:r>
              <w:rPr>
                <w:rFonts w:ascii="Verdana" w:hAnsi="Verdana" w:eastAsia="Times New Roman" w:cs="Calibri"/>
                <w:sz w:val="20"/>
                <w:szCs w:val="20"/>
                <w:lang w:eastAsia="pt-BR"/>
              </w:rPr>
              <w:t>ETOMIDATO 2MG/ML AMPOLA COM 10 ML.</w:t>
            </w:r>
          </w:p>
        </w:tc>
        <w:tc>
          <w:tcPr>
            <w:tcW w:w="1524" w:type="dxa"/>
            <w:tcBorders>
              <w:top w:val="nil"/>
              <w:left w:val="nil"/>
              <w:bottom w:val="single" w:color="auto" w:sz="4" w:space="0"/>
              <w:right w:val="single" w:color="auto" w:sz="4" w:space="0"/>
            </w:tcBorders>
            <w:vAlign w:val="center"/>
          </w:tcPr>
          <w:p w14:paraId="28B6601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790E59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21" w:type="dxa"/>
            <w:tcBorders>
              <w:top w:val="nil"/>
              <w:left w:val="nil"/>
              <w:bottom w:val="single" w:color="auto" w:sz="4" w:space="0"/>
              <w:right w:val="single" w:color="auto" w:sz="4" w:space="0"/>
            </w:tcBorders>
            <w:vAlign w:val="center"/>
          </w:tcPr>
          <w:p w14:paraId="0CC585A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0A5852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8F109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DD144FD">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7EE8656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47</w:t>
            </w:r>
          </w:p>
        </w:tc>
        <w:tc>
          <w:tcPr>
            <w:tcW w:w="3362" w:type="dxa"/>
            <w:tcBorders>
              <w:top w:val="nil"/>
              <w:left w:val="nil"/>
              <w:bottom w:val="single" w:color="auto" w:sz="4" w:space="0"/>
              <w:right w:val="single" w:color="auto" w:sz="4" w:space="0"/>
            </w:tcBorders>
            <w:vAlign w:val="center"/>
          </w:tcPr>
          <w:p w14:paraId="3487E7A1">
            <w:pPr>
              <w:rPr>
                <w:rFonts w:ascii="Verdana" w:hAnsi="Verdana" w:eastAsia="Times New Roman" w:cs="Calibri"/>
                <w:sz w:val="20"/>
                <w:szCs w:val="20"/>
                <w:lang w:eastAsia="pt-BR"/>
              </w:rPr>
            </w:pPr>
            <w:r>
              <w:rPr>
                <w:rFonts w:ascii="Verdana" w:hAnsi="Verdana" w:eastAsia="Times New Roman" w:cs="Calibri"/>
                <w:sz w:val="20"/>
                <w:szCs w:val="20"/>
                <w:lang w:eastAsia="pt-BR"/>
              </w:rPr>
              <w:t>FENTANILA, CITRATO 50 MCG/ML. AMPOLA COM 5 ML. CAIXA COM 5 AMPOLAS DE 5 ML</w:t>
            </w:r>
          </w:p>
        </w:tc>
        <w:tc>
          <w:tcPr>
            <w:tcW w:w="1524" w:type="dxa"/>
            <w:tcBorders>
              <w:top w:val="nil"/>
              <w:left w:val="nil"/>
              <w:bottom w:val="single" w:color="auto" w:sz="4" w:space="0"/>
              <w:right w:val="single" w:color="auto" w:sz="4" w:space="0"/>
            </w:tcBorders>
            <w:vAlign w:val="center"/>
          </w:tcPr>
          <w:p w14:paraId="5CCDEE0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63310A2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21" w:type="dxa"/>
            <w:tcBorders>
              <w:top w:val="nil"/>
              <w:left w:val="nil"/>
              <w:bottom w:val="single" w:color="auto" w:sz="4" w:space="0"/>
              <w:right w:val="single" w:color="auto" w:sz="4" w:space="0"/>
            </w:tcBorders>
            <w:vAlign w:val="center"/>
          </w:tcPr>
          <w:p w14:paraId="6B609B2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42CAD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112EB1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0E7A7B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0509F4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48</w:t>
            </w:r>
          </w:p>
        </w:tc>
        <w:tc>
          <w:tcPr>
            <w:tcW w:w="3362" w:type="dxa"/>
            <w:tcBorders>
              <w:top w:val="nil"/>
              <w:left w:val="nil"/>
              <w:bottom w:val="single" w:color="auto" w:sz="4" w:space="0"/>
              <w:right w:val="single" w:color="auto" w:sz="4" w:space="0"/>
            </w:tcBorders>
            <w:vAlign w:val="center"/>
          </w:tcPr>
          <w:p w14:paraId="0FFC8E37">
            <w:pPr>
              <w:rPr>
                <w:rFonts w:ascii="Verdana" w:hAnsi="Verdana" w:eastAsia="Times New Roman" w:cs="Calibri"/>
                <w:sz w:val="20"/>
                <w:szCs w:val="20"/>
                <w:lang w:eastAsia="pt-BR"/>
              </w:rPr>
            </w:pPr>
            <w:r>
              <w:rPr>
                <w:rFonts w:ascii="Verdana" w:hAnsi="Verdana" w:eastAsia="Times New Roman" w:cs="Calibri"/>
                <w:sz w:val="20"/>
                <w:szCs w:val="20"/>
                <w:lang w:eastAsia="pt-BR"/>
              </w:rPr>
              <w:t>FENITOÍNA 100 MG</w:t>
            </w:r>
          </w:p>
        </w:tc>
        <w:tc>
          <w:tcPr>
            <w:tcW w:w="1524" w:type="dxa"/>
            <w:tcBorders>
              <w:top w:val="nil"/>
              <w:left w:val="nil"/>
              <w:bottom w:val="single" w:color="auto" w:sz="4" w:space="0"/>
              <w:right w:val="single" w:color="auto" w:sz="4" w:space="0"/>
            </w:tcBorders>
            <w:vAlign w:val="center"/>
          </w:tcPr>
          <w:p w14:paraId="66E898C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0439674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11000</w:t>
            </w:r>
          </w:p>
        </w:tc>
        <w:tc>
          <w:tcPr>
            <w:tcW w:w="1121" w:type="dxa"/>
            <w:tcBorders>
              <w:top w:val="nil"/>
              <w:left w:val="nil"/>
              <w:bottom w:val="single" w:color="auto" w:sz="4" w:space="0"/>
              <w:right w:val="single" w:color="auto" w:sz="4" w:space="0"/>
            </w:tcBorders>
            <w:vAlign w:val="center"/>
          </w:tcPr>
          <w:p w14:paraId="293CD5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DD6A7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EED4E7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6676A955">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5219B65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49</w:t>
            </w:r>
          </w:p>
        </w:tc>
        <w:tc>
          <w:tcPr>
            <w:tcW w:w="3362" w:type="dxa"/>
            <w:tcBorders>
              <w:top w:val="nil"/>
              <w:left w:val="nil"/>
              <w:bottom w:val="single" w:color="auto" w:sz="4" w:space="0"/>
              <w:right w:val="single" w:color="auto" w:sz="4" w:space="0"/>
            </w:tcBorders>
            <w:vAlign w:val="center"/>
          </w:tcPr>
          <w:p w14:paraId="3F756E3E">
            <w:pPr>
              <w:rPr>
                <w:rFonts w:ascii="Verdana" w:hAnsi="Verdana" w:eastAsia="Times New Roman" w:cs="Calibri"/>
                <w:sz w:val="20"/>
                <w:szCs w:val="20"/>
                <w:lang w:eastAsia="pt-BR"/>
              </w:rPr>
            </w:pPr>
            <w:r>
              <w:rPr>
                <w:rFonts w:ascii="Verdana" w:hAnsi="Verdana" w:eastAsia="Times New Roman" w:cs="Calibri"/>
                <w:sz w:val="20"/>
                <w:szCs w:val="20"/>
                <w:lang w:eastAsia="pt-BR"/>
              </w:rPr>
              <w:t>FENITOÍNA SÓDICA. SOLUÇÃO INJETÁVEL 50 MG/ML. CAIXA COM 50 AMPOLAS DE 05 ML</w:t>
            </w:r>
          </w:p>
        </w:tc>
        <w:tc>
          <w:tcPr>
            <w:tcW w:w="1524" w:type="dxa"/>
            <w:tcBorders>
              <w:top w:val="nil"/>
              <w:left w:val="nil"/>
              <w:bottom w:val="single" w:color="auto" w:sz="4" w:space="0"/>
              <w:right w:val="single" w:color="auto" w:sz="4" w:space="0"/>
            </w:tcBorders>
            <w:vAlign w:val="center"/>
          </w:tcPr>
          <w:p w14:paraId="171313C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1EA3ED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2279828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A90D59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15E372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A914697">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14B1DB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50</w:t>
            </w:r>
          </w:p>
        </w:tc>
        <w:tc>
          <w:tcPr>
            <w:tcW w:w="3362" w:type="dxa"/>
            <w:tcBorders>
              <w:top w:val="nil"/>
              <w:left w:val="nil"/>
              <w:bottom w:val="single" w:color="auto" w:sz="4" w:space="0"/>
              <w:right w:val="single" w:color="auto" w:sz="4" w:space="0"/>
            </w:tcBorders>
            <w:vAlign w:val="center"/>
          </w:tcPr>
          <w:p w14:paraId="69C098CD">
            <w:pPr>
              <w:rPr>
                <w:rFonts w:ascii="Verdana" w:hAnsi="Verdana" w:eastAsia="Times New Roman" w:cs="Calibri"/>
                <w:sz w:val="20"/>
                <w:szCs w:val="20"/>
                <w:lang w:eastAsia="pt-BR"/>
              </w:rPr>
            </w:pPr>
            <w:r>
              <w:rPr>
                <w:rFonts w:ascii="Verdana" w:hAnsi="Verdana" w:eastAsia="Times New Roman" w:cs="Calibri"/>
                <w:sz w:val="20"/>
                <w:szCs w:val="20"/>
                <w:lang w:eastAsia="pt-BR"/>
              </w:rPr>
              <w:t>FENOBARBITAL 100MG</w:t>
            </w:r>
          </w:p>
        </w:tc>
        <w:tc>
          <w:tcPr>
            <w:tcW w:w="1524" w:type="dxa"/>
            <w:tcBorders>
              <w:top w:val="nil"/>
              <w:left w:val="nil"/>
              <w:bottom w:val="single" w:color="auto" w:sz="4" w:space="0"/>
              <w:right w:val="single" w:color="auto" w:sz="4" w:space="0"/>
            </w:tcBorders>
            <w:vAlign w:val="center"/>
          </w:tcPr>
          <w:p w14:paraId="1CB2D2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134A224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22000</w:t>
            </w:r>
          </w:p>
        </w:tc>
        <w:tc>
          <w:tcPr>
            <w:tcW w:w="1121" w:type="dxa"/>
            <w:tcBorders>
              <w:top w:val="nil"/>
              <w:left w:val="nil"/>
              <w:bottom w:val="single" w:color="auto" w:sz="4" w:space="0"/>
              <w:right w:val="single" w:color="auto" w:sz="4" w:space="0"/>
            </w:tcBorders>
            <w:vAlign w:val="center"/>
          </w:tcPr>
          <w:p w14:paraId="1E10C9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50CC5E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60FE35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6F3CF5B1">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724DDB5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51</w:t>
            </w:r>
          </w:p>
        </w:tc>
        <w:tc>
          <w:tcPr>
            <w:tcW w:w="3362" w:type="dxa"/>
            <w:tcBorders>
              <w:top w:val="nil"/>
              <w:left w:val="nil"/>
              <w:bottom w:val="single" w:color="auto" w:sz="4" w:space="0"/>
              <w:right w:val="single" w:color="auto" w:sz="4" w:space="0"/>
            </w:tcBorders>
            <w:vAlign w:val="center"/>
          </w:tcPr>
          <w:p w14:paraId="2FE51D5B">
            <w:pPr>
              <w:rPr>
                <w:rFonts w:ascii="Verdana" w:hAnsi="Verdana" w:eastAsia="Times New Roman" w:cs="Calibri"/>
                <w:sz w:val="20"/>
                <w:szCs w:val="20"/>
                <w:lang w:eastAsia="pt-BR"/>
              </w:rPr>
            </w:pPr>
            <w:r>
              <w:rPr>
                <w:rFonts w:ascii="Verdana" w:hAnsi="Verdana" w:eastAsia="Times New Roman" w:cs="Calibri"/>
                <w:sz w:val="20"/>
                <w:szCs w:val="20"/>
                <w:lang w:eastAsia="pt-BR"/>
              </w:rPr>
              <w:t>FENOBARBITAL SÓDICO 100 MG/ML. CAIXA COM 50 AMPOLAS DE 2 ML</w:t>
            </w:r>
          </w:p>
        </w:tc>
        <w:tc>
          <w:tcPr>
            <w:tcW w:w="1524" w:type="dxa"/>
            <w:tcBorders>
              <w:top w:val="nil"/>
              <w:left w:val="nil"/>
              <w:bottom w:val="single" w:color="auto" w:sz="4" w:space="0"/>
              <w:right w:val="single" w:color="auto" w:sz="4" w:space="0"/>
            </w:tcBorders>
            <w:vAlign w:val="center"/>
          </w:tcPr>
          <w:p w14:paraId="03A40A1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CAIXA</w:t>
            </w:r>
          </w:p>
        </w:tc>
        <w:tc>
          <w:tcPr>
            <w:tcW w:w="912" w:type="dxa"/>
            <w:tcBorders>
              <w:top w:val="nil"/>
              <w:left w:val="nil"/>
              <w:bottom w:val="single" w:color="auto" w:sz="4" w:space="0"/>
              <w:right w:val="single" w:color="auto" w:sz="4" w:space="0"/>
            </w:tcBorders>
            <w:noWrap/>
            <w:vAlign w:val="center"/>
          </w:tcPr>
          <w:p w14:paraId="472412F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21" w:type="dxa"/>
            <w:tcBorders>
              <w:top w:val="nil"/>
              <w:left w:val="nil"/>
              <w:bottom w:val="single" w:color="auto" w:sz="4" w:space="0"/>
              <w:right w:val="single" w:color="auto" w:sz="4" w:space="0"/>
            </w:tcBorders>
            <w:vAlign w:val="center"/>
          </w:tcPr>
          <w:p w14:paraId="4DF9265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A40947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A8BC6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6F32F3A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0AA845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52</w:t>
            </w:r>
          </w:p>
        </w:tc>
        <w:tc>
          <w:tcPr>
            <w:tcW w:w="3362" w:type="dxa"/>
            <w:tcBorders>
              <w:top w:val="nil"/>
              <w:left w:val="nil"/>
              <w:bottom w:val="single" w:color="auto" w:sz="4" w:space="0"/>
              <w:right w:val="single" w:color="auto" w:sz="4" w:space="0"/>
            </w:tcBorders>
            <w:vAlign w:val="center"/>
          </w:tcPr>
          <w:p w14:paraId="78A4770A">
            <w:pPr>
              <w:rPr>
                <w:rFonts w:ascii="Verdana" w:hAnsi="Verdana" w:eastAsia="Times New Roman" w:cs="Calibri"/>
                <w:sz w:val="20"/>
                <w:szCs w:val="20"/>
                <w:lang w:eastAsia="pt-BR"/>
              </w:rPr>
            </w:pPr>
            <w:r>
              <w:rPr>
                <w:rFonts w:ascii="Verdana" w:hAnsi="Verdana" w:eastAsia="Times New Roman" w:cs="Calibri"/>
                <w:sz w:val="20"/>
                <w:szCs w:val="20"/>
                <w:lang w:eastAsia="pt-BR"/>
              </w:rPr>
              <w:t>FENOBARBITAL 40 MG/ML SOLUÇÃO ORAL 20 ML</w:t>
            </w:r>
          </w:p>
        </w:tc>
        <w:tc>
          <w:tcPr>
            <w:tcW w:w="1524" w:type="dxa"/>
            <w:tcBorders>
              <w:top w:val="nil"/>
              <w:left w:val="nil"/>
              <w:bottom w:val="single" w:color="auto" w:sz="4" w:space="0"/>
              <w:right w:val="single" w:color="auto" w:sz="4" w:space="0"/>
            </w:tcBorders>
            <w:vAlign w:val="center"/>
          </w:tcPr>
          <w:p w14:paraId="5877AE9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0272EA8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w:t>
            </w:r>
          </w:p>
        </w:tc>
        <w:tc>
          <w:tcPr>
            <w:tcW w:w="1121" w:type="dxa"/>
            <w:tcBorders>
              <w:top w:val="nil"/>
              <w:left w:val="nil"/>
              <w:bottom w:val="single" w:color="auto" w:sz="4" w:space="0"/>
              <w:right w:val="single" w:color="auto" w:sz="4" w:space="0"/>
            </w:tcBorders>
            <w:vAlign w:val="center"/>
          </w:tcPr>
          <w:p w14:paraId="0D9AD0B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74600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396E74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899C80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0BACA6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53</w:t>
            </w:r>
          </w:p>
        </w:tc>
        <w:tc>
          <w:tcPr>
            <w:tcW w:w="3362" w:type="dxa"/>
            <w:tcBorders>
              <w:top w:val="nil"/>
              <w:left w:val="nil"/>
              <w:bottom w:val="single" w:color="auto" w:sz="4" w:space="0"/>
              <w:right w:val="single" w:color="auto" w:sz="4" w:space="0"/>
            </w:tcBorders>
            <w:vAlign w:val="center"/>
          </w:tcPr>
          <w:p w14:paraId="68F39ED1">
            <w:pPr>
              <w:rPr>
                <w:rFonts w:ascii="Verdana" w:hAnsi="Verdana" w:eastAsia="Times New Roman" w:cs="Calibri"/>
                <w:sz w:val="20"/>
                <w:szCs w:val="20"/>
                <w:lang w:eastAsia="pt-BR"/>
              </w:rPr>
            </w:pPr>
            <w:r>
              <w:rPr>
                <w:rFonts w:ascii="Verdana" w:hAnsi="Verdana" w:eastAsia="Times New Roman" w:cs="Calibri"/>
                <w:sz w:val="20"/>
                <w:szCs w:val="20"/>
                <w:lang w:eastAsia="pt-BR"/>
              </w:rPr>
              <w:t>FLUOXETINA 20 MG</w:t>
            </w:r>
          </w:p>
        </w:tc>
        <w:tc>
          <w:tcPr>
            <w:tcW w:w="1524" w:type="dxa"/>
            <w:tcBorders>
              <w:top w:val="nil"/>
              <w:left w:val="nil"/>
              <w:bottom w:val="single" w:color="auto" w:sz="4" w:space="0"/>
              <w:right w:val="single" w:color="auto" w:sz="4" w:space="0"/>
            </w:tcBorders>
            <w:vAlign w:val="center"/>
          </w:tcPr>
          <w:p w14:paraId="6520AA1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312B13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20000</w:t>
            </w:r>
          </w:p>
        </w:tc>
        <w:tc>
          <w:tcPr>
            <w:tcW w:w="1121" w:type="dxa"/>
            <w:tcBorders>
              <w:top w:val="nil"/>
              <w:left w:val="nil"/>
              <w:bottom w:val="single" w:color="auto" w:sz="4" w:space="0"/>
              <w:right w:val="single" w:color="auto" w:sz="4" w:space="0"/>
            </w:tcBorders>
            <w:vAlign w:val="center"/>
          </w:tcPr>
          <w:p w14:paraId="5CA5223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61F065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F4296A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7656A2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E9C769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54</w:t>
            </w:r>
          </w:p>
        </w:tc>
        <w:tc>
          <w:tcPr>
            <w:tcW w:w="3362" w:type="dxa"/>
            <w:tcBorders>
              <w:top w:val="nil"/>
              <w:left w:val="nil"/>
              <w:bottom w:val="single" w:color="auto" w:sz="4" w:space="0"/>
              <w:right w:val="single" w:color="auto" w:sz="4" w:space="0"/>
            </w:tcBorders>
            <w:vAlign w:val="center"/>
          </w:tcPr>
          <w:p w14:paraId="437E267E">
            <w:pPr>
              <w:rPr>
                <w:rFonts w:ascii="Verdana" w:hAnsi="Verdana" w:eastAsia="Times New Roman" w:cs="Calibri"/>
                <w:sz w:val="20"/>
                <w:szCs w:val="20"/>
                <w:lang w:eastAsia="pt-BR"/>
              </w:rPr>
            </w:pPr>
            <w:r>
              <w:rPr>
                <w:rFonts w:ascii="Verdana" w:hAnsi="Verdana" w:eastAsia="Times New Roman" w:cs="Calibri"/>
                <w:sz w:val="20"/>
                <w:szCs w:val="20"/>
                <w:lang w:eastAsia="pt-BR"/>
              </w:rPr>
              <w:t>HALOPERIDOL 1MG</w:t>
            </w:r>
          </w:p>
        </w:tc>
        <w:tc>
          <w:tcPr>
            <w:tcW w:w="1524" w:type="dxa"/>
            <w:tcBorders>
              <w:top w:val="nil"/>
              <w:left w:val="nil"/>
              <w:bottom w:val="single" w:color="auto" w:sz="4" w:space="0"/>
              <w:right w:val="single" w:color="auto" w:sz="4" w:space="0"/>
            </w:tcBorders>
            <w:vAlign w:val="center"/>
          </w:tcPr>
          <w:p w14:paraId="59978CF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260877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5000</w:t>
            </w:r>
          </w:p>
        </w:tc>
        <w:tc>
          <w:tcPr>
            <w:tcW w:w="1121" w:type="dxa"/>
            <w:tcBorders>
              <w:top w:val="nil"/>
              <w:left w:val="nil"/>
              <w:bottom w:val="single" w:color="auto" w:sz="4" w:space="0"/>
              <w:right w:val="single" w:color="auto" w:sz="4" w:space="0"/>
            </w:tcBorders>
            <w:vAlign w:val="center"/>
          </w:tcPr>
          <w:p w14:paraId="2DEC1F3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676ACC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1CFAE7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B823DB0">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8A5CF8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55</w:t>
            </w:r>
          </w:p>
        </w:tc>
        <w:tc>
          <w:tcPr>
            <w:tcW w:w="3362" w:type="dxa"/>
            <w:tcBorders>
              <w:top w:val="nil"/>
              <w:left w:val="nil"/>
              <w:bottom w:val="single" w:color="auto" w:sz="4" w:space="0"/>
              <w:right w:val="single" w:color="auto" w:sz="4" w:space="0"/>
            </w:tcBorders>
            <w:vAlign w:val="center"/>
          </w:tcPr>
          <w:p w14:paraId="1C174FD4">
            <w:pPr>
              <w:rPr>
                <w:rFonts w:ascii="Verdana" w:hAnsi="Verdana" w:eastAsia="Times New Roman" w:cs="Calibri"/>
                <w:sz w:val="20"/>
                <w:szCs w:val="20"/>
                <w:lang w:eastAsia="pt-BR"/>
              </w:rPr>
            </w:pPr>
            <w:r>
              <w:rPr>
                <w:rFonts w:ascii="Verdana" w:hAnsi="Verdana" w:eastAsia="Times New Roman" w:cs="Calibri"/>
                <w:sz w:val="20"/>
                <w:szCs w:val="20"/>
                <w:lang w:eastAsia="pt-BR"/>
              </w:rPr>
              <w:t>HALOPERIDOL 2MG/ML</w:t>
            </w:r>
          </w:p>
        </w:tc>
        <w:tc>
          <w:tcPr>
            <w:tcW w:w="1524" w:type="dxa"/>
            <w:tcBorders>
              <w:top w:val="nil"/>
              <w:left w:val="nil"/>
              <w:bottom w:val="single" w:color="auto" w:sz="4" w:space="0"/>
              <w:right w:val="single" w:color="auto" w:sz="4" w:space="0"/>
            </w:tcBorders>
            <w:vAlign w:val="center"/>
          </w:tcPr>
          <w:p w14:paraId="455E2D1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48F3AFB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47A9688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91B195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FA72D5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2F6CB4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E856AC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56</w:t>
            </w:r>
          </w:p>
        </w:tc>
        <w:tc>
          <w:tcPr>
            <w:tcW w:w="3362" w:type="dxa"/>
            <w:tcBorders>
              <w:top w:val="nil"/>
              <w:left w:val="nil"/>
              <w:bottom w:val="single" w:color="auto" w:sz="4" w:space="0"/>
              <w:right w:val="single" w:color="auto" w:sz="4" w:space="0"/>
            </w:tcBorders>
            <w:vAlign w:val="center"/>
          </w:tcPr>
          <w:p w14:paraId="2F5ED021">
            <w:pPr>
              <w:rPr>
                <w:rFonts w:ascii="Verdana" w:hAnsi="Verdana" w:eastAsia="Times New Roman" w:cs="Calibri"/>
                <w:sz w:val="20"/>
                <w:szCs w:val="20"/>
                <w:lang w:eastAsia="pt-BR"/>
              </w:rPr>
            </w:pPr>
            <w:r>
              <w:rPr>
                <w:rFonts w:ascii="Verdana" w:hAnsi="Verdana" w:eastAsia="Times New Roman" w:cs="Calibri"/>
                <w:sz w:val="20"/>
                <w:szCs w:val="20"/>
                <w:lang w:eastAsia="pt-BR"/>
              </w:rPr>
              <w:t>HALOPERIDOL 5MG</w:t>
            </w:r>
          </w:p>
        </w:tc>
        <w:tc>
          <w:tcPr>
            <w:tcW w:w="1524" w:type="dxa"/>
            <w:tcBorders>
              <w:top w:val="nil"/>
              <w:left w:val="nil"/>
              <w:bottom w:val="single" w:color="auto" w:sz="4" w:space="0"/>
              <w:right w:val="single" w:color="auto" w:sz="4" w:space="0"/>
            </w:tcBorders>
            <w:vAlign w:val="center"/>
          </w:tcPr>
          <w:p w14:paraId="6363486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72DE27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11000</w:t>
            </w:r>
          </w:p>
        </w:tc>
        <w:tc>
          <w:tcPr>
            <w:tcW w:w="1121" w:type="dxa"/>
            <w:tcBorders>
              <w:top w:val="nil"/>
              <w:left w:val="nil"/>
              <w:bottom w:val="single" w:color="auto" w:sz="4" w:space="0"/>
              <w:right w:val="single" w:color="auto" w:sz="4" w:space="0"/>
            </w:tcBorders>
            <w:vAlign w:val="center"/>
          </w:tcPr>
          <w:p w14:paraId="4F9208A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062826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E306DF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0F06048">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0E1785A">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57</w:t>
            </w:r>
          </w:p>
        </w:tc>
        <w:tc>
          <w:tcPr>
            <w:tcW w:w="3362" w:type="dxa"/>
            <w:tcBorders>
              <w:top w:val="nil"/>
              <w:left w:val="nil"/>
              <w:bottom w:val="single" w:color="auto" w:sz="4" w:space="0"/>
              <w:right w:val="single" w:color="auto" w:sz="4" w:space="0"/>
            </w:tcBorders>
            <w:vAlign w:val="center"/>
          </w:tcPr>
          <w:p w14:paraId="24D2DD74">
            <w:pPr>
              <w:rPr>
                <w:rFonts w:ascii="Verdana" w:hAnsi="Verdana" w:eastAsia="Times New Roman" w:cs="Calibri"/>
                <w:sz w:val="20"/>
                <w:szCs w:val="20"/>
                <w:lang w:eastAsia="pt-BR"/>
              </w:rPr>
            </w:pPr>
            <w:r>
              <w:rPr>
                <w:rFonts w:ascii="Verdana" w:hAnsi="Verdana" w:eastAsia="Times New Roman" w:cs="Calibri"/>
                <w:sz w:val="20"/>
                <w:szCs w:val="20"/>
                <w:lang w:eastAsia="pt-BR"/>
              </w:rPr>
              <w:t>HALOPERIDOL 5 MG/ML AMPOLA COM 1 ML</w:t>
            </w:r>
          </w:p>
        </w:tc>
        <w:tc>
          <w:tcPr>
            <w:tcW w:w="1524" w:type="dxa"/>
            <w:tcBorders>
              <w:top w:val="nil"/>
              <w:left w:val="nil"/>
              <w:bottom w:val="single" w:color="auto" w:sz="4" w:space="0"/>
              <w:right w:val="single" w:color="auto" w:sz="4" w:space="0"/>
            </w:tcBorders>
            <w:vAlign w:val="center"/>
          </w:tcPr>
          <w:p w14:paraId="48866CE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680DAC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1100</w:t>
            </w:r>
          </w:p>
        </w:tc>
        <w:tc>
          <w:tcPr>
            <w:tcW w:w="1121" w:type="dxa"/>
            <w:tcBorders>
              <w:top w:val="nil"/>
              <w:left w:val="nil"/>
              <w:bottom w:val="single" w:color="auto" w:sz="4" w:space="0"/>
              <w:right w:val="single" w:color="auto" w:sz="4" w:space="0"/>
            </w:tcBorders>
            <w:vAlign w:val="center"/>
          </w:tcPr>
          <w:p w14:paraId="6F9A7E0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4E25B6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AD9CF3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646C16D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0AA6D1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58</w:t>
            </w:r>
          </w:p>
        </w:tc>
        <w:tc>
          <w:tcPr>
            <w:tcW w:w="3362" w:type="dxa"/>
            <w:tcBorders>
              <w:top w:val="nil"/>
              <w:left w:val="nil"/>
              <w:bottom w:val="single" w:color="auto" w:sz="4" w:space="0"/>
              <w:right w:val="single" w:color="auto" w:sz="4" w:space="0"/>
            </w:tcBorders>
            <w:vAlign w:val="center"/>
          </w:tcPr>
          <w:p w14:paraId="652706E1">
            <w:pPr>
              <w:rPr>
                <w:rFonts w:ascii="Verdana" w:hAnsi="Verdana" w:eastAsia="Times New Roman" w:cs="Calibri"/>
                <w:sz w:val="20"/>
                <w:szCs w:val="20"/>
                <w:lang w:eastAsia="pt-BR"/>
              </w:rPr>
            </w:pPr>
            <w:r>
              <w:rPr>
                <w:rFonts w:ascii="Verdana" w:hAnsi="Verdana" w:eastAsia="Times New Roman" w:cs="Calibri"/>
                <w:sz w:val="20"/>
                <w:szCs w:val="20"/>
                <w:lang w:eastAsia="pt-BR"/>
              </w:rPr>
              <w:t>HALOPERIDOL, DECANOATO  70,52MG/ML</w:t>
            </w:r>
          </w:p>
        </w:tc>
        <w:tc>
          <w:tcPr>
            <w:tcW w:w="1524" w:type="dxa"/>
            <w:tcBorders>
              <w:top w:val="nil"/>
              <w:left w:val="nil"/>
              <w:bottom w:val="single" w:color="auto" w:sz="4" w:space="0"/>
              <w:right w:val="single" w:color="auto" w:sz="4" w:space="0"/>
            </w:tcBorders>
            <w:vAlign w:val="center"/>
          </w:tcPr>
          <w:p w14:paraId="253FE0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E96298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3000</w:t>
            </w:r>
          </w:p>
        </w:tc>
        <w:tc>
          <w:tcPr>
            <w:tcW w:w="1121" w:type="dxa"/>
            <w:tcBorders>
              <w:top w:val="nil"/>
              <w:left w:val="nil"/>
              <w:bottom w:val="single" w:color="auto" w:sz="4" w:space="0"/>
              <w:right w:val="single" w:color="auto" w:sz="4" w:space="0"/>
            </w:tcBorders>
            <w:vAlign w:val="center"/>
          </w:tcPr>
          <w:p w14:paraId="01C43BF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03D72B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0666CE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5F224F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1B5B9F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59</w:t>
            </w:r>
          </w:p>
        </w:tc>
        <w:tc>
          <w:tcPr>
            <w:tcW w:w="3362" w:type="dxa"/>
            <w:tcBorders>
              <w:top w:val="nil"/>
              <w:left w:val="nil"/>
              <w:bottom w:val="single" w:color="auto" w:sz="4" w:space="0"/>
              <w:right w:val="single" w:color="auto" w:sz="4" w:space="0"/>
            </w:tcBorders>
            <w:vAlign w:val="center"/>
          </w:tcPr>
          <w:p w14:paraId="53ABC325">
            <w:pPr>
              <w:rPr>
                <w:rFonts w:ascii="Verdana" w:hAnsi="Verdana" w:eastAsia="Times New Roman" w:cs="Calibri"/>
                <w:sz w:val="20"/>
                <w:szCs w:val="20"/>
                <w:lang w:eastAsia="pt-BR"/>
              </w:rPr>
            </w:pPr>
            <w:r>
              <w:rPr>
                <w:rFonts w:ascii="Verdana" w:hAnsi="Verdana" w:eastAsia="Times New Roman" w:cs="Calibri"/>
                <w:sz w:val="20"/>
                <w:szCs w:val="20"/>
                <w:lang w:eastAsia="pt-BR"/>
              </w:rPr>
              <w:t>LIDOCAÍNA COLIRIO OFTALMOLÓGICO</w:t>
            </w:r>
          </w:p>
        </w:tc>
        <w:tc>
          <w:tcPr>
            <w:tcW w:w="1524" w:type="dxa"/>
            <w:tcBorders>
              <w:top w:val="nil"/>
              <w:left w:val="nil"/>
              <w:bottom w:val="single" w:color="auto" w:sz="4" w:space="0"/>
              <w:right w:val="single" w:color="auto" w:sz="4" w:space="0"/>
            </w:tcBorders>
            <w:vAlign w:val="center"/>
          </w:tcPr>
          <w:p w14:paraId="7F6A45C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2B04776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21" w:type="dxa"/>
            <w:tcBorders>
              <w:top w:val="nil"/>
              <w:left w:val="nil"/>
              <w:bottom w:val="single" w:color="auto" w:sz="4" w:space="0"/>
              <w:right w:val="single" w:color="auto" w:sz="4" w:space="0"/>
            </w:tcBorders>
            <w:vAlign w:val="center"/>
          </w:tcPr>
          <w:p w14:paraId="6565919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48F52A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961BF3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23F61D8">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581964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60</w:t>
            </w:r>
          </w:p>
        </w:tc>
        <w:tc>
          <w:tcPr>
            <w:tcW w:w="3362" w:type="dxa"/>
            <w:tcBorders>
              <w:top w:val="nil"/>
              <w:left w:val="nil"/>
              <w:bottom w:val="single" w:color="auto" w:sz="4" w:space="0"/>
              <w:right w:val="single" w:color="auto" w:sz="4" w:space="0"/>
            </w:tcBorders>
            <w:vAlign w:val="center"/>
          </w:tcPr>
          <w:p w14:paraId="476E6374">
            <w:pPr>
              <w:rPr>
                <w:rFonts w:ascii="Verdana" w:hAnsi="Verdana" w:eastAsia="Times New Roman" w:cs="Calibri"/>
                <w:sz w:val="20"/>
                <w:szCs w:val="20"/>
                <w:lang w:eastAsia="pt-BR"/>
              </w:rPr>
            </w:pPr>
            <w:r>
              <w:rPr>
                <w:rFonts w:ascii="Verdana" w:hAnsi="Verdana" w:eastAsia="Times New Roman" w:cs="Calibri"/>
                <w:sz w:val="20"/>
                <w:szCs w:val="20"/>
                <w:lang w:eastAsia="pt-BR"/>
              </w:rPr>
              <w:t>MIDAZOLAM 1MG/ML AMP.5ML</w:t>
            </w:r>
          </w:p>
        </w:tc>
        <w:tc>
          <w:tcPr>
            <w:tcW w:w="1524" w:type="dxa"/>
            <w:tcBorders>
              <w:top w:val="nil"/>
              <w:left w:val="nil"/>
              <w:bottom w:val="single" w:color="auto" w:sz="4" w:space="0"/>
              <w:right w:val="single" w:color="auto" w:sz="4" w:space="0"/>
            </w:tcBorders>
            <w:vAlign w:val="center"/>
          </w:tcPr>
          <w:p w14:paraId="70EA2E2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62FAA12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w:t>
            </w:r>
          </w:p>
        </w:tc>
        <w:tc>
          <w:tcPr>
            <w:tcW w:w="1121" w:type="dxa"/>
            <w:tcBorders>
              <w:top w:val="nil"/>
              <w:left w:val="nil"/>
              <w:bottom w:val="single" w:color="auto" w:sz="4" w:space="0"/>
              <w:right w:val="single" w:color="auto" w:sz="4" w:space="0"/>
            </w:tcBorders>
            <w:vAlign w:val="center"/>
          </w:tcPr>
          <w:p w14:paraId="44046A1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867054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341E6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500C4A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4499777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61</w:t>
            </w:r>
          </w:p>
        </w:tc>
        <w:tc>
          <w:tcPr>
            <w:tcW w:w="3362" w:type="dxa"/>
            <w:tcBorders>
              <w:top w:val="nil"/>
              <w:left w:val="nil"/>
              <w:bottom w:val="single" w:color="auto" w:sz="4" w:space="0"/>
              <w:right w:val="single" w:color="auto" w:sz="4" w:space="0"/>
            </w:tcBorders>
            <w:vAlign w:val="center"/>
          </w:tcPr>
          <w:p w14:paraId="4E89859F">
            <w:pPr>
              <w:rPr>
                <w:rFonts w:ascii="Verdana" w:hAnsi="Verdana" w:eastAsia="Times New Roman" w:cs="Calibri"/>
                <w:sz w:val="20"/>
                <w:szCs w:val="20"/>
                <w:lang w:eastAsia="pt-BR"/>
              </w:rPr>
            </w:pPr>
            <w:r>
              <w:rPr>
                <w:rFonts w:ascii="Verdana" w:hAnsi="Verdana" w:eastAsia="Times New Roman" w:cs="Calibri"/>
                <w:sz w:val="20"/>
                <w:szCs w:val="20"/>
                <w:lang w:eastAsia="pt-BR"/>
              </w:rPr>
              <w:t>MIDAZOLAM, MALEATO 5 MG/ML SOLUÇÃO INJETÁVEL 10 ML</w:t>
            </w:r>
          </w:p>
        </w:tc>
        <w:tc>
          <w:tcPr>
            <w:tcW w:w="1524" w:type="dxa"/>
            <w:tcBorders>
              <w:top w:val="nil"/>
              <w:left w:val="nil"/>
              <w:bottom w:val="single" w:color="auto" w:sz="4" w:space="0"/>
              <w:right w:val="single" w:color="auto" w:sz="4" w:space="0"/>
            </w:tcBorders>
            <w:vAlign w:val="center"/>
          </w:tcPr>
          <w:p w14:paraId="0CD7F9B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549454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596842E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FDB276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584717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A1BC1ED">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9853B3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62</w:t>
            </w:r>
          </w:p>
        </w:tc>
        <w:tc>
          <w:tcPr>
            <w:tcW w:w="3362" w:type="dxa"/>
            <w:tcBorders>
              <w:top w:val="nil"/>
              <w:left w:val="nil"/>
              <w:bottom w:val="single" w:color="auto" w:sz="4" w:space="0"/>
              <w:right w:val="single" w:color="auto" w:sz="4" w:space="0"/>
            </w:tcBorders>
            <w:vAlign w:val="center"/>
          </w:tcPr>
          <w:p w14:paraId="773EAE09">
            <w:pPr>
              <w:rPr>
                <w:rFonts w:ascii="Verdana" w:hAnsi="Verdana" w:eastAsia="Times New Roman" w:cs="Calibri"/>
                <w:sz w:val="20"/>
                <w:szCs w:val="20"/>
                <w:lang w:eastAsia="pt-BR"/>
              </w:rPr>
            </w:pPr>
            <w:r>
              <w:rPr>
                <w:rFonts w:ascii="Verdana" w:hAnsi="Verdana" w:eastAsia="Times New Roman" w:cs="Calibri"/>
                <w:sz w:val="20"/>
                <w:szCs w:val="20"/>
                <w:lang w:eastAsia="pt-BR"/>
              </w:rPr>
              <w:t>MIDAZOLAM, MALEATO 5 MG/ML SOLUÇÃO INJETÁVEL 3 ML</w:t>
            </w:r>
          </w:p>
        </w:tc>
        <w:tc>
          <w:tcPr>
            <w:tcW w:w="1524" w:type="dxa"/>
            <w:tcBorders>
              <w:top w:val="nil"/>
              <w:left w:val="nil"/>
              <w:bottom w:val="single" w:color="auto" w:sz="4" w:space="0"/>
              <w:right w:val="single" w:color="auto" w:sz="4" w:space="0"/>
            </w:tcBorders>
            <w:vAlign w:val="center"/>
          </w:tcPr>
          <w:p w14:paraId="3AA77A6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46102B1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75530C5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E0D5B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186594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62A8BF64">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5EB5F5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63</w:t>
            </w:r>
          </w:p>
        </w:tc>
        <w:tc>
          <w:tcPr>
            <w:tcW w:w="3362" w:type="dxa"/>
            <w:tcBorders>
              <w:top w:val="nil"/>
              <w:left w:val="nil"/>
              <w:bottom w:val="single" w:color="auto" w:sz="4" w:space="0"/>
              <w:right w:val="single" w:color="auto" w:sz="4" w:space="0"/>
            </w:tcBorders>
            <w:vAlign w:val="center"/>
          </w:tcPr>
          <w:p w14:paraId="11B64A74">
            <w:pPr>
              <w:rPr>
                <w:rFonts w:ascii="Verdana" w:hAnsi="Verdana" w:eastAsia="Times New Roman" w:cs="Calibri"/>
                <w:sz w:val="20"/>
                <w:szCs w:val="20"/>
                <w:lang w:eastAsia="pt-BR"/>
              </w:rPr>
            </w:pPr>
            <w:r>
              <w:rPr>
                <w:rFonts w:ascii="Verdana" w:hAnsi="Verdana" w:eastAsia="Times New Roman" w:cs="Calibri"/>
                <w:sz w:val="20"/>
                <w:szCs w:val="20"/>
                <w:lang w:eastAsia="pt-BR"/>
              </w:rPr>
              <w:t>MIDAZOLAM 15 MG/3ML AMPOLA</w:t>
            </w:r>
          </w:p>
        </w:tc>
        <w:tc>
          <w:tcPr>
            <w:tcW w:w="1524" w:type="dxa"/>
            <w:tcBorders>
              <w:top w:val="nil"/>
              <w:left w:val="nil"/>
              <w:bottom w:val="single" w:color="auto" w:sz="4" w:space="0"/>
              <w:right w:val="single" w:color="auto" w:sz="4" w:space="0"/>
            </w:tcBorders>
            <w:vAlign w:val="center"/>
          </w:tcPr>
          <w:p w14:paraId="19530B8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21EED7A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21" w:type="dxa"/>
            <w:tcBorders>
              <w:top w:val="nil"/>
              <w:left w:val="nil"/>
              <w:bottom w:val="single" w:color="auto" w:sz="4" w:space="0"/>
              <w:right w:val="single" w:color="auto" w:sz="4" w:space="0"/>
            </w:tcBorders>
            <w:vAlign w:val="center"/>
          </w:tcPr>
          <w:p w14:paraId="62D4A4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2C4D7A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490D0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54819FA">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EC33FC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64</w:t>
            </w:r>
          </w:p>
        </w:tc>
        <w:tc>
          <w:tcPr>
            <w:tcW w:w="3362" w:type="dxa"/>
            <w:tcBorders>
              <w:top w:val="nil"/>
              <w:left w:val="nil"/>
              <w:bottom w:val="single" w:color="auto" w:sz="4" w:space="0"/>
              <w:right w:val="single" w:color="auto" w:sz="4" w:space="0"/>
            </w:tcBorders>
            <w:vAlign w:val="center"/>
          </w:tcPr>
          <w:p w14:paraId="2371ECEA">
            <w:pPr>
              <w:rPr>
                <w:rFonts w:ascii="Verdana" w:hAnsi="Verdana" w:eastAsia="Times New Roman" w:cs="Calibri"/>
                <w:sz w:val="20"/>
                <w:szCs w:val="20"/>
                <w:lang w:eastAsia="pt-BR"/>
              </w:rPr>
            </w:pPr>
            <w:r>
              <w:rPr>
                <w:rFonts w:ascii="Verdana" w:hAnsi="Verdana" w:eastAsia="Times New Roman" w:cs="Calibri"/>
                <w:sz w:val="20"/>
                <w:szCs w:val="20"/>
                <w:lang w:eastAsia="pt-BR"/>
              </w:rPr>
              <w:t>METILSUFATO DE NEOSTIGMINA 0,5 MG/ML AMPOLA DE 1 ML</w:t>
            </w:r>
          </w:p>
        </w:tc>
        <w:tc>
          <w:tcPr>
            <w:tcW w:w="1524" w:type="dxa"/>
            <w:tcBorders>
              <w:top w:val="nil"/>
              <w:left w:val="nil"/>
              <w:bottom w:val="single" w:color="auto" w:sz="4" w:space="0"/>
              <w:right w:val="single" w:color="auto" w:sz="4" w:space="0"/>
            </w:tcBorders>
            <w:vAlign w:val="center"/>
          </w:tcPr>
          <w:p w14:paraId="649A952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959430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21" w:type="dxa"/>
            <w:tcBorders>
              <w:top w:val="nil"/>
              <w:left w:val="nil"/>
              <w:bottom w:val="single" w:color="auto" w:sz="4" w:space="0"/>
              <w:right w:val="single" w:color="auto" w:sz="4" w:space="0"/>
            </w:tcBorders>
            <w:vAlign w:val="center"/>
          </w:tcPr>
          <w:p w14:paraId="106D240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60D15F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F1149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AB6551F">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4A197F2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65</w:t>
            </w:r>
          </w:p>
        </w:tc>
        <w:tc>
          <w:tcPr>
            <w:tcW w:w="3362" w:type="dxa"/>
            <w:tcBorders>
              <w:top w:val="nil"/>
              <w:left w:val="nil"/>
              <w:bottom w:val="single" w:color="auto" w:sz="4" w:space="0"/>
              <w:right w:val="single" w:color="auto" w:sz="4" w:space="0"/>
            </w:tcBorders>
            <w:vAlign w:val="center"/>
          </w:tcPr>
          <w:p w14:paraId="4F2F2A18">
            <w:pPr>
              <w:rPr>
                <w:rFonts w:ascii="Verdana" w:hAnsi="Verdana" w:eastAsia="Times New Roman" w:cs="Calibri"/>
                <w:sz w:val="20"/>
                <w:szCs w:val="20"/>
                <w:lang w:eastAsia="pt-BR"/>
              </w:rPr>
            </w:pPr>
            <w:r>
              <w:rPr>
                <w:rFonts w:ascii="Verdana" w:hAnsi="Verdana" w:eastAsia="Times New Roman" w:cs="Calibri"/>
                <w:sz w:val="20"/>
                <w:szCs w:val="20"/>
                <w:lang w:eastAsia="pt-BR"/>
              </w:rPr>
              <w:t>NALOXONA 0,4MG/ML.</w:t>
            </w:r>
          </w:p>
        </w:tc>
        <w:tc>
          <w:tcPr>
            <w:tcW w:w="1524" w:type="dxa"/>
            <w:tcBorders>
              <w:top w:val="nil"/>
              <w:left w:val="nil"/>
              <w:bottom w:val="single" w:color="auto" w:sz="4" w:space="0"/>
              <w:right w:val="single" w:color="auto" w:sz="4" w:space="0"/>
            </w:tcBorders>
            <w:vAlign w:val="center"/>
          </w:tcPr>
          <w:p w14:paraId="5F6EC66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37BDC4D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w:t>
            </w:r>
          </w:p>
        </w:tc>
        <w:tc>
          <w:tcPr>
            <w:tcW w:w="1121" w:type="dxa"/>
            <w:tcBorders>
              <w:top w:val="nil"/>
              <w:left w:val="nil"/>
              <w:bottom w:val="single" w:color="auto" w:sz="4" w:space="0"/>
              <w:right w:val="single" w:color="auto" w:sz="4" w:space="0"/>
            </w:tcBorders>
            <w:vAlign w:val="center"/>
          </w:tcPr>
          <w:p w14:paraId="063556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7360AA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F437A4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6E3C21A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FEC7EF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66</w:t>
            </w:r>
          </w:p>
        </w:tc>
        <w:tc>
          <w:tcPr>
            <w:tcW w:w="3362" w:type="dxa"/>
            <w:tcBorders>
              <w:top w:val="nil"/>
              <w:left w:val="nil"/>
              <w:bottom w:val="single" w:color="auto" w:sz="4" w:space="0"/>
              <w:right w:val="single" w:color="auto" w:sz="4" w:space="0"/>
            </w:tcBorders>
            <w:vAlign w:val="center"/>
          </w:tcPr>
          <w:p w14:paraId="4ECFE1D6">
            <w:pPr>
              <w:rPr>
                <w:rFonts w:ascii="Verdana" w:hAnsi="Verdana" w:eastAsia="Times New Roman" w:cs="Calibri"/>
                <w:sz w:val="20"/>
                <w:szCs w:val="20"/>
                <w:lang w:eastAsia="pt-BR"/>
              </w:rPr>
            </w:pPr>
            <w:r>
              <w:rPr>
                <w:rFonts w:ascii="Verdana" w:hAnsi="Verdana" w:eastAsia="Times New Roman" w:cs="Calibri"/>
                <w:sz w:val="20"/>
                <w:szCs w:val="20"/>
                <w:lang w:eastAsia="pt-BR"/>
              </w:rPr>
              <w:t>NORTRIPTILINA 25MG</w:t>
            </w:r>
          </w:p>
        </w:tc>
        <w:tc>
          <w:tcPr>
            <w:tcW w:w="1524" w:type="dxa"/>
            <w:tcBorders>
              <w:top w:val="nil"/>
              <w:left w:val="nil"/>
              <w:bottom w:val="single" w:color="auto" w:sz="4" w:space="0"/>
              <w:right w:val="single" w:color="auto" w:sz="4" w:space="0"/>
            </w:tcBorders>
            <w:vAlign w:val="center"/>
          </w:tcPr>
          <w:p w14:paraId="18179E3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5D1E7FA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21" w:type="dxa"/>
            <w:tcBorders>
              <w:top w:val="nil"/>
              <w:left w:val="nil"/>
              <w:bottom w:val="single" w:color="auto" w:sz="4" w:space="0"/>
              <w:right w:val="single" w:color="auto" w:sz="4" w:space="0"/>
            </w:tcBorders>
            <w:vAlign w:val="center"/>
          </w:tcPr>
          <w:p w14:paraId="7613D5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203B28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2E4CA9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0D5992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3E4AD23">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67</w:t>
            </w:r>
          </w:p>
        </w:tc>
        <w:tc>
          <w:tcPr>
            <w:tcW w:w="3362" w:type="dxa"/>
            <w:tcBorders>
              <w:top w:val="nil"/>
              <w:left w:val="nil"/>
              <w:bottom w:val="single" w:color="auto" w:sz="4" w:space="0"/>
              <w:right w:val="single" w:color="auto" w:sz="4" w:space="0"/>
            </w:tcBorders>
            <w:vAlign w:val="center"/>
          </w:tcPr>
          <w:p w14:paraId="46D2CFB0">
            <w:pPr>
              <w:rPr>
                <w:rFonts w:ascii="Verdana" w:hAnsi="Verdana" w:eastAsia="Times New Roman" w:cs="Calibri"/>
                <w:sz w:val="20"/>
                <w:szCs w:val="20"/>
                <w:lang w:eastAsia="pt-BR"/>
              </w:rPr>
            </w:pPr>
            <w:r>
              <w:rPr>
                <w:rFonts w:ascii="Verdana" w:hAnsi="Verdana" w:eastAsia="Times New Roman" w:cs="Calibri"/>
                <w:sz w:val="20"/>
                <w:szCs w:val="20"/>
                <w:lang w:eastAsia="pt-BR"/>
              </w:rPr>
              <w:t>NORTRIPTILINA 50MG</w:t>
            </w:r>
          </w:p>
        </w:tc>
        <w:tc>
          <w:tcPr>
            <w:tcW w:w="1524" w:type="dxa"/>
            <w:tcBorders>
              <w:top w:val="nil"/>
              <w:left w:val="nil"/>
              <w:bottom w:val="single" w:color="auto" w:sz="4" w:space="0"/>
              <w:right w:val="single" w:color="auto" w:sz="4" w:space="0"/>
            </w:tcBorders>
            <w:vAlign w:val="center"/>
          </w:tcPr>
          <w:p w14:paraId="207660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786914C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6000</w:t>
            </w:r>
          </w:p>
        </w:tc>
        <w:tc>
          <w:tcPr>
            <w:tcW w:w="1121" w:type="dxa"/>
            <w:tcBorders>
              <w:top w:val="nil"/>
              <w:left w:val="nil"/>
              <w:bottom w:val="single" w:color="auto" w:sz="4" w:space="0"/>
              <w:right w:val="single" w:color="auto" w:sz="4" w:space="0"/>
            </w:tcBorders>
            <w:vAlign w:val="center"/>
          </w:tcPr>
          <w:p w14:paraId="724F47B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67F62D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3FFFBBD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8F84EA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D61E8B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68</w:t>
            </w:r>
          </w:p>
        </w:tc>
        <w:tc>
          <w:tcPr>
            <w:tcW w:w="3362" w:type="dxa"/>
            <w:tcBorders>
              <w:top w:val="nil"/>
              <w:left w:val="nil"/>
              <w:bottom w:val="single" w:color="auto" w:sz="4" w:space="0"/>
              <w:right w:val="single" w:color="auto" w:sz="4" w:space="0"/>
            </w:tcBorders>
            <w:vAlign w:val="center"/>
          </w:tcPr>
          <w:p w14:paraId="20291251">
            <w:pPr>
              <w:rPr>
                <w:rFonts w:ascii="Verdana" w:hAnsi="Verdana" w:eastAsia="Times New Roman" w:cs="Calibri"/>
                <w:sz w:val="20"/>
                <w:szCs w:val="20"/>
                <w:lang w:eastAsia="pt-BR"/>
              </w:rPr>
            </w:pPr>
            <w:r>
              <w:rPr>
                <w:rFonts w:ascii="Verdana" w:hAnsi="Verdana" w:eastAsia="Times New Roman" w:cs="Calibri"/>
                <w:sz w:val="20"/>
                <w:szCs w:val="20"/>
                <w:lang w:eastAsia="pt-BR"/>
              </w:rPr>
              <w:t>SULFATO DE MORFINA 10 MG COMPRIMIDO</w:t>
            </w:r>
          </w:p>
        </w:tc>
        <w:tc>
          <w:tcPr>
            <w:tcW w:w="1524" w:type="dxa"/>
            <w:tcBorders>
              <w:top w:val="nil"/>
              <w:left w:val="nil"/>
              <w:bottom w:val="single" w:color="auto" w:sz="4" w:space="0"/>
              <w:right w:val="single" w:color="auto" w:sz="4" w:space="0"/>
            </w:tcBorders>
            <w:vAlign w:val="center"/>
          </w:tcPr>
          <w:p w14:paraId="62B0677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247F443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416893A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3F429F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8FA64C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0E802C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8ED3C6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69</w:t>
            </w:r>
          </w:p>
        </w:tc>
        <w:tc>
          <w:tcPr>
            <w:tcW w:w="3362" w:type="dxa"/>
            <w:tcBorders>
              <w:top w:val="nil"/>
              <w:left w:val="nil"/>
              <w:bottom w:val="single" w:color="auto" w:sz="4" w:space="0"/>
              <w:right w:val="single" w:color="auto" w:sz="4" w:space="0"/>
            </w:tcBorders>
            <w:vAlign w:val="center"/>
          </w:tcPr>
          <w:p w14:paraId="2032DA97">
            <w:pPr>
              <w:rPr>
                <w:rFonts w:ascii="Verdana" w:hAnsi="Verdana" w:eastAsia="Times New Roman" w:cs="Calibri"/>
                <w:sz w:val="20"/>
                <w:szCs w:val="20"/>
                <w:lang w:eastAsia="pt-BR"/>
              </w:rPr>
            </w:pPr>
            <w:r>
              <w:rPr>
                <w:rFonts w:ascii="Verdana" w:hAnsi="Verdana" w:eastAsia="Times New Roman" w:cs="Calibri"/>
                <w:sz w:val="20"/>
                <w:szCs w:val="20"/>
                <w:lang w:eastAsia="pt-BR"/>
              </w:rPr>
              <w:t>SULFATO DE MORFINA 30 MG COMPRIMIDO</w:t>
            </w:r>
          </w:p>
        </w:tc>
        <w:tc>
          <w:tcPr>
            <w:tcW w:w="1524" w:type="dxa"/>
            <w:tcBorders>
              <w:top w:val="nil"/>
              <w:left w:val="nil"/>
              <w:bottom w:val="single" w:color="auto" w:sz="4" w:space="0"/>
              <w:right w:val="single" w:color="auto" w:sz="4" w:space="0"/>
            </w:tcBorders>
            <w:vAlign w:val="center"/>
          </w:tcPr>
          <w:p w14:paraId="59F89BE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3182174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66C4E71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2AE37DA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458775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2B3A4CBB">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5FBE632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70</w:t>
            </w:r>
          </w:p>
        </w:tc>
        <w:tc>
          <w:tcPr>
            <w:tcW w:w="3362" w:type="dxa"/>
            <w:tcBorders>
              <w:top w:val="nil"/>
              <w:left w:val="nil"/>
              <w:bottom w:val="single" w:color="auto" w:sz="4" w:space="0"/>
              <w:right w:val="single" w:color="auto" w:sz="4" w:space="0"/>
            </w:tcBorders>
            <w:vAlign w:val="center"/>
          </w:tcPr>
          <w:p w14:paraId="25EFB6FA">
            <w:pPr>
              <w:rPr>
                <w:rFonts w:ascii="Verdana" w:hAnsi="Verdana" w:eastAsia="Times New Roman" w:cs="Calibri"/>
                <w:sz w:val="20"/>
                <w:szCs w:val="20"/>
                <w:lang w:eastAsia="pt-BR"/>
              </w:rPr>
            </w:pPr>
            <w:r>
              <w:rPr>
                <w:rFonts w:ascii="Verdana" w:hAnsi="Verdana" w:eastAsia="Times New Roman" w:cs="Calibri"/>
                <w:sz w:val="20"/>
                <w:szCs w:val="20"/>
                <w:lang w:eastAsia="pt-BR"/>
              </w:rPr>
              <w:t>SULFATO DE MORFINA PENTAHIDRATADO 10 MG/ML. AMPOLA COM 1 ML</w:t>
            </w:r>
          </w:p>
        </w:tc>
        <w:tc>
          <w:tcPr>
            <w:tcW w:w="1524" w:type="dxa"/>
            <w:tcBorders>
              <w:top w:val="nil"/>
              <w:left w:val="nil"/>
              <w:bottom w:val="single" w:color="auto" w:sz="4" w:space="0"/>
              <w:right w:val="single" w:color="auto" w:sz="4" w:space="0"/>
            </w:tcBorders>
            <w:vAlign w:val="center"/>
          </w:tcPr>
          <w:p w14:paraId="784B5CE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E37D9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3FA82C8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1C20CC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C718CF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483CD6EA">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769E69C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71</w:t>
            </w:r>
          </w:p>
        </w:tc>
        <w:tc>
          <w:tcPr>
            <w:tcW w:w="3362" w:type="dxa"/>
            <w:tcBorders>
              <w:top w:val="nil"/>
              <w:left w:val="nil"/>
              <w:bottom w:val="single" w:color="auto" w:sz="4" w:space="0"/>
              <w:right w:val="single" w:color="auto" w:sz="4" w:space="0"/>
            </w:tcBorders>
            <w:vAlign w:val="center"/>
          </w:tcPr>
          <w:p w14:paraId="364D4BA4">
            <w:pPr>
              <w:rPr>
                <w:rFonts w:ascii="Verdana" w:hAnsi="Verdana" w:eastAsia="Times New Roman" w:cs="Calibri"/>
                <w:sz w:val="20"/>
                <w:szCs w:val="20"/>
                <w:lang w:eastAsia="pt-BR"/>
              </w:rPr>
            </w:pPr>
            <w:r>
              <w:rPr>
                <w:rFonts w:ascii="Verdana" w:hAnsi="Verdana" w:eastAsia="Times New Roman" w:cs="Calibri"/>
                <w:sz w:val="20"/>
                <w:szCs w:val="20"/>
                <w:lang w:eastAsia="pt-BR"/>
              </w:rPr>
              <w:t>SULFATO DE MORFINA PENTAHIDRATADO 0,2 MG/ML. AMPOLA COM 1 ML</w:t>
            </w:r>
          </w:p>
        </w:tc>
        <w:tc>
          <w:tcPr>
            <w:tcW w:w="1524" w:type="dxa"/>
            <w:tcBorders>
              <w:top w:val="nil"/>
              <w:left w:val="nil"/>
              <w:bottom w:val="single" w:color="auto" w:sz="4" w:space="0"/>
              <w:right w:val="single" w:color="auto" w:sz="4" w:space="0"/>
            </w:tcBorders>
            <w:vAlign w:val="center"/>
          </w:tcPr>
          <w:p w14:paraId="4E5BA3B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2CA4E58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21" w:type="dxa"/>
            <w:tcBorders>
              <w:top w:val="nil"/>
              <w:left w:val="nil"/>
              <w:bottom w:val="single" w:color="auto" w:sz="4" w:space="0"/>
              <w:right w:val="single" w:color="auto" w:sz="4" w:space="0"/>
            </w:tcBorders>
            <w:vAlign w:val="center"/>
          </w:tcPr>
          <w:p w14:paraId="4D06F09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E47DA2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589884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98C4C29">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10DBCC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72</w:t>
            </w:r>
          </w:p>
        </w:tc>
        <w:tc>
          <w:tcPr>
            <w:tcW w:w="3362" w:type="dxa"/>
            <w:tcBorders>
              <w:top w:val="nil"/>
              <w:left w:val="nil"/>
              <w:bottom w:val="single" w:color="auto" w:sz="4" w:space="0"/>
              <w:right w:val="single" w:color="auto" w:sz="4" w:space="0"/>
            </w:tcBorders>
            <w:vAlign w:val="center"/>
          </w:tcPr>
          <w:p w14:paraId="670FFC1A">
            <w:pPr>
              <w:rPr>
                <w:rFonts w:ascii="Verdana" w:hAnsi="Verdana" w:eastAsia="Times New Roman" w:cs="Calibri"/>
                <w:sz w:val="20"/>
                <w:szCs w:val="20"/>
                <w:lang w:eastAsia="pt-BR"/>
              </w:rPr>
            </w:pPr>
            <w:r>
              <w:rPr>
                <w:rFonts w:ascii="Verdana" w:hAnsi="Verdana" w:eastAsia="Times New Roman" w:cs="Calibri"/>
                <w:sz w:val="20"/>
                <w:szCs w:val="20"/>
                <w:lang w:eastAsia="pt-BR"/>
              </w:rPr>
              <w:t>PETIDINA 50 MG/ML</w:t>
            </w:r>
          </w:p>
        </w:tc>
        <w:tc>
          <w:tcPr>
            <w:tcW w:w="1524" w:type="dxa"/>
            <w:tcBorders>
              <w:top w:val="nil"/>
              <w:left w:val="nil"/>
              <w:bottom w:val="single" w:color="auto" w:sz="4" w:space="0"/>
              <w:right w:val="single" w:color="auto" w:sz="4" w:space="0"/>
            </w:tcBorders>
            <w:vAlign w:val="center"/>
          </w:tcPr>
          <w:p w14:paraId="6B475B2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2B8165C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w:t>
            </w:r>
          </w:p>
        </w:tc>
        <w:tc>
          <w:tcPr>
            <w:tcW w:w="1121" w:type="dxa"/>
            <w:tcBorders>
              <w:top w:val="nil"/>
              <w:left w:val="nil"/>
              <w:bottom w:val="single" w:color="auto" w:sz="4" w:space="0"/>
              <w:right w:val="single" w:color="auto" w:sz="4" w:space="0"/>
            </w:tcBorders>
            <w:vAlign w:val="center"/>
          </w:tcPr>
          <w:p w14:paraId="1E2A3F2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55C5E6C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432524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E22A070">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65281D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73</w:t>
            </w:r>
          </w:p>
        </w:tc>
        <w:tc>
          <w:tcPr>
            <w:tcW w:w="3362" w:type="dxa"/>
            <w:tcBorders>
              <w:top w:val="nil"/>
              <w:left w:val="nil"/>
              <w:bottom w:val="single" w:color="auto" w:sz="4" w:space="0"/>
              <w:right w:val="single" w:color="auto" w:sz="4" w:space="0"/>
            </w:tcBorders>
            <w:vAlign w:val="center"/>
          </w:tcPr>
          <w:p w14:paraId="364C9AE8">
            <w:pPr>
              <w:rPr>
                <w:rFonts w:ascii="Verdana" w:hAnsi="Verdana" w:eastAsia="Times New Roman" w:cs="Calibri"/>
                <w:sz w:val="20"/>
                <w:szCs w:val="20"/>
                <w:lang w:eastAsia="pt-BR"/>
              </w:rPr>
            </w:pPr>
            <w:r>
              <w:rPr>
                <w:rFonts w:ascii="Verdana" w:hAnsi="Verdana" w:eastAsia="Times New Roman" w:cs="Calibri"/>
                <w:sz w:val="20"/>
                <w:szCs w:val="20"/>
                <w:lang w:eastAsia="pt-BR"/>
              </w:rPr>
              <w:t>PROMETAZINA 25MG</w:t>
            </w:r>
          </w:p>
        </w:tc>
        <w:tc>
          <w:tcPr>
            <w:tcW w:w="1524" w:type="dxa"/>
            <w:tcBorders>
              <w:top w:val="nil"/>
              <w:left w:val="nil"/>
              <w:bottom w:val="single" w:color="auto" w:sz="4" w:space="0"/>
              <w:right w:val="single" w:color="auto" w:sz="4" w:space="0"/>
            </w:tcBorders>
            <w:vAlign w:val="center"/>
          </w:tcPr>
          <w:p w14:paraId="33DF82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20A91D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21" w:type="dxa"/>
            <w:tcBorders>
              <w:top w:val="nil"/>
              <w:left w:val="nil"/>
              <w:bottom w:val="single" w:color="auto" w:sz="4" w:space="0"/>
              <w:right w:val="single" w:color="auto" w:sz="4" w:space="0"/>
            </w:tcBorders>
            <w:vAlign w:val="center"/>
          </w:tcPr>
          <w:p w14:paraId="12EEF7A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74A0801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C5FB15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F3924B1">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61718FA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74</w:t>
            </w:r>
          </w:p>
        </w:tc>
        <w:tc>
          <w:tcPr>
            <w:tcW w:w="3362" w:type="dxa"/>
            <w:tcBorders>
              <w:top w:val="nil"/>
              <w:left w:val="nil"/>
              <w:bottom w:val="single" w:color="auto" w:sz="4" w:space="0"/>
              <w:right w:val="single" w:color="auto" w:sz="4" w:space="0"/>
            </w:tcBorders>
            <w:vAlign w:val="center"/>
          </w:tcPr>
          <w:p w14:paraId="5CA0BE87">
            <w:pPr>
              <w:rPr>
                <w:rFonts w:ascii="Verdana" w:hAnsi="Verdana" w:eastAsia="Times New Roman" w:cs="Calibri"/>
                <w:sz w:val="20"/>
                <w:szCs w:val="20"/>
                <w:lang w:eastAsia="pt-BR"/>
              </w:rPr>
            </w:pPr>
            <w:r>
              <w:rPr>
                <w:rFonts w:ascii="Verdana" w:hAnsi="Verdana" w:eastAsia="Times New Roman" w:cs="Calibri"/>
                <w:sz w:val="20"/>
                <w:szCs w:val="20"/>
                <w:lang w:eastAsia="pt-BR"/>
              </w:rPr>
              <w:t>PROPOFOL(EMULSÃO) 20 MG/ML AMPOLA COM 10 ML</w:t>
            </w:r>
          </w:p>
        </w:tc>
        <w:tc>
          <w:tcPr>
            <w:tcW w:w="1524" w:type="dxa"/>
            <w:tcBorders>
              <w:top w:val="nil"/>
              <w:left w:val="nil"/>
              <w:bottom w:val="single" w:color="auto" w:sz="4" w:space="0"/>
              <w:right w:val="single" w:color="auto" w:sz="4" w:space="0"/>
            </w:tcBorders>
            <w:vAlign w:val="center"/>
          </w:tcPr>
          <w:p w14:paraId="1DBA181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073BC69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300</w:t>
            </w:r>
          </w:p>
        </w:tc>
        <w:tc>
          <w:tcPr>
            <w:tcW w:w="1121" w:type="dxa"/>
            <w:tcBorders>
              <w:top w:val="nil"/>
              <w:left w:val="nil"/>
              <w:bottom w:val="single" w:color="auto" w:sz="4" w:space="0"/>
              <w:right w:val="single" w:color="auto" w:sz="4" w:space="0"/>
            </w:tcBorders>
            <w:vAlign w:val="center"/>
          </w:tcPr>
          <w:p w14:paraId="1B3D34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60EBA8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E160E8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97B5CC5">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E41829B">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75</w:t>
            </w:r>
          </w:p>
        </w:tc>
        <w:tc>
          <w:tcPr>
            <w:tcW w:w="3362" w:type="dxa"/>
            <w:tcBorders>
              <w:top w:val="nil"/>
              <w:left w:val="nil"/>
              <w:bottom w:val="single" w:color="auto" w:sz="4" w:space="0"/>
              <w:right w:val="single" w:color="auto" w:sz="4" w:space="0"/>
            </w:tcBorders>
            <w:vAlign w:val="center"/>
          </w:tcPr>
          <w:p w14:paraId="023C21CB">
            <w:pPr>
              <w:rPr>
                <w:rFonts w:ascii="Verdana" w:hAnsi="Verdana" w:eastAsia="Times New Roman" w:cs="Calibri"/>
                <w:sz w:val="20"/>
                <w:szCs w:val="20"/>
                <w:lang w:eastAsia="pt-BR"/>
              </w:rPr>
            </w:pPr>
            <w:r>
              <w:rPr>
                <w:rFonts w:ascii="Verdana" w:hAnsi="Verdana" w:eastAsia="Times New Roman" w:cs="Calibri"/>
                <w:sz w:val="20"/>
                <w:szCs w:val="20"/>
                <w:lang w:eastAsia="pt-BR"/>
              </w:rPr>
              <w:t>RISPERIDONA 1 MG</w:t>
            </w:r>
          </w:p>
        </w:tc>
        <w:tc>
          <w:tcPr>
            <w:tcW w:w="1524" w:type="dxa"/>
            <w:tcBorders>
              <w:top w:val="nil"/>
              <w:left w:val="nil"/>
              <w:bottom w:val="single" w:color="auto" w:sz="4" w:space="0"/>
              <w:right w:val="single" w:color="auto" w:sz="4" w:space="0"/>
            </w:tcBorders>
            <w:vAlign w:val="center"/>
          </w:tcPr>
          <w:p w14:paraId="57E9260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266517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25000</w:t>
            </w:r>
          </w:p>
        </w:tc>
        <w:tc>
          <w:tcPr>
            <w:tcW w:w="1121" w:type="dxa"/>
            <w:tcBorders>
              <w:top w:val="nil"/>
              <w:left w:val="nil"/>
              <w:bottom w:val="single" w:color="auto" w:sz="4" w:space="0"/>
              <w:right w:val="single" w:color="auto" w:sz="4" w:space="0"/>
            </w:tcBorders>
            <w:vAlign w:val="center"/>
          </w:tcPr>
          <w:p w14:paraId="0F41115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E41D39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E5E7A0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3D79FDC">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2CA2B45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76</w:t>
            </w:r>
          </w:p>
        </w:tc>
        <w:tc>
          <w:tcPr>
            <w:tcW w:w="3362" w:type="dxa"/>
            <w:tcBorders>
              <w:top w:val="nil"/>
              <w:left w:val="nil"/>
              <w:bottom w:val="single" w:color="auto" w:sz="4" w:space="0"/>
              <w:right w:val="single" w:color="auto" w:sz="4" w:space="0"/>
            </w:tcBorders>
            <w:vAlign w:val="center"/>
          </w:tcPr>
          <w:p w14:paraId="78ECCE48">
            <w:pPr>
              <w:rPr>
                <w:rFonts w:ascii="Verdana" w:hAnsi="Verdana" w:eastAsia="Times New Roman" w:cs="Calibri"/>
                <w:sz w:val="20"/>
                <w:szCs w:val="20"/>
                <w:lang w:eastAsia="pt-BR"/>
              </w:rPr>
            </w:pPr>
            <w:r>
              <w:rPr>
                <w:rFonts w:ascii="Verdana" w:hAnsi="Verdana" w:eastAsia="Times New Roman" w:cs="Calibri"/>
                <w:sz w:val="20"/>
                <w:szCs w:val="20"/>
                <w:lang w:eastAsia="pt-BR"/>
              </w:rPr>
              <w:t>RISPERIDONA 2 MG</w:t>
            </w:r>
          </w:p>
        </w:tc>
        <w:tc>
          <w:tcPr>
            <w:tcW w:w="1524" w:type="dxa"/>
            <w:tcBorders>
              <w:top w:val="nil"/>
              <w:left w:val="nil"/>
              <w:bottom w:val="single" w:color="auto" w:sz="4" w:space="0"/>
              <w:right w:val="single" w:color="auto" w:sz="4" w:space="0"/>
            </w:tcBorders>
            <w:vAlign w:val="center"/>
          </w:tcPr>
          <w:p w14:paraId="2FB2A33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732BF64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10000</w:t>
            </w:r>
          </w:p>
        </w:tc>
        <w:tc>
          <w:tcPr>
            <w:tcW w:w="1121" w:type="dxa"/>
            <w:tcBorders>
              <w:top w:val="nil"/>
              <w:left w:val="nil"/>
              <w:bottom w:val="single" w:color="auto" w:sz="4" w:space="0"/>
              <w:right w:val="single" w:color="auto" w:sz="4" w:space="0"/>
            </w:tcBorders>
            <w:vAlign w:val="center"/>
          </w:tcPr>
          <w:p w14:paraId="7892F8D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39608EF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85A86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08FC287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21CA3E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77</w:t>
            </w:r>
          </w:p>
        </w:tc>
        <w:tc>
          <w:tcPr>
            <w:tcW w:w="3362" w:type="dxa"/>
            <w:tcBorders>
              <w:top w:val="nil"/>
              <w:left w:val="nil"/>
              <w:bottom w:val="single" w:color="auto" w:sz="4" w:space="0"/>
              <w:right w:val="single" w:color="auto" w:sz="4" w:space="0"/>
            </w:tcBorders>
            <w:vAlign w:val="center"/>
          </w:tcPr>
          <w:p w14:paraId="6FC87463">
            <w:pPr>
              <w:rPr>
                <w:rFonts w:ascii="Verdana" w:hAnsi="Verdana" w:eastAsia="Times New Roman" w:cs="Calibri"/>
                <w:sz w:val="20"/>
                <w:szCs w:val="20"/>
                <w:lang w:eastAsia="pt-BR"/>
              </w:rPr>
            </w:pPr>
            <w:r>
              <w:rPr>
                <w:rFonts w:ascii="Verdana" w:hAnsi="Verdana" w:eastAsia="Times New Roman" w:cs="Calibri"/>
                <w:sz w:val="20"/>
                <w:szCs w:val="20"/>
                <w:lang w:eastAsia="pt-BR"/>
              </w:rPr>
              <w:t>RISPERIDONA 3 MG</w:t>
            </w:r>
          </w:p>
        </w:tc>
        <w:tc>
          <w:tcPr>
            <w:tcW w:w="1524" w:type="dxa"/>
            <w:tcBorders>
              <w:top w:val="nil"/>
              <w:left w:val="nil"/>
              <w:bottom w:val="single" w:color="auto" w:sz="4" w:space="0"/>
              <w:right w:val="single" w:color="auto" w:sz="4" w:space="0"/>
            </w:tcBorders>
            <w:vAlign w:val="center"/>
          </w:tcPr>
          <w:p w14:paraId="7825DE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5FE4C47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15000</w:t>
            </w:r>
          </w:p>
        </w:tc>
        <w:tc>
          <w:tcPr>
            <w:tcW w:w="1121" w:type="dxa"/>
            <w:tcBorders>
              <w:top w:val="nil"/>
              <w:left w:val="nil"/>
              <w:bottom w:val="single" w:color="auto" w:sz="4" w:space="0"/>
              <w:right w:val="single" w:color="auto" w:sz="4" w:space="0"/>
            </w:tcBorders>
            <w:vAlign w:val="center"/>
          </w:tcPr>
          <w:p w14:paraId="6651076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D94F66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6BD58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A7D3BF6">
        <w:tblPrEx>
          <w:tblCellMar>
            <w:top w:w="0" w:type="dxa"/>
            <w:left w:w="70" w:type="dxa"/>
            <w:bottom w:w="0" w:type="dxa"/>
            <w:right w:w="70" w:type="dxa"/>
          </w:tblCellMar>
        </w:tblPrEx>
        <w:trPr>
          <w:trHeight w:val="765" w:hRule="atLeast"/>
        </w:trPr>
        <w:tc>
          <w:tcPr>
            <w:tcW w:w="826" w:type="dxa"/>
            <w:tcBorders>
              <w:top w:val="nil"/>
              <w:left w:val="single" w:color="auto" w:sz="4" w:space="0"/>
              <w:bottom w:val="single" w:color="auto" w:sz="4" w:space="0"/>
              <w:right w:val="single" w:color="auto" w:sz="4" w:space="0"/>
            </w:tcBorders>
            <w:noWrap/>
            <w:vAlign w:val="center"/>
          </w:tcPr>
          <w:p w14:paraId="4CA8487F">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78</w:t>
            </w:r>
          </w:p>
        </w:tc>
        <w:tc>
          <w:tcPr>
            <w:tcW w:w="3362" w:type="dxa"/>
            <w:tcBorders>
              <w:top w:val="nil"/>
              <w:left w:val="nil"/>
              <w:bottom w:val="single" w:color="auto" w:sz="4" w:space="0"/>
              <w:right w:val="single" w:color="auto" w:sz="4" w:space="0"/>
            </w:tcBorders>
            <w:vAlign w:val="center"/>
          </w:tcPr>
          <w:p w14:paraId="6EF21AFB">
            <w:pPr>
              <w:rPr>
                <w:rFonts w:ascii="Verdana" w:hAnsi="Verdana" w:eastAsia="Times New Roman" w:cs="Calibri"/>
                <w:sz w:val="20"/>
                <w:szCs w:val="20"/>
                <w:lang w:eastAsia="pt-BR"/>
              </w:rPr>
            </w:pPr>
            <w:r>
              <w:rPr>
                <w:rFonts w:ascii="Verdana" w:hAnsi="Verdana" w:eastAsia="Times New Roman" w:cs="Calibri"/>
                <w:sz w:val="20"/>
                <w:szCs w:val="20"/>
                <w:lang w:eastAsia="pt-BR"/>
              </w:rPr>
              <w:t>SUXAMETÔNIO 100 MG. CAIXA CONTENDO 1 FRACO-AMPOLA DE 100 MG</w:t>
            </w:r>
          </w:p>
        </w:tc>
        <w:tc>
          <w:tcPr>
            <w:tcW w:w="1524" w:type="dxa"/>
            <w:tcBorders>
              <w:top w:val="nil"/>
              <w:left w:val="nil"/>
              <w:bottom w:val="single" w:color="auto" w:sz="4" w:space="0"/>
              <w:right w:val="single" w:color="auto" w:sz="4" w:space="0"/>
            </w:tcBorders>
            <w:vAlign w:val="center"/>
          </w:tcPr>
          <w:p w14:paraId="590210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FRASCO</w:t>
            </w:r>
          </w:p>
        </w:tc>
        <w:tc>
          <w:tcPr>
            <w:tcW w:w="912" w:type="dxa"/>
            <w:tcBorders>
              <w:top w:val="nil"/>
              <w:left w:val="nil"/>
              <w:bottom w:val="single" w:color="auto" w:sz="4" w:space="0"/>
              <w:right w:val="single" w:color="auto" w:sz="4" w:space="0"/>
            </w:tcBorders>
            <w:noWrap/>
            <w:vAlign w:val="center"/>
          </w:tcPr>
          <w:p w14:paraId="3F31D96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200</w:t>
            </w:r>
          </w:p>
        </w:tc>
        <w:tc>
          <w:tcPr>
            <w:tcW w:w="1121" w:type="dxa"/>
            <w:tcBorders>
              <w:top w:val="nil"/>
              <w:left w:val="nil"/>
              <w:bottom w:val="single" w:color="auto" w:sz="4" w:space="0"/>
              <w:right w:val="single" w:color="auto" w:sz="4" w:space="0"/>
            </w:tcBorders>
            <w:vAlign w:val="center"/>
          </w:tcPr>
          <w:p w14:paraId="766EBB6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1176C7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AA86D7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14731FAE">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172274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79</w:t>
            </w:r>
          </w:p>
        </w:tc>
        <w:tc>
          <w:tcPr>
            <w:tcW w:w="3362" w:type="dxa"/>
            <w:tcBorders>
              <w:top w:val="nil"/>
              <w:left w:val="nil"/>
              <w:bottom w:val="single" w:color="auto" w:sz="4" w:space="0"/>
              <w:right w:val="single" w:color="auto" w:sz="4" w:space="0"/>
            </w:tcBorders>
            <w:vAlign w:val="center"/>
          </w:tcPr>
          <w:p w14:paraId="4358CF1E">
            <w:pPr>
              <w:rPr>
                <w:rFonts w:ascii="Verdana" w:hAnsi="Verdana" w:eastAsia="Times New Roman" w:cs="Calibri"/>
                <w:sz w:val="20"/>
                <w:szCs w:val="20"/>
                <w:lang w:eastAsia="pt-BR"/>
              </w:rPr>
            </w:pPr>
            <w:r>
              <w:rPr>
                <w:rFonts w:ascii="Verdana" w:hAnsi="Verdana" w:eastAsia="Times New Roman" w:cs="Calibri"/>
                <w:sz w:val="20"/>
                <w:szCs w:val="20"/>
                <w:lang w:eastAsia="pt-BR"/>
              </w:rPr>
              <w:t>SERTRALINA 50MG</w:t>
            </w:r>
          </w:p>
        </w:tc>
        <w:tc>
          <w:tcPr>
            <w:tcW w:w="1524" w:type="dxa"/>
            <w:tcBorders>
              <w:top w:val="nil"/>
              <w:left w:val="nil"/>
              <w:bottom w:val="single" w:color="auto" w:sz="4" w:space="0"/>
              <w:right w:val="single" w:color="auto" w:sz="4" w:space="0"/>
            </w:tcBorders>
            <w:vAlign w:val="center"/>
          </w:tcPr>
          <w:p w14:paraId="410E77F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631CC57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8000</w:t>
            </w:r>
          </w:p>
        </w:tc>
        <w:tc>
          <w:tcPr>
            <w:tcW w:w="1121" w:type="dxa"/>
            <w:tcBorders>
              <w:top w:val="nil"/>
              <w:left w:val="nil"/>
              <w:bottom w:val="single" w:color="auto" w:sz="4" w:space="0"/>
              <w:right w:val="single" w:color="auto" w:sz="4" w:space="0"/>
            </w:tcBorders>
            <w:vAlign w:val="center"/>
          </w:tcPr>
          <w:p w14:paraId="61D09A2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AB5E8C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FAF559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490BB11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1F9314EE">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80</w:t>
            </w:r>
          </w:p>
        </w:tc>
        <w:tc>
          <w:tcPr>
            <w:tcW w:w="3362" w:type="dxa"/>
            <w:tcBorders>
              <w:top w:val="nil"/>
              <w:left w:val="nil"/>
              <w:bottom w:val="single" w:color="auto" w:sz="4" w:space="0"/>
              <w:right w:val="single" w:color="auto" w:sz="4" w:space="0"/>
            </w:tcBorders>
            <w:vAlign w:val="center"/>
          </w:tcPr>
          <w:p w14:paraId="6896A335">
            <w:pPr>
              <w:rPr>
                <w:rFonts w:ascii="Verdana" w:hAnsi="Verdana" w:eastAsia="Times New Roman" w:cs="Calibri"/>
                <w:sz w:val="20"/>
                <w:szCs w:val="20"/>
                <w:lang w:eastAsia="pt-BR"/>
              </w:rPr>
            </w:pPr>
            <w:r>
              <w:rPr>
                <w:rFonts w:ascii="Verdana" w:hAnsi="Verdana" w:eastAsia="Times New Roman" w:cs="Calibri"/>
                <w:sz w:val="20"/>
                <w:szCs w:val="20"/>
                <w:lang w:eastAsia="pt-BR"/>
              </w:rPr>
              <w:t>TIOPENTAL SÓDICO 1G PÓ PARA SOLUÇÃO INJETÁVEL</w:t>
            </w:r>
          </w:p>
        </w:tc>
        <w:tc>
          <w:tcPr>
            <w:tcW w:w="1524" w:type="dxa"/>
            <w:tcBorders>
              <w:top w:val="nil"/>
              <w:left w:val="nil"/>
              <w:bottom w:val="single" w:color="auto" w:sz="4" w:space="0"/>
              <w:right w:val="single" w:color="auto" w:sz="4" w:space="0"/>
            </w:tcBorders>
            <w:vAlign w:val="center"/>
          </w:tcPr>
          <w:p w14:paraId="760023A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7E64EA7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21" w:type="dxa"/>
            <w:tcBorders>
              <w:top w:val="nil"/>
              <w:left w:val="nil"/>
              <w:bottom w:val="single" w:color="auto" w:sz="4" w:space="0"/>
              <w:right w:val="single" w:color="auto" w:sz="4" w:space="0"/>
            </w:tcBorders>
            <w:vAlign w:val="center"/>
          </w:tcPr>
          <w:p w14:paraId="008338E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52A20B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C36454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58B029F9">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094CD1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81</w:t>
            </w:r>
          </w:p>
        </w:tc>
        <w:tc>
          <w:tcPr>
            <w:tcW w:w="3362" w:type="dxa"/>
            <w:tcBorders>
              <w:top w:val="nil"/>
              <w:left w:val="nil"/>
              <w:bottom w:val="single" w:color="auto" w:sz="4" w:space="0"/>
              <w:right w:val="single" w:color="auto" w:sz="4" w:space="0"/>
            </w:tcBorders>
            <w:vAlign w:val="center"/>
          </w:tcPr>
          <w:p w14:paraId="478CC51F">
            <w:pPr>
              <w:rPr>
                <w:rFonts w:ascii="Verdana" w:hAnsi="Verdana" w:eastAsia="Times New Roman" w:cs="Calibri"/>
                <w:sz w:val="20"/>
                <w:szCs w:val="20"/>
                <w:lang w:eastAsia="pt-BR"/>
              </w:rPr>
            </w:pPr>
            <w:r>
              <w:rPr>
                <w:rFonts w:ascii="Verdana" w:hAnsi="Verdana" w:eastAsia="Times New Roman" w:cs="Calibri"/>
                <w:sz w:val="20"/>
                <w:szCs w:val="20"/>
                <w:lang w:eastAsia="pt-BR"/>
              </w:rPr>
              <w:t>TIOPENTAL 0,5 MG</w:t>
            </w:r>
          </w:p>
        </w:tc>
        <w:tc>
          <w:tcPr>
            <w:tcW w:w="1524" w:type="dxa"/>
            <w:tcBorders>
              <w:top w:val="nil"/>
              <w:left w:val="nil"/>
              <w:bottom w:val="single" w:color="auto" w:sz="4" w:space="0"/>
              <w:right w:val="single" w:color="auto" w:sz="4" w:space="0"/>
            </w:tcBorders>
            <w:vAlign w:val="center"/>
          </w:tcPr>
          <w:p w14:paraId="7E7300F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CF8E13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50</w:t>
            </w:r>
          </w:p>
        </w:tc>
        <w:tc>
          <w:tcPr>
            <w:tcW w:w="1121" w:type="dxa"/>
            <w:tcBorders>
              <w:top w:val="nil"/>
              <w:left w:val="nil"/>
              <w:bottom w:val="single" w:color="auto" w:sz="4" w:space="0"/>
              <w:right w:val="single" w:color="auto" w:sz="4" w:space="0"/>
            </w:tcBorders>
            <w:vAlign w:val="center"/>
          </w:tcPr>
          <w:p w14:paraId="12E5D56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1637932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D14F96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50D3E19">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79471B9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82</w:t>
            </w:r>
          </w:p>
        </w:tc>
        <w:tc>
          <w:tcPr>
            <w:tcW w:w="3362" w:type="dxa"/>
            <w:tcBorders>
              <w:top w:val="nil"/>
              <w:left w:val="nil"/>
              <w:bottom w:val="single" w:color="auto" w:sz="4" w:space="0"/>
              <w:right w:val="single" w:color="auto" w:sz="4" w:space="0"/>
            </w:tcBorders>
            <w:vAlign w:val="center"/>
          </w:tcPr>
          <w:p w14:paraId="37FA1313">
            <w:pPr>
              <w:rPr>
                <w:rFonts w:ascii="Verdana" w:hAnsi="Verdana" w:eastAsia="Times New Roman" w:cs="Calibri"/>
                <w:sz w:val="20"/>
                <w:szCs w:val="20"/>
                <w:lang w:eastAsia="pt-BR"/>
              </w:rPr>
            </w:pPr>
            <w:r>
              <w:rPr>
                <w:rFonts w:ascii="Verdana" w:hAnsi="Verdana" w:eastAsia="Times New Roman" w:cs="Calibri"/>
                <w:sz w:val="20"/>
                <w:szCs w:val="20"/>
                <w:lang w:eastAsia="pt-BR"/>
              </w:rPr>
              <w:t>TRAMADOL 50 MG COMP</w:t>
            </w:r>
          </w:p>
        </w:tc>
        <w:tc>
          <w:tcPr>
            <w:tcW w:w="1524" w:type="dxa"/>
            <w:tcBorders>
              <w:top w:val="nil"/>
              <w:left w:val="nil"/>
              <w:bottom w:val="single" w:color="auto" w:sz="4" w:space="0"/>
              <w:right w:val="single" w:color="auto" w:sz="4" w:space="0"/>
            </w:tcBorders>
            <w:vAlign w:val="center"/>
          </w:tcPr>
          <w:p w14:paraId="0FBA81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COMPRIMIDO</w:t>
            </w:r>
          </w:p>
        </w:tc>
        <w:tc>
          <w:tcPr>
            <w:tcW w:w="912" w:type="dxa"/>
            <w:tcBorders>
              <w:top w:val="nil"/>
              <w:left w:val="nil"/>
              <w:bottom w:val="single" w:color="auto" w:sz="4" w:space="0"/>
              <w:right w:val="single" w:color="auto" w:sz="4" w:space="0"/>
            </w:tcBorders>
            <w:noWrap/>
            <w:vAlign w:val="center"/>
          </w:tcPr>
          <w:p w14:paraId="0111091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2500</w:t>
            </w:r>
          </w:p>
        </w:tc>
        <w:tc>
          <w:tcPr>
            <w:tcW w:w="1121" w:type="dxa"/>
            <w:tcBorders>
              <w:top w:val="nil"/>
              <w:left w:val="nil"/>
              <w:bottom w:val="single" w:color="auto" w:sz="4" w:space="0"/>
              <w:right w:val="single" w:color="auto" w:sz="4" w:space="0"/>
            </w:tcBorders>
            <w:vAlign w:val="center"/>
          </w:tcPr>
          <w:p w14:paraId="05962C0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D246B6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293A1A3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30505F12">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581417C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83</w:t>
            </w:r>
          </w:p>
        </w:tc>
        <w:tc>
          <w:tcPr>
            <w:tcW w:w="3362" w:type="dxa"/>
            <w:tcBorders>
              <w:top w:val="nil"/>
              <w:left w:val="nil"/>
              <w:bottom w:val="single" w:color="auto" w:sz="4" w:space="0"/>
              <w:right w:val="single" w:color="auto" w:sz="4" w:space="0"/>
            </w:tcBorders>
            <w:vAlign w:val="center"/>
          </w:tcPr>
          <w:p w14:paraId="15E201B2">
            <w:pPr>
              <w:rPr>
                <w:rFonts w:ascii="Verdana" w:hAnsi="Verdana" w:eastAsia="Times New Roman" w:cs="Calibri"/>
                <w:sz w:val="20"/>
                <w:szCs w:val="20"/>
                <w:lang w:eastAsia="pt-BR"/>
              </w:rPr>
            </w:pPr>
            <w:r>
              <w:rPr>
                <w:rFonts w:ascii="Verdana" w:hAnsi="Verdana" w:eastAsia="Times New Roman" w:cs="Calibri"/>
                <w:sz w:val="20"/>
                <w:szCs w:val="20"/>
                <w:lang w:eastAsia="pt-BR"/>
              </w:rPr>
              <w:t>TRAMADOL 50 MG/ML AMPOLA COM 2ML</w:t>
            </w:r>
          </w:p>
        </w:tc>
        <w:tc>
          <w:tcPr>
            <w:tcW w:w="1524" w:type="dxa"/>
            <w:tcBorders>
              <w:top w:val="nil"/>
              <w:left w:val="nil"/>
              <w:bottom w:val="single" w:color="auto" w:sz="4" w:space="0"/>
              <w:right w:val="single" w:color="auto" w:sz="4" w:space="0"/>
            </w:tcBorders>
            <w:vAlign w:val="center"/>
          </w:tcPr>
          <w:p w14:paraId="1A67C48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AMPOLA</w:t>
            </w:r>
          </w:p>
        </w:tc>
        <w:tc>
          <w:tcPr>
            <w:tcW w:w="912" w:type="dxa"/>
            <w:tcBorders>
              <w:top w:val="nil"/>
              <w:left w:val="nil"/>
              <w:bottom w:val="single" w:color="auto" w:sz="4" w:space="0"/>
              <w:right w:val="single" w:color="auto" w:sz="4" w:space="0"/>
            </w:tcBorders>
            <w:noWrap/>
            <w:vAlign w:val="center"/>
          </w:tcPr>
          <w:p w14:paraId="19EC72F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1700</w:t>
            </w:r>
          </w:p>
        </w:tc>
        <w:tc>
          <w:tcPr>
            <w:tcW w:w="1121" w:type="dxa"/>
            <w:tcBorders>
              <w:top w:val="nil"/>
              <w:left w:val="nil"/>
              <w:bottom w:val="single" w:color="auto" w:sz="4" w:space="0"/>
              <w:right w:val="single" w:color="auto" w:sz="4" w:space="0"/>
            </w:tcBorders>
            <w:vAlign w:val="center"/>
          </w:tcPr>
          <w:p w14:paraId="1F02955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127116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12D27E9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r>
      <w:tr w14:paraId="754973AB">
        <w:tblPrEx>
          <w:tblCellMar>
            <w:top w:w="0" w:type="dxa"/>
            <w:left w:w="70" w:type="dxa"/>
            <w:bottom w:w="0" w:type="dxa"/>
            <w:right w:w="70" w:type="dxa"/>
          </w:tblCellMar>
        </w:tblPrEx>
        <w:trPr>
          <w:trHeight w:val="315" w:hRule="atLeast"/>
        </w:trPr>
        <w:tc>
          <w:tcPr>
            <w:tcW w:w="826" w:type="dxa"/>
            <w:tcBorders>
              <w:top w:val="nil"/>
              <w:left w:val="nil"/>
              <w:bottom w:val="nil"/>
              <w:right w:val="nil"/>
            </w:tcBorders>
            <w:vAlign w:val="center"/>
          </w:tcPr>
          <w:p w14:paraId="165C100E">
            <w:pPr>
              <w:jc w:val="center"/>
              <w:rPr>
                <w:rFonts w:ascii="Verdana" w:hAnsi="Verdana" w:eastAsia="Times New Roman" w:cs="Calibri"/>
                <w:sz w:val="20"/>
                <w:szCs w:val="20"/>
                <w:lang w:eastAsia="pt-BR"/>
              </w:rPr>
            </w:pPr>
          </w:p>
        </w:tc>
        <w:tc>
          <w:tcPr>
            <w:tcW w:w="3362" w:type="dxa"/>
            <w:tcBorders>
              <w:top w:val="nil"/>
              <w:left w:val="nil"/>
              <w:bottom w:val="nil"/>
              <w:right w:val="nil"/>
            </w:tcBorders>
            <w:vAlign w:val="center"/>
          </w:tcPr>
          <w:p w14:paraId="64E0ACBF">
            <w:pPr>
              <w:jc w:val="center"/>
              <w:rPr>
                <w:rFonts w:ascii="Times New Roman" w:hAnsi="Times New Roman" w:eastAsia="Times New Roman"/>
                <w:sz w:val="20"/>
                <w:szCs w:val="20"/>
                <w:lang w:eastAsia="pt-BR"/>
              </w:rPr>
            </w:pPr>
          </w:p>
        </w:tc>
        <w:tc>
          <w:tcPr>
            <w:tcW w:w="1524" w:type="dxa"/>
            <w:tcBorders>
              <w:top w:val="nil"/>
              <w:left w:val="nil"/>
              <w:bottom w:val="nil"/>
              <w:right w:val="nil"/>
            </w:tcBorders>
            <w:vAlign w:val="center"/>
          </w:tcPr>
          <w:p w14:paraId="1A4FF60D">
            <w:pPr>
              <w:rPr>
                <w:rFonts w:ascii="Times New Roman" w:hAnsi="Times New Roman" w:eastAsia="Times New Roman"/>
                <w:sz w:val="20"/>
                <w:szCs w:val="20"/>
                <w:lang w:eastAsia="pt-BR"/>
              </w:rPr>
            </w:pPr>
          </w:p>
        </w:tc>
        <w:tc>
          <w:tcPr>
            <w:tcW w:w="912" w:type="dxa"/>
            <w:tcBorders>
              <w:top w:val="nil"/>
              <w:left w:val="nil"/>
              <w:bottom w:val="nil"/>
              <w:right w:val="nil"/>
            </w:tcBorders>
            <w:vAlign w:val="center"/>
          </w:tcPr>
          <w:p w14:paraId="089F2253">
            <w:pPr>
              <w:jc w:val="center"/>
              <w:rPr>
                <w:rFonts w:ascii="Times New Roman" w:hAnsi="Times New Roman" w:eastAsia="Times New Roman"/>
                <w:sz w:val="20"/>
                <w:szCs w:val="20"/>
                <w:lang w:eastAsia="pt-BR"/>
              </w:rPr>
            </w:pPr>
          </w:p>
        </w:tc>
        <w:tc>
          <w:tcPr>
            <w:tcW w:w="1121" w:type="dxa"/>
            <w:tcBorders>
              <w:top w:val="nil"/>
              <w:left w:val="nil"/>
              <w:bottom w:val="nil"/>
              <w:right w:val="nil"/>
            </w:tcBorders>
            <w:vAlign w:val="center"/>
          </w:tcPr>
          <w:p w14:paraId="5BF47635">
            <w:pPr>
              <w:jc w:val="center"/>
              <w:rPr>
                <w:rFonts w:ascii="Times New Roman" w:hAnsi="Times New Roman" w:eastAsia="Times New Roman"/>
                <w:sz w:val="20"/>
                <w:szCs w:val="20"/>
                <w:lang w:eastAsia="pt-BR"/>
              </w:rPr>
            </w:pPr>
          </w:p>
        </w:tc>
        <w:tc>
          <w:tcPr>
            <w:tcW w:w="1149" w:type="dxa"/>
            <w:tcBorders>
              <w:top w:val="nil"/>
              <w:left w:val="nil"/>
              <w:bottom w:val="nil"/>
              <w:right w:val="nil"/>
            </w:tcBorders>
            <w:vAlign w:val="center"/>
          </w:tcPr>
          <w:p w14:paraId="4C67C7F7">
            <w:pPr>
              <w:jc w:val="center"/>
              <w:rPr>
                <w:rFonts w:ascii="Times New Roman" w:hAnsi="Times New Roman" w:eastAsia="Times New Roman"/>
                <w:sz w:val="20"/>
                <w:szCs w:val="20"/>
                <w:lang w:eastAsia="pt-BR"/>
              </w:rPr>
            </w:pPr>
          </w:p>
        </w:tc>
        <w:tc>
          <w:tcPr>
            <w:tcW w:w="1286" w:type="dxa"/>
            <w:tcBorders>
              <w:top w:val="nil"/>
              <w:left w:val="nil"/>
              <w:bottom w:val="nil"/>
              <w:right w:val="nil"/>
            </w:tcBorders>
            <w:vAlign w:val="center"/>
          </w:tcPr>
          <w:p w14:paraId="446F1A1C">
            <w:pPr>
              <w:jc w:val="center"/>
              <w:rPr>
                <w:rFonts w:ascii="Times New Roman" w:hAnsi="Times New Roman" w:eastAsia="Times New Roman"/>
                <w:sz w:val="20"/>
                <w:szCs w:val="20"/>
                <w:lang w:eastAsia="pt-BR"/>
              </w:rPr>
            </w:pPr>
          </w:p>
        </w:tc>
      </w:tr>
      <w:tr w14:paraId="4FD89F51">
        <w:tblPrEx>
          <w:tblCellMar>
            <w:top w:w="0" w:type="dxa"/>
            <w:left w:w="70" w:type="dxa"/>
            <w:bottom w:w="0" w:type="dxa"/>
            <w:right w:w="70" w:type="dxa"/>
          </w:tblCellMar>
        </w:tblPrEx>
        <w:trPr>
          <w:trHeight w:val="315" w:hRule="atLeast"/>
        </w:trPr>
        <w:tc>
          <w:tcPr>
            <w:tcW w:w="10180" w:type="dxa"/>
            <w:gridSpan w:val="7"/>
            <w:tcBorders>
              <w:top w:val="single" w:color="auto" w:sz="4" w:space="0"/>
              <w:left w:val="single" w:color="auto" w:sz="4" w:space="0"/>
              <w:bottom w:val="single" w:color="auto" w:sz="4" w:space="0"/>
              <w:right w:val="single" w:color="auto" w:sz="4" w:space="0"/>
            </w:tcBorders>
            <w:vAlign w:val="center"/>
          </w:tcPr>
          <w:p w14:paraId="1DE75C9C">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LOTE 05</w:t>
            </w:r>
          </w:p>
        </w:tc>
      </w:tr>
      <w:tr w14:paraId="0F7ED839">
        <w:tblPrEx>
          <w:tblCellMar>
            <w:top w:w="0" w:type="dxa"/>
            <w:left w:w="70" w:type="dxa"/>
            <w:bottom w:w="0" w:type="dxa"/>
            <w:right w:w="70" w:type="dxa"/>
          </w:tblCellMar>
        </w:tblPrEx>
        <w:trPr>
          <w:trHeight w:val="315" w:hRule="atLeast"/>
        </w:trPr>
        <w:tc>
          <w:tcPr>
            <w:tcW w:w="826" w:type="dxa"/>
            <w:tcBorders>
              <w:top w:val="nil"/>
              <w:left w:val="single" w:color="auto" w:sz="4" w:space="0"/>
              <w:bottom w:val="nil"/>
              <w:right w:val="single" w:color="auto" w:sz="4" w:space="0"/>
            </w:tcBorders>
            <w:vAlign w:val="center"/>
          </w:tcPr>
          <w:p w14:paraId="4464CDAD">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ITEM</w:t>
            </w:r>
          </w:p>
        </w:tc>
        <w:tc>
          <w:tcPr>
            <w:tcW w:w="3362" w:type="dxa"/>
            <w:tcBorders>
              <w:top w:val="nil"/>
              <w:left w:val="nil"/>
              <w:bottom w:val="nil"/>
              <w:right w:val="single" w:color="auto" w:sz="4" w:space="0"/>
            </w:tcBorders>
            <w:vAlign w:val="center"/>
          </w:tcPr>
          <w:p w14:paraId="6A334B39">
            <w:pP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DESCRIÇÃO DO PRODUTO</w:t>
            </w:r>
          </w:p>
        </w:tc>
        <w:tc>
          <w:tcPr>
            <w:tcW w:w="1524" w:type="dxa"/>
            <w:tcBorders>
              <w:top w:val="nil"/>
              <w:left w:val="nil"/>
              <w:bottom w:val="nil"/>
              <w:right w:val="single" w:color="auto" w:sz="4" w:space="0"/>
            </w:tcBorders>
            <w:vAlign w:val="center"/>
          </w:tcPr>
          <w:p w14:paraId="4CD9C0B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UNID</w:t>
            </w:r>
          </w:p>
        </w:tc>
        <w:tc>
          <w:tcPr>
            <w:tcW w:w="912" w:type="dxa"/>
            <w:tcBorders>
              <w:top w:val="nil"/>
              <w:left w:val="nil"/>
              <w:bottom w:val="nil"/>
              <w:right w:val="single" w:color="auto" w:sz="4" w:space="0"/>
            </w:tcBorders>
            <w:vAlign w:val="center"/>
          </w:tcPr>
          <w:p w14:paraId="58C2313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QTD</w:t>
            </w:r>
          </w:p>
        </w:tc>
        <w:tc>
          <w:tcPr>
            <w:tcW w:w="1121" w:type="dxa"/>
            <w:tcBorders>
              <w:top w:val="nil"/>
              <w:left w:val="nil"/>
              <w:bottom w:val="single" w:color="auto" w:sz="4" w:space="0"/>
              <w:right w:val="single" w:color="auto" w:sz="4" w:space="0"/>
            </w:tcBorders>
            <w:vAlign w:val="center"/>
          </w:tcPr>
          <w:p w14:paraId="2CE7394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MARCA</w:t>
            </w:r>
          </w:p>
        </w:tc>
        <w:tc>
          <w:tcPr>
            <w:tcW w:w="1149" w:type="dxa"/>
            <w:tcBorders>
              <w:top w:val="nil"/>
              <w:left w:val="nil"/>
              <w:bottom w:val="single" w:color="auto" w:sz="4" w:space="0"/>
              <w:right w:val="single" w:color="auto" w:sz="4" w:space="0"/>
            </w:tcBorders>
            <w:vAlign w:val="center"/>
          </w:tcPr>
          <w:p w14:paraId="3D8CAC36">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UNIT.</w:t>
            </w:r>
          </w:p>
        </w:tc>
        <w:tc>
          <w:tcPr>
            <w:tcW w:w="1286" w:type="dxa"/>
            <w:tcBorders>
              <w:top w:val="nil"/>
              <w:left w:val="nil"/>
              <w:bottom w:val="single" w:color="auto" w:sz="4" w:space="0"/>
              <w:right w:val="single" w:color="auto" w:sz="4" w:space="0"/>
            </w:tcBorders>
            <w:vAlign w:val="center"/>
          </w:tcPr>
          <w:p w14:paraId="58B76A88">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V. TOTAL</w:t>
            </w:r>
          </w:p>
        </w:tc>
      </w:tr>
      <w:tr w14:paraId="4AF71843">
        <w:tblPrEx>
          <w:tblCellMar>
            <w:top w:w="0" w:type="dxa"/>
            <w:left w:w="70" w:type="dxa"/>
            <w:bottom w:w="0" w:type="dxa"/>
            <w:right w:w="70" w:type="dxa"/>
          </w:tblCellMar>
        </w:tblPrEx>
        <w:trPr>
          <w:trHeight w:val="315"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1039BD0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1</w:t>
            </w:r>
          </w:p>
        </w:tc>
        <w:tc>
          <w:tcPr>
            <w:tcW w:w="3362" w:type="dxa"/>
            <w:tcBorders>
              <w:top w:val="single" w:color="auto" w:sz="4" w:space="0"/>
              <w:left w:val="nil"/>
              <w:bottom w:val="single" w:color="auto" w:sz="4" w:space="0"/>
              <w:right w:val="single" w:color="auto" w:sz="4" w:space="0"/>
            </w:tcBorders>
            <w:vAlign w:val="center"/>
          </w:tcPr>
          <w:p w14:paraId="12148EFB">
            <w:pPr>
              <w:rPr>
                <w:rFonts w:ascii="Verdana" w:hAnsi="Verdana" w:eastAsia="Times New Roman" w:cs="Calibri"/>
                <w:sz w:val="20"/>
                <w:szCs w:val="20"/>
                <w:lang w:eastAsia="pt-BR"/>
              </w:rPr>
            </w:pPr>
            <w:r>
              <w:rPr>
                <w:rFonts w:ascii="Verdana" w:hAnsi="Verdana" w:eastAsia="Times New Roman" w:cs="Calibri"/>
                <w:sz w:val="20"/>
                <w:szCs w:val="20"/>
                <w:lang w:eastAsia="pt-BR"/>
              </w:rPr>
              <w:t>APTAMIL PRMIUM 1 800G</w:t>
            </w:r>
          </w:p>
        </w:tc>
        <w:tc>
          <w:tcPr>
            <w:tcW w:w="1524" w:type="dxa"/>
            <w:tcBorders>
              <w:top w:val="single" w:color="auto" w:sz="4" w:space="0"/>
              <w:left w:val="nil"/>
              <w:bottom w:val="single" w:color="auto" w:sz="4" w:space="0"/>
              <w:right w:val="single" w:color="auto" w:sz="4" w:space="0"/>
            </w:tcBorders>
            <w:vAlign w:val="center"/>
          </w:tcPr>
          <w:p w14:paraId="39BDEED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UND.</w:t>
            </w:r>
          </w:p>
        </w:tc>
        <w:tc>
          <w:tcPr>
            <w:tcW w:w="912" w:type="dxa"/>
            <w:tcBorders>
              <w:top w:val="single" w:color="auto" w:sz="4" w:space="0"/>
              <w:left w:val="nil"/>
              <w:bottom w:val="single" w:color="auto" w:sz="4" w:space="0"/>
              <w:right w:val="single" w:color="auto" w:sz="4" w:space="0"/>
            </w:tcBorders>
            <w:noWrap/>
            <w:vAlign w:val="center"/>
          </w:tcPr>
          <w:p w14:paraId="468004F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1300</w:t>
            </w:r>
          </w:p>
        </w:tc>
        <w:tc>
          <w:tcPr>
            <w:tcW w:w="1121" w:type="dxa"/>
            <w:tcBorders>
              <w:top w:val="nil"/>
              <w:left w:val="nil"/>
              <w:bottom w:val="single" w:color="auto" w:sz="4" w:space="0"/>
              <w:right w:val="single" w:color="auto" w:sz="4" w:space="0"/>
            </w:tcBorders>
            <w:vAlign w:val="center"/>
          </w:tcPr>
          <w:p w14:paraId="384B82A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3DFEB0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004750E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10BE3C5B">
        <w:tblPrEx>
          <w:tblCellMar>
            <w:top w:w="0" w:type="dxa"/>
            <w:left w:w="70" w:type="dxa"/>
            <w:bottom w:w="0" w:type="dxa"/>
            <w:right w:w="70" w:type="dxa"/>
          </w:tblCellMar>
        </w:tblPrEx>
        <w:trPr>
          <w:trHeight w:val="510" w:hRule="atLeast"/>
        </w:trPr>
        <w:tc>
          <w:tcPr>
            <w:tcW w:w="826" w:type="dxa"/>
            <w:tcBorders>
              <w:top w:val="nil"/>
              <w:left w:val="single" w:color="auto" w:sz="4" w:space="0"/>
              <w:bottom w:val="single" w:color="auto" w:sz="4" w:space="0"/>
              <w:right w:val="single" w:color="auto" w:sz="4" w:space="0"/>
            </w:tcBorders>
            <w:noWrap/>
            <w:vAlign w:val="center"/>
          </w:tcPr>
          <w:p w14:paraId="046AAF9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2</w:t>
            </w:r>
          </w:p>
        </w:tc>
        <w:tc>
          <w:tcPr>
            <w:tcW w:w="3362" w:type="dxa"/>
            <w:tcBorders>
              <w:top w:val="nil"/>
              <w:left w:val="nil"/>
              <w:bottom w:val="single" w:color="auto" w:sz="4" w:space="0"/>
              <w:right w:val="single" w:color="auto" w:sz="4" w:space="0"/>
            </w:tcBorders>
            <w:vAlign w:val="center"/>
          </w:tcPr>
          <w:p w14:paraId="0BDEEF47">
            <w:pPr>
              <w:rPr>
                <w:rFonts w:ascii="Verdana" w:hAnsi="Verdana" w:eastAsia="Times New Roman" w:cs="Calibri"/>
                <w:sz w:val="20"/>
                <w:szCs w:val="20"/>
                <w:lang w:eastAsia="pt-BR"/>
              </w:rPr>
            </w:pPr>
            <w:r>
              <w:rPr>
                <w:rFonts w:ascii="Verdana" w:hAnsi="Verdana" w:eastAsia="Times New Roman" w:cs="Calibri"/>
                <w:sz w:val="20"/>
                <w:szCs w:val="20"/>
                <w:lang w:eastAsia="pt-BR"/>
              </w:rPr>
              <w:t>FREBINI ENERGY DRINK 1.5 200ML</w:t>
            </w:r>
          </w:p>
        </w:tc>
        <w:tc>
          <w:tcPr>
            <w:tcW w:w="1524" w:type="dxa"/>
            <w:tcBorders>
              <w:top w:val="nil"/>
              <w:left w:val="nil"/>
              <w:bottom w:val="single" w:color="auto" w:sz="4" w:space="0"/>
              <w:right w:val="single" w:color="auto" w:sz="4" w:space="0"/>
            </w:tcBorders>
            <w:vAlign w:val="center"/>
          </w:tcPr>
          <w:p w14:paraId="028E2BD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UND.</w:t>
            </w:r>
          </w:p>
        </w:tc>
        <w:tc>
          <w:tcPr>
            <w:tcW w:w="912" w:type="dxa"/>
            <w:tcBorders>
              <w:top w:val="nil"/>
              <w:left w:val="nil"/>
              <w:bottom w:val="single" w:color="auto" w:sz="4" w:space="0"/>
              <w:right w:val="single" w:color="auto" w:sz="4" w:space="0"/>
            </w:tcBorders>
            <w:noWrap/>
            <w:vAlign w:val="center"/>
          </w:tcPr>
          <w:p w14:paraId="2334C80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1300</w:t>
            </w:r>
          </w:p>
        </w:tc>
        <w:tc>
          <w:tcPr>
            <w:tcW w:w="1121" w:type="dxa"/>
            <w:tcBorders>
              <w:top w:val="nil"/>
              <w:left w:val="nil"/>
              <w:bottom w:val="single" w:color="auto" w:sz="4" w:space="0"/>
              <w:right w:val="single" w:color="auto" w:sz="4" w:space="0"/>
            </w:tcBorders>
            <w:vAlign w:val="center"/>
          </w:tcPr>
          <w:p w14:paraId="3AEA5DC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C1BA23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B2AB713">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640EFA7F">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6D1E2A79">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3</w:t>
            </w:r>
          </w:p>
        </w:tc>
        <w:tc>
          <w:tcPr>
            <w:tcW w:w="3362" w:type="dxa"/>
            <w:tcBorders>
              <w:top w:val="nil"/>
              <w:left w:val="nil"/>
              <w:bottom w:val="single" w:color="auto" w:sz="4" w:space="0"/>
              <w:right w:val="single" w:color="auto" w:sz="4" w:space="0"/>
            </w:tcBorders>
            <w:vAlign w:val="center"/>
          </w:tcPr>
          <w:p w14:paraId="395065BC">
            <w:pPr>
              <w:rPr>
                <w:rFonts w:ascii="Verdana" w:hAnsi="Verdana" w:eastAsia="Times New Roman" w:cs="Calibri"/>
                <w:sz w:val="20"/>
                <w:szCs w:val="20"/>
                <w:lang w:eastAsia="pt-BR"/>
              </w:rPr>
            </w:pPr>
            <w:r>
              <w:rPr>
                <w:rFonts w:ascii="Verdana" w:hAnsi="Verdana" w:eastAsia="Times New Roman" w:cs="Calibri"/>
                <w:sz w:val="20"/>
                <w:szCs w:val="20"/>
                <w:lang w:eastAsia="pt-BR"/>
              </w:rPr>
              <w:t>FRESUBIN ENERGY DRINK 200ML</w:t>
            </w:r>
          </w:p>
        </w:tc>
        <w:tc>
          <w:tcPr>
            <w:tcW w:w="1524" w:type="dxa"/>
            <w:tcBorders>
              <w:top w:val="nil"/>
              <w:left w:val="nil"/>
              <w:bottom w:val="single" w:color="auto" w:sz="4" w:space="0"/>
              <w:right w:val="single" w:color="auto" w:sz="4" w:space="0"/>
            </w:tcBorders>
            <w:vAlign w:val="center"/>
          </w:tcPr>
          <w:p w14:paraId="5C5BA7D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UND.</w:t>
            </w:r>
          </w:p>
        </w:tc>
        <w:tc>
          <w:tcPr>
            <w:tcW w:w="912" w:type="dxa"/>
            <w:tcBorders>
              <w:top w:val="nil"/>
              <w:left w:val="nil"/>
              <w:bottom w:val="single" w:color="auto" w:sz="4" w:space="0"/>
              <w:right w:val="single" w:color="auto" w:sz="4" w:space="0"/>
            </w:tcBorders>
            <w:noWrap/>
            <w:vAlign w:val="center"/>
          </w:tcPr>
          <w:p w14:paraId="434325C5">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1300</w:t>
            </w:r>
          </w:p>
        </w:tc>
        <w:tc>
          <w:tcPr>
            <w:tcW w:w="1121" w:type="dxa"/>
            <w:tcBorders>
              <w:top w:val="nil"/>
              <w:left w:val="nil"/>
              <w:bottom w:val="single" w:color="auto" w:sz="4" w:space="0"/>
              <w:right w:val="single" w:color="auto" w:sz="4" w:space="0"/>
            </w:tcBorders>
            <w:vAlign w:val="center"/>
          </w:tcPr>
          <w:p w14:paraId="020CCCA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0143DE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39847F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E375C73">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2DACB37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4</w:t>
            </w:r>
          </w:p>
        </w:tc>
        <w:tc>
          <w:tcPr>
            <w:tcW w:w="3362" w:type="dxa"/>
            <w:tcBorders>
              <w:top w:val="nil"/>
              <w:left w:val="nil"/>
              <w:bottom w:val="single" w:color="auto" w:sz="4" w:space="0"/>
              <w:right w:val="single" w:color="auto" w:sz="4" w:space="0"/>
            </w:tcBorders>
            <w:vAlign w:val="center"/>
          </w:tcPr>
          <w:p w14:paraId="556D3065">
            <w:pPr>
              <w:rPr>
                <w:rFonts w:ascii="Verdana" w:hAnsi="Verdana" w:eastAsia="Times New Roman" w:cs="Calibri"/>
                <w:sz w:val="20"/>
                <w:szCs w:val="20"/>
                <w:lang w:eastAsia="pt-BR"/>
              </w:rPr>
            </w:pPr>
            <w:r>
              <w:rPr>
                <w:rFonts w:ascii="Verdana" w:hAnsi="Verdana" w:eastAsia="Times New Roman" w:cs="Calibri"/>
                <w:sz w:val="20"/>
                <w:szCs w:val="20"/>
                <w:lang w:eastAsia="pt-BR"/>
              </w:rPr>
              <w:t>LEITE NAN. LATA COM 800G</w:t>
            </w:r>
          </w:p>
        </w:tc>
        <w:tc>
          <w:tcPr>
            <w:tcW w:w="1524" w:type="dxa"/>
            <w:tcBorders>
              <w:top w:val="nil"/>
              <w:left w:val="nil"/>
              <w:bottom w:val="single" w:color="auto" w:sz="4" w:space="0"/>
              <w:right w:val="single" w:color="auto" w:sz="4" w:space="0"/>
            </w:tcBorders>
            <w:vAlign w:val="center"/>
          </w:tcPr>
          <w:p w14:paraId="58E688ED">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UND.</w:t>
            </w:r>
          </w:p>
        </w:tc>
        <w:tc>
          <w:tcPr>
            <w:tcW w:w="912" w:type="dxa"/>
            <w:tcBorders>
              <w:top w:val="nil"/>
              <w:left w:val="nil"/>
              <w:bottom w:val="single" w:color="auto" w:sz="4" w:space="0"/>
              <w:right w:val="single" w:color="auto" w:sz="4" w:space="0"/>
            </w:tcBorders>
            <w:noWrap/>
            <w:vAlign w:val="center"/>
          </w:tcPr>
          <w:p w14:paraId="1F1FDE11">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100</w:t>
            </w:r>
          </w:p>
        </w:tc>
        <w:tc>
          <w:tcPr>
            <w:tcW w:w="1121" w:type="dxa"/>
            <w:tcBorders>
              <w:top w:val="nil"/>
              <w:left w:val="nil"/>
              <w:bottom w:val="single" w:color="auto" w:sz="4" w:space="0"/>
              <w:right w:val="single" w:color="auto" w:sz="4" w:space="0"/>
            </w:tcBorders>
            <w:vAlign w:val="center"/>
          </w:tcPr>
          <w:p w14:paraId="2496F03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D8A571B">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4F3C7A9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963B1F5">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CE29C12">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5</w:t>
            </w:r>
          </w:p>
        </w:tc>
        <w:tc>
          <w:tcPr>
            <w:tcW w:w="3362" w:type="dxa"/>
            <w:tcBorders>
              <w:top w:val="nil"/>
              <w:left w:val="nil"/>
              <w:bottom w:val="single" w:color="auto" w:sz="4" w:space="0"/>
              <w:right w:val="single" w:color="auto" w:sz="4" w:space="0"/>
            </w:tcBorders>
            <w:vAlign w:val="center"/>
          </w:tcPr>
          <w:p w14:paraId="6C8A0E6A">
            <w:pPr>
              <w:rPr>
                <w:rFonts w:ascii="Verdana" w:hAnsi="Verdana" w:eastAsia="Times New Roman" w:cs="Calibri"/>
                <w:sz w:val="20"/>
                <w:szCs w:val="20"/>
                <w:lang w:eastAsia="pt-BR"/>
              </w:rPr>
            </w:pPr>
            <w:r>
              <w:rPr>
                <w:rFonts w:ascii="Verdana" w:hAnsi="Verdana" w:eastAsia="Times New Roman" w:cs="Calibri"/>
                <w:sz w:val="20"/>
                <w:szCs w:val="20"/>
                <w:lang w:eastAsia="pt-BR"/>
              </w:rPr>
              <w:t>NESTOGENO 2 1,2KG</w:t>
            </w:r>
          </w:p>
        </w:tc>
        <w:tc>
          <w:tcPr>
            <w:tcW w:w="1524" w:type="dxa"/>
            <w:tcBorders>
              <w:top w:val="nil"/>
              <w:left w:val="nil"/>
              <w:bottom w:val="single" w:color="auto" w:sz="4" w:space="0"/>
              <w:right w:val="single" w:color="auto" w:sz="4" w:space="0"/>
            </w:tcBorders>
            <w:vAlign w:val="center"/>
          </w:tcPr>
          <w:p w14:paraId="0757FB5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UND.</w:t>
            </w:r>
          </w:p>
        </w:tc>
        <w:tc>
          <w:tcPr>
            <w:tcW w:w="912" w:type="dxa"/>
            <w:tcBorders>
              <w:top w:val="nil"/>
              <w:left w:val="nil"/>
              <w:bottom w:val="single" w:color="auto" w:sz="4" w:space="0"/>
              <w:right w:val="single" w:color="auto" w:sz="4" w:space="0"/>
            </w:tcBorders>
            <w:noWrap/>
            <w:vAlign w:val="center"/>
          </w:tcPr>
          <w:p w14:paraId="5551CB6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1300</w:t>
            </w:r>
          </w:p>
        </w:tc>
        <w:tc>
          <w:tcPr>
            <w:tcW w:w="1121" w:type="dxa"/>
            <w:tcBorders>
              <w:top w:val="nil"/>
              <w:left w:val="nil"/>
              <w:bottom w:val="single" w:color="auto" w:sz="4" w:space="0"/>
              <w:right w:val="single" w:color="auto" w:sz="4" w:space="0"/>
            </w:tcBorders>
            <w:vAlign w:val="center"/>
          </w:tcPr>
          <w:p w14:paraId="3DF56BB0">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0B31120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748DA79A">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79AB3370">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00AEFD51">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6</w:t>
            </w:r>
          </w:p>
        </w:tc>
        <w:tc>
          <w:tcPr>
            <w:tcW w:w="3362" w:type="dxa"/>
            <w:tcBorders>
              <w:top w:val="nil"/>
              <w:left w:val="nil"/>
              <w:bottom w:val="single" w:color="auto" w:sz="4" w:space="0"/>
              <w:right w:val="single" w:color="auto" w:sz="4" w:space="0"/>
            </w:tcBorders>
            <w:vAlign w:val="center"/>
          </w:tcPr>
          <w:p w14:paraId="5438C2E6">
            <w:pPr>
              <w:rPr>
                <w:rFonts w:ascii="Verdana" w:hAnsi="Verdana" w:eastAsia="Times New Roman" w:cs="Calibri"/>
                <w:sz w:val="20"/>
                <w:szCs w:val="20"/>
                <w:lang w:eastAsia="pt-BR"/>
              </w:rPr>
            </w:pPr>
            <w:r>
              <w:rPr>
                <w:rFonts w:ascii="Verdana" w:hAnsi="Verdana" w:eastAsia="Times New Roman" w:cs="Calibri"/>
                <w:sz w:val="20"/>
                <w:szCs w:val="20"/>
                <w:lang w:eastAsia="pt-BR"/>
              </w:rPr>
              <w:t>NUTREN 12.5 200ML</w:t>
            </w:r>
          </w:p>
        </w:tc>
        <w:tc>
          <w:tcPr>
            <w:tcW w:w="1524" w:type="dxa"/>
            <w:tcBorders>
              <w:top w:val="nil"/>
              <w:left w:val="nil"/>
              <w:bottom w:val="single" w:color="auto" w:sz="4" w:space="0"/>
              <w:right w:val="single" w:color="auto" w:sz="4" w:space="0"/>
            </w:tcBorders>
            <w:vAlign w:val="center"/>
          </w:tcPr>
          <w:p w14:paraId="2099CD6C">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UND.</w:t>
            </w:r>
          </w:p>
        </w:tc>
        <w:tc>
          <w:tcPr>
            <w:tcW w:w="912" w:type="dxa"/>
            <w:tcBorders>
              <w:top w:val="nil"/>
              <w:left w:val="nil"/>
              <w:bottom w:val="single" w:color="auto" w:sz="4" w:space="0"/>
              <w:right w:val="single" w:color="auto" w:sz="4" w:space="0"/>
            </w:tcBorders>
            <w:noWrap/>
            <w:vAlign w:val="center"/>
          </w:tcPr>
          <w:p w14:paraId="476A5B56">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1300</w:t>
            </w:r>
          </w:p>
        </w:tc>
        <w:tc>
          <w:tcPr>
            <w:tcW w:w="1121" w:type="dxa"/>
            <w:tcBorders>
              <w:top w:val="nil"/>
              <w:left w:val="nil"/>
              <w:bottom w:val="single" w:color="auto" w:sz="4" w:space="0"/>
              <w:right w:val="single" w:color="auto" w:sz="4" w:space="0"/>
            </w:tcBorders>
            <w:vAlign w:val="center"/>
          </w:tcPr>
          <w:p w14:paraId="563EC76F">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4175DB52">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616BA524">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184F3CD">
        <w:tblPrEx>
          <w:tblCellMar>
            <w:top w:w="0" w:type="dxa"/>
            <w:left w:w="70" w:type="dxa"/>
            <w:bottom w:w="0" w:type="dxa"/>
            <w:right w:w="70" w:type="dxa"/>
          </w:tblCellMar>
        </w:tblPrEx>
        <w:trPr>
          <w:trHeight w:val="315" w:hRule="atLeast"/>
        </w:trPr>
        <w:tc>
          <w:tcPr>
            <w:tcW w:w="826" w:type="dxa"/>
            <w:tcBorders>
              <w:top w:val="nil"/>
              <w:left w:val="single" w:color="auto" w:sz="4" w:space="0"/>
              <w:bottom w:val="single" w:color="auto" w:sz="4" w:space="0"/>
              <w:right w:val="single" w:color="auto" w:sz="4" w:space="0"/>
            </w:tcBorders>
            <w:noWrap/>
            <w:vAlign w:val="center"/>
          </w:tcPr>
          <w:p w14:paraId="37E135F7">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7</w:t>
            </w:r>
          </w:p>
        </w:tc>
        <w:tc>
          <w:tcPr>
            <w:tcW w:w="3362" w:type="dxa"/>
            <w:tcBorders>
              <w:top w:val="nil"/>
              <w:left w:val="nil"/>
              <w:bottom w:val="single" w:color="auto" w:sz="4" w:space="0"/>
              <w:right w:val="single" w:color="auto" w:sz="4" w:space="0"/>
            </w:tcBorders>
            <w:vAlign w:val="center"/>
          </w:tcPr>
          <w:p w14:paraId="55E01C52">
            <w:pPr>
              <w:rPr>
                <w:rFonts w:ascii="Verdana" w:hAnsi="Verdana" w:eastAsia="Times New Roman" w:cs="Calibri"/>
                <w:sz w:val="20"/>
                <w:szCs w:val="20"/>
                <w:lang w:eastAsia="pt-BR"/>
              </w:rPr>
            </w:pPr>
            <w:r>
              <w:rPr>
                <w:rFonts w:ascii="Verdana" w:hAnsi="Verdana" w:eastAsia="Times New Roman" w:cs="Calibri"/>
                <w:sz w:val="20"/>
                <w:szCs w:val="20"/>
                <w:lang w:eastAsia="pt-BR"/>
              </w:rPr>
              <w:t>NUTRIENTERAL 1.5 200ML</w:t>
            </w:r>
          </w:p>
        </w:tc>
        <w:tc>
          <w:tcPr>
            <w:tcW w:w="1524" w:type="dxa"/>
            <w:tcBorders>
              <w:top w:val="nil"/>
              <w:left w:val="nil"/>
              <w:bottom w:val="single" w:color="auto" w:sz="4" w:space="0"/>
              <w:right w:val="single" w:color="auto" w:sz="4" w:space="0"/>
            </w:tcBorders>
            <w:vAlign w:val="center"/>
          </w:tcPr>
          <w:p w14:paraId="11AB5C9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UND.</w:t>
            </w:r>
          </w:p>
        </w:tc>
        <w:tc>
          <w:tcPr>
            <w:tcW w:w="912" w:type="dxa"/>
            <w:tcBorders>
              <w:top w:val="nil"/>
              <w:left w:val="nil"/>
              <w:bottom w:val="single" w:color="auto" w:sz="4" w:space="0"/>
              <w:right w:val="single" w:color="auto" w:sz="4" w:space="0"/>
            </w:tcBorders>
            <w:noWrap/>
            <w:vAlign w:val="center"/>
          </w:tcPr>
          <w:p w14:paraId="760BEEC9">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1300</w:t>
            </w:r>
          </w:p>
        </w:tc>
        <w:tc>
          <w:tcPr>
            <w:tcW w:w="1121" w:type="dxa"/>
            <w:tcBorders>
              <w:top w:val="nil"/>
              <w:left w:val="nil"/>
              <w:bottom w:val="single" w:color="auto" w:sz="4" w:space="0"/>
              <w:right w:val="single" w:color="auto" w:sz="4" w:space="0"/>
            </w:tcBorders>
            <w:vAlign w:val="center"/>
          </w:tcPr>
          <w:p w14:paraId="42D47E5E">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149" w:type="dxa"/>
            <w:tcBorders>
              <w:top w:val="nil"/>
              <w:left w:val="nil"/>
              <w:bottom w:val="single" w:color="auto" w:sz="4" w:space="0"/>
              <w:right w:val="single" w:color="auto" w:sz="4" w:space="0"/>
            </w:tcBorders>
            <w:vAlign w:val="center"/>
          </w:tcPr>
          <w:p w14:paraId="6D00C4F8">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w:t>
            </w:r>
          </w:p>
        </w:tc>
        <w:tc>
          <w:tcPr>
            <w:tcW w:w="1286" w:type="dxa"/>
            <w:tcBorders>
              <w:top w:val="nil"/>
              <w:left w:val="nil"/>
              <w:bottom w:val="single" w:color="auto" w:sz="4" w:space="0"/>
              <w:right w:val="single" w:color="auto" w:sz="4" w:space="0"/>
            </w:tcBorders>
            <w:vAlign w:val="center"/>
          </w:tcPr>
          <w:p w14:paraId="519162B7">
            <w:pPr>
              <w:jc w:val="center"/>
              <w:rPr>
                <w:rFonts w:ascii="Verdana" w:hAnsi="Verdana" w:eastAsia="Times New Roman" w:cs="Calibri"/>
                <w:sz w:val="20"/>
                <w:szCs w:val="20"/>
                <w:lang w:eastAsia="pt-BR"/>
              </w:rPr>
            </w:pPr>
            <w:r>
              <w:rPr>
                <w:rFonts w:ascii="Verdana" w:hAnsi="Verdana" w:eastAsia="Times New Roman" w:cs="Calibri"/>
                <w:sz w:val="20"/>
                <w:szCs w:val="20"/>
                <w:lang w:eastAsia="pt-BR"/>
              </w:rPr>
              <w:t xml:space="preserve"> R$        -   </w:t>
            </w:r>
          </w:p>
        </w:tc>
      </w:tr>
      <w:tr w14:paraId="521D21FF">
        <w:tblPrEx>
          <w:tblCellMar>
            <w:top w:w="0" w:type="dxa"/>
            <w:left w:w="70" w:type="dxa"/>
            <w:bottom w:w="0" w:type="dxa"/>
            <w:right w:w="70" w:type="dxa"/>
          </w:tblCellMar>
        </w:tblPrEx>
        <w:trPr>
          <w:trHeight w:val="315" w:hRule="atLeast"/>
        </w:trPr>
        <w:tc>
          <w:tcPr>
            <w:tcW w:w="8894" w:type="dxa"/>
            <w:gridSpan w:val="6"/>
            <w:tcBorders>
              <w:top w:val="single" w:color="auto" w:sz="4" w:space="0"/>
              <w:left w:val="single" w:color="auto" w:sz="4" w:space="0"/>
              <w:bottom w:val="single" w:color="auto" w:sz="4" w:space="0"/>
              <w:right w:val="single" w:color="auto" w:sz="4" w:space="0"/>
            </w:tcBorders>
            <w:vAlign w:val="bottom"/>
          </w:tcPr>
          <w:p w14:paraId="7489D9D5">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 xml:space="preserve">VALOR TOTAL DO LOTE  </w:t>
            </w:r>
          </w:p>
        </w:tc>
        <w:tc>
          <w:tcPr>
            <w:tcW w:w="1286" w:type="dxa"/>
            <w:tcBorders>
              <w:top w:val="nil"/>
              <w:left w:val="nil"/>
              <w:bottom w:val="single" w:color="auto" w:sz="4" w:space="0"/>
              <w:right w:val="single" w:color="auto" w:sz="4" w:space="0"/>
            </w:tcBorders>
            <w:vAlign w:val="center"/>
          </w:tcPr>
          <w:p w14:paraId="6776C2D4">
            <w:pPr>
              <w:jc w:val="center"/>
              <w:rPr>
                <w:rFonts w:ascii="Verdana" w:hAnsi="Verdana" w:eastAsia="Times New Roman" w:cs="Calibri"/>
                <w:b/>
                <w:bCs/>
                <w:sz w:val="20"/>
                <w:szCs w:val="20"/>
                <w:lang w:eastAsia="pt-BR"/>
              </w:rPr>
            </w:pPr>
            <w:r>
              <w:rPr>
                <w:rFonts w:ascii="Verdana" w:hAnsi="Verdana" w:eastAsia="Times New Roman" w:cs="Calibri"/>
                <w:b/>
                <w:bCs/>
                <w:sz w:val="20"/>
                <w:szCs w:val="20"/>
                <w:lang w:eastAsia="pt-BR"/>
              </w:rPr>
              <w:t xml:space="preserve"> R$          -   </w:t>
            </w:r>
          </w:p>
        </w:tc>
      </w:tr>
    </w:tbl>
    <w:p w14:paraId="27885C94"/>
    <w:p w14:paraId="371B7471"/>
    <w:p w14:paraId="750E0211"/>
    <w:p w14:paraId="7BA6CD1F"/>
    <w:p w14:paraId="3B13C70C"/>
    <w:p w14:paraId="1129A6F4"/>
    <w:p w14:paraId="5FE8BF37"/>
    <w:p w14:paraId="3AE49F1D"/>
    <w:p w14:paraId="23D2CAC2"/>
    <w:p w14:paraId="25BF64F7"/>
    <w:p w14:paraId="6C1F62A0"/>
    <w:p w14:paraId="2296ACC8"/>
    <w:p w14:paraId="0BD5EA53"/>
    <w:p w14:paraId="7D3DC283"/>
    <w:p w14:paraId="480DA242"/>
    <w:p w14:paraId="53CDDE78"/>
    <w:p w14:paraId="73C8CAE2"/>
    <w:p w14:paraId="49384066"/>
    <w:p w14:paraId="6736AD58"/>
    <w:p w14:paraId="4C2DAA68"/>
    <w:p w14:paraId="071C0BC9"/>
    <w:p w14:paraId="533D03F6"/>
    <w:p w14:paraId="767B50E8"/>
    <w:p w14:paraId="50CA2985"/>
    <w:p w14:paraId="4A4E1F0E">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VI - MODELO   DE PROPOSTA ECONÔMICA PADRÃO</w:t>
      </w:r>
    </w:p>
    <w:p w14:paraId="320A48F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g">
            <w:drawing>
              <wp:anchor distT="0" distB="0" distL="0" distR="0" simplePos="0" relativeHeight="251676672" behindDoc="0" locked="0" layoutInCell="1" allowOverlap="1">
                <wp:simplePos x="0" y="0"/>
                <wp:positionH relativeFrom="page">
                  <wp:posOffset>4105275</wp:posOffset>
                </wp:positionH>
                <wp:positionV relativeFrom="paragraph">
                  <wp:posOffset>173990</wp:posOffset>
                </wp:positionV>
                <wp:extent cx="2794635" cy="377190"/>
                <wp:effectExtent l="0" t="0" r="24765" b="22860"/>
                <wp:wrapTopAndBottom/>
                <wp:docPr id="133" name="Grupo 133"/>
                <wp:cNvGraphicFramePr/>
                <a:graphic xmlns:a="http://schemas.openxmlformats.org/drawingml/2006/main">
                  <a:graphicData uri="http://schemas.microsoft.com/office/word/2010/wordprocessingGroup">
                    <wpg:wgp>
                      <wpg:cNvGrpSpPr/>
                      <wpg:grpSpPr>
                        <a:xfrm>
                          <a:off x="0" y="0"/>
                          <a:ext cx="2794635" cy="377190"/>
                          <a:chOff x="6465" y="274"/>
                          <a:chExt cx="4401" cy="594"/>
                        </a:xfrm>
                      </wpg:grpSpPr>
                      <wps:wsp>
                        <wps:cNvPr id="134" name="Line 79"/>
                        <wps:cNvCnPr>
                          <a:cxnSpLocks noChangeShapeType="1"/>
                        </wps:cNvCnPr>
                        <wps:spPr bwMode="auto">
                          <a:xfrm>
                            <a:off x="6473" y="281"/>
                            <a:ext cx="16" cy="0"/>
                          </a:xfrm>
                          <a:prstGeom prst="line">
                            <a:avLst/>
                          </a:prstGeom>
                          <a:noFill/>
                          <a:ln w="9525">
                            <a:solidFill>
                              <a:srgbClr val="000000"/>
                            </a:solidFill>
                            <a:round/>
                          </a:ln>
                        </wps:spPr>
                        <wps:bodyPr/>
                      </wps:wsp>
                      <wps:wsp>
                        <wps:cNvPr id="135" name="Line 80"/>
                        <wps:cNvCnPr>
                          <a:cxnSpLocks noChangeShapeType="1"/>
                        </wps:cNvCnPr>
                        <wps:spPr bwMode="auto">
                          <a:xfrm>
                            <a:off x="6473" y="281"/>
                            <a:ext cx="16" cy="0"/>
                          </a:xfrm>
                          <a:prstGeom prst="line">
                            <a:avLst/>
                          </a:prstGeom>
                          <a:noFill/>
                          <a:ln w="9525">
                            <a:solidFill>
                              <a:srgbClr val="000000"/>
                            </a:solidFill>
                            <a:round/>
                          </a:ln>
                        </wps:spPr>
                        <wps:bodyPr/>
                      </wps:wsp>
                      <wps:wsp>
                        <wps:cNvPr id="136" name="Line 81"/>
                        <wps:cNvCnPr>
                          <a:cxnSpLocks noChangeShapeType="1"/>
                        </wps:cNvCnPr>
                        <wps:spPr bwMode="auto">
                          <a:xfrm>
                            <a:off x="6489" y="281"/>
                            <a:ext cx="2988" cy="0"/>
                          </a:xfrm>
                          <a:prstGeom prst="line">
                            <a:avLst/>
                          </a:prstGeom>
                          <a:noFill/>
                          <a:ln w="9525">
                            <a:solidFill>
                              <a:srgbClr val="000000"/>
                            </a:solidFill>
                            <a:round/>
                          </a:ln>
                        </wps:spPr>
                        <wps:bodyPr/>
                      </wps:wsp>
                      <wps:wsp>
                        <wps:cNvPr id="137" name="Line 82"/>
                        <wps:cNvCnPr>
                          <a:cxnSpLocks noChangeShapeType="1"/>
                        </wps:cNvCnPr>
                        <wps:spPr bwMode="auto">
                          <a:xfrm>
                            <a:off x="9477" y="281"/>
                            <a:ext cx="15" cy="0"/>
                          </a:xfrm>
                          <a:prstGeom prst="line">
                            <a:avLst/>
                          </a:prstGeom>
                          <a:noFill/>
                          <a:ln w="9525">
                            <a:solidFill>
                              <a:srgbClr val="000000"/>
                            </a:solidFill>
                            <a:round/>
                          </a:ln>
                        </wps:spPr>
                        <wps:bodyPr/>
                      </wps:wsp>
                      <wps:wsp>
                        <wps:cNvPr id="138" name="Line 83"/>
                        <wps:cNvCnPr>
                          <a:cxnSpLocks noChangeShapeType="1"/>
                        </wps:cNvCnPr>
                        <wps:spPr bwMode="auto">
                          <a:xfrm>
                            <a:off x="9492" y="281"/>
                            <a:ext cx="1352" cy="0"/>
                          </a:xfrm>
                          <a:prstGeom prst="line">
                            <a:avLst/>
                          </a:prstGeom>
                          <a:noFill/>
                          <a:ln w="9525">
                            <a:solidFill>
                              <a:srgbClr val="000000"/>
                            </a:solidFill>
                            <a:round/>
                          </a:ln>
                        </wps:spPr>
                        <wps:bodyPr/>
                      </wps:wsp>
                      <wps:wsp>
                        <wps:cNvPr id="139" name="Line 84"/>
                        <wps:cNvCnPr>
                          <a:cxnSpLocks noChangeShapeType="1"/>
                        </wps:cNvCnPr>
                        <wps:spPr bwMode="auto">
                          <a:xfrm>
                            <a:off x="10844" y="281"/>
                            <a:ext cx="15" cy="0"/>
                          </a:xfrm>
                          <a:prstGeom prst="line">
                            <a:avLst/>
                          </a:prstGeom>
                          <a:noFill/>
                          <a:ln w="9525">
                            <a:solidFill>
                              <a:srgbClr val="000000"/>
                            </a:solidFill>
                            <a:round/>
                          </a:ln>
                        </wps:spPr>
                        <wps:bodyPr/>
                      </wps:wsp>
                      <wps:wsp>
                        <wps:cNvPr id="140" name="Line 85"/>
                        <wps:cNvCnPr>
                          <a:cxnSpLocks noChangeShapeType="1"/>
                        </wps:cNvCnPr>
                        <wps:spPr bwMode="auto">
                          <a:xfrm>
                            <a:off x="10844" y="281"/>
                            <a:ext cx="15" cy="0"/>
                          </a:xfrm>
                          <a:prstGeom prst="line">
                            <a:avLst/>
                          </a:prstGeom>
                          <a:noFill/>
                          <a:ln w="9525">
                            <a:solidFill>
                              <a:srgbClr val="000000"/>
                            </a:solidFill>
                            <a:round/>
                          </a:ln>
                        </wps:spPr>
                        <wps:bodyPr/>
                      </wps:wsp>
                      <wps:wsp>
                        <wps:cNvPr id="141" name="Line 86"/>
                        <wps:cNvCnPr>
                          <a:cxnSpLocks noChangeShapeType="1"/>
                        </wps:cNvCnPr>
                        <wps:spPr bwMode="auto">
                          <a:xfrm>
                            <a:off x="6481" y="289"/>
                            <a:ext cx="0" cy="570"/>
                          </a:xfrm>
                          <a:prstGeom prst="line">
                            <a:avLst/>
                          </a:prstGeom>
                          <a:noFill/>
                          <a:ln w="9843">
                            <a:solidFill>
                              <a:srgbClr val="000000"/>
                            </a:solidFill>
                            <a:round/>
                          </a:ln>
                        </wps:spPr>
                        <wps:bodyPr/>
                      </wps:wsp>
                      <wps:wsp>
                        <wps:cNvPr id="142" name="Line 87"/>
                        <wps:cNvCnPr>
                          <a:cxnSpLocks noChangeShapeType="1"/>
                        </wps:cNvCnPr>
                        <wps:spPr bwMode="auto">
                          <a:xfrm>
                            <a:off x="6489" y="852"/>
                            <a:ext cx="2988" cy="0"/>
                          </a:xfrm>
                          <a:prstGeom prst="line">
                            <a:avLst/>
                          </a:prstGeom>
                          <a:noFill/>
                          <a:ln w="9525">
                            <a:solidFill>
                              <a:srgbClr val="000000"/>
                            </a:solidFill>
                            <a:round/>
                          </a:ln>
                        </wps:spPr>
                        <wps:bodyPr/>
                      </wps:wsp>
                      <wps:wsp>
                        <wps:cNvPr id="143" name="Line 88"/>
                        <wps:cNvCnPr>
                          <a:cxnSpLocks noChangeShapeType="1"/>
                        </wps:cNvCnPr>
                        <wps:spPr bwMode="auto">
                          <a:xfrm>
                            <a:off x="9484" y="289"/>
                            <a:ext cx="0" cy="570"/>
                          </a:xfrm>
                          <a:prstGeom prst="line">
                            <a:avLst/>
                          </a:prstGeom>
                          <a:noFill/>
                          <a:ln w="9525">
                            <a:solidFill>
                              <a:srgbClr val="000000"/>
                            </a:solidFill>
                            <a:round/>
                          </a:ln>
                        </wps:spPr>
                        <wps:bodyPr/>
                      </wps:wsp>
                      <wps:wsp>
                        <wps:cNvPr id="144" name="Line 89"/>
                        <wps:cNvCnPr>
                          <a:cxnSpLocks noChangeShapeType="1"/>
                        </wps:cNvCnPr>
                        <wps:spPr bwMode="auto">
                          <a:xfrm>
                            <a:off x="9492" y="852"/>
                            <a:ext cx="1352" cy="0"/>
                          </a:xfrm>
                          <a:prstGeom prst="line">
                            <a:avLst/>
                          </a:prstGeom>
                          <a:noFill/>
                          <a:ln w="9525">
                            <a:solidFill>
                              <a:srgbClr val="000000"/>
                            </a:solidFill>
                            <a:round/>
                          </a:ln>
                        </wps:spPr>
                        <wps:bodyPr/>
                      </wps:wsp>
                      <wps:wsp>
                        <wps:cNvPr id="145" name="Line 90"/>
                        <wps:cNvCnPr>
                          <a:cxnSpLocks noChangeShapeType="1"/>
                        </wps:cNvCnPr>
                        <wps:spPr bwMode="auto">
                          <a:xfrm>
                            <a:off x="10851" y="289"/>
                            <a:ext cx="0" cy="570"/>
                          </a:xfrm>
                          <a:prstGeom prst="line">
                            <a:avLst/>
                          </a:prstGeom>
                          <a:noFill/>
                          <a:ln w="9525">
                            <a:solidFill>
                              <a:srgbClr val="000000"/>
                            </a:solidFill>
                            <a:round/>
                          </a:ln>
                        </wps:spPr>
                        <wps:bodyPr/>
                      </wps:wsp>
                      <wps:wsp>
                        <wps:cNvPr id="146" name="Text Box 91"/>
                        <wps:cNvSpPr txBox="1">
                          <a:spLocks noChangeArrowheads="1"/>
                        </wps:cNvSpPr>
                        <wps:spPr bwMode="auto">
                          <a:xfrm>
                            <a:off x="6481" y="281"/>
                            <a:ext cx="3004" cy="571"/>
                          </a:xfrm>
                          <a:prstGeom prst="rect">
                            <a:avLst/>
                          </a:prstGeom>
                          <a:noFill/>
                          <a:ln>
                            <a:noFill/>
                          </a:ln>
                        </wps:spPr>
                        <wps:txbx>
                          <w:txbxContent>
                            <w:p w14:paraId="6A1AA23E">
                              <w:pPr>
                                <w:spacing w:before="10"/>
                                <w:ind w:left="82"/>
                                <w:rPr>
                                  <w:sz w:val="19"/>
                                </w:rPr>
                              </w:pPr>
                              <w:r>
                                <w:rPr>
                                  <w:w w:val="105"/>
                                  <w:sz w:val="19"/>
                                </w:rPr>
                                <w:t>Modalidade de Licitação:</w:t>
                              </w:r>
                            </w:p>
                            <w:p w14:paraId="1ACF1FEF">
                              <w:pPr>
                                <w:spacing w:before="6"/>
                                <w:ind w:left="82"/>
                                <w:rPr>
                                  <w:b/>
                                  <w:sz w:val="19"/>
                                </w:rPr>
                              </w:pPr>
                              <w:r>
                                <w:rPr>
                                  <w:b/>
                                  <w:w w:val="105"/>
                                  <w:sz w:val="19"/>
                                </w:rPr>
                                <w:t>Pregão Eletrônico SRP</w:t>
                              </w:r>
                            </w:p>
                          </w:txbxContent>
                        </wps:txbx>
                        <wps:bodyPr rot="0" vert="horz" wrap="square" lIns="0" tIns="0" rIns="0" bIns="0" anchor="t" anchorCtr="0" upright="1">
                          <a:noAutofit/>
                        </wps:bodyPr>
                      </wps:wsp>
                      <wps:wsp>
                        <wps:cNvPr id="147" name="Text Box 92"/>
                        <wps:cNvSpPr txBox="1">
                          <a:spLocks noChangeArrowheads="1"/>
                        </wps:cNvSpPr>
                        <wps:spPr bwMode="auto">
                          <a:xfrm>
                            <a:off x="9484" y="281"/>
                            <a:ext cx="1367" cy="571"/>
                          </a:xfrm>
                          <a:prstGeom prst="rect">
                            <a:avLst/>
                          </a:prstGeom>
                          <a:noFill/>
                          <a:ln>
                            <a:noFill/>
                          </a:ln>
                        </wps:spPr>
                        <wps:txbx>
                          <w:txbxContent>
                            <w:p w14:paraId="1708CD86">
                              <w:pPr>
                                <w:spacing w:before="10"/>
                                <w:ind w:left="82"/>
                                <w:rPr>
                                  <w:sz w:val="19"/>
                                </w:rPr>
                              </w:pPr>
                              <w:r>
                                <w:rPr>
                                  <w:w w:val="105"/>
                                  <w:sz w:val="19"/>
                                </w:rPr>
                                <w:t>Número:</w:t>
                              </w:r>
                            </w:p>
                            <w:p w14:paraId="47C13BE9">
                              <w:pPr>
                                <w:spacing w:before="6"/>
                                <w:ind w:left="82"/>
                                <w:rPr>
                                  <w:b/>
                                  <w:sz w:val="19"/>
                                </w:rPr>
                              </w:pPr>
                              <w:r>
                                <w:rPr>
                                  <w:b/>
                                  <w:w w:val="105"/>
                                  <w:sz w:val="19"/>
                                </w:rPr>
                                <w:t>030/2025</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23.25pt;margin-top:13.7pt;height:29.7pt;width:220.05pt;mso-position-horizontal-relative:page;mso-wrap-distance-bottom:0pt;mso-wrap-distance-top:0pt;z-index:251676672;mso-width-relative:page;mso-height-relative:page;" coordorigin="6465,274" coordsize="4401,594" o:gfxdata="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">
                <o:lock v:ext="edit" aspectratio="f"/>
                <v:line id="Line 79" o:spid="_x0000_s1026" o:spt="20" style="position:absolute;left:6473;top:281;height:0;width:16;" filled="f" stroked="t" coordsize="21600,21600" o:gfxdata="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qlW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80" o:spid="_x0000_s1026" o:spt="20" style="position:absolute;left:6473;top:281;height:0;width:16;" filled="f" stroked="t" coordsize="21600,21600" o:gfxdata="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5vAC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81" o:spid="_x0000_s1026" o:spt="20" style="position:absolute;left:6489;top:281;height:0;width:2988;" filled="f" stroked="t" coordsize="21600,21600" o:gfxdata="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0bnW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82" o:spid="_x0000_s1026" o:spt="20" style="position:absolute;left:9477;top:281;height:0;width:15;" filled="f" stroked="t" coordsize="21600,21600" o:gfxdata="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eMv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83" o:spid="_x0000_s1026" o:spt="20" style="position:absolute;left:9492;top:281;height:0;width:1352;" filled="f" stroked="t" coordsize="21600,21600" o:gfxdata="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nX5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84" o:spid="_x0000_s1026" o:spt="20" style="position:absolute;left:10844;top:281;height:0;width:15;" filled="f" stroked="t" coordsize="21600,21600" o:gfxdata="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q/oH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85" o:spid="_x0000_s1026" o:spt="20" style="position:absolute;left:10844;top:281;height:0;width:15;" filled="f" stroked="t" coordsize="21600,21600" o:gfxdata="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KXIOe/&#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86" o:spid="_x0000_s1026" o:spt="20" style="position:absolute;left:6481;top:289;height:570;width:0;" filled="f" stroked="t" coordsize="21600,21600" o:gfxdata="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Xb4b4A&#10;AADcAAAADwAAAAAAAAABACAAAAAiAAAAZHJzL2Rvd25yZXYueG1sUEsBAhQAFAAAAAgAh07iQDMv&#10;BZ47AAAAOQAAABAAAAAAAAAAAQAgAAAADQEAAGRycy9zaGFwZXhtbC54bWxQSwUGAAAAAAYABgBb&#10;AQAAtwMAAAAA&#10;">
                  <v:fill on="f" focussize="0,0"/>
                  <v:stroke weight="0.77503937007874pt" color="#000000" joinstyle="round"/>
                  <v:imagedata o:title=""/>
                  <o:lock v:ext="edit" aspectratio="f"/>
                </v:line>
                <v:line id="Line 87" o:spid="_x0000_s1026" o:spt="20" style="position:absolute;left:6489;top:852;height:0;width:2988;" filled="f" stroked="t" coordsize="21600,21600" o:gfxdata="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QkbC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88" o:spid="_x0000_s1026" o:spt="20" style="position:absolute;left:9484;top:289;height:570;width:0;" filled="f" stroked="t" coordsize="21600,21600" o:gfxdata="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Rb6Q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89" o:spid="_x0000_s1026" o:spt="20" style="position:absolute;left:9492;top:852;height:0;width:1352;" filled="f" stroked="t" coordsize="21600,21600" o:gfxdata="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rCb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90" o:spid="_x0000_s1026" o:spt="20" style="position:absolute;left:10851;top:289;height:570;width:0;" filled="f" stroked="t" coordsize="21600,21600" o:gfxdata="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4IN/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Text Box 91" o:spid="_x0000_s1026" o:spt="202" type="#_x0000_t202" style="position:absolute;left:6481;top:281;height:571;width:3004;" filled="f" stroked="f" coordsize="21600,21600" o:gfxdata="UEsDBAoAAAAAAIdO4kAAAAAAAAAAAAAAAAAEAAAAZHJzL1BLAwQUAAAACACHTuJA0U/STbwAAADc&#10;AAAADwAAAGRycy9kb3ducmV2LnhtbEVPTWsCMRC9F/wPYYTeamIp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P0k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A1AA23E">
                        <w:pPr>
                          <w:spacing w:before="10"/>
                          <w:ind w:left="82"/>
                          <w:rPr>
                            <w:sz w:val="19"/>
                          </w:rPr>
                        </w:pPr>
                        <w:r>
                          <w:rPr>
                            <w:w w:val="105"/>
                            <w:sz w:val="19"/>
                          </w:rPr>
                          <w:t>Modalidade de Licitação:</w:t>
                        </w:r>
                      </w:p>
                      <w:p w14:paraId="1ACF1FEF">
                        <w:pPr>
                          <w:spacing w:before="6"/>
                          <w:ind w:left="82"/>
                          <w:rPr>
                            <w:b/>
                            <w:sz w:val="19"/>
                          </w:rPr>
                        </w:pPr>
                        <w:r>
                          <w:rPr>
                            <w:b/>
                            <w:w w:val="105"/>
                            <w:sz w:val="19"/>
                          </w:rPr>
                          <w:t>Pregão Eletrônico SRP</w:t>
                        </w:r>
                      </w:p>
                    </w:txbxContent>
                  </v:textbox>
                </v:shape>
                <v:shape id="Text Box 92" o:spid="_x0000_s1026" o:spt="202" type="#_x0000_t202" style="position:absolute;left:9484;top:281;height:571;width:1367;" filled="f" stroked="f" coordsize="21600,21600" o:gfxdata="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Dd9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708CD86">
                        <w:pPr>
                          <w:spacing w:before="10"/>
                          <w:ind w:left="82"/>
                          <w:rPr>
                            <w:sz w:val="19"/>
                          </w:rPr>
                        </w:pPr>
                        <w:r>
                          <w:rPr>
                            <w:w w:val="105"/>
                            <w:sz w:val="19"/>
                          </w:rPr>
                          <w:t>Número:</w:t>
                        </w:r>
                      </w:p>
                      <w:p w14:paraId="47C13BE9">
                        <w:pPr>
                          <w:spacing w:before="6"/>
                          <w:ind w:left="82"/>
                          <w:rPr>
                            <w:b/>
                            <w:sz w:val="19"/>
                          </w:rPr>
                        </w:pPr>
                        <w:r>
                          <w:rPr>
                            <w:b/>
                            <w:w w:val="105"/>
                            <w:sz w:val="19"/>
                          </w:rPr>
                          <w:t>030/2025</w:t>
                        </w:r>
                      </w:p>
                    </w:txbxContent>
                  </v:textbox>
                </v:shape>
                <w10:wrap type="topAndBottom"/>
              </v:group>
            </w:pict>
          </mc:Fallback>
        </mc:AlternateContent>
      </w:r>
    </w:p>
    <w:p w14:paraId="4F9DB5E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058ED2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Razão Social da Empresa: xxxxxxxxxxxxxxxxxxxxxxxxxxxxxxxxxxxxxxxxxxxxxxxx</w:t>
      </w:r>
    </w:p>
    <w:p w14:paraId="1E9004B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CNPJ N°: xxxxxxxxxxxx  I. Estadual:  xxxxxxxxxxx  I. Municipal:  xxxxxxxxxxxxxxxxxx</w:t>
      </w:r>
    </w:p>
    <w:p w14:paraId="1612601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Endereço:        xxxxxxxxxxxxxxxxxxxxxxxxxxxxxxxxxxxxxxxxxxxxxxxxxxxxxxxxxxxx</w:t>
      </w:r>
    </w:p>
    <w:p w14:paraId="59FC0F6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Telefone: (DDD) xxxxxxxxx  Fax: xxxxxxxxxx  E-mail:  xxxxxxxxxxxxxxxxxxxxxxxxxx</w:t>
      </w:r>
    </w:p>
    <w:p w14:paraId="35E7576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Validade  da  Proposta:  120 (cento e vinte) dias</w:t>
      </w:r>
    </w:p>
    <w:p w14:paraId="0710EFB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Prazo de Pagamento  (cfe. Edital) Banco: xxxxx  Agência: xxxx   Conta Corrente: xxxxxxxxxxx</w:t>
      </w:r>
    </w:p>
    <w:p w14:paraId="2FC955D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Rep.  da Empresa:  xxxxxxxxxxxxx  RG nº: xxxxxxxxxxxxx  CPF nº. xxxxxxxxxxxxxxxx</w:t>
      </w:r>
    </w:p>
    <w:p w14:paraId="59EFC7F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Planilha com informações, conforme abaixo.</w:t>
      </w:r>
    </w:p>
    <w:p w14:paraId="5ED72FE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Apresentamos nossa Proposta para fornecimento dos Serviços, na forma de Pregão Eletrônico, referente ao objeto do Pregão Eletrônico SRP n°. 030/2025, acatando todas as estipulações consignadas no Edital, conforme abaixo:</w:t>
      </w:r>
    </w:p>
    <w:p w14:paraId="0055EE0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B99BAC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LOTE</w:t>
      </w:r>
    </w:p>
    <w:tbl>
      <w:tblPr>
        <w:tblStyle w:val="12"/>
        <w:tblW w:w="9351" w:type="dxa"/>
        <w:tblInd w:w="0" w:type="dxa"/>
        <w:tblLayout w:type="autofit"/>
        <w:tblCellMar>
          <w:top w:w="0" w:type="dxa"/>
          <w:left w:w="70" w:type="dxa"/>
          <w:bottom w:w="0" w:type="dxa"/>
          <w:right w:w="70" w:type="dxa"/>
        </w:tblCellMar>
      </w:tblPr>
      <w:tblGrid>
        <w:gridCol w:w="685"/>
        <w:gridCol w:w="3978"/>
        <w:gridCol w:w="814"/>
        <w:gridCol w:w="674"/>
        <w:gridCol w:w="726"/>
        <w:gridCol w:w="1056"/>
        <w:gridCol w:w="1418"/>
      </w:tblGrid>
      <w:tr w14:paraId="20DA88C3">
        <w:tblPrEx>
          <w:tblCellMar>
            <w:top w:w="0" w:type="dxa"/>
            <w:left w:w="70" w:type="dxa"/>
            <w:bottom w:w="0" w:type="dxa"/>
            <w:right w:w="70" w:type="dxa"/>
          </w:tblCellMar>
        </w:tblPrEx>
        <w:trPr>
          <w:trHeight w:val="255" w:hRule="atLeast"/>
        </w:trPr>
        <w:tc>
          <w:tcPr>
            <w:tcW w:w="580" w:type="dxa"/>
            <w:tcBorders>
              <w:top w:val="single" w:color="auto" w:sz="4" w:space="0"/>
              <w:left w:val="single" w:color="auto" w:sz="4" w:space="0"/>
              <w:bottom w:val="single" w:color="auto" w:sz="4" w:space="0"/>
              <w:right w:val="single" w:color="auto" w:sz="4" w:space="0"/>
            </w:tcBorders>
            <w:noWrap/>
            <w:vAlign w:val="center"/>
          </w:tcPr>
          <w:p w14:paraId="539FCA53">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Item</w:t>
            </w:r>
          </w:p>
        </w:tc>
        <w:tc>
          <w:tcPr>
            <w:tcW w:w="4310" w:type="dxa"/>
            <w:tcBorders>
              <w:top w:val="single" w:color="auto" w:sz="4" w:space="0"/>
              <w:left w:val="nil"/>
              <w:bottom w:val="single" w:color="auto" w:sz="4" w:space="0"/>
              <w:right w:val="single" w:color="auto" w:sz="4" w:space="0"/>
            </w:tcBorders>
            <w:vAlign w:val="center"/>
          </w:tcPr>
          <w:p w14:paraId="3421AC71">
            <w:pP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Descrição</w:t>
            </w:r>
          </w:p>
        </w:tc>
        <w:tc>
          <w:tcPr>
            <w:tcW w:w="707" w:type="dxa"/>
            <w:tcBorders>
              <w:top w:val="single" w:color="auto" w:sz="4" w:space="0"/>
              <w:left w:val="nil"/>
              <w:bottom w:val="single" w:color="auto" w:sz="4" w:space="0"/>
              <w:right w:val="single" w:color="auto" w:sz="4" w:space="0"/>
            </w:tcBorders>
          </w:tcPr>
          <w:p w14:paraId="0AE1402C">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Marca</w:t>
            </w:r>
          </w:p>
        </w:tc>
        <w:tc>
          <w:tcPr>
            <w:tcW w:w="640" w:type="dxa"/>
            <w:tcBorders>
              <w:top w:val="single" w:color="auto" w:sz="4" w:space="0"/>
              <w:left w:val="single" w:color="auto" w:sz="4" w:space="0"/>
              <w:bottom w:val="single" w:color="auto" w:sz="4" w:space="0"/>
              <w:right w:val="single" w:color="auto" w:sz="4" w:space="0"/>
            </w:tcBorders>
            <w:noWrap/>
            <w:vAlign w:val="center"/>
          </w:tcPr>
          <w:p w14:paraId="7E6798A5">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Qtde</w:t>
            </w:r>
          </w:p>
        </w:tc>
        <w:tc>
          <w:tcPr>
            <w:tcW w:w="640" w:type="dxa"/>
            <w:tcBorders>
              <w:top w:val="single" w:color="auto" w:sz="4" w:space="0"/>
              <w:left w:val="nil"/>
              <w:bottom w:val="single" w:color="auto" w:sz="4" w:space="0"/>
              <w:right w:val="single" w:color="auto" w:sz="4" w:space="0"/>
            </w:tcBorders>
            <w:noWrap/>
            <w:vAlign w:val="center"/>
          </w:tcPr>
          <w:p w14:paraId="6757E8C7">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Unid.</w:t>
            </w:r>
          </w:p>
        </w:tc>
        <w:tc>
          <w:tcPr>
            <w:tcW w:w="1056" w:type="dxa"/>
            <w:tcBorders>
              <w:top w:val="single" w:color="auto" w:sz="4" w:space="0"/>
              <w:left w:val="nil"/>
              <w:bottom w:val="single" w:color="auto" w:sz="4" w:space="0"/>
              <w:right w:val="single" w:color="auto" w:sz="4" w:space="0"/>
            </w:tcBorders>
            <w:noWrap/>
            <w:vAlign w:val="center"/>
          </w:tcPr>
          <w:p w14:paraId="3289F76E">
            <w:pP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R$ Unit.</w:t>
            </w:r>
          </w:p>
        </w:tc>
        <w:tc>
          <w:tcPr>
            <w:tcW w:w="1418" w:type="dxa"/>
            <w:tcBorders>
              <w:top w:val="single" w:color="auto" w:sz="4" w:space="0"/>
              <w:left w:val="nil"/>
              <w:bottom w:val="single" w:color="auto" w:sz="4" w:space="0"/>
              <w:right w:val="single" w:color="auto" w:sz="4" w:space="0"/>
            </w:tcBorders>
            <w:noWrap/>
            <w:vAlign w:val="center"/>
          </w:tcPr>
          <w:p w14:paraId="71E60855">
            <w:pP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R$ Total</w:t>
            </w:r>
          </w:p>
        </w:tc>
      </w:tr>
      <w:tr w14:paraId="5407C2FA">
        <w:tblPrEx>
          <w:tblCellMar>
            <w:top w:w="0" w:type="dxa"/>
            <w:left w:w="70" w:type="dxa"/>
            <w:bottom w:w="0" w:type="dxa"/>
            <w:right w:w="70" w:type="dxa"/>
          </w:tblCellMar>
        </w:tblPrEx>
        <w:trPr>
          <w:trHeight w:val="70"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BD5942">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1</w:t>
            </w:r>
          </w:p>
        </w:tc>
        <w:tc>
          <w:tcPr>
            <w:tcW w:w="4310" w:type="dxa"/>
            <w:tcBorders>
              <w:top w:val="single" w:color="auto" w:sz="4" w:space="0"/>
              <w:left w:val="nil"/>
              <w:bottom w:val="single" w:color="auto" w:sz="4" w:space="0"/>
              <w:right w:val="single" w:color="auto" w:sz="4" w:space="0"/>
            </w:tcBorders>
            <w:shd w:val="clear" w:color="000000" w:fill="FFFFFF"/>
            <w:vAlign w:val="center"/>
          </w:tcPr>
          <w:p w14:paraId="4D163090">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707" w:type="dxa"/>
            <w:tcBorders>
              <w:top w:val="single" w:color="auto" w:sz="4" w:space="0"/>
              <w:left w:val="nil"/>
              <w:bottom w:val="single" w:color="auto" w:sz="4" w:space="0"/>
              <w:right w:val="single" w:color="auto" w:sz="4" w:space="0"/>
            </w:tcBorders>
            <w:shd w:val="clear" w:color="000000" w:fill="FFFFFF"/>
          </w:tcPr>
          <w:p w14:paraId="6751DA41">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2ED691">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nil"/>
              <w:bottom w:val="single" w:color="auto" w:sz="4" w:space="0"/>
              <w:right w:val="single" w:color="auto" w:sz="4" w:space="0"/>
            </w:tcBorders>
            <w:shd w:val="clear" w:color="000000" w:fill="FFFFFF"/>
            <w:noWrap/>
            <w:vAlign w:val="center"/>
          </w:tcPr>
          <w:p w14:paraId="01EA422F">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056" w:type="dxa"/>
            <w:tcBorders>
              <w:top w:val="single" w:color="auto" w:sz="4" w:space="0"/>
              <w:left w:val="nil"/>
              <w:bottom w:val="single" w:color="auto" w:sz="4" w:space="0"/>
              <w:right w:val="single" w:color="auto" w:sz="4" w:space="0"/>
            </w:tcBorders>
            <w:noWrap/>
            <w:vAlign w:val="center"/>
          </w:tcPr>
          <w:p w14:paraId="12F9BFD2">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418" w:type="dxa"/>
            <w:tcBorders>
              <w:top w:val="single" w:color="auto" w:sz="4" w:space="0"/>
              <w:left w:val="nil"/>
              <w:bottom w:val="single" w:color="auto" w:sz="4" w:space="0"/>
              <w:right w:val="single" w:color="auto" w:sz="4" w:space="0"/>
            </w:tcBorders>
            <w:noWrap/>
            <w:vAlign w:val="center"/>
          </w:tcPr>
          <w:p w14:paraId="12409E5B">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r>
      <w:tr w14:paraId="231E7167">
        <w:tblPrEx>
          <w:tblCellMar>
            <w:top w:w="0" w:type="dxa"/>
            <w:left w:w="70" w:type="dxa"/>
            <w:bottom w:w="0" w:type="dxa"/>
            <w:right w:w="70" w:type="dxa"/>
          </w:tblCellMar>
        </w:tblPrEx>
        <w:trPr>
          <w:trHeight w:val="322"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CFDA52">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2</w:t>
            </w:r>
          </w:p>
        </w:tc>
        <w:tc>
          <w:tcPr>
            <w:tcW w:w="4310" w:type="dxa"/>
            <w:tcBorders>
              <w:top w:val="single" w:color="auto" w:sz="4" w:space="0"/>
              <w:left w:val="nil"/>
              <w:bottom w:val="single" w:color="auto" w:sz="4" w:space="0"/>
              <w:right w:val="single" w:color="auto" w:sz="4" w:space="0"/>
            </w:tcBorders>
            <w:shd w:val="clear" w:color="000000" w:fill="FFFFFF"/>
            <w:vAlign w:val="center"/>
          </w:tcPr>
          <w:p w14:paraId="68F74C09">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707" w:type="dxa"/>
            <w:tcBorders>
              <w:top w:val="single" w:color="auto" w:sz="4" w:space="0"/>
              <w:left w:val="nil"/>
              <w:bottom w:val="single" w:color="auto" w:sz="4" w:space="0"/>
              <w:right w:val="single" w:color="auto" w:sz="4" w:space="0"/>
            </w:tcBorders>
            <w:shd w:val="clear" w:color="000000" w:fill="FFFFFF"/>
          </w:tcPr>
          <w:p w14:paraId="722CE3B6">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28B348">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nil"/>
              <w:bottom w:val="single" w:color="auto" w:sz="4" w:space="0"/>
              <w:right w:val="single" w:color="auto" w:sz="4" w:space="0"/>
            </w:tcBorders>
            <w:shd w:val="clear" w:color="000000" w:fill="FFFFFF"/>
            <w:noWrap/>
            <w:vAlign w:val="center"/>
          </w:tcPr>
          <w:p w14:paraId="177295DE">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056" w:type="dxa"/>
            <w:tcBorders>
              <w:top w:val="single" w:color="auto" w:sz="4" w:space="0"/>
              <w:left w:val="nil"/>
              <w:bottom w:val="single" w:color="auto" w:sz="4" w:space="0"/>
              <w:right w:val="single" w:color="auto" w:sz="4" w:space="0"/>
            </w:tcBorders>
            <w:noWrap/>
            <w:vAlign w:val="center"/>
          </w:tcPr>
          <w:p w14:paraId="21EC2EC8">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418" w:type="dxa"/>
            <w:tcBorders>
              <w:top w:val="single" w:color="auto" w:sz="4" w:space="0"/>
              <w:left w:val="nil"/>
              <w:bottom w:val="single" w:color="auto" w:sz="4" w:space="0"/>
              <w:right w:val="single" w:color="auto" w:sz="4" w:space="0"/>
            </w:tcBorders>
            <w:noWrap/>
            <w:vAlign w:val="center"/>
          </w:tcPr>
          <w:p w14:paraId="7CCB6CEB">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r>
      <w:tr w14:paraId="0E56F528">
        <w:tblPrEx>
          <w:tblCellMar>
            <w:top w:w="0" w:type="dxa"/>
            <w:left w:w="70" w:type="dxa"/>
            <w:bottom w:w="0" w:type="dxa"/>
            <w:right w:w="70" w:type="dxa"/>
          </w:tblCellMar>
        </w:tblPrEx>
        <w:trPr>
          <w:trHeight w:val="322"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F143F9">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3</w:t>
            </w:r>
          </w:p>
        </w:tc>
        <w:tc>
          <w:tcPr>
            <w:tcW w:w="4310" w:type="dxa"/>
            <w:tcBorders>
              <w:top w:val="single" w:color="auto" w:sz="4" w:space="0"/>
              <w:left w:val="nil"/>
              <w:bottom w:val="single" w:color="auto" w:sz="4" w:space="0"/>
              <w:right w:val="single" w:color="auto" w:sz="4" w:space="0"/>
            </w:tcBorders>
            <w:shd w:val="clear" w:color="000000" w:fill="FFFFFF"/>
            <w:vAlign w:val="center"/>
          </w:tcPr>
          <w:p w14:paraId="7FC99333">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707" w:type="dxa"/>
            <w:tcBorders>
              <w:top w:val="single" w:color="auto" w:sz="4" w:space="0"/>
              <w:left w:val="nil"/>
              <w:bottom w:val="single" w:color="auto" w:sz="4" w:space="0"/>
              <w:right w:val="single" w:color="auto" w:sz="4" w:space="0"/>
            </w:tcBorders>
            <w:shd w:val="clear" w:color="000000" w:fill="FFFFFF"/>
          </w:tcPr>
          <w:p w14:paraId="7321135F">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F1097D">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nil"/>
              <w:bottom w:val="single" w:color="auto" w:sz="4" w:space="0"/>
              <w:right w:val="single" w:color="auto" w:sz="4" w:space="0"/>
            </w:tcBorders>
            <w:shd w:val="clear" w:color="000000" w:fill="FFFFFF"/>
            <w:noWrap/>
            <w:vAlign w:val="center"/>
          </w:tcPr>
          <w:p w14:paraId="7805E27D">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056" w:type="dxa"/>
            <w:tcBorders>
              <w:top w:val="single" w:color="auto" w:sz="4" w:space="0"/>
              <w:left w:val="nil"/>
              <w:bottom w:val="single" w:color="auto" w:sz="4" w:space="0"/>
              <w:right w:val="single" w:color="auto" w:sz="4" w:space="0"/>
            </w:tcBorders>
            <w:noWrap/>
            <w:vAlign w:val="center"/>
          </w:tcPr>
          <w:p w14:paraId="14CECCB3">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418" w:type="dxa"/>
            <w:tcBorders>
              <w:top w:val="single" w:color="auto" w:sz="4" w:space="0"/>
              <w:left w:val="nil"/>
              <w:bottom w:val="single" w:color="auto" w:sz="4" w:space="0"/>
              <w:right w:val="single" w:color="auto" w:sz="4" w:space="0"/>
            </w:tcBorders>
            <w:noWrap/>
            <w:vAlign w:val="center"/>
          </w:tcPr>
          <w:p w14:paraId="5C8FA918">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r>
      <w:tr w14:paraId="6BE3E97C">
        <w:tblPrEx>
          <w:tblCellMar>
            <w:top w:w="0" w:type="dxa"/>
            <w:left w:w="70" w:type="dxa"/>
            <w:bottom w:w="0" w:type="dxa"/>
            <w:right w:w="70" w:type="dxa"/>
          </w:tblCellMar>
        </w:tblPrEx>
        <w:trPr>
          <w:trHeight w:val="322" w:hRule="atLeast"/>
        </w:trPr>
        <w:tc>
          <w:tcPr>
            <w:tcW w:w="6877"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3907C78A">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VALOR TOTAL DO LOTE</w:t>
            </w:r>
          </w:p>
        </w:tc>
        <w:tc>
          <w:tcPr>
            <w:tcW w:w="2474" w:type="dxa"/>
            <w:gridSpan w:val="2"/>
            <w:tcBorders>
              <w:top w:val="single" w:color="auto" w:sz="4" w:space="0"/>
              <w:left w:val="nil"/>
              <w:bottom w:val="single" w:color="auto" w:sz="4" w:space="0"/>
              <w:right w:val="single" w:color="auto" w:sz="4" w:space="0"/>
            </w:tcBorders>
            <w:noWrap/>
            <w:vAlign w:val="center"/>
          </w:tcPr>
          <w:p w14:paraId="7A7EC1F6">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R$</w:t>
            </w:r>
          </w:p>
        </w:tc>
      </w:tr>
    </w:tbl>
    <w:p w14:paraId="2181224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20CA46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No preço estão contidos todos os custos e despesas diretas e indiretas, tributos incidentes, encargos sociais, previdenciários, trabalhistas e comerciais, taxa de administração e lucro, materiais e mão-de-obra a serem empregados, seguros, fretes, transportes, e quaisquer outros necessários ao fiel e integral cumprimento do objeto deste Contrato e seus Anexos .</w:t>
      </w:r>
    </w:p>
    <w:p w14:paraId="6A0B0BF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4D7880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Declaramos que tomamos conhecimento de todas as informações e condições para o cumprimento das obrigações objeto desta licitação e que atendemos a todas as condições do Edital.</w:t>
      </w:r>
    </w:p>
    <w:p w14:paraId="1B8976D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39FEB5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9146A6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ITARANTIM – BA, DIA de MÊS de 2025.</w:t>
      </w:r>
    </w:p>
    <w:p w14:paraId="0F41FC2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1735A1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15493E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___________________________________________________________ </w:t>
      </w:r>
    </w:p>
    <w:p w14:paraId="54BAD38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Razão Social / CNPJ  / Nome e Nº do RG do Representante Legal / Assinatura</w:t>
      </w:r>
    </w:p>
    <w:p w14:paraId="1E515DA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0" distR="0" simplePos="0" relativeHeight="251677696" behindDoc="0" locked="0" layoutInCell="1" allowOverlap="1">
                <wp:simplePos x="0" y="0"/>
                <wp:positionH relativeFrom="page">
                  <wp:posOffset>2437130</wp:posOffset>
                </wp:positionH>
                <wp:positionV relativeFrom="paragraph">
                  <wp:posOffset>155575</wp:posOffset>
                </wp:positionV>
                <wp:extent cx="2794635" cy="143510"/>
                <wp:effectExtent l="0" t="0" r="24765" b="27940"/>
                <wp:wrapTopAndBottom/>
                <wp:docPr id="132" name="Caixa de Texto 132"/>
                <wp:cNvGraphicFramePr/>
                <a:graphic xmlns:a="http://schemas.openxmlformats.org/drawingml/2006/main">
                  <a:graphicData uri="http://schemas.microsoft.com/office/word/2010/wordprocessingShape">
                    <wps:wsp>
                      <wps:cNvSpPr txBox="1">
                        <a:spLocks noChangeArrowheads="1"/>
                      </wps:cNvSpPr>
                      <wps:spPr bwMode="auto">
                        <a:xfrm>
                          <a:off x="0" y="0"/>
                          <a:ext cx="2794635" cy="143510"/>
                        </a:xfrm>
                        <a:prstGeom prst="rect">
                          <a:avLst/>
                        </a:prstGeom>
                        <a:noFill/>
                        <a:ln w="9525">
                          <a:solidFill>
                            <a:srgbClr val="000000"/>
                          </a:solidFill>
                          <a:miter lim="800000"/>
                        </a:ln>
                      </wps:spPr>
                      <wps:txbx>
                        <w:txbxContent>
                          <w:p w14:paraId="5B243641">
                            <w:pPr>
                              <w:spacing w:line="206" w:lineRule="exact"/>
                              <w:ind w:left="1036"/>
                              <w:rPr>
                                <w:b/>
                                <w:sz w:val="19"/>
                              </w:rPr>
                            </w:pPr>
                            <w:r>
                              <w:rPr>
                                <w:b/>
                                <w:w w:val="105"/>
                                <w:sz w:val="19"/>
                              </w:rPr>
                              <w:t>CARIMBO  DA EMPRESA</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1.9pt;margin-top:12.25pt;height:11.3pt;width:220.05pt;mso-position-horizontal-relative:page;mso-wrap-distance-bottom:0pt;mso-wrap-distance-top:0pt;z-index:251677696;mso-width-relative:page;mso-height-relative:page;" filled="f" stroked="t" coordsize="21600,21600" o:gfxdata="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Na6JdoAAAAJAQAADwAAAAAAAAABACAAAAAiAAAAZHJzL2Rvd25yZXYueG1sUEsB&#10;AhQAFAAAAAgAh07iQKcjX0osAgAAVwQAAA4AAAAAAAAAAQAgAAAAKQEAAGRycy9lMm9Eb2MueG1s&#10;UEsFBgAAAAAGAAYAWQEAAMcFAAAAAA==&#10;">
                <v:fill on="f" focussize="0,0"/>
                <v:stroke color="#000000" miterlimit="8" joinstyle="miter"/>
                <v:imagedata o:title=""/>
                <o:lock v:ext="edit" aspectratio="f"/>
                <v:textbox inset="0mm,0mm,0mm,0mm">
                  <w:txbxContent>
                    <w:p w14:paraId="5B243641">
                      <w:pPr>
                        <w:spacing w:line="206" w:lineRule="exact"/>
                        <w:ind w:left="1036"/>
                        <w:rPr>
                          <w:b/>
                          <w:sz w:val="19"/>
                        </w:rPr>
                      </w:pPr>
                      <w:r>
                        <w:rPr>
                          <w:b/>
                          <w:w w:val="105"/>
                          <w:sz w:val="19"/>
                        </w:rPr>
                        <w:t>CARIMBO  DA EMPRESA</w:t>
                      </w:r>
                    </w:p>
                  </w:txbxContent>
                </v:textbox>
                <w10:wrap type="topAndBottom"/>
              </v:shape>
            </w:pict>
          </mc:Fallback>
        </mc:AlternateContent>
      </w:r>
    </w:p>
    <w:p w14:paraId="3281817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D5090D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6D257F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E844A02">
      <w:pPr>
        <w:jc w:val="center"/>
        <w:rPr>
          <w:rFonts w:ascii="Verdana" w:hAnsi="Verdana" w:cs="Calibri Light"/>
          <w:color w:val="0D0D0D" w:themeColor="text1" w:themeTint="F2"/>
          <w:sz w:val="20"/>
          <w:szCs w:val="20"/>
          <w14:textFill>
            <w14:solidFill>
              <w14:schemeClr w14:val="tx1">
                <w14:lumMod w14:val="95000"/>
                <w14:lumOff w14:val="5000"/>
              </w14:schemeClr>
            </w14:solidFill>
          </w14:textFill>
        </w:rPr>
        <w:sectPr>
          <w:pgSz w:w="11910" w:h="16850"/>
          <w:pgMar w:top="2552" w:right="1278" w:bottom="1480" w:left="1220" w:header="384" w:footer="72" w:gutter="0"/>
          <w:cols w:space="720" w:num="1"/>
        </w:sect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SERÃO ACEITAS DECLARAÇÕES MANUSCRITAS, TAMPOUCO AQUELAS PREENCHIDAS EM FORMULÁRIO COM TIMBRE DA PREFEITURA. AS MESMAS DEVERÃO SER CONFECCIONADAS PREFERENCIALMENTE EM PAPEL TIMBRADO DA EMPRESA LICITANTE.</w:t>
      </w:r>
    </w:p>
    <w:p w14:paraId="441814EE">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VII  - MODELO   DE PROCURAÇÃO  (opcional)</w:t>
      </w:r>
    </w:p>
    <w:p w14:paraId="6AE7BF0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79793A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D09600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g">
            <w:drawing>
              <wp:anchor distT="0" distB="0" distL="0" distR="0" simplePos="0" relativeHeight="251678720" behindDoc="0" locked="0" layoutInCell="1" allowOverlap="1">
                <wp:simplePos x="0" y="0"/>
                <wp:positionH relativeFrom="page">
                  <wp:posOffset>4105275</wp:posOffset>
                </wp:positionH>
                <wp:positionV relativeFrom="paragraph">
                  <wp:posOffset>196215</wp:posOffset>
                </wp:positionV>
                <wp:extent cx="2794635" cy="367665"/>
                <wp:effectExtent l="0" t="0" r="24765" b="32385"/>
                <wp:wrapTopAndBottom/>
                <wp:docPr id="117" name="Grupo 117"/>
                <wp:cNvGraphicFramePr/>
                <a:graphic xmlns:a="http://schemas.openxmlformats.org/drawingml/2006/main">
                  <a:graphicData uri="http://schemas.microsoft.com/office/word/2010/wordprocessingGroup">
                    <wpg:wgp>
                      <wpg:cNvGrpSpPr/>
                      <wpg:grpSpPr>
                        <a:xfrm>
                          <a:off x="0" y="0"/>
                          <a:ext cx="2794635" cy="367665"/>
                          <a:chOff x="6465" y="309"/>
                          <a:chExt cx="4401" cy="579"/>
                        </a:xfrm>
                      </wpg:grpSpPr>
                      <wps:wsp>
                        <wps:cNvPr id="118" name="Line 95"/>
                        <wps:cNvCnPr>
                          <a:cxnSpLocks noChangeShapeType="1"/>
                        </wps:cNvCnPr>
                        <wps:spPr bwMode="auto">
                          <a:xfrm>
                            <a:off x="6473" y="317"/>
                            <a:ext cx="16" cy="0"/>
                          </a:xfrm>
                          <a:prstGeom prst="line">
                            <a:avLst/>
                          </a:prstGeom>
                          <a:noFill/>
                          <a:ln w="9525">
                            <a:solidFill>
                              <a:srgbClr val="000000"/>
                            </a:solidFill>
                            <a:round/>
                          </a:ln>
                        </wps:spPr>
                        <wps:bodyPr/>
                      </wps:wsp>
                      <wps:wsp>
                        <wps:cNvPr id="119" name="Line 96"/>
                        <wps:cNvCnPr>
                          <a:cxnSpLocks noChangeShapeType="1"/>
                        </wps:cNvCnPr>
                        <wps:spPr bwMode="auto">
                          <a:xfrm>
                            <a:off x="6473" y="317"/>
                            <a:ext cx="16" cy="0"/>
                          </a:xfrm>
                          <a:prstGeom prst="line">
                            <a:avLst/>
                          </a:prstGeom>
                          <a:noFill/>
                          <a:ln w="9525">
                            <a:solidFill>
                              <a:srgbClr val="000000"/>
                            </a:solidFill>
                            <a:round/>
                          </a:ln>
                        </wps:spPr>
                        <wps:bodyPr/>
                      </wps:wsp>
                      <wps:wsp>
                        <wps:cNvPr id="120" name="Line 97"/>
                        <wps:cNvCnPr>
                          <a:cxnSpLocks noChangeShapeType="1"/>
                        </wps:cNvCnPr>
                        <wps:spPr bwMode="auto">
                          <a:xfrm>
                            <a:off x="6489" y="317"/>
                            <a:ext cx="2988" cy="0"/>
                          </a:xfrm>
                          <a:prstGeom prst="line">
                            <a:avLst/>
                          </a:prstGeom>
                          <a:noFill/>
                          <a:ln w="9525">
                            <a:solidFill>
                              <a:srgbClr val="000000"/>
                            </a:solidFill>
                            <a:round/>
                          </a:ln>
                        </wps:spPr>
                        <wps:bodyPr/>
                      </wps:wsp>
                      <wps:wsp>
                        <wps:cNvPr id="121" name="Line 98"/>
                        <wps:cNvCnPr>
                          <a:cxnSpLocks noChangeShapeType="1"/>
                        </wps:cNvCnPr>
                        <wps:spPr bwMode="auto">
                          <a:xfrm>
                            <a:off x="9477" y="317"/>
                            <a:ext cx="15" cy="0"/>
                          </a:xfrm>
                          <a:prstGeom prst="line">
                            <a:avLst/>
                          </a:prstGeom>
                          <a:noFill/>
                          <a:ln w="9525">
                            <a:solidFill>
                              <a:srgbClr val="000000"/>
                            </a:solidFill>
                            <a:round/>
                          </a:ln>
                        </wps:spPr>
                        <wps:bodyPr/>
                      </wps:wsp>
                      <wps:wsp>
                        <wps:cNvPr id="122" name="Line 99"/>
                        <wps:cNvCnPr>
                          <a:cxnSpLocks noChangeShapeType="1"/>
                        </wps:cNvCnPr>
                        <wps:spPr bwMode="auto">
                          <a:xfrm>
                            <a:off x="9492" y="317"/>
                            <a:ext cx="1352" cy="0"/>
                          </a:xfrm>
                          <a:prstGeom prst="line">
                            <a:avLst/>
                          </a:prstGeom>
                          <a:noFill/>
                          <a:ln w="9525">
                            <a:solidFill>
                              <a:srgbClr val="000000"/>
                            </a:solidFill>
                            <a:round/>
                          </a:ln>
                        </wps:spPr>
                        <wps:bodyPr/>
                      </wps:wsp>
                      <wps:wsp>
                        <wps:cNvPr id="123" name="Line 100"/>
                        <wps:cNvCnPr>
                          <a:cxnSpLocks noChangeShapeType="1"/>
                        </wps:cNvCnPr>
                        <wps:spPr bwMode="auto">
                          <a:xfrm>
                            <a:off x="10844" y="317"/>
                            <a:ext cx="15" cy="0"/>
                          </a:xfrm>
                          <a:prstGeom prst="line">
                            <a:avLst/>
                          </a:prstGeom>
                          <a:noFill/>
                          <a:ln w="9525">
                            <a:solidFill>
                              <a:srgbClr val="000000"/>
                            </a:solidFill>
                            <a:round/>
                          </a:ln>
                        </wps:spPr>
                        <wps:bodyPr/>
                      </wps:wsp>
                      <wps:wsp>
                        <wps:cNvPr id="124" name="Line 101"/>
                        <wps:cNvCnPr>
                          <a:cxnSpLocks noChangeShapeType="1"/>
                        </wps:cNvCnPr>
                        <wps:spPr bwMode="auto">
                          <a:xfrm>
                            <a:off x="10844" y="317"/>
                            <a:ext cx="15" cy="0"/>
                          </a:xfrm>
                          <a:prstGeom prst="line">
                            <a:avLst/>
                          </a:prstGeom>
                          <a:noFill/>
                          <a:ln w="9525">
                            <a:solidFill>
                              <a:srgbClr val="000000"/>
                            </a:solidFill>
                            <a:round/>
                          </a:ln>
                        </wps:spPr>
                        <wps:bodyPr/>
                      </wps:wsp>
                      <wps:wsp>
                        <wps:cNvPr id="125" name="Line 102"/>
                        <wps:cNvCnPr>
                          <a:cxnSpLocks noChangeShapeType="1"/>
                        </wps:cNvCnPr>
                        <wps:spPr bwMode="auto">
                          <a:xfrm>
                            <a:off x="6481" y="324"/>
                            <a:ext cx="0" cy="556"/>
                          </a:xfrm>
                          <a:prstGeom prst="line">
                            <a:avLst/>
                          </a:prstGeom>
                          <a:noFill/>
                          <a:ln w="9843">
                            <a:solidFill>
                              <a:srgbClr val="000000"/>
                            </a:solidFill>
                            <a:round/>
                          </a:ln>
                        </wps:spPr>
                        <wps:bodyPr/>
                      </wps:wsp>
                      <wps:wsp>
                        <wps:cNvPr id="126" name="Line 103"/>
                        <wps:cNvCnPr>
                          <a:cxnSpLocks noChangeShapeType="1"/>
                        </wps:cNvCnPr>
                        <wps:spPr bwMode="auto">
                          <a:xfrm>
                            <a:off x="6489" y="872"/>
                            <a:ext cx="2988" cy="0"/>
                          </a:xfrm>
                          <a:prstGeom prst="line">
                            <a:avLst/>
                          </a:prstGeom>
                          <a:noFill/>
                          <a:ln w="9525">
                            <a:solidFill>
                              <a:srgbClr val="000000"/>
                            </a:solidFill>
                            <a:round/>
                          </a:ln>
                        </wps:spPr>
                        <wps:bodyPr/>
                      </wps:wsp>
                      <wps:wsp>
                        <wps:cNvPr id="127" name="Line 104"/>
                        <wps:cNvCnPr>
                          <a:cxnSpLocks noChangeShapeType="1"/>
                        </wps:cNvCnPr>
                        <wps:spPr bwMode="auto">
                          <a:xfrm>
                            <a:off x="9484" y="324"/>
                            <a:ext cx="0" cy="556"/>
                          </a:xfrm>
                          <a:prstGeom prst="line">
                            <a:avLst/>
                          </a:prstGeom>
                          <a:noFill/>
                          <a:ln w="9525">
                            <a:solidFill>
                              <a:srgbClr val="000000"/>
                            </a:solidFill>
                            <a:round/>
                          </a:ln>
                        </wps:spPr>
                        <wps:bodyPr/>
                      </wps:wsp>
                      <wps:wsp>
                        <wps:cNvPr id="128" name="Line 105"/>
                        <wps:cNvCnPr>
                          <a:cxnSpLocks noChangeShapeType="1"/>
                        </wps:cNvCnPr>
                        <wps:spPr bwMode="auto">
                          <a:xfrm>
                            <a:off x="9492" y="872"/>
                            <a:ext cx="1352" cy="0"/>
                          </a:xfrm>
                          <a:prstGeom prst="line">
                            <a:avLst/>
                          </a:prstGeom>
                          <a:noFill/>
                          <a:ln w="9525">
                            <a:solidFill>
                              <a:srgbClr val="000000"/>
                            </a:solidFill>
                            <a:round/>
                          </a:ln>
                        </wps:spPr>
                        <wps:bodyPr/>
                      </wps:wsp>
                      <wps:wsp>
                        <wps:cNvPr id="129" name="Line 106"/>
                        <wps:cNvCnPr>
                          <a:cxnSpLocks noChangeShapeType="1"/>
                        </wps:cNvCnPr>
                        <wps:spPr bwMode="auto">
                          <a:xfrm>
                            <a:off x="10851" y="324"/>
                            <a:ext cx="0" cy="556"/>
                          </a:xfrm>
                          <a:prstGeom prst="line">
                            <a:avLst/>
                          </a:prstGeom>
                          <a:noFill/>
                          <a:ln w="9525">
                            <a:solidFill>
                              <a:srgbClr val="000000"/>
                            </a:solidFill>
                            <a:round/>
                          </a:ln>
                        </wps:spPr>
                        <wps:bodyPr/>
                      </wps:wsp>
                      <wps:wsp>
                        <wps:cNvPr id="130" name="Text Box 107"/>
                        <wps:cNvSpPr txBox="1">
                          <a:spLocks noChangeArrowheads="1"/>
                        </wps:cNvSpPr>
                        <wps:spPr bwMode="auto">
                          <a:xfrm>
                            <a:off x="6481" y="317"/>
                            <a:ext cx="3004" cy="556"/>
                          </a:xfrm>
                          <a:prstGeom prst="rect">
                            <a:avLst/>
                          </a:prstGeom>
                          <a:noFill/>
                          <a:ln>
                            <a:noFill/>
                          </a:ln>
                        </wps:spPr>
                        <wps:txbx>
                          <w:txbxContent>
                            <w:p w14:paraId="174248F0">
                              <w:pPr>
                                <w:spacing w:line="214" w:lineRule="exact"/>
                                <w:ind w:left="82"/>
                                <w:rPr>
                                  <w:sz w:val="19"/>
                                </w:rPr>
                              </w:pPr>
                              <w:r>
                                <w:rPr>
                                  <w:w w:val="105"/>
                                  <w:sz w:val="19"/>
                                </w:rPr>
                                <w:t>Modalidade de Licitação:</w:t>
                              </w:r>
                            </w:p>
                            <w:p w14:paraId="64F4D330">
                              <w:pPr>
                                <w:spacing w:before="22"/>
                                <w:ind w:left="82"/>
                                <w:rPr>
                                  <w:b/>
                                  <w:sz w:val="19"/>
                                </w:rPr>
                              </w:pPr>
                              <w:r>
                                <w:rPr>
                                  <w:b/>
                                  <w:w w:val="105"/>
                                  <w:sz w:val="19"/>
                                </w:rPr>
                                <w:t>Pregão Eletrônico SRP</w:t>
                              </w:r>
                            </w:p>
                          </w:txbxContent>
                        </wps:txbx>
                        <wps:bodyPr rot="0" vert="horz" wrap="square" lIns="0" tIns="0" rIns="0" bIns="0" anchor="t" anchorCtr="0" upright="1">
                          <a:noAutofit/>
                        </wps:bodyPr>
                      </wps:wsp>
                      <wps:wsp>
                        <wps:cNvPr id="131" name="Text Box 108"/>
                        <wps:cNvSpPr txBox="1">
                          <a:spLocks noChangeArrowheads="1"/>
                        </wps:cNvSpPr>
                        <wps:spPr bwMode="auto">
                          <a:xfrm>
                            <a:off x="9484" y="317"/>
                            <a:ext cx="1367" cy="556"/>
                          </a:xfrm>
                          <a:prstGeom prst="rect">
                            <a:avLst/>
                          </a:prstGeom>
                          <a:noFill/>
                          <a:ln>
                            <a:noFill/>
                          </a:ln>
                        </wps:spPr>
                        <wps:txbx>
                          <w:txbxContent>
                            <w:p w14:paraId="1F56B487">
                              <w:pPr>
                                <w:spacing w:line="214" w:lineRule="exact"/>
                                <w:ind w:left="82"/>
                                <w:rPr>
                                  <w:sz w:val="19"/>
                                </w:rPr>
                              </w:pPr>
                              <w:r>
                                <w:rPr>
                                  <w:w w:val="105"/>
                                  <w:sz w:val="19"/>
                                </w:rPr>
                                <w:t>Número:</w:t>
                              </w:r>
                            </w:p>
                            <w:p w14:paraId="5C585B95">
                              <w:pPr>
                                <w:spacing w:before="22"/>
                                <w:ind w:left="82"/>
                                <w:rPr>
                                  <w:b/>
                                  <w:sz w:val="19"/>
                                </w:rPr>
                              </w:pPr>
                              <w:r>
                                <w:rPr>
                                  <w:b/>
                                  <w:w w:val="105"/>
                                  <w:sz w:val="19"/>
                                </w:rPr>
                                <w:t>030/2025</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23.25pt;margin-top:15.45pt;height:28.95pt;width:220.05pt;mso-position-horizontal-relative:page;mso-wrap-distance-bottom:0pt;mso-wrap-distance-top:0pt;z-index:251678720;mso-width-relative:page;mso-height-relative:page;" coordorigin="6465,309" coordsize="4401,579" o:gfxdata="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">
                <o:lock v:ext="edit" aspectratio="f"/>
                <v:line id="Line 95" o:spid="_x0000_s1026" o:spt="20" style="position:absolute;left:6473;top:317;height:0;width:16;" filled="f" stroked="t" coordsize="21600,21600" o:gfxdata="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ID/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96" o:spid="_x0000_s1026" o:spt="20" style="position:absolute;left:6473;top:317;height:0;width:16;" filled="f" stroked="t" coordsize="21600,21600" o:gfxdata="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B6mZ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97" o:spid="_x0000_s1026" o:spt="20" style="position:absolute;left:6489;top:317;height:0;width:2988;" filled="f" stroked="t" coordsize="21600,21600" o:gfxdata="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9IxUe/&#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98" o:spid="_x0000_s1026" o:spt="20" style="position:absolute;left:9477;top:317;height:0;width:15;" filled="f" stroked="t" coordsize="21600,21600" o:gfxdata="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ARg3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99" o:spid="_x0000_s1026" o:spt="20" style="position:absolute;left:9492;top:317;height:0;width:1352;" filled="f" stroked="t" coordsize="21600,21600" o:gfxdata="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Nb+q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100" o:spid="_x0000_s1026" o:spt="20" style="position:absolute;left:10844;top:317;height:0;width:15;" filled="f" stroked="t" coordsize="21600,21600" o:gfxdata="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mlsw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01" o:spid="_x0000_s1026" o:spt="20" style="position:absolute;left:10844;top:317;height:0;width:15;" filled="f" stroked="t" coordsize="21600,21600" o:gfxdata="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HPDR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102" o:spid="_x0000_s1026" o:spt="20" style="position:absolute;left:6481;top:324;height:556;width:0;" filled="f" stroked="t" coordsize="21600,21600" o:gfxdata="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ZhOEK/&#10;AAAA3AAAAA8AAAAAAAAAAQAgAAAAIgAAAGRycy9kb3ducmV2LnhtbFBLAQIUABQAAAAIAIdO4kAz&#10;LwWeOwAAADkAAAAQAAAAAAAAAAEAIAAAAA4BAABkcnMvc2hhcGV4bWwueG1sUEsFBgAAAAAGAAYA&#10;WwEAALgDAAAAAA==&#10;">
                  <v:fill on="f" focussize="0,0"/>
                  <v:stroke weight="0.77503937007874pt" color="#000000" joinstyle="round"/>
                  <v:imagedata o:title=""/>
                  <o:lock v:ext="edit" aspectratio="f"/>
                </v:line>
                <v:line id="Line 103" o:spid="_x0000_s1026" o:spt="20" style="position:absolute;left:6489;top:872;height:0;width:2988;" filled="f" stroked="t" coordsize="21600,21600" o:gfxdata="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7fio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04" o:spid="_x0000_s1026" o:spt="20" style="position:absolute;left:9484;top:324;height:556;width:0;" filled="f" stroked="t" coordsize="21600,21600" o:gfxdata="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KFdM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105" o:spid="_x0000_s1026" o:spt="20" style="position:absolute;left:9492;top:872;height:0;width:1352;" filled="f" stroked="t" coordsize="21600,21600" o:gfxdata="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yUG/&#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06" o:spid="_x0000_s1026" o:spt="20" style="position:absolute;left:10851;top:324;height:556;width:0;" filled="f" stroked="t" coordsize="21600,21600" o:gfxdata="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nJs2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Text Box 107" o:spid="_x0000_s1026" o:spt="202" type="#_x0000_t202" style="position:absolute;left:6481;top:317;height:556;width:3004;" filled="f" stroked="f" coordsize="21600,21600" o:gfxdata="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snN+/&#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74248F0">
                        <w:pPr>
                          <w:spacing w:line="214" w:lineRule="exact"/>
                          <w:ind w:left="82"/>
                          <w:rPr>
                            <w:sz w:val="19"/>
                          </w:rPr>
                        </w:pPr>
                        <w:r>
                          <w:rPr>
                            <w:w w:val="105"/>
                            <w:sz w:val="19"/>
                          </w:rPr>
                          <w:t>Modalidade de Licitação:</w:t>
                        </w:r>
                      </w:p>
                      <w:p w14:paraId="64F4D330">
                        <w:pPr>
                          <w:spacing w:before="22"/>
                          <w:ind w:left="82"/>
                          <w:rPr>
                            <w:b/>
                            <w:sz w:val="19"/>
                          </w:rPr>
                        </w:pPr>
                        <w:r>
                          <w:rPr>
                            <w:b/>
                            <w:w w:val="105"/>
                            <w:sz w:val="19"/>
                          </w:rPr>
                          <w:t>Pregão Eletrônico SRP</w:t>
                        </w:r>
                      </w:p>
                    </w:txbxContent>
                  </v:textbox>
                </v:shape>
                <v:shape id="Text Box 108" o:spid="_x0000_s1026" o:spt="202" type="#_x0000_t202" style="position:absolute;left:9484;top:317;height:556;width:1367;" filled="f" stroked="f" coordsize="21600,21600" o:gfxdata="UEsDBAoAAAAAAIdO4kAAAAAAAAAAAAAAAAAEAAAAZHJzL1BLAwQUAAAACACHTuJABqA5RLwAAADc&#10;AAAADwAAAGRycy9kb3ducmV2LnhtbEVPTWsCMRC9F/wPYYTearItSF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gOU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F56B487">
                        <w:pPr>
                          <w:spacing w:line="214" w:lineRule="exact"/>
                          <w:ind w:left="82"/>
                          <w:rPr>
                            <w:sz w:val="19"/>
                          </w:rPr>
                        </w:pPr>
                        <w:r>
                          <w:rPr>
                            <w:w w:val="105"/>
                            <w:sz w:val="19"/>
                          </w:rPr>
                          <w:t>Número:</w:t>
                        </w:r>
                      </w:p>
                      <w:p w14:paraId="5C585B95">
                        <w:pPr>
                          <w:spacing w:before="22"/>
                          <w:ind w:left="82"/>
                          <w:rPr>
                            <w:b/>
                            <w:sz w:val="19"/>
                          </w:rPr>
                        </w:pPr>
                        <w:r>
                          <w:rPr>
                            <w:b/>
                            <w:w w:val="105"/>
                            <w:sz w:val="19"/>
                          </w:rPr>
                          <w:t>030/2025</w:t>
                        </w:r>
                      </w:p>
                    </w:txbxContent>
                  </v:textbox>
                </v:shape>
                <w10:wrap type="topAndBottom"/>
              </v:group>
            </w:pict>
          </mc:Fallback>
        </mc:AlternateContent>
      </w:r>
    </w:p>
    <w:p w14:paraId="1BB633B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7EA52B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374E80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6F6972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(Nome   da   Empresa),   CNPJ   n.º  ________________,  sediada  (endereço   completo),  neste  ato</w:t>
      </w:r>
    </w:p>
    <w:p w14:paraId="5D10C27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representado por seu sócio/gerente, o Sr. ________________, brasileiro, estado civil, portador da Carteira de Identidade nº. _________, inscrito no Cadastro de Pessoas Físicas (CPF) sob o nº _________ _ _ _, residente e domiciliado nesta cidade, com poderes estabelecidos no ato de investidura (atos constitutivos da pessoa jurídica, ata de eleição do outorgante, etc.) conforme cópia em anexo, no uso de suas atribuições legais, nomeia e constitui seu</w:t>
      </w:r>
    </w:p>
    <w:p w14:paraId="670194F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bastante  PROCURADOR   o  Sr.  ________________,  brasileiro,  estado  civil,  cargo,  portado r  da  Carteira  de</w:t>
      </w:r>
    </w:p>
    <w:p w14:paraId="42BCAEF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Identidade nº _________, inscrito no Cadastro de Pessoas Físicas (CPF) sob o nº  ______________, residente   e</w:t>
      </w:r>
    </w:p>
    <w:p w14:paraId="5B91B88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domiciliado   na  cidade  de  __________,  com  poderes  para  representá-lo  junto  ao  Município  de  </w:t>
      </w:r>
    </w:p>
    <w:p w14:paraId="00623CF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Prefeitura Municipal de ITARANTIM - Bahia, podendo participar no presente processo licitatório Pregão Eletrônico/SRP nº.xx/2025, apresentar a proposta, ofertar lances, manifestar intenção de interpor recursos, assinar atas e contratos e praticar todos os demais atos pertinentes ao certame.</w:t>
      </w:r>
    </w:p>
    <w:p w14:paraId="53C887B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F0C8BF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F6197C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ITARANTIM – BA, xx  de xxxxxxxxxxx 2025.</w:t>
      </w:r>
    </w:p>
    <w:p w14:paraId="4E09B25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50AD0A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AF265F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03F68E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BA88FE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___________________________________________________________ </w:t>
      </w:r>
    </w:p>
    <w:p w14:paraId="1CA67CD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Razão Social / CNPJ  / Nome e Nº do RG do Representante Legal / Assinatura</w:t>
      </w:r>
    </w:p>
    <w:p w14:paraId="3A104D1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0" distR="0" simplePos="0" relativeHeight="251679744" behindDoc="0" locked="0" layoutInCell="1" allowOverlap="1">
                <wp:simplePos x="0" y="0"/>
                <wp:positionH relativeFrom="page">
                  <wp:posOffset>2437130</wp:posOffset>
                </wp:positionH>
                <wp:positionV relativeFrom="paragraph">
                  <wp:posOffset>155575</wp:posOffset>
                </wp:positionV>
                <wp:extent cx="2794635" cy="143510"/>
                <wp:effectExtent l="0" t="0" r="24765" b="27940"/>
                <wp:wrapTopAndBottom/>
                <wp:docPr id="116" name="Caixa de Texto 116"/>
                <wp:cNvGraphicFramePr/>
                <a:graphic xmlns:a="http://schemas.openxmlformats.org/drawingml/2006/main">
                  <a:graphicData uri="http://schemas.microsoft.com/office/word/2010/wordprocessingShape">
                    <wps:wsp>
                      <wps:cNvSpPr txBox="1">
                        <a:spLocks noChangeArrowheads="1"/>
                      </wps:cNvSpPr>
                      <wps:spPr bwMode="auto">
                        <a:xfrm>
                          <a:off x="0" y="0"/>
                          <a:ext cx="2794635" cy="143510"/>
                        </a:xfrm>
                        <a:prstGeom prst="rect">
                          <a:avLst/>
                        </a:prstGeom>
                        <a:noFill/>
                        <a:ln w="9525">
                          <a:solidFill>
                            <a:srgbClr val="000000"/>
                          </a:solidFill>
                          <a:miter lim="800000"/>
                        </a:ln>
                      </wps:spPr>
                      <wps:txbx>
                        <w:txbxContent>
                          <w:p w14:paraId="44BE5A57">
                            <w:pPr>
                              <w:spacing w:line="206" w:lineRule="exact"/>
                              <w:ind w:left="1036"/>
                              <w:rPr>
                                <w:b/>
                                <w:sz w:val="19"/>
                              </w:rPr>
                            </w:pPr>
                            <w:r>
                              <w:rPr>
                                <w:b/>
                                <w:w w:val="105"/>
                                <w:sz w:val="19"/>
                              </w:rPr>
                              <w:t>CARIMBO  DA EMPRESA</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1.9pt;margin-top:12.25pt;height:11.3pt;width:220.05pt;mso-position-horizontal-relative:page;mso-wrap-distance-bottom:0pt;mso-wrap-distance-top:0pt;z-index:251679744;mso-width-relative:page;mso-height-relative:page;" filled="f" stroked="t" coordsize="21600,21600" o:gfxdata="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Na6JdoAAAAJAQAADwAAAAAAAAABACAAAAAiAAAAZHJzL2Rvd25yZXYueG1sUEsB&#10;AhQAFAAAAAgAh07iQIhjg7osAgAAVwQAAA4AAAAAAAAAAQAgAAAAKQEAAGRycy9lMm9Eb2MueG1s&#10;UEsFBgAAAAAGAAYAWQEAAMcFAAAAAA==&#10;">
                <v:fill on="f" focussize="0,0"/>
                <v:stroke color="#000000" miterlimit="8" joinstyle="miter"/>
                <v:imagedata o:title=""/>
                <o:lock v:ext="edit" aspectratio="f"/>
                <v:textbox inset="0mm,0mm,0mm,0mm">
                  <w:txbxContent>
                    <w:p w14:paraId="44BE5A57">
                      <w:pPr>
                        <w:spacing w:line="206" w:lineRule="exact"/>
                        <w:ind w:left="1036"/>
                        <w:rPr>
                          <w:b/>
                          <w:sz w:val="19"/>
                        </w:rPr>
                      </w:pPr>
                      <w:r>
                        <w:rPr>
                          <w:b/>
                          <w:w w:val="105"/>
                          <w:sz w:val="19"/>
                        </w:rPr>
                        <w:t>CARIMBO  DA EMPRESA</w:t>
                      </w:r>
                    </w:p>
                  </w:txbxContent>
                </v:textbox>
                <w10:wrap type="topAndBottom"/>
              </v:shape>
            </w:pict>
          </mc:Fallback>
        </mc:AlternateContent>
      </w:r>
    </w:p>
    <w:p w14:paraId="1E69AD3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727E71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0D9F0D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3FA4A5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403CA3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RECONHECER  FIRMA  DA ASSINATURA  DO OUTORGANTE</w:t>
      </w:r>
    </w:p>
    <w:p w14:paraId="4070B60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F0430E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ED4687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5B80ADF">
      <w:pPr>
        <w:jc w:val="center"/>
        <w:rPr>
          <w:rFonts w:ascii="Verdana" w:hAnsi="Verdana" w:cs="Calibri Light"/>
          <w:color w:val="0D0D0D" w:themeColor="text1" w:themeTint="F2"/>
          <w:sz w:val="20"/>
          <w:szCs w:val="20"/>
          <w14:textFill>
            <w14:solidFill>
              <w14:schemeClr w14:val="tx1">
                <w14:lumMod w14:val="95000"/>
                <w14:lumOff w14:val="5000"/>
              </w14:schemeClr>
            </w14:solidFill>
          </w14:textFill>
        </w:rPr>
        <w:sectPr>
          <w:pgSz w:w="11910" w:h="16850"/>
          <w:pgMar w:top="2180" w:right="1420" w:bottom="1480" w:left="1220" w:header="384" w:footer="73" w:gutter="0"/>
          <w:cols w:space="720" w:num="1"/>
        </w:sect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SERÃO ACEITAS DECLARAÇÕES MANUSCRITAS, TAMPOUCO AQUELAS PREENCHIDAS EM FORMULÁRIO COM TIMBRE DA PREFEITURA. AS MESMAS DEVERÃO SER CONFECCIONADAS PREFERENCIALMENTE EM PAPEL TIMBRADO DA EMPRESA LICITANTE.</w:t>
      </w:r>
    </w:p>
    <w:p w14:paraId="1085F9F6">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VIII  - TERMO   DE COMPROMISSO</w:t>
      </w:r>
    </w:p>
    <w:p w14:paraId="7ED309E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12F3A2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BD6F19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80768" behindDoc="0" locked="0" layoutInCell="1" allowOverlap="1">
                <wp:simplePos x="0" y="0"/>
                <wp:positionH relativeFrom="column">
                  <wp:posOffset>3202305</wp:posOffset>
                </wp:positionH>
                <wp:positionV relativeFrom="paragraph">
                  <wp:posOffset>271780</wp:posOffset>
                </wp:positionV>
                <wp:extent cx="9525" cy="0"/>
                <wp:effectExtent l="0" t="0" r="28575" b="19050"/>
                <wp:wrapTopAndBottom/>
                <wp:docPr id="102" name="Line 111"/>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9525">
                          <a:solidFill>
                            <a:srgbClr val="000000"/>
                          </a:solidFill>
                          <a:round/>
                        </a:ln>
                      </wps:spPr>
                      <wps:bodyPr/>
                    </wps:wsp>
                  </a:graphicData>
                </a:graphic>
              </wp:anchor>
            </w:drawing>
          </mc:Choice>
          <mc:Fallback>
            <w:pict>
              <v:line id="Line 111" o:spid="_x0000_s1026" o:spt="20" style="position:absolute;left:0pt;margin-left:252.15pt;margin-top:21.4pt;height:0pt;width:0.75pt;mso-wrap-distance-bottom:0pt;mso-wrap-distance-top:0pt;z-index:251680768;mso-width-relative:page;mso-height-relative:page;" filled="f" stroked="t" coordsize="21600,21600" o:gfxdata="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XuZOjWAAAACQEAAA8AAAAAAAAAAQAgAAAAIgAAAGRycy9kb3ducmV2&#10;LnhtbFBLAQIUABQAAAAIAIdO4kA04xIsxQEAAKADAAAOAAAAAAAAAAEAIAAAACUBAABkcnMvZTJv&#10;RG9jLnhtbFBLBQYAAAAABgAGAFkBAABcBQ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81792" behindDoc="0" locked="0" layoutInCell="1" allowOverlap="1">
                <wp:simplePos x="0" y="0"/>
                <wp:positionH relativeFrom="column">
                  <wp:posOffset>3202305</wp:posOffset>
                </wp:positionH>
                <wp:positionV relativeFrom="paragraph">
                  <wp:posOffset>271780</wp:posOffset>
                </wp:positionV>
                <wp:extent cx="9525" cy="0"/>
                <wp:effectExtent l="0" t="0" r="28575" b="19050"/>
                <wp:wrapTopAndBottom/>
                <wp:docPr id="103" name="Line 112"/>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9525">
                          <a:solidFill>
                            <a:srgbClr val="000000"/>
                          </a:solidFill>
                          <a:round/>
                        </a:ln>
                      </wps:spPr>
                      <wps:bodyPr/>
                    </wps:wsp>
                  </a:graphicData>
                </a:graphic>
              </wp:anchor>
            </w:drawing>
          </mc:Choice>
          <mc:Fallback>
            <w:pict>
              <v:line id="Line 112" o:spid="_x0000_s1026" o:spt="20" style="position:absolute;left:0pt;margin-left:252.15pt;margin-top:21.4pt;height:0pt;width:0.75pt;mso-wrap-distance-bottom:0pt;mso-wrap-distance-top:0pt;z-index:251681792;mso-width-relative:page;mso-height-relative:page;" filled="f" stroked="t" coordsize="21600,21600" o:gfxdata="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e5k6NYAAAAJAQAADwAAAAAAAAABACAAAAAiAAAAZHJzL2Rvd25yZXYu&#10;eG1sUEsBAhQAFAAAAAgAh07iQEUCz7TEAQAAoAMAAA4AAAAAAAAAAQAgAAAAJQEAAGRycy9lMm9E&#10;b2MueG1sUEsFBgAAAAAGAAYAWQEAAFsFA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82816" behindDoc="0" locked="0" layoutInCell="1" allowOverlap="1">
                <wp:simplePos x="0" y="0"/>
                <wp:positionH relativeFrom="column">
                  <wp:posOffset>3211830</wp:posOffset>
                </wp:positionH>
                <wp:positionV relativeFrom="paragraph">
                  <wp:posOffset>271780</wp:posOffset>
                </wp:positionV>
                <wp:extent cx="1898015" cy="0"/>
                <wp:effectExtent l="0" t="0" r="26035" b="19050"/>
                <wp:wrapTopAndBottom/>
                <wp:docPr id="104" name="Line 113"/>
                <wp:cNvGraphicFramePr/>
                <a:graphic xmlns:a="http://schemas.openxmlformats.org/drawingml/2006/main">
                  <a:graphicData uri="http://schemas.microsoft.com/office/word/2010/wordprocessingShape">
                    <wps:wsp>
                      <wps:cNvCnPr>
                        <a:cxnSpLocks noChangeShapeType="1"/>
                      </wps:cNvCnPr>
                      <wps:spPr bwMode="auto">
                        <a:xfrm>
                          <a:off x="0" y="0"/>
                          <a:ext cx="1898015" cy="0"/>
                        </a:xfrm>
                        <a:prstGeom prst="line">
                          <a:avLst/>
                        </a:prstGeom>
                        <a:noFill/>
                        <a:ln w="9525">
                          <a:solidFill>
                            <a:srgbClr val="000000"/>
                          </a:solidFill>
                          <a:round/>
                        </a:ln>
                      </wps:spPr>
                      <wps:bodyPr/>
                    </wps:wsp>
                  </a:graphicData>
                </a:graphic>
              </wp:anchor>
            </w:drawing>
          </mc:Choice>
          <mc:Fallback>
            <w:pict>
              <v:line id="Line 113" o:spid="_x0000_s1026" o:spt="20" style="position:absolute;left:0pt;margin-left:252.9pt;margin-top:21.4pt;height:0pt;width:149.45pt;mso-wrap-distance-bottom:0pt;mso-wrap-distance-top:0pt;z-index:251682816;mso-width-relative:page;mso-height-relative:page;" filled="f" stroked="t" coordsize="21600,21600" o:gfxdata="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XzVvXAAAACQEAAA8AAAAAAAAAAQAgAAAAIgAAAGRy&#10;cy9kb3ducmV2LnhtbFBLAQIUABQAAAAIAIdO4kAT2S16zQEAAKMDAAAOAAAAAAAAAAEAIAAAACYB&#10;AABkcnMvZTJvRG9jLnhtbFBLBQYAAAAABgAGAFkBAABlBQ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83840" behindDoc="0" locked="0" layoutInCell="1" allowOverlap="1">
                <wp:simplePos x="0" y="0"/>
                <wp:positionH relativeFrom="column">
                  <wp:posOffset>5109845</wp:posOffset>
                </wp:positionH>
                <wp:positionV relativeFrom="paragraph">
                  <wp:posOffset>271780</wp:posOffset>
                </wp:positionV>
                <wp:extent cx="9525" cy="0"/>
                <wp:effectExtent l="0" t="0" r="28575" b="19050"/>
                <wp:wrapTopAndBottom/>
                <wp:docPr id="105" name="Line 114"/>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9525">
                          <a:solidFill>
                            <a:srgbClr val="000000"/>
                          </a:solidFill>
                          <a:round/>
                        </a:ln>
                      </wps:spPr>
                      <wps:bodyPr/>
                    </wps:wsp>
                  </a:graphicData>
                </a:graphic>
              </wp:anchor>
            </w:drawing>
          </mc:Choice>
          <mc:Fallback>
            <w:pict>
              <v:line id="Line 114" o:spid="_x0000_s1026" o:spt="20" style="position:absolute;left:0pt;margin-left:402.35pt;margin-top:21.4pt;height:0pt;width:0.75pt;mso-wrap-distance-bottom:0pt;mso-wrap-distance-top:0pt;z-index:251683840;mso-width-relative:page;mso-height-relative:page;" filled="f" stroked="t" coordsize="21600,21600" o:gfxdata="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e7TQtYAAAAJAQAADwAAAAAAAAABACAAAAAiAAAAZHJzL2Rvd25yZXYu&#10;eG1sUEsBAhQAFAAAAAgAh07iQBtrUcXEAQAAoAMAAA4AAAAAAAAAAQAgAAAAJQEAAGRycy9lMm9E&#10;b2MueG1sUEsFBgAAAAAGAAYAWQEAAFsFA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84864" behindDoc="0" locked="0" layoutInCell="1" allowOverlap="1">
                <wp:simplePos x="0" y="0"/>
                <wp:positionH relativeFrom="column">
                  <wp:posOffset>5119370</wp:posOffset>
                </wp:positionH>
                <wp:positionV relativeFrom="paragraph">
                  <wp:posOffset>271780</wp:posOffset>
                </wp:positionV>
                <wp:extent cx="857885" cy="0"/>
                <wp:effectExtent l="0" t="0" r="37465" b="19050"/>
                <wp:wrapTopAndBottom/>
                <wp:docPr id="106" name="Line 115"/>
                <wp:cNvGraphicFramePr/>
                <a:graphic xmlns:a="http://schemas.openxmlformats.org/drawingml/2006/main">
                  <a:graphicData uri="http://schemas.microsoft.com/office/word/2010/wordprocessingShape">
                    <wps:wsp>
                      <wps:cNvCnPr>
                        <a:cxnSpLocks noChangeShapeType="1"/>
                      </wps:cNvCnPr>
                      <wps:spPr bwMode="auto">
                        <a:xfrm>
                          <a:off x="0" y="0"/>
                          <a:ext cx="857885" cy="0"/>
                        </a:xfrm>
                        <a:prstGeom prst="line">
                          <a:avLst/>
                        </a:prstGeom>
                        <a:noFill/>
                        <a:ln w="9525">
                          <a:solidFill>
                            <a:srgbClr val="000000"/>
                          </a:solidFill>
                          <a:round/>
                        </a:ln>
                      </wps:spPr>
                      <wps:bodyPr/>
                    </wps:wsp>
                  </a:graphicData>
                </a:graphic>
              </wp:anchor>
            </w:drawing>
          </mc:Choice>
          <mc:Fallback>
            <w:pict>
              <v:line id="Line 115" o:spid="_x0000_s1026" o:spt="20" style="position:absolute;left:0pt;margin-left:403.1pt;margin-top:21.4pt;height:0pt;width:67.55pt;mso-wrap-distance-bottom:0pt;mso-wrap-distance-top:0pt;z-index:251684864;mso-width-relative:page;mso-height-relative:page;" filled="f" stroked="t" coordsize="21600,21600" o:gfxdata="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QiNXdcAAAAJAQAADwAAAAAAAAABACAAAAAiAAAAZHJz&#10;L2Rvd25yZXYueG1sUEsBAhQAFAAAAAgAh07iQBZED6vMAQAAogMAAA4AAAAAAAAAAQAgAAAAJgEA&#10;AGRycy9lMm9Eb2MueG1sUEsFBgAAAAAGAAYAWQEAAGQFA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85888" behindDoc="0" locked="0" layoutInCell="1" allowOverlap="1">
                <wp:simplePos x="0" y="0"/>
                <wp:positionH relativeFrom="column">
                  <wp:posOffset>5977255</wp:posOffset>
                </wp:positionH>
                <wp:positionV relativeFrom="paragraph">
                  <wp:posOffset>271780</wp:posOffset>
                </wp:positionV>
                <wp:extent cx="9525" cy="0"/>
                <wp:effectExtent l="0" t="0" r="28575" b="19050"/>
                <wp:wrapTopAndBottom/>
                <wp:docPr id="107" name="Line 116"/>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9525">
                          <a:solidFill>
                            <a:srgbClr val="000000"/>
                          </a:solidFill>
                          <a:round/>
                        </a:ln>
                      </wps:spPr>
                      <wps:bodyPr/>
                    </wps:wsp>
                  </a:graphicData>
                </a:graphic>
              </wp:anchor>
            </w:drawing>
          </mc:Choice>
          <mc:Fallback>
            <w:pict>
              <v:line id="Line 116" o:spid="_x0000_s1026" o:spt="20" style="position:absolute;left:0pt;margin-left:470.65pt;margin-top:21.4pt;height:0pt;width:0.75pt;mso-wrap-distance-bottom:0pt;mso-wrap-distance-top:0pt;z-index:251685888;mso-width-relative:page;mso-height-relative:page;" filled="f" stroked="t" coordsize="21600,21600" o:gfxdata="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3pDldYAAAAJAQAADwAAAAAAAAABACAAAAAiAAAAZHJzL2Rvd25yZXYu&#10;eG1sUEsBAhQAFAAAAAgAh07iQNGzJOrEAQAAoAMAAA4AAAAAAAAAAQAgAAAAJQEAAGRycy9lMm9E&#10;b2MueG1sUEsFBgAAAAAGAAYAWQEAAFsFA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86912" behindDoc="0" locked="0" layoutInCell="1" allowOverlap="1">
                <wp:simplePos x="0" y="0"/>
                <wp:positionH relativeFrom="column">
                  <wp:posOffset>5977255</wp:posOffset>
                </wp:positionH>
                <wp:positionV relativeFrom="paragraph">
                  <wp:posOffset>271780</wp:posOffset>
                </wp:positionV>
                <wp:extent cx="9525" cy="0"/>
                <wp:effectExtent l="0" t="0" r="28575" b="19050"/>
                <wp:wrapTopAndBottom/>
                <wp:docPr id="108" name="Line 117"/>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9525">
                          <a:solidFill>
                            <a:srgbClr val="000000"/>
                          </a:solidFill>
                          <a:round/>
                        </a:ln>
                      </wps:spPr>
                      <wps:bodyPr/>
                    </wps:wsp>
                  </a:graphicData>
                </a:graphic>
              </wp:anchor>
            </w:drawing>
          </mc:Choice>
          <mc:Fallback>
            <w:pict>
              <v:line id="Line 117" o:spid="_x0000_s1026" o:spt="20" style="position:absolute;left:0pt;margin-left:470.65pt;margin-top:21.4pt;height:0pt;width:0.75pt;mso-wrap-distance-bottom:0pt;mso-wrap-distance-top:0pt;z-index:251686912;mso-width-relative:page;mso-height-relative:page;" filled="f" stroked="t" coordsize="21600,21600" o:gfxdata="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3pDldYAAAAJAQAADwAAAAAAAAABACAAAAAiAAAAZHJzL2Rvd25yZXYu&#10;eG1sUEsBAhQAFAAAAAgAh07iQCx6ACvEAQAAoAMAAA4AAAAAAAAAAQAgAAAAJQEAAGRycy9lMm9E&#10;b2MueG1sUEsFBgAAAAAGAAYAWQEAAFsFA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3665" distR="113665" simplePos="0" relativeHeight="251687936" behindDoc="0" locked="0" layoutInCell="1" allowOverlap="1">
                <wp:simplePos x="0" y="0"/>
                <wp:positionH relativeFrom="column">
                  <wp:posOffset>3206115</wp:posOffset>
                </wp:positionH>
                <wp:positionV relativeFrom="paragraph">
                  <wp:posOffset>277495</wp:posOffset>
                </wp:positionV>
                <wp:extent cx="0" cy="295275"/>
                <wp:effectExtent l="0" t="0" r="19050" b="28575"/>
                <wp:wrapTopAndBottom/>
                <wp:docPr id="109" name="Line 118"/>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round/>
                        </a:ln>
                      </wps:spPr>
                      <wps:bodyPr/>
                    </wps:wsp>
                  </a:graphicData>
                </a:graphic>
              </wp:anchor>
            </w:drawing>
          </mc:Choice>
          <mc:Fallback>
            <w:pict>
              <v:line id="Line 118" o:spid="_x0000_s1026" o:spt="20" style="position:absolute;left:0pt;margin-left:252.45pt;margin-top:21.85pt;height:23.25pt;width:0pt;mso-wrap-distance-bottom:0pt;mso-wrap-distance-top:0pt;z-index:251687936;mso-width-relative:page;mso-height-relative:page;" filled="f" stroked="t" coordsize="21600,21600" o:gfxdata="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29fq1gAAAAkBAAAPAAAAAAAAAAEAIAAAACIAAABkcnMvZG93&#10;bnJldi54bWxQSwECFAAUAAAACACHTuJAtk2lnckBAACiAwAADgAAAAAAAAABACAAAAAlAQAAZHJz&#10;L2Uyb0RvYy54bWxQSwUGAAAAAAYABgBZAQAAYAU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88960" behindDoc="0" locked="0" layoutInCell="1" allowOverlap="1">
                <wp:simplePos x="0" y="0"/>
                <wp:positionH relativeFrom="column">
                  <wp:posOffset>3211830</wp:posOffset>
                </wp:positionH>
                <wp:positionV relativeFrom="paragraph">
                  <wp:posOffset>567055</wp:posOffset>
                </wp:positionV>
                <wp:extent cx="1898015" cy="0"/>
                <wp:effectExtent l="0" t="0" r="26035" b="19050"/>
                <wp:wrapTopAndBottom/>
                <wp:docPr id="110" name="Line 119"/>
                <wp:cNvGraphicFramePr/>
                <a:graphic xmlns:a="http://schemas.openxmlformats.org/drawingml/2006/main">
                  <a:graphicData uri="http://schemas.microsoft.com/office/word/2010/wordprocessingShape">
                    <wps:wsp>
                      <wps:cNvCnPr>
                        <a:cxnSpLocks noChangeShapeType="1"/>
                      </wps:cNvCnPr>
                      <wps:spPr bwMode="auto">
                        <a:xfrm>
                          <a:off x="0" y="0"/>
                          <a:ext cx="1898015" cy="0"/>
                        </a:xfrm>
                        <a:prstGeom prst="line">
                          <a:avLst/>
                        </a:prstGeom>
                        <a:noFill/>
                        <a:ln w="9525">
                          <a:solidFill>
                            <a:srgbClr val="000000"/>
                          </a:solidFill>
                          <a:round/>
                        </a:ln>
                      </wps:spPr>
                      <wps:bodyPr/>
                    </wps:wsp>
                  </a:graphicData>
                </a:graphic>
              </wp:anchor>
            </w:drawing>
          </mc:Choice>
          <mc:Fallback>
            <w:pict>
              <v:line id="Line 119" o:spid="_x0000_s1026" o:spt="20" style="position:absolute;left:0pt;margin-left:252.9pt;margin-top:44.65pt;height:0pt;width:149.45pt;mso-wrap-distance-bottom:0pt;mso-wrap-distance-top:0pt;z-index:251688960;mso-width-relative:page;mso-height-relative:page;" filled="f" stroked="t" coordsize="21600,21600" o:gfxdata="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UVitcAAAAJAQAADwAAAAAAAAABACAAAAAiAAAAZHJz&#10;L2Rvd25yZXYueG1sUEsBAhQAFAAAAAgAh07iQOcaE5LMAQAAowMAAA4AAAAAAAAAAQAgAAAAJgEA&#10;AGRycy9lMm9Eb2MueG1sUEsFBgAAAAAGAAYAWQEAAGQFA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3665" distR="113665" simplePos="0" relativeHeight="251689984" behindDoc="0" locked="0" layoutInCell="1" allowOverlap="1">
                <wp:simplePos x="0" y="0"/>
                <wp:positionH relativeFrom="column">
                  <wp:posOffset>5113655</wp:posOffset>
                </wp:positionH>
                <wp:positionV relativeFrom="paragraph">
                  <wp:posOffset>277495</wp:posOffset>
                </wp:positionV>
                <wp:extent cx="0" cy="295275"/>
                <wp:effectExtent l="0" t="0" r="19050" b="28575"/>
                <wp:wrapTopAndBottom/>
                <wp:docPr id="111" name="Line 120"/>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round/>
                        </a:ln>
                      </wps:spPr>
                      <wps:bodyPr/>
                    </wps:wsp>
                  </a:graphicData>
                </a:graphic>
              </wp:anchor>
            </w:drawing>
          </mc:Choice>
          <mc:Fallback>
            <w:pict>
              <v:line id="Line 120" o:spid="_x0000_s1026" o:spt="20" style="position:absolute;left:0pt;margin-left:402.65pt;margin-top:21.85pt;height:23.25pt;width:0pt;mso-wrap-distance-bottom:0pt;mso-wrap-distance-top:0pt;z-index:251689984;mso-width-relative:page;mso-height-relative:page;" filled="f" stroked="t" coordsize="21600,21600" o:gfxdata="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wXV2W1gAAAAkBAAAPAAAAAAAAAAEAIAAAACIAAABkcnMvZG93&#10;bnJldi54bWxQSwECFAAUAAAACACHTuJAEgB3/skBAACiAwAADgAAAAAAAAABACAAAAAlAQAAZHJz&#10;L2Uyb0RvYy54bWxQSwUGAAAAAAYABgBZAQAAYAU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91008" behindDoc="0" locked="0" layoutInCell="1" allowOverlap="1">
                <wp:simplePos x="0" y="0"/>
                <wp:positionH relativeFrom="column">
                  <wp:posOffset>5119370</wp:posOffset>
                </wp:positionH>
                <wp:positionV relativeFrom="paragraph">
                  <wp:posOffset>567055</wp:posOffset>
                </wp:positionV>
                <wp:extent cx="857885" cy="0"/>
                <wp:effectExtent l="0" t="0" r="37465" b="19050"/>
                <wp:wrapTopAndBottom/>
                <wp:docPr id="112" name="Line 121"/>
                <wp:cNvGraphicFramePr/>
                <a:graphic xmlns:a="http://schemas.openxmlformats.org/drawingml/2006/main">
                  <a:graphicData uri="http://schemas.microsoft.com/office/word/2010/wordprocessingShape">
                    <wps:wsp>
                      <wps:cNvCnPr>
                        <a:cxnSpLocks noChangeShapeType="1"/>
                      </wps:cNvCnPr>
                      <wps:spPr bwMode="auto">
                        <a:xfrm>
                          <a:off x="0" y="0"/>
                          <a:ext cx="857885" cy="0"/>
                        </a:xfrm>
                        <a:prstGeom prst="line">
                          <a:avLst/>
                        </a:prstGeom>
                        <a:noFill/>
                        <a:ln w="9525">
                          <a:solidFill>
                            <a:srgbClr val="000000"/>
                          </a:solidFill>
                          <a:round/>
                        </a:ln>
                      </wps:spPr>
                      <wps:bodyPr/>
                    </wps:wsp>
                  </a:graphicData>
                </a:graphic>
              </wp:anchor>
            </w:drawing>
          </mc:Choice>
          <mc:Fallback>
            <w:pict>
              <v:line id="Line 121" o:spid="_x0000_s1026" o:spt="20" style="position:absolute;left:0pt;margin-left:403.1pt;margin-top:44.65pt;height:0pt;width:67.55pt;mso-wrap-distance-bottom:0pt;mso-wrap-distance-top:0pt;z-index:251691008;mso-width-relative:page;mso-height-relative:page;" filled="f" stroked="t" coordsize="21600,21600" o:gfxdata="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NaVYzWAAAACQEAAA8AAAAAAAAAAQAgAAAAIgAAAGRycy9k&#10;b3ducmV2LnhtbFBLAQIUABQAAAAIAIdO4kDCuHDoywEAAKIDAAAOAAAAAAAAAAEAIAAAACUBAABk&#10;cnMvZTJvRG9jLnhtbFBLBQYAAAAABgAGAFkBAABiBQ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3665" distR="113665" simplePos="0" relativeHeight="251692032" behindDoc="0" locked="0" layoutInCell="1" allowOverlap="1">
                <wp:simplePos x="0" y="0"/>
                <wp:positionH relativeFrom="column">
                  <wp:posOffset>5981700</wp:posOffset>
                </wp:positionH>
                <wp:positionV relativeFrom="paragraph">
                  <wp:posOffset>277495</wp:posOffset>
                </wp:positionV>
                <wp:extent cx="0" cy="295275"/>
                <wp:effectExtent l="0" t="0" r="19050" b="28575"/>
                <wp:wrapTopAndBottom/>
                <wp:docPr id="113" name="Line 122"/>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round/>
                        </a:ln>
                      </wps:spPr>
                      <wps:bodyPr/>
                    </wps:wsp>
                  </a:graphicData>
                </a:graphic>
              </wp:anchor>
            </w:drawing>
          </mc:Choice>
          <mc:Fallback>
            <w:pict>
              <v:line id="Line 122" o:spid="_x0000_s1026" o:spt="20" style="position:absolute;left:0pt;margin-left:471pt;margin-top:21.85pt;height:23.25pt;width:0pt;mso-wrap-distance-bottom:0pt;mso-wrap-distance-top:0pt;z-index:251692032;mso-width-relative:page;mso-height-relative:page;" filled="f" stroked="t" coordsize="21600,21600" o:gfxdata="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R/Jil1gAAAAkBAAAPAAAAAAAAAAEAIAAAACIAAABkcnMvZG93&#10;bnJldi54bWxQSwECFAAUAAAACACHTuJARUpqR8kBAACiAwAADgAAAAAAAAABACAAAAAlAQAAZHJz&#10;L2Uyb0RvYy54bWxQSwUGAAAAAAYABgBZAQAAYAU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93056" behindDoc="0" locked="0" layoutInCell="1" allowOverlap="1">
                <wp:simplePos x="0" y="0"/>
                <wp:positionH relativeFrom="column">
                  <wp:posOffset>3206750</wp:posOffset>
                </wp:positionH>
                <wp:positionV relativeFrom="paragraph">
                  <wp:posOffset>272415</wp:posOffset>
                </wp:positionV>
                <wp:extent cx="1907540" cy="295910"/>
                <wp:effectExtent l="0" t="0" r="16510" b="8890"/>
                <wp:wrapTopAndBottom/>
                <wp:docPr id="114" name="Text Box 123"/>
                <wp:cNvGraphicFramePr/>
                <a:graphic xmlns:a="http://schemas.openxmlformats.org/drawingml/2006/main">
                  <a:graphicData uri="http://schemas.microsoft.com/office/word/2010/wordprocessingShape">
                    <wps:wsp>
                      <wps:cNvSpPr txBox="1">
                        <a:spLocks noChangeArrowheads="1"/>
                      </wps:cNvSpPr>
                      <wps:spPr bwMode="auto">
                        <a:xfrm>
                          <a:off x="0" y="0"/>
                          <a:ext cx="1907540" cy="295910"/>
                        </a:xfrm>
                        <a:prstGeom prst="rect">
                          <a:avLst/>
                        </a:prstGeom>
                        <a:noFill/>
                        <a:ln>
                          <a:noFill/>
                        </a:ln>
                      </wps:spPr>
                      <wps:txbx>
                        <w:txbxContent>
                          <w:p w14:paraId="559C9512">
                            <w:pPr>
                              <w:spacing w:before="10"/>
                              <w:ind w:left="82"/>
                              <w:rPr>
                                <w:sz w:val="19"/>
                              </w:rPr>
                            </w:pPr>
                            <w:r>
                              <w:rPr>
                                <w:w w:val="105"/>
                                <w:sz w:val="19"/>
                              </w:rPr>
                              <w:t>Modalidade de Licitação:</w:t>
                            </w:r>
                          </w:p>
                          <w:p w14:paraId="730FA8BB">
                            <w:pPr>
                              <w:spacing w:before="6"/>
                              <w:ind w:left="82"/>
                              <w:rPr>
                                <w:b/>
                                <w:sz w:val="19"/>
                              </w:rPr>
                            </w:pPr>
                            <w:r>
                              <w:rPr>
                                <w:b/>
                                <w:w w:val="105"/>
                                <w:sz w:val="19"/>
                              </w:rPr>
                              <w:t>Pregão Eletrônico SRP</w:t>
                            </w:r>
                          </w:p>
                        </w:txbxContent>
                      </wps:txbx>
                      <wps:bodyPr rot="0" vert="horz" wrap="square" lIns="0" tIns="0" rIns="0" bIns="0" anchor="t" anchorCtr="0" upright="1">
                        <a:noAutofit/>
                      </wps:bodyPr>
                    </wps:wsp>
                  </a:graphicData>
                </a:graphic>
              </wp:anchor>
            </w:drawing>
          </mc:Choice>
          <mc:Fallback>
            <w:pict>
              <v:shape id="Text Box 123" o:spid="_x0000_s1026" o:spt="202" type="#_x0000_t202" style="position:absolute;left:0pt;margin-left:252.5pt;margin-top:21.45pt;height:23.3pt;width:150.2pt;mso-wrap-distance-bottom:0pt;mso-wrap-distance-top:0pt;z-index:251693056;mso-width-relative:page;mso-height-relative:page;" filled="f" stroked="f" coordsize="21600,21600" o:gfxdata="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LCm3tkAAAAJAQAADwAAAAAAAAABACAAAAAiAAAAZHJzL2Rv&#10;d25yZXYueG1sUEsBAhQAFAAAAAgAh07iQFG64aUAAgAACAQAAA4AAAAAAAAAAQAgAAAAKAEAAGRy&#10;cy9lMm9Eb2MueG1sUEsFBgAAAAAGAAYAWQEAAJoFAAAAAA==&#10;">
                <v:fill on="f" focussize="0,0"/>
                <v:stroke on="f"/>
                <v:imagedata o:title=""/>
                <o:lock v:ext="edit" aspectratio="f"/>
                <v:textbox inset="0mm,0mm,0mm,0mm">
                  <w:txbxContent>
                    <w:p w14:paraId="559C9512">
                      <w:pPr>
                        <w:spacing w:before="10"/>
                        <w:ind w:left="82"/>
                        <w:rPr>
                          <w:sz w:val="19"/>
                        </w:rPr>
                      </w:pPr>
                      <w:r>
                        <w:rPr>
                          <w:w w:val="105"/>
                          <w:sz w:val="19"/>
                        </w:rPr>
                        <w:t>Modalidade de Licitação:</w:t>
                      </w:r>
                    </w:p>
                    <w:p w14:paraId="730FA8BB">
                      <w:pPr>
                        <w:spacing w:before="6"/>
                        <w:ind w:left="82"/>
                        <w:rPr>
                          <w:b/>
                          <w:sz w:val="19"/>
                        </w:rPr>
                      </w:pPr>
                      <w:r>
                        <w:rPr>
                          <w:b/>
                          <w:w w:val="105"/>
                          <w:sz w:val="19"/>
                        </w:rPr>
                        <w:t>Pregão Eletrônico SRP</w:t>
                      </w:r>
                    </w:p>
                  </w:txbxContent>
                </v:textbox>
                <w10:wrap type="topAndBottom"/>
              </v:shap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94080" behindDoc="0" locked="0" layoutInCell="1" allowOverlap="1">
                <wp:simplePos x="0" y="0"/>
                <wp:positionH relativeFrom="column">
                  <wp:posOffset>5114290</wp:posOffset>
                </wp:positionH>
                <wp:positionV relativeFrom="paragraph">
                  <wp:posOffset>272415</wp:posOffset>
                </wp:positionV>
                <wp:extent cx="868045" cy="295910"/>
                <wp:effectExtent l="0" t="0" r="8255" b="8890"/>
                <wp:wrapTopAndBottom/>
                <wp:docPr id="115" name="Text Box 124"/>
                <wp:cNvGraphicFramePr/>
                <a:graphic xmlns:a="http://schemas.openxmlformats.org/drawingml/2006/main">
                  <a:graphicData uri="http://schemas.microsoft.com/office/word/2010/wordprocessingShape">
                    <wps:wsp>
                      <wps:cNvSpPr txBox="1">
                        <a:spLocks noChangeArrowheads="1"/>
                      </wps:cNvSpPr>
                      <wps:spPr bwMode="auto">
                        <a:xfrm>
                          <a:off x="0" y="0"/>
                          <a:ext cx="868045" cy="295910"/>
                        </a:xfrm>
                        <a:prstGeom prst="rect">
                          <a:avLst/>
                        </a:prstGeom>
                        <a:noFill/>
                        <a:ln>
                          <a:noFill/>
                        </a:ln>
                      </wps:spPr>
                      <wps:txbx>
                        <w:txbxContent>
                          <w:p w14:paraId="3AC8FBEE">
                            <w:pPr>
                              <w:spacing w:before="10"/>
                              <w:ind w:left="82"/>
                              <w:rPr>
                                <w:sz w:val="19"/>
                              </w:rPr>
                            </w:pPr>
                            <w:r>
                              <w:rPr>
                                <w:w w:val="105"/>
                                <w:sz w:val="19"/>
                              </w:rPr>
                              <w:t>Número:</w:t>
                            </w:r>
                          </w:p>
                          <w:p w14:paraId="4B75A5D0">
                            <w:pPr>
                              <w:spacing w:before="6"/>
                              <w:ind w:left="82"/>
                              <w:rPr>
                                <w:b/>
                                <w:sz w:val="19"/>
                              </w:rPr>
                            </w:pPr>
                            <w:r>
                              <w:rPr>
                                <w:b/>
                                <w:w w:val="105"/>
                                <w:sz w:val="19"/>
                              </w:rPr>
                              <w:t>030/2025</w:t>
                            </w:r>
                          </w:p>
                        </w:txbxContent>
                      </wps:txbx>
                      <wps:bodyPr rot="0" vert="horz" wrap="square" lIns="0" tIns="0" rIns="0" bIns="0" anchor="t" anchorCtr="0" upright="1">
                        <a:noAutofit/>
                      </wps:bodyPr>
                    </wps:wsp>
                  </a:graphicData>
                </a:graphic>
              </wp:anchor>
            </w:drawing>
          </mc:Choice>
          <mc:Fallback>
            <w:pict>
              <v:shape id="Text Box 124" o:spid="_x0000_s1026" o:spt="202" type="#_x0000_t202" style="position:absolute;left:0pt;margin-left:402.7pt;margin-top:21.45pt;height:23.3pt;width:68.35pt;mso-wrap-distance-bottom:0pt;mso-wrap-distance-top:0pt;z-index:251694080;mso-width-relative:page;mso-height-relative:page;" filled="f" stroked="f" coordsize="21600,21600" o:gfxdata="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8JAr82AAAAAkBAAAPAAAAAAAAAAEAIAAAACIAAABkcnMvZG93&#10;bnJldi54bWxQSwECFAAUAAAACACHTuJASrYO7gACAAAHBAAADgAAAAAAAAABACAAAAAnAQAAZHJz&#10;L2Uyb0RvYy54bWxQSwUGAAAAAAYABgBZAQAAmQUAAAAA&#10;">
                <v:fill on="f" focussize="0,0"/>
                <v:stroke on="f"/>
                <v:imagedata o:title=""/>
                <o:lock v:ext="edit" aspectratio="f"/>
                <v:textbox inset="0mm,0mm,0mm,0mm">
                  <w:txbxContent>
                    <w:p w14:paraId="3AC8FBEE">
                      <w:pPr>
                        <w:spacing w:before="10"/>
                        <w:ind w:left="82"/>
                        <w:rPr>
                          <w:sz w:val="19"/>
                        </w:rPr>
                      </w:pPr>
                      <w:r>
                        <w:rPr>
                          <w:w w:val="105"/>
                          <w:sz w:val="19"/>
                        </w:rPr>
                        <w:t>Número:</w:t>
                      </w:r>
                    </w:p>
                    <w:p w14:paraId="4B75A5D0">
                      <w:pPr>
                        <w:spacing w:before="6"/>
                        <w:ind w:left="82"/>
                        <w:rPr>
                          <w:b/>
                          <w:sz w:val="19"/>
                        </w:rPr>
                      </w:pPr>
                      <w:r>
                        <w:rPr>
                          <w:b/>
                          <w:w w:val="105"/>
                          <w:sz w:val="19"/>
                        </w:rPr>
                        <w:t>030/2025</w:t>
                      </w:r>
                    </w:p>
                  </w:txbxContent>
                </v:textbox>
                <w10:wrap type="topAndBottom"/>
              </v:shape>
            </w:pict>
          </mc:Fallback>
        </mc:AlternateContent>
      </w:r>
    </w:p>
    <w:p w14:paraId="4FFE03C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EE3757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71E571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20090D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AC1160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C77759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Declaro para os devidos fins que nos comprometemos a providenciar substituição do produto danificado por outro, no prazo de até 05 (cinco) dias caso ocorra algum imprevisto no produto licitado, durante a execução do contrato de fornecimento oriundo da licitação em referência, conforme exigência constante na Habilitação Jurídica, Edital da licitação PREGÃO ELETRÔNICO SRP nº 0xx/2025, divulgado pelo Município de ITARANTIM</w:t>
      </w:r>
    </w:p>
    <w:p w14:paraId="1DE71AA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5F5D7E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3696A7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E2699D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ITARANTIM – BA, xxxx  de xxxxxxxxxxxx  de 2025.</w:t>
      </w:r>
    </w:p>
    <w:p w14:paraId="29E7DC6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EFFA12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FD63C6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8D8BA4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D6DF9F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___________________________________________________________ </w:t>
      </w:r>
    </w:p>
    <w:p w14:paraId="7F1AAAC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Razão Social / CNPJ  / Nome e Nº do RG do Representante Legal / Assinatura</w:t>
      </w:r>
    </w:p>
    <w:p w14:paraId="3D177E4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0" distR="0" simplePos="0" relativeHeight="251695104" behindDoc="0" locked="0" layoutInCell="1" allowOverlap="1">
                <wp:simplePos x="0" y="0"/>
                <wp:positionH relativeFrom="page">
                  <wp:posOffset>2437130</wp:posOffset>
                </wp:positionH>
                <wp:positionV relativeFrom="paragraph">
                  <wp:posOffset>137160</wp:posOffset>
                </wp:positionV>
                <wp:extent cx="2794635" cy="152400"/>
                <wp:effectExtent l="0" t="0" r="24765" b="19050"/>
                <wp:wrapTopAndBottom/>
                <wp:docPr id="100" name="Caixa de Texto 100"/>
                <wp:cNvGraphicFramePr/>
                <a:graphic xmlns:a="http://schemas.openxmlformats.org/drawingml/2006/main">
                  <a:graphicData uri="http://schemas.microsoft.com/office/word/2010/wordprocessingShape">
                    <wps:wsp>
                      <wps:cNvSpPr txBox="1">
                        <a:spLocks noChangeArrowheads="1"/>
                      </wps:cNvSpPr>
                      <wps:spPr bwMode="auto">
                        <a:xfrm>
                          <a:off x="0" y="0"/>
                          <a:ext cx="2794635" cy="152400"/>
                        </a:xfrm>
                        <a:prstGeom prst="rect">
                          <a:avLst/>
                        </a:prstGeom>
                        <a:noFill/>
                        <a:ln w="9525">
                          <a:solidFill>
                            <a:srgbClr val="000000"/>
                          </a:solidFill>
                          <a:miter lim="800000"/>
                        </a:ln>
                      </wps:spPr>
                      <wps:txbx>
                        <w:txbxContent>
                          <w:p w14:paraId="7B66F9EB">
                            <w:pPr>
                              <w:spacing w:before="2"/>
                              <w:ind w:left="1036"/>
                              <w:rPr>
                                <w:b/>
                                <w:sz w:val="19"/>
                              </w:rPr>
                            </w:pPr>
                            <w:r>
                              <w:rPr>
                                <w:b/>
                                <w:w w:val="105"/>
                                <w:sz w:val="19"/>
                              </w:rPr>
                              <w:t>CARIMBO  DA EMPRESA</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1.9pt;margin-top:10.8pt;height:12pt;width:220.05pt;mso-position-horizontal-relative:page;mso-wrap-distance-bottom:0pt;mso-wrap-distance-top:0pt;z-index:251695104;mso-width-relative:page;mso-height-relative:page;" filled="f" stroked="t" coordsize="21600,21600" o:gfxdata="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URCS/ZAAAACQEAAA8AAAAAAAAAAQAgAAAAIgAAAGRycy9kb3ducmV2LnhtbFBLAQIU&#10;ABQAAAAIAIdO4kD7PNaTKwIAAFcEAAAOAAAAAAAAAAEAIAAAACgBAABkcnMvZTJvRG9jLnhtbFBL&#10;BQYAAAAABgAGAFkBAADFBQAAAAA=&#10;">
                <v:fill on="f" focussize="0,0"/>
                <v:stroke color="#000000" miterlimit="8" joinstyle="miter"/>
                <v:imagedata o:title=""/>
                <o:lock v:ext="edit" aspectratio="f"/>
                <v:textbox inset="0mm,0mm,0mm,0mm">
                  <w:txbxContent>
                    <w:p w14:paraId="7B66F9EB">
                      <w:pPr>
                        <w:spacing w:before="2"/>
                        <w:ind w:left="1036"/>
                        <w:rPr>
                          <w:b/>
                          <w:sz w:val="19"/>
                        </w:rPr>
                      </w:pPr>
                      <w:r>
                        <w:rPr>
                          <w:b/>
                          <w:w w:val="105"/>
                          <w:sz w:val="19"/>
                        </w:rPr>
                        <w:t>CARIMBO  DA EMPRESA</w:t>
                      </w:r>
                    </w:p>
                  </w:txbxContent>
                </v:textbox>
                <w10:wrap type="topAndBottom"/>
              </v:shape>
            </w:pict>
          </mc:Fallback>
        </mc:AlternateContent>
      </w:r>
    </w:p>
    <w:p w14:paraId="49540A6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81F52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4A63C9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86FC2D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292F60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AF5DD7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53DCD1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EF0A67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12E2FC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3EB4F9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5582D9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2D9D16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942095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56D5B0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F49CED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D9204D2">
      <w:pPr>
        <w:jc w:val="center"/>
        <w:rPr>
          <w:rFonts w:ascii="Verdana" w:hAnsi="Verdana" w:cs="Calibri Light"/>
          <w:color w:val="0D0D0D" w:themeColor="text1" w:themeTint="F2"/>
          <w:sz w:val="20"/>
          <w:szCs w:val="20"/>
          <w14:textFill>
            <w14:solidFill>
              <w14:schemeClr w14:val="tx1">
                <w14:lumMod w14:val="95000"/>
                <w14:lumOff w14:val="5000"/>
              </w14:schemeClr>
            </w14:solidFill>
          </w14:textFill>
        </w:rPr>
        <w:sectPr>
          <w:pgSz w:w="11910" w:h="16850"/>
          <w:pgMar w:top="2180" w:right="1278" w:bottom="1480" w:left="1220" w:header="384" w:footer="72" w:gutter="0"/>
          <w:cols w:space="720" w:num="1"/>
        </w:sect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SERÃO ACEITAS DECLARAÇÕES MANUSCRITAS, TAMPOUCO AQUELAS PREENCHIDAS EM FORMULÁRIO COM TIMBRE DA PREFEITURA. AS MESMAS DEVERÃO SER CONFECCIONADAS PREFERENCIALMENTE EM PAPEL TIMBRADO DA  EMPRESA LICITANTE.</w:t>
      </w:r>
    </w:p>
    <w:p w14:paraId="75CFD4F6">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IX - DECLARAÇÃO  DE OBEDIÊNCIA</w:t>
      </w:r>
    </w:p>
    <w:p w14:paraId="4129D80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D52602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g">
            <w:drawing>
              <wp:anchor distT="0" distB="0" distL="0" distR="0" simplePos="0" relativeHeight="251696128" behindDoc="0" locked="0" layoutInCell="1" allowOverlap="1">
                <wp:simplePos x="0" y="0"/>
                <wp:positionH relativeFrom="page">
                  <wp:posOffset>4105275</wp:posOffset>
                </wp:positionH>
                <wp:positionV relativeFrom="paragraph">
                  <wp:posOffset>161925</wp:posOffset>
                </wp:positionV>
                <wp:extent cx="2794635" cy="367665"/>
                <wp:effectExtent l="0" t="0" r="24765" b="32385"/>
                <wp:wrapTopAndBottom/>
                <wp:docPr id="85" name="Grupo 85"/>
                <wp:cNvGraphicFramePr/>
                <a:graphic xmlns:a="http://schemas.openxmlformats.org/drawingml/2006/main">
                  <a:graphicData uri="http://schemas.microsoft.com/office/word/2010/wordprocessingGroup">
                    <wpg:wgp>
                      <wpg:cNvGrpSpPr/>
                      <wpg:grpSpPr>
                        <a:xfrm>
                          <a:off x="0" y="0"/>
                          <a:ext cx="2794635" cy="367665"/>
                          <a:chOff x="6465" y="255"/>
                          <a:chExt cx="4401" cy="579"/>
                        </a:xfrm>
                      </wpg:grpSpPr>
                      <wps:wsp>
                        <wps:cNvPr id="86" name="Line 127"/>
                        <wps:cNvCnPr>
                          <a:cxnSpLocks noChangeShapeType="1"/>
                        </wps:cNvCnPr>
                        <wps:spPr bwMode="auto">
                          <a:xfrm>
                            <a:off x="6473" y="262"/>
                            <a:ext cx="16" cy="0"/>
                          </a:xfrm>
                          <a:prstGeom prst="line">
                            <a:avLst/>
                          </a:prstGeom>
                          <a:noFill/>
                          <a:ln w="9525">
                            <a:solidFill>
                              <a:srgbClr val="000000"/>
                            </a:solidFill>
                            <a:round/>
                          </a:ln>
                        </wps:spPr>
                        <wps:bodyPr/>
                      </wps:wsp>
                      <wps:wsp>
                        <wps:cNvPr id="87" name="Line 128"/>
                        <wps:cNvCnPr>
                          <a:cxnSpLocks noChangeShapeType="1"/>
                        </wps:cNvCnPr>
                        <wps:spPr bwMode="auto">
                          <a:xfrm>
                            <a:off x="6473" y="262"/>
                            <a:ext cx="16" cy="0"/>
                          </a:xfrm>
                          <a:prstGeom prst="line">
                            <a:avLst/>
                          </a:prstGeom>
                          <a:noFill/>
                          <a:ln w="9525">
                            <a:solidFill>
                              <a:srgbClr val="000000"/>
                            </a:solidFill>
                            <a:round/>
                          </a:ln>
                        </wps:spPr>
                        <wps:bodyPr/>
                      </wps:wsp>
                      <wps:wsp>
                        <wps:cNvPr id="88" name="Line 129"/>
                        <wps:cNvCnPr>
                          <a:cxnSpLocks noChangeShapeType="1"/>
                        </wps:cNvCnPr>
                        <wps:spPr bwMode="auto">
                          <a:xfrm>
                            <a:off x="6489" y="262"/>
                            <a:ext cx="2988" cy="0"/>
                          </a:xfrm>
                          <a:prstGeom prst="line">
                            <a:avLst/>
                          </a:prstGeom>
                          <a:noFill/>
                          <a:ln w="9525">
                            <a:solidFill>
                              <a:srgbClr val="000000"/>
                            </a:solidFill>
                            <a:round/>
                          </a:ln>
                        </wps:spPr>
                        <wps:bodyPr/>
                      </wps:wsp>
                      <wps:wsp>
                        <wps:cNvPr id="89" name="Line 130"/>
                        <wps:cNvCnPr>
                          <a:cxnSpLocks noChangeShapeType="1"/>
                        </wps:cNvCnPr>
                        <wps:spPr bwMode="auto">
                          <a:xfrm>
                            <a:off x="9477" y="262"/>
                            <a:ext cx="15" cy="0"/>
                          </a:xfrm>
                          <a:prstGeom prst="line">
                            <a:avLst/>
                          </a:prstGeom>
                          <a:noFill/>
                          <a:ln w="9525">
                            <a:solidFill>
                              <a:srgbClr val="000000"/>
                            </a:solidFill>
                            <a:round/>
                          </a:ln>
                        </wps:spPr>
                        <wps:bodyPr/>
                      </wps:wsp>
                      <wps:wsp>
                        <wps:cNvPr id="90" name="Line 131"/>
                        <wps:cNvCnPr>
                          <a:cxnSpLocks noChangeShapeType="1"/>
                        </wps:cNvCnPr>
                        <wps:spPr bwMode="auto">
                          <a:xfrm>
                            <a:off x="9492" y="262"/>
                            <a:ext cx="1352" cy="0"/>
                          </a:xfrm>
                          <a:prstGeom prst="line">
                            <a:avLst/>
                          </a:prstGeom>
                          <a:noFill/>
                          <a:ln w="9525">
                            <a:solidFill>
                              <a:srgbClr val="000000"/>
                            </a:solidFill>
                            <a:round/>
                          </a:ln>
                        </wps:spPr>
                        <wps:bodyPr/>
                      </wps:wsp>
                      <wps:wsp>
                        <wps:cNvPr id="91" name="Line 132"/>
                        <wps:cNvCnPr>
                          <a:cxnSpLocks noChangeShapeType="1"/>
                        </wps:cNvCnPr>
                        <wps:spPr bwMode="auto">
                          <a:xfrm>
                            <a:off x="10844" y="262"/>
                            <a:ext cx="15" cy="0"/>
                          </a:xfrm>
                          <a:prstGeom prst="line">
                            <a:avLst/>
                          </a:prstGeom>
                          <a:noFill/>
                          <a:ln w="9525">
                            <a:solidFill>
                              <a:srgbClr val="000000"/>
                            </a:solidFill>
                            <a:round/>
                          </a:ln>
                        </wps:spPr>
                        <wps:bodyPr/>
                      </wps:wsp>
                      <wps:wsp>
                        <wps:cNvPr id="92" name="Line 133"/>
                        <wps:cNvCnPr>
                          <a:cxnSpLocks noChangeShapeType="1"/>
                        </wps:cNvCnPr>
                        <wps:spPr bwMode="auto">
                          <a:xfrm>
                            <a:off x="10844" y="262"/>
                            <a:ext cx="15" cy="0"/>
                          </a:xfrm>
                          <a:prstGeom prst="line">
                            <a:avLst/>
                          </a:prstGeom>
                          <a:noFill/>
                          <a:ln w="9525">
                            <a:solidFill>
                              <a:srgbClr val="000000"/>
                            </a:solidFill>
                            <a:round/>
                          </a:ln>
                        </wps:spPr>
                        <wps:bodyPr/>
                      </wps:wsp>
                      <wps:wsp>
                        <wps:cNvPr id="93" name="Line 134"/>
                        <wps:cNvCnPr>
                          <a:cxnSpLocks noChangeShapeType="1"/>
                        </wps:cNvCnPr>
                        <wps:spPr bwMode="auto">
                          <a:xfrm>
                            <a:off x="6481" y="270"/>
                            <a:ext cx="0" cy="555"/>
                          </a:xfrm>
                          <a:prstGeom prst="line">
                            <a:avLst/>
                          </a:prstGeom>
                          <a:noFill/>
                          <a:ln w="9843">
                            <a:solidFill>
                              <a:srgbClr val="000000"/>
                            </a:solidFill>
                            <a:round/>
                          </a:ln>
                        </wps:spPr>
                        <wps:bodyPr/>
                      </wps:wsp>
                      <wps:wsp>
                        <wps:cNvPr id="94" name="Line 135"/>
                        <wps:cNvCnPr>
                          <a:cxnSpLocks noChangeShapeType="1"/>
                        </wps:cNvCnPr>
                        <wps:spPr bwMode="auto">
                          <a:xfrm>
                            <a:off x="6489" y="817"/>
                            <a:ext cx="2988" cy="0"/>
                          </a:xfrm>
                          <a:prstGeom prst="line">
                            <a:avLst/>
                          </a:prstGeom>
                          <a:noFill/>
                          <a:ln w="9525">
                            <a:solidFill>
                              <a:srgbClr val="000000"/>
                            </a:solidFill>
                            <a:round/>
                          </a:ln>
                        </wps:spPr>
                        <wps:bodyPr/>
                      </wps:wsp>
                      <wps:wsp>
                        <wps:cNvPr id="95" name="Line 136"/>
                        <wps:cNvCnPr>
                          <a:cxnSpLocks noChangeShapeType="1"/>
                        </wps:cNvCnPr>
                        <wps:spPr bwMode="auto">
                          <a:xfrm>
                            <a:off x="9484" y="270"/>
                            <a:ext cx="0" cy="555"/>
                          </a:xfrm>
                          <a:prstGeom prst="line">
                            <a:avLst/>
                          </a:prstGeom>
                          <a:noFill/>
                          <a:ln w="9525">
                            <a:solidFill>
                              <a:srgbClr val="000000"/>
                            </a:solidFill>
                            <a:round/>
                          </a:ln>
                        </wps:spPr>
                        <wps:bodyPr/>
                      </wps:wsp>
                      <wps:wsp>
                        <wps:cNvPr id="96" name="Line 137"/>
                        <wps:cNvCnPr>
                          <a:cxnSpLocks noChangeShapeType="1"/>
                        </wps:cNvCnPr>
                        <wps:spPr bwMode="auto">
                          <a:xfrm>
                            <a:off x="9492" y="817"/>
                            <a:ext cx="1352" cy="0"/>
                          </a:xfrm>
                          <a:prstGeom prst="line">
                            <a:avLst/>
                          </a:prstGeom>
                          <a:noFill/>
                          <a:ln w="9525">
                            <a:solidFill>
                              <a:srgbClr val="000000"/>
                            </a:solidFill>
                            <a:round/>
                          </a:ln>
                        </wps:spPr>
                        <wps:bodyPr/>
                      </wps:wsp>
                      <wps:wsp>
                        <wps:cNvPr id="97" name="Line 138"/>
                        <wps:cNvCnPr>
                          <a:cxnSpLocks noChangeShapeType="1"/>
                        </wps:cNvCnPr>
                        <wps:spPr bwMode="auto">
                          <a:xfrm>
                            <a:off x="10851" y="270"/>
                            <a:ext cx="0" cy="555"/>
                          </a:xfrm>
                          <a:prstGeom prst="line">
                            <a:avLst/>
                          </a:prstGeom>
                          <a:noFill/>
                          <a:ln w="9525">
                            <a:solidFill>
                              <a:srgbClr val="000000"/>
                            </a:solidFill>
                            <a:round/>
                          </a:ln>
                        </wps:spPr>
                        <wps:bodyPr/>
                      </wps:wsp>
                      <wps:wsp>
                        <wps:cNvPr id="98" name="Text Box 139"/>
                        <wps:cNvSpPr txBox="1">
                          <a:spLocks noChangeArrowheads="1"/>
                        </wps:cNvSpPr>
                        <wps:spPr bwMode="auto">
                          <a:xfrm>
                            <a:off x="6481" y="262"/>
                            <a:ext cx="3004" cy="556"/>
                          </a:xfrm>
                          <a:prstGeom prst="rect">
                            <a:avLst/>
                          </a:prstGeom>
                          <a:noFill/>
                          <a:ln>
                            <a:noFill/>
                          </a:ln>
                        </wps:spPr>
                        <wps:txbx>
                          <w:txbxContent>
                            <w:p w14:paraId="388EB903">
                              <w:pPr>
                                <w:spacing w:line="214" w:lineRule="exact"/>
                                <w:ind w:left="82"/>
                                <w:rPr>
                                  <w:sz w:val="19"/>
                                </w:rPr>
                              </w:pPr>
                              <w:r>
                                <w:rPr>
                                  <w:w w:val="105"/>
                                  <w:sz w:val="19"/>
                                </w:rPr>
                                <w:t>Modalidade de Licitação:</w:t>
                              </w:r>
                            </w:p>
                            <w:p w14:paraId="565C7FAE">
                              <w:pPr>
                                <w:spacing w:before="21"/>
                                <w:ind w:left="82"/>
                                <w:rPr>
                                  <w:b/>
                                  <w:sz w:val="19"/>
                                </w:rPr>
                              </w:pPr>
                              <w:r>
                                <w:rPr>
                                  <w:b/>
                                  <w:w w:val="105"/>
                                  <w:sz w:val="19"/>
                                </w:rPr>
                                <w:t>Pregão Eletrônico SRP</w:t>
                              </w:r>
                            </w:p>
                          </w:txbxContent>
                        </wps:txbx>
                        <wps:bodyPr rot="0" vert="horz" wrap="square" lIns="0" tIns="0" rIns="0" bIns="0" anchor="t" anchorCtr="0" upright="1">
                          <a:noAutofit/>
                        </wps:bodyPr>
                      </wps:wsp>
                      <wps:wsp>
                        <wps:cNvPr id="99" name="Text Box 140"/>
                        <wps:cNvSpPr txBox="1">
                          <a:spLocks noChangeArrowheads="1"/>
                        </wps:cNvSpPr>
                        <wps:spPr bwMode="auto">
                          <a:xfrm>
                            <a:off x="9484" y="262"/>
                            <a:ext cx="1367" cy="556"/>
                          </a:xfrm>
                          <a:prstGeom prst="rect">
                            <a:avLst/>
                          </a:prstGeom>
                          <a:noFill/>
                          <a:ln>
                            <a:noFill/>
                          </a:ln>
                        </wps:spPr>
                        <wps:txbx>
                          <w:txbxContent>
                            <w:p w14:paraId="359B1D03">
                              <w:pPr>
                                <w:spacing w:line="214" w:lineRule="exact"/>
                                <w:ind w:left="82"/>
                                <w:rPr>
                                  <w:sz w:val="19"/>
                                </w:rPr>
                              </w:pPr>
                              <w:r>
                                <w:rPr>
                                  <w:w w:val="105"/>
                                  <w:sz w:val="19"/>
                                </w:rPr>
                                <w:t>Número:</w:t>
                              </w:r>
                            </w:p>
                            <w:p w14:paraId="1AB4DE06">
                              <w:pPr>
                                <w:spacing w:before="21"/>
                                <w:ind w:left="82"/>
                                <w:rPr>
                                  <w:b/>
                                  <w:sz w:val="19"/>
                                </w:rPr>
                              </w:pPr>
                              <w:r>
                                <w:rPr>
                                  <w:b/>
                                  <w:w w:val="105"/>
                                  <w:sz w:val="19"/>
                                </w:rPr>
                                <w:t>030/2025</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23.25pt;margin-top:12.75pt;height:28.95pt;width:220.05pt;mso-position-horizontal-relative:page;mso-wrap-distance-bottom:0pt;mso-wrap-distance-top:0pt;z-index:251696128;mso-width-relative:page;mso-height-relative:page;" coordorigin="6465,255" coordsize="4401,579" o:gfxdata="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">
                <o:lock v:ext="edit" aspectratio="f"/>
                <v:line id="Line 127" o:spid="_x0000_s1026" o:spt="20" style="position:absolute;left:6473;top:262;height:0;width:16;" filled="f" stroked="t" coordsize="21600,21600" o:gfxdata="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5N4w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28" o:spid="_x0000_s1026" o:spt="20" style="position:absolute;left:6473;top:262;height:0;width:16;" filled="f" stroked="t" coordsize="21600,21600" o:gfxdata="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f3V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29" o:spid="_x0000_s1026" o:spt="20" style="position:absolute;left:6489;top:262;height:0;width:2988;" filled="f" stroked="t" coordsize="21600,21600" o:gfxdata="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UBJK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130" o:spid="_x0000_s1026" o:spt="20" style="position:absolute;left:9477;top:262;height:0;width:15;" filled="f" stroked="t" coordsize="21600,21600" o:gfxdata="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M7L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31" o:spid="_x0000_s1026" o:spt="20" style="position:absolute;left:9492;top:262;height:0;width:1352;" filled="f" stroked="t" coordsize="21600,21600" o:gfxdata="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79Py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32" o:spid="_x0000_s1026" o:spt="20" style="position:absolute;left:10844;top:262;height:0;width:15;" filled="f" stroked="t" coordsize="21600,21600" o:gfxdata="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o3Zp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33" o:spid="_x0000_s1026" o:spt="20" style="position:absolute;left:10844;top:262;height:0;width:15;" filled="f" stroked="t" coordsize="21600,21600" o:gfxdata="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ceg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34" o:spid="_x0000_s1026" o:spt="20" style="position:absolute;left:6481;top:270;height:555;width:0;" filled="f" stroked="t" coordsize="21600,21600" o:gfxdata="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kCb4A&#10;AADbAAAADwAAAAAAAAABACAAAAAiAAAAZHJzL2Rvd25yZXYueG1sUEsBAhQAFAAAAAgAh07iQDMv&#10;BZ47AAAAOQAAABAAAAAAAAAAAQAgAAAADQEAAGRycy9zaGFwZXhtbC54bWxQSwUGAAAAAAYABgBb&#10;AQAAtwMAAAAA&#10;">
                  <v:fill on="f" focussize="0,0"/>
                  <v:stroke weight="0.77503937007874pt" color="#000000" joinstyle="round"/>
                  <v:imagedata o:title=""/>
                  <o:lock v:ext="edit" aspectratio="f"/>
                </v:line>
                <v:line id="Line 135" o:spid="_x0000_s1026" o:spt="20" style="position:absolute;left:6489;top:817;height:0;width:2988;" filled="f" stroked="t" coordsize="21600,21600" o:gfxdata="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U1fG/&#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36" o:spid="_x0000_s1026" o:spt="20" style="position:absolute;left:9484;top:270;height:555;width:0;" filled="f" stroked="t" coordsize="21600,21600" o:gfxdata="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YcGq/&#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37" o:spid="_x0000_s1026" o:spt="20" style="position:absolute;left:9492;top:817;height:0;width:1352;" filled="f" stroked="t" coordsize="21600,21600" o:gfxdata="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kruH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38" o:spid="_x0000_s1026" o:spt="20" style="position:absolute;left:10851;top:270;height:555;width:0;" filled="f" stroked="t" coordsize="21600,21600" o:gfxdata="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GS4a/&#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Text Box 139" o:spid="_x0000_s1026" o:spt="202" type="#_x0000_t202" style="position:absolute;left:6481;top:262;height:556;width:3004;" filled="f" stroked="f" coordsize="21600,21600" o:gfxdata="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v/uS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388EB903">
                        <w:pPr>
                          <w:spacing w:line="214" w:lineRule="exact"/>
                          <w:ind w:left="82"/>
                          <w:rPr>
                            <w:sz w:val="19"/>
                          </w:rPr>
                        </w:pPr>
                        <w:r>
                          <w:rPr>
                            <w:w w:val="105"/>
                            <w:sz w:val="19"/>
                          </w:rPr>
                          <w:t>Modalidade de Licitação:</w:t>
                        </w:r>
                      </w:p>
                      <w:p w14:paraId="565C7FAE">
                        <w:pPr>
                          <w:spacing w:before="21"/>
                          <w:ind w:left="82"/>
                          <w:rPr>
                            <w:b/>
                            <w:sz w:val="19"/>
                          </w:rPr>
                        </w:pPr>
                        <w:r>
                          <w:rPr>
                            <w:b/>
                            <w:w w:val="105"/>
                            <w:sz w:val="19"/>
                          </w:rPr>
                          <w:t>Pregão Eletrônico SRP</w:t>
                        </w:r>
                      </w:p>
                    </w:txbxContent>
                  </v:textbox>
                </v:shape>
                <v:shape id="Text Box 140" o:spid="_x0000_s1026" o:spt="202" type="#_x0000_t202" style="position:absolute;left:9484;top:262;height:556;width:1367;" filled="f" stroked="f" coordsize="21600,21600" o:gfxdata="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Nbf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59B1D03">
                        <w:pPr>
                          <w:spacing w:line="214" w:lineRule="exact"/>
                          <w:ind w:left="82"/>
                          <w:rPr>
                            <w:sz w:val="19"/>
                          </w:rPr>
                        </w:pPr>
                        <w:r>
                          <w:rPr>
                            <w:w w:val="105"/>
                            <w:sz w:val="19"/>
                          </w:rPr>
                          <w:t>Número:</w:t>
                        </w:r>
                      </w:p>
                      <w:p w14:paraId="1AB4DE06">
                        <w:pPr>
                          <w:spacing w:before="21"/>
                          <w:ind w:left="82"/>
                          <w:rPr>
                            <w:b/>
                            <w:sz w:val="19"/>
                          </w:rPr>
                        </w:pPr>
                        <w:r>
                          <w:rPr>
                            <w:b/>
                            <w:w w:val="105"/>
                            <w:sz w:val="19"/>
                          </w:rPr>
                          <w:t>030/2025</w:t>
                        </w:r>
                      </w:p>
                    </w:txbxContent>
                  </v:textbox>
                </v:shape>
                <w10:wrap type="topAndBottom"/>
              </v:group>
            </w:pict>
          </mc:Fallback>
        </mc:AlternateContent>
      </w:r>
    </w:p>
    <w:p w14:paraId="5C3EEA6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4B2E9D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EC21CC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7D6A3F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05DBC0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70375A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Pessoa Jurídica xxxxxxxxxxxxxxxxxxxxxxxxxxx, com sede na cidade de ITARANTIM-BA, à Rua xxxxxxxxxxxxxxxxx nº xxx , inscrita no Cadastro Nacional das Pessoas Jurídicas sob  nº  xxx  , por  s eu representante o  Sr.  xxxxxxxxxxxxxxxxxxxxxxxxxxxx,  declara  para  fins  de  contratação  com a  Prefeitura  Municipal de ITARANTIM, que na qualidade de licitante vencedora do Pregão Eletrônico SRP nº 030/2025, fornecerá os produtos objeto do processo licitatório de forma satisfatória, e que cumprirá com todas as ordens determinadas pela Secretaria de  Municipal  de  Administração.</w:t>
      </w:r>
    </w:p>
    <w:p w14:paraId="5AC5F72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7A6E7A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9111D9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0A9583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ITARANTIM – BA, xxx   de xxxxxxx 2025.</w:t>
      </w:r>
    </w:p>
    <w:p w14:paraId="7BAA037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453724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054CE6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07F753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4C0045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___________________________________________________________ </w:t>
      </w:r>
    </w:p>
    <w:p w14:paraId="2572424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Razão Social / CNPJ  / Nome e Nº do RG do Representante Legal / Assinatura</w:t>
      </w:r>
    </w:p>
    <w:p w14:paraId="2B65C07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0" distR="0" simplePos="0" relativeHeight="251697152" behindDoc="0" locked="0" layoutInCell="1" allowOverlap="1">
                <wp:simplePos x="0" y="0"/>
                <wp:positionH relativeFrom="page">
                  <wp:posOffset>2437130</wp:posOffset>
                </wp:positionH>
                <wp:positionV relativeFrom="paragraph">
                  <wp:posOffset>136525</wp:posOffset>
                </wp:positionV>
                <wp:extent cx="2794635" cy="153035"/>
                <wp:effectExtent l="0" t="0" r="24765" b="18415"/>
                <wp:wrapTopAndBottom/>
                <wp:docPr id="84" name="Caixa de Texto 84"/>
                <wp:cNvGraphicFramePr/>
                <a:graphic xmlns:a="http://schemas.openxmlformats.org/drawingml/2006/main">
                  <a:graphicData uri="http://schemas.microsoft.com/office/word/2010/wordprocessingShape">
                    <wps:wsp>
                      <wps:cNvSpPr txBox="1">
                        <a:spLocks noChangeArrowheads="1"/>
                      </wps:cNvSpPr>
                      <wps:spPr bwMode="auto">
                        <a:xfrm>
                          <a:off x="0" y="0"/>
                          <a:ext cx="2794635" cy="153035"/>
                        </a:xfrm>
                        <a:prstGeom prst="rect">
                          <a:avLst/>
                        </a:prstGeom>
                        <a:noFill/>
                        <a:ln w="9525">
                          <a:solidFill>
                            <a:srgbClr val="000000"/>
                          </a:solidFill>
                          <a:miter lim="800000"/>
                        </a:ln>
                      </wps:spPr>
                      <wps:txbx>
                        <w:txbxContent>
                          <w:p w14:paraId="27B64F2B">
                            <w:pPr>
                              <w:spacing w:before="3"/>
                              <w:ind w:left="1036"/>
                              <w:rPr>
                                <w:b/>
                                <w:sz w:val="19"/>
                              </w:rPr>
                            </w:pPr>
                            <w:r>
                              <w:rPr>
                                <w:b/>
                                <w:w w:val="105"/>
                                <w:sz w:val="19"/>
                              </w:rPr>
                              <w:t>CARIMBO  DA EMPRESA</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1.9pt;margin-top:10.75pt;height:12.05pt;width:220.05pt;mso-position-horizontal-relative:page;mso-wrap-distance-bottom:0pt;mso-wrap-distance-top:0pt;z-index:251697152;mso-width-relative:page;mso-height-relative:page;" filled="f" stroked="t" coordsize="21600,21600" o:gfxdata="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2rpS9oAAAAJAQAADwAAAAAAAAABACAAAAAiAAAAZHJzL2Rvd25yZXYueG1sUEsBAhQA&#10;FAAAAAgAh07iQEwLVfspAgAAVQQAAA4AAAAAAAAAAQAgAAAAKQEAAGRycy9lMm9Eb2MueG1sUEsF&#10;BgAAAAAGAAYAWQEAAMQFAAAAAA==&#10;">
                <v:fill on="f" focussize="0,0"/>
                <v:stroke color="#000000" miterlimit="8" joinstyle="miter"/>
                <v:imagedata o:title=""/>
                <o:lock v:ext="edit" aspectratio="f"/>
                <v:textbox inset="0mm,0mm,0mm,0mm">
                  <w:txbxContent>
                    <w:p w14:paraId="27B64F2B">
                      <w:pPr>
                        <w:spacing w:before="3"/>
                        <w:ind w:left="1036"/>
                        <w:rPr>
                          <w:b/>
                          <w:sz w:val="19"/>
                        </w:rPr>
                      </w:pPr>
                      <w:r>
                        <w:rPr>
                          <w:b/>
                          <w:w w:val="105"/>
                          <w:sz w:val="19"/>
                        </w:rPr>
                        <w:t>CARIMBO  DA EMPRESA</w:t>
                      </w:r>
                    </w:p>
                  </w:txbxContent>
                </v:textbox>
                <w10:wrap type="topAndBottom"/>
              </v:shape>
            </w:pict>
          </mc:Fallback>
        </mc:AlternateContent>
      </w:r>
    </w:p>
    <w:p w14:paraId="799555D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10A22C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CE5A6E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141C29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2D200C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D75A74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59FBFF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C951B4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F44993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5B6705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3010E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A8F79F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D47D81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838F96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CC621DE">
      <w:pPr>
        <w:jc w:val="center"/>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SERÃO ACEITAS DECLARAÇÕES MANUSCRITAS, TAMPOUCO AQUELAS PREENCHIDAS EM FORMULÁRIO COM TIMBRE DA PREFEITURA. AS MESMAS DEVERÃO SER CONFECCIONADAS PREFERENCIALMENTE EM PAPEL TIMBRADO DA EMPRESA LICITANTE</w:t>
      </w:r>
    </w:p>
    <w:p w14:paraId="180E15F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sectPr>
          <w:pgSz w:w="11910" w:h="16850"/>
          <w:pgMar w:top="2180" w:right="1420" w:bottom="1480" w:left="1220" w:header="384" w:footer="72" w:gutter="0"/>
          <w:cols w:space="720" w:num="1"/>
        </w:sectPr>
      </w:pPr>
    </w:p>
    <w:p w14:paraId="6F6CA5A6">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X - MINUTA DE ATA DE REGISTRO DE PREÇOS, com efeito de TERMO DE COMPROMISSO DE FORNECIMENTO/PRESTAÇÃO DE SERVIÇO(S)</w:t>
      </w:r>
    </w:p>
    <w:p w14:paraId="361BCF1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g">
            <w:drawing>
              <wp:anchor distT="0" distB="0" distL="0" distR="0" simplePos="0" relativeHeight="251698176" behindDoc="0" locked="0" layoutInCell="1" allowOverlap="1">
                <wp:simplePos x="0" y="0"/>
                <wp:positionH relativeFrom="page">
                  <wp:posOffset>4658995</wp:posOffset>
                </wp:positionH>
                <wp:positionV relativeFrom="paragraph">
                  <wp:posOffset>297815</wp:posOffset>
                </wp:positionV>
                <wp:extent cx="2127885" cy="310515"/>
                <wp:effectExtent l="0" t="0" r="24765" b="32385"/>
                <wp:wrapTopAndBottom/>
                <wp:docPr id="21" name="Grupo 21"/>
                <wp:cNvGraphicFramePr/>
                <a:graphic xmlns:a="http://schemas.openxmlformats.org/drawingml/2006/main">
                  <a:graphicData uri="http://schemas.microsoft.com/office/word/2010/wordprocessingGroup">
                    <wpg:wgp>
                      <wpg:cNvGrpSpPr/>
                      <wpg:grpSpPr>
                        <a:xfrm>
                          <a:off x="0" y="0"/>
                          <a:ext cx="2127885" cy="310515"/>
                          <a:chOff x="7637" y="218"/>
                          <a:chExt cx="3230" cy="489"/>
                        </a:xfrm>
                      </wpg:grpSpPr>
                      <wps:wsp>
                        <wps:cNvPr id="22" name="Line 191"/>
                        <wps:cNvCnPr>
                          <a:cxnSpLocks noChangeShapeType="1"/>
                        </wps:cNvCnPr>
                        <wps:spPr bwMode="auto">
                          <a:xfrm>
                            <a:off x="7645" y="226"/>
                            <a:ext cx="15" cy="0"/>
                          </a:xfrm>
                          <a:prstGeom prst="line">
                            <a:avLst/>
                          </a:prstGeom>
                          <a:noFill/>
                          <a:ln w="9525">
                            <a:solidFill>
                              <a:srgbClr val="000000"/>
                            </a:solidFill>
                            <a:round/>
                          </a:ln>
                        </wps:spPr>
                        <wps:bodyPr/>
                      </wps:wsp>
                      <wps:wsp>
                        <wps:cNvPr id="23" name="Line 192"/>
                        <wps:cNvCnPr>
                          <a:cxnSpLocks noChangeShapeType="1"/>
                        </wps:cNvCnPr>
                        <wps:spPr bwMode="auto">
                          <a:xfrm>
                            <a:off x="7645" y="226"/>
                            <a:ext cx="15" cy="0"/>
                          </a:xfrm>
                          <a:prstGeom prst="line">
                            <a:avLst/>
                          </a:prstGeom>
                          <a:noFill/>
                          <a:ln w="9525">
                            <a:solidFill>
                              <a:srgbClr val="000000"/>
                            </a:solidFill>
                            <a:round/>
                          </a:ln>
                        </wps:spPr>
                        <wps:bodyPr/>
                      </wps:wsp>
                      <wps:wsp>
                        <wps:cNvPr id="24" name="Line 193"/>
                        <wps:cNvCnPr>
                          <a:cxnSpLocks noChangeShapeType="1"/>
                        </wps:cNvCnPr>
                        <wps:spPr bwMode="auto">
                          <a:xfrm>
                            <a:off x="7660" y="226"/>
                            <a:ext cx="2192" cy="0"/>
                          </a:xfrm>
                          <a:prstGeom prst="line">
                            <a:avLst/>
                          </a:prstGeom>
                          <a:noFill/>
                          <a:ln w="9525">
                            <a:solidFill>
                              <a:srgbClr val="000000"/>
                            </a:solidFill>
                            <a:round/>
                          </a:ln>
                        </wps:spPr>
                        <wps:bodyPr/>
                      </wps:wsp>
                      <wps:wsp>
                        <wps:cNvPr id="25" name="Line 194"/>
                        <wps:cNvCnPr>
                          <a:cxnSpLocks noChangeShapeType="1"/>
                        </wps:cNvCnPr>
                        <wps:spPr bwMode="auto">
                          <a:xfrm>
                            <a:off x="9853" y="226"/>
                            <a:ext cx="15" cy="0"/>
                          </a:xfrm>
                          <a:prstGeom prst="line">
                            <a:avLst/>
                          </a:prstGeom>
                          <a:noFill/>
                          <a:ln w="9525">
                            <a:solidFill>
                              <a:srgbClr val="000000"/>
                            </a:solidFill>
                            <a:round/>
                          </a:ln>
                        </wps:spPr>
                        <wps:bodyPr/>
                      </wps:wsp>
                      <wps:wsp>
                        <wps:cNvPr id="26" name="Line 195"/>
                        <wps:cNvCnPr>
                          <a:cxnSpLocks noChangeShapeType="1"/>
                        </wps:cNvCnPr>
                        <wps:spPr bwMode="auto">
                          <a:xfrm>
                            <a:off x="9868" y="226"/>
                            <a:ext cx="976" cy="0"/>
                          </a:xfrm>
                          <a:prstGeom prst="line">
                            <a:avLst/>
                          </a:prstGeom>
                          <a:noFill/>
                          <a:ln w="9525">
                            <a:solidFill>
                              <a:srgbClr val="000000"/>
                            </a:solidFill>
                            <a:round/>
                          </a:ln>
                        </wps:spPr>
                        <wps:bodyPr/>
                      </wps:wsp>
                      <wps:wsp>
                        <wps:cNvPr id="27" name="Line 196"/>
                        <wps:cNvCnPr>
                          <a:cxnSpLocks noChangeShapeType="1"/>
                        </wps:cNvCnPr>
                        <wps:spPr bwMode="auto">
                          <a:xfrm>
                            <a:off x="10844" y="226"/>
                            <a:ext cx="15" cy="0"/>
                          </a:xfrm>
                          <a:prstGeom prst="line">
                            <a:avLst/>
                          </a:prstGeom>
                          <a:noFill/>
                          <a:ln w="9525">
                            <a:solidFill>
                              <a:srgbClr val="000000"/>
                            </a:solidFill>
                            <a:round/>
                          </a:ln>
                        </wps:spPr>
                        <wps:bodyPr/>
                      </wps:wsp>
                      <wps:wsp>
                        <wps:cNvPr id="28" name="Line 197"/>
                        <wps:cNvCnPr>
                          <a:cxnSpLocks noChangeShapeType="1"/>
                        </wps:cNvCnPr>
                        <wps:spPr bwMode="auto">
                          <a:xfrm>
                            <a:off x="10844" y="226"/>
                            <a:ext cx="15" cy="0"/>
                          </a:xfrm>
                          <a:prstGeom prst="line">
                            <a:avLst/>
                          </a:prstGeom>
                          <a:noFill/>
                          <a:ln w="9525">
                            <a:solidFill>
                              <a:srgbClr val="000000"/>
                            </a:solidFill>
                            <a:round/>
                          </a:ln>
                        </wps:spPr>
                        <wps:bodyPr/>
                      </wps:wsp>
                      <wps:wsp>
                        <wps:cNvPr id="29" name="Line 198"/>
                        <wps:cNvCnPr>
                          <a:cxnSpLocks noChangeShapeType="1"/>
                        </wps:cNvCnPr>
                        <wps:spPr bwMode="auto">
                          <a:xfrm>
                            <a:off x="7652" y="233"/>
                            <a:ext cx="0" cy="466"/>
                          </a:xfrm>
                          <a:prstGeom prst="line">
                            <a:avLst/>
                          </a:prstGeom>
                          <a:noFill/>
                          <a:ln w="9842">
                            <a:solidFill>
                              <a:srgbClr val="000000"/>
                            </a:solidFill>
                            <a:round/>
                          </a:ln>
                        </wps:spPr>
                        <wps:bodyPr/>
                      </wps:wsp>
                      <wps:wsp>
                        <wps:cNvPr id="30" name="Line 199"/>
                        <wps:cNvCnPr>
                          <a:cxnSpLocks noChangeShapeType="1"/>
                        </wps:cNvCnPr>
                        <wps:spPr bwMode="auto">
                          <a:xfrm>
                            <a:off x="7660" y="691"/>
                            <a:ext cx="2192" cy="0"/>
                          </a:xfrm>
                          <a:prstGeom prst="line">
                            <a:avLst/>
                          </a:prstGeom>
                          <a:noFill/>
                          <a:ln w="9525">
                            <a:solidFill>
                              <a:srgbClr val="000000"/>
                            </a:solidFill>
                            <a:round/>
                          </a:ln>
                        </wps:spPr>
                        <wps:bodyPr/>
                      </wps:wsp>
                      <wps:wsp>
                        <wps:cNvPr id="31" name="Line 200"/>
                        <wps:cNvCnPr>
                          <a:cxnSpLocks noChangeShapeType="1"/>
                        </wps:cNvCnPr>
                        <wps:spPr bwMode="auto">
                          <a:xfrm>
                            <a:off x="9860" y="233"/>
                            <a:ext cx="0" cy="466"/>
                          </a:xfrm>
                          <a:prstGeom prst="line">
                            <a:avLst/>
                          </a:prstGeom>
                          <a:noFill/>
                          <a:ln w="9525">
                            <a:solidFill>
                              <a:srgbClr val="000000"/>
                            </a:solidFill>
                            <a:round/>
                          </a:ln>
                        </wps:spPr>
                        <wps:bodyPr/>
                      </wps:wsp>
                      <wps:wsp>
                        <wps:cNvPr id="32" name="Line 201"/>
                        <wps:cNvCnPr>
                          <a:cxnSpLocks noChangeShapeType="1"/>
                        </wps:cNvCnPr>
                        <wps:spPr bwMode="auto">
                          <a:xfrm>
                            <a:off x="9868" y="691"/>
                            <a:ext cx="976" cy="0"/>
                          </a:xfrm>
                          <a:prstGeom prst="line">
                            <a:avLst/>
                          </a:prstGeom>
                          <a:noFill/>
                          <a:ln w="9525">
                            <a:solidFill>
                              <a:srgbClr val="000000"/>
                            </a:solidFill>
                            <a:round/>
                          </a:ln>
                        </wps:spPr>
                        <wps:bodyPr/>
                      </wps:wsp>
                      <wps:wsp>
                        <wps:cNvPr id="33" name="Line 202"/>
                        <wps:cNvCnPr>
                          <a:cxnSpLocks noChangeShapeType="1"/>
                        </wps:cNvCnPr>
                        <wps:spPr bwMode="auto">
                          <a:xfrm>
                            <a:off x="10852" y="233"/>
                            <a:ext cx="0" cy="466"/>
                          </a:xfrm>
                          <a:prstGeom prst="line">
                            <a:avLst/>
                          </a:prstGeom>
                          <a:noFill/>
                          <a:ln w="9525">
                            <a:solidFill>
                              <a:srgbClr val="000000"/>
                            </a:solidFill>
                            <a:round/>
                          </a:ln>
                        </wps:spPr>
                        <wps:bodyPr/>
                      </wps:wsp>
                      <wps:wsp>
                        <wps:cNvPr id="34" name="Text Box 203"/>
                        <wps:cNvSpPr txBox="1">
                          <a:spLocks noChangeArrowheads="1"/>
                        </wps:cNvSpPr>
                        <wps:spPr bwMode="auto">
                          <a:xfrm>
                            <a:off x="7652" y="226"/>
                            <a:ext cx="2208" cy="466"/>
                          </a:xfrm>
                          <a:prstGeom prst="rect">
                            <a:avLst/>
                          </a:prstGeom>
                          <a:noFill/>
                          <a:ln>
                            <a:noFill/>
                          </a:ln>
                        </wps:spPr>
                        <wps:txbx>
                          <w:txbxContent>
                            <w:p w14:paraId="1807E6EF">
                              <w:pPr>
                                <w:spacing w:before="10"/>
                                <w:ind w:left="82"/>
                                <w:rPr>
                                  <w:sz w:val="19"/>
                                </w:rPr>
                              </w:pPr>
                              <w:r>
                                <w:rPr>
                                  <w:w w:val="105"/>
                                  <w:sz w:val="19"/>
                                </w:rPr>
                                <w:t>Modalidade de Licitação:</w:t>
                              </w:r>
                            </w:p>
                            <w:p w14:paraId="02332F27">
                              <w:pPr>
                                <w:spacing w:before="7"/>
                                <w:ind w:left="82"/>
                                <w:rPr>
                                  <w:b/>
                                  <w:sz w:val="19"/>
                                </w:rPr>
                              </w:pPr>
                              <w:r>
                                <w:rPr>
                                  <w:b/>
                                  <w:w w:val="105"/>
                                  <w:sz w:val="19"/>
                                </w:rPr>
                                <w:t>Pregão Eletrônico SRP</w:t>
                              </w:r>
                            </w:p>
                          </w:txbxContent>
                        </wps:txbx>
                        <wps:bodyPr rot="0" vert="horz" wrap="square" lIns="0" tIns="0" rIns="0" bIns="0" anchor="t" anchorCtr="0" upright="1">
                          <a:noAutofit/>
                        </wps:bodyPr>
                      </wps:wsp>
                      <wps:wsp>
                        <wps:cNvPr id="35" name="Text Box 204"/>
                        <wps:cNvSpPr txBox="1">
                          <a:spLocks noChangeArrowheads="1"/>
                        </wps:cNvSpPr>
                        <wps:spPr bwMode="auto">
                          <a:xfrm>
                            <a:off x="9860" y="226"/>
                            <a:ext cx="992" cy="466"/>
                          </a:xfrm>
                          <a:prstGeom prst="rect">
                            <a:avLst/>
                          </a:prstGeom>
                          <a:noFill/>
                          <a:ln>
                            <a:noFill/>
                          </a:ln>
                        </wps:spPr>
                        <wps:txbx>
                          <w:txbxContent>
                            <w:p w14:paraId="00A493DC">
                              <w:pPr>
                                <w:spacing w:before="10"/>
                                <w:ind w:left="67"/>
                                <w:rPr>
                                  <w:sz w:val="19"/>
                                </w:rPr>
                              </w:pPr>
                              <w:r>
                                <w:rPr>
                                  <w:w w:val="105"/>
                                  <w:sz w:val="19"/>
                                </w:rPr>
                                <w:t>Número:</w:t>
                              </w:r>
                            </w:p>
                            <w:p w14:paraId="44C9043D">
                              <w:pPr>
                                <w:spacing w:before="7"/>
                                <w:ind w:left="67"/>
                                <w:rPr>
                                  <w:b/>
                                  <w:sz w:val="19"/>
                                </w:rPr>
                              </w:pPr>
                              <w:r>
                                <w:rPr>
                                  <w:b/>
                                  <w:w w:val="105"/>
                                  <w:sz w:val="19"/>
                                </w:rPr>
                                <w:t>030/2025</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6.85pt;margin-top:23.45pt;height:24.45pt;width:167.55pt;mso-position-horizontal-relative:page;mso-wrap-distance-bottom:0pt;mso-wrap-distance-top:0pt;z-index:251698176;mso-width-relative:page;mso-height-relative:page;" coordorigin="7637,218" coordsize="3230,489" o:gfxdata="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">
                <o:lock v:ext="edit" aspectratio="f"/>
                <v:line id="Line 191" o:spid="_x0000_s1026" o:spt="20" style="position:absolute;left:7645;top:226;height:0;width:15;"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92" o:spid="_x0000_s1026" o:spt="20" style="position:absolute;left:7645;top:226;height:0;width:15;"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93" o:spid="_x0000_s1026" o:spt="20" style="position:absolute;left:7660;top:226;height:0;width:2192;"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94" o:spid="_x0000_s1026" o:spt="20" style="position:absolute;left:9853;top:226;height:0;width:15;" filled="f" stroked="t" coordsize="21600,21600" o:gfxdata="UEsDBAoAAAAAAIdO4kAAAAAAAAAAAAAAAAAEAAAAZHJzL1BLAwQUAAAACACHTuJA+Se5jb0AAADb&#10;AAAADwAAAGRycy9kb3ducmV2LnhtbEWPzYvCMBTE7wv+D+EJexFN7LI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7m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95" o:spid="_x0000_s1026" o:spt="20" style="position:absolute;left:9868;top:226;height:0;width:976;"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96" o:spid="_x0000_s1026" o:spt="20" style="position:absolute;left:10844;top:226;height:0;width:15;" filled="f" stroked="t" coordsize="21600,21600" o:gfxdata="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uYJ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97" o:spid="_x0000_s1026" o:spt="20" style="position:absolute;left:10844;top:226;height:0;width:15;" filled="f" stroked="t" coordsize="21600,21600"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98" o:spid="_x0000_s1026" o:spt="20" style="position:absolute;left:7652;top:233;height:466;width:0;" filled="f" stroked="t" coordsize="21600,21600" o:gfxdata="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aurr4A&#10;AADbAAAADwAAAAAAAAABACAAAAAiAAAAZHJzL2Rvd25yZXYueG1sUEsBAhQAFAAAAAgAh07iQDMv&#10;BZ47AAAAOQAAABAAAAAAAAAAAQAgAAAADQEAAGRycy9zaGFwZXhtbC54bWxQSwUGAAAAAAYABgBb&#10;AQAAtwMAAAAA&#10;">
                  <v:fill on="f" focussize="0,0"/>
                  <v:stroke weight="0.77496062992126pt" color="#000000" joinstyle="round"/>
                  <v:imagedata o:title=""/>
                  <o:lock v:ext="edit" aspectratio="f"/>
                </v:line>
                <v:line id="Line 199" o:spid="_x0000_s1026" o:spt="20" style="position:absolute;left:7660;top:691;height:0;width:2192;"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200" o:spid="_x0000_s1026" o:spt="20" style="position:absolute;left:9860;top:233;height:466;width:0;" filled="f" stroked="t"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201" o:spid="_x0000_s1026" o:spt="20" style="position:absolute;left:9868;top:691;height:0;width:976;" filled="f" stroked="t"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202" o:spid="_x0000_s1026" o:spt="20" style="position:absolute;left:10852;top:233;height:466;width:0;"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Text Box 203" o:spid="_x0000_s1026" o:spt="202" type="#_x0000_t202" style="position:absolute;left:7652;top:226;height:466;width:2208;"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807E6EF">
                        <w:pPr>
                          <w:spacing w:before="10"/>
                          <w:ind w:left="82"/>
                          <w:rPr>
                            <w:sz w:val="19"/>
                          </w:rPr>
                        </w:pPr>
                        <w:r>
                          <w:rPr>
                            <w:w w:val="105"/>
                            <w:sz w:val="19"/>
                          </w:rPr>
                          <w:t>Modalidade de Licitação:</w:t>
                        </w:r>
                      </w:p>
                      <w:p w14:paraId="02332F27">
                        <w:pPr>
                          <w:spacing w:before="7"/>
                          <w:ind w:left="82"/>
                          <w:rPr>
                            <w:b/>
                            <w:sz w:val="19"/>
                          </w:rPr>
                        </w:pPr>
                        <w:r>
                          <w:rPr>
                            <w:b/>
                            <w:w w:val="105"/>
                            <w:sz w:val="19"/>
                          </w:rPr>
                          <w:t>Pregão Eletrônico SRP</w:t>
                        </w:r>
                      </w:p>
                    </w:txbxContent>
                  </v:textbox>
                </v:shape>
                <v:shape id="Text Box 204" o:spid="_x0000_s1026" o:spt="202" type="#_x0000_t202" style="position:absolute;left:9860;top:226;height:466;width:992;"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0A493DC">
                        <w:pPr>
                          <w:spacing w:before="10"/>
                          <w:ind w:left="67"/>
                          <w:rPr>
                            <w:sz w:val="19"/>
                          </w:rPr>
                        </w:pPr>
                        <w:r>
                          <w:rPr>
                            <w:w w:val="105"/>
                            <w:sz w:val="19"/>
                          </w:rPr>
                          <w:t>Número:</w:t>
                        </w:r>
                      </w:p>
                      <w:p w14:paraId="44C9043D">
                        <w:pPr>
                          <w:spacing w:before="7"/>
                          <w:ind w:left="67"/>
                          <w:rPr>
                            <w:b/>
                            <w:sz w:val="19"/>
                          </w:rPr>
                        </w:pPr>
                        <w:r>
                          <w:rPr>
                            <w:b/>
                            <w:w w:val="105"/>
                            <w:sz w:val="19"/>
                          </w:rPr>
                          <w:t>030/2025</w:t>
                        </w:r>
                      </w:p>
                    </w:txbxContent>
                  </v:textbox>
                </v:shape>
                <w10:wrap type="topAndBottom"/>
              </v:group>
            </w:pict>
          </mc:Fallback>
        </mc:AlternateContent>
      </w:r>
    </w:p>
    <w:p w14:paraId="63E53E1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C8CA95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Ata de Registro de Preços nº.  ____________</w:t>
      </w:r>
    </w:p>
    <w:p w14:paraId="6B48468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Processo Administrativo nº. 142/2025 Pregão Eletrônico (SRP) nº. 030/2025</w:t>
      </w:r>
    </w:p>
    <w:p w14:paraId="4EC70C4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Interessado:  XXXXXX</w:t>
      </w:r>
    </w:p>
    <w:p w14:paraId="452FBCA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365A5A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Aos ____ dias do mês de ______________ do ano de 2025, data de homologação do referido processo licitatório, na cidade de ITARANTIM, Estado da Bahia, o MUNICÍPIO DE  ITARANTIM  – PREFEITURA MUNICIPAL DE ITARANTIM, pessoa jurídica  de  direito  público  interno,  com sede à Praça João Alves Feitosa, n.º 272, Bairro Presidente Médici no Município de Itarantim CEP 45.780-000, inscrito no CNPJ/MF sob o nº 13.751.276/0001-53, neste  ato  devidamente  representado  pela  Exmº.   Sr.  Prefeito  Municipal,  Fábio Pereira Gusmão, brasileiro, residente e domiciliado na cidade de ITARANTIM, doravante denominado CONTRATANTE e a empresa ____________________________________________ sediada à_________________________________________, inscrita no CNPJ/MF sob o nº ________________, Inscrição  Estadual  nº ______________, doravante denominada  CONTRATADA,  neste ato  representada</w:t>
      </w:r>
    </w:p>
    <w:p w14:paraId="7D9157C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pelo(a)  Sr(ª)  ___________________, brasileiro(a),  casado(a), _____________, residente  e  domiciliado (a) à__________________, portador(a) do RG nº __________________- SSP/__. e CPF nº _________________, acordam proceder e obriga-se ao quanto segue relativo ELABORAÇÃO DE REGISTRO DE PREÇOS XXXXXXXX, nos termos do Decreto Municipal nº. 023/2022 e do Edital do Pregão Eletrônico SRP nº. 030/2025 em epígrafe, parte integrante do presente instrumento independente de transcrição, nas condições abaixo:</w:t>
      </w:r>
    </w:p>
    <w:p w14:paraId="4BE1522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E19422A">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PRIMEIRA – OBJETO</w:t>
      </w:r>
    </w:p>
    <w:p w14:paraId="4A0C0E3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B8B10DA">
      <w:pPr>
        <w:pStyle w:val="38"/>
        <w:numPr>
          <w:ilvl w:val="1"/>
          <w:numId w:val="13"/>
        </w:numPr>
        <w:ind w:left="0" w:firstLine="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 Objeto desta Ata -Termo de Compromisso de Fornecimento/Prestação de Serviços é o Registro dos Preços ofertados pelo PROMITENTE FORNECEDOR para todos os itens  que seguem mencionados abaixo, que foram devidamente quantificados e especificados na proposta apresentada em originária da licitação Pregão Eletrônico SRP nº 030/2025, e conforme ANEXO deste Edital que consiste no resumo final da licitação confirmado na respectiva ATA DE REGISTRO  DE PREÇOS:</w:t>
      </w:r>
    </w:p>
    <w:p w14:paraId="31125B1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83DE17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LOTE</w:t>
      </w:r>
    </w:p>
    <w:tbl>
      <w:tblPr>
        <w:tblStyle w:val="12"/>
        <w:tblW w:w="9351" w:type="dxa"/>
        <w:tblInd w:w="0" w:type="dxa"/>
        <w:tblLayout w:type="autofit"/>
        <w:tblCellMar>
          <w:top w:w="0" w:type="dxa"/>
          <w:left w:w="70" w:type="dxa"/>
          <w:bottom w:w="0" w:type="dxa"/>
          <w:right w:w="70" w:type="dxa"/>
        </w:tblCellMar>
      </w:tblPr>
      <w:tblGrid>
        <w:gridCol w:w="685"/>
        <w:gridCol w:w="3978"/>
        <w:gridCol w:w="814"/>
        <w:gridCol w:w="674"/>
        <w:gridCol w:w="726"/>
        <w:gridCol w:w="1056"/>
        <w:gridCol w:w="1418"/>
      </w:tblGrid>
      <w:tr w14:paraId="4E3DE494">
        <w:tblPrEx>
          <w:tblCellMar>
            <w:top w:w="0" w:type="dxa"/>
            <w:left w:w="70" w:type="dxa"/>
            <w:bottom w:w="0" w:type="dxa"/>
            <w:right w:w="70" w:type="dxa"/>
          </w:tblCellMar>
        </w:tblPrEx>
        <w:trPr>
          <w:trHeight w:val="255" w:hRule="atLeast"/>
        </w:trPr>
        <w:tc>
          <w:tcPr>
            <w:tcW w:w="580" w:type="dxa"/>
            <w:tcBorders>
              <w:top w:val="single" w:color="auto" w:sz="4" w:space="0"/>
              <w:left w:val="single" w:color="auto" w:sz="4" w:space="0"/>
              <w:bottom w:val="single" w:color="auto" w:sz="4" w:space="0"/>
              <w:right w:val="single" w:color="auto" w:sz="4" w:space="0"/>
            </w:tcBorders>
            <w:noWrap/>
            <w:vAlign w:val="center"/>
          </w:tcPr>
          <w:p w14:paraId="68FF7715">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Item</w:t>
            </w:r>
          </w:p>
        </w:tc>
        <w:tc>
          <w:tcPr>
            <w:tcW w:w="4310" w:type="dxa"/>
            <w:tcBorders>
              <w:top w:val="single" w:color="auto" w:sz="4" w:space="0"/>
              <w:left w:val="nil"/>
              <w:bottom w:val="single" w:color="auto" w:sz="4" w:space="0"/>
              <w:right w:val="single" w:color="auto" w:sz="4" w:space="0"/>
            </w:tcBorders>
            <w:vAlign w:val="center"/>
          </w:tcPr>
          <w:p w14:paraId="2B884D34">
            <w:pP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Descrição</w:t>
            </w:r>
          </w:p>
        </w:tc>
        <w:tc>
          <w:tcPr>
            <w:tcW w:w="707" w:type="dxa"/>
            <w:tcBorders>
              <w:top w:val="single" w:color="auto" w:sz="4" w:space="0"/>
              <w:left w:val="nil"/>
              <w:bottom w:val="single" w:color="auto" w:sz="4" w:space="0"/>
              <w:right w:val="single" w:color="auto" w:sz="4" w:space="0"/>
            </w:tcBorders>
          </w:tcPr>
          <w:p w14:paraId="27067EF0">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Marca</w:t>
            </w:r>
          </w:p>
        </w:tc>
        <w:tc>
          <w:tcPr>
            <w:tcW w:w="640" w:type="dxa"/>
            <w:tcBorders>
              <w:top w:val="single" w:color="auto" w:sz="4" w:space="0"/>
              <w:left w:val="single" w:color="auto" w:sz="4" w:space="0"/>
              <w:bottom w:val="single" w:color="auto" w:sz="4" w:space="0"/>
              <w:right w:val="single" w:color="auto" w:sz="4" w:space="0"/>
            </w:tcBorders>
            <w:noWrap/>
            <w:vAlign w:val="center"/>
          </w:tcPr>
          <w:p w14:paraId="3F4075C2">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Qtde</w:t>
            </w:r>
          </w:p>
        </w:tc>
        <w:tc>
          <w:tcPr>
            <w:tcW w:w="640" w:type="dxa"/>
            <w:tcBorders>
              <w:top w:val="single" w:color="auto" w:sz="4" w:space="0"/>
              <w:left w:val="nil"/>
              <w:bottom w:val="single" w:color="auto" w:sz="4" w:space="0"/>
              <w:right w:val="single" w:color="auto" w:sz="4" w:space="0"/>
            </w:tcBorders>
            <w:noWrap/>
            <w:vAlign w:val="center"/>
          </w:tcPr>
          <w:p w14:paraId="26F272A3">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Unid.</w:t>
            </w:r>
          </w:p>
        </w:tc>
        <w:tc>
          <w:tcPr>
            <w:tcW w:w="1056" w:type="dxa"/>
            <w:tcBorders>
              <w:top w:val="single" w:color="auto" w:sz="4" w:space="0"/>
              <w:left w:val="nil"/>
              <w:bottom w:val="single" w:color="auto" w:sz="4" w:space="0"/>
              <w:right w:val="single" w:color="auto" w:sz="4" w:space="0"/>
            </w:tcBorders>
            <w:noWrap/>
            <w:vAlign w:val="center"/>
          </w:tcPr>
          <w:p w14:paraId="3E24A4EA">
            <w:pP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R$ Unit.</w:t>
            </w:r>
          </w:p>
        </w:tc>
        <w:tc>
          <w:tcPr>
            <w:tcW w:w="1418" w:type="dxa"/>
            <w:tcBorders>
              <w:top w:val="single" w:color="auto" w:sz="4" w:space="0"/>
              <w:left w:val="nil"/>
              <w:bottom w:val="single" w:color="auto" w:sz="4" w:space="0"/>
              <w:right w:val="single" w:color="auto" w:sz="4" w:space="0"/>
            </w:tcBorders>
            <w:noWrap/>
            <w:vAlign w:val="center"/>
          </w:tcPr>
          <w:p w14:paraId="1ED78CB6">
            <w:pP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R$ Total</w:t>
            </w:r>
          </w:p>
        </w:tc>
      </w:tr>
      <w:tr w14:paraId="04DE30CA">
        <w:tblPrEx>
          <w:tblCellMar>
            <w:top w:w="0" w:type="dxa"/>
            <w:left w:w="70" w:type="dxa"/>
            <w:bottom w:w="0" w:type="dxa"/>
            <w:right w:w="70" w:type="dxa"/>
          </w:tblCellMar>
        </w:tblPrEx>
        <w:trPr>
          <w:trHeight w:val="70"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76E007">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1</w:t>
            </w:r>
          </w:p>
        </w:tc>
        <w:tc>
          <w:tcPr>
            <w:tcW w:w="4310" w:type="dxa"/>
            <w:tcBorders>
              <w:top w:val="single" w:color="auto" w:sz="4" w:space="0"/>
              <w:left w:val="nil"/>
              <w:bottom w:val="single" w:color="auto" w:sz="4" w:space="0"/>
              <w:right w:val="single" w:color="auto" w:sz="4" w:space="0"/>
            </w:tcBorders>
            <w:shd w:val="clear" w:color="000000" w:fill="FFFFFF"/>
            <w:vAlign w:val="center"/>
          </w:tcPr>
          <w:p w14:paraId="667D3359">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707" w:type="dxa"/>
            <w:tcBorders>
              <w:top w:val="single" w:color="auto" w:sz="4" w:space="0"/>
              <w:left w:val="nil"/>
              <w:bottom w:val="single" w:color="auto" w:sz="4" w:space="0"/>
              <w:right w:val="single" w:color="auto" w:sz="4" w:space="0"/>
            </w:tcBorders>
            <w:shd w:val="clear" w:color="000000" w:fill="FFFFFF"/>
          </w:tcPr>
          <w:p w14:paraId="6C27D01F">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681997">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nil"/>
              <w:bottom w:val="single" w:color="auto" w:sz="4" w:space="0"/>
              <w:right w:val="single" w:color="auto" w:sz="4" w:space="0"/>
            </w:tcBorders>
            <w:shd w:val="clear" w:color="000000" w:fill="FFFFFF"/>
            <w:noWrap/>
            <w:vAlign w:val="center"/>
          </w:tcPr>
          <w:p w14:paraId="0AAA9817">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056" w:type="dxa"/>
            <w:tcBorders>
              <w:top w:val="single" w:color="auto" w:sz="4" w:space="0"/>
              <w:left w:val="nil"/>
              <w:bottom w:val="single" w:color="auto" w:sz="4" w:space="0"/>
              <w:right w:val="single" w:color="auto" w:sz="4" w:space="0"/>
            </w:tcBorders>
            <w:noWrap/>
            <w:vAlign w:val="center"/>
          </w:tcPr>
          <w:p w14:paraId="4D9962DA">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418" w:type="dxa"/>
            <w:tcBorders>
              <w:top w:val="single" w:color="auto" w:sz="4" w:space="0"/>
              <w:left w:val="nil"/>
              <w:bottom w:val="single" w:color="auto" w:sz="4" w:space="0"/>
              <w:right w:val="single" w:color="auto" w:sz="4" w:space="0"/>
            </w:tcBorders>
            <w:noWrap/>
            <w:vAlign w:val="center"/>
          </w:tcPr>
          <w:p w14:paraId="10721D64">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r>
      <w:tr w14:paraId="008441B1">
        <w:tblPrEx>
          <w:tblCellMar>
            <w:top w:w="0" w:type="dxa"/>
            <w:left w:w="70" w:type="dxa"/>
            <w:bottom w:w="0" w:type="dxa"/>
            <w:right w:w="70" w:type="dxa"/>
          </w:tblCellMar>
        </w:tblPrEx>
        <w:trPr>
          <w:trHeight w:val="322"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027658">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2</w:t>
            </w:r>
          </w:p>
        </w:tc>
        <w:tc>
          <w:tcPr>
            <w:tcW w:w="4310" w:type="dxa"/>
            <w:tcBorders>
              <w:top w:val="single" w:color="auto" w:sz="4" w:space="0"/>
              <w:left w:val="nil"/>
              <w:bottom w:val="single" w:color="auto" w:sz="4" w:space="0"/>
              <w:right w:val="single" w:color="auto" w:sz="4" w:space="0"/>
            </w:tcBorders>
            <w:shd w:val="clear" w:color="000000" w:fill="FFFFFF"/>
            <w:vAlign w:val="center"/>
          </w:tcPr>
          <w:p w14:paraId="0882FA52">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707" w:type="dxa"/>
            <w:tcBorders>
              <w:top w:val="single" w:color="auto" w:sz="4" w:space="0"/>
              <w:left w:val="nil"/>
              <w:bottom w:val="single" w:color="auto" w:sz="4" w:space="0"/>
              <w:right w:val="single" w:color="auto" w:sz="4" w:space="0"/>
            </w:tcBorders>
            <w:shd w:val="clear" w:color="000000" w:fill="FFFFFF"/>
          </w:tcPr>
          <w:p w14:paraId="23C9C1EE">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218C66">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nil"/>
              <w:bottom w:val="single" w:color="auto" w:sz="4" w:space="0"/>
              <w:right w:val="single" w:color="auto" w:sz="4" w:space="0"/>
            </w:tcBorders>
            <w:shd w:val="clear" w:color="000000" w:fill="FFFFFF"/>
            <w:noWrap/>
            <w:vAlign w:val="center"/>
          </w:tcPr>
          <w:p w14:paraId="3813DCBA">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056" w:type="dxa"/>
            <w:tcBorders>
              <w:top w:val="single" w:color="auto" w:sz="4" w:space="0"/>
              <w:left w:val="nil"/>
              <w:bottom w:val="single" w:color="auto" w:sz="4" w:space="0"/>
              <w:right w:val="single" w:color="auto" w:sz="4" w:space="0"/>
            </w:tcBorders>
            <w:noWrap/>
            <w:vAlign w:val="center"/>
          </w:tcPr>
          <w:p w14:paraId="6D07A3D5">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418" w:type="dxa"/>
            <w:tcBorders>
              <w:top w:val="single" w:color="auto" w:sz="4" w:space="0"/>
              <w:left w:val="nil"/>
              <w:bottom w:val="single" w:color="auto" w:sz="4" w:space="0"/>
              <w:right w:val="single" w:color="auto" w:sz="4" w:space="0"/>
            </w:tcBorders>
            <w:noWrap/>
            <w:vAlign w:val="center"/>
          </w:tcPr>
          <w:p w14:paraId="59252188">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r>
      <w:tr w14:paraId="5331E912">
        <w:tblPrEx>
          <w:tblCellMar>
            <w:top w:w="0" w:type="dxa"/>
            <w:left w:w="70" w:type="dxa"/>
            <w:bottom w:w="0" w:type="dxa"/>
            <w:right w:w="70" w:type="dxa"/>
          </w:tblCellMar>
        </w:tblPrEx>
        <w:trPr>
          <w:trHeight w:val="322"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D8CA43">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3</w:t>
            </w:r>
          </w:p>
        </w:tc>
        <w:tc>
          <w:tcPr>
            <w:tcW w:w="4310" w:type="dxa"/>
            <w:tcBorders>
              <w:top w:val="single" w:color="auto" w:sz="4" w:space="0"/>
              <w:left w:val="nil"/>
              <w:bottom w:val="single" w:color="auto" w:sz="4" w:space="0"/>
              <w:right w:val="single" w:color="auto" w:sz="4" w:space="0"/>
            </w:tcBorders>
            <w:shd w:val="clear" w:color="000000" w:fill="FFFFFF"/>
            <w:vAlign w:val="center"/>
          </w:tcPr>
          <w:p w14:paraId="53D45790">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707" w:type="dxa"/>
            <w:tcBorders>
              <w:top w:val="single" w:color="auto" w:sz="4" w:space="0"/>
              <w:left w:val="nil"/>
              <w:bottom w:val="single" w:color="auto" w:sz="4" w:space="0"/>
              <w:right w:val="single" w:color="auto" w:sz="4" w:space="0"/>
            </w:tcBorders>
            <w:shd w:val="clear" w:color="000000" w:fill="FFFFFF"/>
          </w:tcPr>
          <w:p w14:paraId="143011FF">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2F1F95">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nil"/>
              <w:bottom w:val="single" w:color="auto" w:sz="4" w:space="0"/>
              <w:right w:val="single" w:color="auto" w:sz="4" w:space="0"/>
            </w:tcBorders>
            <w:shd w:val="clear" w:color="000000" w:fill="FFFFFF"/>
            <w:noWrap/>
            <w:vAlign w:val="center"/>
          </w:tcPr>
          <w:p w14:paraId="11DB5699">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056" w:type="dxa"/>
            <w:tcBorders>
              <w:top w:val="single" w:color="auto" w:sz="4" w:space="0"/>
              <w:left w:val="nil"/>
              <w:bottom w:val="single" w:color="auto" w:sz="4" w:space="0"/>
              <w:right w:val="single" w:color="auto" w:sz="4" w:space="0"/>
            </w:tcBorders>
            <w:noWrap/>
            <w:vAlign w:val="center"/>
          </w:tcPr>
          <w:p w14:paraId="2695D94A">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418" w:type="dxa"/>
            <w:tcBorders>
              <w:top w:val="single" w:color="auto" w:sz="4" w:space="0"/>
              <w:left w:val="nil"/>
              <w:bottom w:val="single" w:color="auto" w:sz="4" w:space="0"/>
              <w:right w:val="single" w:color="auto" w:sz="4" w:space="0"/>
            </w:tcBorders>
            <w:noWrap/>
            <w:vAlign w:val="center"/>
          </w:tcPr>
          <w:p w14:paraId="5DBDBE14">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r>
      <w:tr w14:paraId="4A5A5A18">
        <w:tblPrEx>
          <w:tblCellMar>
            <w:top w:w="0" w:type="dxa"/>
            <w:left w:w="70" w:type="dxa"/>
            <w:bottom w:w="0" w:type="dxa"/>
            <w:right w:w="70" w:type="dxa"/>
          </w:tblCellMar>
        </w:tblPrEx>
        <w:trPr>
          <w:trHeight w:val="322" w:hRule="atLeast"/>
        </w:trPr>
        <w:tc>
          <w:tcPr>
            <w:tcW w:w="6877"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3CC72F48">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VALOR TOTAL DO LOTE</w:t>
            </w:r>
          </w:p>
        </w:tc>
        <w:tc>
          <w:tcPr>
            <w:tcW w:w="2474" w:type="dxa"/>
            <w:gridSpan w:val="2"/>
            <w:tcBorders>
              <w:top w:val="single" w:color="auto" w:sz="4" w:space="0"/>
              <w:left w:val="nil"/>
              <w:bottom w:val="single" w:color="auto" w:sz="4" w:space="0"/>
              <w:right w:val="single" w:color="auto" w:sz="4" w:space="0"/>
            </w:tcBorders>
            <w:noWrap/>
            <w:vAlign w:val="center"/>
          </w:tcPr>
          <w:p w14:paraId="406DAB88">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R$</w:t>
            </w:r>
          </w:p>
        </w:tc>
      </w:tr>
    </w:tbl>
    <w:p w14:paraId="073F34D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EDA178F">
      <w:pPr>
        <w:pStyle w:val="38"/>
        <w:numPr>
          <w:ilvl w:val="1"/>
          <w:numId w:val="13"/>
        </w:numPr>
        <w:ind w:left="0" w:firstLine="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Os preços do PROMITENTE FORNECEDOR/PRESTADOR DE SERVIÇOS, relacionados aos  moldes  deste Edital, ficam registrados para fins de cumprimento deste instrumento e dos Contratos que venham a ser firmados entre o PROMITENTE e o MUNICÍPIO DE ITARANTIM,  através  da  Secretaria Municipal  de Administração.</w:t>
      </w:r>
    </w:p>
    <w:p w14:paraId="2FC6966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085A664">
      <w:pPr>
        <w:pStyle w:val="38"/>
        <w:numPr>
          <w:ilvl w:val="1"/>
          <w:numId w:val="13"/>
        </w:numPr>
        <w:ind w:left="0" w:firstLine="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existência de preços registrados não obriga a Administração Pública Municipal a firmar as contratações que deles poderão advir, ficando facultado a utilização de outras licitações, sendo assegurado ao beneficiário do registro preferência em igualdade de condições.</w:t>
      </w:r>
    </w:p>
    <w:p w14:paraId="524D3F8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88A8816">
      <w:pPr>
        <w:pStyle w:val="38"/>
        <w:numPr>
          <w:ilvl w:val="1"/>
          <w:numId w:val="13"/>
        </w:numPr>
        <w:ind w:left="0" w:firstLine="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Durante o prazo de validade, as propostas selecionadas no registro de preços ficarão à disposição da ADMINISTRAÇÃO MUNICIPAL, para que efetue as contratações nas oportunidades e quantidades de que necessitar, até o limite estabelecido.</w:t>
      </w:r>
    </w:p>
    <w:p w14:paraId="7593ABB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D2FE29A">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SEGUNDA – DA ADESÃO À ATA DE REGISTRO DE  PREÇOS</w:t>
      </w:r>
    </w:p>
    <w:p w14:paraId="7114F44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BED1D5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2.1. 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14.133, de 2021 e no Decreto Municipal nº 023/2022.</w:t>
      </w:r>
    </w:p>
    <w:p w14:paraId="628A834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6DAB58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2.2. Caberá ao fornecedor beneficiário desta Ata de Registro de Preços, observadas as condições nela estabelecidas, optar pela aceitação ou não do fornecimento, desde que este fornecimento não prejudique as obrigações anteriormente assumidas com o órgão gerenciador e órgãos participantes.</w:t>
      </w:r>
    </w:p>
    <w:p w14:paraId="3F73A0A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1E672E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2.3. 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14:paraId="10D281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6B82796">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TERCEIRA – PREÇO E CONDIÇÕES DE PAGAMENTO</w:t>
      </w:r>
    </w:p>
    <w:p w14:paraId="11D3AEE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0E9FF9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3.1. O    valor    da    presente   Ata -Termo    de   Compromisso    é   o    valor   ofertado    pelo  PROMITENTE FORNECEDOR/PRESTADOR   para   o(s)  item(ns)   _______________   resultantes   do   resultado  da  licitação  e constante(s) da  proposta  apresentada  no  Pregão Eletrônico  SRP  nº  0xx/2025 que faz parte integrante deste instrumento,   independentemente   de   transcrição,   perfazendo   o   valor  total  estimado   de  R$  ___________ (_______________________), fixos, inclusos todos os custo e despesas decorrentes de transporte CIF/ITARANTIM, seguros, tributos, contribuições fiscais e parafiscais, emolumentos e todos os custos de qualquer natureza necessários à perfeita execução do objeto licitado.</w:t>
      </w:r>
    </w:p>
    <w:p w14:paraId="2BFEAFE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4AFE4C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3.2. Na necessidade de atualização monetária decorrente de atraso nos pagamentos realizados pela Administração Pública, a mora será calculada considerando a data do vencimento da Nota Fiscal/Fatura e do seu efetivo pagamento, de acordo com a variação do INPC do IBGE  pro rata tempore.</w:t>
      </w:r>
    </w:p>
    <w:p w14:paraId="4AE9595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514232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3.3. Na ocorrência de necessidade de providências complementares por parte da contratada o decurso do prazo de pagamento será interrompido, reiniciando-se sua contagem a partir da data em que estas forem cumpridas, caso em que não será devida atualização financeira.</w:t>
      </w:r>
    </w:p>
    <w:p w14:paraId="2094BDB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53F2B1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3.4. O faturamento correspondente ao objeto contratado deverá ser apresentado pelo PROMITENTE FORNECEDOR/PRESTADOR, através de Nota Fiscal, no mínimo de duas vias, com os requisitos da lei vigente, dentro dos prazos estabelecidos na sua proposta, após assinatura do contrato ou outros instrumentos hábeis, nas formas previstas na legislação vigente.</w:t>
      </w:r>
    </w:p>
    <w:p w14:paraId="6365C74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29A130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3.5. A entrega do material, por parte do PROMITENTE FORNECEDOR contratado, para a  Secretaria Municipal requisitante da licitação, NÃO PODERÁ ESTAR  VINCULADA  A DÉBITOS  DE  OUTRAS  UNIDADES,  porventura existentes, sob pena de sanções previstas em lei.</w:t>
      </w:r>
    </w:p>
    <w:p w14:paraId="7BD7FA0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79F071A">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QUARTA – VALIDADE</w:t>
      </w:r>
    </w:p>
    <w:p w14:paraId="1AE04B5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9B6E26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4.1. Esta Ata com efeito de Termo de Compromisso de Fornecimento/Prestação de Serviço(s) terá </w:t>
      </w:r>
      <w:r>
        <w:rPr>
          <w:rFonts w:ascii="Verdana" w:hAnsi="Verdana"/>
          <w:color w:val="0D0D0D" w:themeColor="text1" w:themeTint="F2"/>
          <w:sz w:val="20"/>
          <w:szCs w:val="20"/>
          <w:shd w:val="clear" w:color="auto" w:fill="FFFFFF"/>
          <w14:textFill>
            <w14:solidFill>
              <w14:schemeClr w14:val="tx1">
                <w14:lumMod w14:val="95000"/>
                <w14:lumOff w14:val="5000"/>
              </w14:schemeClr>
            </w14:solidFill>
          </w14:textFill>
        </w:rPr>
        <w:t>o prazo de vigência de um ano e poderá ser prorrogado, por igual período, desde que comprovado o preço vantajoso</w:t>
      </w:r>
      <w:r>
        <w:rPr>
          <w:rFonts w:ascii="Verdana" w:hAnsi="Verdana" w:cs="Calibri Light"/>
          <w:color w:val="0D0D0D" w:themeColor="text1" w:themeTint="F2"/>
          <w:sz w:val="20"/>
          <w:szCs w:val="20"/>
          <w14:textFill>
            <w14:solidFill>
              <w14:schemeClr w14:val="tx1">
                <w14:lumMod w14:val="95000"/>
                <w14:lumOff w14:val="5000"/>
              </w14:schemeClr>
            </w14:solidFill>
          </w14:textFill>
        </w:rPr>
        <w:t>.</w:t>
      </w:r>
    </w:p>
    <w:p w14:paraId="68178FA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AEF19DD">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QUINTA – OBRIGAÇÕES DO PROMITENTE FORNECEDOR</w:t>
      </w:r>
    </w:p>
    <w:p w14:paraId="71C01A7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1C3FF5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5.1. Cumprir a presente Ata com efeito de Termo de Compromisso de Fornecimento/Prestação de Serviço(s) conforme disposições nele constantes, sem prejuízo da cobrança da multa correspondente ao período total do atraso, respeitado o disposto na cláusula quarta, bem como na legislação vigente.</w:t>
      </w:r>
    </w:p>
    <w:p w14:paraId="0727FB7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3E78B2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5.2. Cumprir, integralmente todas as cláusulas constantes dos contratos por ventura firmados, sob pena de cancelamento da presente Ata com efeito de Termo de Compromisso de Fornecimento/Prestação de Serviço(s).</w:t>
      </w:r>
    </w:p>
    <w:p w14:paraId="04D23F7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0D9B27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5.3. Manter durante todo o prazo de validade do Registro de Preços todas as condições de habilitação exigidas na licitação em referência, como condição para celebração do contrato ou instrumento equivalente.</w:t>
      </w:r>
    </w:p>
    <w:p w14:paraId="0A9F565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DC037C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5.4. Acompanhar a confecção da Ata com efeito de Termo de Compromisso de Fornecimento/Prestação de Serviços e do Contrato de Fornecimento/Prestação de Serviços ou documento equivalente, com vistas  a realizar a retirada de tais documentos junto à Administração Municipal para assinatura e devolução junto ao Órgão Gerenciador  (Departamento de Compras e Licitação),  situado no endereço interino mencionado,  conforme  segue:</w:t>
      </w:r>
    </w:p>
    <w:p w14:paraId="72287D8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6653CC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5.5. Departamento de Compras e Licitação - Praça João Alves Feitosa, nº 272, Bairro Presidente Médici, CEP 45.780-000 – ITARANTIM, BA. Fone/fax: (73) 3266 – 2175.</w:t>
      </w:r>
    </w:p>
    <w:p w14:paraId="44DA4F5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6220E9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5.6. O licitante fica obrigado a manter válidos todos os documentos relativos à regularidade  de Cadastramento, no Sistema de Cadastramento Unificado de Fornecedores  – SICAD,  durante  todo  o procedimento licitatório, bem como durante  o período de  fornecimento,  recebimento do  pagamento  e execução dos compromissos assumidos.</w:t>
      </w:r>
    </w:p>
    <w:p w14:paraId="6396EF8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070EA9C">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SEXTA – REAJUSTAMENTO E REVISÃO</w:t>
      </w:r>
    </w:p>
    <w:p w14:paraId="76E53C3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343BFC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6.1. Esta Ata de Registro de Preços poderá sofrer alterações, obedecidas às disposições previstas na legislação vigente.</w:t>
      </w:r>
    </w:p>
    <w:p w14:paraId="69211F5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6BB411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6.2. A revisão de preços registrados em Ata poderá ser realizada, em decorrência de eventual redução daqueles praticados no mercado.</w:t>
      </w:r>
    </w:p>
    <w:p w14:paraId="48BCE0F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10EC31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6.3. Quando o preço registrado, por motivo superveniente, tornar-se superior ao praticado no mercado o órgão gerenciador deverá:</w:t>
      </w:r>
    </w:p>
    <w:p w14:paraId="7E5E0F28">
      <w:pPr>
        <w:pStyle w:val="38"/>
        <w:widowControl w:val="0"/>
        <w:numPr>
          <w:ilvl w:val="0"/>
          <w:numId w:val="14"/>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convocar o fornecedor/prestador visando à negociação para a redução de preços e sua adequação ao praticado pelo mercado;</w:t>
      </w:r>
    </w:p>
    <w:p w14:paraId="79786345">
      <w:pPr>
        <w:pStyle w:val="38"/>
        <w:widowControl w:val="0"/>
        <w:numPr>
          <w:ilvl w:val="0"/>
          <w:numId w:val="14"/>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convocar os demais fornecedores/prestadores visando igual oportunidade de negociação.</w:t>
      </w:r>
    </w:p>
    <w:p w14:paraId="1A85441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591906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6.4. Quando o preço de mercado tornar-se superior aos preços registrados e o fornecedor/prestador, mediante requerimento devidamente comprovado, não puder cumprir o compromisso, a Administração Municipal, através do Órgão Gerenciador, poderá:</w:t>
      </w:r>
    </w:p>
    <w:p w14:paraId="3C5D90CA">
      <w:pPr>
        <w:pStyle w:val="38"/>
        <w:widowControl w:val="0"/>
        <w:numPr>
          <w:ilvl w:val="0"/>
          <w:numId w:val="1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liberar o fornecedor/prestador do compromisso assumido, sem aplicação de penalidade, se confirmado a veracidade dos motivos e comprovantes apresentados, na hipótese da comunicação ocorrer antes do pedido de fornecimento/prestação de serviço;</w:t>
      </w:r>
    </w:p>
    <w:p w14:paraId="6C887943">
      <w:pPr>
        <w:pStyle w:val="38"/>
        <w:widowControl w:val="0"/>
        <w:numPr>
          <w:ilvl w:val="0"/>
          <w:numId w:val="1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convocar os demais fornecedores/prestadores visando igual oportunidade de negociação.</w:t>
      </w:r>
    </w:p>
    <w:p w14:paraId="4AA0DE0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87362F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6.5. Não havendo êxito nas negociações, o Órgão Gerenciador deverá proceder à suspensão do item da Ata de Registro de Preços, adotando as medidas cabíveis para obtenção da contratação mais vantajosa.</w:t>
      </w:r>
    </w:p>
    <w:p w14:paraId="1DA8EAE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447C6A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6.6. Os preços registrados poderão ser revistos nos termos e prazo fixado pelo órgão da Administração Publica responsável pela condução do conjunto de procedimentos do certame para registro de preços e gerenciamento da Ata de Registro de Preços dele decorrente, nos termos art. 13 do Decreto Municipal nº 023/2022.</w:t>
      </w:r>
    </w:p>
    <w:p w14:paraId="009DCE3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0FDC98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6.7. A revisão de preços registrados em Ata não implica em revisão dos preços dos contratos decorrentes de respectiva licitação, a qual dependerá de requerimento formal do CONTRATADO e de comprovação do impacto que gerou o eventual desequilíbrio econômico-financeiro.</w:t>
      </w:r>
    </w:p>
    <w:p w14:paraId="632867C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02223A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w:t>
      </w:r>
      <w:r>
        <w:rPr>
          <w:rFonts w:ascii="Verdana" w:hAnsi="Verdana" w:cs="Arial"/>
          <w:sz w:val="20"/>
          <w:szCs w:val="20"/>
        </w:rPr>
        <w:t xml:space="preserve">8. </w:t>
      </w:r>
      <w:r>
        <w:rPr>
          <w:rFonts w:ascii="Verdana" w:hAnsi="Verdana" w:cs="Calibri Light"/>
          <w:color w:val="0D0D0D" w:themeColor="text1" w:themeTint="F2"/>
          <w:sz w:val="20"/>
          <w:szCs w:val="20"/>
          <w14:textFill>
            <w14:solidFill>
              <w14:schemeClr w14:val="tx1">
                <w14:lumMod w14:val="95000"/>
                <w14:lumOff w14:val="5000"/>
              </w14:schemeClr>
            </w14:solidFill>
          </w14:textFill>
        </w:rPr>
        <w:t>Em nenhuma hipótese serão registrados preços que se apresentem superiores aos de mercado.</w:t>
      </w:r>
    </w:p>
    <w:p w14:paraId="58BE4F6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7F9E45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6.9. A revisão do preço somente será deferida após cumprir todos os requisitos previstos no Edital, e terá validade a partir da data de publicação da deliberação no Diário Oficial do Município.</w:t>
      </w:r>
    </w:p>
    <w:p w14:paraId="68B8912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BA45E15">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SÉTIMA - DAS PENALIDADES</w:t>
      </w:r>
    </w:p>
    <w:p w14:paraId="3BB9FCD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926445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7.1. O fornecedor terá seu registro cancelado quando:</w:t>
      </w:r>
    </w:p>
    <w:p w14:paraId="7C195F5A">
      <w:pPr>
        <w:pStyle w:val="38"/>
        <w:widowControl w:val="0"/>
        <w:numPr>
          <w:ilvl w:val="0"/>
          <w:numId w:val="16"/>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Descumprir as condições da respectiva Ata de Registro de Preços com efeito de Termo de Compromisso de Fornecimento/Prestação de Serviço(s);</w:t>
      </w:r>
    </w:p>
    <w:p w14:paraId="746BE90B">
      <w:pPr>
        <w:pStyle w:val="38"/>
        <w:widowControl w:val="0"/>
        <w:numPr>
          <w:ilvl w:val="0"/>
          <w:numId w:val="16"/>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retirar a respectiva nota de empenho ou instrumento equivalente, no prazo estabelecido pela Administração, sem justificativa aceitável;</w:t>
      </w:r>
    </w:p>
    <w:p w14:paraId="6AD833D2">
      <w:pPr>
        <w:pStyle w:val="38"/>
        <w:widowControl w:val="0"/>
        <w:numPr>
          <w:ilvl w:val="0"/>
          <w:numId w:val="16"/>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retirar a respectiva da respectiva Ata de Registro de Preços com efeito de Termo de Compromisso de Fornecimento/Prestação de Serviço(s) ou documento equivalente, no prazo estabelecido pela Administração, sem justificativa aceitável;</w:t>
      </w:r>
    </w:p>
    <w:p w14:paraId="0348DDA1">
      <w:pPr>
        <w:pStyle w:val="38"/>
        <w:widowControl w:val="0"/>
        <w:numPr>
          <w:ilvl w:val="0"/>
          <w:numId w:val="16"/>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aceitar reduzir o seu preço registrado, na hipótese de este se tornar superior àqueles praticados no mercado.</w:t>
      </w:r>
    </w:p>
    <w:p w14:paraId="1D6B10F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F77161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7.2. A inexecução contratual, da Ata de Registro de Preços com efeito de Termo de Compromisso de Fornecimento/Prestação de Serviço(s), inclusive por atraso injustificado, sujeitará o CONTRATADO à multa, conforme legislação vigente.</w:t>
      </w:r>
    </w:p>
    <w:p w14:paraId="06978E4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Arial"/>
          <w:sz w:val="20"/>
          <w:szCs w:val="20"/>
        </w:rPr>
        <w:t>7.3. O descumprimento total ou parcial, do objeto desta ata, estará sujeito às sanções previstas na Lei nº 14.133/21 e às seguintes que poderão ser aplicadas discricionariamente, garantida prévia e ampla defesa em Processo Administrativo, na forma do art. 156, da Lei 14.133/21</w:t>
      </w:r>
    </w:p>
    <w:p w14:paraId="7F3B1C46">
      <w:pPr>
        <w:pStyle w:val="40"/>
        <w:numPr>
          <w:ilvl w:val="0"/>
          <w:numId w:val="17"/>
        </w:numPr>
        <w:jc w:val="both"/>
        <w:rPr>
          <w:rFonts w:ascii="Verdana" w:hAnsi="Verdana" w:cs="Arial"/>
          <w:sz w:val="20"/>
          <w:szCs w:val="20"/>
        </w:rPr>
      </w:pPr>
      <w:r>
        <w:rPr>
          <w:rFonts w:ascii="Verdana" w:hAnsi="Verdana" w:cs="Arial"/>
          <w:sz w:val="20"/>
          <w:szCs w:val="20"/>
        </w:rPr>
        <w:t xml:space="preserve">Multa – dia, correspondente a 1/60 avos do valor liquidado e pago no mês anterior; </w:t>
      </w:r>
    </w:p>
    <w:p w14:paraId="19B8B6BF">
      <w:pPr>
        <w:pStyle w:val="40"/>
        <w:numPr>
          <w:ilvl w:val="0"/>
          <w:numId w:val="17"/>
        </w:numPr>
        <w:jc w:val="both"/>
        <w:rPr>
          <w:rFonts w:ascii="Verdana" w:hAnsi="Verdana" w:cs="Arial"/>
          <w:sz w:val="20"/>
          <w:szCs w:val="20"/>
        </w:rPr>
      </w:pPr>
      <w:r>
        <w:rPr>
          <w:rFonts w:ascii="Verdana" w:hAnsi="Verdana" w:cs="Arial"/>
          <w:sz w:val="20"/>
          <w:szCs w:val="20"/>
        </w:rPr>
        <w:t xml:space="preserve">Rescisão contratual com multa equivalente a 20 multas – dias; </w:t>
      </w:r>
    </w:p>
    <w:p w14:paraId="5E47870A">
      <w:pPr>
        <w:pStyle w:val="40"/>
        <w:numPr>
          <w:ilvl w:val="0"/>
          <w:numId w:val="17"/>
        </w:numPr>
        <w:jc w:val="both"/>
        <w:rPr>
          <w:rFonts w:ascii="Verdana" w:hAnsi="Verdana" w:cs="Arial"/>
          <w:sz w:val="20"/>
          <w:szCs w:val="20"/>
        </w:rPr>
      </w:pPr>
      <w:r>
        <w:rPr>
          <w:rFonts w:ascii="Verdana" w:hAnsi="Verdana" w:cs="Arial"/>
          <w:sz w:val="20"/>
          <w:szCs w:val="20"/>
        </w:rPr>
        <w:t xml:space="preserve">Suspensão de licitar e impedimento de contratar temporariamente com o Município de Itarantim, pelo prazo de até 02 (dois) anos; </w:t>
      </w:r>
    </w:p>
    <w:p w14:paraId="791479AC">
      <w:pPr>
        <w:pStyle w:val="40"/>
        <w:numPr>
          <w:ilvl w:val="0"/>
          <w:numId w:val="17"/>
        </w:numPr>
        <w:jc w:val="both"/>
        <w:rPr>
          <w:rFonts w:ascii="Verdana" w:hAnsi="Verdana" w:cs="Arial"/>
          <w:sz w:val="20"/>
          <w:szCs w:val="20"/>
        </w:rPr>
      </w:pPr>
      <w:r>
        <w:rPr>
          <w:rFonts w:ascii="Verdana" w:hAnsi="Verdana" w:cs="Arial"/>
          <w:sz w:val="20"/>
          <w:szCs w:val="20"/>
        </w:rPr>
        <w:t xml:space="preserve">Declaração de inidoneidade para licitar ou contratar com a Administração Pública, na forma do art. 156, inciso IV, da Lei 14.133/21. </w:t>
      </w:r>
    </w:p>
    <w:p w14:paraId="218CC30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022D40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7.4. A multa a que se refere este item não impede que a Administração rescinda unilateralmente o contrato e aplique as demais sanções previstas na legislação vigente.</w:t>
      </w:r>
    </w:p>
    <w:p w14:paraId="432C433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41B83C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7.5. A multa, aplicada após regular processo administrativo, será descontada da garantia do contratado faltoso.</w:t>
      </w:r>
    </w:p>
    <w:p w14:paraId="7E9C1BB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5E16B2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7.6. Se o valor da multa exceder ao da garantia prestada, além da perda desta, a CONTRATADA responderá pela sua diferença, que será descontada dos pagamentos eventualmente devidos pela Administração ou, ainda, se for o caso, cobrada administrativa e judicialmente.</w:t>
      </w:r>
    </w:p>
    <w:p w14:paraId="73D82E8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77EB55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7.7. Não tendo sido prestada garantia, à Administração se reserva o direito de descontar diretamente do pagamento devido à CONTRATADA o valor de qualquer multa porventura imposta.</w:t>
      </w:r>
    </w:p>
    <w:p w14:paraId="62FF5D1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9A3F63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7.</w:t>
      </w:r>
      <w:r>
        <w:rPr>
          <w:rFonts w:ascii="Verdana" w:hAnsi="Verdana" w:cs="Arial"/>
          <w:sz w:val="20"/>
          <w:szCs w:val="20"/>
        </w:rPr>
        <w:t xml:space="preserve">8. </w:t>
      </w:r>
      <w:r>
        <w:rPr>
          <w:rFonts w:ascii="Verdana" w:hAnsi="Verdana" w:cs="Calibri Light"/>
          <w:color w:val="0D0D0D" w:themeColor="text1" w:themeTint="F2"/>
          <w:sz w:val="20"/>
          <w:szCs w:val="20"/>
          <w14:textFill>
            <w14:solidFill>
              <w14:schemeClr w14:val="tx1">
                <w14:lumMod w14:val="95000"/>
                <w14:lumOff w14:val="5000"/>
              </w14:schemeClr>
            </w14:solidFill>
          </w14:textFill>
        </w:rPr>
        <w:t>As multas previstas neste item não têm caráter compensatório e o seu pagamento não eximirá a CONTRATADA da responsabilidade por perdas e danos decorrentes das infrações cometidas.</w:t>
      </w:r>
    </w:p>
    <w:p w14:paraId="22290C7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BD040DF">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OITAVA - DA RESCISÃO</w:t>
      </w:r>
    </w:p>
    <w:p w14:paraId="1F55665B">
      <w:pPr>
        <w:pStyle w:val="40"/>
        <w:jc w:val="both"/>
        <w:rPr>
          <w:rFonts w:ascii="Verdana" w:hAnsi="Verdana" w:cs="Arial"/>
          <w:b/>
          <w:sz w:val="20"/>
          <w:szCs w:val="20"/>
          <w:highlight w:val="yellow"/>
        </w:rPr>
      </w:pPr>
      <w:r>
        <w:rPr>
          <w:rFonts w:ascii="Verdana" w:hAnsi="Verdana" w:cs="Arial"/>
          <w:sz w:val="20"/>
          <w:szCs w:val="20"/>
        </w:rPr>
        <w:t>8.1. O CONTRATANTE se reserva o direito de rescindir o presente contrato unilateralmente quando ocorrerem as hipóteses do art. 137 da Lei nº 14.133/21.</w:t>
      </w:r>
    </w:p>
    <w:p w14:paraId="2A448581">
      <w:pPr>
        <w:pStyle w:val="40"/>
        <w:jc w:val="both"/>
        <w:rPr>
          <w:rFonts w:ascii="Verdana" w:hAnsi="Verdana" w:cs="Arial"/>
          <w:sz w:val="20"/>
          <w:szCs w:val="20"/>
        </w:rPr>
      </w:pPr>
    </w:p>
    <w:p w14:paraId="21C2748A">
      <w:pPr>
        <w:pStyle w:val="40"/>
        <w:jc w:val="both"/>
        <w:rPr>
          <w:rFonts w:ascii="Verdana" w:hAnsi="Verdana" w:cs="Arial"/>
          <w:sz w:val="20"/>
          <w:szCs w:val="20"/>
        </w:rPr>
      </w:pPr>
      <w:r>
        <w:rPr>
          <w:rFonts w:ascii="Verdana" w:hAnsi="Verdana" w:cs="Arial"/>
          <w:sz w:val="20"/>
          <w:szCs w:val="20"/>
        </w:rPr>
        <w:t xml:space="preserve">8.2. A rescisão do contrato poderá ser ainda amigável, por acordo entre as partes, na forma do art. 138, II da Lei nº 14.133/21, ou judicial, nos termos da legislação. </w:t>
      </w:r>
    </w:p>
    <w:p w14:paraId="3BFDA15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C23137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Arial"/>
          <w:sz w:val="20"/>
          <w:szCs w:val="20"/>
        </w:rPr>
        <w:t xml:space="preserve">8.3. </w:t>
      </w:r>
      <w:r>
        <w:rPr>
          <w:rFonts w:ascii="Verdana" w:hAnsi="Verdana" w:cs="Calibri Light"/>
          <w:color w:val="0D0D0D" w:themeColor="text1" w:themeTint="F2"/>
          <w:sz w:val="20"/>
          <w:szCs w:val="20"/>
          <w14:textFill>
            <w14:solidFill>
              <w14:schemeClr w14:val="tx1">
                <w14:lumMod w14:val="95000"/>
                <w14:lumOff w14:val="5000"/>
              </w14:schemeClr>
            </w14:solidFill>
          </w14:textFill>
        </w:rPr>
        <w:t>A comunicação do cancelamento do preço registrado do fornecedor ou prestador de serviços, nas hipóteses previstas nesta cláusula será feita por escrito, juntando-se o comprovante nos autos que deram origem ao Registro de Preços.</w:t>
      </w:r>
    </w:p>
    <w:p w14:paraId="38AFABE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662A2A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Arial"/>
          <w:sz w:val="20"/>
          <w:szCs w:val="20"/>
        </w:rPr>
        <w:t xml:space="preserve">8.4. </w:t>
      </w:r>
      <w:r>
        <w:rPr>
          <w:rFonts w:ascii="Verdana" w:hAnsi="Verdana" w:cs="Calibri Light"/>
          <w:color w:val="0D0D0D" w:themeColor="text1" w:themeTint="F2"/>
          <w:sz w:val="20"/>
          <w:szCs w:val="20"/>
          <w14:textFill>
            <w14:solidFill>
              <w14:schemeClr w14:val="tx1">
                <w14:lumMod w14:val="95000"/>
                <w14:lumOff w14:val="5000"/>
              </w14:schemeClr>
            </w14:solidFill>
          </w14:textFill>
        </w:rPr>
        <w:t>Antes da suspensão ou cancelamento, a Administração poderá proceder à negociação com o fornecedor ou prestador de serviços, visando à revisão para a redução do preço registrado a fim de compatibilizá-lo com os praticados no mercado.</w:t>
      </w:r>
    </w:p>
    <w:p w14:paraId="51076D9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503E9D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Arial"/>
          <w:sz w:val="20"/>
          <w:szCs w:val="20"/>
        </w:rPr>
        <w:t xml:space="preserve">8.5. </w:t>
      </w:r>
      <w:r>
        <w:rPr>
          <w:rFonts w:ascii="Verdana" w:hAnsi="Verdana" w:cs="Calibri Light"/>
          <w:color w:val="0D0D0D" w:themeColor="text1" w:themeTint="F2"/>
          <w:sz w:val="20"/>
          <w:szCs w:val="20"/>
          <w14:textFill>
            <w14:solidFill>
              <w14:schemeClr w14:val="tx1">
                <w14:lumMod w14:val="95000"/>
                <w14:lumOff w14:val="5000"/>
              </w14:schemeClr>
            </w14:solidFill>
          </w14:textFill>
        </w:rPr>
        <w:t>No caso de ser ignorado ou incerto o endereço do fornecedor ou prestador de serviço, a comunicação será feita mediante publicação no link abaixo citado, considerando cancelado o preço registrado a partir da data da publicação: www.ITARANTIM.ba.gov.br</w:t>
      </w:r>
    </w:p>
    <w:p w14:paraId="222D8DA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89F34C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Arial"/>
          <w:sz w:val="20"/>
          <w:szCs w:val="20"/>
        </w:rPr>
        <w:t xml:space="preserve">8.6. </w:t>
      </w:r>
      <w:r>
        <w:rPr>
          <w:rFonts w:ascii="Verdana" w:hAnsi="Verdana" w:cs="Calibri Light"/>
          <w:color w:val="0D0D0D" w:themeColor="text1" w:themeTint="F2"/>
          <w:sz w:val="20"/>
          <w:szCs w:val="20"/>
          <w14:textFill>
            <w14:solidFill>
              <w14:schemeClr w14:val="tx1">
                <w14:lumMod w14:val="95000"/>
                <w14:lumOff w14:val="5000"/>
              </w14:schemeClr>
            </w14:solidFill>
          </w14:textFill>
        </w:rPr>
        <w:t>O fornecedor poderá solicitar o cancelamento do preço registrado, mediante justificativa escrita, por motivo justo decorrente de fato superveniente e aceito pela Administração, que comprove a impossibilidade temporária ou definitiva de cumprir as exigências deste instrumento convocatório.</w:t>
      </w:r>
    </w:p>
    <w:p w14:paraId="1EB78CB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29EB9C1">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NONA – VINCULAÇÃO  AO EDITAL  DE LICITAÇÃO</w:t>
      </w:r>
    </w:p>
    <w:p w14:paraId="1E48D01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A63FE4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9.1. Integra a presente Ata de Registro de Preços com efeito de Termo de Compromisso de Fornecimento/Prestação de Serviço(s), como se nele estivessem transcritas, as cláusulas e condições estabelecidas no processo licitatório referido no preâmbulo do presente documento, bem como, do respectivo Edital e seus anexos.</w:t>
      </w:r>
    </w:p>
    <w:p w14:paraId="191F380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DB406AE">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DÉCIMA  - FORO</w:t>
      </w:r>
    </w:p>
    <w:p w14:paraId="5E71214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51628A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10.1. As partes elegem o Foro da Cidade de Itarantim, Estado da Bahia, que prevalecerá sobre qualquer outro, por mais privilegiado que seja, para dirimir quaisquer dúvidas oriundas do presente compromisso outrora firmado.</w:t>
      </w:r>
    </w:p>
    <w:p w14:paraId="2E22B80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4F9EBB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E, por estarem assim justos e contratados, firmam o presente Registro de preço com Compromisso Fornecimento/Prestação de Serviço(s) em 03 (três) vias de igual teor e forma na presença das testemunhas que subscrevem depois de lido e achado conforme.</w:t>
      </w:r>
    </w:p>
    <w:p w14:paraId="02D372F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4ED3D4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C54895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225901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6155D2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ITARANTIM - BA, ___ de ___________ de 2025.</w:t>
      </w:r>
    </w:p>
    <w:p w14:paraId="1CA318B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7F7771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_________________________________</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p>
    <w:p w14:paraId="2B9FEAE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Ordenador da despesa</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p>
    <w:p w14:paraId="3103289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139C53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04F689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16CE0C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_________________________________</w:t>
      </w:r>
    </w:p>
    <w:p w14:paraId="48F8A77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Empresa (Razão Social)</w:t>
      </w:r>
    </w:p>
    <w:p w14:paraId="063D284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3400D9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B56C1E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A59CFF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28B820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Testemunhas:</w:t>
      </w:r>
    </w:p>
    <w:p w14:paraId="6D0938B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5D09D7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w:t>
      </w:r>
    </w:p>
    <w:p w14:paraId="7F35BCD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CPF:</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CPF:</w:t>
      </w:r>
    </w:p>
    <w:p w14:paraId="4B9B53E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sectPr>
          <w:pgSz w:w="11910" w:h="16850"/>
          <w:pgMar w:top="2552" w:right="1420" w:bottom="1480" w:left="1220" w:header="384" w:footer="73" w:gutter="0"/>
          <w:cols w:space="720" w:num="1"/>
        </w:sectPr>
      </w:pPr>
    </w:p>
    <w:p w14:paraId="20EFD629">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XI - MINUTA  DE CONTRATO</w:t>
      </w:r>
    </w:p>
    <w:p w14:paraId="2BF7B0A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8417ECA">
      <w:pPr>
        <w:ind w:left="5103"/>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CONTRATO DE  FORNECIMENTO, QUE  ENTRE  SI CELEBRAM O  MUNICÍPIO  DE ITARANTIM  E</w:t>
      </w:r>
    </w:p>
    <w:p w14:paraId="63A9F01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p>
    <w:p w14:paraId="096C5AA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O MUNICIPIO DE ITARANTIM</w:t>
      </w:r>
      <w:r>
        <w:rPr>
          <w:rFonts w:ascii="Verdana" w:hAnsi="Verdana" w:cs="Calibri Light"/>
          <w:color w:val="0D0D0D" w:themeColor="text1" w:themeTint="F2"/>
          <w:sz w:val="20"/>
          <w:szCs w:val="20"/>
          <w14:textFill>
            <w14:solidFill>
              <w14:schemeClr w14:val="tx1">
                <w14:lumMod w14:val="95000"/>
                <w14:lumOff w14:val="5000"/>
              </w14:schemeClr>
            </w14:solidFill>
          </w14:textFill>
        </w:rPr>
        <w:t>, pessoa jurídica de direito público interno,  com sede à Praça João Alves Feitosa, n.º 272, Bairro Presidente Médici no Município de Itarantim CEP 45.780-000, inscrito no CNPJ/MF sob o nº 13.751.276/0001-53, neste  ato  devidamente  representado  pela  Exmº.   Sr.  Prefeito  Municipal,  Fábio Pereira Gusmão, brasileiro, residente e domiciliado na cidade de ITARANTIM, e a empresa ____________ inscrita</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no CNPJ/MF sob o n.º ________, sediada na ________________ (UF),    doravante    denominada    CONTRATADA,   neste   ato representado(a)    pelo(a)    Sr(a). __________,    nacionalidade,    estado    civil,    profissão, portador do RG n.º</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SSP/UF, e inscrito  no  CPF/MF  n.º _________, residente e domiciliado  na  ___________, Bairro _________, Município  – UF, celebram   entre si,  conforme   Pregão Eletrônico  (SRP) n.º 030/2025, do  tipo  menor preço global por lote, e  Ata  de  Registro de  Preços n.º _____,  observadas  as  disposições  da  Lei  Federal de  n.º  14.133/21,  do Decreto Municipal  n.º  023/2022, e mediante    as cláusulas   e condições seguintes:</w:t>
      </w:r>
    </w:p>
    <w:p w14:paraId="1CDD95C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BC7AB1C">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PRIMEIRA  – DO OBJETO</w:t>
      </w:r>
    </w:p>
    <w:p w14:paraId="35FC5DB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1.1 O presente contrato tem por objeto Registro de preços para futura e eventual Aquisição de Medicamentos para atender as necessidades da Secretaria Municipal de Saúde de Itarantim.</w:t>
      </w:r>
    </w:p>
    <w:p w14:paraId="2DA4EC3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tbl>
      <w:tblPr>
        <w:tblStyle w:val="12"/>
        <w:tblW w:w="8727" w:type="dxa"/>
        <w:tblInd w:w="0" w:type="dxa"/>
        <w:tblLayout w:type="autofit"/>
        <w:tblCellMar>
          <w:top w:w="0" w:type="dxa"/>
          <w:left w:w="70" w:type="dxa"/>
          <w:bottom w:w="0" w:type="dxa"/>
          <w:right w:w="70" w:type="dxa"/>
        </w:tblCellMar>
      </w:tblPr>
      <w:tblGrid>
        <w:gridCol w:w="685"/>
        <w:gridCol w:w="3354"/>
        <w:gridCol w:w="814"/>
        <w:gridCol w:w="674"/>
        <w:gridCol w:w="726"/>
        <w:gridCol w:w="1056"/>
        <w:gridCol w:w="1418"/>
      </w:tblGrid>
      <w:tr w14:paraId="3AFAAEC7">
        <w:tblPrEx>
          <w:tblCellMar>
            <w:top w:w="0" w:type="dxa"/>
            <w:left w:w="70" w:type="dxa"/>
            <w:bottom w:w="0" w:type="dxa"/>
            <w:right w:w="70" w:type="dxa"/>
          </w:tblCellMar>
        </w:tblPrEx>
        <w:trPr>
          <w:trHeight w:val="255" w:hRule="atLeast"/>
        </w:trPr>
        <w:tc>
          <w:tcPr>
            <w:tcW w:w="685" w:type="dxa"/>
            <w:tcBorders>
              <w:top w:val="single" w:color="auto" w:sz="4" w:space="0"/>
              <w:left w:val="single" w:color="auto" w:sz="4" w:space="0"/>
              <w:bottom w:val="single" w:color="auto" w:sz="4" w:space="0"/>
              <w:right w:val="single" w:color="auto" w:sz="4" w:space="0"/>
            </w:tcBorders>
            <w:noWrap/>
            <w:vAlign w:val="center"/>
          </w:tcPr>
          <w:p w14:paraId="2B069136">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Item</w:t>
            </w:r>
          </w:p>
        </w:tc>
        <w:tc>
          <w:tcPr>
            <w:tcW w:w="3354" w:type="dxa"/>
            <w:tcBorders>
              <w:top w:val="single" w:color="auto" w:sz="4" w:space="0"/>
              <w:left w:val="nil"/>
              <w:bottom w:val="single" w:color="auto" w:sz="4" w:space="0"/>
              <w:right w:val="single" w:color="auto" w:sz="4" w:space="0"/>
            </w:tcBorders>
            <w:vAlign w:val="center"/>
          </w:tcPr>
          <w:p w14:paraId="35FD83EF">
            <w:pP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Descrição</w:t>
            </w:r>
          </w:p>
        </w:tc>
        <w:tc>
          <w:tcPr>
            <w:tcW w:w="814" w:type="dxa"/>
            <w:tcBorders>
              <w:top w:val="single" w:color="auto" w:sz="4" w:space="0"/>
              <w:left w:val="nil"/>
              <w:bottom w:val="single" w:color="auto" w:sz="4" w:space="0"/>
              <w:right w:val="single" w:color="auto" w:sz="4" w:space="0"/>
            </w:tcBorders>
          </w:tcPr>
          <w:p w14:paraId="59BB2DF5">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Marca</w:t>
            </w:r>
          </w:p>
        </w:tc>
        <w:tc>
          <w:tcPr>
            <w:tcW w:w="674" w:type="dxa"/>
            <w:tcBorders>
              <w:top w:val="single" w:color="auto" w:sz="4" w:space="0"/>
              <w:left w:val="single" w:color="auto" w:sz="4" w:space="0"/>
              <w:bottom w:val="single" w:color="auto" w:sz="4" w:space="0"/>
              <w:right w:val="single" w:color="auto" w:sz="4" w:space="0"/>
            </w:tcBorders>
            <w:noWrap/>
            <w:vAlign w:val="center"/>
          </w:tcPr>
          <w:p w14:paraId="7CDEEA70">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Qtde</w:t>
            </w:r>
          </w:p>
        </w:tc>
        <w:tc>
          <w:tcPr>
            <w:tcW w:w="726" w:type="dxa"/>
            <w:tcBorders>
              <w:top w:val="single" w:color="auto" w:sz="4" w:space="0"/>
              <w:left w:val="nil"/>
              <w:bottom w:val="single" w:color="auto" w:sz="4" w:space="0"/>
              <w:right w:val="single" w:color="auto" w:sz="4" w:space="0"/>
            </w:tcBorders>
            <w:noWrap/>
            <w:vAlign w:val="center"/>
          </w:tcPr>
          <w:p w14:paraId="0ED4D41C">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Unid.</w:t>
            </w:r>
          </w:p>
        </w:tc>
        <w:tc>
          <w:tcPr>
            <w:tcW w:w="1056" w:type="dxa"/>
            <w:tcBorders>
              <w:top w:val="single" w:color="auto" w:sz="4" w:space="0"/>
              <w:left w:val="nil"/>
              <w:bottom w:val="single" w:color="auto" w:sz="4" w:space="0"/>
              <w:right w:val="single" w:color="auto" w:sz="4" w:space="0"/>
            </w:tcBorders>
            <w:noWrap/>
            <w:vAlign w:val="center"/>
          </w:tcPr>
          <w:p w14:paraId="15D9EEBF">
            <w:pP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R$ Unit.</w:t>
            </w:r>
          </w:p>
        </w:tc>
        <w:tc>
          <w:tcPr>
            <w:tcW w:w="1418" w:type="dxa"/>
            <w:tcBorders>
              <w:top w:val="single" w:color="auto" w:sz="4" w:space="0"/>
              <w:left w:val="nil"/>
              <w:bottom w:val="single" w:color="auto" w:sz="4" w:space="0"/>
              <w:right w:val="single" w:color="auto" w:sz="4" w:space="0"/>
            </w:tcBorders>
            <w:noWrap/>
            <w:vAlign w:val="center"/>
          </w:tcPr>
          <w:p w14:paraId="64A8CE2E">
            <w:pP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R$ Total</w:t>
            </w:r>
          </w:p>
        </w:tc>
      </w:tr>
      <w:tr w14:paraId="07420515">
        <w:tblPrEx>
          <w:tblCellMar>
            <w:top w:w="0" w:type="dxa"/>
            <w:left w:w="70" w:type="dxa"/>
            <w:bottom w:w="0" w:type="dxa"/>
            <w:right w:w="70" w:type="dxa"/>
          </w:tblCellMar>
        </w:tblPrEx>
        <w:trPr>
          <w:trHeight w:val="70" w:hRule="atLeast"/>
        </w:trPr>
        <w:tc>
          <w:tcPr>
            <w:tcW w:w="68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0FC9A2">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1</w:t>
            </w:r>
          </w:p>
        </w:tc>
        <w:tc>
          <w:tcPr>
            <w:tcW w:w="3354" w:type="dxa"/>
            <w:tcBorders>
              <w:top w:val="single" w:color="auto" w:sz="4" w:space="0"/>
              <w:left w:val="nil"/>
              <w:bottom w:val="single" w:color="auto" w:sz="4" w:space="0"/>
              <w:right w:val="single" w:color="auto" w:sz="4" w:space="0"/>
            </w:tcBorders>
            <w:shd w:val="clear" w:color="000000" w:fill="FFFFFF"/>
            <w:vAlign w:val="center"/>
          </w:tcPr>
          <w:p w14:paraId="7EB70E4F">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814" w:type="dxa"/>
            <w:tcBorders>
              <w:top w:val="single" w:color="auto" w:sz="4" w:space="0"/>
              <w:left w:val="nil"/>
              <w:bottom w:val="single" w:color="auto" w:sz="4" w:space="0"/>
              <w:right w:val="single" w:color="auto" w:sz="4" w:space="0"/>
            </w:tcBorders>
            <w:shd w:val="clear" w:color="000000" w:fill="FFFFFF"/>
          </w:tcPr>
          <w:p w14:paraId="4FACF152">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B2C41C">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726" w:type="dxa"/>
            <w:tcBorders>
              <w:top w:val="single" w:color="auto" w:sz="4" w:space="0"/>
              <w:left w:val="nil"/>
              <w:bottom w:val="single" w:color="auto" w:sz="4" w:space="0"/>
              <w:right w:val="single" w:color="auto" w:sz="4" w:space="0"/>
            </w:tcBorders>
            <w:shd w:val="clear" w:color="000000" w:fill="FFFFFF"/>
            <w:noWrap/>
            <w:vAlign w:val="center"/>
          </w:tcPr>
          <w:p w14:paraId="3D1A4089">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056" w:type="dxa"/>
            <w:tcBorders>
              <w:top w:val="single" w:color="auto" w:sz="4" w:space="0"/>
              <w:left w:val="nil"/>
              <w:bottom w:val="single" w:color="auto" w:sz="4" w:space="0"/>
              <w:right w:val="single" w:color="auto" w:sz="4" w:space="0"/>
            </w:tcBorders>
            <w:noWrap/>
            <w:vAlign w:val="center"/>
          </w:tcPr>
          <w:p w14:paraId="332AA3DC">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418" w:type="dxa"/>
            <w:tcBorders>
              <w:top w:val="single" w:color="auto" w:sz="4" w:space="0"/>
              <w:left w:val="nil"/>
              <w:bottom w:val="single" w:color="auto" w:sz="4" w:space="0"/>
              <w:right w:val="single" w:color="auto" w:sz="4" w:space="0"/>
            </w:tcBorders>
            <w:noWrap/>
            <w:vAlign w:val="center"/>
          </w:tcPr>
          <w:p w14:paraId="05DCEB78">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r>
      <w:tr w14:paraId="662F326C">
        <w:tblPrEx>
          <w:tblCellMar>
            <w:top w:w="0" w:type="dxa"/>
            <w:left w:w="70" w:type="dxa"/>
            <w:bottom w:w="0" w:type="dxa"/>
            <w:right w:w="70" w:type="dxa"/>
          </w:tblCellMar>
        </w:tblPrEx>
        <w:trPr>
          <w:trHeight w:val="322" w:hRule="atLeast"/>
        </w:trPr>
        <w:tc>
          <w:tcPr>
            <w:tcW w:w="68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C9A9BC">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2</w:t>
            </w:r>
          </w:p>
        </w:tc>
        <w:tc>
          <w:tcPr>
            <w:tcW w:w="3354" w:type="dxa"/>
            <w:tcBorders>
              <w:top w:val="single" w:color="auto" w:sz="4" w:space="0"/>
              <w:left w:val="nil"/>
              <w:bottom w:val="single" w:color="auto" w:sz="4" w:space="0"/>
              <w:right w:val="single" w:color="auto" w:sz="4" w:space="0"/>
            </w:tcBorders>
            <w:shd w:val="clear" w:color="000000" w:fill="FFFFFF"/>
            <w:vAlign w:val="center"/>
          </w:tcPr>
          <w:p w14:paraId="75814020">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814" w:type="dxa"/>
            <w:tcBorders>
              <w:top w:val="single" w:color="auto" w:sz="4" w:space="0"/>
              <w:left w:val="nil"/>
              <w:bottom w:val="single" w:color="auto" w:sz="4" w:space="0"/>
              <w:right w:val="single" w:color="auto" w:sz="4" w:space="0"/>
            </w:tcBorders>
            <w:shd w:val="clear" w:color="000000" w:fill="FFFFFF"/>
          </w:tcPr>
          <w:p w14:paraId="7A85F99E">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C6151E">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726" w:type="dxa"/>
            <w:tcBorders>
              <w:top w:val="single" w:color="auto" w:sz="4" w:space="0"/>
              <w:left w:val="nil"/>
              <w:bottom w:val="single" w:color="auto" w:sz="4" w:space="0"/>
              <w:right w:val="single" w:color="auto" w:sz="4" w:space="0"/>
            </w:tcBorders>
            <w:shd w:val="clear" w:color="000000" w:fill="FFFFFF"/>
            <w:noWrap/>
            <w:vAlign w:val="center"/>
          </w:tcPr>
          <w:p w14:paraId="4A24D6F8">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056" w:type="dxa"/>
            <w:tcBorders>
              <w:top w:val="single" w:color="auto" w:sz="4" w:space="0"/>
              <w:left w:val="nil"/>
              <w:bottom w:val="single" w:color="auto" w:sz="4" w:space="0"/>
              <w:right w:val="single" w:color="auto" w:sz="4" w:space="0"/>
            </w:tcBorders>
            <w:noWrap/>
            <w:vAlign w:val="center"/>
          </w:tcPr>
          <w:p w14:paraId="0257D558">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418" w:type="dxa"/>
            <w:tcBorders>
              <w:top w:val="single" w:color="auto" w:sz="4" w:space="0"/>
              <w:left w:val="nil"/>
              <w:bottom w:val="single" w:color="auto" w:sz="4" w:space="0"/>
              <w:right w:val="single" w:color="auto" w:sz="4" w:space="0"/>
            </w:tcBorders>
            <w:noWrap/>
            <w:vAlign w:val="center"/>
          </w:tcPr>
          <w:p w14:paraId="7EA04976">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r>
      <w:tr w14:paraId="39BC5396">
        <w:tblPrEx>
          <w:tblCellMar>
            <w:top w:w="0" w:type="dxa"/>
            <w:left w:w="70" w:type="dxa"/>
            <w:bottom w:w="0" w:type="dxa"/>
            <w:right w:w="70" w:type="dxa"/>
          </w:tblCellMar>
        </w:tblPrEx>
        <w:trPr>
          <w:trHeight w:val="322" w:hRule="atLeast"/>
        </w:trPr>
        <w:tc>
          <w:tcPr>
            <w:tcW w:w="68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AE420F">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3</w:t>
            </w:r>
          </w:p>
        </w:tc>
        <w:tc>
          <w:tcPr>
            <w:tcW w:w="3354" w:type="dxa"/>
            <w:tcBorders>
              <w:top w:val="single" w:color="auto" w:sz="4" w:space="0"/>
              <w:left w:val="nil"/>
              <w:bottom w:val="single" w:color="auto" w:sz="4" w:space="0"/>
              <w:right w:val="single" w:color="auto" w:sz="4" w:space="0"/>
            </w:tcBorders>
            <w:shd w:val="clear" w:color="000000" w:fill="FFFFFF"/>
            <w:vAlign w:val="center"/>
          </w:tcPr>
          <w:p w14:paraId="272917B6">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814" w:type="dxa"/>
            <w:tcBorders>
              <w:top w:val="single" w:color="auto" w:sz="4" w:space="0"/>
              <w:left w:val="nil"/>
              <w:bottom w:val="single" w:color="auto" w:sz="4" w:space="0"/>
              <w:right w:val="single" w:color="auto" w:sz="4" w:space="0"/>
            </w:tcBorders>
            <w:shd w:val="clear" w:color="000000" w:fill="FFFFFF"/>
          </w:tcPr>
          <w:p w14:paraId="6E7F67EC">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C2BB87">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726" w:type="dxa"/>
            <w:tcBorders>
              <w:top w:val="single" w:color="auto" w:sz="4" w:space="0"/>
              <w:left w:val="nil"/>
              <w:bottom w:val="single" w:color="auto" w:sz="4" w:space="0"/>
              <w:right w:val="single" w:color="auto" w:sz="4" w:space="0"/>
            </w:tcBorders>
            <w:shd w:val="clear" w:color="000000" w:fill="FFFFFF"/>
            <w:noWrap/>
            <w:vAlign w:val="center"/>
          </w:tcPr>
          <w:p w14:paraId="51A0E802">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056" w:type="dxa"/>
            <w:tcBorders>
              <w:top w:val="single" w:color="auto" w:sz="4" w:space="0"/>
              <w:left w:val="nil"/>
              <w:bottom w:val="single" w:color="auto" w:sz="4" w:space="0"/>
              <w:right w:val="single" w:color="auto" w:sz="4" w:space="0"/>
            </w:tcBorders>
            <w:noWrap/>
            <w:vAlign w:val="center"/>
          </w:tcPr>
          <w:p w14:paraId="24F176E2">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418" w:type="dxa"/>
            <w:tcBorders>
              <w:top w:val="single" w:color="auto" w:sz="4" w:space="0"/>
              <w:left w:val="nil"/>
              <w:bottom w:val="single" w:color="auto" w:sz="4" w:space="0"/>
              <w:right w:val="single" w:color="auto" w:sz="4" w:space="0"/>
            </w:tcBorders>
            <w:noWrap/>
            <w:vAlign w:val="center"/>
          </w:tcPr>
          <w:p w14:paraId="5E6A93FE">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r>
      <w:tr w14:paraId="39F6CFDC">
        <w:tblPrEx>
          <w:tblCellMar>
            <w:top w:w="0" w:type="dxa"/>
            <w:left w:w="70" w:type="dxa"/>
            <w:bottom w:w="0" w:type="dxa"/>
            <w:right w:w="70" w:type="dxa"/>
          </w:tblCellMar>
        </w:tblPrEx>
        <w:trPr>
          <w:trHeight w:val="322" w:hRule="atLeast"/>
        </w:trPr>
        <w:tc>
          <w:tcPr>
            <w:tcW w:w="625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8DF72F1">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VALOR TOTAL DO LOTE</w:t>
            </w:r>
          </w:p>
        </w:tc>
        <w:tc>
          <w:tcPr>
            <w:tcW w:w="2474" w:type="dxa"/>
            <w:gridSpan w:val="2"/>
            <w:tcBorders>
              <w:top w:val="single" w:color="auto" w:sz="4" w:space="0"/>
              <w:left w:val="nil"/>
              <w:bottom w:val="single" w:color="auto" w:sz="4" w:space="0"/>
              <w:right w:val="single" w:color="auto" w:sz="4" w:space="0"/>
            </w:tcBorders>
            <w:noWrap/>
            <w:vAlign w:val="center"/>
          </w:tcPr>
          <w:p w14:paraId="7F494C08">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R$</w:t>
            </w:r>
          </w:p>
        </w:tc>
      </w:tr>
    </w:tbl>
    <w:p w14:paraId="4C90F5A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02BD8A2">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SEGUNDA – DA PRESTAÇÃO  DE SERVIÇOS</w:t>
      </w:r>
    </w:p>
    <w:p w14:paraId="5D22B31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2.1 A CONTRATADA iniciará os fornecimentos, objeto deste contrato será </w:t>
      </w:r>
      <w:r>
        <w:rPr>
          <w:rFonts w:ascii="Verdana" w:hAnsi="Verdana" w:cs="Calibri Light"/>
          <w:sz w:val="20"/>
          <w:szCs w:val="20"/>
        </w:rPr>
        <w:t>03 (três) dias úteis</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contados do recebimento do Termo de Autorização de Fornecimento (TAF). </w:t>
      </w:r>
    </w:p>
    <w:p w14:paraId="173C628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2.2. Todas as despesas inerentes ao fornecimentos dos produtos, tais como:  combustíveis,  manutenção, seguros, taxas, impostos, salários, encargos trabalhistas, sociais e outros que resultarem do fiel cumprimento dos serviços propostos,  serão  inteiramente  de  responsabilidade   da CONTRATADA.</w:t>
      </w:r>
    </w:p>
    <w:p w14:paraId="029C963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C3C3052">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TERCEIRA – DO PAGAMENTO  E DO REAJUSTE</w:t>
      </w:r>
    </w:p>
    <w:p w14:paraId="3C16A04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3.1. Pela efetiva prestação de serviço, objeto deste contrato, o CONTRATANTE pagará à CONTRATADA, o valor total de R$ </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reais) por meio de depósito ou transferência bancária na conta em nome da CONTRATADA, estando incluso neste preço todos os custos, tais como impostos, taxas, manutenções preventivas ou corretivas, e todas as demais necessárias para a plena execução do contrato.</w:t>
      </w:r>
    </w:p>
    <w:p w14:paraId="4B103A4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3.2. O pagamento será de acordo com entrega dos produtos no mês pela Secretaria Municipal de Administração;</w:t>
      </w:r>
    </w:p>
    <w:p w14:paraId="4899B31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3.3. O Pagamento será efetuado em até 30  (trinta)  dias  corridos,  a  contar  da  data  de recebimento   da respectiva  nota  fiscal,  emitida   de acordo com o Termo de Autorização de Fornecimento.</w:t>
      </w:r>
    </w:p>
    <w:p w14:paraId="4B78D47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3.4. Ao CONTRATANTE se reserva o direito de recolher e/ou reter, no valor  pago,  tributos que sejam de sua competência   ou dos quais  seja responsável  ou substituto   tributário;</w:t>
      </w:r>
    </w:p>
    <w:p w14:paraId="757AF7B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3.5. O preço aqui pactuado será fixo e irreajustável, salvo quando, por algum fato ou motivo superveniente, devidamente   comprovado  junto   ao  CONTRATANTE,  as  obrigações para uma das partes tornarem-se demasiadamente onerosas, constatando-se, deste modo, uma quebra  do equilíbrio   econômico-financeiro  do contrato;</w:t>
      </w:r>
    </w:p>
    <w:p w14:paraId="097F4E8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3.6. Caso ocorra o fato descrito na subcláusula “3.4” a CONTRATADA deverá solicitar formalmente ao CONTRATANTE,  por  meio da  Gerência  de  Compras,  o  reajuste  do  valor  pactuado,  acostando  os devidos  documentos  que sustentem  a procedência  do pleito;</w:t>
      </w:r>
    </w:p>
    <w:p w14:paraId="73F4597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3.7. Munida da solicitação e documentos mencionados na subcláusula “3.5”, e  após  estudo de mercado que comprove a situação fática descrita, o Departamento de Compras e Licitação encaminhará o processo à Procuradoria  Geral do Município para parecer jurídico;</w:t>
      </w:r>
    </w:p>
    <w:p w14:paraId="001A4FC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3.8. Qualquer erro ou omissão ocorrido na documentação fiscal  será  motivo  de  correção  por parte do CONTRATANTE e haverá, em consequência, suspensão  do  prazo  de pagamento até que o problema  seja definitivamente   sanado;</w:t>
      </w:r>
    </w:p>
    <w:p w14:paraId="0C735BD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3.9. A  quilometragem  prevista  constitui  uma  estimativa,  podendo  haver   acréscimo   ou diminuição nos limites previstos em lei, bem como alteração ou extinção das  rotas, considerando  as mudanças  constantes  nas  demais  da unidade  requisitante.</w:t>
      </w:r>
    </w:p>
    <w:p w14:paraId="4096F2B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9EA33C1">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shd w:val="clear" w:color="auto" w:fill="D8D8D8" w:themeFill="background1" w:themeFillShade="D9"/>
          <w14:textFill>
            <w14:solidFill>
              <w14:schemeClr w14:val="tx1">
                <w14:lumMod w14:val="95000"/>
                <w14:lumOff w14:val="5000"/>
              </w14:schemeClr>
            </w14:solidFill>
          </w14:textFill>
        </w:rPr>
        <w:t>CLÁUSULA  QUARTA  – DO PRAZO</w:t>
      </w:r>
    </w:p>
    <w:p w14:paraId="28D0698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4.1. Este  contrato  terá  vigência  com início  em       /        /        e  término  em xx/xx/2025, podendo  ser rescindido ou prorrogado,  nos  casos previstos  em Lei.</w:t>
      </w:r>
    </w:p>
    <w:p w14:paraId="5E6C2D0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708B4CB">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QUINTA  – DA DOTAÇÃO</w:t>
      </w:r>
    </w:p>
    <w:p w14:paraId="240CB99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5.1. As despesas decorrentes deste contrato correrão por conta da Rubrica Orçamentária:  </w:t>
      </w:r>
    </w:p>
    <w:p w14:paraId="1739D59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0C2D61F">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SEXTA – DA CESSÃO, TRANSFERÊNCIA  OU SUBCONTRATAÇÃO</w:t>
      </w:r>
    </w:p>
    <w:p w14:paraId="6D9D30C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6.1. O presente contrato não poderá ser objeto de cessão, transferência  ou subcontratação,  no  todo ou em parte, sem prévia e  expressa  autorização do  CONTRATANTE,  sob  pena  de  imediata extinção.</w:t>
      </w:r>
    </w:p>
    <w:p w14:paraId="426675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FAFE25E">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SÉTIMA – DAS OBRIGAÇÕES  DA CONTRATADA</w:t>
      </w:r>
    </w:p>
    <w:p w14:paraId="498C1B9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7.1. Constituem  obrigações  da CONTRATADA:</w:t>
      </w:r>
    </w:p>
    <w:p w14:paraId="1F0B825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Responsabilizar-se pela  execução  do  contrato,  observando  as  condições   estabelecidas neste  instrumento,   no  Edital  do  Pregão  Eletrônico SRP n.º 030/2025 e  seus  anexos,  e  nas  normas  que regem  este pacto;</w:t>
      </w:r>
    </w:p>
    <w:p w14:paraId="1794219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b) Assumir inteira responsabilidade Civil, Penal e Administrativa por danos  e  prejuízos  que causar, por descumprimento, omissões ou desvios na qualidade técnica do objeto deste Contrato;</w:t>
      </w:r>
    </w:p>
    <w:p w14:paraId="28D888F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 Reparar o produto, ou substituí-lo por outro equivalente, em caso de impossibilidade de utilização do mesmo descrito na cláusula primeira deste  contrato,  em  até  24  (vinte  e quatro)  horas.</w:t>
      </w:r>
    </w:p>
    <w:p w14:paraId="160B955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 Aceitar, nas mesmas condições contratuais, acréscimos ou supressões de até 25% (vinte  e cinco  por cento) do valor  inicial   atualizado   do contrato.</w:t>
      </w:r>
    </w:p>
    <w:p w14:paraId="556E19F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BE77C0F">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OITAVA – DAS OBRIGAÇÕES  DO CONTRATANTE</w:t>
      </w:r>
    </w:p>
    <w:p w14:paraId="7A8F4F6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8.1. O CONTRATANTE, além das obrigações  contidas neste  contrato  por  determinação legal, obriga-se a:</w:t>
      </w:r>
    </w:p>
    <w:p w14:paraId="66E5D0F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Realizar   o devido  pagamento,  pela  execução  do contrato,  no prazo e valor  pactuados;</w:t>
      </w:r>
    </w:p>
    <w:p w14:paraId="198DCC7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b) Fiscalizar a execução do  Contrato  por  intermédio  de  servidor  especialmente  designado  para este fim;</w:t>
      </w:r>
    </w:p>
    <w:p w14:paraId="6FEA21C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 Comunicar  oficialmente à  CONTRATADA  quaisquer falhas  verificadas  no  cumprimento   do contrato,  visando  a sua regularização.</w:t>
      </w:r>
    </w:p>
    <w:p w14:paraId="041E0D9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FFBDB95">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NONA – DA FISCALIZAÇÃO</w:t>
      </w:r>
    </w:p>
    <w:p w14:paraId="4C239D6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9.1. Competirá ao CONTRATANTE, através de servidor designado pela Unidade Requisitante (Secretaria Municipal de Administração), proceder à fiscalização de toda execução do Contrato, verificando o cumprimento das  disposições  contratuais, técnicas e  administrativas,  em todos os seus aspectos,  consoante  o disposto  no art. 117 da Lei nº 14.133/2021.</w:t>
      </w:r>
    </w:p>
    <w:p w14:paraId="0D5B1E3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9.2. O fiscal registrará todas as ocorrências relacionadas com a execução do  contrato,  determinando o  que  for necessário  à  regularização  das  faltas,  falhas  ou  defeitos observados;</w:t>
      </w:r>
    </w:p>
    <w:p w14:paraId="7BA2DF9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9.3. A ação ou omissão, total ou parcial da Fiscalização do CONTRATANTE não eximirá a CONTRATADA, no que couber  da responsabilidade  na execução  do contrato.</w:t>
      </w:r>
    </w:p>
    <w:p w14:paraId="3269C71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F072EE6">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DÉCIMA – DO RECEBIMENTO</w:t>
      </w:r>
    </w:p>
    <w:p w14:paraId="719EDED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10.1. O  recebimento  se  dará  em  caráter  provisório, inicialmente,  pelo   servidor   encarregado para este fim, até a verificação  da  conformidade  do  produto com  as  especificações  do  edital,  no prazo de 05 (cinco)  dias  úteis;</w:t>
      </w:r>
    </w:p>
    <w:p w14:paraId="76D8655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10.2. Após o decurso do prazo especificado na subcláusula “10.1”, será lavrado um documento confirmando o recebimento definitivo, nos termos do art.  140, II,  b,  da  Lei  Federal 14.133/21;</w:t>
      </w:r>
    </w:p>
    <w:p w14:paraId="66B4256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10.3. Ainda que recebido em caráter definitivo, subsistirá, na forma da lei, a responsabilidade da CONTRATADA por vícios ocultos detectados após a emissão do respectivo documento.</w:t>
      </w:r>
    </w:p>
    <w:p w14:paraId="280BAAD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2A5224A">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DÉCIMA PRIMEIRA – DAS PENALIDADES</w:t>
      </w:r>
    </w:p>
    <w:p w14:paraId="74214F3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11.1. O descumprimento pela CONTRATADA das obrigações constantes deste contrato importará com base no artigo 156, da Lei 14.133/2021, garantida a ampla defesa, na aplicação das seguintes sanções:</w:t>
      </w:r>
    </w:p>
    <w:p w14:paraId="3CE8E51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Advertência;</w:t>
      </w:r>
    </w:p>
    <w:p w14:paraId="4DAA9EB8">
      <w:pPr>
        <w:tabs>
          <w:tab w:val="left" w:pos="8222"/>
        </w:tabs>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b) Multa;</w:t>
      </w:r>
    </w:p>
    <w:p w14:paraId="2597C51F">
      <w:pPr>
        <w:tabs>
          <w:tab w:val="left" w:pos="8222"/>
        </w:tabs>
        <w:jc w:val="both"/>
        <w:rPr>
          <w:rFonts w:ascii="Verdana" w:hAnsi="Verdana"/>
          <w:sz w:val="20"/>
          <w:szCs w:val="20"/>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c) </w:t>
      </w:r>
      <w:r>
        <w:rPr>
          <w:rFonts w:ascii="Verdana" w:hAnsi="Verdana"/>
          <w:sz w:val="20"/>
          <w:szCs w:val="20"/>
        </w:rPr>
        <w:t>impedimento de licitar e contratar;</w:t>
      </w:r>
    </w:p>
    <w:p w14:paraId="4A720CA7">
      <w:pPr>
        <w:tabs>
          <w:tab w:val="left" w:pos="8222"/>
        </w:tabs>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sz w:val="20"/>
          <w:szCs w:val="20"/>
        </w:rPr>
        <w:t>d) declaração de inidoneidade para licitar ou contratar.</w:t>
      </w:r>
    </w:p>
    <w:p w14:paraId="145C4D12">
      <w:pPr>
        <w:jc w:val="both"/>
        <w:rPr>
          <w:rFonts w:ascii="Verdana" w:hAnsi="Verdana"/>
          <w:sz w:val="20"/>
          <w:szCs w:val="20"/>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11.2. </w:t>
      </w:r>
      <w:r>
        <w:rPr>
          <w:rFonts w:ascii="Verdana" w:hAnsi="Verdana"/>
          <w:sz w:val="20"/>
          <w:szCs w:val="20"/>
        </w:rPr>
        <w:t xml:space="preserve">A sanção prevista na alínea “a” do </w:t>
      </w:r>
      <w:r>
        <w:rPr>
          <w:rFonts w:ascii="Verdana" w:hAnsi="Verdana" w:cs="Calibri Light"/>
          <w:color w:val="0D0D0D" w:themeColor="text1" w:themeTint="F2"/>
          <w:sz w:val="20"/>
          <w:szCs w:val="20"/>
          <w14:textFill>
            <w14:solidFill>
              <w14:schemeClr w14:val="tx1">
                <w14:lumMod w14:val="95000"/>
                <w14:lumOff w14:val="5000"/>
              </w14:schemeClr>
            </w14:solidFill>
          </w14:textFill>
        </w:rPr>
        <w:t>subcláusula</w:t>
      </w:r>
      <w:r>
        <w:rPr>
          <w:rFonts w:ascii="Verdana" w:hAnsi="Verdana"/>
          <w:sz w:val="20"/>
          <w:szCs w:val="20"/>
        </w:rPr>
        <w:t xml:space="preserve"> 11.1 será aplacada exclusivamente pela infração administrativa prevista no inciso I do caput do art. 155 da lei federal 14.133/2021 quando não se justificar a imposição de penalidade considerada mais grave;</w:t>
      </w:r>
    </w:p>
    <w:p w14:paraId="34055C5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sz w:val="20"/>
          <w:szCs w:val="20"/>
        </w:rPr>
        <w:t xml:space="preserve">11.3. A sanção prevista na alínea “b” do </w:t>
      </w:r>
      <w:r>
        <w:rPr>
          <w:rFonts w:ascii="Verdana" w:hAnsi="Verdana" w:cs="Calibri Light"/>
          <w:color w:val="0D0D0D" w:themeColor="text1" w:themeTint="F2"/>
          <w:sz w:val="20"/>
          <w:szCs w:val="20"/>
          <w14:textFill>
            <w14:solidFill>
              <w14:schemeClr w14:val="tx1">
                <w14:lumMod w14:val="95000"/>
                <w14:lumOff w14:val="5000"/>
              </w14:schemeClr>
            </w14:solidFill>
          </w14:textFill>
        </w:rPr>
        <w:t>subcláusula</w:t>
      </w:r>
      <w:r>
        <w:rPr>
          <w:rFonts w:ascii="Verdana" w:hAnsi="Verdana"/>
          <w:sz w:val="20"/>
          <w:szCs w:val="20"/>
        </w:rPr>
        <w:t xml:space="preserve"> 11.1 </w:t>
      </w:r>
      <w:r>
        <w:rPr>
          <w:rFonts w:ascii="Verdana" w:hAnsi="Verdana" w:cs="Segoe UI"/>
          <w:sz w:val="20"/>
          <w:szCs w:val="20"/>
          <w:shd w:val="clear" w:color="auto" w:fill="FFFFFF"/>
        </w:rPr>
        <w:t xml:space="preserve">não poderá ser inferior a 0,5% (cinco décimos por cento) nem superior a 30% (trinta por cento) do valor do contrato licitado ou celebrado com contratação direta e será aplicada ao responsável por qualquer das infrações administrativas previstas no art. 155 da </w:t>
      </w:r>
      <w:r>
        <w:rPr>
          <w:rFonts w:ascii="Verdana" w:hAnsi="Verdana"/>
          <w:sz w:val="20"/>
          <w:szCs w:val="20"/>
        </w:rPr>
        <w:t>lei federal 14.133/2021</w:t>
      </w:r>
    </w:p>
    <w:p w14:paraId="4CB372C8">
      <w:pPr>
        <w:jc w:val="both"/>
        <w:rPr>
          <w:rFonts w:ascii="Verdana" w:hAnsi="Verdana" w:eastAsia="Times New Roman" w:cs="Segoe UI"/>
          <w:sz w:val="20"/>
          <w:szCs w:val="20"/>
          <w:lang w:eastAsia="pt-BR"/>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11.4. </w:t>
      </w:r>
      <w:r>
        <w:rPr>
          <w:rFonts w:ascii="Verdana" w:hAnsi="Verdana" w:eastAsia="Times New Roman" w:cs="Segoe UI"/>
          <w:sz w:val="20"/>
          <w:szCs w:val="20"/>
          <w:lang w:eastAsia="pt-BR"/>
        </w:rPr>
        <w:t>A sanção prevista n</w:t>
      </w:r>
      <w:r>
        <w:rPr>
          <w:rFonts w:ascii="Verdana" w:hAnsi="Verdana"/>
          <w:sz w:val="20"/>
          <w:szCs w:val="20"/>
        </w:rPr>
        <w:t xml:space="preserve"> na alínea “c” do </w:t>
      </w:r>
      <w:r>
        <w:rPr>
          <w:rFonts w:ascii="Verdana" w:hAnsi="Verdana" w:cs="Calibri Light"/>
          <w:color w:val="0D0D0D" w:themeColor="text1" w:themeTint="F2"/>
          <w:sz w:val="20"/>
          <w:szCs w:val="20"/>
          <w14:textFill>
            <w14:solidFill>
              <w14:schemeClr w14:val="tx1">
                <w14:lumMod w14:val="95000"/>
                <w14:lumOff w14:val="5000"/>
              </w14:schemeClr>
            </w14:solidFill>
          </w14:textFill>
        </w:rPr>
        <w:t>subcláusula</w:t>
      </w:r>
      <w:r>
        <w:rPr>
          <w:rFonts w:ascii="Verdana" w:hAnsi="Verdana"/>
          <w:sz w:val="20"/>
          <w:szCs w:val="20"/>
        </w:rPr>
        <w:t xml:space="preserve"> 11.1 </w:t>
      </w:r>
      <w:r>
        <w:rPr>
          <w:rFonts w:ascii="Verdana" w:hAnsi="Verdana" w:eastAsia="Times New Roman" w:cs="Segoe UI"/>
          <w:sz w:val="20"/>
          <w:szCs w:val="20"/>
          <w:lang w:eastAsia="pt-BR"/>
        </w:rPr>
        <w:t>será aplicada ao responsável pelas infrações administrativas previstas nos incisos II, III, IV, V, VI e VII do caput do art. 155 da Lei Federal 14.133/21, quando não se justificar a imposição de penalidade mais grave, e impedirá o responsável de licitar ou contratar no âmbito da Administração Pública direta e indireta do ente federativo que tiver aplicado a sanção, pelo prazo máximo de 3 (três) anos.</w:t>
      </w:r>
    </w:p>
    <w:p w14:paraId="1B4736F4">
      <w:pPr>
        <w:jc w:val="both"/>
        <w:rPr>
          <w:rFonts w:ascii="Verdana" w:hAnsi="Verdana" w:eastAsia="Times New Roman" w:cs="Segoe UI"/>
          <w:sz w:val="20"/>
          <w:szCs w:val="20"/>
          <w:lang w:eastAsia="pt-BR"/>
        </w:rPr>
      </w:pPr>
      <w:r>
        <w:rPr>
          <w:rFonts w:ascii="Verdana" w:hAnsi="Verdana" w:eastAsia="Times New Roman" w:cs="Segoe UI"/>
          <w:sz w:val="20"/>
          <w:szCs w:val="20"/>
          <w:lang w:eastAsia="pt-BR"/>
        </w:rPr>
        <w:t>11.5. A sanção prevista na</w:t>
      </w:r>
      <w:r>
        <w:rPr>
          <w:rFonts w:ascii="Verdana" w:hAnsi="Verdana"/>
          <w:sz w:val="20"/>
          <w:szCs w:val="20"/>
        </w:rPr>
        <w:t xml:space="preserve"> alínea “d” do </w:t>
      </w:r>
      <w:r>
        <w:rPr>
          <w:rFonts w:ascii="Verdana" w:hAnsi="Verdana" w:cs="Calibri Light"/>
          <w:color w:val="0D0D0D" w:themeColor="text1" w:themeTint="F2"/>
          <w:sz w:val="20"/>
          <w:szCs w:val="20"/>
          <w14:textFill>
            <w14:solidFill>
              <w14:schemeClr w14:val="tx1">
                <w14:lumMod w14:val="95000"/>
                <w14:lumOff w14:val="5000"/>
              </w14:schemeClr>
            </w14:solidFill>
          </w14:textFill>
        </w:rPr>
        <w:t>subcláusula</w:t>
      </w:r>
      <w:r>
        <w:rPr>
          <w:rFonts w:ascii="Verdana" w:hAnsi="Verdana"/>
          <w:sz w:val="20"/>
          <w:szCs w:val="20"/>
        </w:rPr>
        <w:t xml:space="preserve"> 11.1</w:t>
      </w:r>
      <w:r>
        <w:rPr>
          <w:rFonts w:ascii="Verdana" w:hAnsi="Verdana" w:eastAsia="Times New Roman" w:cs="Segoe UI"/>
          <w:sz w:val="20"/>
          <w:szCs w:val="20"/>
          <w:lang w:eastAsia="pt-BR"/>
        </w:rPr>
        <w:t xml:space="preserve"> será aplicada ao responsável pelas infrações administrativas previstas nos incisos VIII, IX, X, XI e XII do caput do art. 155 da Lei Federal 14.133/2021, bem como pelas infrações administrativas previstas no caput do art. 156 da mesma lei, além de impedirá o responsável de licitar ou contratar no âmbito da Administração Pública direta e indireta de todos os entes federativos, pelo prazo mínimo de 3 (três) anos e máximo de 6 (seis) anos.</w:t>
      </w:r>
    </w:p>
    <w:p w14:paraId="1613EF6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11.6. As sanções aplicadas à CONTRATADA serão obrigatoriamente registradas no SICAD, nos termos dos procedimentos inerentes ao Município de ITARANTIM/BA.</w:t>
      </w:r>
    </w:p>
    <w:p w14:paraId="15D333A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2727313">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DÉCIMA SEGUNDA – DA VINCULAÇÃO AO EDITAL</w:t>
      </w:r>
    </w:p>
    <w:p w14:paraId="5BB58A1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12.1. Integram o presente contrato, como se nele estivessem na íntegra transcritas, as cláusulas, condições e especificações estabelecidas no Edital do processo licitatório referido no preâmbulo deste contrato, bem assim todos os seus anexos.</w:t>
      </w:r>
    </w:p>
    <w:p w14:paraId="5E7EE38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4EA9538">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DÉCIMA TERCEIRA – DA MANUTENÇÃO DAS CONDIÇÕES DE HABILITAÇÃO E QUALIFICAÇÃO</w:t>
      </w:r>
    </w:p>
    <w:p w14:paraId="766B588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13.1. A CONTRATADA deverá comprovar, durante toda a execução do contrato, as condições de habilitação e qualificação exigidas no edital de licitação e em seus anexos, por meio da atualização das Certidões no Cadastro de Fornecedores do Município de ITARANTIM – SICAD.</w:t>
      </w:r>
    </w:p>
    <w:p w14:paraId="0F2F8B4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DFE2B95">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DÉCIMA QUARTA – DA RESCISÃO</w:t>
      </w:r>
    </w:p>
    <w:p w14:paraId="0ADACD59">
      <w:pPr>
        <w:pStyle w:val="40"/>
        <w:jc w:val="both"/>
        <w:rPr>
          <w:rFonts w:ascii="Verdana" w:hAnsi="Verdana" w:cs="Arial"/>
          <w:b/>
          <w:sz w:val="20"/>
          <w:szCs w:val="20"/>
          <w:highlight w:val="yellow"/>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14.1. </w:t>
      </w:r>
      <w:r>
        <w:rPr>
          <w:rFonts w:ascii="Verdana" w:hAnsi="Verdana" w:cs="Arial"/>
          <w:sz w:val="20"/>
          <w:szCs w:val="20"/>
        </w:rPr>
        <w:t>O CONTRATANTE se reserva o direito de rescindir o presente contrato unilateralmente quando ocorrerem as hipóteses do art. 137 da Lei nº 14.133/21.</w:t>
      </w:r>
    </w:p>
    <w:p w14:paraId="0704771F">
      <w:pPr>
        <w:pStyle w:val="40"/>
        <w:jc w:val="both"/>
        <w:rPr>
          <w:rFonts w:ascii="Verdana" w:hAnsi="Verdana" w:cs="Arial"/>
          <w:sz w:val="20"/>
          <w:szCs w:val="20"/>
        </w:rPr>
      </w:pPr>
      <w:r>
        <w:rPr>
          <w:rFonts w:ascii="Verdana" w:hAnsi="Verdana" w:cs="Arial"/>
          <w:sz w:val="20"/>
          <w:szCs w:val="20"/>
        </w:rPr>
        <w:t xml:space="preserve">14.2. A rescisão do contrato poderá ser ainda amigável, por acordo entre as partes, na forma do art. 138, II da Lei nº 14.133/21, ou judicial, nos termos da legislação. </w:t>
      </w:r>
    </w:p>
    <w:p w14:paraId="515AA50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D7A8D76">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DÉCIMA QUINTA – DAS DISPOSIÇÕES GERAIS</w:t>
      </w:r>
    </w:p>
    <w:p w14:paraId="0191A20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15.1. Todas   as disposições   e   especificações   constantes   deste   Contrato, do Edital do procedimento licitatório citado no preâmbulo, em especial do Anexo III, são complementares entre si.</w:t>
      </w:r>
    </w:p>
    <w:p w14:paraId="4B01252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5FA4D3E">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DÉCIMA SEXTA – DO FORO</w:t>
      </w:r>
    </w:p>
    <w:p w14:paraId="6E71F1D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16.1. Fica eleito o Foro da Comarca de Itarantim – BA para dirimir as dúvidas, conflitos ou omissões oriundas do presente Termo, com renúncia expressa de qualquer outro, por mais especial que seja.</w:t>
      </w:r>
    </w:p>
    <w:p w14:paraId="2457359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E    por    estarem    assim    ajustados, assinam    o    presente    CONTRATO, mantendo todas as cláusulas constantes no anexo do Edital do Pregão Eletrônico SRP n.º  0xx/2025, em 03 (três) vias,  de igual   teor e forma, na presença das testemunhas abaixo, que também o  assinam,  para  todos os fins  de direito.</w:t>
      </w:r>
    </w:p>
    <w:p w14:paraId="40AFF17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8D0507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ITARANTIM – BA , </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de </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de 2025.</w:t>
      </w:r>
    </w:p>
    <w:p w14:paraId="2AAC532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FFDE7A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________________________________________</w:t>
      </w:r>
    </w:p>
    <w:p w14:paraId="3AAD33F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PREFEITURA MUNICIPAL DE ITARANTIM</w:t>
      </w:r>
    </w:p>
    <w:p w14:paraId="21AF179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529EB8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________________________________________</w:t>
      </w:r>
    </w:p>
    <w:p w14:paraId="443D7FC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CONTRATADA</w:t>
      </w:r>
    </w:p>
    <w:p w14:paraId="065C823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5FC27F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594DF4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TESTEMUNHAS:</w:t>
      </w:r>
    </w:p>
    <w:p w14:paraId="4B459BE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879C35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___________________________</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____________________________</w:t>
      </w:r>
    </w:p>
    <w:p w14:paraId="024851E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CPF</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CPF</w:t>
      </w:r>
    </w:p>
    <w:bookmarkEnd w:id="0"/>
    <w:p w14:paraId="2B79D3B8">
      <w:pPr>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C9D5A05"/>
    <w:sectPr>
      <w:headerReference r:id="rId7" w:type="default"/>
      <w:footerReference r:id="rId8" w:type="default"/>
      <w:pgSz w:w="11906" w:h="16838"/>
      <w:pgMar w:top="2382"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imes">
    <w:altName w:val="CG Times"/>
    <w:panose1 w:val="02020603050405020304"/>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Wingdings">
    <w:panose1 w:val="05000000000000000000"/>
    <w:charset w:val="02"/>
    <w:family w:val="auto"/>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Arial Rounded MT Bold">
    <w:altName w:val="Arial"/>
    <w:panose1 w:val="020F070403050403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80CB5">
    <w:pPr>
      <w:pStyle w:val="26"/>
      <w:jc w:val="center"/>
      <w:rPr>
        <w:b/>
        <w:lang w:eastAsia="pt-BR"/>
      </w:rPr>
    </w:pPr>
    <w:r>
      <w:rPr>
        <w:lang w:eastAsia="pt-BR"/>
      </w:rPr>
      <mc:AlternateContent>
        <mc:Choice Requires="wps">
          <w:drawing>
            <wp:anchor distT="0" distB="0" distL="114300" distR="114300" simplePos="0" relativeHeight="251680768" behindDoc="0" locked="0" layoutInCell="1" allowOverlap="1">
              <wp:simplePos x="0" y="0"/>
              <wp:positionH relativeFrom="column">
                <wp:posOffset>5895975</wp:posOffset>
              </wp:positionH>
              <wp:positionV relativeFrom="paragraph">
                <wp:posOffset>96520</wp:posOffset>
              </wp:positionV>
              <wp:extent cx="387985" cy="499745"/>
              <wp:effectExtent l="0" t="0" r="12065" b="14605"/>
              <wp:wrapNone/>
              <wp:docPr id="8" name="Fluxograma: Dados armazenados 10"/>
              <wp:cNvGraphicFramePr/>
              <a:graphic xmlns:a="http://schemas.openxmlformats.org/drawingml/2006/main">
                <a:graphicData uri="http://schemas.microsoft.com/office/word/2010/wordprocessingShape">
                  <wps:wsp>
                    <wps:cNvSpPr/>
                    <wps:spPr>
                      <a:xfrm flipH="1">
                        <a:off x="0" y="0"/>
                        <a:ext cx="387985" cy="499745"/>
                      </a:xfrm>
                      <a:prstGeom prst="flowChartOnlineStorage">
                        <a:avLst/>
                      </a:prstGeom>
                      <a:solidFill>
                        <a:srgbClr val="00B050"/>
                      </a:solidFill>
                      <a:ln w="3175"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uxograma: Dados armazenados 10" o:spid="_x0000_s1026" o:spt="130" type="#_x0000_t130" style="position:absolute;left:0pt;flip:x;margin-left:464.25pt;margin-top:7.6pt;height:39.35pt;width:30.55pt;z-index:251680768;v-text-anchor:middle;mso-width-relative:page;mso-height-relative:page;" fillcolor="#00B050" filled="t" stroked="t" coordsize="21600,21600" o:gfxdata="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wwO9TdkAAAAJAQAADwAAAAAAAAABACAAAAAi&#10;AAAAZHJzL2Rvd25yZXYueG1sUEsBAhQAFAAAAAgAh07iQNs2gwt7AgAAHQUAAA4AAAAAAAAAAQAg&#10;AAAAKAEAAGRycy9lMm9Eb2MueG1sUEsFBgAAAAAGAAYAWQEAABUGAAAAAA==&#10;">
              <v:fill on="t" focussize="0,0"/>
              <v:stroke weight="0.25pt" color="#00B050" joinstyle="round"/>
              <v:imagedata o:title=""/>
              <o:lock v:ext="edit" aspectratio="f"/>
            </v:shape>
          </w:pict>
        </mc:Fallback>
      </mc:AlternateContent>
    </w:r>
  </w:p>
  <w:p w14:paraId="181C55BF">
    <w:pPr>
      <w:pStyle w:val="26"/>
      <w:jc w:val="center"/>
      <w:rPr>
        <w:b/>
        <w:color w:val="2F5496"/>
        <w:sz w:val="18"/>
        <w:szCs w:val="18"/>
      </w:rPr>
    </w:pPr>
    <w:r>
      <w:rPr>
        <w:b/>
        <w:color w:val="2F5496"/>
        <w:sz w:val="18"/>
        <w:szCs w:val="18"/>
        <w:lang w:eastAsia="pt-BR"/>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-65405</wp:posOffset>
              </wp:positionV>
              <wp:extent cx="7070090" cy="0"/>
              <wp:effectExtent l="0" t="0" r="16510" b="19050"/>
              <wp:wrapNone/>
              <wp:docPr id="12" name="Conector Reto 12"/>
              <wp:cNvGraphicFramePr/>
              <a:graphic xmlns:a="http://schemas.openxmlformats.org/drawingml/2006/main">
                <a:graphicData uri="http://schemas.microsoft.com/office/word/2010/wordprocessingShape">
                  <wps:wsp>
                    <wps:cNvCnPr/>
                    <wps:spPr>
                      <a:xfrm>
                        <a:off x="0" y="0"/>
                        <a:ext cx="7070255" cy="0"/>
                      </a:xfrm>
                      <a:prstGeom prst="line">
                        <a:avLst/>
                      </a:prstGeom>
                      <a:noFill/>
                      <a:ln w="19050" cap="flat" cmpd="sng" algn="ctr">
                        <a:solidFill>
                          <a:srgbClr val="00B050"/>
                        </a:solidFill>
                        <a:prstDash val="solid"/>
                      </a:ln>
                      <a:effectLst/>
                    </wps:spPr>
                    <wps:bodyPr/>
                  </wps:wsp>
                </a:graphicData>
              </a:graphic>
            </wp:anchor>
          </w:drawing>
        </mc:Choice>
        <mc:Fallback>
          <w:pict>
            <v:line id="_x0000_s1026" o:spid="_x0000_s1026" o:spt="20" style="position:absolute;left:0pt;margin-top:-5.15pt;height:0pt;width:556.7pt;mso-position-horizontal:center;mso-position-horizontal-relative:margin;z-index:251679744;mso-width-relative:page;mso-height-relative:page;" filled="f" stroked="t" coordsize="21600,21600" o:gfxdata="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H5ZS9UAAAAJAQAADwAAAAAAAAABACAAAAAiAAAAZHJzL2Rv&#10;d25yZXYueG1sUEsBAhQAFAAAAAgAh07iQKWpo6/LAQAAqQMAAA4AAAAAAAAAAQAgAAAAJAEAAGRy&#10;cy9lMm9Eb2MueG1sUEsFBgAAAAAGAAYAWQEAAGEFAAAAAA==&#10;">
              <v:fill on="f" focussize="0,0"/>
              <v:stroke weight="1.5pt" color="#00B050" joinstyle="round"/>
              <v:imagedata o:title=""/>
              <o:lock v:ext="edit" aspectratio="f"/>
            </v:line>
          </w:pict>
        </mc:Fallback>
      </mc:AlternateContent>
    </w:r>
    <w:r>
      <w:rPr>
        <w:b/>
        <w:color w:val="2F5496"/>
        <w:sz w:val="18"/>
        <w:szCs w:val="18"/>
      </w:rPr>
      <w:t>Praça João Alves Feitosa, 272, Bairro: Presidente Médici – CEP: 45780-000, Itarantim- Bahia</w:t>
    </w:r>
  </w:p>
  <w:p w14:paraId="121239A3">
    <w:pPr>
      <w:pStyle w:val="26"/>
      <w:jc w:val="center"/>
      <w:rPr>
        <w:b/>
        <w:color w:val="2F5496"/>
        <w:sz w:val="18"/>
        <w:szCs w:val="18"/>
      </w:rPr>
    </w:pPr>
    <w:r>
      <w:rPr>
        <w:b/>
        <w:color w:val="2F5496"/>
        <w:sz w:val="18"/>
        <w:szCs w:val="18"/>
      </w:rPr>
      <w:t>CNPJ: 13.751.276/0001-53 - TEL: (73) 3266-2175 / 2180; Fax: (73) 3266-2183;</w:t>
    </w:r>
  </w:p>
  <w:p w14:paraId="6039CCFF">
    <w:pPr>
      <w:pStyle w:val="26"/>
      <w:jc w:val="center"/>
      <w:rPr>
        <w:b/>
        <w:color w:val="2F5496"/>
        <w:sz w:val="18"/>
        <w:szCs w:val="18"/>
      </w:rPr>
    </w:pPr>
    <w:r>
      <w:rPr>
        <w:b/>
        <w:color w:val="2F5496"/>
        <w:sz w:val="18"/>
        <w:szCs w:val="18"/>
      </w:rPr>
      <w:t>E-mail: pref.mun.itarantim@gmail.com</w:t>
    </w:r>
  </w:p>
  <w:p w14:paraId="62B02DDE">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A5B2F">
    <w:pPr>
      <w:pStyle w:val="26"/>
      <w:jc w:val="center"/>
      <w:rPr>
        <w:b/>
        <w:lang w:eastAsia="pt-BR"/>
      </w:rPr>
    </w:pPr>
    <w:r>
      <w:rPr>
        <w:lang w:eastAsia="pt-BR"/>
      </w:rPr>
      <mc:AlternateContent>
        <mc:Choice Requires="wps">
          <w:drawing>
            <wp:anchor distT="0" distB="0" distL="114300" distR="114300" simplePos="0" relativeHeight="251673600" behindDoc="0" locked="0" layoutInCell="1" allowOverlap="1">
              <wp:simplePos x="0" y="0"/>
              <wp:positionH relativeFrom="column">
                <wp:posOffset>5895975</wp:posOffset>
              </wp:positionH>
              <wp:positionV relativeFrom="paragraph">
                <wp:posOffset>96520</wp:posOffset>
              </wp:positionV>
              <wp:extent cx="387985" cy="499745"/>
              <wp:effectExtent l="0" t="0" r="12065" b="14605"/>
              <wp:wrapNone/>
              <wp:docPr id="10" name="Fluxograma: Dados Armazenados 10"/>
              <wp:cNvGraphicFramePr/>
              <a:graphic xmlns:a="http://schemas.openxmlformats.org/drawingml/2006/main">
                <a:graphicData uri="http://schemas.microsoft.com/office/word/2010/wordprocessingShape">
                  <wps:wsp>
                    <wps:cNvSpPr/>
                    <wps:spPr>
                      <a:xfrm flipH="1">
                        <a:off x="0" y="0"/>
                        <a:ext cx="387985" cy="499745"/>
                      </a:xfrm>
                      <a:prstGeom prst="flowChartOnlineStorage">
                        <a:avLst/>
                      </a:prstGeom>
                      <a:solidFill>
                        <a:srgbClr val="00B050"/>
                      </a:solidFill>
                      <a:ln w="31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0" type="#_x0000_t130" style="position:absolute;left:0pt;flip:x;margin-left:464.25pt;margin-top:7.6pt;height:39.35pt;width:30.55pt;z-index:251673600;v-text-anchor:middle;mso-width-relative:page;mso-height-relative:page;" fillcolor="#00B050" filled="t" stroked="t" coordsize="21600,21600" o:gfxdata="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wwO9TdkAAAAJAQAADwAAAAAAAAABACAAAAAiAAAAZHJz&#10;L2Rvd25yZXYueG1sUEsBAhQAFAAAAAgAh07iQGe99ol1AgAAEAUAAA4AAAAAAAAAAQAgAAAAKAEA&#10;AGRycy9lMm9Eb2MueG1sUEsFBgAAAAAGAAYAWQEAAA8GAAAAAA==&#10;">
              <v:fill on="t" focussize="0,0"/>
              <v:stroke weight="0.25pt" color="#00B050 [3204]" joinstyle="round"/>
              <v:imagedata o:title=""/>
              <o:lock v:ext="edit" aspectratio="f"/>
            </v:shape>
          </w:pict>
        </mc:Fallback>
      </mc:AlternateContent>
    </w:r>
  </w:p>
  <w:p w14:paraId="13F8D772">
    <w:pPr>
      <w:pStyle w:val="26"/>
      <w:jc w:val="center"/>
      <w:rPr>
        <w:b/>
        <w:color w:val="2F5496"/>
        <w:sz w:val="18"/>
        <w:szCs w:val="18"/>
      </w:rPr>
    </w:pPr>
    <w:r>
      <w:rPr>
        <w:b/>
        <w:color w:val="2F5496"/>
        <w:sz w:val="18"/>
        <w:szCs w:val="18"/>
        <w:lang w:eastAsia="pt-BR"/>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-65405</wp:posOffset>
              </wp:positionV>
              <wp:extent cx="7070090" cy="0"/>
              <wp:effectExtent l="0" t="0" r="16510" b="19050"/>
              <wp:wrapNone/>
              <wp:docPr id="7" name="Conector Reto 7"/>
              <wp:cNvGraphicFramePr/>
              <a:graphic xmlns:a="http://schemas.openxmlformats.org/drawingml/2006/main">
                <a:graphicData uri="http://schemas.microsoft.com/office/word/2010/wordprocessingShape">
                  <wps:wsp>
                    <wps:cNvCnPr/>
                    <wps:spPr>
                      <a:xfrm>
                        <a:off x="0" y="0"/>
                        <a:ext cx="7070255"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5.15pt;height:0pt;width:556.7pt;mso-position-horizontal:center;mso-position-horizontal-relative:margin;z-index:251672576;mso-width-relative:page;mso-height-relative:page;" filled="f" stroked="t" coordsize="21600,21600" o:gfxdata="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R+WUvVAAAACQEAAA8AAAAAAAAAAQAgAAAAIgAAAGRycy9kb3ducmV2&#10;LnhtbFBLAQIUABQAAAAIAIdO4kDH+E0bxgEAAJkDAAAOAAAAAAAAAAEAIAAAACQBAABkcnMvZTJv&#10;RG9jLnhtbFBLBQYAAAAABgAGAFkBAABcBQAAAAA=&#10;">
              <v:fill on="f" focussize="0,0"/>
              <v:stroke weight="1.5pt" color="#00B050 [3204]" joinstyle="round"/>
              <v:imagedata o:title=""/>
              <o:lock v:ext="edit" aspectratio="f"/>
            </v:line>
          </w:pict>
        </mc:Fallback>
      </mc:AlternateContent>
    </w:r>
    <w:r>
      <w:rPr>
        <w:b/>
        <w:color w:val="2F5496"/>
        <w:sz w:val="18"/>
        <w:szCs w:val="18"/>
      </w:rPr>
      <w:t>Praça João Alves Feitosa, 272, Bairro: Presidente Médici – CEP: 45780-000, Itarantim- Bahia</w:t>
    </w:r>
  </w:p>
  <w:p w14:paraId="4C6DDAD3">
    <w:pPr>
      <w:pStyle w:val="26"/>
      <w:jc w:val="center"/>
      <w:rPr>
        <w:b/>
        <w:color w:val="2F5496"/>
        <w:sz w:val="18"/>
        <w:szCs w:val="18"/>
      </w:rPr>
    </w:pPr>
    <w:r>
      <w:rPr>
        <w:b/>
        <w:color w:val="2F5496"/>
        <w:sz w:val="18"/>
        <w:szCs w:val="18"/>
      </w:rPr>
      <w:t>CNPJ: 13.751.276/0001-53 - TEL: (73) 3266-2175 / 2180; Fax: (73) 3266-2183;</w:t>
    </w:r>
  </w:p>
  <w:p w14:paraId="2D70A326">
    <w:pPr>
      <w:pStyle w:val="26"/>
      <w:jc w:val="center"/>
      <w:rPr>
        <w:b/>
        <w:color w:val="2F5496"/>
        <w:sz w:val="18"/>
        <w:szCs w:val="18"/>
      </w:rPr>
    </w:pPr>
    <w:r>
      <w:rPr>
        <w:b/>
        <w:color w:val="2F5496"/>
        <w:sz w:val="18"/>
        <w:szCs w:val="18"/>
      </w:rPr>
      <w:t>E-mail: pref.mun.itarantim@gmail.com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882E">
    <w:pPr>
      <w:pStyle w:val="22"/>
      <w:ind w:left="567"/>
      <w:jc w:val="center"/>
      <w:rPr>
        <w:rFonts w:ascii="Arial" w:hAnsi="Arial" w:cs="Arial"/>
        <w:b/>
        <w:sz w:val="32"/>
        <w:szCs w:val="32"/>
      </w:rPr>
    </w:pPr>
    <w:r>
      <w:rPr>
        <w:lang w:val="pt-BR" w:eastAsia="pt-BR"/>
      </w:rPr>
      <w:drawing>
        <wp:anchor distT="0" distB="0" distL="114300" distR="114300" simplePos="0" relativeHeight="251678720" behindDoc="0" locked="0" layoutInCell="1" allowOverlap="1">
          <wp:simplePos x="0" y="0"/>
          <wp:positionH relativeFrom="column">
            <wp:posOffset>-247650</wp:posOffset>
          </wp:positionH>
          <wp:positionV relativeFrom="paragraph">
            <wp:posOffset>-319405</wp:posOffset>
          </wp:positionV>
          <wp:extent cx="3733800" cy="1161415"/>
          <wp:effectExtent l="0" t="0" r="0" b="635"/>
          <wp:wrapNone/>
          <wp:docPr id="1025914911" name="Imagem 1025914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14911" name="Imagem 1025914911"/>
                  <pic:cNvPicPr>
                    <a:picLocks noChangeAspect="1"/>
                  </pic:cNvPicPr>
                </pic:nvPicPr>
                <pic:blipFill>
                  <a:blip r:embed="rId1">
                    <a:extLst>
                      <a:ext uri="{28A0092B-C50C-407E-A947-70E740481C1C}">
                        <a14:useLocalDpi xmlns:a14="http://schemas.microsoft.com/office/drawing/2010/main" val="0"/>
                      </a:ext>
                    </a:extLst>
                  </a:blip>
                  <a:srcRect l="18871" t="36043" r="17637" b="37398"/>
                  <a:stretch>
                    <a:fillRect/>
                  </a:stretch>
                </pic:blipFill>
                <pic:spPr>
                  <a:xfrm>
                    <a:off x="0" y="0"/>
                    <a:ext cx="3733800" cy="1161627"/>
                  </a:xfrm>
                  <a:prstGeom prst="rect">
                    <a:avLst/>
                  </a:prstGeom>
                  <a:ln>
                    <a:noFill/>
                  </a:ln>
                </pic:spPr>
              </pic:pic>
            </a:graphicData>
          </a:graphic>
        </wp:anchor>
      </w:drawing>
    </w:r>
    <w:r>
      <w:rPr>
        <w:rFonts w:ascii="Arial" w:hAnsi="Arial" w:cs="Arial"/>
        <w:b/>
        <w:sz w:val="32"/>
        <w:szCs w:val="32"/>
      </w:rPr>
      <w:t xml:space="preserve">      </w:t>
    </w:r>
  </w:p>
  <w:p w14:paraId="74822F63">
    <w:pPr>
      <w:pStyle w:val="22"/>
      <w:ind w:left="567"/>
      <w:jc w:val="center"/>
      <w:rPr>
        <w:rFonts w:ascii="Arial Rounded MT Bold" w:hAnsi="Arial Rounded MT Bold"/>
        <w:sz w:val="10"/>
        <w:szCs w:val="10"/>
      </w:rPr>
    </w:pPr>
    <w:r>
      <w:rPr>
        <w:rFonts w:ascii="Arial" w:hAnsi="Arial" w:cs="Arial"/>
        <w:b/>
        <w:sz w:val="34"/>
        <w:szCs w:val="34"/>
      </w:rPr>
      <w:t xml:space="preserve">  </w:t>
    </w:r>
  </w:p>
  <w:p w14:paraId="4160F1A2">
    <w:pPr>
      <w:pStyle w:val="22"/>
      <w:spacing w:line="360" w:lineRule="auto"/>
      <w:ind w:left="1701"/>
      <w:rPr>
        <w:rFonts w:ascii="Arial Rounded MT Bold" w:hAnsi="Arial Rounded MT Bold"/>
        <w:sz w:val="20"/>
        <w:szCs w:val="20"/>
      </w:rPr>
    </w:pPr>
  </w:p>
  <w:p w14:paraId="3F22B9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559D9">
    <w:pPr>
      <w:pStyle w:val="24"/>
      <w:rPr>
        <w:b/>
        <w:lang w:eastAsia="pt-BR"/>
      </w:rPr>
    </w:pPr>
    <w:r>
      <w:rPr>
        <w:lang w:eastAsia="pt-BR"/>
      </w:rPr>
      <mc:AlternateContent>
        <mc:Choice Requires="wps">
          <w:drawing>
            <wp:anchor distT="0" distB="0" distL="114300" distR="114300" simplePos="0" relativeHeight="251671552" behindDoc="0" locked="0" layoutInCell="1" allowOverlap="1">
              <wp:simplePos x="0" y="0"/>
              <wp:positionH relativeFrom="column">
                <wp:posOffset>3447415</wp:posOffset>
              </wp:positionH>
              <wp:positionV relativeFrom="paragraph">
                <wp:posOffset>20955</wp:posOffset>
              </wp:positionV>
              <wp:extent cx="2768600" cy="1828800"/>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2768600" cy="1828800"/>
                      </a:xfrm>
                      <a:prstGeom prst="rect">
                        <a:avLst/>
                      </a:prstGeom>
                      <a:noFill/>
                      <a:ln>
                        <a:noFill/>
                      </a:ln>
                      <a:effectLst/>
                    </wps:spPr>
                    <wps:txbx>
                      <w:txbxContent>
                        <w:p w14:paraId="700B3FEF">
                          <w:pPr>
                            <w:pStyle w:val="24"/>
                            <w:jc w:val="center"/>
                            <w:rPr>
                              <w:rFonts w:ascii="Calibri Light" w:hAnsi="Calibri Light"/>
                              <w:b/>
                              <w:color w:val="00B050"/>
                              <w:sz w:val="40"/>
                              <w:szCs w:val="40"/>
                              <w14:textOutline w14:w="10541" w14:cap="flat" w14:cmpd="sng" w14:algn="ctr">
                                <w14:solidFill>
                                  <w14:srgbClr w14:val="00B050"/>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71.45pt;margin-top:1.65pt;height:144pt;width:218pt;z-index:251671552;mso-width-relative:page;mso-height-relative:page;" filled="f" stroked="f" coordsize="21600,21600" o:gfxdata="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evs9cAAAAJAQAADwAAAAAAAAABACAAAAAiAAAAZHJzL2Rvd25yZXYueG1sUEsB&#10;AhQAFAAAAAgAh07iQMYPO2ovAgAAcQQAAA4AAAAAAAAAAQAgAAAAJgEAAGRycy9lMm9Eb2MueG1s&#10;UEsFBgAAAAAGAAYAWQEAAMcFAAAAAA==&#10;">
              <v:fill on="f" focussize="0,0"/>
              <v:stroke on="f"/>
              <v:imagedata o:title=""/>
              <o:lock v:ext="edit" aspectratio="f"/>
              <v:textbox style="mso-fit-shape-to-text:t;">
                <w:txbxContent>
                  <w:p w14:paraId="700B3FEF">
                    <w:pPr>
                      <w:pStyle w:val="24"/>
                      <w:jc w:val="center"/>
                      <w:rPr>
                        <w:rFonts w:ascii="Calibri Light" w:hAnsi="Calibri Light"/>
                        <w:b/>
                        <w:color w:val="00B050"/>
                        <w:sz w:val="40"/>
                        <w:szCs w:val="40"/>
                        <w14:textOutline w14:w="10541" w14:cap="flat" w14:cmpd="sng" w14:algn="ctr">
                          <w14:solidFill>
                            <w14:srgbClr w14:val="00B050"/>
                          </w14:solidFill>
                          <w14:prstDash w14:val="solid"/>
                          <w14:round/>
                        </w14:textOutline>
                      </w:rPr>
                    </w:pPr>
                  </w:p>
                </w:txbxContent>
              </v:textbox>
            </v:shape>
          </w:pict>
        </mc:Fallback>
      </mc:AlternateContent>
    </w:r>
    <w:r>
      <w:rPr>
        <w:lang w:eastAsia="pt-BR"/>
      </w:rPr>
      <w:drawing>
        <wp:anchor distT="0" distB="0" distL="114300" distR="114300" simplePos="0" relativeHeight="251676672" behindDoc="0" locked="0" layoutInCell="1" allowOverlap="1">
          <wp:simplePos x="0" y="0"/>
          <wp:positionH relativeFrom="column">
            <wp:posOffset>875665</wp:posOffset>
          </wp:positionH>
          <wp:positionV relativeFrom="paragraph">
            <wp:posOffset>-186690</wp:posOffset>
          </wp:positionV>
          <wp:extent cx="3005455" cy="1160780"/>
          <wp:effectExtent l="0" t="0" r="4445" b="127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a:picLocks noChangeAspect="1"/>
                  </pic:cNvPicPr>
                </pic:nvPicPr>
                <pic:blipFill>
                  <a:blip r:embed="rId1">
                    <a:extLst>
                      <a:ext uri="{28A0092B-C50C-407E-A947-70E740481C1C}">
                        <a14:useLocalDpi xmlns:a14="http://schemas.microsoft.com/office/drawing/2010/main" val="0"/>
                      </a:ext>
                    </a:extLst>
                  </a:blip>
                  <a:srcRect l="39029" t="36043" r="17637" b="37398"/>
                  <a:stretch>
                    <a:fillRect/>
                  </a:stretch>
                </pic:blipFill>
                <pic:spPr>
                  <a:xfrm>
                    <a:off x="0" y="0"/>
                    <a:ext cx="3007501" cy="1161627"/>
                  </a:xfrm>
                  <a:prstGeom prst="rect">
                    <a:avLst/>
                  </a:prstGeom>
                  <a:ln>
                    <a:noFill/>
                  </a:ln>
                </pic:spPr>
              </pic:pic>
            </a:graphicData>
          </a:graphic>
        </wp:anchor>
      </w:drawing>
    </w:r>
    <w:r>
      <w:rPr>
        <w:lang w:eastAsia="pt-BR"/>
      </w:rPr>
      <w:drawing>
        <wp:anchor distT="0" distB="0" distL="114300" distR="114300" simplePos="0" relativeHeight="251675648" behindDoc="0" locked="0" layoutInCell="1" allowOverlap="1">
          <wp:simplePos x="0" y="0"/>
          <wp:positionH relativeFrom="column">
            <wp:posOffset>-289560</wp:posOffset>
          </wp:positionH>
          <wp:positionV relativeFrom="paragraph">
            <wp:posOffset>-192405</wp:posOffset>
          </wp:positionV>
          <wp:extent cx="3733800" cy="1161415"/>
          <wp:effectExtent l="0" t="0" r="0" b="63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a:picLocks noChangeAspect="1"/>
                  </pic:cNvPicPr>
                </pic:nvPicPr>
                <pic:blipFill>
                  <a:blip r:embed="rId1">
                    <a:extLst>
                      <a:ext uri="{28A0092B-C50C-407E-A947-70E740481C1C}">
                        <a14:useLocalDpi xmlns:a14="http://schemas.microsoft.com/office/drawing/2010/main" val="0"/>
                      </a:ext>
                    </a:extLst>
                  </a:blip>
                  <a:srcRect l="18871" t="36043" r="17637" b="37398"/>
                  <a:stretch>
                    <a:fillRect/>
                  </a:stretch>
                </pic:blipFill>
                <pic:spPr>
                  <a:xfrm>
                    <a:off x="0" y="0"/>
                    <a:ext cx="3733800" cy="1161627"/>
                  </a:xfrm>
                  <a:prstGeom prst="rect">
                    <a:avLst/>
                  </a:prstGeom>
                  <a:ln>
                    <a:noFill/>
                  </a:ln>
                </pic:spPr>
              </pic:pic>
            </a:graphicData>
          </a:graphic>
        </wp:anchor>
      </w:drawing>
    </w:r>
  </w:p>
  <w:p w14:paraId="5814B551">
    <w:pPr>
      <w:pStyle w:val="24"/>
      <w:rPr>
        <w:b/>
        <w:lang w:eastAsia="pt-BR"/>
      </w:rPr>
    </w:pPr>
  </w:p>
  <w:p w14:paraId="2D7CDC50">
    <w:pPr>
      <w:pStyle w:val="24"/>
      <w:rPr>
        <w:b/>
        <w:lang w:eastAsia="pt-BR"/>
      </w:rPr>
    </w:pPr>
  </w:p>
  <w:p w14:paraId="2A1CB484">
    <w:pPr>
      <w:pStyle w:val="24"/>
    </w:pPr>
  </w:p>
  <w:p w14:paraId="2A46026C">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97C71"/>
    <w:multiLevelType w:val="multilevel"/>
    <w:tmpl w:val="00097C7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5410EF2"/>
    <w:multiLevelType w:val="multilevel"/>
    <w:tmpl w:val="15410EF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57C5BB9"/>
    <w:multiLevelType w:val="multilevel"/>
    <w:tmpl w:val="157C5B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C883E5E"/>
    <w:multiLevelType w:val="multilevel"/>
    <w:tmpl w:val="1C883E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FFE5D03"/>
    <w:multiLevelType w:val="multilevel"/>
    <w:tmpl w:val="2FFE5D03"/>
    <w:lvl w:ilvl="0" w:tentative="0">
      <w:start w:val="18"/>
      <w:numFmt w:val="decimal"/>
      <w:lvlText w:val="%1"/>
      <w:lvlJc w:val="left"/>
      <w:pPr>
        <w:ind w:left="690" w:hanging="690"/>
      </w:pPr>
      <w:rPr>
        <w:rFonts w:hint="default"/>
        <w:b/>
      </w:rPr>
    </w:lvl>
    <w:lvl w:ilvl="1" w:tentative="0">
      <w:start w:val="2"/>
      <w:numFmt w:val="decimal"/>
      <w:lvlText w:val="%1.%2"/>
      <w:lvlJc w:val="left"/>
      <w:pPr>
        <w:ind w:left="720" w:hanging="720"/>
      </w:pPr>
      <w:rPr>
        <w:rFonts w:hint="default"/>
        <w:b/>
      </w:rPr>
    </w:lvl>
    <w:lvl w:ilvl="2" w:tentative="0">
      <w:start w:val="2"/>
      <w:numFmt w:val="decimal"/>
      <w:lvlText w:val="%1.%2.%3"/>
      <w:lvlJc w:val="left"/>
      <w:pPr>
        <w:ind w:left="720" w:hanging="720"/>
      </w:pPr>
      <w:rPr>
        <w:rFonts w:hint="default"/>
        <w:b/>
      </w:rPr>
    </w:lvl>
    <w:lvl w:ilvl="3" w:tentative="0">
      <w:start w:val="1"/>
      <w:numFmt w:val="decimal"/>
      <w:lvlText w:val="%1.%2.%3.%4"/>
      <w:lvlJc w:val="left"/>
      <w:pPr>
        <w:ind w:left="1080" w:hanging="1080"/>
      </w:pPr>
      <w:rPr>
        <w:rFonts w:hint="default"/>
        <w:b/>
      </w:rPr>
    </w:lvl>
    <w:lvl w:ilvl="4" w:tentative="0">
      <w:start w:val="1"/>
      <w:numFmt w:val="decimal"/>
      <w:lvlText w:val="%1.%2.%3.%4.%5"/>
      <w:lvlJc w:val="left"/>
      <w:pPr>
        <w:ind w:left="1440" w:hanging="1440"/>
      </w:pPr>
      <w:rPr>
        <w:rFonts w:hint="default"/>
        <w:b/>
      </w:rPr>
    </w:lvl>
    <w:lvl w:ilvl="5" w:tentative="0">
      <w:start w:val="1"/>
      <w:numFmt w:val="decimal"/>
      <w:lvlText w:val="%1.%2.%3.%4.%5.%6"/>
      <w:lvlJc w:val="left"/>
      <w:pPr>
        <w:ind w:left="1440" w:hanging="1440"/>
      </w:pPr>
      <w:rPr>
        <w:rFonts w:hint="default"/>
        <w:b/>
      </w:rPr>
    </w:lvl>
    <w:lvl w:ilvl="6" w:tentative="0">
      <w:start w:val="1"/>
      <w:numFmt w:val="decimal"/>
      <w:lvlText w:val="%1.%2.%3.%4.%5.%6.%7"/>
      <w:lvlJc w:val="left"/>
      <w:pPr>
        <w:ind w:left="1800" w:hanging="1800"/>
      </w:pPr>
      <w:rPr>
        <w:rFonts w:hint="default"/>
        <w:b/>
      </w:rPr>
    </w:lvl>
    <w:lvl w:ilvl="7" w:tentative="0">
      <w:start w:val="1"/>
      <w:numFmt w:val="decimal"/>
      <w:lvlText w:val="%1.%2.%3.%4.%5.%6.%7.%8"/>
      <w:lvlJc w:val="left"/>
      <w:pPr>
        <w:ind w:left="2160" w:hanging="2160"/>
      </w:pPr>
      <w:rPr>
        <w:rFonts w:hint="default"/>
        <w:b/>
      </w:rPr>
    </w:lvl>
    <w:lvl w:ilvl="8" w:tentative="0">
      <w:start w:val="1"/>
      <w:numFmt w:val="decimal"/>
      <w:lvlText w:val="%1.%2.%3.%4.%5.%6.%7.%8.%9"/>
      <w:lvlJc w:val="left"/>
      <w:pPr>
        <w:ind w:left="2160" w:hanging="2160"/>
      </w:pPr>
      <w:rPr>
        <w:rFonts w:hint="default"/>
        <w:b/>
      </w:rPr>
    </w:lvl>
  </w:abstractNum>
  <w:abstractNum w:abstractNumId="5">
    <w:nsid w:val="349905CA"/>
    <w:multiLevelType w:val="multilevel"/>
    <w:tmpl w:val="349905C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89B45B6"/>
    <w:multiLevelType w:val="multilevel"/>
    <w:tmpl w:val="389B45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8D157FB"/>
    <w:multiLevelType w:val="multilevel"/>
    <w:tmpl w:val="38D15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6415270"/>
    <w:multiLevelType w:val="multilevel"/>
    <w:tmpl w:val="56415270"/>
    <w:lvl w:ilvl="0" w:tentative="0">
      <w:start w:val="18"/>
      <w:numFmt w:val="decimal"/>
      <w:lvlText w:val="%1"/>
      <w:lvlJc w:val="left"/>
      <w:pPr>
        <w:ind w:left="480" w:hanging="480"/>
      </w:pPr>
      <w:rPr>
        <w:rFonts w:hint="default"/>
      </w:rPr>
    </w:lvl>
    <w:lvl w:ilvl="1" w:tentative="0">
      <w:start w:val="4"/>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9">
    <w:nsid w:val="589518BC"/>
    <w:multiLevelType w:val="multilevel"/>
    <w:tmpl w:val="589518BC"/>
    <w:lvl w:ilvl="0" w:tentative="0">
      <w:start w:val="1"/>
      <w:numFmt w:val="decimal"/>
      <w:lvlText w:val="%1."/>
      <w:lvlJc w:val="left"/>
      <w:pPr>
        <w:ind w:left="390" w:hanging="39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0">
    <w:nsid w:val="5FE0694E"/>
    <w:multiLevelType w:val="multilevel"/>
    <w:tmpl w:val="5FE069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FE823E0"/>
    <w:multiLevelType w:val="multilevel"/>
    <w:tmpl w:val="5FE823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0CB7177"/>
    <w:multiLevelType w:val="multilevel"/>
    <w:tmpl w:val="70CB717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4F80DC3"/>
    <w:multiLevelType w:val="multilevel"/>
    <w:tmpl w:val="74F80D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532517B"/>
    <w:multiLevelType w:val="multilevel"/>
    <w:tmpl w:val="753251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7677D6F"/>
    <w:multiLevelType w:val="multilevel"/>
    <w:tmpl w:val="77677D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CBD2D58"/>
    <w:multiLevelType w:val="multilevel"/>
    <w:tmpl w:val="7CBD2D5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8"/>
  </w:num>
  <w:num w:numId="3">
    <w:abstractNumId w:val="5"/>
  </w:num>
  <w:num w:numId="4">
    <w:abstractNumId w:val="0"/>
  </w:num>
  <w:num w:numId="5">
    <w:abstractNumId w:val="12"/>
  </w:num>
  <w:num w:numId="6">
    <w:abstractNumId w:val="10"/>
  </w:num>
  <w:num w:numId="7">
    <w:abstractNumId w:val="7"/>
  </w:num>
  <w:num w:numId="8">
    <w:abstractNumId w:val="6"/>
  </w:num>
  <w:num w:numId="9">
    <w:abstractNumId w:val="15"/>
  </w:num>
  <w:num w:numId="10">
    <w:abstractNumId w:val="13"/>
  </w:num>
  <w:num w:numId="11">
    <w:abstractNumId w:val="16"/>
  </w:num>
  <w:num w:numId="12">
    <w:abstractNumId w:val="14"/>
  </w:num>
  <w:num w:numId="13">
    <w:abstractNumId w:val="9"/>
  </w:num>
  <w:num w:numId="14">
    <w:abstractNumId w:val="3"/>
  </w:num>
  <w:num w:numId="15">
    <w:abstractNumId w:val="2"/>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1E2"/>
    <w:rsid w:val="00003878"/>
    <w:rsid w:val="00004DD5"/>
    <w:rsid w:val="00016FBD"/>
    <w:rsid w:val="00025327"/>
    <w:rsid w:val="00025997"/>
    <w:rsid w:val="00042328"/>
    <w:rsid w:val="00066481"/>
    <w:rsid w:val="00074D69"/>
    <w:rsid w:val="000964BC"/>
    <w:rsid w:val="000B45E2"/>
    <w:rsid w:val="000E19D9"/>
    <w:rsid w:val="000E37B4"/>
    <w:rsid w:val="000E3FF4"/>
    <w:rsid w:val="000E4807"/>
    <w:rsid w:val="000F6381"/>
    <w:rsid w:val="00110F18"/>
    <w:rsid w:val="00124C63"/>
    <w:rsid w:val="00131CE0"/>
    <w:rsid w:val="001630AC"/>
    <w:rsid w:val="001634BF"/>
    <w:rsid w:val="00171DD2"/>
    <w:rsid w:val="001928B7"/>
    <w:rsid w:val="001B6BF2"/>
    <w:rsid w:val="001C07F3"/>
    <w:rsid w:val="001E560B"/>
    <w:rsid w:val="001E75F8"/>
    <w:rsid w:val="001F7408"/>
    <w:rsid w:val="002120E6"/>
    <w:rsid w:val="00216855"/>
    <w:rsid w:val="00226FAF"/>
    <w:rsid w:val="00230C4A"/>
    <w:rsid w:val="00232B72"/>
    <w:rsid w:val="00241D15"/>
    <w:rsid w:val="00245639"/>
    <w:rsid w:val="00255BCD"/>
    <w:rsid w:val="00256E98"/>
    <w:rsid w:val="00273E6C"/>
    <w:rsid w:val="00293E7D"/>
    <w:rsid w:val="002B227B"/>
    <w:rsid w:val="002B4A53"/>
    <w:rsid w:val="002C1E26"/>
    <w:rsid w:val="002C48ED"/>
    <w:rsid w:val="002D138A"/>
    <w:rsid w:val="002E628B"/>
    <w:rsid w:val="003025B3"/>
    <w:rsid w:val="00303E82"/>
    <w:rsid w:val="00317F41"/>
    <w:rsid w:val="00332E01"/>
    <w:rsid w:val="003563F1"/>
    <w:rsid w:val="00364199"/>
    <w:rsid w:val="003665D3"/>
    <w:rsid w:val="00367821"/>
    <w:rsid w:val="00387224"/>
    <w:rsid w:val="00387D7D"/>
    <w:rsid w:val="003A19B3"/>
    <w:rsid w:val="003B014F"/>
    <w:rsid w:val="003C24C2"/>
    <w:rsid w:val="003C7FE7"/>
    <w:rsid w:val="003D10EA"/>
    <w:rsid w:val="00405902"/>
    <w:rsid w:val="004143D9"/>
    <w:rsid w:val="004224EA"/>
    <w:rsid w:val="0042591F"/>
    <w:rsid w:val="00434557"/>
    <w:rsid w:val="0043675E"/>
    <w:rsid w:val="004535C9"/>
    <w:rsid w:val="0047211F"/>
    <w:rsid w:val="004855C2"/>
    <w:rsid w:val="0048777A"/>
    <w:rsid w:val="004D7C0D"/>
    <w:rsid w:val="004E5714"/>
    <w:rsid w:val="004E6013"/>
    <w:rsid w:val="004F28CF"/>
    <w:rsid w:val="00503CA0"/>
    <w:rsid w:val="005117C2"/>
    <w:rsid w:val="00516069"/>
    <w:rsid w:val="00520010"/>
    <w:rsid w:val="0054088C"/>
    <w:rsid w:val="00561FCA"/>
    <w:rsid w:val="005636A7"/>
    <w:rsid w:val="005742A0"/>
    <w:rsid w:val="00576D30"/>
    <w:rsid w:val="00587A82"/>
    <w:rsid w:val="0059256C"/>
    <w:rsid w:val="00597C75"/>
    <w:rsid w:val="005B4EEA"/>
    <w:rsid w:val="005B5AE1"/>
    <w:rsid w:val="005C78E9"/>
    <w:rsid w:val="005D0280"/>
    <w:rsid w:val="005D468A"/>
    <w:rsid w:val="005D70C5"/>
    <w:rsid w:val="005E3697"/>
    <w:rsid w:val="00601B60"/>
    <w:rsid w:val="0060748D"/>
    <w:rsid w:val="00623378"/>
    <w:rsid w:val="0065667B"/>
    <w:rsid w:val="0066105A"/>
    <w:rsid w:val="00675A16"/>
    <w:rsid w:val="0068655D"/>
    <w:rsid w:val="0069794F"/>
    <w:rsid w:val="006A185D"/>
    <w:rsid w:val="006A4D0B"/>
    <w:rsid w:val="006C2B8E"/>
    <w:rsid w:val="006C5A83"/>
    <w:rsid w:val="006E7E89"/>
    <w:rsid w:val="006F107E"/>
    <w:rsid w:val="006F1FEA"/>
    <w:rsid w:val="006F5B34"/>
    <w:rsid w:val="006F7F62"/>
    <w:rsid w:val="007000BB"/>
    <w:rsid w:val="007011D2"/>
    <w:rsid w:val="00705246"/>
    <w:rsid w:val="007104D5"/>
    <w:rsid w:val="00717E39"/>
    <w:rsid w:val="0072320E"/>
    <w:rsid w:val="007346F5"/>
    <w:rsid w:val="00745008"/>
    <w:rsid w:val="00745DE6"/>
    <w:rsid w:val="007477E9"/>
    <w:rsid w:val="00764551"/>
    <w:rsid w:val="00765E5B"/>
    <w:rsid w:val="007676FC"/>
    <w:rsid w:val="00786A6A"/>
    <w:rsid w:val="00790173"/>
    <w:rsid w:val="00797DAD"/>
    <w:rsid w:val="007A767E"/>
    <w:rsid w:val="007B4C5B"/>
    <w:rsid w:val="007C68DD"/>
    <w:rsid w:val="007F44AD"/>
    <w:rsid w:val="008050F4"/>
    <w:rsid w:val="008074E2"/>
    <w:rsid w:val="00812E8A"/>
    <w:rsid w:val="0081773F"/>
    <w:rsid w:val="00820FE0"/>
    <w:rsid w:val="008239C5"/>
    <w:rsid w:val="008261E2"/>
    <w:rsid w:val="00833B04"/>
    <w:rsid w:val="008417F4"/>
    <w:rsid w:val="008436FE"/>
    <w:rsid w:val="008479BD"/>
    <w:rsid w:val="00855402"/>
    <w:rsid w:val="008617BE"/>
    <w:rsid w:val="008703CB"/>
    <w:rsid w:val="008725D3"/>
    <w:rsid w:val="00876BD2"/>
    <w:rsid w:val="00885FB5"/>
    <w:rsid w:val="008A1FED"/>
    <w:rsid w:val="008B412C"/>
    <w:rsid w:val="008B4134"/>
    <w:rsid w:val="008C3709"/>
    <w:rsid w:val="008C4461"/>
    <w:rsid w:val="008C57F3"/>
    <w:rsid w:val="008C5A4B"/>
    <w:rsid w:val="008D100A"/>
    <w:rsid w:val="008D2056"/>
    <w:rsid w:val="008E00F6"/>
    <w:rsid w:val="008E5F04"/>
    <w:rsid w:val="008F488F"/>
    <w:rsid w:val="00904122"/>
    <w:rsid w:val="00914F69"/>
    <w:rsid w:val="00915094"/>
    <w:rsid w:val="009206F5"/>
    <w:rsid w:val="00936561"/>
    <w:rsid w:val="00936CF4"/>
    <w:rsid w:val="0094144E"/>
    <w:rsid w:val="00950025"/>
    <w:rsid w:val="00956848"/>
    <w:rsid w:val="00960462"/>
    <w:rsid w:val="00962621"/>
    <w:rsid w:val="009704FF"/>
    <w:rsid w:val="0097080F"/>
    <w:rsid w:val="00971399"/>
    <w:rsid w:val="00976A1E"/>
    <w:rsid w:val="00976CC4"/>
    <w:rsid w:val="009B28CA"/>
    <w:rsid w:val="009B67F4"/>
    <w:rsid w:val="009C5A9A"/>
    <w:rsid w:val="009C78A8"/>
    <w:rsid w:val="009D40A6"/>
    <w:rsid w:val="009E5927"/>
    <w:rsid w:val="009E5B8C"/>
    <w:rsid w:val="00A00766"/>
    <w:rsid w:val="00A1039F"/>
    <w:rsid w:val="00A20389"/>
    <w:rsid w:val="00A239D5"/>
    <w:rsid w:val="00A3044A"/>
    <w:rsid w:val="00A50F2D"/>
    <w:rsid w:val="00A72A43"/>
    <w:rsid w:val="00A80006"/>
    <w:rsid w:val="00A81A2C"/>
    <w:rsid w:val="00A835E5"/>
    <w:rsid w:val="00A86931"/>
    <w:rsid w:val="00A91D81"/>
    <w:rsid w:val="00AA4EEE"/>
    <w:rsid w:val="00AC2793"/>
    <w:rsid w:val="00AD33CC"/>
    <w:rsid w:val="00AE528B"/>
    <w:rsid w:val="00AF72FE"/>
    <w:rsid w:val="00AF7EA5"/>
    <w:rsid w:val="00B13321"/>
    <w:rsid w:val="00B1729B"/>
    <w:rsid w:val="00B26CF9"/>
    <w:rsid w:val="00B2754F"/>
    <w:rsid w:val="00B309A4"/>
    <w:rsid w:val="00B66D4E"/>
    <w:rsid w:val="00B70409"/>
    <w:rsid w:val="00B740A8"/>
    <w:rsid w:val="00B76606"/>
    <w:rsid w:val="00B81A0D"/>
    <w:rsid w:val="00B83BA5"/>
    <w:rsid w:val="00BA2948"/>
    <w:rsid w:val="00BB098B"/>
    <w:rsid w:val="00BD631C"/>
    <w:rsid w:val="00BD6493"/>
    <w:rsid w:val="00BD72D1"/>
    <w:rsid w:val="00BE429D"/>
    <w:rsid w:val="00BE4DFA"/>
    <w:rsid w:val="00C0236D"/>
    <w:rsid w:val="00C07CE2"/>
    <w:rsid w:val="00C1095D"/>
    <w:rsid w:val="00C32786"/>
    <w:rsid w:val="00C32E4F"/>
    <w:rsid w:val="00C33492"/>
    <w:rsid w:val="00C45B66"/>
    <w:rsid w:val="00C47653"/>
    <w:rsid w:val="00C61DD7"/>
    <w:rsid w:val="00C67032"/>
    <w:rsid w:val="00C812D5"/>
    <w:rsid w:val="00C83C87"/>
    <w:rsid w:val="00C85328"/>
    <w:rsid w:val="00C910F1"/>
    <w:rsid w:val="00C92183"/>
    <w:rsid w:val="00CA7ECD"/>
    <w:rsid w:val="00CB59B5"/>
    <w:rsid w:val="00CC0184"/>
    <w:rsid w:val="00CE48DE"/>
    <w:rsid w:val="00CF3E4F"/>
    <w:rsid w:val="00D15BBC"/>
    <w:rsid w:val="00D176C9"/>
    <w:rsid w:val="00D3717A"/>
    <w:rsid w:val="00D37A0F"/>
    <w:rsid w:val="00D43DE7"/>
    <w:rsid w:val="00D44D6A"/>
    <w:rsid w:val="00D53BA5"/>
    <w:rsid w:val="00D66FE4"/>
    <w:rsid w:val="00DC1825"/>
    <w:rsid w:val="00DD400A"/>
    <w:rsid w:val="00DD641A"/>
    <w:rsid w:val="00DF6C03"/>
    <w:rsid w:val="00E13757"/>
    <w:rsid w:val="00E3261C"/>
    <w:rsid w:val="00E37500"/>
    <w:rsid w:val="00E772B0"/>
    <w:rsid w:val="00E82941"/>
    <w:rsid w:val="00E8659D"/>
    <w:rsid w:val="00E86AD0"/>
    <w:rsid w:val="00E90007"/>
    <w:rsid w:val="00EB14D4"/>
    <w:rsid w:val="00EC3E44"/>
    <w:rsid w:val="00ED339C"/>
    <w:rsid w:val="00EF6040"/>
    <w:rsid w:val="00F24116"/>
    <w:rsid w:val="00F26BDD"/>
    <w:rsid w:val="00F30B43"/>
    <w:rsid w:val="00F3208F"/>
    <w:rsid w:val="00F32883"/>
    <w:rsid w:val="00F34488"/>
    <w:rsid w:val="00F57B07"/>
    <w:rsid w:val="00F610C2"/>
    <w:rsid w:val="00F61B60"/>
    <w:rsid w:val="00F941A5"/>
    <w:rsid w:val="00FA2504"/>
    <w:rsid w:val="00FC610E"/>
    <w:rsid w:val="00FE37E0"/>
    <w:rsid w:val="00FE5E88"/>
    <w:rsid w:val="00FF741A"/>
    <w:rsid w:val="5AA8646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nhideWhenUsed="0" w:uiPriority="0" w:semiHidden="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240" w:lineRule="auto"/>
    </w:pPr>
    <w:rPr>
      <w:rFonts w:ascii="Arial" w:hAnsi="Arial" w:eastAsia="MS PGothic" w:cs="Times New Roman"/>
      <w:sz w:val="24"/>
      <w:szCs w:val="24"/>
      <w:lang w:val="pt-BR" w:eastAsia="en-US" w:bidi="ar-SA"/>
    </w:rPr>
  </w:style>
  <w:style w:type="paragraph" w:styleId="2">
    <w:name w:val="heading 1"/>
    <w:basedOn w:val="1"/>
    <w:next w:val="1"/>
    <w:link w:val="31"/>
    <w:qFormat/>
    <w:uiPriority w:val="1"/>
    <w:pPr>
      <w:keepNext/>
      <w:keepLines/>
      <w:spacing w:before="480"/>
      <w:outlineLvl w:val="0"/>
    </w:pPr>
    <w:rPr>
      <w:rFonts w:ascii="Arial Black" w:hAnsi="Arial Black"/>
      <w:b/>
      <w:bCs/>
      <w:color w:val="5B5B5B"/>
      <w:sz w:val="28"/>
      <w:szCs w:val="28"/>
    </w:rPr>
  </w:style>
  <w:style w:type="paragraph" w:styleId="3">
    <w:name w:val="heading 2"/>
    <w:basedOn w:val="1"/>
    <w:link w:val="32"/>
    <w:qFormat/>
    <w:uiPriority w:val="1"/>
    <w:pPr>
      <w:spacing w:before="100" w:beforeAutospacing="1" w:after="100" w:afterAutospacing="1"/>
      <w:outlineLvl w:val="1"/>
    </w:pPr>
    <w:rPr>
      <w:rFonts w:ascii="Times New Roman" w:hAnsi="Times New Roman" w:eastAsia="Times New Roman"/>
      <w:b/>
      <w:bCs/>
      <w:sz w:val="36"/>
      <w:szCs w:val="36"/>
      <w:lang w:eastAsia="pt-BR"/>
    </w:rPr>
  </w:style>
  <w:style w:type="paragraph" w:styleId="4">
    <w:name w:val="heading 3"/>
    <w:basedOn w:val="1"/>
    <w:next w:val="1"/>
    <w:link w:val="33"/>
    <w:unhideWhenUsed/>
    <w:qFormat/>
    <w:uiPriority w:val="1"/>
    <w:pPr>
      <w:keepNext/>
      <w:spacing w:before="240" w:after="60" w:line="276" w:lineRule="auto"/>
      <w:outlineLvl w:val="2"/>
    </w:pPr>
    <w:rPr>
      <w:rFonts w:ascii="Cambria" w:hAnsi="Cambria" w:eastAsia="Times New Roman"/>
      <w:b/>
      <w:bCs/>
      <w:sz w:val="26"/>
      <w:szCs w:val="26"/>
    </w:rPr>
  </w:style>
  <w:style w:type="paragraph" w:styleId="5">
    <w:name w:val="heading 4"/>
    <w:basedOn w:val="1"/>
    <w:link w:val="51"/>
    <w:qFormat/>
    <w:uiPriority w:val="1"/>
    <w:pPr>
      <w:widowControl w:val="0"/>
      <w:ind w:left="176"/>
      <w:outlineLvl w:val="3"/>
    </w:pPr>
    <w:rPr>
      <w:rFonts w:ascii="Times New Roman" w:hAnsi="Times New Roman" w:eastAsia="Times New Roman"/>
      <w:b/>
      <w:bCs/>
      <w:sz w:val="19"/>
      <w:szCs w:val="19"/>
      <w:lang w:val="en-US"/>
    </w:rPr>
  </w:style>
  <w:style w:type="paragraph" w:styleId="6">
    <w:name w:val="heading 5"/>
    <w:basedOn w:val="1"/>
    <w:next w:val="1"/>
    <w:link w:val="94"/>
    <w:semiHidden/>
    <w:unhideWhenUsed/>
    <w:qFormat/>
    <w:uiPriority w:val="9"/>
    <w:pPr>
      <w:keepNext/>
      <w:keepLines/>
      <w:spacing w:before="80" w:after="40" w:line="278" w:lineRule="auto"/>
      <w:outlineLvl w:val="4"/>
    </w:pPr>
    <w:rPr>
      <w:rFonts w:asciiTheme="minorHAnsi" w:hAnsiTheme="minorHAnsi" w:eastAsiaTheme="majorEastAsia" w:cstheme="majorBidi"/>
      <w:color w:val="376092" w:themeColor="accent1" w:themeShade="BF"/>
      <w:kern w:val="2"/>
      <w14:ligatures w14:val="standardContextual"/>
    </w:rPr>
  </w:style>
  <w:style w:type="paragraph" w:styleId="7">
    <w:name w:val="heading 6"/>
    <w:basedOn w:val="1"/>
    <w:next w:val="1"/>
    <w:link w:val="34"/>
    <w:semiHidden/>
    <w:unhideWhenUsed/>
    <w:qFormat/>
    <w:uiPriority w:val="9"/>
    <w:pPr>
      <w:keepNext/>
      <w:keepLines/>
      <w:spacing w:before="40"/>
      <w:outlineLvl w:val="5"/>
    </w:pPr>
    <w:rPr>
      <w:rFonts w:asciiTheme="majorHAnsi" w:hAnsiTheme="majorHAnsi" w:eastAsiaTheme="majorEastAsia" w:cstheme="majorBidi"/>
      <w:color w:val="254061" w:themeColor="accent1" w:themeShade="80"/>
    </w:rPr>
  </w:style>
  <w:style w:type="paragraph" w:styleId="8">
    <w:name w:val="heading 7"/>
    <w:basedOn w:val="1"/>
    <w:next w:val="1"/>
    <w:link w:val="95"/>
    <w:semiHidden/>
    <w:unhideWhenUsed/>
    <w:qFormat/>
    <w:uiPriority w:val="9"/>
    <w:pPr>
      <w:keepNext/>
      <w:keepLines/>
      <w:spacing w:before="40" w:line="278" w:lineRule="auto"/>
      <w:outlineLvl w:val="6"/>
    </w:pPr>
    <w:rPr>
      <w:rFonts w:asciiTheme="minorHAnsi" w:hAnsiTheme="minorHAnsi"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9">
    <w:name w:val="heading 8"/>
    <w:basedOn w:val="1"/>
    <w:next w:val="1"/>
    <w:link w:val="96"/>
    <w:semiHidden/>
    <w:unhideWhenUsed/>
    <w:qFormat/>
    <w:uiPriority w:val="9"/>
    <w:pPr>
      <w:keepNext/>
      <w:keepLines/>
      <w:spacing w:line="278" w:lineRule="auto"/>
      <w:outlineLvl w:val="7"/>
    </w:pPr>
    <w:rPr>
      <w:rFonts w:asciiTheme="minorHAnsi" w:hAnsiTheme="minorHAnsi"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0">
    <w:name w:val="heading 9"/>
    <w:basedOn w:val="1"/>
    <w:next w:val="1"/>
    <w:link w:val="97"/>
    <w:semiHidden/>
    <w:unhideWhenUsed/>
    <w:qFormat/>
    <w:uiPriority w:val="9"/>
    <w:pPr>
      <w:keepNext/>
      <w:keepLines/>
      <w:spacing w:line="278" w:lineRule="auto"/>
      <w:outlineLvl w:val="8"/>
    </w:pPr>
    <w:rPr>
      <w:rFonts w:asciiTheme="minorHAnsi" w:hAnsiTheme="minorHAnsi"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Strong"/>
    <w:qFormat/>
    <w:uiPriority w:val="22"/>
    <w:rPr>
      <w:b/>
      <w:bCs/>
    </w:rPr>
  </w:style>
  <w:style w:type="character" w:styleId="14">
    <w:name w:val="FollowedHyperlink"/>
    <w:basedOn w:val="11"/>
    <w:semiHidden/>
    <w:unhideWhenUsed/>
    <w:uiPriority w:val="99"/>
    <w:rPr>
      <w:color w:val="800080"/>
      <w:u w:val="single"/>
    </w:rPr>
  </w:style>
  <w:style w:type="character" w:styleId="15">
    <w:name w:val="Emphasis"/>
    <w:basedOn w:val="11"/>
    <w:qFormat/>
    <w:uiPriority w:val="20"/>
    <w:rPr>
      <w:i/>
      <w:iCs/>
      <w:color w:val="000000" w:themeColor="text1"/>
      <w14:textFill>
        <w14:solidFill>
          <w14:schemeClr w14:val="tx1"/>
        </w14:solidFill>
      </w14:textFill>
    </w:rPr>
  </w:style>
  <w:style w:type="character" w:styleId="16">
    <w:name w:val="Hyperlink"/>
    <w:basedOn w:val="11"/>
    <w:unhideWhenUsed/>
    <w:uiPriority w:val="99"/>
    <w:rPr>
      <w:color w:val="0000FF" w:themeColor="hyperlink"/>
      <w:u w:val="single"/>
      <w14:textFill>
        <w14:solidFill>
          <w14:schemeClr w14:val="hlink"/>
        </w14:solidFill>
      </w14:textFill>
    </w:rPr>
  </w:style>
  <w:style w:type="paragraph" w:styleId="17">
    <w:name w:val="Body Text"/>
    <w:basedOn w:val="1"/>
    <w:link w:val="46"/>
    <w:unhideWhenUsed/>
    <w:qFormat/>
    <w:uiPriority w:val="1"/>
    <w:pPr>
      <w:spacing w:after="120"/>
    </w:pPr>
  </w:style>
  <w:style w:type="paragraph" w:styleId="18">
    <w:name w:val="Block Text"/>
    <w:basedOn w:val="1"/>
    <w:uiPriority w:val="0"/>
    <w:pPr>
      <w:ind w:left="-567" w:right="-1134"/>
      <w:jc w:val="both"/>
    </w:pPr>
    <w:rPr>
      <w:rFonts w:ascii="Verdana" w:hAnsi="Verdana" w:eastAsia="Times New Roman"/>
      <w:bCs/>
      <w:iCs/>
      <w:sz w:val="20"/>
      <w:szCs w:val="20"/>
      <w:lang w:eastAsia="pt-BR"/>
    </w:rPr>
  </w:style>
  <w:style w:type="paragraph" w:styleId="19">
    <w:name w:val="annotation text"/>
    <w:basedOn w:val="1"/>
    <w:link w:val="85"/>
    <w:semiHidden/>
    <w:unhideWhenUsed/>
    <w:uiPriority w:val="99"/>
    <w:pPr>
      <w:widowControl w:val="0"/>
    </w:pPr>
    <w:rPr>
      <w:rFonts w:ascii="Times New Roman" w:hAnsi="Times New Roman" w:eastAsia="Times New Roman"/>
      <w:sz w:val="20"/>
      <w:szCs w:val="20"/>
      <w:lang w:val="en-US"/>
    </w:rPr>
  </w:style>
  <w:style w:type="paragraph" w:styleId="20">
    <w:name w:val="Title"/>
    <w:basedOn w:val="1"/>
    <w:link w:val="47"/>
    <w:qFormat/>
    <w:uiPriority w:val="0"/>
    <w:pPr>
      <w:jc w:val="center"/>
    </w:pPr>
    <w:rPr>
      <w:rFonts w:ascii="Times New Roman" w:hAnsi="Times New Roman" w:eastAsia="Times New Roman"/>
      <w:b/>
      <w:bCs/>
      <w:sz w:val="28"/>
      <w:lang w:val="zh-CN" w:eastAsia="zh-CN"/>
    </w:rPr>
  </w:style>
  <w:style w:type="paragraph" w:styleId="21">
    <w:name w:val="Normal (Web)"/>
    <w:basedOn w:val="1"/>
    <w:unhideWhenUsed/>
    <w:uiPriority w:val="99"/>
    <w:pPr>
      <w:spacing w:before="100" w:beforeAutospacing="1" w:after="100" w:afterAutospacing="1"/>
    </w:pPr>
    <w:rPr>
      <w:rFonts w:ascii="Times New Roman" w:hAnsi="Times New Roman" w:eastAsia="Times New Roman"/>
      <w:lang w:eastAsia="pt-BR"/>
    </w:rPr>
  </w:style>
  <w:style w:type="paragraph" w:styleId="22">
    <w:name w:val="Body Text 3"/>
    <w:basedOn w:val="1"/>
    <w:link w:val="39"/>
    <w:uiPriority w:val="0"/>
    <w:pPr>
      <w:spacing w:after="120"/>
    </w:pPr>
    <w:rPr>
      <w:rFonts w:ascii="Times New Roman" w:hAnsi="Times New Roman" w:eastAsia="Times New Roman"/>
      <w:sz w:val="16"/>
      <w:szCs w:val="16"/>
      <w:lang w:val="zh-CN" w:eastAsia="zh-CN"/>
    </w:rPr>
  </w:style>
  <w:style w:type="paragraph" w:styleId="23">
    <w:name w:val="Body Text 2"/>
    <w:basedOn w:val="1"/>
    <w:link w:val="45"/>
    <w:semiHidden/>
    <w:unhideWhenUsed/>
    <w:uiPriority w:val="99"/>
    <w:pPr>
      <w:spacing w:after="120" w:line="480" w:lineRule="auto"/>
    </w:pPr>
  </w:style>
  <w:style w:type="paragraph" w:styleId="24">
    <w:name w:val="header"/>
    <w:basedOn w:val="1"/>
    <w:link w:val="35"/>
    <w:unhideWhenUsed/>
    <w:qFormat/>
    <w:uiPriority w:val="99"/>
    <w:pPr>
      <w:tabs>
        <w:tab w:val="center" w:pos="4252"/>
        <w:tab w:val="right" w:pos="8504"/>
      </w:tabs>
    </w:pPr>
  </w:style>
  <w:style w:type="paragraph" w:styleId="25">
    <w:name w:val="annotation subject"/>
    <w:basedOn w:val="19"/>
    <w:next w:val="19"/>
    <w:link w:val="86"/>
    <w:semiHidden/>
    <w:unhideWhenUsed/>
    <w:uiPriority w:val="99"/>
    <w:rPr>
      <w:b/>
      <w:bCs/>
    </w:rPr>
  </w:style>
  <w:style w:type="paragraph" w:styleId="26">
    <w:name w:val="footer"/>
    <w:basedOn w:val="1"/>
    <w:link w:val="36"/>
    <w:unhideWhenUsed/>
    <w:uiPriority w:val="99"/>
    <w:pPr>
      <w:tabs>
        <w:tab w:val="center" w:pos="4252"/>
        <w:tab w:val="right" w:pos="8504"/>
      </w:tabs>
    </w:pPr>
  </w:style>
  <w:style w:type="paragraph" w:styleId="27">
    <w:name w:val="caption"/>
    <w:basedOn w:val="1"/>
    <w:next w:val="1"/>
    <w:semiHidden/>
    <w:unhideWhenUsed/>
    <w:qFormat/>
    <w:uiPriority w:val="35"/>
    <w:rPr>
      <w:b/>
      <w:bCs/>
      <w:color w:val="404040" w:themeColor="text1" w:themeTint="BF"/>
      <w:sz w:val="16"/>
      <w:szCs w:val="16"/>
      <w14:textFill>
        <w14:solidFill>
          <w14:schemeClr w14:val="tx1">
            <w14:lumMod w14:val="75000"/>
            <w14:lumOff w14:val="25000"/>
          </w14:schemeClr>
        </w14:solidFill>
      </w14:textFill>
    </w:rPr>
  </w:style>
  <w:style w:type="paragraph" w:styleId="28">
    <w:name w:val="Balloon Text"/>
    <w:basedOn w:val="1"/>
    <w:link w:val="37"/>
    <w:semiHidden/>
    <w:unhideWhenUsed/>
    <w:uiPriority w:val="99"/>
    <w:rPr>
      <w:rFonts w:ascii="Tahoma" w:hAnsi="Tahoma" w:cs="Tahoma"/>
      <w:sz w:val="16"/>
      <w:szCs w:val="16"/>
    </w:rPr>
  </w:style>
  <w:style w:type="paragraph" w:styleId="29">
    <w:name w:val="Subtitle"/>
    <w:basedOn w:val="1"/>
    <w:next w:val="1"/>
    <w:link w:val="98"/>
    <w:qFormat/>
    <w:uiPriority w:val="11"/>
    <w:pPr>
      <w:spacing w:after="160" w:line="278" w:lineRule="auto"/>
    </w:pPr>
    <w:rPr>
      <w:rFonts w:asciiTheme="minorHAnsi" w:hAnsiTheme="min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table" w:styleId="30">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Título 1 Char"/>
    <w:basedOn w:val="11"/>
    <w:link w:val="2"/>
    <w:uiPriority w:val="1"/>
    <w:rPr>
      <w:rFonts w:ascii="Arial Black" w:hAnsi="Arial Black" w:eastAsia="MS PGothic" w:cs="Times New Roman"/>
      <w:b/>
      <w:bCs/>
      <w:color w:val="5B5B5B"/>
      <w:sz w:val="28"/>
      <w:szCs w:val="28"/>
    </w:rPr>
  </w:style>
  <w:style w:type="character" w:customStyle="1" w:styleId="32">
    <w:name w:val="Título 2 Char"/>
    <w:basedOn w:val="11"/>
    <w:link w:val="3"/>
    <w:qFormat/>
    <w:uiPriority w:val="1"/>
    <w:rPr>
      <w:rFonts w:ascii="Times New Roman" w:hAnsi="Times New Roman" w:eastAsia="Times New Roman" w:cs="Times New Roman"/>
      <w:b/>
      <w:bCs/>
      <w:sz w:val="36"/>
      <w:szCs w:val="36"/>
      <w:lang w:eastAsia="pt-BR"/>
    </w:rPr>
  </w:style>
  <w:style w:type="character" w:customStyle="1" w:styleId="33">
    <w:name w:val="Título 3 Char"/>
    <w:basedOn w:val="11"/>
    <w:link w:val="4"/>
    <w:qFormat/>
    <w:uiPriority w:val="1"/>
    <w:rPr>
      <w:rFonts w:ascii="Cambria" w:hAnsi="Cambria" w:eastAsia="Times New Roman" w:cs="Times New Roman"/>
      <w:b/>
      <w:bCs/>
      <w:sz w:val="26"/>
      <w:szCs w:val="26"/>
    </w:rPr>
  </w:style>
  <w:style w:type="character" w:customStyle="1" w:styleId="34">
    <w:name w:val="Título 6 Char"/>
    <w:basedOn w:val="11"/>
    <w:link w:val="7"/>
    <w:semiHidden/>
    <w:uiPriority w:val="9"/>
    <w:rPr>
      <w:rFonts w:asciiTheme="majorHAnsi" w:hAnsiTheme="majorHAnsi" w:eastAsiaTheme="majorEastAsia" w:cstheme="majorBidi"/>
      <w:color w:val="254061" w:themeColor="accent1" w:themeShade="80"/>
      <w:sz w:val="24"/>
      <w:szCs w:val="24"/>
    </w:rPr>
  </w:style>
  <w:style w:type="character" w:customStyle="1" w:styleId="35">
    <w:name w:val="Cabeçalho Char"/>
    <w:basedOn w:val="11"/>
    <w:link w:val="24"/>
    <w:qFormat/>
    <w:uiPriority w:val="99"/>
  </w:style>
  <w:style w:type="character" w:customStyle="1" w:styleId="36">
    <w:name w:val="Rodapé Char"/>
    <w:basedOn w:val="11"/>
    <w:link w:val="26"/>
    <w:uiPriority w:val="99"/>
  </w:style>
  <w:style w:type="character" w:customStyle="1" w:styleId="37">
    <w:name w:val="Texto de balão Char"/>
    <w:basedOn w:val="11"/>
    <w:link w:val="28"/>
    <w:semiHidden/>
    <w:uiPriority w:val="99"/>
    <w:rPr>
      <w:rFonts w:ascii="Tahoma" w:hAnsi="Tahoma" w:cs="Tahoma"/>
      <w:sz w:val="16"/>
      <w:szCs w:val="16"/>
    </w:rPr>
  </w:style>
  <w:style w:type="paragraph" w:styleId="38">
    <w:name w:val="List Paragraph"/>
    <w:basedOn w:val="1"/>
    <w:qFormat/>
    <w:uiPriority w:val="1"/>
    <w:pPr>
      <w:ind w:left="720"/>
      <w:contextualSpacing/>
    </w:pPr>
  </w:style>
  <w:style w:type="character" w:customStyle="1" w:styleId="39">
    <w:name w:val="Corpo de texto 3 Char"/>
    <w:basedOn w:val="11"/>
    <w:link w:val="22"/>
    <w:uiPriority w:val="0"/>
    <w:rPr>
      <w:rFonts w:ascii="Times New Roman" w:hAnsi="Times New Roman" w:eastAsia="Times New Roman" w:cs="Times New Roman"/>
      <w:sz w:val="16"/>
      <w:szCs w:val="16"/>
      <w:lang w:val="zh-CN" w:eastAsia="zh-CN"/>
    </w:rPr>
  </w:style>
  <w:style w:type="paragraph" w:styleId="40">
    <w:name w:val="No Spacing"/>
    <w:qFormat/>
    <w:uiPriority w:val="1"/>
    <w:pPr>
      <w:spacing w:after="0" w:line="240" w:lineRule="auto"/>
    </w:pPr>
    <w:rPr>
      <w:rFonts w:ascii="Calibri" w:hAnsi="Calibri" w:eastAsia="Calibri" w:cs="Times New Roman"/>
      <w:sz w:val="22"/>
      <w:szCs w:val="22"/>
      <w:lang w:val="pt-BR" w:eastAsia="en-US" w:bidi="ar-SA"/>
    </w:rPr>
  </w:style>
  <w:style w:type="paragraph" w:customStyle="1" w:styleId="41">
    <w:name w:val="Blockquote"/>
    <w:basedOn w:val="1"/>
    <w:uiPriority w:val="0"/>
    <w:pPr>
      <w:spacing w:before="100" w:after="100"/>
      <w:ind w:left="360" w:right="360"/>
    </w:pPr>
    <w:rPr>
      <w:rFonts w:ascii="Times New Roman" w:hAnsi="Times New Roman" w:eastAsia="Times New Roman"/>
      <w:snapToGrid w:val="0"/>
      <w:szCs w:val="20"/>
      <w:lang w:eastAsia="pt-BR"/>
    </w:rPr>
  </w:style>
  <w:style w:type="paragraph" w:customStyle="1" w:styleId="42">
    <w:name w:val="p33"/>
    <w:basedOn w:val="1"/>
    <w:uiPriority w:val="0"/>
    <w:pPr>
      <w:widowControl w:val="0"/>
      <w:tabs>
        <w:tab w:val="left" w:pos="720"/>
      </w:tabs>
      <w:spacing w:line="280" w:lineRule="atLeast"/>
    </w:pPr>
    <w:rPr>
      <w:rFonts w:ascii="Tms Rmn" w:hAnsi="Tms Rmn" w:eastAsia="Times New Roman"/>
    </w:rPr>
  </w:style>
  <w:style w:type="paragraph" w:customStyle="1" w:styleId="43">
    <w:name w:val="p36"/>
    <w:basedOn w:val="1"/>
    <w:uiPriority w:val="0"/>
    <w:pPr>
      <w:widowControl w:val="0"/>
      <w:tabs>
        <w:tab w:val="left" w:pos="720"/>
      </w:tabs>
      <w:spacing w:line="280" w:lineRule="atLeast"/>
      <w:jc w:val="both"/>
    </w:pPr>
    <w:rPr>
      <w:rFonts w:ascii="Times New Roman" w:hAnsi="Times New Roman" w:eastAsia="Times New Roman"/>
      <w:snapToGrid w:val="0"/>
      <w:szCs w:val="20"/>
    </w:rPr>
  </w:style>
  <w:style w:type="paragraph" w:customStyle="1" w:styleId="44">
    <w:name w:val="p24"/>
    <w:basedOn w:val="1"/>
    <w:uiPriority w:val="0"/>
    <w:pPr>
      <w:widowControl w:val="0"/>
      <w:tabs>
        <w:tab w:val="left" w:pos="720"/>
      </w:tabs>
      <w:spacing w:line="280" w:lineRule="atLeast"/>
      <w:jc w:val="both"/>
    </w:pPr>
    <w:rPr>
      <w:rFonts w:ascii="Times New Roman" w:hAnsi="Times New Roman" w:eastAsia="Times New Roman"/>
      <w:snapToGrid w:val="0"/>
      <w:szCs w:val="20"/>
    </w:rPr>
  </w:style>
  <w:style w:type="character" w:customStyle="1" w:styleId="45">
    <w:name w:val="Corpo de texto 2 Char"/>
    <w:basedOn w:val="11"/>
    <w:link w:val="23"/>
    <w:semiHidden/>
    <w:uiPriority w:val="99"/>
    <w:rPr>
      <w:rFonts w:ascii="Arial" w:hAnsi="Arial" w:eastAsia="MS PGothic" w:cs="Times New Roman"/>
      <w:sz w:val="24"/>
      <w:szCs w:val="24"/>
    </w:rPr>
  </w:style>
  <w:style w:type="character" w:customStyle="1" w:styleId="46">
    <w:name w:val="Corpo de texto Char"/>
    <w:basedOn w:val="11"/>
    <w:link w:val="17"/>
    <w:uiPriority w:val="1"/>
    <w:rPr>
      <w:rFonts w:ascii="Arial" w:hAnsi="Arial" w:eastAsia="MS PGothic" w:cs="Times New Roman"/>
      <w:sz w:val="24"/>
      <w:szCs w:val="24"/>
    </w:rPr>
  </w:style>
  <w:style w:type="character" w:customStyle="1" w:styleId="47">
    <w:name w:val="Título Char"/>
    <w:basedOn w:val="11"/>
    <w:link w:val="20"/>
    <w:uiPriority w:val="0"/>
    <w:rPr>
      <w:rFonts w:ascii="Times New Roman" w:hAnsi="Times New Roman" w:eastAsia="Times New Roman" w:cs="Times New Roman"/>
      <w:b/>
      <w:bCs/>
      <w:sz w:val="28"/>
      <w:szCs w:val="24"/>
      <w:lang w:val="zh-CN" w:eastAsia="zh-CN"/>
    </w:rPr>
  </w:style>
  <w:style w:type="character" w:customStyle="1" w:styleId="48">
    <w:name w:val="Link"/>
    <w:basedOn w:val="11"/>
    <w:uiPriority w:val="0"/>
    <w:rPr>
      <w:color w:val="4F81BD" w:themeColor="accent1"/>
      <w14:textFill>
        <w14:solidFill>
          <w14:schemeClr w14:val="accent1"/>
        </w14:solidFill>
      </w14:textFill>
    </w:rPr>
  </w:style>
  <w:style w:type="paragraph" w:customStyle="1" w:styleId="49">
    <w:name w:val="Default"/>
    <w:uiPriority w:val="0"/>
    <w:pPr>
      <w:autoSpaceDE w:val="0"/>
      <w:autoSpaceDN w:val="0"/>
      <w:adjustRightInd w:val="0"/>
      <w:spacing w:after="0" w:line="240" w:lineRule="auto"/>
    </w:pPr>
    <w:rPr>
      <w:rFonts w:ascii="Arial" w:hAnsi="Arial" w:eastAsia="Calibri" w:cs="Arial"/>
      <w:color w:val="000000"/>
      <w:sz w:val="24"/>
      <w:szCs w:val="24"/>
      <w:lang w:val="pt-BR" w:eastAsia="pt-BR" w:bidi="ar-SA"/>
    </w:rPr>
  </w:style>
  <w:style w:type="paragraph" w:customStyle="1" w:styleId="50">
    <w:name w:val="directlegisfeatured-item"/>
    <w:basedOn w:val="1"/>
    <w:uiPriority w:val="0"/>
    <w:pPr>
      <w:spacing w:before="100" w:beforeAutospacing="1" w:after="100" w:afterAutospacing="1"/>
    </w:pPr>
    <w:rPr>
      <w:rFonts w:ascii="Times New Roman" w:hAnsi="Times New Roman" w:eastAsia="Times New Roman"/>
      <w:lang w:eastAsia="pt-BR"/>
    </w:rPr>
  </w:style>
  <w:style w:type="character" w:customStyle="1" w:styleId="51">
    <w:name w:val="Título 4 Char"/>
    <w:basedOn w:val="11"/>
    <w:link w:val="5"/>
    <w:uiPriority w:val="1"/>
    <w:rPr>
      <w:rFonts w:ascii="Times New Roman" w:hAnsi="Times New Roman" w:eastAsia="Times New Roman" w:cs="Times New Roman"/>
      <w:b/>
      <w:bCs/>
      <w:sz w:val="19"/>
      <w:szCs w:val="19"/>
      <w:lang w:val="en-US"/>
    </w:rPr>
  </w:style>
  <w:style w:type="table" w:customStyle="1" w:styleId="52">
    <w:name w:val="Table Normal"/>
    <w:semiHidden/>
    <w:unhideWhenUsed/>
    <w:qFormat/>
    <w:uiPriority w:val="2"/>
    <w:pPr>
      <w:widowControl w:val="0"/>
      <w:spacing w:after="0" w:line="240" w:lineRule="auto"/>
    </w:pPr>
    <w:rPr>
      <w:lang w:val="en-US"/>
    </w:rPr>
    <w:tblPr>
      <w:tblCellMar>
        <w:top w:w="0" w:type="dxa"/>
        <w:left w:w="0" w:type="dxa"/>
        <w:bottom w:w="0" w:type="dxa"/>
        <w:right w:w="0" w:type="dxa"/>
      </w:tblCellMar>
    </w:tblPr>
  </w:style>
  <w:style w:type="paragraph" w:customStyle="1" w:styleId="53">
    <w:name w:val="Table Paragraph"/>
    <w:basedOn w:val="1"/>
    <w:qFormat/>
    <w:uiPriority w:val="1"/>
    <w:pPr>
      <w:widowControl w:val="0"/>
    </w:pPr>
    <w:rPr>
      <w:rFonts w:ascii="Times New Roman" w:hAnsi="Times New Roman" w:eastAsia="Times New Roman"/>
      <w:sz w:val="22"/>
      <w:szCs w:val="22"/>
      <w:lang w:val="en-US"/>
    </w:rPr>
  </w:style>
  <w:style w:type="paragraph" w:customStyle="1" w:styleId="54">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w:hAnsi="Times" w:eastAsia="Times New Roman" w:cs="Times"/>
      <w:color w:val="000000"/>
      <w:sz w:val="20"/>
      <w:szCs w:val="20"/>
      <w:lang w:eastAsia="pt-BR"/>
    </w:rPr>
  </w:style>
  <w:style w:type="paragraph" w:customStyle="1" w:styleId="55">
    <w:name w:val="xl6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w:hAnsi="Times" w:eastAsia="Times New Roman" w:cs="Times"/>
      <w:sz w:val="20"/>
      <w:szCs w:val="20"/>
      <w:lang w:eastAsia="pt-BR"/>
    </w:rPr>
  </w:style>
  <w:style w:type="paragraph" w:customStyle="1" w:styleId="56">
    <w:name w:val="xl6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w:hAnsi="Times" w:eastAsia="Times New Roman" w:cs="Times"/>
      <w:sz w:val="20"/>
      <w:szCs w:val="20"/>
      <w:lang w:eastAsia="pt-BR"/>
    </w:rPr>
  </w:style>
  <w:style w:type="paragraph" w:customStyle="1" w:styleId="57">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w:hAnsi="Times" w:eastAsia="Times New Roman" w:cs="Times"/>
      <w:sz w:val="20"/>
      <w:szCs w:val="20"/>
      <w:lang w:eastAsia="pt-BR"/>
    </w:rPr>
  </w:style>
  <w:style w:type="paragraph" w:customStyle="1" w:styleId="58">
    <w:name w:val="xl6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w:hAnsi="Times" w:eastAsia="Times New Roman" w:cs="Times"/>
      <w:color w:val="000000"/>
      <w:sz w:val="20"/>
      <w:szCs w:val="20"/>
      <w:lang w:eastAsia="pt-BR"/>
    </w:rPr>
  </w:style>
  <w:style w:type="paragraph" w:customStyle="1" w:styleId="59">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w:hAnsi="Times" w:eastAsia="Times New Roman" w:cs="Times"/>
      <w:b/>
      <w:bCs/>
      <w:sz w:val="20"/>
      <w:szCs w:val="20"/>
      <w:lang w:eastAsia="pt-BR"/>
    </w:rPr>
  </w:style>
  <w:style w:type="paragraph" w:customStyle="1" w:styleId="60">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w:hAnsi="Times" w:eastAsia="Times New Roman" w:cs="Times"/>
      <w:sz w:val="20"/>
      <w:szCs w:val="20"/>
      <w:lang w:eastAsia="pt-BR"/>
    </w:rPr>
  </w:style>
  <w:style w:type="paragraph" w:customStyle="1" w:styleId="61">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w:hAnsi="Times" w:eastAsia="Times New Roman" w:cs="Times"/>
      <w:color w:val="00000A"/>
      <w:sz w:val="20"/>
      <w:szCs w:val="20"/>
      <w:lang w:eastAsia="pt-BR"/>
    </w:rPr>
  </w:style>
  <w:style w:type="paragraph" w:customStyle="1" w:styleId="62">
    <w:name w:val="xl71"/>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w:hAnsi="Times" w:eastAsia="Times New Roman" w:cs="Times"/>
      <w:sz w:val="20"/>
      <w:szCs w:val="20"/>
      <w:lang w:eastAsia="pt-BR"/>
    </w:rPr>
  </w:style>
  <w:style w:type="paragraph" w:customStyle="1" w:styleId="63">
    <w:name w:val="xl72"/>
    <w:basedOn w:val="1"/>
    <w:uiPriority w:val="0"/>
    <w:pPr>
      <w:pBdr>
        <w:top w:val="single" w:color="auto" w:sz="4" w:space="0"/>
        <w:left w:val="single" w:color="auto" w:sz="4" w:space="0"/>
        <w:right w:val="single" w:color="auto" w:sz="4" w:space="0"/>
      </w:pBdr>
      <w:spacing w:before="100" w:beforeAutospacing="1" w:after="100" w:afterAutospacing="1"/>
    </w:pPr>
    <w:rPr>
      <w:rFonts w:ascii="Times" w:hAnsi="Times" w:eastAsia="Times New Roman" w:cs="Times"/>
      <w:sz w:val="20"/>
      <w:szCs w:val="20"/>
      <w:lang w:eastAsia="pt-BR"/>
    </w:rPr>
  </w:style>
  <w:style w:type="paragraph" w:customStyle="1" w:styleId="64">
    <w:name w:val="xl73"/>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w:hAnsi="Times" w:eastAsia="Times New Roman" w:cs="Times"/>
      <w:color w:val="00000A"/>
      <w:sz w:val="20"/>
      <w:szCs w:val="20"/>
      <w:lang w:eastAsia="pt-BR"/>
    </w:rPr>
  </w:style>
  <w:style w:type="paragraph" w:customStyle="1" w:styleId="65">
    <w:name w:val="xl74"/>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w:hAnsi="Times" w:eastAsia="Times New Roman" w:cs="Times"/>
      <w:b/>
      <w:bCs/>
      <w:color w:val="000000"/>
      <w:sz w:val="20"/>
      <w:szCs w:val="20"/>
      <w:lang w:eastAsia="pt-BR"/>
    </w:rPr>
  </w:style>
  <w:style w:type="paragraph" w:customStyle="1" w:styleId="66">
    <w:name w:val="xl75"/>
    <w:basedOn w:val="1"/>
    <w:uiPriority w:val="0"/>
    <w:pPr>
      <w:pBdr>
        <w:top w:val="single" w:color="auto" w:sz="4" w:space="0"/>
        <w:left w:val="single" w:color="auto" w:sz="4" w:space="0"/>
        <w:bottom w:val="single" w:color="auto" w:sz="4" w:space="0"/>
      </w:pBdr>
      <w:spacing w:before="100" w:beforeAutospacing="1" w:after="100" w:afterAutospacing="1"/>
      <w:textAlignment w:val="center"/>
    </w:pPr>
    <w:rPr>
      <w:rFonts w:ascii="Cambria" w:hAnsi="Cambria" w:eastAsia="Times New Roman"/>
      <w:sz w:val="20"/>
      <w:szCs w:val="20"/>
      <w:lang w:eastAsia="pt-BR"/>
    </w:rPr>
  </w:style>
  <w:style w:type="paragraph" w:customStyle="1" w:styleId="67">
    <w:name w:val="xl76"/>
    <w:basedOn w:val="1"/>
    <w:uiPriority w:val="0"/>
    <w:pPr>
      <w:pBdr>
        <w:top w:val="single" w:color="auto" w:sz="4" w:space="0"/>
        <w:left w:val="single" w:color="auto" w:sz="4" w:space="0"/>
      </w:pBdr>
      <w:spacing w:before="100" w:beforeAutospacing="1" w:after="100" w:afterAutospacing="1"/>
      <w:textAlignment w:val="center"/>
    </w:pPr>
    <w:rPr>
      <w:rFonts w:ascii="Cambria" w:hAnsi="Cambria" w:eastAsia="Times New Roman"/>
      <w:sz w:val="20"/>
      <w:szCs w:val="20"/>
      <w:lang w:eastAsia="pt-BR"/>
    </w:rPr>
  </w:style>
  <w:style w:type="paragraph" w:customStyle="1" w:styleId="68">
    <w:name w:val="xl77"/>
    <w:basedOn w:val="1"/>
    <w:uiPriority w:val="0"/>
    <w:pPr>
      <w:pBdr>
        <w:top w:val="single" w:color="auto" w:sz="4" w:space="0"/>
        <w:left w:val="single" w:color="auto" w:sz="4" w:space="0"/>
        <w:bottom w:val="single" w:color="auto" w:sz="4" w:space="0"/>
      </w:pBdr>
      <w:spacing w:before="100" w:beforeAutospacing="1" w:after="100" w:afterAutospacing="1"/>
      <w:jc w:val="both"/>
      <w:textAlignment w:val="center"/>
    </w:pPr>
    <w:rPr>
      <w:rFonts w:ascii="Cambria" w:hAnsi="Cambria" w:eastAsia="Times New Roman"/>
      <w:sz w:val="20"/>
      <w:szCs w:val="20"/>
      <w:lang w:eastAsia="pt-BR"/>
    </w:rPr>
  </w:style>
  <w:style w:type="paragraph" w:customStyle="1" w:styleId="69">
    <w:name w:val="xl78"/>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w:hAnsi="Times" w:eastAsia="Times New Roman" w:cs="Times"/>
      <w:color w:val="00000A"/>
      <w:sz w:val="20"/>
      <w:szCs w:val="20"/>
      <w:lang w:eastAsia="pt-BR"/>
    </w:rPr>
  </w:style>
  <w:style w:type="paragraph" w:customStyle="1" w:styleId="70">
    <w:name w:val="xl7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eastAsia="Times New Roman"/>
      <w:sz w:val="20"/>
      <w:szCs w:val="20"/>
      <w:lang w:eastAsia="pt-BR"/>
    </w:rPr>
  </w:style>
  <w:style w:type="paragraph" w:customStyle="1" w:styleId="71">
    <w:name w:val="xl8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w:hAnsi="Times" w:eastAsia="Times New Roman" w:cs="Times"/>
      <w:color w:val="000000"/>
      <w:sz w:val="20"/>
      <w:szCs w:val="20"/>
      <w:lang w:eastAsia="pt-BR"/>
    </w:rPr>
  </w:style>
  <w:style w:type="paragraph" w:customStyle="1" w:styleId="72">
    <w:name w:val="xl8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b/>
      <w:bCs/>
      <w:sz w:val="20"/>
      <w:szCs w:val="20"/>
      <w:lang w:eastAsia="pt-BR"/>
    </w:rPr>
  </w:style>
  <w:style w:type="paragraph" w:customStyle="1" w:styleId="73">
    <w:name w:val="xl8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sz w:val="20"/>
      <w:szCs w:val="20"/>
      <w:lang w:eastAsia="pt-BR"/>
    </w:rPr>
  </w:style>
  <w:style w:type="paragraph" w:customStyle="1" w:styleId="74">
    <w:name w:val="xl83"/>
    <w:basedOn w:val="1"/>
    <w:uiPriority w:val="0"/>
    <w:pPr>
      <w:pBdr>
        <w:top w:val="single" w:color="auto" w:sz="4" w:space="0"/>
        <w:left w:val="single" w:color="auto" w:sz="4" w:space="0"/>
        <w:right w:val="single" w:color="auto" w:sz="4" w:space="0"/>
      </w:pBdr>
      <w:spacing w:before="100" w:beforeAutospacing="1" w:after="100" w:afterAutospacing="1"/>
    </w:pPr>
    <w:rPr>
      <w:rFonts w:ascii="Times New Roman" w:hAnsi="Times New Roman" w:eastAsia="Times New Roman"/>
      <w:sz w:val="20"/>
      <w:szCs w:val="20"/>
      <w:lang w:eastAsia="pt-BR"/>
    </w:rPr>
  </w:style>
  <w:style w:type="paragraph" w:customStyle="1" w:styleId="75">
    <w:name w:val="xl84"/>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sz w:val="20"/>
      <w:szCs w:val="20"/>
      <w:lang w:eastAsia="pt-BR"/>
    </w:rPr>
  </w:style>
  <w:style w:type="paragraph" w:customStyle="1" w:styleId="76">
    <w:name w:val="xl8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sz w:val="20"/>
      <w:szCs w:val="20"/>
      <w:lang w:eastAsia="pt-BR"/>
    </w:rPr>
  </w:style>
  <w:style w:type="paragraph" w:customStyle="1" w:styleId="77">
    <w:name w:val="xl86"/>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sz w:val="20"/>
      <w:szCs w:val="20"/>
      <w:lang w:eastAsia="pt-BR"/>
    </w:rPr>
  </w:style>
  <w:style w:type="paragraph" w:customStyle="1" w:styleId="78">
    <w:name w:val="xl87"/>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w:hAnsi="Times" w:eastAsia="Times New Roman" w:cs="Times"/>
      <w:b/>
      <w:bCs/>
      <w:color w:val="000000"/>
      <w:sz w:val="20"/>
      <w:szCs w:val="20"/>
      <w:lang w:eastAsia="pt-BR"/>
    </w:rPr>
  </w:style>
  <w:style w:type="paragraph" w:customStyle="1" w:styleId="79">
    <w:name w:val="xl88"/>
    <w:basedOn w:val="1"/>
    <w:uiPriority w:val="0"/>
    <w:pPr>
      <w:pBdr>
        <w:top w:val="single" w:color="auto" w:sz="4" w:space="0"/>
        <w:bottom w:val="single" w:color="auto" w:sz="4" w:space="0"/>
      </w:pBdr>
      <w:spacing w:before="100" w:beforeAutospacing="1" w:after="100" w:afterAutospacing="1"/>
      <w:jc w:val="center"/>
      <w:textAlignment w:val="center"/>
    </w:pPr>
    <w:rPr>
      <w:rFonts w:ascii="Times" w:hAnsi="Times" w:eastAsia="Times New Roman" w:cs="Times"/>
      <w:b/>
      <w:bCs/>
      <w:color w:val="000000"/>
      <w:sz w:val="20"/>
      <w:szCs w:val="20"/>
      <w:lang w:eastAsia="pt-BR"/>
    </w:rPr>
  </w:style>
  <w:style w:type="paragraph" w:customStyle="1" w:styleId="80">
    <w:name w:val="xl89"/>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w:hAnsi="Times" w:eastAsia="Times New Roman" w:cs="Times"/>
      <w:b/>
      <w:bCs/>
      <w:color w:val="000000"/>
      <w:sz w:val="20"/>
      <w:szCs w:val="20"/>
      <w:lang w:eastAsia="pt-BR"/>
    </w:rPr>
  </w:style>
  <w:style w:type="paragraph" w:customStyle="1" w:styleId="81">
    <w:name w:val="xl90"/>
    <w:basedOn w:val="1"/>
    <w:uiPriority w:val="0"/>
    <w:pPr>
      <w:pBdr>
        <w:top w:val="single" w:color="auto" w:sz="4" w:space="0"/>
        <w:left w:val="single" w:color="auto" w:sz="4" w:space="0"/>
        <w:bottom w:val="single" w:color="auto" w:sz="4" w:space="0"/>
      </w:pBdr>
      <w:spacing w:before="100" w:beforeAutospacing="1" w:after="100" w:afterAutospacing="1"/>
      <w:textAlignment w:val="center"/>
    </w:pPr>
    <w:rPr>
      <w:rFonts w:ascii="Times New Roman" w:hAnsi="Times New Roman" w:eastAsia="Times New Roman"/>
      <w:b/>
      <w:bCs/>
      <w:sz w:val="20"/>
      <w:szCs w:val="20"/>
      <w:lang w:eastAsia="pt-BR"/>
    </w:rPr>
  </w:style>
  <w:style w:type="paragraph" w:customStyle="1" w:styleId="82">
    <w:name w:val="xl91"/>
    <w:basedOn w:val="1"/>
    <w:uiPriority w:val="0"/>
    <w:pPr>
      <w:pBdr>
        <w:top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eastAsia="Times New Roman"/>
      <w:b/>
      <w:bCs/>
      <w:sz w:val="20"/>
      <w:szCs w:val="20"/>
      <w:lang w:eastAsia="pt-BR"/>
    </w:rPr>
  </w:style>
  <w:style w:type="paragraph" w:customStyle="1" w:styleId="83">
    <w:name w:val="xl92"/>
    <w:basedOn w:val="1"/>
    <w:uiPriority w:val="0"/>
    <w:pPr>
      <w:pBdr>
        <w:top w:val="single" w:color="auto" w:sz="4" w:space="0"/>
        <w:left w:val="single" w:color="auto" w:sz="4" w:space="0"/>
        <w:bottom w:val="single" w:color="auto" w:sz="4" w:space="0"/>
      </w:pBdr>
      <w:spacing w:before="100" w:beforeAutospacing="1" w:after="100" w:afterAutospacing="1"/>
      <w:textAlignment w:val="center"/>
    </w:pPr>
    <w:rPr>
      <w:rFonts w:ascii="Times New Roman" w:hAnsi="Times New Roman" w:eastAsia="Times New Roman"/>
      <w:b/>
      <w:bCs/>
      <w:sz w:val="20"/>
      <w:szCs w:val="20"/>
      <w:lang w:eastAsia="pt-BR"/>
    </w:rPr>
  </w:style>
  <w:style w:type="paragraph" w:customStyle="1" w:styleId="84">
    <w:name w:val="xl93"/>
    <w:basedOn w:val="1"/>
    <w:uiPriority w:val="0"/>
    <w:pPr>
      <w:pBdr>
        <w:top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eastAsia="Times New Roman"/>
      <w:b/>
      <w:bCs/>
      <w:sz w:val="20"/>
      <w:szCs w:val="20"/>
      <w:lang w:eastAsia="pt-BR"/>
    </w:rPr>
  </w:style>
  <w:style w:type="character" w:customStyle="1" w:styleId="85">
    <w:name w:val="Texto de comentário Char"/>
    <w:basedOn w:val="11"/>
    <w:link w:val="19"/>
    <w:semiHidden/>
    <w:uiPriority w:val="99"/>
    <w:rPr>
      <w:rFonts w:ascii="Times New Roman" w:hAnsi="Times New Roman" w:eastAsia="Times New Roman" w:cs="Times New Roman"/>
      <w:sz w:val="20"/>
      <w:szCs w:val="20"/>
      <w:lang w:val="en-US"/>
    </w:rPr>
  </w:style>
  <w:style w:type="character" w:customStyle="1" w:styleId="86">
    <w:name w:val="Assunto do comentário Char"/>
    <w:basedOn w:val="85"/>
    <w:link w:val="25"/>
    <w:semiHidden/>
    <w:uiPriority w:val="99"/>
    <w:rPr>
      <w:rFonts w:ascii="Times New Roman" w:hAnsi="Times New Roman" w:eastAsia="Times New Roman" w:cs="Times New Roman"/>
      <w:b/>
      <w:bCs/>
      <w:sz w:val="20"/>
      <w:szCs w:val="20"/>
      <w:lang w:val="en-US"/>
    </w:rPr>
  </w:style>
  <w:style w:type="character" w:customStyle="1" w:styleId="87">
    <w:name w:val="Assunto do comentário Char1"/>
    <w:basedOn w:val="85"/>
    <w:semiHidden/>
    <w:uiPriority w:val="99"/>
    <w:rPr>
      <w:rFonts w:ascii="Times New Roman" w:hAnsi="Times New Roman" w:eastAsia="Times New Roman" w:cs="Times New Roman"/>
      <w:b/>
      <w:bCs/>
      <w:sz w:val="20"/>
      <w:szCs w:val="20"/>
      <w:lang w:val="en-US"/>
    </w:rPr>
  </w:style>
  <w:style w:type="paragraph" w:customStyle="1" w:styleId="88">
    <w:name w:val="xl94"/>
    <w:basedOn w:val="1"/>
    <w:uiPriority w:val="0"/>
    <w:pPr>
      <w:spacing w:before="100" w:beforeAutospacing="1" w:after="100" w:afterAutospacing="1"/>
      <w:textAlignment w:val="center"/>
    </w:pPr>
    <w:rPr>
      <w:rFonts w:eastAsia="Times New Roman" w:cs="Arial"/>
      <w:sz w:val="18"/>
      <w:szCs w:val="18"/>
      <w:lang w:eastAsia="pt-BR"/>
    </w:rPr>
  </w:style>
  <w:style w:type="paragraph" w:customStyle="1" w:styleId="89">
    <w:name w:val="xl95"/>
    <w:basedOn w:val="1"/>
    <w:uiPriority w:val="0"/>
    <w:pPr>
      <w:spacing w:before="100" w:beforeAutospacing="1" w:after="100" w:afterAutospacing="1"/>
      <w:jc w:val="center"/>
      <w:textAlignment w:val="center"/>
    </w:pPr>
    <w:rPr>
      <w:rFonts w:eastAsia="Times New Roman" w:cs="Arial"/>
      <w:color w:val="000000"/>
      <w:sz w:val="18"/>
      <w:szCs w:val="18"/>
      <w:lang w:eastAsia="pt-BR"/>
    </w:rPr>
  </w:style>
  <w:style w:type="paragraph" w:customStyle="1" w:styleId="90">
    <w:name w:val="xl96"/>
    <w:basedOn w:val="1"/>
    <w:uiPriority w:val="0"/>
    <w:pPr>
      <w:spacing w:before="100" w:beforeAutospacing="1" w:after="100" w:afterAutospacing="1"/>
      <w:jc w:val="center"/>
      <w:textAlignment w:val="center"/>
    </w:pPr>
    <w:rPr>
      <w:rFonts w:eastAsia="Times New Roman" w:cs="Arial"/>
      <w:color w:val="000000"/>
      <w:sz w:val="18"/>
      <w:szCs w:val="18"/>
      <w:lang w:eastAsia="pt-BR"/>
    </w:rPr>
  </w:style>
  <w:style w:type="paragraph" w:customStyle="1" w:styleId="91">
    <w:name w:val="xl97"/>
    <w:basedOn w:val="1"/>
    <w:uiPriority w:val="0"/>
    <w:pPr>
      <w:spacing w:before="100" w:beforeAutospacing="1" w:after="100" w:afterAutospacing="1"/>
      <w:jc w:val="center"/>
      <w:textAlignment w:val="center"/>
    </w:pPr>
    <w:rPr>
      <w:rFonts w:eastAsia="Times New Roman" w:cs="Arial"/>
      <w:color w:val="000000"/>
      <w:sz w:val="18"/>
      <w:szCs w:val="18"/>
      <w:lang w:eastAsia="pt-BR"/>
    </w:rPr>
  </w:style>
  <w:style w:type="paragraph" w:customStyle="1" w:styleId="92">
    <w:name w:val="xl98"/>
    <w:basedOn w:val="1"/>
    <w:uiPriority w:val="0"/>
    <w:pPr>
      <w:spacing w:before="100" w:beforeAutospacing="1" w:after="100" w:afterAutospacing="1"/>
      <w:jc w:val="center"/>
      <w:textAlignment w:val="center"/>
    </w:pPr>
    <w:rPr>
      <w:rFonts w:eastAsia="Times New Roman" w:cs="Arial"/>
      <w:color w:val="000000"/>
      <w:sz w:val="18"/>
      <w:szCs w:val="18"/>
      <w:lang w:eastAsia="pt-BR"/>
    </w:rPr>
  </w:style>
  <w:style w:type="paragraph" w:customStyle="1" w:styleId="93">
    <w:name w:val="msonormal"/>
    <w:basedOn w:val="1"/>
    <w:uiPriority w:val="0"/>
    <w:pPr>
      <w:spacing w:before="100" w:beforeAutospacing="1" w:after="100" w:afterAutospacing="1"/>
    </w:pPr>
    <w:rPr>
      <w:rFonts w:ascii="Times New Roman" w:hAnsi="Times New Roman" w:eastAsia="Times New Roman"/>
      <w:lang w:eastAsia="pt-BR"/>
    </w:rPr>
  </w:style>
  <w:style w:type="character" w:customStyle="1" w:styleId="94">
    <w:name w:val="Título 5 Char"/>
    <w:basedOn w:val="11"/>
    <w:link w:val="6"/>
    <w:semiHidden/>
    <w:uiPriority w:val="9"/>
    <w:rPr>
      <w:rFonts w:eastAsiaTheme="majorEastAsia" w:cstheme="majorBidi"/>
      <w:color w:val="376092" w:themeColor="accent1" w:themeShade="BF"/>
      <w:kern w:val="2"/>
      <w:sz w:val="24"/>
      <w:szCs w:val="24"/>
      <w14:ligatures w14:val="standardContextual"/>
    </w:rPr>
  </w:style>
  <w:style w:type="character" w:customStyle="1" w:styleId="95">
    <w:name w:val="Título 7 Char"/>
    <w:basedOn w:val="11"/>
    <w:link w:val="8"/>
    <w:semiHidden/>
    <w:uiPriority w:val="9"/>
    <w:rPr>
      <w:rFonts w:eastAsiaTheme="majorEastAsia" w:cstheme="majorBidi"/>
      <w:color w:val="595959" w:themeColor="text1" w:themeTint="A6"/>
      <w:kern w:val="2"/>
      <w:sz w:val="24"/>
      <w:szCs w:val="24"/>
      <w14:textFill>
        <w14:solidFill>
          <w14:schemeClr w14:val="tx1">
            <w14:lumMod w14:val="65000"/>
            <w14:lumOff w14:val="35000"/>
          </w14:schemeClr>
        </w14:solidFill>
      </w14:textFill>
      <w14:ligatures w14:val="standardContextual"/>
    </w:rPr>
  </w:style>
  <w:style w:type="character" w:customStyle="1" w:styleId="96">
    <w:name w:val="Título 8 Char"/>
    <w:basedOn w:val="11"/>
    <w:link w:val="9"/>
    <w:semiHidden/>
    <w:uiPriority w:val="9"/>
    <w:rPr>
      <w:rFonts w:eastAsiaTheme="majorEastAsia" w:cstheme="majorBidi"/>
      <w:i/>
      <w:iCs/>
      <w:color w:val="262626" w:themeColor="text1" w:themeTint="D9"/>
      <w:kern w:val="2"/>
      <w:sz w:val="24"/>
      <w:szCs w:val="24"/>
      <w14:textFill>
        <w14:solidFill>
          <w14:schemeClr w14:val="tx1">
            <w14:lumMod w14:val="85000"/>
            <w14:lumOff w14:val="15000"/>
          </w14:schemeClr>
        </w14:solidFill>
      </w14:textFill>
      <w14:ligatures w14:val="standardContextual"/>
    </w:rPr>
  </w:style>
  <w:style w:type="character" w:customStyle="1" w:styleId="97">
    <w:name w:val="Título 9 Char"/>
    <w:basedOn w:val="11"/>
    <w:link w:val="10"/>
    <w:semiHidden/>
    <w:uiPriority w:val="9"/>
    <w:rPr>
      <w:rFonts w:eastAsiaTheme="majorEastAsia" w:cstheme="majorBidi"/>
      <w:color w:val="262626" w:themeColor="text1" w:themeTint="D9"/>
      <w:kern w:val="2"/>
      <w:sz w:val="24"/>
      <w:szCs w:val="24"/>
      <w14:textFill>
        <w14:solidFill>
          <w14:schemeClr w14:val="tx1">
            <w14:lumMod w14:val="85000"/>
            <w14:lumOff w14:val="15000"/>
          </w14:schemeClr>
        </w14:solidFill>
      </w14:textFill>
      <w14:ligatures w14:val="standardContextual"/>
    </w:rPr>
  </w:style>
  <w:style w:type="character" w:customStyle="1" w:styleId="98">
    <w:name w:val="Subtítulo Char"/>
    <w:basedOn w:val="11"/>
    <w:link w:val="29"/>
    <w:uiPriority w:val="11"/>
    <w:rPr>
      <w:rFonts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99">
    <w:name w:val="Quote"/>
    <w:basedOn w:val="1"/>
    <w:next w:val="1"/>
    <w:link w:val="100"/>
    <w:qFormat/>
    <w:uiPriority w:val="29"/>
    <w:pPr>
      <w:spacing w:before="160" w:after="160" w:line="278" w:lineRule="auto"/>
      <w:jc w:val="center"/>
    </w:pPr>
    <w:rPr>
      <w:rFonts w:asciiTheme="minorHAnsi" w:hAnsiTheme="minorHAnsi" w:eastAsiaTheme="minorHAnsi" w:cstheme="minorBidi"/>
      <w:i/>
      <w:iCs/>
      <w:color w:val="404040" w:themeColor="text1" w:themeTint="BF"/>
      <w:kern w:val="2"/>
      <w14:textFill>
        <w14:solidFill>
          <w14:schemeClr w14:val="tx1">
            <w14:lumMod w14:val="75000"/>
            <w14:lumOff w14:val="25000"/>
          </w14:schemeClr>
        </w14:solidFill>
      </w14:textFill>
      <w14:ligatures w14:val="standardContextual"/>
    </w:rPr>
  </w:style>
  <w:style w:type="character" w:customStyle="1" w:styleId="100">
    <w:name w:val="Citação Char"/>
    <w:basedOn w:val="11"/>
    <w:link w:val="99"/>
    <w:uiPriority w:val="29"/>
    <w:rPr>
      <w:i/>
      <w:iCs/>
      <w:color w:val="404040" w:themeColor="text1" w:themeTint="BF"/>
      <w:kern w:val="2"/>
      <w:sz w:val="24"/>
      <w:szCs w:val="24"/>
      <w14:textFill>
        <w14:solidFill>
          <w14:schemeClr w14:val="tx1">
            <w14:lumMod w14:val="75000"/>
            <w14:lumOff w14:val="25000"/>
          </w14:schemeClr>
        </w14:solidFill>
      </w14:textFill>
      <w14:ligatures w14:val="standardContextual"/>
    </w:rPr>
  </w:style>
  <w:style w:type="character" w:customStyle="1" w:styleId="101">
    <w:name w:val="Intense Emphasis"/>
    <w:basedOn w:val="11"/>
    <w:qFormat/>
    <w:uiPriority w:val="21"/>
    <w:rPr>
      <w:i/>
      <w:iCs/>
      <w:color w:val="376092" w:themeColor="accent1" w:themeShade="BF"/>
    </w:rPr>
  </w:style>
  <w:style w:type="paragraph" w:styleId="102">
    <w:name w:val="Intense Quote"/>
    <w:basedOn w:val="1"/>
    <w:next w:val="1"/>
    <w:link w:val="103"/>
    <w:qFormat/>
    <w:uiPriority w:val="30"/>
    <w:pPr>
      <w:pBdr>
        <w:top w:val="single" w:color="366091" w:themeColor="accent1" w:themeShade="BF" w:sz="4" w:space="10"/>
        <w:bottom w:val="single" w:color="366091" w:themeColor="accent1" w:themeShade="BF" w:sz="4" w:space="10"/>
      </w:pBdr>
      <w:spacing w:before="360" w:after="360" w:line="278" w:lineRule="auto"/>
      <w:ind w:left="864" w:right="864"/>
      <w:jc w:val="center"/>
    </w:pPr>
    <w:rPr>
      <w:rFonts w:asciiTheme="minorHAnsi" w:hAnsiTheme="minorHAnsi" w:eastAsiaTheme="minorHAnsi" w:cstheme="minorBidi"/>
      <w:i/>
      <w:iCs/>
      <w:color w:val="376092" w:themeColor="accent1" w:themeShade="BF"/>
      <w:kern w:val="2"/>
      <w14:ligatures w14:val="standardContextual"/>
    </w:rPr>
  </w:style>
  <w:style w:type="character" w:customStyle="1" w:styleId="103">
    <w:name w:val="Citação Intensa Char"/>
    <w:basedOn w:val="11"/>
    <w:link w:val="102"/>
    <w:uiPriority w:val="30"/>
    <w:rPr>
      <w:i/>
      <w:iCs/>
      <w:color w:val="376092" w:themeColor="accent1" w:themeShade="BF"/>
      <w:kern w:val="2"/>
      <w:sz w:val="24"/>
      <w:szCs w:val="24"/>
      <w14:ligatures w14:val="standardContextual"/>
    </w:rPr>
  </w:style>
  <w:style w:type="character" w:customStyle="1" w:styleId="104">
    <w:name w:val="Intense Reference"/>
    <w:basedOn w:val="11"/>
    <w:qFormat/>
    <w:uiPriority w:val="32"/>
    <w:rPr>
      <w:b/>
      <w:bCs/>
      <w:smallCaps/>
      <w:color w:val="376092" w:themeColor="accent1" w:themeShade="BF"/>
      <w:spacing w:val="5"/>
    </w:rPr>
  </w:style>
  <w:style w:type="character" w:customStyle="1" w:styleId="105">
    <w:name w:val="Subtle Emphasis"/>
    <w:basedOn w:val="11"/>
    <w:qFormat/>
    <w:uiPriority w:val="19"/>
    <w:rPr>
      <w:i/>
      <w:iCs/>
      <w:color w:val="595959" w:themeColor="text1" w:themeTint="A6"/>
      <w14:textFill>
        <w14:solidFill>
          <w14:schemeClr w14:val="tx1">
            <w14:lumMod w14:val="65000"/>
            <w14:lumOff w14:val="35000"/>
          </w14:schemeClr>
        </w14:solidFill>
      </w14:textFill>
    </w:rPr>
  </w:style>
  <w:style w:type="character" w:customStyle="1" w:styleId="106">
    <w:name w:val="Subtle Reference"/>
    <w:basedOn w:val="11"/>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107">
    <w:name w:val="Book Title"/>
    <w:basedOn w:val="11"/>
    <w:qFormat/>
    <w:uiPriority w:val="33"/>
    <w:rPr>
      <w:b/>
      <w:bCs/>
      <w:smallCaps/>
      <w:spacing w:val="0"/>
    </w:rPr>
  </w:style>
  <w:style w:type="paragraph" w:customStyle="1" w:styleId="108">
    <w:name w:val="TOC Heading"/>
    <w:basedOn w:val="2"/>
    <w:next w:val="1"/>
    <w:semiHidden/>
    <w:unhideWhenUsed/>
    <w:qFormat/>
    <w:uiPriority w:val="39"/>
    <w:pPr>
      <w:spacing w:before="320" w:after="80"/>
      <w:jc w:val="center"/>
      <w:outlineLvl w:val="9"/>
    </w:pPr>
    <w:rPr>
      <w:rFonts w:asciiTheme="majorHAnsi" w:hAnsiTheme="majorHAnsi" w:eastAsiaTheme="majorEastAsia" w:cstheme="majorBidi"/>
      <w:b w:val="0"/>
      <w:bCs w:val="0"/>
      <w:color w:val="376092" w:themeColor="accent1" w:themeShade="BF"/>
      <w:sz w:val="40"/>
      <w:szCs w:val="4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26281</Words>
  <Characters>141922</Characters>
  <Lines>1182</Lines>
  <Paragraphs>335</Paragraphs>
  <TotalTime>25</TotalTime>
  <ScaleCrop>false</ScaleCrop>
  <LinksUpToDate>false</LinksUpToDate>
  <CharactersWithSpaces>167868</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2025-08-25T11:18:00Z</dcterms:created>
  <dc:creator>USER</dc:creator>
  <cp:lastModifiedBy>darllyson.henrique</cp:lastModifiedBy>
  <cp:lastPrinted>2022-11-23T13:42:00Z</cp:lastPrinted>
  <dcterms:modified xsi:type="dcterms:W3CDTF">2025-08-26T12:40:26Z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1046-12.2.0.22222</vt:lpwstr>
  </property>
  <property fmtid="{D5CDD505-2E9C-101B-9397-08002B2CF9AE}" pid="3" name="ICV">
    <vt:lpwstr>282F5988746F42BA949B2D1153DCB2C6_13</vt:lpwstr>
  </property>
</Properties>
</file>