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3AB0B">
      <w:pPr>
        <w:jc w:val="center"/>
        <w:rPr>
          <w:rFonts w:ascii="Verdana" w:hAnsi="Verdana"/>
        </w:rPr>
      </w:pPr>
      <w:bookmarkStart w:id="88" w:name="_GoBack"/>
      <w:bookmarkEnd w:id="88"/>
      <w:r>
        <w:rPr>
          <w:rFonts w:ascii="Verdana" w:hAnsi="Verdana" w:cs="Tahoma"/>
          <w:b/>
          <w:sz w:val="21"/>
          <w:szCs w:val="21"/>
          <w:u w:val="single"/>
        </w:rPr>
        <w:t>AVISO DE LICITAÇÃO</w:t>
      </w:r>
    </w:p>
    <w:p w14:paraId="06A44159">
      <w:pPr>
        <w:rPr>
          <w:rFonts w:ascii="Verdana" w:hAnsi="Verdana" w:cs="Tahoma"/>
          <w:sz w:val="21"/>
          <w:szCs w:val="21"/>
        </w:rPr>
      </w:pPr>
    </w:p>
    <w:p w14:paraId="474E33F9">
      <w:pPr>
        <w:spacing w:before="0" w:after="120" w:line="280" w:lineRule="atLeast"/>
        <w:ind w:firstLine="1134"/>
        <w:jc w:val="both"/>
      </w:pPr>
      <w:r>
        <w:rPr>
          <w:rFonts w:ascii="Verdana" w:hAnsi="Verdana" w:cs="Tahoma"/>
          <w:sz w:val="21"/>
          <w:szCs w:val="21"/>
        </w:rPr>
        <w:t>O MUNICÍPIO DE MESSIAS, através do Setor de Licitações, avisa que realizará licitações conforme resumo:</w:t>
      </w:r>
    </w:p>
    <w:p w14:paraId="78519630">
      <w:pPr>
        <w:spacing w:before="0" w:after="120" w:line="280" w:lineRule="atLeast"/>
        <w:jc w:val="both"/>
        <w:rPr>
          <w:rFonts w:ascii="Verdana" w:hAnsi="Verdana" w:cs="Tahoma"/>
          <w:sz w:val="21"/>
          <w:szCs w:val="21"/>
          <w:highlight w:val="yellow"/>
        </w:rPr>
      </w:pPr>
    </w:p>
    <w:p w14:paraId="2DD01A95">
      <w:pPr>
        <w:spacing w:before="0" w:after="120" w:line="280" w:lineRule="atLeast"/>
        <w:jc w:val="both"/>
      </w:pPr>
      <w:r>
        <w:rPr>
          <w:rFonts w:ascii="Verdana" w:hAnsi="Verdana" w:cs="Tahoma"/>
          <w:sz w:val="21"/>
          <w:szCs w:val="21"/>
        </w:rPr>
        <w:t xml:space="preserve">Modalidade: </w:t>
      </w:r>
      <w:r>
        <w:rPr>
          <w:rFonts w:ascii="Verdana" w:hAnsi="Verdana" w:cs="Tahoma"/>
          <w:b/>
          <w:sz w:val="21"/>
          <w:szCs w:val="21"/>
        </w:rPr>
        <w:t>PREGÃO ELETRÔNICO Nº 17</w:t>
      </w:r>
      <w:r>
        <w:rPr>
          <w:rFonts w:ascii="Verdana" w:hAnsi="Verdana" w:cs="Tahoma"/>
          <w:b/>
          <w:color w:val="FF0000"/>
          <w:sz w:val="21"/>
          <w:szCs w:val="21"/>
        </w:rPr>
        <w:t>/2025</w:t>
      </w:r>
      <w:r>
        <w:rPr>
          <w:rFonts w:ascii="Verdana" w:hAnsi="Verdana" w:cs="Tahoma"/>
          <w:b/>
          <w:sz w:val="21"/>
          <w:szCs w:val="21"/>
        </w:rPr>
        <w:t xml:space="preserve"> (</w:t>
      </w:r>
      <w:r>
        <w:rPr>
          <w:rFonts w:ascii="Verdana" w:hAnsi="Verdana" w:eastAsia="Arial" w:cs="Tahoma"/>
          <w:b/>
          <w:sz w:val="21"/>
          <w:szCs w:val="21"/>
        </w:rPr>
        <w:t>BNC</w:t>
      </w:r>
      <w:r>
        <w:rPr>
          <w:rFonts w:ascii="Verdana" w:hAnsi="Verdana" w:eastAsia="Arial" w:cs="Tahoma"/>
          <w:sz w:val="21"/>
          <w:szCs w:val="21"/>
        </w:rPr>
        <w:t xml:space="preserve">- </w:t>
      </w:r>
      <w:r>
        <w:rPr>
          <w:rFonts w:ascii="Verdana" w:hAnsi="Verdana" w:eastAsia="Arial" w:cs="Tahoma"/>
          <w:b/>
          <w:sz w:val="21"/>
          <w:szCs w:val="21"/>
        </w:rPr>
        <w:t>BOLSA NACIONAL DE COMPRAS</w:t>
      </w:r>
      <w:r>
        <w:rPr>
          <w:rFonts w:ascii="Verdana" w:hAnsi="Verdana" w:cs="Tahoma"/>
          <w:b/>
          <w:sz w:val="21"/>
          <w:szCs w:val="21"/>
        </w:rPr>
        <w:t>)</w:t>
      </w:r>
    </w:p>
    <w:p w14:paraId="073AAD1D">
      <w:pPr>
        <w:jc w:val="both"/>
      </w:pPr>
      <w:r>
        <w:rPr>
          <w:rFonts w:ascii="Verdana" w:hAnsi="Verdana" w:cs="Tahoma"/>
          <w:sz w:val="21"/>
          <w:szCs w:val="21"/>
        </w:rPr>
        <w:t xml:space="preserve">Objeto: </w:t>
      </w:r>
      <w:r>
        <w:rPr>
          <w:rFonts w:ascii="Verdana" w:hAnsi="Verdana" w:cs="Tahoma"/>
          <w:b/>
          <w:bCs/>
          <w:color w:val="000000" w:themeColor="text1"/>
          <w:sz w:val="30"/>
          <w:szCs w:val="30"/>
        </w:rPr>
        <w:t xml:space="preserve">REGISTRO DE PREÇOS PARA FUTURA E EVENTUAL CONTRATAÇÃO DE EMPRESA PARA AQUISIÇÃO MEDICAMENTOS DE FARMÁCIA BÁSICA, CORRELATOS E MATERIAIS HOSPITALARES, DESTINADOS ÀS NECESSIDADES DA CAF, UNIDADES BÁSICAS DE SAÚDE DESTE MUNICÍPIO, </w:t>
      </w:r>
      <w:r>
        <w:rPr>
          <w:rStyle w:val="107"/>
          <w:rFonts w:ascii="Verdana" w:hAnsi="Verdana" w:cs="Tahoma"/>
          <w:b/>
          <w:bCs/>
          <w:color w:val="000000" w:themeColor="text1"/>
          <w:sz w:val="30"/>
          <w:szCs w:val="30"/>
        </w:rPr>
        <w:t>PARA ATENDER AS NECESSIDADES DA SECRETARIA MUNICIPAL DE SAÚDE</w:t>
      </w:r>
      <w:r>
        <w:rPr>
          <w:rFonts w:ascii="Verdana" w:hAnsi="Verdana" w:cs="Tahoma"/>
          <w:b/>
          <w:bCs/>
          <w:color w:val="000000"/>
          <w:sz w:val="30"/>
          <w:szCs w:val="30"/>
        </w:rPr>
        <w:t>.</w:t>
      </w:r>
    </w:p>
    <w:p w14:paraId="4CA1CA33">
      <w:pPr>
        <w:jc w:val="both"/>
        <w:rPr>
          <w:rFonts w:cs="Tahoma"/>
          <w:sz w:val="21"/>
          <w:szCs w:val="21"/>
        </w:rPr>
      </w:pPr>
    </w:p>
    <w:p w14:paraId="6EF1CA3C">
      <w:pPr>
        <w:spacing w:before="0" w:after="120" w:line="280" w:lineRule="atLeast"/>
        <w:jc w:val="both"/>
      </w:pPr>
      <w:r>
        <w:rPr>
          <w:rFonts w:ascii="Verdana" w:hAnsi="Verdana" w:cs="Tahoma"/>
          <w:sz w:val="21"/>
          <w:szCs w:val="21"/>
        </w:rPr>
        <w:t xml:space="preserve">Tipo: </w:t>
      </w:r>
      <w:r>
        <w:rPr>
          <w:rFonts w:ascii="Verdana" w:hAnsi="Verdana" w:cs="Tahoma"/>
          <w:b/>
          <w:bCs/>
          <w:sz w:val="21"/>
          <w:szCs w:val="21"/>
        </w:rPr>
        <w:t>Menor preço - Item</w:t>
      </w:r>
      <w:r>
        <w:rPr>
          <w:rFonts w:ascii="Verdana" w:hAnsi="Verdana" w:cs="Tahoma"/>
          <w:sz w:val="21"/>
          <w:szCs w:val="21"/>
        </w:rPr>
        <w:t>.</w:t>
      </w:r>
    </w:p>
    <w:p w14:paraId="5F1DE275">
      <w:pPr>
        <w:spacing w:before="0" w:after="120" w:line="280" w:lineRule="atLeast"/>
        <w:jc w:val="both"/>
      </w:pPr>
      <w:r>
        <w:rPr>
          <w:rFonts w:ascii="Verdana" w:hAnsi="Verdana" w:cs="Tahoma"/>
          <w:sz w:val="21"/>
          <w:szCs w:val="21"/>
        </w:rPr>
        <w:t>Data e hora da sessão de disputa: 19</w:t>
      </w:r>
      <w:r>
        <w:rPr>
          <w:rFonts w:ascii="Verdana" w:hAnsi="Verdana" w:cs="Tahoma"/>
          <w:b/>
          <w:bCs/>
          <w:color w:val="FF0000"/>
          <w:sz w:val="21"/>
          <w:szCs w:val="21"/>
        </w:rPr>
        <w:t>/09/5, às 09:00h</w:t>
      </w:r>
      <w:r>
        <w:rPr>
          <w:rFonts w:ascii="Verdana" w:hAnsi="Verdana" w:cs="Tahoma"/>
          <w:sz w:val="21"/>
          <w:szCs w:val="21"/>
        </w:rPr>
        <w:t xml:space="preserve"> (horário de Brasília).</w:t>
      </w:r>
    </w:p>
    <w:p w14:paraId="264B27BD">
      <w:pPr>
        <w:spacing w:before="0" w:after="120" w:line="280" w:lineRule="atLeast"/>
        <w:jc w:val="both"/>
      </w:pPr>
      <w:r>
        <w:rPr>
          <w:rFonts w:ascii="Verdana" w:hAnsi="Verdana" w:cs="Tahoma"/>
          <w:sz w:val="21"/>
          <w:szCs w:val="21"/>
        </w:rPr>
        <w:t xml:space="preserve">LOCAL: Sistema eletrônico do </w:t>
      </w:r>
      <w:r>
        <w:rPr>
          <w:rFonts w:ascii="Verdana" w:hAnsi="Verdana" w:eastAsia="Arial" w:cs="Tahoma"/>
          <w:b/>
          <w:sz w:val="21"/>
          <w:szCs w:val="21"/>
        </w:rPr>
        <w:t xml:space="preserve">BNC </w:t>
      </w:r>
      <w:r>
        <w:rPr>
          <w:rFonts w:ascii="Verdana" w:hAnsi="Verdana" w:eastAsia="Arial" w:cs="Tahoma"/>
          <w:sz w:val="21"/>
          <w:szCs w:val="21"/>
        </w:rPr>
        <w:t xml:space="preserve">- </w:t>
      </w:r>
      <w:r>
        <w:rPr>
          <w:rFonts w:ascii="Verdana" w:hAnsi="Verdana" w:eastAsia="Arial" w:cs="Tahoma"/>
          <w:b/>
          <w:sz w:val="21"/>
          <w:szCs w:val="21"/>
        </w:rPr>
        <w:t>BOLSA NACIONAL DE COMPRAS</w:t>
      </w:r>
      <w:r>
        <w:rPr>
          <w:rFonts w:ascii="Verdana" w:hAnsi="Verdana" w:cs="Tahoma"/>
          <w:sz w:val="21"/>
          <w:szCs w:val="21"/>
        </w:rPr>
        <w:t xml:space="preserve">, através do site </w:t>
      </w:r>
      <w:r>
        <w:fldChar w:fldCharType="begin"/>
      </w:r>
      <w:r>
        <w:instrText xml:space="preserve"> HYPERLINK "http://www.bnc.org.br/" \h </w:instrText>
      </w:r>
      <w:r>
        <w:fldChar w:fldCharType="separate"/>
      </w:r>
      <w:r>
        <w:rPr>
          <w:rStyle w:val="15"/>
          <w:rFonts w:ascii="Verdana" w:hAnsi="Verdana" w:eastAsia="Calibri" w:cs="Tahoma"/>
          <w:sz w:val="21"/>
          <w:szCs w:val="21"/>
        </w:rPr>
        <w:t>www.bnc.org.br</w:t>
      </w:r>
      <w:r>
        <w:rPr>
          <w:rStyle w:val="15"/>
          <w:rFonts w:ascii="Verdana" w:hAnsi="Verdana" w:eastAsia="Calibri" w:cs="Tahoma"/>
          <w:sz w:val="21"/>
          <w:szCs w:val="21"/>
        </w:rPr>
        <w:fldChar w:fldCharType="end"/>
      </w:r>
      <w:r>
        <w:rPr>
          <w:rFonts w:ascii="Verdana" w:hAnsi="Verdana" w:cs="Tahoma"/>
          <w:sz w:val="21"/>
          <w:szCs w:val="21"/>
        </w:rPr>
        <w:t xml:space="preserve">. </w:t>
      </w:r>
    </w:p>
    <w:p w14:paraId="5C21481D">
      <w:pPr>
        <w:spacing w:before="0" w:after="120" w:line="280" w:lineRule="atLeast"/>
        <w:ind w:firstLine="1134"/>
        <w:jc w:val="both"/>
      </w:pPr>
      <w:r>
        <w:rPr>
          <w:rFonts w:ascii="Verdana" w:hAnsi="Verdana" w:cs="Tahoma"/>
          <w:sz w:val="21"/>
          <w:szCs w:val="21"/>
        </w:rPr>
        <w:t xml:space="preserve">Os interessados poderão retirar o Edital através do site: </w:t>
      </w:r>
      <w:r>
        <w:fldChar w:fldCharType="begin"/>
      </w:r>
      <w:r>
        <w:instrText xml:space="preserve"> HYPERLINK "http://www.bnc.org.br/" \h </w:instrText>
      </w:r>
      <w:r>
        <w:fldChar w:fldCharType="separate"/>
      </w:r>
      <w:r>
        <w:rPr>
          <w:rStyle w:val="15"/>
          <w:rFonts w:ascii="Verdana" w:hAnsi="Verdana" w:eastAsia="Calibri" w:cs="Tahoma"/>
          <w:sz w:val="21"/>
          <w:szCs w:val="21"/>
        </w:rPr>
        <w:t>www.bnc.org.br</w:t>
      </w:r>
      <w:r>
        <w:rPr>
          <w:rStyle w:val="15"/>
          <w:rFonts w:ascii="Verdana" w:hAnsi="Verdana" w:eastAsia="Calibri" w:cs="Tahoma"/>
          <w:sz w:val="21"/>
          <w:szCs w:val="21"/>
        </w:rPr>
        <w:fldChar w:fldCharType="end"/>
      </w:r>
      <w:r>
        <w:rPr>
          <w:rFonts w:ascii="Verdana" w:hAnsi="Verdana" w:cs="Tahoma"/>
          <w:sz w:val="21"/>
          <w:szCs w:val="21"/>
        </w:rPr>
        <w:t xml:space="preserve"> e se credenciarem junto ao </w:t>
      </w:r>
      <w:r>
        <w:rPr>
          <w:rFonts w:ascii="Verdana" w:hAnsi="Verdana" w:eastAsia="Arial" w:cs="Tahoma"/>
          <w:b/>
          <w:sz w:val="21"/>
          <w:szCs w:val="21"/>
        </w:rPr>
        <w:t xml:space="preserve">BNC </w:t>
      </w:r>
      <w:r>
        <w:rPr>
          <w:rFonts w:ascii="Verdana" w:hAnsi="Verdana" w:eastAsia="Arial" w:cs="Tahoma"/>
          <w:sz w:val="21"/>
          <w:szCs w:val="21"/>
        </w:rPr>
        <w:t xml:space="preserve">- </w:t>
      </w:r>
      <w:r>
        <w:rPr>
          <w:rFonts w:ascii="Verdana" w:hAnsi="Verdana" w:eastAsia="Arial" w:cs="Tahoma"/>
          <w:b/>
          <w:sz w:val="21"/>
          <w:szCs w:val="21"/>
        </w:rPr>
        <w:t xml:space="preserve">BOLSA NACIONAL DE COMPRAS, </w:t>
      </w:r>
      <w:r>
        <w:rPr>
          <w:rFonts w:ascii="Verdana" w:hAnsi="Verdana" w:cs="Tahoma"/>
          <w:sz w:val="21"/>
          <w:szCs w:val="21"/>
        </w:rPr>
        <w:t xml:space="preserve">no endereço </w:t>
      </w:r>
      <w:r>
        <w:fldChar w:fldCharType="begin"/>
      </w:r>
      <w:r>
        <w:instrText xml:space="preserve"> HYPERLINK "http://bnc.org.br/sistema" \h </w:instrText>
      </w:r>
      <w:r>
        <w:fldChar w:fldCharType="separate"/>
      </w:r>
      <w:r>
        <w:rPr>
          <w:rStyle w:val="15"/>
          <w:rFonts w:ascii="Verdana" w:hAnsi="Verdana" w:cs="Tahoma"/>
          <w:sz w:val="21"/>
          <w:szCs w:val="21"/>
        </w:rPr>
        <w:t>http://bnc.org.br/sistema</w:t>
      </w:r>
      <w:r>
        <w:rPr>
          <w:rStyle w:val="15"/>
          <w:rFonts w:ascii="Verdana" w:hAnsi="Verdana" w:cs="Tahoma"/>
          <w:sz w:val="21"/>
          <w:szCs w:val="21"/>
        </w:rPr>
        <w:fldChar w:fldCharType="end"/>
      </w:r>
      <w:r>
        <w:rPr>
          <w:rFonts w:ascii="Verdana" w:hAnsi="Verdana" w:cs="Tahoma"/>
          <w:sz w:val="21"/>
          <w:szCs w:val="21"/>
        </w:rPr>
        <w:t>.</w:t>
      </w:r>
    </w:p>
    <w:p w14:paraId="53AC6DBD">
      <w:pPr>
        <w:spacing w:before="0" w:after="120" w:line="280" w:lineRule="atLeast"/>
        <w:ind w:firstLine="1134"/>
        <w:jc w:val="both"/>
        <w:rPr>
          <w:rFonts w:ascii="Verdana" w:hAnsi="Verdana" w:cs="Tahoma"/>
          <w:sz w:val="21"/>
          <w:szCs w:val="21"/>
        </w:rPr>
      </w:pPr>
    </w:p>
    <w:p w14:paraId="1FD8782E">
      <w:pPr>
        <w:spacing w:before="0" w:after="120" w:line="280" w:lineRule="atLeast"/>
        <w:ind w:firstLine="1134"/>
        <w:jc w:val="both"/>
      </w:pPr>
      <w:r>
        <w:rPr>
          <w:rFonts w:ascii="Verdana" w:hAnsi="Verdana" w:cs="Tahoma"/>
          <w:sz w:val="21"/>
          <w:szCs w:val="21"/>
        </w:rPr>
        <w:t>Informações pelo e-mail: licitacaomessias@hotmail.com</w:t>
      </w:r>
    </w:p>
    <w:p w14:paraId="37FF8CF3">
      <w:pPr>
        <w:spacing w:before="0" w:after="120" w:line="280" w:lineRule="atLeast"/>
        <w:ind w:firstLine="1134"/>
        <w:jc w:val="both"/>
      </w:pPr>
      <w:r>
        <w:rPr>
          <w:rFonts w:ascii="Verdana" w:hAnsi="Verdana" w:cs="Tahoma"/>
          <w:sz w:val="21"/>
          <w:szCs w:val="21"/>
        </w:rPr>
        <w:t xml:space="preserve"> </w:t>
      </w:r>
    </w:p>
    <w:p w14:paraId="7C6BC91A">
      <w:pPr>
        <w:ind w:right="-1"/>
        <w:jc w:val="center"/>
        <w:rPr>
          <w:rFonts w:ascii="Verdana" w:hAnsi="Verdana" w:cs="Tahoma"/>
          <w:sz w:val="21"/>
          <w:szCs w:val="21"/>
        </w:rPr>
      </w:pPr>
    </w:p>
    <w:p w14:paraId="0B8798FE">
      <w:pPr>
        <w:ind w:right="-1"/>
        <w:jc w:val="center"/>
      </w:pPr>
      <w:r>
        <w:rPr>
          <w:rFonts w:ascii="Verdana" w:hAnsi="Verdana" w:cs="Tahoma"/>
          <w:color w:val="FF0000"/>
          <w:sz w:val="21"/>
          <w:szCs w:val="21"/>
        </w:rPr>
        <w:t>Messias/AL, 04 de setembro de 2025.</w:t>
      </w:r>
    </w:p>
    <w:p w14:paraId="2B562234">
      <w:pPr>
        <w:ind w:right="-1"/>
        <w:jc w:val="center"/>
        <w:rPr>
          <w:rFonts w:ascii="Verdana" w:hAnsi="Verdana" w:cs="Tahoma"/>
          <w:sz w:val="21"/>
          <w:szCs w:val="21"/>
        </w:rPr>
      </w:pPr>
    </w:p>
    <w:p w14:paraId="4A596E70">
      <w:pPr>
        <w:jc w:val="center"/>
        <w:rPr>
          <w:rFonts w:ascii="Verdana" w:hAnsi="Verdana" w:cs="Tahoma"/>
          <w:b/>
          <w:sz w:val="21"/>
          <w:szCs w:val="21"/>
        </w:rPr>
      </w:pPr>
    </w:p>
    <w:p w14:paraId="08FF097D">
      <w:pPr>
        <w:tabs>
          <w:tab w:val="left" w:pos="1418"/>
        </w:tabs>
        <w:spacing w:before="0" w:after="0" w:line="240" w:lineRule="auto"/>
        <w:jc w:val="center"/>
      </w:pPr>
      <w:r>
        <w:rPr>
          <w:rFonts w:ascii="Verdana" w:hAnsi="Verdana" w:cs="Tahoma"/>
          <w:bCs/>
          <w:sz w:val="21"/>
          <w:szCs w:val="21"/>
        </w:rPr>
        <w:t>Gabriel Nascimento de Lima</w:t>
      </w:r>
    </w:p>
    <w:p w14:paraId="72F762B7">
      <w:pPr>
        <w:spacing w:before="0" w:after="0" w:line="240" w:lineRule="auto"/>
        <w:jc w:val="center"/>
      </w:pPr>
      <w:r>
        <w:rPr>
          <w:rFonts w:ascii="Verdana" w:hAnsi="Verdana" w:cs="Tahoma"/>
          <w:sz w:val="21"/>
          <w:szCs w:val="21"/>
        </w:rPr>
        <w:t>Presidente da Comissão Permanente de Contratação</w:t>
      </w:r>
    </w:p>
    <w:p w14:paraId="0BAA6AA7">
      <w:pPr>
        <w:pStyle w:val="100"/>
        <w:pBdr>
          <w:top w:val="none" w:color="auto" w:sz="0" w:space="0"/>
          <w:left w:val="none" w:color="auto" w:sz="0" w:space="0"/>
          <w:bottom w:val="none" w:color="auto" w:sz="0" w:space="0"/>
          <w:right w:val="none" w:color="auto" w:sz="0" w:space="0"/>
        </w:pBdr>
        <w:shd w:val="clear" w:color="auto" w:fill="FFFFFF" w:themeFill="background1"/>
        <w:tabs>
          <w:tab w:val="left" w:pos="1597"/>
          <w:tab w:val="center" w:pos="5102"/>
        </w:tabs>
        <w:spacing w:before="120" w:after="120" w:line="360" w:lineRule="auto"/>
        <w:ind w:firstLine="567"/>
        <w:jc w:val="center"/>
      </w:pPr>
    </w:p>
    <w:p w14:paraId="31663D21">
      <w:pPr>
        <w:pStyle w:val="100"/>
        <w:pBdr>
          <w:top w:val="none" w:color="auto" w:sz="0" w:space="0"/>
          <w:left w:val="none" w:color="auto" w:sz="0" w:space="0"/>
          <w:bottom w:val="none" w:color="auto" w:sz="0" w:space="0"/>
          <w:right w:val="none" w:color="auto" w:sz="0" w:space="0"/>
        </w:pBdr>
        <w:shd w:val="clear" w:color="auto" w:fill="FFFFFF" w:themeFill="background1"/>
        <w:tabs>
          <w:tab w:val="left" w:pos="1597"/>
          <w:tab w:val="center" w:pos="5102"/>
        </w:tabs>
        <w:spacing w:before="120" w:after="120" w:line="360" w:lineRule="auto"/>
        <w:ind w:firstLine="567"/>
        <w:jc w:val="center"/>
      </w:pPr>
    </w:p>
    <w:p w14:paraId="39A93E52">
      <w:pPr>
        <w:pStyle w:val="100"/>
        <w:pBdr>
          <w:top w:val="none" w:color="auto" w:sz="0" w:space="0"/>
          <w:left w:val="none" w:color="auto" w:sz="0" w:space="0"/>
          <w:bottom w:val="none" w:color="auto" w:sz="0" w:space="0"/>
          <w:right w:val="none" w:color="auto" w:sz="0" w:space="0"/>
        </w:pBdr>
        <w:shd w:val="clear" w:color="auto" w:fill="FFFFFF" w:themeFill="background1"/>
        <w:tabs>
          <w:tab w:val="left" w:pos="1597"/>
          <w:tab w:val="center" w:pos="5102"/>
        </w:tabs>
        <w:spacing w:before="120" w:after="120" w:line="360" w:lineRule="auto"/>
        <w:ind w:firstLine="567"/>
        <w:jc w:val="center"/>
        <w:rPr>
          <w:rFonts w:ascii="Calibri" w:hAnsi="Calibri"/>
          <w:sz w:val="18"/>
          <w:szCs w:val="18"/>
        </w:rPr>
      </w:pPr>
    </w:p>
    <w:p w14:paraId="3512B21B">
      <w:pPr>
        <w:pStyle w:val="100"/>
        <w:pBdr>
          <w:top w:val="none" w:color="auto" w:sz="0" w:space="0"/>
          <w:left w:val="none" w:color="auto" w:sz="0" w:space="0"/>
          <w:bottom w:val="none" w:color="auto" w:sz="0" w:space="0"/>
          <w:right w:val="none" w:color="auto" w:sz="0" w:space="0"/>
        </w:pBdr>
        <w:shd w:val="clear" w:color="auto" w:fill="FFFFFF" w:themeFill="background1"/>
        <w:tabs>
          <w:tab w:val="left" w:pos="1597"/>
          <w:tab w:val="center" w:pos="5102"/>
        </w:tabs>
        <w:spacing w:before="120" w:after="120" w:line="360" w:lineRule="auto"/>
        <w:ind w:firstLine="567"/>
        <w:jc w:val="center"/>
        <w:rPr>
          <w:rFonts w:ascii="Calibri" w:hAnsi="Calibri"/>
          <w:sz w:val="18"/>
          <w:szCs w:val="18"/>
        </w:rPr>
      </w:pPr>
    </w:p>
    <w:p w14:paraId="6354CA6C">
      <w:pPr>
        <w:pStyle w:val="100"/>
        <w:pBdr>
          <w:top w:val="none" w:color="auto" w:sz="0" w:space="0"/>
          <w:left w:val="none" w:color="auto" w:sz="0" w:space="0"/>
          <w:bottom w:val="none" w:color="auto" w:sz="0" w:space="0"/>
          <w:right w:val="none" w:color="auto" w:sz="0" w:space="0"/>
        </w:pBdr>
        <w:shd w:val="clear" w:color="auto" w:fill="FFFFFF" w:themeFill="background1"/>
        <w:tabs>
          <w:tab w:val="left" w:pos="1597"/>
          <w:tab w:val="center" w:pos="5102"/>
        </w:tabs>
        <w:spacing w:before="120" w:after="120" w:line="360" w:lineRule="auto"/>
        <w:ind w:firstLine="567"/>
        <w:jc w:val="center"/>
        <w:rPr>
          <w:rFonts w:ascii="Calibri" w:hAnsi="Calibri"/>
          <w:sz w:val="18"/>
          <w:szCs w:val="18"/>
        </w:rPr>
      </w:pPr>
    </w:p>
    <w:p w14:paraId="03D42BA8">
      <w:pPr>
        <w:pStyle w:val="100"/>
        <w:pBdr>
          <w:top w:val="none" w:color="auto" w:sz="0" w:space="0"/>
          <w:left w:val="none" w:color="auto" w:sz="0" w:space="0"/>
          <w:bottom w:val="none" w:color="auto" w:sz="0" w:space="0"/>
          <w:right w:val="none" w:color="auto" w:sz="0" w:space="0"/>
        </w:pBdr>
        <w:shd w:val="clear" w:color="auto" w:fill="FFFFFF" w:themeFill="background1"/>
        <w:tabs>
          <w:tab w:val="left" w:pos="1597"/>
          <w:tab w:val="center" w:pos="5102"/>
        </w:tabs>
        <w:spacing w:before="120" w:after="120" w:line="360" w:lineRule="auto"/>
        <w:ind w:firstLine="567"/>
        <w:jc w:val="center"/>
        <w:rPr>
          <w:rFonts w:ascii="Calibri" w:hAnsi="Calibri"/>
          <w:sz w:val="18"/>
          <w:szCs w:val="18"/>
        </w:rPr>
      </w:pPr>
      <w:r>
        <w:rPr>
          <w:rFonts w:ascii="Calibri" w:hAnsi="Calibri" w:cstheme="majorHAnsi"/>
          <w:b/>
          <w:bCs/>
          <w:i w:val="0"/>
          <w:iCs w:val="0"/>
          <w:color w:val="auto"/>
          <w:sz w:val="18"/>
          <w:szCs w:val="18"/>
        </w:rPr>
        <w:t>EDITAL</w:t>
      </w:r>
    </w:p>
    <w:p w14:paraId="48784996">
      <w:pPr>
        <w:shd w:val="clear" w:color="auto" w:fill="FFFFFF" w:themeFill="background1"/>
        <w:spacing w:before="120" w:after="120" w:line="360" w:lineRule="auto"/>
        <w:ind w:firstLine="567"/>
        <w:jc w:val="center"/>
        <w:rPr>
          <w:rFonts w:ascii="Calibri" w:hAnsi="Calibri"/>
          <w:sz w:val="18"/>
          <w:szCs w:val="18"/>
        </w:rPr>
      </w:pPr>
      <w:r>
        <w:rPr>
          <w:rFonts w:ascii="Calibri" w:hAnsi="Calibri" w:cstheme="majorHAnsi"/>
          <w:b/>
          <w:sz w:val="18"/>
          <w:szCs w:val="18"/>
        </w:rPr>
        <w:t>PREGÃO ELETRÔNICO Nº 17/2025</w:t>
      </w:r>
    </w:p>
    <w:p w14:paraId="39D9B1AC">
      <w:pPr>
        <w:shd w:val="clear" w:color="auto" w:fill="FFFFFF" w:themeFill="background1"/>
        <w:spacing w:before="120" w:after="120" w:line="360" w:lineRule="auto"/>
        <w:ind w:firstLine="567"/>
        <w:jc w:val="center"/>
        <w:rPr>
          <w:rFonts w:ascii="Calibri" w:hAnsi="Calibri"/>
          <w:sz w:val="18"/>
          <w:szCs w:val="18"/>
        </w:rPr>
      </w:pPr>
      <w:r>
        <w:rPr>
          <w:rFonts w:ascii="Calibri" w:hAnsi="Calibri" w:cstheme="majorHAnsi"/>
          <w:sz w:val="18"/>
          <w:szCs w:val="18"/>
        </w:rPr>
        <w:t>(Processo Administrativo n</w:t>
      </w:r>
      <w:r>
        <w:rPr>
          <w:rFonts w:ascii="Calibri" w:hAnsi="Calibri" w:cstheme="majorHAnsi"/>
          <w:bCs/>
          <w:sz w:val="18"/>
          <w:szCs w:val="18"/>
        </w:rPr>
        <w:t>° 05140024</w:t>
      </w:r>
      <w:r>
        <w:rPr>
          <w:rFonts w:asciiTheme="minorHAnsi" w:hAnsiTheme="minorHAnsi" w:cstheme="minorHAnsi"/>
          <w:bCs/>
          <w:color w:val="000000" w:themeColor="text1"/>
          <w:sz w:val="18"/>
          <w:szCs w:val="18"/>
        </w:rPr>
        <w:t>/2025</w:t>
      </w:r>
    </w:p>
    <w:p w14:paraId="69040AB1">
      <w:pPr>
        <w:pStyle w:val="51"/>
        <w:numPr>
          <w:ilvl w:val="0"/>
          <w:numId w:val="0"/>
        </w:numPr>
        <w:ind w:left="360" w:firstLine="0"/>
      </w:pPr>
      <w:r>
        <w:rPr>
          <w:rFonts w:ascii="Calibri" w:hAnsi="Calibri"/>
          <w:sz w:val="18"/>
          <w:szCs w:val="18"/>
        </w:rPr>
        <w:t xml:space="preserve">O PODER EXECUTIVO DE MESSIAS-AL, por meio de seu </w:t>
      </w:r>
      <w:r>
        <w:rPr>
          <w:rFonts w:ascii="Calibri" w:hAnsi="Calibri"/>
          <w:spacing w:val="1"/>
          <w:sz w:val="18"/>
          <w:szCs w:val="18"/>
        </w:rPr>
        <w:t xml:space="preserve"> </w:t>
      </w:r>
      <w:r>
        <w:rPr>
          <w:rFonts w:ascii="Calibri" w:hAnsi="Calibri"/>
          <w:sz w:val="18"/>
          <w:szCs w:val="18"/>
        </w:rPr>
        <w:t>Pregoeiro,</w:t>
      </w:r>
      <w:r>
        <w:rPr>
          <w:rFonts w:ascii="Calibri" w:hAnsi="Calibri"/>
          <w:spacing w:val="1"/>
          <w:sz w:val="18"/>
          <w:szCs w:val="18"/>
        </w:rPr>
        <w:t xml:space="preserve"> </w:t>
      </w:r>
      <w:r>
        <w:rPr>
          <w:rFonts w:ascii="Calibri" w:hAnsi="Calibri"/>
          <w:sz w:val="18"/>
          <w:szCs w:val="18"/>
        </w:rPr>
        <w:t>torna</w:t>
      </w:r>
      <w:r>
        <w:rPr>
          <w:rFonts w:ascii="Calibri" w:hAnsi="Calibri"/>
          <w:spacing w:val="-11"/>
          <w:sz w:val="18"/>
          <w:szCs w:val="18"/>
        </w:rPr>
        <w:t xml:space="preserve"> </w:t>
      </w:r>
      <w:r>
        <w:rPr>
          <w:rFonts w:ascii="Calibri" w:hAnsi="Calibri"/>
          <w:sz w:val="18"/>
          <w:szCs w:val="18"/>
        </w:rPr>
        <w:t>público</w:t>
      </w:r>
      <w:r>
        <w:rPr>
          <w:rFonts w:ascii="Calibri" w:hAnsi="Calibri"/>
          <w:spacing w:val="-16"/>
          <w:sz w:val="18"/>
          <w:szCs w:val="18"/>
        </w:rPr>
        <w:t xml:space="preserve"> </w:t>
      </w:r>
      <w:r>
        <w:rPr>
          <w:rFonts w:ascii="Calibri" w:hAnsi="Calibri"/>
          <w:sz w:val="18"/>
          <w:szCs w:val="18"/>
        </w:rPr>
        <w:t>que</w:t>
      </w:r>
      <w:r>
        <w:rPr>
          <w:rFonts w:ascii="Calibri" w:hAnsi="Calibri"/>
          <w:spacing w:val="-11"/>
          <w:sz w:val="18"/>
          <w:szCs w:val="18"/>
        </w:rPr>
        <w:t xml:space="preserve"> </w:t>
      </w:r>
      <w:r>
        <w:rPr>
          <w:rFonts w:ascii="Calibri" w:hAnsi="Calibri"/>
          <w:sz w:val="18"/>
          <w:szCs w:val="18"/>
        </w:rPr>
        <w:t>realizará</w:t>
      </w:r>
      <w:r>
        <w:rPr>
          <w:rFonts w:ascii="Calibri" w:hAnsi="Calibri"/>
          <w:spacing w:val="-16"/>
          <w:sz w:val="18"/>
          <w:szCs w:val="18"/>
        </w:rPr>
        <w:t xml:space="preserve"> </w:t>
      </w:r>
      <w:r>
        <w:rPr>
          <w:rFonts w:ascii="Calibri" w:hAnsi="Calibri"/>
          <w:sz w:val="18"/>
          <w:szCs w:val="18"/>
        </w:rPr>
        <w:t>às</w:t>
      </w:r>
      <w:r>
        <w:rPr>
          <w:rFonts w:ascii="Calibri" w:hAnsi="Calibri"/>
          <w:spacing w:val="-8"/>
          <w:sz w:val="18"/>
          <w:szCs w:val="18"/>
        </w:rPr>
        <w:t xml:space="preserve"> 09</w:t>
      </w:r>
      <w:r>
        <w:rPr>
          <w:rFonts w:ascii="Calibri" w:hAnsi="Calibri"/>
          <w:sz w:val="18"/>
          <w:szCs w:val="18"/>
        </w:rPr>
        <w:t>:h00min</w:t>
      </w:r>
      <w:r>
        <w:rPr>
          <w:rFonts w:ascii="Calibri" w:hAnsi="Calibri"/>
          <w:spacing w:val="-11"/>
          <w:sz w:val="18"/>
          <w:szCs w:val="18"/>
        </w:rPr>
        <w:t xml:space="preserve"> </w:t>
      </w:r>
      <w:r>
        <w:rPr>
          <w:rFonts w:ascii="Calibri" w:hAnsi="Calibri"/>
          <w:sz w:val="18"/>
          <w:szCs w:val="18"/>
        </w:rPr>
        <w:t>(horário</w:t>
      </w:r>
      <w:r>
        <w:rPr>
          <w:rFonts w:ascii="Calibri" w:hAnsi="Calibri"/>
          <w:spacing w:val="-11"/>
          <w:sz w:val="18"/>
          <w:szCs w:val="18"/>
        </w:rPr>
        <w:t xml:space="preserve"> </w:t>
      </w:r>
      <w:r>
        <w:rPr>
          <w:rFonts w:ascii="Calibri" w:hAnsi="Calibri"/>
          <w:sz w:val="18"/>
          <w:szCs w:val="18"/>
        </w:rPr>
        <w:t>de</w:t>
      </w:r>
      <w:r>
        <w:rPr>
          <w:rFonts w:ascii="Calibri" w:hAnsi="Calibri"/>
          <w:spacing w:val="-11"/>
          <w:sz w:val="18"/>
          <w:szCs w:val="18"/>
        </w:rPr>
        <w:t xml:space="preserve"> </w:t>
      </w:r>
      <w:r>
        <w:rPr>
          <w:rFonts w:ascii="Calibri" w:hAnsi="Calibri"/>
          <w:sz w:val="18"/>
          <w:szCs w:val="18"/>
        </w:rPr>
        <w:t>Brasília)</w:t>
      </w:r>
      <w:r>
        <w:rPr>
          <w:rFonts w:ascii="Calibri" w:hAnsi="Calibri"/>
          <w:spacing w:val="-15"/>
          <w:sz w:val="18"/>
          <w:szCs w:val="18"/>
        </w:rPr>
        <w:t xml:space="preserve"> </w:t>
      </w:r>
      <w:r>
        <w:rPr>
          <w:rFonts w:ascii="Calibri" w:hAnsi="Calibri"/>
          <w:sz w:val="18"/>
          <w:szCs w:val="18"/>
        </w:rPr>
        <w:t>do</w:t>
      </w:r>
      <w:r>
        <w:rPr>
          <w:rFonts w:ascii="Calibri" w:hAnsi="Calibri"/>
          <w:spacing w:val="-7"/>
          <w:sz w:val="18"/>
          <w:szCs w:val="18"/>
        </w:rPr>
        <w:t xml:space="preserve"> </w:t>
      </w:r>
      <w:r>
        <w:rPr>
          <w:rFonts w:ascii="Calibri" w:hAnsi="Calibri"/>
          <w:sz w:val="18"/>
          <w:szCs w:val="18"/>
        </w:rPr>
        <w:t>dia</w:t>
      </w:r>
      <w:r>
        <w:rPr>
          <w:rFonts w:ascii="Calibri" w:hAnsi="Calibri"/>
          <w:spacing w:val="-10"/>
          <w:sz w:val="18"/>
          <w:szCs w:val="18"/>
        </w:rPr>
        <w:t xml:space="preserve"> 26</w:t>
      </w:r>
      <w:r>
        <w:rPr>
          <w:rFonts w:ascii="Calibri" w:hAnsi="Calibri"/>
          <w:sz w:val="18"/>
          <w:szCs w:val="18"/>
        </w:rPr>
        <w:t>/09/2025,</w:t>
      </w:r>
      <w:r>
        <w:rPr>
          <w:rFonts w:ascii="Calibri" w:hAnsi="Calibri"/>
          <w:spacing w:val="-65"/>
          <w:sz w:val="18"/>
          <w:szCs w:val="18"/>
        </w:rPr>
        <w:t xml:space="preserve"> </w:t>
      </w:r>
      <w:r>
        <w:rPr>
          <w:rFonts w:ascii="Calibri" w:hAnsi="Calibri"/>
          <w:sz w:val="18"/>
          <w:szCs w:val="18"/>
        </w:rPr>
        <w:t>por</w:t>
      </w:r>
      <w:r>
        <w:rPr>
          <w:rFonts w:ascii="Calibri" w:hAnsi="Calibri"/>
          <w:spacing w:val="-15"/>
          <w:sz w:val="18"/>
          <w:szCs w:val="18"/>
        </w:rPr>
        <w:t xml:space="preserve"> </w:t>
      </w:r>
      <w:r>
        <w:rPr>
          <w:rFonts w:ascii="Calibri" w:hAnsi="Calibri"/>
          <w:sz w:val="18"/>
          <w:szCs w:val="18"/>
        </w:rPr>
        <w:t>meio</w:t>
      </w:r>
      <w:r>
        <w:rPr>
          <w:rFonts w:ascii="Calibri" w:hAnsi="Calibri"/>
          <w:spacing w:val="-16"/>
          <w:sz w:val="18"/>
          <w:szCs w:val="18"/>
        </w:rPr>
        <w:t xml:space="preserve"> </w:t>
      </w:r>
      <w:r>
        <w:rPr>
          <w:rFonts w:ascii="Calibri" w:hAnsi="Calibri"/>
          <w:sz w:val="18"/>
          <w:szCs w:val="18"/>
        </w:rPr>
        <w:t>de</w:t>
      </w:r>
      <w:r>
        <w:rPr>
          <w:rFonts w:ascii="Calibri" w:hAnsi="Calibri"/>
          <w:spacing w:val="-15"/>
          <w:sz w:val="18"/>
          <w:szCs w:val="18"/>
        </w:rPr>
        <w:t xml:space="preserve"> </w:t>
      </w:r>
      <w:r>
        <w:rPr>
          <w:rFonts w:ascii="Calibri" w:hAnsi="Calibri"/>
          <w:sz w:val="18"/>
          <w:szCs w:val="18"/>
        </w:rPr>
        <w:t>recursos</w:t>
      </w:r>
      <w:r>
        <w:rPr>
          <w:rFonts w:ascii="Calibri" w:hAnsi="Calibri"/>
          <w:spacing w:val="-12"/>
          <w:sz w:val="18"/>
          <w:szCs w:val="18"/>
        </w:rPr>
        <w:t xml:space="preserve"> </w:t>
      </w:r>
      <w:r>
        <w:rPr>
          <w:rFonts w:ascii="Calibri" w:hAnsi="Calibri"/>
          <w:sz w:val="18"/>
          <w:szCs w:val="18"/>
        </w:rPr>
        <w:t>da</w:t>
      </w:r>
      <w:r>
        <w:rPr>
          <w:rFonts w:ascii="Calibri" w:hAnsi="Calibri"/>
          <w:spacing w:val="-11"/>
          <w:sz w:val="18"/>
          <w:szCs w:val="18"/>
        </w:rPr>
        <w:t xml:space="preserve"> </w:t>
      </w:r>
      <w:r>
        <w:rPr>
          <w:rFonts w:ascii="Calibri" w:hAnsi="Calibri"/>
          <w:sz w:val="18"/>
          <w:szCs w:val="18"/>
        </w:rPr>
        <w:t>tecnologia</w:t>
      </w:r>
      <w:r>
        <w:rPr>
          <w:rFonts w:ascii="Calibri" w:hAnsi="Calibri"/>
          <w:spacing w:val="-15"/>
          <w:sz w:val="18"/>
          <w:szCs w:val="18"/>
        </w:rPr>
        <w:t xml:space="preserve"> </w:t>
      </w:r>
      <w:r>
        <w:rPr>
          <w:rFonts w:ascii="Calibri" w:hAnsi="Calibri"/>
          <w:sz w:val="18"/>
          <w:szCs w:val="18"/>
        </w:rPr>
        <w:t>da</w:t>
      </w:r>
      <w:r>
        <w:rPr>
          <w:rFonts w:ascii="Calibri" w:hAnsi="Calibri"/>
          <w:spacing w:val="-15"/>
          <w:sz w:val="18"/>
          <w:szCs w:val="18"/>
        </w:rPr>
        <w:t xml:space="preserve"> </w:t>
      </w:r>
      <w:r>
        <w:rPr>
          <w:rFonts w:ascii="Calibri" w:hAnsi="Calibri"/>
          <w:sz w:val="18"/>
          <w:szCs w:val="18"/>
        </w:rPr>
        <w:t>informação</w:t>
      </w:r>
      <w:r>
        <w:rPr>
          <w:rFonts w:ascii="Calibri" w:hAnsi="Calibri"/>
          <w:spacing w:val="-3"/>
          <w:sz w:val="18"/>
          <w:szCs w:val="18"/>
        </w:rPr>
        <w:t xml:space="preserve"> </w:t>
      </w:r>
      <w:r>
        <w:rPr>
          <w:rFonts w:ascii="Calibri" w:hAnsi="Calibri"/>
          <w:sz w:val="18"/>
          <w:szCs w:val="18"/>
        </w:rPr>
        <w:t>–</w:t>
      </w:r>
      <w:r>
        <w:rPr>
          <w:rFonts w:ascii="Calibri" w:hAnsi="Calibri"/>
          <w:spacing w:val="-15"/>
          <w:sz w:val="18"/>
          <w:szCs w:val="18"/>
        </w:rPr>
        <w:t xml:space="preserve"> </w:t>
      </w:r>
      <w:r>
        <w:rPr>
          <w:rFonts w:ascii="Calibri" w:hAnsi="Calibri"/>
          <w:sz w:val="18"/>
          <w:szCs w:val="18"/>
        </w:rPr>
        <w:t>Internet,</w:t>
      </w:r>
      <w:r>
        <w:rPr>
          <w:rFonts w:ascii="Calibri" w:hAnsi="Calibri"/>
          <w:spacing w:val="-14"/>
          <w:sz w:val="18"/>
          <w:szCs w:val="18"/>
        </w:rPr>
        <w:t xml:space="preserve"> </w:t>
      </w:r>
      <w:r>
        <w:rPr>
          <w:rFonts w:ascii="Calibri" w:hAnsi="Calibri"/>
          <w:sz w:val="18"/>
          <w:szCs w:val="18"/>
        </w:rPr>
        <w:t>no</w:t>
      </w:r>
      <w:r>
        <w:rPr>
          <w:rFonts w:ascii="Calibri" w:hAnsi="Calibri"/>
          <w:spacing w:val="-15"/>
          <w:sz w:val="18"/>
          <w:szCs w:val="18"/>
        </w:rPr>
        <w:t xml:space="preserve"> </w:t>
      </w:r>
      <w:r>
        <w:rPr>
          <w:rFonts w:ascii="Calibri" w:hAnsi="Calibri"/>
          <w:sz w:val="18"/>
          <w:szCs w:val="18"/>
        </w:rPr>
        <w:t>endereço</w:t>
      </w:r>
      <w:r>
        <w:rPr>
          <w:rFonts w:ascii="Calibri" w:hAnsi="Calibri"/>
          <w:spacing w:val="-15"/>
          <w:sz w:val="18"/>
          <w:szCs w:val="18"/>
        </w:rPr>
        <w:t xml:space="preserve"> </w:t>
      </w:r>
      <w:r>
        <w:rPr>
          <w:rFonts w:ascii="Calibri" w:hAnsi="Calibri"/>
          <w:sz w:val="18"/>
          <w:szCs w:val="18"/>
        </w:rPr>
        <w:t>eletrônico</w:t>
      </w:r>
      <w:r>
        <w:rPr>
          <w:rFonts w:ascii="Calibri" w:hAnsi="Calibri"/>
          <w:spacing w:val="-64"/>
          <w:sz w:val="18"/>
          <w:szCs w:val="18"/>
        </w:rPr>
        <w:t xml:space="preserve"> </w:t>
      </w:r>
      <w:r>
        <w:rPr>
          <w:rFonts w:ascii="Calibri" w:hAnsi="Calibri"/>
          <w:sz w:val="18"/>
          <w:szCs w:val="18"/>
          <w:u w:val="single"/>
        </w:rPr>
        <w:t>https:/</w:t>
      </w:r>
      <w:r>
        <w:rPr>
          <w:rFonts w:ascii="Calibri" w:hAnsi="Calibri" w:eastAsiaTheme="minorHAnsi"/>
          <w:sz w:val="18"/>
          <w:szCs w:val="18"/>
          <w:u w:val="single"/>
        </w:rPr>
        <w:t xml:space="preserve"> </w:t>
      </w:r>
      <w:r>
        <w:fldChar w:fldCharType="begin"/>
      </w:r>
      <w:r>
        <w:instrText xml:space="preserve"> HYPERLINK "http://www.bnc.org.br/" \h </w:instrText>
      </w:r>
      <w:r>
        <w:fldChar w:fldCharType="separate"/>
      </w:r>
      <w:r>
        <w:rPr>
          <w:rStyle w:val="40"/>
          <w:rFonts w:ascii="Calibri" w:hAnsi="Calibri" w:eastAsiaTheme="minorHAnsi"/>
          <w:b/>
          <w:bCs/>
          <w:color w:val="auto"/>
          <w:sz w:val="18"/>
          <w:szCs w:val="18"/>
        </w:rPr>
        <w:t>www.bnc.org.br</w:t>
      </w:r>
      <w:r>
        <w:rPr>
          <w:rStyle w:val="40"/>
          <w:rFonts w:ascii="Calibri" w:hAnsi="Calibri" w:eastAsiaTheme="minorHAnsi"/>
          <w:b/>
          <w:bCs/>
          <w:color w:val="auto"/>
          <w:sz w:val="18"/>
          <w:szCs w:val="18"/>
        </w:rPr>
        <w:fldChar w:fldCharType="end"/>
      </w:r>
      <w:r>
        <w:rPr>
          <w:rFonts w:ascii="Calibri" w:hAnsi="Calibri"/>
          <w:sz w:val="18"/>
          <w:szCs w:val="18"/>
        </w:rPr>
        <w:t>,</w:t>
      </w:r>
      <w:r>
        <w:rPr>
          <w:rFonts w:ascii="Calibri" w:hAnsi="Calibri"/>
          <w:spacing w:val="1"/>
          <w:sz w:val="18"/>
          <w:szCs w:val="18"/>
        </w:rPr>
        <w:t xml:space="preserve"> </w:t>
      </w:r>
      <w:r>
        <w:rPr>
          <w:rFonts w:ascii="Calibri" w:hAnsi="Calibri"/>
          <w:sz w:val="18"/>
          <w:szCs w:val="18"/>
        </w:rPr>
        <w:t>a</w:t>
      </w:r>
      <w:r>
        <w:rPr>
          <w:rFonts w:ascii="Calibri" w:hAnsi="Calibri"/>
          <w:spacing w:val="1"/>
          <w:sz w:val="18"/>
          <w:szCs w:val="18"/>
        </w:rPr>
        <w:t xml:space="preserve"> </w:t>
      </w:r>
      <w:r>
        <w:rPr>
          <w:rFonts w:ascii="Calibri" w:hAnsi="Calibri"/>
          <w:sz w:val="18"/>
          <w:szCs w:val="18"/>
        </w:rPr>
        <w:t>sessão</w:t>
      </w:r>
      <w:r>
        <w:rPr>
          <w:rFonts w:ascii="Calibri" w:hAnsi="Calibri"/>
          <w:spacing w:val="1"/>
          <w:sz w:val="18"/>
          <w:szCs w:val="18"/>
        </w:rPr>
        <w:t xml:space="preserve"> </w:t>
      </w:r>
      <w:r>
        <w:rPr>
          <w:rFonts w:ascii="Calibri" w:hAnsi="Calibri"/>
          <w:sz w:val="18"/>
          <w:szCs w:val="18"/>
        </w:rPr>
        <w:t>pública</w:t>
      </w:r>
      <w:r>
        <w:rPr>
          <w:rFonts w:ascii="Calibri" w:hAnsi="Calibri"/>
          <w:spacing w:val="1"/>
          <w:sz w:val="18"/>
          <w:szCs w:val="18"/>
        </w:rPr>
        <w:t xml:space="preserve"> </w:t>
      </w:r>
      <w:r>
        <w:rPr>
          <w:rFonts w:ascii="Calibri" w:hAnsi="Calibri"/>
          <w:sz w:val="18"/>
          <w:szCs w:val="18"/>
        </w:rPr>
        <w:t>da</w:t>
      </w:r>
      <w:r>
        <w:rPr>
          <w:rFonts w:ascii="Calibri" w:hAnsi="Calibri"/>
          <w:spacing w:val="1"/>
          <w:sz w:val="18"/>
          <w:szCs w:val="18"/>
        </w:rPr>
        <w:t xml:space="preserve"> </w:t>
      </w:r>
      <w:r>
        <w:rPr>
          <w:rFonts w:ascii="Calibri" w:hAnsi="Calibri"/>
          <w:sz w:val="18"/>
          <w:szCs w:val="18"/>
        </w:rPr>
        <w:t>licitação</w:t>
      </w:r>
      <w:r>
        <w:rPr>
          <w:rFonts w:ascii="Calibri" w:hAnsi="Calibri"/>
          <w:spacing w:val="1"/>
          <w:sz w:val="18"/>
          <w:szCs w:val="18"/>
        </w:rPr>
        <w:t xml:space="preserve"> </w:t>
      </w:r>
      <w:r>
        <w:rPr>
          <w:rFonts w:ascii="Calibri" w:hAnsi="Calibri"/>
          <w:sz w:val="18"/>
          <w:szCs w:val="18"/>
        </w:rPr>
        <w:t>na</w:t>
      </w:r>
      <w:r>
        <w:rPr>
          <w:rFonts w:ascii="Calibri" w:hAnsi="Calibri"/>
          <w:spacing w:val="1"/>
          <w:sz w:val="18"/>
          <w:szCs w:val="18"/>
        </w:rPr>
        <w:t xml:space="preserve"> </w:t>
      </w:r>
      <w:r>
        <w:rPr>
          <w:rFonts w:ascii="Calibri" w:hAnsi="Calibri"/>
          <w:sz w:val="18"/>
          <w:szCs w:val="18"/>
        </w:rPr>
        <w:t>modalidade</w:t>
      </w:r>
      <w:r>
        <w:rPr>
          <w:rFonts w:ascii="Calibri" w:hAnsi="Calibri"/>
          <w:spacing w:val="-64"/>
          <w:sz w:val="18"/>
          <w:szCs w:val="18"/>
        </w:rPr>
        <w:t xml:space="preserve"> </w:t>
      </w:r>
      <w:r>
        <w:rPr>
          <w:rFonts w:ascii="Calibri" w:hAnsi="Calibri"/>
          <w:sz w:val="18"/>
          <w:szCs w:val="18"/>
        </w:rPr>
        <w:t>PREGÃO na forma ELETRÔNICA</w:t>
      </w:r>
      <w:r>
        <w:rPr>
          <w:rFonts w:ascii="Calibri" w:hAnsi="Calibri"/>
          <w:spacing w:val="1"/>
          <w:sz w:val="18"/>
          <w:szCs w:val="18"/>
        </w:rPr>
        <w:t xml:space="preserve"> </w:t>
      </w:r>
      <w:r>
        <w:rPr>
          <w:rFonts w:ascii="Calibri" w:hAnsi="Calibri"/>
          <w:sz w:val="18"/>
          <w:szCs w:val="18"/>
        </w:rPr>
        <w:t>com critério de julgamento de MENOR PREÇO</w:t>
      </w:r>
      <w:r>
        <w:rPr>
          <w:rFonts w:ascii="Calibri" w:hAnsi="Calibri"/>
          <w:spacing w:val="-10"/>
          <w:sz w:val="18"/>
          <w:szCs w:val="18"/>
        </w:rPr>
        <w:t xml:space="preserve"> </w:t>
      </w:r>
      <w:r>
        <w:rPr>
          <w:rFonts w:ascii="Calibri" w:hAnsi="Calibri"/>
          <w:sz w:val="18"/>
          <w:szCs w:val="18"/>
        </w:rPr>
        <w:t>no</w:t>
      </w:r>
      <w:r>
        <w:rPr>
          <w:rFonts w:ascii="Calibri" w:hAnsi="Calibri"/>
          <w:spacing w:val="-10"/>
          <w:sz w:val="18"/>
          <w:szCs w:val="18"/>
        </w:rPr>
        <w:t xml:space="preserve"> </w:t>
      </w:r>
      <w:r>
        <w:rPr>
          <w:rFonts w:ascii="Calibri" w:hAnsi="Calibri"/>
          <w:sz w:val="18"/>
          <w:szCs w:val="18"/>
        </w:rPr>
        <w:t>item,</w:t>
      </w:r>
      <w:r>
        <w:rPr>
          <w:rFonts w:ascii="Calibri" w:hAnsi="Calibri"/>
          <w:spacing w:val="-17"/>
          <w:sz w:val="18"/>
          <w:szCs w:val="18"/>
        </w:rPr>
        <w:t xml:space="preserve"> </w:t>
      </w:r>
      <w:r>
        <w:rPr>
          <w:rFonts w:ascii="Calibri" w:hAnsi="Calibri"/>
          <w:sz w:val="18"/>
          <w:szCs w:val="18"/>
        </w:rPr>
        <w:t>para</w:t>
      </w:r>
      <w:r>
        <w:rPr>
          <w:rFonts w:ascii="Calibri" w:hAnsi="Calibri"/>
          <w:spacing w:val="-11"/>
          <w:sz w:val="18"/>
          <w:szCs w:val="18"/>
        </w:rPr>
        <w:t xml:space="preserve"> </w:t>
      </w:r>
      <w:r>
        <w:rPr>
          <w:rFonts w:ascii="Calibri" w:hAnsi="Calibri"/>
          <w:sz w:val="18"/>
          <w:szCs w:val="18"/>
        </w:rPr>
        <w:t>contratar</w:t>
      </w:r>
      <w:r>
        <w:rPr>
          <w:rFonts w:ascii="Calibri" w:hAnsi="Calibri"/>
          <w:spacing w:val="-10"/>
          <w:sz w:val="18"/>
          <w:szCs w:val="18"/>
        </w:rPr>
        <w:t xml:space="preserve"> </w:t>
      </w:r>
      <w:r>
        <w:rPr>
          <w:rFonts w:ascii="Calibri" w:hAnsi="Calibri"/>
          <w:sz w:val="18"/>
          <w:szCs w:val="18"/>
        </w:rPr>
        <w:t>o</w:t>
      </w:r>
      <w:r>
        <w:rPr>
          <w:rFonts w:ascii="Calibri" w:hAnsi="Calibri"/>
          <w:spacing w:val="-17"/>
          <w:sz w:val="18"/>
          <w:szCs w:val="18"/>
        </w:rPr>
        <w:t xml:space="preserve"> </w:t>
      </w:r>
      <w:r>
        <w:rPr>
          <w:rFonts w:ascii="Calibri" w:hAnsi="Calibri"/>
          <w:sz w:val="18"/>
          <w:szCs w:val="18"/>
        </w:rPr>
        <w:t>objeto</w:t>
      </w:r>
      <w:r>
        <w:rPr>
          <w:rFonts w:ascii="Calibri" w:hAnsi="Calibri"/>
          <w:spacing w:val="-11"/>
          <w:sz w:val="18"/>
          <w:szCs w:val="18"/>
        </w:rPr>
        <w:t xml:space="preserve"> </w:t>
      </w:r>
      <w:r>
        <w:rPr>
          <w:rFonts w:ascii="Calibri" w:hAnsi="Calibri"/>
          <w:sz w:val="18"/>
          <w:szCs w:val="18"/>
        </w:rPr>
        <w:t>descrito</w:t>
      </w:r>
      <w:r>
        <w:rPr>
          <w:rFonts w:ascii="Calibri" w:hAnsi="Calibri"/>
          <w:spacing w:val="-11"/>
          <w:sz w:val="18"/>
          <w:szCs w:val="18"/>
        </w:rPr>
        <w:t xml:space="preserve"> </w:t>
      </w:r>
      <w:r>
        <w:rPr>
          <w:rFonts w:ascii="Calibri" w:hAnsi="Calibri"/>
          <w:sz w:val="18"/>
          <w:szCs w:val="18"/>
        </w:rPr>
        <w:t>abaixo,</w:t>
      </w:r>
      <w:r>
        <w:rPr>
          <w:rFonts w:ascii="Calibri" w:hAnsi="Calibri"/>
          <w:spacing w:val="-16"/>
          <w:sz w:val="18"/>
          <w:szCs w:val="18"/>
        </w:rPr>
        <w:t xml:space="preserve"> </w:t>
      </w:r>
      <w:r>
        <w:rPr>
          <w:rFonts w:ascii="Calibri" w:hAnsi="Calibri"/>
          <w:sz w:val="18"/>
          <w:szCs w:val="18"/>
        </w:rPr>
        <w:t>podendo</w:t>
      </w:r>
      <w:r>
        <w:rPr>
          <w:rFonts w:ascii="Calibri" w:hAnsi="Calibri"/>
          <w:spacing w:val="-12"/>
          <w:sz w:val="18"/>
          <w:szCs w:val="18"/>
        </w:rPr>
        <w:t xml:space="preserve"> </w:t>
      </w:r>
      <w:r>
        <w:rPr>
          <w:rFonts w:ascii="Calibri" w:hAnsi="Calibri"/>
          <w:sz w:val="18"/>
          <w:szCs w:val="18"/>
        </w:rPr>
        <w:t>o</w:t>
      </w:r>
      <w:r>
        <w:rPr>
          <w:rFonts w:ascii="Calibri" w:hAnsi="Calibri"/>
          <w:spacing w:val="-11"/>
          <w:sz w:val="18"/>
          <w:szCs w:val="18"/>
        </w:rPr>
        <w:t xml:space="preserve"> </w:t>
      </w:r>
      <w:r>
        <w:rPr>
          <w:rFonts w:ascii="Calibri" w:hAnsi="Calibri"/>
          <w:sz w:val="18"/>
          <w:szCs w:val="18"/>
        </w:rPr>
        <w:t>presente</w:t>
      </w:r>
      <w:r>
        <w:rPr>
          <w:rFonts w:ascii="Calibri" w:hAnsi="Calibri"/>
          <w:spacing w:val="-12"/>
          <w:sz w:val="18"/>
          <w:szCs w:val="18"/>
        </w:rPr>
        <w:t xml:space="preserve"> </w:t>
      </w:r>
      <w:r>
        <w:rPr>
          <w:rFonts w:ascii="Calibri" w:hAnsi="Calibri"/>
          <w:sz w:val="18"/>
          <w:szCs w:val="18"/>
        </w:rPr>
        <w:t xml:space="preserve">edital </w:t>
      </w:r>
      <w:r>
        <w:rPr>
          <w:rFonts w:ascii="Calibri" w:hAnsi="Calibri"/>
          <w:spacing w:val="-64"/>
          <w:sz w:val="18"/>
          <w:szCs w:val="18"/>
        </w:rPr>
        <w:t xml:space="preserve"> </w:t>
      </w:r>
      <w:r>
        <w:rPr>
          <w:rFonts w:ascii="Calibri" w:hAnsi="Calibri"/>
          <w:sz w:val="18"/>
          <w:szCs w:val="18"/>
        </w:rPr>
        <w:t xml:space="preserve">ser obtido no </w:t>
      </w:r>
      <w:r>
        <w:rPr>
          <w:rFonts w:ascii="Calibri" w:hAnsi="Calibri"/>
          <w:i/>
          <w:sz w:val="18"/>
          <w:szCs w:val="18"/>
        </w:rPr>
        <w:t xml:space="preserve">site </w:t>
      </w:r>
      <w:r>
        <w:rPr>
          <w:rFonts w:ascii="Calibri" w:hAnsi="Calibri"/>
          <w:sz w:val="18"/>
          <w:szCs w:val="18"/>
          <w:u w:val="single"/>
        </w:rPr>
        <w:t>https://</w:t>
      </w:r>
      <w:r>
        <w:rPr>
          <w:rFonts w:ascii="Calibri" w:hAnsi="Calibri" w:eastAsiaTheme="minorHAnsi"/>
          <w:sz w:val="18"/>
          <w:szCs w:val="18"/>
          <w:u w:val="single"/>
        </w:rPr>
        <w:t xml:space="preserve"> </w:t>
      </w:r>
      <w:r>
        <w:fldChar w:fldCharType="begin"/>
      </w:r>
      <w:r>
        <w:instrText xml:space="preserve"> HYPERLINK "http://www.bnc.org.br/" \h </w:instrText>
      </w:r>
      <w:r>
        <w:fldChar w:fldCharType="separate"/>
      </w:r>
      <w:r>
        <w:rPr>
          <w:rStyle w:val="40"/>
          <w:rFonts w:ascii="Calibri" w:hAnsi="Calibri" w:eastAsiaTheme="minorHAnsi"/>
          <w:b/>
          <w:bCs/>
          <w:color w:val="auto"/>
          <w:sz w:val="18"/>
          <w:szCs w:val="18"/>
        </w:rPr>
        <w:t>www.bnc.org.br</w:t>
      </w:r>
      <w:r>
        <w:rPr>
          <w:rStyle w:val="40"/>
          <w:rFonts w:ascii="Calibri" w:hAnsi="Calibri" w:eastAsiaTheme="minorHAnsi"/>
          <w:b/>
          <w:bCs/>
          <w:color w:val="auto"/>
          <w:sz w:val="18"/>
          <w:szCs w:val="18"/>
        </w:rPr>
        <w:fldChar w:fldCharType="end"/>
      </w:r>
      <w:r>
        <w:rPr>
          <w:rFonts w:ascii="Calibri" w:hAnsi="Calibri"/>
          <w:spacing w:val="-6"/>
          <w:sz w:val="18"/>
          <w:szCs w:val="18"/>
        </w:rPr>
        <w:t xml:space="preserve"> </w:t>
      </w:r>
      <w:r>
        <w:rPr>
          <w:rFonts w:ascii="Calibri" w:hAnsi="Calibri"/>
          <w:sz w:val="18"/>
          <w:szCs w:val="18"/>
        </w:rPr>
        <w:t>A</w:t>
      </w:r>
      <w:r>
        <w:rPr>
          <w:rFonts w:ascii="Calibri" w:hAnsi="Calibri"/>
          <w:spacing w:val="-7"/>
          <w:sz w:val="18"/>
          <w:szCs w:val="18"/>
        </w:rPr>
        <w:t xml:space="preserve"> </w:t>
      </w:r>
      <w:r>
        <w:rPr>
          <w:rFonts w:ascii="Calibri" w:hAnsi="Calibri"/>
          <w:sz w:val="18"/>
          <w:szCs w:val="18"/>
        </w:rPr>
        <w:t>licitação</w:t>
      </w:r>
      <w:r>
        <w:rPr>
          <w:rFonts w:ascii="Calibri" w:hAnsi="Calibri"/>
          <w:spacing w:val="-6"/>
          <w:sz w:val="18"/>
          <w:szCs w:val="18"/>
        </w:rPr>
        <w:t xml:space="preserve"> </w:t>
      </w:r>
      <w:r>
        <w:rPr>
          <w:rFonts w:ascii="Calibri" w:hAnsi="Calibri"/>
          <w:sz w:val="18"/>
          <w:szCs w:val="18"/>
        </w:rPr>
        <w:t>será</w:t>
      </w:r>
      <w:r>
        <w:rPr>
          <w:rFonts w:ascii="Calibri" w:hAnsi="Calibri"/>
          <w:spacing w:val="-5"/>
          <w:sz w:val="18"/>
          <w:szCs w:val="18"/>
        </w:rPr>
        <w:t xml:space="preserve"> </w:t>
      </w:r>
      <w:r>
        <w:rPr>
          <w:rFonts w:ascii="Calibri" w:hAnsi="Calibri"/>
          <w:sz w:val="18"/>
          <w:szCs w:val="18"/>
        </w:rPr>
        <w:t>regida</w:t>
      </w:r>
      <w:r>
        <w:rPr>
          <w:rFonts w:ascii="Calibri" w:hAnsi="Calibri"/>
          <w:spacing w:val="-2"/>
          <w:sz w:val="18"/>
          <w:szCs w:val="18"/>
        </w:rPr>
        <w:t xml:space="preserve"> </w:t>
      </w:r>
      <w:r>
        <w:rPr>
          <w:rFonts w:ascii="Calibri" w:hAnsi="Calibri"/>
          <w:sz w:val="18"/>
          <w:szCs w:val="18"/>
        </w:rPr>
        <w:t>em</w:t>
      </w:r>
      <w:r>
        <w:rPr>
          <w:rFonts w:ascii="Calibri" w:hAnsi="Calibri"/>
          <w:spacing w:val="-4"/>
          <w:sz w:val="18"/>
          <w:szCs w:val="18"/>
        </w:rPr>
        <w:t xml:space="preserve"> </w:t>
      </w:r>
      <w:r>
        <w:rPr>
          <w:rFonts w:ascii="Calibri" w:hAnsi="Calibri"/>
          <w:sz w:val="18"/>
          <w:szCs w:val="18"/>
        </w:rPr>
        <w:t>conformidade</w:t>
      </w:r>
      <w:r>
        <w:rPr>
          <w:rFonts w:ascii="Calibri" w:hAnsi="Calibri"/>
          <w:spacing w:val="-5"/>
          <w:sz w:val="18"/>
          <w:szCs w:val="18"/>
        </w:rPr>
        <w:t xml:space="preserve"> </w:t>
      </w:r>
      <w:r>
        <w:rPr>
          <w:rFonts w:ascii="Calibri" w:hAnsi="Calibri"/>
          <w:sz w:val="18"/>
          <w:szCs w:val="18"/>
        </w:rPr>
        <w:t>com</w:t>
      </w:r>
      <w:r>
        <w:rPr>
          <w:rFonts w:ascii="Calibri" w:hAnsi="Calibri"/>
          <w:spacing w:val="-5"/>
          <w:sz w:val="18"/>
          <w:szCs w:val="18"/>
        </w:rPr>
        <w:t xml:space="preserve"> </w:t>
      </w:r>
      <w:r>
        <w:rPr>
          <w:rFonts w:ascii="Calibri" w:hAnsi="Calibri"/>
          <w:sz w:val="18"/>
          <w:szCs w:val="18"/>
        </w:rPr>
        <w:t>o</w:t>
      </w:r>
      <w:r>
        <w:rPr>
          <w:rFonts w:ascii="Calibri" w:hAnsi="Calibri"/>
          <w:spacing w:val="-5"/>
          <w:sz w:val="18"/>
          <w:szCs w:val="18"/>
        </w:rPr>
        <w:t xml:space="preserve"> </w:t>
      </w:r>
      <w:r>
        <w:rPr>
          <w:rFonts w:ascii="Calibri" w:hAnsi="Calibri"/>
          <w:sz w:val="18"/>
          <w:szCs w:val="18"/>
        </w:rPr>
        <w:t>que</w:t>
      </w:r>
      <w:r>
        <w:rPr>
          <w:rFonts w:ascii="Calibri" w:hAnsi="Calibri"/>
          <w:spacing w:val="-6"/>
          <w:sz w:val="18"/>
          <w:szCs w:val="18"/>
        </w:rPr>
        <w:t xml:space="preserve"> </w:t>
      </w:r>
      <w:r>
        <w:rPr>
          <w:rFonts w:ascii="Calibri" w:hAnsi="Calibri"/>
          <w:sz w:val="18"/>
          <w:szCs w:val="18"/>
        </w:rPr>
        <w:t>dispõe</w:t>
      </w:r>
      <w:r>
        <w:rPr>
          <w:rFonts w:ascii="Calibri" w:hAnsi="Calibri"/>
          <w:spacing w:val="-5"/>
          <w:sz w:val="18"/>
          <w:szCs w:val="18"/>
        </w:rPr>
        <w:t xml:space="preserve"> </w:t>
      </w:r>
      <w:r>
        <w:rPr>
          <w:rFonts w:ascii="Calibri" w:hAnsi="Calibri"/>
          <w:sz w:val="18"/>
          <w:szCs w:val="18"/>
        </w:rPr>
        <w:t>a</w:t>
      </w:r>
      <w:r>
        <w:rPr>
          <w:rFonts w:ascii="Calibri" w:hAnsi="Calibri"/>
          <w:spacing w:val="-3"/>
          <w:sz w:val="18"/>
          <w:szCs w:val="18"/>
        </w:rPr>
        <w:t xml:space="preserve"> </w:t>
      </w:r>
      <w:r>
        <w:rPr>
          <w:rFonts w:ascii="Calibri" w:hAnsi="Calibri"/>
          <w:sz w:val="18"/>
          <w:szCs w:val="18"/>
        </w:rPr>
        <w:t>Lei</w:t>
      </w:r>
      <w:r>
        <w:rPr>
          <w:rFonts w:ascii="Calibri" w:hAnsi="Calibri"/>
          <w:spacing w:val="-5"/>
          <w:sz w:val="18"/>
          <w:szCs w:val="18"/>
        </w:rPr>
        <w:t xml:space="preserve"> </w:t>
      </w:r>
      <w:r>
        <w:rPr>
          <w:rFonts w:ascii="Calibri" w:hAnsi="Calibri"/>
          <w:sz w:val="18"/>
          <w:szCs w:val="18"/>
        </w:rPr>
        <w:t>nº</w:t>
      </w:r>
      <w:r>
        <w:rPr>
          <w:rFonts w:ascii="Calibri" w:hAnsi="Calibri"/>
          <w:spacing w:val="-64"/>
          <w:sz w:val="18"/>
          <w:szCs w:val="18"/>
        </w:rPr>
        <w:t xml:space="preserve"> </w:t>
      </w:r>
      <w:r>
        <w:rPr>
          <w:rFonts w:ascii="Calibri" w:hAnsi="Calibri"/>
          <w:sz w:val="18"/>
          <w:szCs w:val="18"/>
        </w:rPr>
        <w:t>14.133,</w:t>
      </w:r>
      <w:r>
        <w:rPr>
          <w:rFonts w:ascii="Calibri" w:hAnsi="Calibri"/>
          <w:spacing w:val="31"/>
          <w:sz w:val="18"/>
          <w:szCs w:val="18"/>
        </w:rPr>
        <w:t xml:space="preserve"> </w:t>
      </w:r>
      <w:r>
        <w:rPr>
          <w:rFonts w:ascii="Calibri" w:hAnsi="Calibri"/>
          <w:sz w:val="18"/>
          <w:szCs w:val="18"/>
        </w:rPr>
        <w:t>de</w:t>
      </w:r>
      <w:r>
        <w:rPr>
          <w:rFonts w:ascii="Calibri" w:hAnsi="Calibri"/>
          <w:spacing w:val="37"/>
          <w:sz w:val="18"/>
          <w:szCs w:val="18"/>
        </w:rPr>
        <w:t xml:space="preserve"> </w:t>
      </w:r>
      <w:r>
        <w:rPr>
          <w:rFonts w:ascii="Calibri" w:hAnsi="Calibri"/>
          <w:sz w:val="18"/>
          <w:szCs w:val="18"/>
        </w:rPr>
        <w:t>1º</w:t>
      </w:r>
      <w:r>
        <w:rPr>
          <w:rFonts w:ascii="Calibri" w:hAnsi="Calibri"/>
          <w:spacing w:val="36"/>
          <w:sz w:val="18"/>
          <w:szCs w:val="18"/>
        </w:rPr>
        <w:t xml:space="preserve"> </w:t>
      </w:r>
      <w:r>
        <w:rPr>
          <w:rFonts w:ascii="Calibri" w:hAnsi="Calibri"/>
          <w:sz w:val="18"/>
          <w:szCs w:val="18"/>
        </w:rPr>
        <w:t>de</w:t>
      </w:r>
      <w:r>
        <w:rPr>
          <w:rFonts w:ascii="Calibri" w:hAnsi="Calibri"/>
          <w:spacing w:val="37"/>
          <w:sz w:val="18"/>
          <w:szCs w:val="18"/>
        </w:rPr>
        <w:t xml:space="preserve"> </w:t>
      </w:r>
      <w:r>
        <w:rPr>
          <w:rFonts w:ascii="Calibri" w:hAnsi="Calibri"/>
          <w:sz w:val="18"/>
          <w:szCs w:val="18"/>
        </w:rPr>
        <w:t>abril</w:t>
      </w:r>
      <w:r>
        <w:rPr>
          <w:rFonts w:ascii="Calibri" w:hAnsi="Calibri"/>
          <w:spacing w:val="39"/>
          <w:sz w:val="18"/>
          <w:szCs w:val="18"/>
        </w:rPr>
        <w:t xml:space="preserve"> </w:t>
      </w:r>
      <w:r>
        <w:rPr>
          <w:rFonts w:ascii="Calibri" w:hAnsi="Calibri"/>
          <w:sz w:val="18"/>
          <w:szCs w:val="18"/>
        </w:rPr>
        <w:t>de</w:t>
      </w:r>
      <w:r>
        <w:rPr>
          <w:rFonts w:ascii="Calibri" w:hAnsi="Calibri"/>
          <w:spacing w:val="37"/>
          <w:sz w:val="18"/>
          <w:szCs w:val="18"/>
        </w:rPr>
        <w:t xml:space="preserve"> </w:t>
      </w:r>
      <w:r>
        <w:rPr>
          <w:rFonts w:ascii="Calibri" w:hAnsi="Calibri"/>
          <w:sz w:val="18"/>
          <w:szCs w:val="18"/>
        </w:rPr>
        <w:t>2021,</w:t>
      </w:r>
      <w:r>
        <w:rPr>
          <w:rFonts w:ascii="Calibri" w:hAnsi="Calibri"/>
          <w:spacing w:val="40"/>
          <w:sz w:val="18"/>
          <w:szCs w:val="18"/>
        </w:rPr>
        <w:t xml:space="preserve"> </w:t>
      </w:r>
      <w:r>
        <w:rPr>
          <w:rFonts w:ascii="Calibri" w:hAnsi="Calibri"/>
          <w:sz w:val="18"/>
          <w:szCs w:val="18"/>
        </w:rPr>
        <w:t>Lei</w:t>
      </w:r>
      <w:r>
        <w:rPr>
          <w:rFonts w:ascii="Calibri" w:hAnsi="Calibri"/>
          <w:spacing w:val="38"/>
          <w:sz w:val="18"/>
          <w:szCs w:val="18"/>
        </w:rPr>
        <w:t xml:space="preserve"> </w:t>
      </w:r>
      <w:r>
        <w:rPr>
          <w:rFonts w:ascii="Calibri" w:hAnsi="Calibri"/>
          <w:sz w:val="18"/>
          <w:szCs w:val="18"/>
        </w:rPr>
        <w:t>Federal</w:t>
      </w:r>
      <w:r>
        <w:rPr>
          <w:rFonts w:ascii="Calibri" w:hAnsi="Calibri"/>
          <w:spacing w:val="38"/>
          <w:sz w:val="18"/>
          <w:szCs w:val="18"/>
        </w:rPr>
        <w:t xml:space="preserve"> </w:t>
      </w:r>
      <w:r>
        <w:rPr>
          <w:rFonts w:ascii="Calibri" w:hAnsi="Calibri"/>
          <w:sz w:val="18"/>
          <w:szCs w:val="18"/>
        </w:rPr>
        <w:t>nº</w:t>
      </w:r>
      <w:r>
        <w:rPr>
          <w:rFonts w:ascii="Calibri" w:hAnsi="Calibri"/>
          <w:spacing w:val="35"/>
          <w:sz w:val="18"/>
          <w:szCs w:val="18"/>
        </w:rPr>
        <w:t xml:space="preserve"> </w:t>
      </w:r>
      <w:r>
        <w:rPr>
          <w:rFonts w:ascii="Calibri" w:hAnsi="Calibri"/>
          <w:sz w:val="18"/>
          <w:szCs w:val="18"/>
        </w:rPr>
        <w:t>6.496/1977</w:t>
      </w:r>
      <w:r>
        <w:rPr>
          <w:rFonts w:ascii="Calibri" w:hAnsi="Calibri"/>
          <w:spacing w:val="42"/>
          <w:sz w:val="18"/>
          <w:szCs w:val="18"/>
        </w:rPr>
        <w:t xml:space="preserve"> </w:t>
      </w:r>
      <w:r>
        <w:rPr>
          <w:rFonts w:ascii="Calibri" w:hAnsi="Calibri"/>
          <w:sz w:val="18"/>
          <w:szCs w:val="18"/>
        </w:rPr>
        <w:t>a</w:t>
      </w:r>
      <w:r>
        <w:rPr>
          <w:rFonts w:ascii="Calibri" w:hAnsi="Calibri"/>
          <w:spacing w:val="43"/>
          <w:sz w:val="18"/>
          <w:szCs w:val="18"/>
        </w:rPr>
        <w:t xml:space="preserve"> </w:t>
      </w:r>
      <w:r>
        <w:rPr>
          <w:rFonts w:ascii="Calibri" w:hAnsi="Calibri"/>
          <w:sz w:val="18"/>
          <w:szCs w:val="18"/>
        </w:rPr>
        <w:t>Lei</w:t>
      </w:r>
      <w:r>
        <w:rPr>
          <w:rFonts w:ascii="Calibri" w:hAnsi="Calibri"/>
          <w:spacing w:val="38"/>
          <w:sz w:val="18"/>
          <w:szCs w:val="18"/>
        </w:rPr>
        <w:t xml:space="preserve"> </w:t>
      </w:r>
      <w:r>
        <w:rPr>
          <w:rFonts w:ascii="Calibri" w:hAnsi="Calibri"/>
          <w:sz w:val="18"/>
          <w:szCs w:val="18"/>
        </w:rPr>
        <w:t>Complementar</w:t>
      </w:r>
      <w:r>
        <w:rPr>
          <w:rFonts w:ascii="Calibri" w:hAnsi="Calibri"/>
          <w:spacing w:val="-64"/>
          <w:sz w:val="18"/>
          <w:szCs w:val="18"/>
        </w:rPr>
        <w:t xml:space="preserve"> </w:t>
      </w:r>
      <w:r>
        <w:rPr>
          <w:rFonts w:ascii="Calibri" w:hAnsi="Calibri"/>
          <w:sz w:val="18"/>
          <w:szCs w:val="18"/>
        </w:rPr>
        <w:t>nº 123, de 14 de dezembro de 2006, a Lei nº 8.078, de 11 de setembro de 1990,</w:t>
      </w:r>
      <w:r>
        <w:rPr>
          <w:rFonts w:ascii="Calibri" w:hAnsi="Calibri"/>
          <w:spacing w:val="1"/>
          <w:sz w:val="18"/>
          <w:szCs w:val="18"/>
        </w:rPr>
        <w:t xml:space="preserve"> </w:t>
      </w:r>
      <w:r>
        <w:rPr>
          <w:rFonts w:ascii="Calibri" w:hAnsi="Calibri"/>
          <w:sz w:val="18"/>
          <w:szCs w:val="18"/>
        </w:rPr>
        <w:t>Lei</w:t>
      </w:r>
      <w:r>
        <w:rPr>
          <w:rFonts w:ascii="Calibri" w:hAnsi="Calibri"/>
          <w:spacing w:val="1"/>
          <w:sz w:val="18"/>
          <w:szCs w:val="18"/>
        </w:rPr>
        <w:t xml:space="preserve"> </w:t>
      </w:r>
      <w:r>
        <w:rPr>
          <w:rFonts w:ascii="Calibri" w:hAnsi="Calibri"/>
          <w:sz w:val="18"/>
          <w:szCs w:val="18"/>
        </w:rPr>
        <w:t>Federal</w:t>
      </w:r>
      <w:r>
        <w:rPr>
          <w:rFonts w:ascii="Calibri" w:hAnsi="Calibri"/>
          <w:spacing w:val="1"/>
          <w:sz w:val="18"/>
          <w:szCs w:val="18"/>
        </w:rPr>
        <w:t xml:space="preserve"> </w:t>
      </w:r>
      <w:r>
        <w:rPr>
          <w:rFonts w:ascii="Calibri" w:hAnsi="Calibri"/>
          <w:sz w:val="18"/>
          <w:szCs w:val="18"/>
        </w:rPr>
        <w:t>nº</w:t>
      </w:r>
      <w:r>
        <w:rPr>
          <w:rFonts w:ascii="Calibri" w:hAnsi="Calibri"/>
          <w:spacing w:val="1"/>
          <w:sz w:val="18"/>
          <w:szCs w:val="18"/>
        </w:rPr>
        <w:t xml:space="preserve"> </w:t>
      </w:r>
      <w:r>
        <w:rPr>
          <w:rFonts w:ascii="Calibri" w:hAnsi="Calibri"/>
          <w:sz w:val="18"/>
          <w:szCs w:val="18"/>
        </w:rPr>
        <w:t>12.846</w:t>
      </w:r>
      <w:r>
        <w:rPr>
          <w:rFonts w:ascii="Calibri" w:hAnsi="Calibri"/>
          <w:spacing w:val="1"/>
          <w:sz w:val="18"/>
          <w:szCs w:val="18"/>
        </w:rPr>
        <w:t xml:space="preserve"> </w:t>
      </w:r>
      <w:r>
        <w:rPr>
          <w:rFonts w:ascii="Calibri" w:hAnsi="Calibri"/>
          <w:sz w:val="18"/>
          <w:szCs w:val="18"/>
        </w:rPr>
        <w:t>de</w:t>
      </w:r>
      <w:r>
        <w:rPr>
          <w:rFonts w:ascii="Calibri" w:hAnsi="Calibri"/>
          <w:spacing w:val="1"/>
          <w:sz w:val="18"/>
          <w:szCs w:val="18"/>
        </w:rPr>
        <w:t xml:space="preserve"> </w:t>
      </w:r>
      <w:r>
        <w:rPr>
          <w:rFonts w:ascii="Calibri" w:hAnsi="Calibri"/>
          <w:sz w:val="18"/>
          <w:szCs w:val="18"/>
        </w:rPr>
        <w:t>1º</w:t>
      </w:r>
      <w:r>
        <w:rPr>
          <w:rFonts w:ascii="Calibri" w:hAnsi="Calibri"/>
          <w:spacing w:val="1"/>
          <w:sz w:val="18"/>
          <w:szCs w:val="18"/>
        </w:rPr>
        <w:t xml:space="preserve"> </w:t>
      </w:r>
      <w:r>
        <w:rPr>
          <w:rFonts w:ascii="Calibri" w:hAnsi="Calibri"/>
          <w:sz w:val="18"/>
          <w:szCs w:val="18"/>
        </w:rPr>
        <w:t>de</w:t>
      </w:r>
      <w:r>
        <w:rPr>
          <w:rFonts w:ascii="Calibri" w:hAnsi="Calibri"/>
          <w:spacing w:val="1"/>
          <w:sz w:val="18"/>
          <w:szCs w:val="18"/>
        </w:rPr>
        <w:t xml:space="preserve"> </w:t>
      </w:r>
      <w:r>
        <w:rPr>
          <w:rFonts w:ascii="Calibri" w:hAnsi="Calibri"/>
          <w:sz w:val="18"/>
          <w:szCs w:val="18"/>
        </w:rPr>
        <w:t>agosto</w:t>
      </w:r>
      <w:r>
        <w:rPr>
          <w:rFonts w:ascii="Calibri" w:hAnsi="Calibri"/>
          <w:spacing w:val="1"/>
          <w:sz w:val="18"/>
          <w:szCs w:val="18"/>
        </w:rPr>
        <w:t xml:space="preserve"> </w:t>
      </w:r>
      <w:r>
        <w:rPr>
          <w:rFonts w:ascii="Calibri" w:hAnsi="Calibri"/>
          <w:sz w:val="18"/>
          <w:szCs w:val="18"/>
        </w:rPr>
        <w:t>de</w:t>
      </w:r>
      <w:r>
        <w:rPr>
          <w:rFonts w:ascii="Calibri" w:hAnsi="Calibri"/>
          <w:spacing w:val="66"/>
          <w:sz w:val="18"/>
          <w:szCs w:val="18"/>
        </w:rPr>
        <w:t xml:space="preserve"> </w:t>
      </w:r>
      <w:r>
        <w:rPr>
          <w:rFonts w:ascii="Calibri" w:hAnsi="Calibri"/>
          <w:sz w:val="18"/>
          <w:szCs w:val="18"/>
        </w:rPr>
        <w:t>2013</w:t>
      </w:r>
      <w:r>
        <w:rPr>
          <w:rFonts w:ascii="Calibri" w:hAnsi="Calibri"/>
          <w:spacing w:val="67"/>
          <w:sz w:val="18"/>
          <w:szCs w:val="18"/>
        </w:rPr>
        <w:t xml:space="preserve"> </w:t>
      </w:r>
      <w:r>
        <w:rPr>
          <w:rFonts w:ascii="Calibri" w:hAnsi="Calibri"/>
          <w:sz w:val="18"/>
          <w:szCs w:val="18"/>
        </w:rPr>
        <w:t>(Lei</w:t>
      </w:r>
      <w:r>
        <w:rPr>
          <w:rFonts w:ascii="Calibri" w:hAnsi="Calibri"/>
          <w:spacing w:val="67"/>
          <w:sz w:val="18"/>
          <w:szCs w:val="18"/>
        </w:rPr>
        <w:t xml:space="preserve"> </w:t>
      </w:r>
      <w:r>
        <w:rPr>
          <w:rFonts w:ascii="Calibri" w:hAnsi="Calibri"/>
          <w:sz w:val="18"/>
          <w:szCs w:val="18"/>
        </w:rPr>
        <w:t>Anticorrupção),</w:t>
      </w:r>
      <w:r>
        <w:rPr>
          <w:rFonts w:ascii="Calibri" w:hAnsi="Calibri"/>
          <w:spacing w:val="66"/>
          <w:sz w:val="18"/>
          <w:szCs w:val="18"/>
        </w:rPr>
        <w:t xml:space="preserve"> </w:t>
      </w:r>
      <w:r>
        <w:rPr>
          <w:rFonts w:ascii="Calibri" w:hAnsi="Calibri"/>
          <w:sz w:val="18"/>
          <w:szCs w:val="18"/>
        </w:rPr>
        <w:t>Lei</w:t>
      </w:r>
      <w:r>
        <w:rPr>
          <w:rFonts w:ascii="Calibri" w:hAnsi="Calibri"/>
          <w:spacing w:val="67"/>
          <w:sz w:val="18"/>
          <w:szCs w:val="18"/>
        </w:rPr>
        <w:t xml:space="preserve"> </w:t>
      </w:r>
      <w:r>
        <w:rPr>
          <w:rFonts w:ascii="Calibri" w:hAnsi="Calibri"/>
          <w:sz w:val="18"/>
          <w:szCs w:val="18"/>
        </w:rPr>
        <w:t>nº</w:t>
      </w:r>
      <w:r>
        <w:rPr>
          <w:rFonts w:ascii="Calibri" w:hAnsi="Calibri"/>
          <w:spacing w:val="1"/>
          <w:sz w:val="18"/>
          <w:szCs w:val="18"/>
        </w:rPr>
        <w:t xml:space="preserve"> </w:t>
      </w:r>
      <w:r>
        <w:rPr>
          <w:rFonts w:ascii="Calibri" w:hAnsi="Calibri"/>
          <w:sz w:val="18"/>
          <w:szCs w:val="18"/>
        </w:rPr>
        <w:t>13.709,</w:t>
      </w:r>
      <w:r>
        <w:rPr>
          <w:rFonts w:ascii="Calibri" w:hAnsi="Calibri"/>
          <w:spacing w:val="1"/>
          <w:sz w:val="18"/>
          <w:szCs w:val="18"/>
        </w:rPr>
        <w:t xml:space="preserve"> </w:t>
      </w:r>
      <w:r>
        <w:rPr>
          <w:rFonts w:ascii="Calibri" w:hAnsi="Calibri"/>
          <w:sz w:val="18"/>
          <w:szCs w:val="18"/>
        </w:rPr>
        <w:t>de</w:t>
      </w:r>
      <w:r>
        <w:rPr>
          <w:rFonts w:ascii="Calibri" w:hAnsi="Calibri"/>
          <w:spacing w:val="1"/>
          <w:sz w:val="18"/>
          <w:szCs w:val="18"/>
        </w:rPr>
        <w:t xml:space="preserve"> </w:t>
      </w:r>
      <w:r>
        <w:rPr>
          <w:rFonts w:ascii="Calibri" w:hAnsi="Calibri"/>
          <w:sz w:val="18"/>
          <w:szCs w:val="18"/>
        </w:rPr>
        <w:t>14 de</w:t>
      </w:r>
      <w:r>
        <w:rPr>
          <w:rFonts w:ascii="Calibri" w:hAnsi="Calibri"/>
          <w:spacing w:val="1"/>
          <w:sz w:val="18"/>
          <w:szCs w:val="18"/>
        </w:rPr>
        <w:t xml:space="preserve"> </w:t>
      </w:r>
      <w:r>
        <w:rPr>
          <w:rFonts w:ascii="Calibri" w:hAnsi="Calibri"/>
          <w:sz w:val="18"/>
          <w:szCs w:val="18"/>
        </w:rPr>
        <w:t>agosto</w:t>
      </w:r>
      <w:r>
        <w:rPr>
          <w:rFonts w:ascii="Calibri" w:hAnsi="Calibri"/>
          <w:spacing w:val="1"/>
          <w:sz w:val="18"/>
          <w:szCs w:val="18"/>
        </w:rPr>
        <w:t xml:space="preserve"> </w:t>
      </w:r>
      <w:r>
        <w:rPr>
          <w:rFonts w:ascii="Calibri" w:hAnsi="Calibri"/>
          <w:sz w:val="18"/>
          <w:szCs w:val="18"/>
        </w:rPr>
        <w:t>de 2018,</w:t>
      </w:r>
      <w:r>
        <w:rPr>
          <w:rFonts w:ascii="Calibri" w:hAnsi="Calibri"/>
          <w:spacing w:val="1"/>
          <w:sz w:val="18"/>
          <w:szCs w:val="18"/>
        </w:rPr>
        <w:t xml:space="preserve"> </w:t>
      </w:r>
      <w:r>
        <w:rPr>
          <w:rFonts w:ascii="Calibri" w:hAnsi="Calibri"/>
          <w:sz w:val="18"/>
          <w:szCs w:val="18"/>
        </w:rPr>
        <w:t>Decreto Federal nº</w:t>
      </w:r>
      <w:r>
        <w:rPr>
          <w:rFonts w:ascii="Calibri" w:hAnsi="Calibri"/>
          <w:spacing w:val="1"/>
          <w:sz w:val="18"/>
          <w:szCs w:val="18"/>
        </w:rPr>
        <w:t xml:space="preserve"> </w:t>
      </w:r>
      <w:r>
        <w:rPr>
          <w:rFonts w:ascii="Calibri" w:hAnsi="Calibri"/>
          <w:sz w:val="18"/>
          <w:szCs w:val="18"/>
        </w:rPr>
        <w:t>11.462 de</w:t>
      </w:r>
      <w:r>
        <w:rPr>
          <w:rFonts w:ascii="Calibri" w:hAnsi="Calibri"/>
          <w:spacing w:val="66"/>
          <w:sz w:val="18"/>
          <w:szCs w:val="18"/>
        </w:rPr>
        <w:t xml:space="preserve"> </w:t>
      </w:r>
      <w:r>
        <w:rPr>
          <w:rFonts w:ascii="Calibri" w:hAnsi="Calibri"/>
          <w:sz w:val="18"/>
          <w:szCs w:val="18"/>
        </w:rPr>
        <w:t>31 de</w:t>
      </w:r>
      <w:r>
        <w:rPr>
          <w:rFonts w:ascii="Calibri" w:hAnsi="Calibri"/>
          <w:spacing w:val="67"/>
          <w:sz w:val="18"/>
          <w:szCs w:val="18"/>
        </w:rPr>
        <w:t xml:space="preserve"> </w:t>
      </w:r>
      <w:r>
        <w:rPr>
          <w:rFonts w:ascii="Calibri" w:hAnsi="Calibri"/>
          <w:sz w:val="18"/>
          <w:szCs w:val="18"/>
        </w:rPr>
        <w:t>março de</w:t>
      </w:r>
      <w:r>
        <w:rPr>
          <w:rFonts w:ascii="Calibri" w:hAnsi="Calibri"/>
          <w:spacing w:val="1"/>
          <w:sz w:val="18"/>
          <w:szCs w:val="18"/>
        </w:rPr>
        <w:t xml:space="preserve"> </w:t>
      </w:r>
      <w:r>
        <w:rPr>
          <w:rFonts w:ascii="Calibri" w:hAnsi="Calibri"/>
          <w:sz w:val="18"/>
          <w:szCs w:val="18"/>
        </w:rPr>
        <w:t>2023 e, no que couber, Decreto Federal nº 8.538/2015 de 06 de</w:t>
      </w:r>
      <w:r>
        <w:rPr>
          <w:rFonts w:ascii="Calibri" w:hAnsi="Calibri"/>
          <w:spacing w:val="1"/>
          <w:sz w:val="18"/>
          <w:szCs w:val="18"/>
        </w:rPr>
        <w:t xml:space="preserve"> </w:t>
      </w:r>
      <w:r>
        <w:rPr>
          <w:rFonts w:ascii="Calibri" w:hAnsi="Calibri"/>
          <w:sz w:val="18"/>
          <w:szCs w:val="18"/>
        </w:rPr>
        <w:t>outubro</w:t>
      </w:r>
      <w:r>
        <w:rPr>
          <w:rFonts w:ascii="Calibri" w:hAnsi="Calibri"/>
          <w:spacing w:val="1"/>
          <w:sz w:val="18"/>
          <w:szCs w:val="18"/>
        </w:rPr>
        <w:t xml:space="preserve"> </w:t>
      </w:r>
      <w:r>
        <w:rPr>
          <w:rFonts w:ascii="Calibri" w:hAnsi="Calibri"/>
          <w:sz w:val="18"/>
          <w:szCs w:val="18"/>
        </w:rPr>
        <w:t>de</w:t>
      </w:r>
      <w:r>
        <w:rPr>
          <w:rFonts w:ascii="Calibri" w:hAnsi="Calibri"/>
          <w:spacing w:val="1"/>
          <w:sz w:val="18"/>
          <w:szCs w:val="18"/>
        </w:rPr>
        <w:t xml:space="preserve"> </w:t>
      </w:r>
      <w:r>
        <w:rPr>
          <w:rFonts w:ascii="Calibri" w:hAnsi="Calibri"/>
          <w:sz w:val="18"/>
          <w:szCs w:val="18"/>
        </w:rPr>
        <w:t>2015</w:t>
      </w:r>
      <w:r>
        <w:rPr>
          <w:rFonts w:ascii="Calibri" w:hAnsi="Calibri"/>
          <w:spacing w:val="1"/>
          <w:sz w:val="18"/>
          <w:szCs w:val="18"/>
        </w:rPr>
        <w:t xml:space="preserve"> </w:t>
      </w:r>
      <w:r>
        <w:rPr>
          <w:rFonts w:ascii="Calibri" w:hAnsi="Calibri"/>
          <w:sz w:val="18"/>
          <w:szCs w:val="18"/>
        </w:rPr>
        <w:t>e</w:t>
      </w:r>
      <w:r>
        <w:rPr>
          <w:rFonts w:ascii="Calibri" w:hAnsi="Calibri"/>
          <w:spacing w:val="1"/>
          <w:sz w:val="18"/>
          <w:szCs w:val="18"/>
        </w:rPr>
        <w:t xml:space="preserve"> </w:t>
      </w:r>
      <w:r>
        <w:rPr>
          <w:rFonts w:ascii="Calibri" w:hAnsi="Calibri"/>
          <w:sz w:val="18"/>
          <w:szCs w:val="18"/>
        </w:rPr>
        <w:t>subordinando-se às condições e exigências estabelecidas neste Edital e seus</w:t>
      </w:r>
      <w:r>
        <w:rPr>
          <w:rFonts w:ascii="Calibri" w:hAnsi="Calibri"/>
          <w:spacing w:val="1"/>
          <w:sz w:val="18"/>
          <w:szCs w:val="18"/>
        </w:rPr>
        <w:t xml:space="preserve"> </w:t>
      </w:r>
      <w:r>
        <w:rPr>
          <w:rFonts w:ascii="Calibri" w:hAnsi="Calibri"/>
          <w:sz w:val="18"/>
          <w:szCs w:val="18"/>
        </w:rPr>
        <w:t>anexos.</w:t>
      </w:r>
    </w:p>
    <w:p w14:paraId="10AC2AA5">
      <w:pPr>
        <w:rPr>
          <w:rFonts w:ascii="Calibri" w:hAnsi="Calibri"/>
          <w:sz w:val="18"/>
          <w:szCs w:val="18"/>
          <w:lang w:eastAsia="en-US"/>
        </w:rPr>
      </w:pPr>
    </w:p>
    <w:p w14:paraId="402DE937">
      <w:pPr>
        <w:pStyle w:val="51"/>
        <w:numPr>
          <w:ilvl w:val="0"/>
          <w:numId w:val="2"/>
        </w:numPr>
        <w:rPr>
          <w:rFonts w:ascii="Calibri" w:hAnsi="Calibri"/>
          <w:sz w:val="18"/>
          <w:szCs w:val="18"/>
        </w:rPr>
      </w:pPr>
      <w:bookmarkStart w:id="0" w:name="_Toc135469223"/>
      <w:r>
        <w:rPr>
          <w:rFonts w:ascii="Calibri" w:hAnsi="Calibri"/>
          <w:sz w:val="18"/>
          <w:szCs w:val="18"/>
        </w:rPr>
        <w:t>DO OBJETO</w:t>
      </w:r>
      <w:bookmarkEnd w:id="0"/>
    </w:p>
    <w:p w14:paraId="2EB69AF3">
      <w:pPr>
        <w:pStyle w:val="74"/>
        <w:numPr>
          <w:ilvl w:val="1"/>
          <w:numId w:val="2"/>
        </w:numPr>
        <w:shd w:val="clear" w:color="auto" w:fill="FFFFFF" w:themeFill="background1"/>
        <w:spacing w:line="360" w:lineRule="auto"/>
        <w:ind w:left="0" w:firstLine="0"/>
      </w:pPr>
      <w:r>
        <w:rPr>
          <w:rFonts w:ascii="Calibri" w:hAnsi="Calibri" w:cstheme="majorHAnsi"/>
          <w:color w:val="000000"/>
          <w:sz w:val="18"/>
          <w:szCs w:val="18"/>
          <w:shd w:val="clear" w:fill="FFFFFF"/>
        </w:rPr>
        <w:t xml:space="preserve">O objeto da presente licitação é o </w:t>
      </w:r>
      <w:r>
        <w:rPr>
          <w:rStyle w:val="107"/>
          <w:rFonts w:ascii="Calibri" w:hAnsi="Calibri" w:cstheme="majorHAnsi"/>
          <w:sz w:val="18"/>
          <w:szCs w:val="18"/>
        </w:rPr>
        <w:t xml:space="preserve">registro de preços para futura e eventual contratação de empresa para aquisição de Aquisição de </w:t>
      </w:r>
      <w:r>
        <w:rPr>
          <w:rStyle w:val="107"/>
          <w:rFonts w:ascii="Calibri" w:hAnsi="Calibri" w:cstheme="majorHAnsi"/>
          <w:b/>
          <w:bCs/>
          <w:sz w:val="18"/>
          <w:szCs w:val="18"/>
        </w:rPr>
        <w:t xml:space="preserve">farmácia básica,  </w:t>
      </w:r>
      <w:r>
        <w:rPr>
          <w:rStyle w:val="107"/>
          <w:rFonts w:ascii="Calibri" w:hAnsi="Calibri" w:cstheme="majorHAnsi"/>
          <w:b/>
          <w:bCs/>
          <w:sz w:val="18"/>
          <w:szCs w:val="18"/>
          <w:shd w:val="clear" w:fill="FFFFFF"/>
        </w:rPr>
        <w:t>correlatos e materiais hospitalares</w:t>
      </w:r>
      <w:r>
        <w:rPr>
          <w:rStyle w:val="107"/>
          <w:rFonts w:ascii="Calibri" w:hAnsi="Calibri" w:cstheme="majorHAnsi"/>
          <w:b/>
          <w:bCs/>
          <w:sz w:val="18"/>
          <w:szCs w:val="18"/>
        </w:rPr>
        <w:t xml:space="preserve">, </w:t>
      </w:r>
      <w:r>
        <w:rPr>
          <w:rStyle w:val="107"/>
          <w:rFonts w:ascii="Calibri" w:hAnsi="Calibri" w:cstheme="majorHAnsi"/>
          <w:sz w:val="18"/>
          <w:szCs w:val="18"/>
        </w:rPr>
        <w:t>destinados às necessidades da CAF, Unidades Básicas de Saúde deste município, para atender as necessidades da Secretaria Municipal de Saúde</w:t>
      </w:r>
      <w:r>
        <w:rPr>
          <w:rFonts w:ascii="Calibri" w:hAnsi="Calibri" w:eastAsia="Arial" w:cstheme="majorHAnsi"/>
          <w:color w:val="000000" w:themeColor="text1"/>
          <w:sz w:val="18"/>
          <w:szCs w:val="18"/>
        </w:rPr>
        <w:t xml:space="preserve">, </w:t>
      </w:r>
      <w:r>
        <w:rPr>
          <w:rFonts w:ascii="Calibri" w:hAnsi="Calibri" w:cstheme="majorHAnsi"/>
          <w:color w:val="000000" w:themeColor="text1"/>
          <w:sz w:val="18"/>
          <w:szCs w:val="18"/>
          <w:shd w:val="clear" w:fill="FFFFFF"/>
        </w:rPr>
        <w:t>conforme condições, quantidades e exigências estabelecidas neste Edital e seus anexos.</w:t>
      </w:r>
    </w:p>
    <w:p w14:paraId="3FC20DEA">
      <w:pPr>
        <w:pStyle w:val="88"/>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i w:val="0"/>
          <w:iCs w:val="0"/>
          <w:color w:val="000000" w:themeColor="text1"/>
          <w:sz w:val="18"/>
          <w:szCs w:val="18"/>
        </w:rPr>
        <w:t>A licitação será dividida em itens, conforme tabela constante do Termo de Referência, facultando-se ao licitante a participação em quantos itens forem de seu interesse.</w:t>
      </w:r>
    </w:p>
    <w:p w14:paraId="6B51275A">
      <w:pPr>
        <w:pStyle w:val="51"/>
        <w:numPr>
          <w:ilvl w:val="0"/>
          <w:numId w:val="2"/>
        </w:numPr>
        <w:rPr>
          <w:rFonts w:ascii="Calibri" w:hAnsi="Calibri"/>
          <w:sz w:val="18"/>
          <w:szCs w:val="18"/>
        </w:rPr>
      </w:pPr>
      <w:bookmarkStart w:id="1" w:name="_Toc135469224"/>
      <w:r>
        <w:rPr>
          <w:rFonts w:ascii="Calibri" w:hAnsi="Calibri"/>
          <w:sz w:val="18"/>
          <w:szCs w:val="18"/>
        </w:rPr>
        <w:t xml:space="preserve">DO REGISTRO DE PREÇOS </w:t>
      </w:r>
      <w:bookmarkEnd w:id="1"/>
    </w:p>
    <w:p w14:paraId="6220B173">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000000" w:themeColor="text1"/>
          <w:sz w:val="18"/>
          <w:szCs w:val="18"/>
        </w:rPr>
        <w:t>As regras</w:t>
      </w:r>
      <w:r>
        <w:rPr>
          <w:rFonts w:ascii="Calibri" w:hAnsi="Calibri" w:cstheme="majorHAnsi"/>
          <w:color w:val="auto"/>
          <w:sz w:val="18"/>
          <w:szCs w:val="18"/>
        </w:rPr>
        <w:t xml:space="preserve"> referentes aos órgãos gerenciador e participantes, bem como a eventuais adesões são as que constam da minuta de Ata de Registro de Preços. </w:t>
      </w:r>
    </w:p>
    <w:p w14:paraId="6D3712A2">
      <w:pPr>
        <w:pStyle w:val="51"/>
        <w:numPr>
          <w:ilvl w:val="0"/>
          <w:numId w:val="2"/>
        </w:numPr>
        <w:rPr>
          <w:rFonts w:ascii="Calibri" w:hAnsi="Calibri"/>
          <w:sz w:val="18"/>
          <w:szCs w:val="18"/>
        </w:rPr>
      </w:pPr>
      <w:bookmarkStart w:id="2" w:name="_Toc135469225"/>
      <w:r>
        <w:rPr>
          <w:rFonts w:ascii="Calibri" w:hAnsi="Calibri"/>
          <w:sz w:val="18"/>
          <w:szCs w:val="18"/>
        </w:rPr>
        <w:t>DA PARTICIPAÇÃO NA LICITAÇÃO</w:t>
      </w:r>
      <w:bookmarkEnd w:id="2"/>
    </w:p>
    <w:p w14:paraId="5BADA9EF">
      <w:pPr>
        <w:pStyle w:val="74"/>
        <w:numPr>
          <w:ilvl w:val="1"/>
          <w:numId w:val="2"/>
        </w:numPr>
        <w:shd w:val="clear" w:color="auto" w:fill="FFFFFF" w:themeFill="background1"/>
        <w:spacing w:line="360" w:lineRule="auto"/>
        <w:ind w:left="0" w:firstLine="0"/>
        <w:rPr>
          <w:rFonts w:ascii="Calibri" w:hAnsi="Calibri"/>
          <w:sz w:val="18"/>
          <w:szCs w:val="18"/>
        </w:rPr>
      </w:pPr>
      <w:bookmarkStart w:id="3" w:name="_Hlk135302270"/>
      <w:r>
        <w:rPr>
          <w:rFonts w:ascii="Calibri" w:hAnsi="Calibri" w:cstheme="majorHAnsi"/>
          <w:color w:val="auto"/>
          <w:sz w:val="18"/>
          <w:szCs w:val="18"/>
        </w:rPr>
        <w:t xml:space="preserve">Poderão participar deste Pregão os interessados que </w:t>
      </w:r>
      <w:bookmarkEnd w:id="3"/>
      <w:r>
        <w:rPr>
          <w:rFonts w:ascii="Calibri" w:hAnsi="Calibri" w:cstheme="majorHAnsi"/>
          <w:color w:val="auto"/>
          <w:sz w:val="18"/>
          <w:szCs w:val="18"/>
        </w:rPr>
        <w:t>atendam às condições exigidas neste edital e seus anexos.</w:t>
      </w:r>
    </w:p>
    <w:p w14:paraId="21B34B6C">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 xml:space="preserve">O licitante responsabiliza-se exclusiva e formalmente pelas transações efetuadas em seu nome, assume como firmes e verdadeiras suas propostas e seus lances, inclusive os </w:t>
      </w:r>
    </w:p>
    <w:p w14:paraId="6419F1A6">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atos praticados diretamente ou por seu representante, excluída a responsabilidade do provedor do sistema ou do órgão ou entidade promotora da licitação por eventuais danos decorrentes de uso indevido das credenciais de acesso, ainda que por terceiros.</w:t>
      </w:r>
    </w:p>
    <w:p w14:paraId="6CF5181C">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A não observância do disposto no item anterior poderá ensejar desclassificação no momento da habilitação.</w:t>
      </w:r>
    </w:p>
    <w:p w14:paraId="2410590A">
      <w:pPr>
        <w:pStyle w:val="88"/>
        <w:numPr>
          <w:ilvl w:val="1"/>
          <w:numId w:val="2"/>
        </w:numPr>
        <w:shd w:val="clear" w:color="auto" w:fill="FFFFFF" w:themeFill="background1"/>
        <w:spacing w:line="360" w:lineRule="auto"/>
        <w:ind w:left="0" w:firstLine="0"/>
      </w:pPr>
      <w:r>
        <w:rPr>
          <w:rFonts w:ascii="Calibri" w:hAnsi="Calibri" w:cstheme="majorHAnsi"/>
          <w:i w:val="0"/>
          <w:color w:val="auto"/>
          <w:sz w:val="18"/>
          <w:szCs w:val="18"/>
        </w:rPr>
        <w:t xml:space="preserve">A participação será exclusiva a microempresa e empresa de pequeno porte, nos termos do </w:t>
      </w:r>
      <w:r>
        <w:fldChar w:fldCharType="begin"/>
      </w:r>
      <w:r>
        <w:instrText xml:space="preserve"> HYPERLINK "https://www.planalto.gov.br/ccivil_03/leis/lcp/lcp123.htm" \h </w:instrText>
      </w:r>
      <w:r>
        <w:fldChar w:fldCharType="separate"/>
      </w:r>
      <w:r>
        <w:rPr>
          <w:rStyle w:val="40"/>
          <w:rFonts w:ascii="Calibri" w:hAnsi="Calibri" w:cstheme="majorHAnsi"/>
          <w:i w:val="0"/>
          <w:color w:val="auto"/>
          <w:sz w:val="18"/>
          <w:szCs w:val="18"/>
          <w:u w:val="none"/>
        </w:rPr>
        <w:t>art. 48 da Lei Complementar nº 123, de 14 de dezembro de 2006</w:t>
      </w:r>
      <w:r>
        <w:rPr>
          <w:rStyle w:val="40"/>
          <w:rFonts w:ascii="Calibri" w:hAnsi="Calibri" w:cstheme="majorHAnsi"/>
          <w:i w:val="0"/>
          <w:color w:val="auto"/>
          <w:sz w:val="18"/>
          <w:szCs w:val="18"/>
          <w:u w:val="none"/>
        </w:rPr>
        <w:fldChar w:fldCharType="end"/>
      </w:r>
      <w:r>
        <w:rPr>
          <w:rStyle w:val="40"/>
          <w:rFonts w:ascii="Calibri" w:hAnsi="Calibri" w:cstheme="majorHAnsi"/>
          <w:i w:val="0"/>
          <w:color w:val="auto"/>
          <w:sz w:val="18"/>
          <w:szCs w:val="18"/>
          <w:u w:val="none"/>
        </w:rPr>
        <w:t>, para os itens indicados no termo de referência, assim como os itens destinados a cota reservada, nos termos do mesmo artigo.</w:t>
      </w:r>
    </w:p>
    <w:p w14:paraId="07A92571">
      <w:pPr>
        <w:pStyle w:val="91"/>
        <w:numPr>
          <w:ilvl w:val="2"/>
          <w:numId w:val="2"/>
        </w:numPr>
        <w:shd w:val="clear" w:color="auto" w:fill="FFFFFF" w:themeFill="background1"/>
        <w:spacing w:line="360" w:lineRule="auto"/>
        <w:ind w:left="0" w:firstLine="0"/>
        <w:rPr>
          <w:rFonts w:ascii="Calibri" w:hAnsi="Calibri"/>
          <w:sz w:val="18"/>
          <w:szCs w:val="18"/>
        </w:rPr>
      </w:pPr>
      <w:bookmarkStart w:id="4" w:name="_Ref117015508"/>
      <w:r>
        <w:rPr>
          <w:rFonts w:ascii="Calibri" w:hAnsi="Calibri" w:cstheme="majorHAnsi"/>
          <w:i w:val="0"/>
          <w:color w:val="auto"/>
          <w:sz w:val="18"/>
          <w:szCs w:val="18"/>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4"/>
    </w:p>
    <w:p w14:paraId="7FF4E423">
      <w:pPr>
        <w:pStyle w:val="74"/>
        <w:numPr>
          <w:ilvl w:val="1"/>
          <w:numId w:val="2"/>
        </w:numPr>
        <w:shd w:val="clear" w:color="auto" w:fill="FFFFFF" w:themeFill="background1"/>
        <w:spacing w:line="360" w:lineRule="auto"/>
        <w:ind w:left="0" w:firstLine="0"/>
      </w:pPr>
      <w:r>
        <w:rPr>
          <w:rFonts w:ascii="Calibri" w:hAnsi="Calibri" w:cstheme="majorHAnsi"/>
          <w:color w:val="auto"/>
          <w:sz w:val="18"/>
          <w:szCs w:val="18"/>
        </w:rPr>
        <w:t xml:space="preserve">Será concedido tratamento favorecido para as microempresas e empresas de pequeno porte, para as sociedades cooperativas </w:t>
      </w:r>
      <w:r>
        <w:rPr>
          <w:rFonts w:ascii="Calibri" w:hAnsi="Calibri" w:eastAsia="Times New Roman" w:cstheme="majorHAnsi"/>
          <w:color w:val="auto"/>
          <w:sz w:val="18"/>
          <w:szCs w:val="18"/>
        </w:rPr>
        <w:t xml:space="preserve">mencionadas no </w:t>
      </w:r>
      <w:r>
        <w:fldChar w:fldCharType="begin"/>
      </w:r>
      <w:r>
        <w:rPr>
          <w:rStyle w:val="40"/>
          <w:rFonts w:ascii="Calibri" w:hAnsi="Calibri" w:eastAsia="Times New Roman" w:cs="Calibri Light"/>
          <w:color w:val="0563C1" w:themeColor="hyperlink"/>
          <w:sz w:val="18"/>
          <w:szCs w:val="18"/>
          <w:u w:val="none"/>
        </w:rPr>
        <w:instrText xml:space="preserve"> HYPERLINK "http://www.planalto.gov.br/ccivil_03/_ato2019-2022/2021/lei/L14133.htm" \l "art16"</w:instrText>
      </w:r>
      <w:r>
        <w:rPr>
          <w:rStyle w:val="40"/>
          <w:rFonts w:ascii="Calibri" w:hAnsi="Calibri" w:eastAsia="Times New Roman" w:cs="Calibri Light"/>
          <w:color w:val="0563C1" w:themeColor="hyperlink"/>
          <w:sz w:val="18"/>
          <w:szCs w:val="18"/>
          <w:u w:val="none"/>
        </w:rPr>
        <w:fldChar w:fldCharType="separate"/>
      </w:r>
      <w:r>
        <w:rPr>
          <w:rStyle w:val="40"/>
          <w:rFonts w:ascii="Calibri" w:hAnsi="Calibri" w:eastAsia="Times New Roman" w:cstheme="majorHAnsi"/>
          <w:color w:val="0563C1" w:themeColor="hyperlink"/>
          <w:sz w:val="18"/>
          <w:szCs w:val="18"/>
          <w:u w:val="none"/>
        </w:rPr>
        <w:t xml:space="preserve">artigo </w:t>
      </w:r>
      <w:r>
        <w:rPr>
          <w:rStyle w:val="40"/>
          <w:rFonts w:ascii="Calibri" w:hAnsi="Calibri" w:eastAsia="Times New Roman" w:cs="Calibri Light"/>
          <w:color w:val="0563C1" w:themeColor="hyperlink"/>
          <w:sz w:val="18"/>
          <w:szCs w:val="18"/>
          <w:u w:val="none"/>
        </w:rPr>
        <w:fldChar w:fldCharType="end"/>
      </w:r>
      <w:r>
        <w:rPr>
          <w:rStyle w:val="40"/>
          <w:rFonts w:ascii="Calibri" w:hAnsi="Calibri" w:cstheme="majorHAnsi"/>
          <w:color w:val="auto"/>
          <w:sz w:val="18"/>
          <w:szCs w:val="18"/>
          <w:u w:val="none"/>
        </w:rPr>
        <w:t>16 da Lei nº 14.133, de 2021</w:t>
      </w:r>
      <w:r>
        <w:rPr>
          <w:rFonts w:ascii="Calibri" w:hAnsi="Calibri" w:cstheme="majorHAnsi"/>
          <w:color w:val="auto"/>
          <w:sz w:val="18"/>
          <w:szCs w:val="18"/>
        </w:rPr>
        <w:t xml:space="preserve">, e para o microempreendedor individual - MEI, nos limites previstos da </w:t>
      </w:r>
      <w:r>
        <w:fldChar w:fldCharType="begin"/>
      </w:r>
      <w:r>
        <w:instrText xml:space="preserve"> HYPERLINK "https://www.planalto.gov.br/ccivil_03/leis/lcp/lcp123.htm" \h </w:instrText>
      </w:r>
      <w:r>
        <w:fldChar w:fldCharType="separate"/>
      </w:r>
      <w:r>
        <w:rPr>
          <w:rStyle w:val="40"/>
          <w:rFonts w:ascii="Calibri" w:hAnsi="Calibri" w:cstheme="majorHAnsi"/>
          <w:color w:val="auto"/>
          <w:sz w:val="18"/>
          <w:szCs w:val="18"/>
          <w:u w:val="none"/>
        </w:rPr>
        <w:t>Lei Complementar nº 123, de 2006</w:t>
      </w:r>
      <w:r>
        <w:rPr>
          <w:rStyle w:val="40"/>
          <w:rFonts w:ascii="Calibri" w:hAnsi="Calibri" w:cstheme="majorHAnsi"/>
          <w:color w:val="auto"/>
          <w:sz w:val="18"/>
          <w:szCs w:val="18"/>
          <w:u w:val="none"/>
        </w:rPr>
        <w:fldChar w:fldCharType="end"/>
      </w:r>
      <w:r>
        <w:rPr>
          <w:rFonts w:ascii="Calibri" w:hAnsi="Calibri" w:cstheme="majorHAnsi"/>
          <w:color w:val="auto"/>
          <w:sz w:val="18"/>
          <w:szCs w:val="18"/>
        </w:rPr>
        <w:t xml:space="preserve"> e do Decreto n.º 8.538, de 2015.</w:t>
      </w:r>
    </w:p>
    <w:p w14:paraId="14C3E8B1">
      <w:pPr>
        <w:pStyle w:val="74"/>
        <w:numPr>
          <w:ilvl w:val="1"/>
          <w:numId w:val="2"/>
        </w:numPr>
        <w:shd w:val="clear" w:color="auto" w:fill="FFFFFF" w:themeFill="background1"/>
        <w:spacing w:line="360" w:lineRule="auto"/>
        <w:ind w:left="0" w:firstLine="0"/>
        <w:rPr>
          <w:rFonts w:ascii="Calibri" w:hAnsi="Calibri"/>
          <w:sz w:val="18"/>
          <w:szCs w:val="18"/>
        </w:rPr>
      </w:pPr>
      <w:bookmarkStart w:id="5" w:name="_Ref117000692"/>
      <w:r>
        <w:rPr>
          <w:rFonts w:ascii="Calibri" w:hAnsi="Calibri" w:cstheme="majorHAnsi"/>
          <w:color w:val="auto"/>
          <w:sz w:val="18"/>
          <w:szCs w:val="18"/>
        </w:rPr>
        <w:t>Não poderão disputar esta licitação:</w:t>
      </w:r>
      <w:bookmarkEnd w:id="5"/>
    </w:p>
    <w:p w14:paraId="1F621E2B">
      <w:pPr>
        <w:pStyle w:val="64"/>
        <w:numPr>
          <w:ilvl w:val="2"/>
          <w:numId w:val="2"/>
        </w:numPr>
        <w:shd w:val="clear" w:color="auto" w:fill="FFFFFF" w:themeFill="background1"/>
        <w:spacing w:line="360" w:lineRule="auto"/>
        <w:ind w:left="284" w:firstLine="0"/>
        <w:rPr>
          <w:rFonts w:ascii="Calibri" w:hAnsi="Calibri"/>
          <w:sz w:val="18"/>
          <w:szCs w:val="18"/>
        </w:rPr>
      </w:pPr>
      <w:bookmarkStart w:id="6" w:name="_Ref113883338"/>
      <w:bookmarkEnd w:id="6"/>
      <w:r>
        <w:rPr>
          <w:rFonts w:ascii="Calibri" w:hAnsi="Calibri" w:cstheme="majorHAnsi"/>
          <w:color w:val="auto"/>
          <w:sz w:val="18"/>
          <w:szCs w:val="18"/>
        </w:rPr>
        <w:t>aquele que não atenda às condições deste Edital e seu(s) anexo(s);</w:t>
      </w:r>
    </w:p>
    <w:p w14:paraId="0B6B820D">
      <w:pPr>
        <w:pStyle w:val="64"/>
        <w:numPr>
          <w:ilvl w:val="2"/>
          <w:numId w:val="2"/>
        </w:numPr>
        <w:shd w:val="clear" w:color="auto" w:fill="FFFFFF" w:themeFill="background1"/>
        <w:spacing w:line="360" w:lineRule="auto"/>
        <w:ind w:left="284" w:firstLine="0"/>
        <w:rPr>
          <w:rFonts w:ascii="Calibri" w:hAnsi="Calibri"/>
          <w:sz w:val="18"/>
          <w:szCs w:val="18"/>
        </w:rPr>
      </w:pPr>
      <w:bookmarkStart w:id="7" w:name="_Ref113883338_Copia_1"/>
      <w:bookmarkEnd w:id="7"/>
      <w:bookmarkStart w:id="8" w:name="_Ref113883003"/>
      <w:r>
        <w:rPr>
          <w:rFonts w:ascii="Calibri" w:hAnsi="Calibri" w:cstheme="majorHAnsi"/>
          <w:color w:val="auto"/>
          <w:sz w:val="18"/>
          <w:szCs w:val="18"/>
        </w:rPr>
        <w:t>pessoa física ou jurídica que se encontre, ao tempo da licitação, impossibilitada de participar da licitação em decorrência de sanção que lhe foi imposta;</w:t>
      </w:r>
      <w:bookmarkEnd w:id="8"/>
    </w:p>
    <w:p w14:paraId="7F14FB2E">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AAB3B49">
      <w:pPr>
        <w:pStyle w:val="64"/>
        <w:numPr>
          <w:ilvl w:val="2"/>
          <w:numId w:val="2"/>
        </w:numPr>
        <w:shd w:val="clear" w:color="auto" w:fill="FFFFFF" w:themeFill="background1"/>
        <w:spacing w:line="360" w:lineRule="auto"/>
        <w:ind w:left="284" w:firstLine="0"/>
        <w:rPr>
          <w:rFonts w:ascii="Calibri" w:hAnsi="Calibri"/>
          <w:sz w:val="18"/>
          <w:szCs w:val="18"/>
        </w:rPr>
      </w:pPr>
      <w:bookmarkStart w:id="9" w:name="_Ref113883579"/>
      <w:r>
        <w:rPr>
          <w:rFonts w:ascii="Calibri" w:hAnsi="Calibri" w:cstheme="majorHAnsi"/>
          <w:color w:val="auto"/>
          <w:sz w:val="18"/>
          <w:szCs w:val="18"/>
        </w:rPr>
        <w:t>empresas controladoras, controladas ou coligadas, nos termos da Lei nº 6.404, de 15 de dezembro de 1976, concorrendo entre si;</w:t>
      </w:r>
      <w:bookmarkEnd w:id="9"/>
    </w:p>
    <w:p w14:paraId="0B693252">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B40BBD9">
      <w:pPr>
        <w:pStyle w:val="64"/>
        <w:numPr>
          <w:ilvl w:val="2"/>
          <w:numId w:val="2"/>
        </w:numPr>
        <w:shd w:val="clear" w:color="auto" w:fill="FFFFFF" w:themeFill="background1"/>
        <w:spacing w:line="360" w:lineRule="auto"/>
        <w:ind w:left="284" w:firstLine="0"/>
        <w:rPr>
          <w:rFonts w:ascii="Calibri" w:hAnsi="Calibri"/>
          <w:sz w:val="18"/>
          <w:szCs w:val="18"/>
        </w:rPr>
      </w:pPr>
      <w:bookmarkStart w:id="10" w:name="_Ref113962336"/>
      <w:r>
        <w:rPr>
          <w:rFonts w:ascii="Calibri" w:hAnsi="Calibri" w:cstheme="majorHAnsi"/>
          <w:color w:val="auto"/>
          <w:sz w:val="18"/>
          <w:szCs w:val="18"/>
        </w:rPr>
        <w:t>agente público do órgão ou entidade licitante;</w:t>
      </w:r>
      <w:bookmarkEnd w:id="10"/>
    </w:p>
    <w:p w14:paraId="2F9E09B6">
      <w:pPr>
        <w:pStyle w:val="91"/>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i w:val="0"/>
          <w:color w:val="auto"/>
          <w:sz w:val="18"/>
          <w:szCs w:val="18"/>
        </w:rPr>
        <w:t>pessoas jurídicas reunidas em consórcio, por se tratar o objeto de baixa complexidade e de pequeno valor econômico.</w:t>
      </w:r>
    </w:p>
    <w:p w14:paraId="3D14DF05">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Organizações da Sociedade Civil de Interesse Público - OSCIP, atuando nessa condição;</w:t>
      </w:r>
    </w:p>
    <w:p w14:paraId="10C88057">
      <w:pPr>
        <w:pStyle w:val="64"/>
        <w:numPr>
          <w:ilvl w:val="2"/>
          <w:numId w:val="2"/>
        </w:numPr>
        <w:shd w:val="clear" w:color="auto" w:fill="FFFFFF" w:themeFill="background1"/>
        <w:spacing w:line="360" w:lineRule="auto"/>
        <w:ind w:left="284" w:firstLine="0"/>
      </w:pPr>
      <w:r>
        <w:rPr>
          <w:rFonts w:ascii="Calibri" w:hAnsi="Calibri" w:cstheme="majorHAnsi"/>
          <w:color w:val="auto"/>
          <w:sz w:val="18"/>
          <w:szCs w:val="18"/>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w:t>
      </w:r>
      <w:r>
        <w:fldChar w:fldCharType="begin"/>
      </w:r>
      <w:r>
        <w:rPr>
          <w:rStyle w:val="40"/>
          <w:rFonts w:ascii="Calibri" w:hAnsi="Calibri" w:cs="Calibri Light"/>
          <w:color w:val="0563C1" w:themeColor="hyperlink"/>
          <w:sz w:val="18"/>
          <w:szCs w:val="18"/>
          <w:u w:val="none"/>
        </w:rPr>
        <w:instrText xml:space="preserve"> HYPERLINK "http://www.planalto.gov.br/ccivil_03/_ato2019-2022/2021/lei/L14133.htm" \l "art9%C2%A71"</w:instrText>
      </w:r>
      <w:r>
        <w:rPr>
          <w:rStyle w:val="40"/>
          <w:rFonts w:ascii="Calibri" w:hAnsi="Calibri" w:cs="Calibri Light"/>
          <w:color w:val="0563C1" w:themeColor="hyperlink"/>
          <w:sz w:val="18"/>
          <w:szCs w:val="18"/>
          <w:u w:val="none"/>
        </w:rPr>
        <w:fldChar w:fldCharType="separate"/>
      </w:r>
      <w:r>
        <w:rPr>
          <w:rStyle w:val="40"/>
          <w:rFonts w:ascii="Calibri" w:hAnsi="Calibri" w:cstheme="majorHAnsi"/>
          <w:color w:val="0563C1" w:themeColor="hyperlink"/>
          <w:sz w:val="18"/>
          <w:szCs w:val="18"/>
          <w:u w:val="none"/>
        </w:rPr>
        <w:t>§ 1º do art. 9º da Lei nº 14.133, de 2021</w:t>
      </w:r>
      <w:r>
        <w:rPr>
          <w:rStyle w:val="40"/>
          <w:rFonts w:ascii="Calibri" w:hAnsi="Calibri" w:cs="Calibri Light"/>
          <w:color w:val="0563C1" w:themeColor="hyperlink"/>
          <w:sz w:val="18"/>
          <w:szCs w:val="18"/>
          <w:u w:val="none"/>
        </w:rPr>
        <w:fldChar w:fldCharType="end"/>
      </w:r>
      <w:r>
        <w:rPr>
          <w:rFonts w:ascii="Calibri" w:hAnsi="Calibri" w:cstheme="majorHAnsi"/>
          <w:color w:val="auto"/>
          <w:sz w:val="18"/>
          <w:szCs w:val="18"/>
        </w:rPr>
        <w:t>.</w:t>
      </w:r>
    </w:p>
    <w:p w14:paraId="7840F3A2">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 xml:space="preserve">O impedimento de que trata o item </w:t>
      </w:r>
      <w:r>
        <w:rPr>
          <w:rFonts w:ascii="Calibri" w:hAnsi="Calibri" w:cs="Calibri Light"/>
          <w:color w:val="auto"/>
          <w:sz w:val="18"/>
          <w:szCs w:val="18"/>
        </w:rPr>
        <w:fldChar w:fldCharType="begin"/>
      </w:r>
      <w:r>
        <w:rPr>
          <w:rFonts w:ascii="Calibri" w:hAnsi="Calibri" w:cs="Calibri Light"/>
          <w:color w:val="auto"/>
          <w:sz w:val="18"/>
          <w:szCs w:val="18"/>
        </w:rPr>
        <w:instrText xml:space="preserve"> REF _Ref113883003 \r \r \h </w:instrText>
      </w:r>
      <w:r>
        <w:rPr>
          <w:rFonts w:ascii="Calibri" w:hAnsi="Calibri" w:cs="Calibri Light"/>
          <w:color w:val="auto"/>
          <w:sz w:val="18"/>
          <w:szCs w:val="18"/>
        </w:rPr>
        <w:fldChar w:fldCharType="separate"/>
      </w:r>
      <w:r>
        <w:rPr>
          <w:rFonts w:ascii="Calibri" w:hAnsi="Calibri" w:cs="Calibri Light"/>
          <w:color w:val="auto"/>
          <w:sz w:val="18"/>
          <w:szCs w:val="18"/>
        </w:rPr>
        <w:t>3.7.2</w:t>
      </w:r>
      <w:r>
        <w:rPr>
          <w:rFonts w:ascii="Calibri" w:hAnsi="Calibri" w:cs="Calibri Light"/>
          <w:color w:val="auto"/>
          <w:sz w:val="18"/>
          <w:szCs w:val="18"/>
        </w:rPr>
        <w:fldChar w:fldCharType="end"/>
      </w:r>
      <w:r>
        <w:rPr>
          <w:rFonts w:ascii="Calibri" w:hAnsi="Calibri" w:cstheme="majorHAnsi"/>
          <w:color w:val="auto"/>
          <w:sz w:val="18"/>
          <w:szCs w:val="18"/>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21A7DBD">
      <w:pPr>
        <w:pStyle w:val="74"/>
        <w:numPr>
          <w:ilvl w:val="1"/>
          <w:numId w:val="2"/>
        </w:numPr>
        <w:shd w:val="clear" w:color="auto" w:fill="FFFFFF" w:themeFill="background1"/>
        <w:spacing w:line="360" w:lineRule="auto"/>
        <w:ind w:left="0" w:firstLine="0"/>
        <w:rPr>
          <w:rFonts w:ascii="Calibri" w:hAnsi="Calibri"/>
          <w:sz w:val="18"/>
          <w:szCs w:val="18"/>
        </w:rPr>
      </w:pPr>
      <w:bookmarkStart w:id="11" w:name="art14§2"/>
      <w:bookmarkEnd w:id="11"/>
      <w:r>
        <w:rPr>
          <w:rFonts w:ascii="Calibri" w:hAnsi="Calibri" w:cstheme="majorHAnsi"/>
          <w:color w:val="auto"/>
          <w:sz w:val="18"/>
          <w:szCs w:val="18"/>
        </w:rPr>
        <w:t>A vedação de que trata o item 3.6.9, estende-se a terceiro que auxilie a condução da contratação na qualidade de integrante de equipe de apoio, profissional especializado ou funcionário ou representante de empresa que preste assessoria técnica.</w:t>
      </w:r>
    </w:p>
    <w:p w14:paraId="48C0669C">
      <w:pPr>
        <w:pStyle w:val="51"/>
        <w:numPr>
          <w:ilvl w:val="0"/>
          <w:numId w:val="2"/>
        </w:numPr>
        <w:rPr>
          <w:rFonts w:ascii="Calibri" w:hAnsi="Calibri"/>
          <w:sz w:val="18"/>
          <w:szCs w:val="18"/>
        </w:rPr>
      </w:pPr>
      <w:bookmarkStart w:id="12" w:name="_Toc135469226"/>
      <w:r>
        <w:rPr>
          <w:rFonts w:ascii="Calibri" w:hAnsi="Calibri"/>
          <w:sz w:val="18"/>
          <w:szCs w:val="18"/>
        </w:rPr>
        <w:t>DA APRESENTAÇÃO DA PROPOSTA E DOS DOCUMENTOS DE HABILITAÇÃO</w:t>
      </w:r>
      <w:bookmarkEnd w:id="12"/>
    </w:p>
    <w:p w14:paraId="3E4EDD5B">
      <w:pPr>
        <w:pStyle w:val="74"/>
        <w:numPr>
          <w:ilvl w:val="1"/>
          <w:numId w:val="2"/>
        </w:numPr>
        <w:shd w:val="clear" w:color="auto" w:fill="FFFFFF" w:themeFill="background1"/>
        <w:spacing w:line="360" w:lineRule="auto"/>
        <w:ind w:left="0" w:firstLine="0"/>
        <w:rPr>
          <w:rFonts w:ascii="Calibri" w:hAnsi="Calibri"/>
          <w:sz w:val="18"/>
          <w:szCs w:val="18"/>
        </w:rPr>
      </w:pPr>
      <w:bookmarkStart w:id="13" w:name="_Ref113886867"/>
      <w:r>
        <w:rPr>
          <w:rFonts w:ascii="Calibri" w:hAnsi="Calibri" w:cstheme="majorHAnsi"/>
          <w:color w:val="auto"/>
          <w:sz w:val="18"/>
          <w:szCs w:val="18"/>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3"/>
    </w:p>
    <w:p w14:paraId="140C7713">
      <w:pPr>
        <w:pStyle w:val="74"/>
        <w:numPr>
          <w:ilvl w:val="1"/>
          <w:numId w:val="2"/>
        </w:numPr>
        <w:shd w:val="clear" w:color="auto" w:fill="FFFFFF" w:themeFill="background1"/>
        <w:spacing w:line="360" w:lineRule="auto"/>
        <w:ind w:left="0" w:firstLine="0"/>
        <w:rPr>
          <w:rFonts w:ascii="Calibri" w:hAnsi="Calibri"/>
          <w:sz w:val="18"/>
          <w:szCs w:val="18"/>
        </w:rPr>
      </w:pPr>
      <w:bookmarkStart w:id="14" w:name="_Ref113968921"/>
      <w:r>
        <w:rPr>
          <w:rFonts w:ascii="Calibri" w:hAnsi="Calibri" w:cstheme="majorHAnsi"/>
          <w:color w:val="auto"/>
          <w:sz w:val="18"/>
          <w:szCs w:val="18"/>
        </w:rPr>
        <w:t>No cadastramento da proposta inicial, o licitante apresentará declaração no sistema, que:</w:t>
      </w:r>
      <w:bookmarkEnd w:id="14"/>
    </w:p>
    <w:p w14:paraId="5E585E09">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que cumpre os requisitos estabelecidos no artigo 3° da Lei Complementar nº 123, de 2006, estando apta a usufruir do tratamento favorecido estabelecido em seus arts. 42 a 49, onde na presente data, enquadra-se como: (...MICROEMPRESA, conforme inciso I do artigo 3º da Lei Complementar nº 123, de 14/12/2006 ou EMPRESA DE PEQUENO PORTE, conforme inciso II do artigo 3º da Lei Complementar nº 123, de 14/12/2006);</w:t>
      </w:r>
    </w:p>
    <w:p w14:paraId="5EF27788">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2C25342">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que cumpre os requisitos para a habilitação definidos no Edital e que a proposta apresentada está em conformidade com as exigências editalícias;</w:t>
      </w:r>
    </w:p>
    <w:p w14:paraId="31CFFC3A">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que inexistem fatos impeditivos para sua habilitação no certame, ciente da obrigatoriedade de declarar ocorrências posteriores;</w:t>
      </w:r>
    </w:p>
    <w:p w14:paraId="76E6012E">
      <w:pPr>
        <w:pStyle w:val="64"/>
        <w:numPr>
          <w:ilvl w:val="2"/>
          <w:numId w:val="2"/>
        </w:numPr>
        <w:shd w:val="clear" w:color="auto" w:fill="FFFFFF" w:themeFill="background1"/>
        <w:spacing w:line="360" w:lineRule="auto"/>
        <w:ind w:left="284" w:firstLine="0"/>
      </w:pPr>
      <w:r>
        <w:rPr>
          <w:rFonts w:ascii="Calibri" w:hAnsi="Calibri" w:cstheme="majorHAnsi"/>
          <w:color w:val="auto"/>
          <w:sz w:val="18"/>
          <w:szCs w:val="18"/>
        </w:rPr>
        <w:t xml:space="preserve">que não emprega menor de 18 anos em trabalho noturno, perigoso ou insalubre e não emprega menor de 16 anos, salvo menor, a partir de 14 anos, na condição de aprendiz, nos termos do </w:t>
      </w:r>
      <w:r>
        <w:fldChar w:fldCharType="begin"/>
      </w:r>
      <w:r>
        <w:rPr>
          <w:rStyle w:val="40"/>
          <w:rFonts w:ascii="Calibri" w:hAnsi="Calibri" w:cs="Calibri Light"/>
          <w:color w:val="0563C1" w:themeColor="hyperlink"/>
          <w:sz w:val="18"/>
          <w:szCs w:val="18"/>
          <w:u w:val="none"/>
        </w:rPr>
        <w:instrText xml:space="preserve"> HYPERLINK "https://www.planalto.gov.br/ccivil_03/constituicao/constituicaocompilado.htm" \l "art7"</w:instrText>
      </w:r>
      <w:r>
        <w:rPr>
          <w:rStyle w:val="40"/>
          <w:rFonts w:ascii="Calibri" w:hAnsi="Calibri" w:cs="Calibri Light"/>
          <w:color w:val="0563C1" w:themeColor="hyperlink"/>
          <w:sz w:val="18"/>
          <w:szCs w:val="18"/>
          <w:u w:val="none"/>
        </w:rPr>
        <w:fldChar w:fldCharType="separate"/>
      </w:r>
      <w:r>
        <w:rPr>
          <w:rStyle w:val="40"/>
          <w:rFonts w:ascii="Calibri" w:hAnsi="Calibri" w:cstheme="majorHAnsi"/>
          <w:color w:val="0563C1" w:themeColor="hyperlink"/>
          <w:sz w:val="18"/>
          <w:szCs w:val="18"/>
          <w:u w:val="none"/>
        </w:rPr>
        <w:t>artigo 7°, XXXIII, da Constituição</w:t>
      </w:r>
      <w:r>
        <w:rPr>
          <w:rStyle w:val="40"/>
          <w:rFonts w:ascii="Calibri" w:hAnsi="Calibri" w:cs="Calibri Light"/>
          <w:color w:val="0563C1" w:themeColor="hyperlink"/>
          <w:sz w:val="18"/>
          <w:szCs w:val="18"/>
          <w:u w:val="none"/>
        </w:rPr>
        <w:fldChar w:fldCharType="end"/>
      </w:r>
      <w:r>
        <w:rPr>
          <w:rFonts w:ascii="Calibri" w:hAnsi="Calibri" w:cstheme="majorHAnsi"/>
          <w:color w:val="auto"/>
          <w:sz w:val="18"/>
          <w:szCs w:val="18"/>
        </w:rPr>
        <w:t>;</w:t>
      </w:r>
    </w:p>
    <w:p w14:paraId="46F78B24">
      <w:pPr>
        <w:pStyle w:val="64"/>
        <w:numPr>
          <w:ilvl w:val="2"/>
          <w:numId w:val="2"/>
        </w:numPr>
        <w:shd w:val="clear" w:color="auto" w:fill="FFFFFF" w:themeFill="background1"/>
        <w:spacing w:line="360" w:lineRule="auto"/>
        <w:ind w:left="284" w:firstLine="0"/>
      </w:pPr>
      <w:bookmarkStart w:id="15" w:name="_Hlk157872648"/>
      <w:bookmarkEnd w:id="15"/>
      <w:r>
        <w:rPr>
          <w:rFonts w:ascii="Calibri" w:hAnsi="Calibri" w:cstheme="majorHAnsi"/>
          <w:color w:val="auto"/>
          <w:sz w:val="18"/>
          <w:szCs w:val="18"/>
        </w:rPr>
        <w:t xml:space="preserve">que não possui empregados executando trabalho degradante ou forçado, observando o disposto nos </w:t>
      </w:r>
      <w:r>
        <w:fldChar w:fldCharType="begin"/>
      </w:r>
      <w:r>
        <w:instrText xml:space="preserve"> HYPERLINK "https://www.planalto.gov.br/ccivil_03/constituicao/constituicaocompilado.htm" \h </w:instrText>
      </w:r>
      <w:r>
        <w:fldChar w:fldCharType="separate"/>
      </w:r>
      <w:r>
        <w:rPr>
          <w:rStyle w:val="40"/>
          <w:rFonts w:ascii="Calibri" w:hAnsi="Calibri" w:cstheme="majorHAnsi"/>
          <w:color w:val="auto"/>
          <w:sz w:val="18"/>
          <w:szCs w:val="18"/>
          <w:u w:val="none"/>
        </w:rPr>
        <w:t>incisos III e IV do art. 1º e no inciso III do art. 5º da Constituição Federal</w:t>
      </w:r>
      <w:r>
        <w:rPr>
          <w:rStyle w:val="40"/>
          <w:rFonts w:ascii="Calibri" w:hAnsi="Calibri" w:cstheme="majorHAnsi"/>
          <w:color w:val="auto"/>
          <w:sz w:val="18"/>
          <w:szCs w:val="18"/>
          <w:u w:val="none"/>
        </w:rPr>
        <w:fldChar w:fldCharType="end"/>
      </w:r>
      <w:r>
        <w:rPr>
          <w:rFonts w:ascii="Calibri" w:hAnsi="Calibri" w:cstheme="majorHAnsi"/>
          <w:color w:val="auto"/>
          <w:sz w:val="18"/>
          <w:szCs w:val="18"/>
        </w:rPr>
        <w:t>;</w:t>
      </w:r>
    </w:p>
    <w:p w14:paraId="67C74104">
      <w:pPr>
        <w:pStyle w:val="64"/>
        <w:numPr>
          <w:ilvl w:val="2"/>
          <w:numId w:val="2"/>
        </w:numPr>
        <w:shd w:val="clear" w:color="auto" w:fill="FFFFFF" w:themeFill="background1"/>
        <w:spacing w:line="360" w:lineRule="auto"/>
        <w:ind w:left="284" w:firstLine="0"/>
        <w:rPr>
          <w:rFonts w:ascii="Calibri" w:hAnsi="Calibri"/>
          <w:sz w:val="18"/>
          <w:szCs w:val="18"/>
        </w:rPr>
      </w:pPr>
      <w:bookmarkStart w:id="16" w:name="_Hlk157872648_Copia_1"/>
      <w:bookmarkEnd w:id="16"/>
      <w:bookmarkStart w:id="17" w:name="_Hlk157872665"/>
      <w:r>
        <w:rPr>
          <w:rFonts w:ascii="Calibri" w:hAnsi="Calibri" w:cstheme="majorHAnsi"/>
          <w:color w:val="auto"/>
          <w:sz w:val="18"/>
          <w:szCs w:val="18"/>
        </w:rPr>
        <w:t>que cumpre as exigências de reserva de cargos para pessoa com deficiência e para reabilitado da Previdência Social, previstas em lei e em outras normas específicas</w:t>
      </w:r>
      <w:bookmarkEnd w:id="17"/>
      <w:r>
        <w:rPr>
          <w:rFonts w:ascii="Calibri" w:hAnsi="Calibri" w:cstheme="majorHAnsi"/>
          <w:color w:val="auto"/>
          <w:sz w:val="18"/>
          <w:szCs w:val="18"/>
        </w:rPr>
        <w:t>.</w:t>
      </w:r>
    </w:p>
    <w:p w14:paraId="34A50516">
      <w:pPr>
        <w:pStyle w:val="74"/>
        <w:numPr>
          <w:ilvl w:val="1"/>
          <w:numId w:val="2"/>
        </w:numPr>
        <w:shd w:val="clear" w:color="auto" w:fill="FFFFFF" w:themeFill="background1"/>
        <w:spacing w:line="360" w:lineRule="auto"/>
        <w:ind w:left="0" w:firstLine="0"/>
      </w:pPr>
      <w:r>
        <w:rPr>
          <w:rFonts w:ascii="Calibri" w:hAnsi="Calibri" w:cstheme="majorHAnsi"/>
          <w:color w:val="auto"/>
          <w:sz w:val="18"/>
          <w:szCs w:val="18"/>
        </w:rPr>
        <w:t xml:space="preserve">O licitante organizado em cooperativa deverá apresentar declaração, no sistema eletrônico, que cumpre os requisitos estabelecidos no </w:t>
      </w:r>
      <w:r>
        <w:fldChar w:fldCharType="begin"/>
      </w:r>
      <w:r>
        <w:rPr>
          <w:rStyle w:val="40"/>
          <w:rFonts w:ascii="Calibri" w:hAnsi="Calibri" w:cs="Calibri Light"/>
          <w:color w:val="0563C1" w:themeColor="hyperlink"/>
          <w:sz w:val="18"/>
          <w:szCs w:val="18"/>
          <w:u w:val="none"/>
        </w:rPr>
        <w:instrText xml:space="preserve"> HYPERLINK "http://www.planalto.gov.br/ccivil_03/_ato2019-2022/2021/lei/L14133.htm" \l "art16"</w:instrText>
      </w:r>
      <w:r>
        <w:rPr>
          <w:rStyle w:val="40"/>
          <w:rFonts w:ascii="Calibri" w:hAnsi="Calibri" w:cs="Calibri Light"/>
          <w:color w:val="0563C1" w:themeColor="hyperlink"/>
          <w:sz w:val="18"/>
          <w:szCs w:val="18"/>
          <w:u w:val="none"/>
        </w:rPr>
        <w:fldChar w:fldCharType="separate"/>
      </w:r>
      <w:r>
        <w:rPr>
          <w:rStyle w:val="40"/>
          <w:rFonts w:ascii="Calibri" w:hAnsi="Calibri" w:cstheme="majorHAnsi"/>
          <w:color w:val="0563C1" w:themeColor="hyperlink"/>
          <w:sz w:val="18"/>
          <w:szCs w:val="18"/>
          <w:u w:val="none"/>
        </w:rPr>
        <w:t>artigo 16 da Lei nº 14.133, de 2021</w:t>
      </w:r>
      <w:r>
        <w:rPr>
          <w:rStyle w:val="40"/>
          <w:rFonts w:ascii="Calibri" w:hAnsi="Calibri" w:cs="Calibri Light"/>
          <w:color w:val="0563C1" w:themeColor="hyperlink"/>
          <w:sz w:val="18"/>
          <w:szCs w:val="18"/>
          <w:u w:val="none"/>
        </w:rPr>
        <w:fldChar w:fldCharType="end"/>
      </w:r>
      <w:r>
        <w:rPr>
          <w:rFonts w:ascii="Calibri" w:hAnsi="Calibri" w:cstheme="majorHAnsi"/>
          <w:color w:val="auto"/>
          <w:sz w:val="18"/>
          <w:szCs w:val="18"/>
        </w:rPr>
        <w:t>.</w:t>
      </w:r>
    </w:p>
    <w:p w14:paraId="0633FACB">
      <w:pPr>
        <w:pStyle w:val="74"/>
        <w:numPr>
          <w:ilvl w:val="1"/>
          <w:numId w:val="2"/>
        </w:numPr>
        <w:shd w:val="clear" w:color="auto" w:fill="FFFFFF" w:themeFill="background1"/>
        <w:spacing w:line="360" w:lineRule="auto"/>
        <w:ind w:left="0" w:firstLine="0"/>
      </w:pPr>
      <w:bookmarkStart w:id="18" w:name="_Ref117000019"/>
      <w:r>
        <w:rPr>
          <w:rFonts w:ascii="Calibri" w:hAnsi="Calibri" w:cstheme="majorHAnsi"/>
          <w:color w:val="auto"/>
          <w:sz w:val="18"/>
          <w:szCs w:val="18"/>
        </w:rPr>
        <w:t xml:space="preserve">O fornecedor enquadrado como microempresa, empresa de pequeno porte ou sociedade cooperativa deverá declarar, ainda, no sistema eletrônico, que cumpre os requisitos estabelecidos no </w:t>
      </w:r>
      <w:r>
        <w:fldChar w:fldCharType="begin"/>
      </w:r>
      <w:r>
        <w:rPr>
          <w:rStyle w:val="40"/>
          <w:rFonts w:ascii="Calibri" w:hAnsi="Calibri" w:cs="Calibri Light"/>
          <w:color w:val="0563C1" w:themeColor="hyperlink"/>
          <w:sz w:val="18"/>
          <w:szCs w:val="18"/>
          <w:u w:val="none"/>
        </w:rPr>
        <w:instrText xml:space="preserve"> HYPERLINK "https://www.planalto.gov.br/ccivil_03/leis/lcp/lcp123.htm" \l "art3"</w:instrText>
      </w:r>
      <w:r>
        <w:rPr>
          <w:rStyle w:val="40"/>
          <w:rFonts w:ascii="Calibri" w:hAnsi="Calibri" w:cs="Calibri Light"/>
          <w:color w:val="0563C1" w:themeColor="hyperlink"/>
          <w:sz w:val="18"/>
          <w:szCs w:val="18"/>
          <w:u w:val="none"/>
        </w:rPr>
        <w:fldChar w:fldCharType="separate"/>
      </w:r>
      <w:r>
        <w:rPr>
          <w:rStyle w:val="40"/>
          <w:rFonts w:ascii="Calibri" w:hAnsi="Calibri" w:cstheme="majorHAnsi"/>
          <w:color w:val="0563C1" w:themeColor="hyperlink"/>
          <w:sz w:val="18"/>
          <w:szCs w:val="18"/>
          <w:u w:val="none"/>
        </w:rPr>
        <w:t>artigo 3° da Lei Complementar nº 123, de 2006</w:t>
      </w:r>
      <w:r>
        <w:rPr>
          <w:rStyle w:val="40"/>
          <w:rFonts w:ascii="Calibri" w:hAnsi="Calibri" w:cs="Calibri Light"/>
          <w:color w:val="0563C1" w:themeColor="hyperlink"/>
          <w:sz w:val="18"/>
          <w:szCs w:val="18"/>
          <w:u w:val="none"/>
        </w:rPr>
        <w:fldChar w:fldCharType="end"/>
      </w:r>
      <w:r>
        <w:rPr>
          <w:rFonts w:ascii="Calibri" w:hAnsi="Calibri" w:cstheme="majorHAnsi"/>
          <w:color w:val="auto"/>
          <w:sz w:val="18"/>
          <w:szCs w:val="18"/>
        </w:rPr>
        <w:t xml:space="preserve">, estando apto a usufruir do tratamento favorecido estabelecido em seus </w:t>
      </w:r>
      <w:r>
        <w:fldChar w:fldCharType="begin"/>
      </w:r>
      <w:r>
        <w:rPr>
          <w:rStyle w:val="40"/>
          <w:rFonts w:ascii="Calibri" w:hAnsi="Calibri" w:cs="Calibri Light"/>
          <w:color w:val="0563C1" w:themeColor="hyperlink"/>
          <w:sz w:val="18"/>
          <w:szCs w:val="18"/>
          <w:u w:val="none"/>
        </w:rPr>
        <w:instrText xml:space="preserve"> HYPERLINK "https://www.planalto.gov.br/ccivil_03/leis/lcp/lcp123.htm" \l "art42"</w:instrText>
      </w:r>
      <w:r>
        <w:rPr>
          <w:rStyle w:val="40"/>
          <w:rFonts w:ascii="Calibri" w:hAnsi="Calibri" w:cs="Calibri Light"/>
          <w:color w:val="0563C1" w:themeColor="hyperlink"/>
          <w:sz w:val="18"/>
          <w:szCs w:val="18"/>
          <w:u w:val="none"/>
        </w:rPr>
        <w:fldChar w:fldCharType="separate"/>
      </w:r>
      <w:bookmarkEnd w:id="18"/>
      <w:r>
        <w:rPr>
          <w:rStyle w:val="40"/>
          <w:rFonts w:ascii="Calibri" w:hAnsi="Calibri" w:cstheme="majorHAnsi"/>
          <w:color w:val="0563C1" w:themeColor="hyperlink"/>
          <w:sz w:val="18"/>
          <w:szCs w:val="18"/>
          <w:u w:val="none"/>
        </w:rPr>
        <w:t>arts. 42 a 49</w:t>
      </w:r>
      <w:r>
        <w:rPr>
          <w:rStyle w:val="40"/>
          <w:rFonts w:ascii="Calibri" w:hAnsi="Calibri" w:cs="Calibri Light"/>
          <w:color w:val="0563C1" w:themeColor="hyperlink"/>
          <w:sz w:val="18"/>
          <w:szCs w:val="18"/>
          <w:u w:val="none"/>
        </w:rPr>
        <w:fldChar w:fldCharType="end"/>
      </w:r>
      <w:r>
        <w:rPr>
          <w:rFonts w:ascii="Calibri" w:hAnsi="Calibri" w:cstheme="majorHAnsi"/>
          <w:color w:val="auto"/>
          <w:sz w:val="18"/>
          <w:szCs w:val="18"/>
        </w:rPr>
        <w:t xml:space="preserve">, observado o disposto nos </w:t>
      </w:r>
      <w:r>
        <w:fldChar w:fldCharType="begin"/>
      </w:r>
      <w:r>
        <w:rPr>
          <w:rStyle w:val="40"/>
          <w:rFonts w:ascii="Calibri" w:hAnsi="Calibri" w:cs="Calibri Light"/>
          <w:color w:val="0563C1" w:themeColor="hyperlink"/>
          <w:sz w:val="18"/>
          <w:szCs w:val="18"/>
          <w:u w:val="none"/>
        </w:rPr>
        <w:instrText xml:space="preserve"> HYPERLINK "http://www.planalto.gov.br/ccivil_03/_ato2019-2022/2021/lei/L14133.htm" \l "art4%C2%A71"</w:instrText>
      </w:r>
      <w:r>
        <w:rPr>
          <w:rStyle w:val="40"/>
          <w:rFonts w:ascii="Calibri" w:hAnsi="Calibri" w:cs="Calibri Light"/>
          <w:color w:val="0563C1" w:themeColor="hyperlink"/>
          <w:sz w:val="18"/>
          <w:szCs w:val="18"/>
          <w:u w:val="none"/>
        </w:rPr>
        <w:fldChar w:fldCharType="separate"/>
      </w:r>
      <w:r>
        <w:rPr>
          <w:rStyle w:val="40"/>
          <w:rFonts w:ascii="Calibri" w:hAnsi="Calibri" w:cstheme="majorHAnsi"/>
          <w:color w:val="0563C1" w:themeColor="hyperlink"/>
          <w:sz w:val="18"/>
          <w:szCs w:val="18"/>
          <w:u w:val="none"/>
        </w:rPr>
        <w:t>§§ 1º ao 3º do art. 4º, da Lei n.º 14.133, de 2021.</w:t>
      </w:r>
      <w:r>
        <w:rPr>
          <w:rStyle w:val="40"/>
          <w:rFonts w:ascii="Calibri" w:hAnsi="Calibri" w:cs="Calibri Light"/>
          <w:color w:val="0563C1" w:themeColor="hyperlink"/>
          <w:sz w:val="18"/>
          <w:szCs w:val="18"/>
          <w:u w:val="none"/>
        </w:rPr>
        <w:fldChar w:fldCharType="end"/>
      </w:r>
    </w:p>
    <w:p w14:paraId="187BD929">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no item exclusivo para participação de microempresas e empresas de pequeno porte, deverá ser marcado no sistema pela beneficiaria “sim”, onde não havendo concorrentes beneficiárias no certame, impedirá o prosseguimento, para aquele item;</w:t>
      </w:r>
    </w:p>
    <w:p w14:paraId="61237DFA">
      <w:pPr>
        <w:pStyle w:val="64"/>
        <w:numPr>
          <w:ilvl w:val="2"/>
          <w:numId w:val="2"/>
        </w:numPr>
        <w:shd w:val="clear" w:color="auto" w:fill="FFFFFF" w:themeFill="background1"/>
        <w:spacing w:line="360" w:lineRule="auto"/>
        <w:ind w:left="284" w:firstLine="0"/>
      </w:pPr>
      <w:r>
        <w:rPr>
          <w:rFonts w:ascii="Calibri" w:hAnsi="Calibri" w:cstheme="majorHAnsi"/>
          <w:color w:val="auto"/>
          <w:sz w:val="18"/>
          <w:szCs w:val="18"/>
        </w:rPr>
        <w:t xml:space="preserve">nos itens em que a participação não for exclusiva para microempresas e empresas de pequeno porte, a assinalação do campo “não” apenas produzirá o efeito de o licitante não ter direito ao tratamento favorecido previsto na </w:t>
      </w:r>
      <w:r>
        <w:fldChar w:fldCharType="begin"/>
      </w:r>
      <w:r>
        <w:instrText xml:space="preserve"> HYPERLINK "https://www.planalto.gov.br/ccivil_03/leis/lcp/lcp123.htm" \h </w:instrText>
      </w:r>
      <w:r>
        <w:fldChar w:fldCharType="separate"/>
      </w:r>
      <w:r>
        <w:rPr>
          <w:rStyle w:val="40"/>
          <w:rFonts w:ascii="Calibri" w:hAnsi="Calibri" w:cstheme="majorHAnsi"/>
          <w:color w:val="auto"/>
          <w:sz w:val="18"/>
          <w:szCs w:val="18"/>
          <w:u w:val="none"/>
        </w:rPr>
        <w:t>Lei Complementar nº 123, de 2006</w:t>
      </w:r>
      <w:r>
        <w:rPr>
          <w:rStyle w:val="40"/>
          <w:rFonts w:ascii="Calibri" w:hAnsi="Calibri" w:cstheme="majorHAnsi"/>
          <w:color w:val="auto"/>
          <w:sz w:val="18"/>
          <w:szCs w:val="18"/>
          <w:u w:val="none"/>
        </w:rPr>
        <w:fldChar w:fldCharType="end"/>
      </w:r>
      <w:r>
        <w:rPr>
          <w:rFonts w:ascii="Calibri" w:hAnsi="Calibri" w:cstheme="majorHAnsi"/>
          <w:color w:val="auto"/>
          <w:sz w:val="18"/>
          <w:szCs w:val="18"/>
        </w:rPr>
        <w:t>, mesmo que microempresa, empresa de pequeno porte ou sociedade cooperativa.</w:t>
      </w:r>
    </w:p>
    <w:p w14:paraId="03296D5B">
      <w:pPr>
        <w:pStyle w:val="74"/>
        <w:numPr>
          <w:ilvl w:val="1"/>
          <w:numId w:val="2"/>
        </w:numPr>
        <w:shd w:val="clear" w:color="auto" w:fill="FFFFFF" w:themeFill="background1"/>
        <w:spacing w:line="360" w:lineRule="auto"/>
        <w:ind w:left="0" w:firstLine="0"/>
      </w:pPr>
      <w:r>
        <w:rPr>
          <w:rFonts w:ascii="Calibri" w:hAnsi="Calibri" w:cstheme="majorHAnsi"/>
          <w:color w:val="auto"/>
          <w:sz w:val="18"/>
          <w:szCs w:val="18"/>
        </w:rPr>
        <w:t xml:space="preserve">A falsidade da declaração de que trata o item 4.2 a 4.4 sujeitará o licitante às sanções previstas na </w:t>
      </w:r>
      <w:r>
        <w:fldChar w:fldCharType="begin"/>
      </w:r>
      <w:r>
        <w:instrText xml:space="preserve"> HYPERLINK "http://www.planalto.gov.br/ccivil_03/_ato2019-2022/2021/lei/L14133.htm" \h </w:instrText>
      </w:r>
      <w:r>
        <w:fldChar w:fldCharType="separate"/>
      </w:r>
      <w:r>
        <w:rPr>
          <w:rStyle w:val="40"/>
          <w:rFonts w:ascii="Calibri" w:hAnsi="Calibri" w:cstheme="majorHAnsi"/>
          <w:color w:val="auto"/>
          <w:sz w:val="18"/>
          <w:szCs w:val="18"/>
          <w:u w:val="none"/>
        </w:rPr>
        <w:t>Lei nº 14.133, de 2021</w:t>
      </w:r>
      <w:r>
        <w:rPr>
          <w:rStyle w:val="40"/>
          <w:rFonts w:ascii="Calibri" w:hAnsi="Calibri" w:cstheme="majorHAnsi"/>
          <w:color w:val="auto"/>
          <w:sz w:val="18"/>
          <w:szCs w:val="18"/>
          <w:u w:val="none"/>
        </w:rPr>
        <w:fldChar w:fldCharType="end"/>
      </w:r>
      <w:r>
        <w:rPr>
          <w:rFonts w:ascii="Calibri" w:hAnsi="Calibri" w:cstheme="majorHAnsi"/>
          <w:color w:val="auto"/>
          <w:sz w:val="18"/>
          <w:szCs w:val="18"/>
        </w:rPr>
        <w:t>, e neste Edital.</w:t>
      </w:r>
    </w:p>
    <w:p w14:paraId="6B5E8DA9">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Os licitantes poderão retirar ou substituir a proposta ou os documentos de habilitação anteriormente inseridos no sistema, até a abertura da sessão pública.</w:t>
      </w:r>
    </w:p>
    <w:p w14:paraId="0266DBBD">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Não haverá ordem de classificação na etapa de apresentação da proposta e dos documentos de habilitação pelo licitante, o que ocorrerá somente após os procedimentos de abertura da sessão pública e da fase de envio de lances.</w:t>
      </w:r>
    </w:p>
    <w:p w14:paraId="3FC6185D">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Serão disponibilizados para acesso público os documentos que compõem a proposta dos licitantes convocados para apresentação de propostas, após a fase de envio de lances.</w:t>
      </w:r>
    </w:p>
    <w:p w14:paraId="0DCB88BF">
      <w:pPr>
        <w:pStyle w:val="74"/>
        <w:numPr>
          <w:ilvl w:val="1"/>
          <w:numId w:val="2"/>
        </w:numPr>
        <w:shd w:val="clear" w:color="auto" w:fill="FFFFFF" w:themeFill="background1"/>
        <w:spacing w:line="360" w:lineRule="auto"/>
        <w:ind w:left="0" w:firstLine="0"/>
        <w:rPr>
          <w:rFonts w:ascii="Calibri" w:hAnsi="Calibri"/>
          <w:sz w:val="18"/>
          <w:szCs w:val="18"/>
        </w:rPr>
      </w:pPr>
      <w:bookmarkStart w:id="19" w:name="_Ref116992247"/>
      <w:r>
        <w:rPr>
          <w:rFonts w:ascii="Calibri" w:hAnsi="Calibri" w:cstheme="majorHAnsi"/>
          <w:color w:val="auto"/>
          <w:sz w:val="18"/>
          <w:szCs w:val="18"/>
        </w:rPr>
        <w:t>Desde que disponibilizada a funcionalidade no sistema, o licitante poderá parametrizar o seu valor final mínimo ou o seu percentual de desconto máximo quando do cadastramento da proposta e obedecerá às seguintes regras:</w:t>
      </w:r>
      <w:bookmarkEnd w:id="19"/>
    </w:p>
    <w:p w14:paraId="22C9CF06">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a aplicação do intervalo mínimo de diferença de valores ou de percentuais entre os lances, que incidirá tanto em relação aos lances intermediários quanto em relação ao lance que cobrir a melhor oferta; e</w:t>
      </w:r>
    </w:p>
    <w:p w14:paraId="26BD9A9E">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os lances serão de envio automático pelo sistema, respeitado o valor final mínimo, caso estabelecido, e o intervalo de que trata o subitem acima.</w:t>
      </w:r>
    </w:p>
    <w:p w14:paraId="33082B0F">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O valor final mínimo ou o percentual de desconto final máximo parametrizado no sistema poderá ser alterado pelo fornecedor durante a fase de disputa, sendo vedado:</w:t>
      </w:r>
    </w:p>
    <w:p w14:paraId="6E630AEC">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valor superior a lance já registrado pelo fornecedor no sistema, quando adotado o critério de julgamento por menor preço; e</w:t>
      </w:r>
    </w:p>
    <w:p w14:paraId="1ABF3C1C">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 xml:space="preserve"> percentual de desconto inferior a lance já registrado pelo fornecedor no sistema, quando adotado o critério de julgamento por maior desconto.</w:t>
      </w:r>
    </w:p>
    <w:p w14:paraId="0D056C65">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O valor final mínimo ou o percentual de desconto final máximo parametrizado na forma do item 4.10 possuirá caráter sigiloso para os demais fornecedores e para o órgão ou entidade promotora da licitação, podendo ser disponibilizado estrita e permanentemente aos órgãos de controle externo e interno.</w:t>
      </w:r>
    </w:p>
    <w:p w14:paraId="27477997">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eastAsia="Times New Roman" w:cstheme="majorHAnsi"/>
          <w:color w:val="auto"/>
          <w:sz w:val="18"/>
          <w:szCs w:val="18"/>
        </w:rPr>
        <w:t xml:space="preserve">Caberá ao licitante interessado em participar da licitação </w:t>
      </w:r>
      <w:r>
        <w:rPr>
          <w:rFonts w:ascii="Calibri" w:hAnsi="Calibri" w:cstheme="majorHAnsi"/>
          <w:color w:val="auto"/>
          <w:sz w:val="18"/>
          <w:szCs w:val="18"/>
        </w:rPr>
        <w:t>acompanhar as operações no sistema eletrônico durante o processo licitatório e se responsabilizar pelo ônus decorrente da perda de negócios diante da inobservância de mensagens emitidas pela Administração ou de sua desconexão.</w:t>
      </w:r>
    </w:p>
    <w:p w14:paraId="69C4E25B">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eastAsia="Times New Roman" w:cstheme="majorHAnsi"/>
          <w:color w:val="auto"/>
          <w:sz w:val="18"/>
          <w:szCs w:val="18"/>
        </w:rPr>
        <w:t xml:space="preserve">O licitante deverá </w:t>
      </w:r>
      <w:r>
        <w:rPr>
          <w:rFonts w:ascii="Calibri" w:hAnsi="Calibri" w:cstheme="majorHAnsi"/>
          <w:color w:val="auto"/>
          <w:sz w:val="18"/>
          <w:szCs w:val="18"/>
        </w:rPr>
        <w:t>comunicar imediatamente ao provedor do sistema qualquer acontecimento que possa comprometer o sigilo ou a segurança, para imediato bloqueio de acesso.</w:t>
      </w:r>
    </w:p>
    <w:p w14:paraId="47F2DD30">
      <w:pPr>
        <w:pStyle w:val="51"/>
        <w:numPr>
          <w:ilvl w:val="0"/>
          <w:numId w:val="2"/>
        </w:numPr>
        <w:rPr>
          <w:rFonts w:ascii="Calibri" w:hAnsi="Calibri"/>
          <w:sz w:val="18"/>
          <w:szCs w:val="18"/>
        </w:rPr>
      </w:pPr>
      <w:bookmarkStart w:id="20" w:name="_Toc135469227"/>
      <w:r>
        <w:rPr>
          <w:rFonts w:ascii="Calibri" w:hAnsi="Calibri"/>
          <w:sz w:val="18"/>
          <w:szCs w:val="18"/>
        </w:rPr>
        <w:t>DO PREENCHIMENTO DA PROPOSTA</w:t>
      </w:r>
      <w:bookmarkEnd w:id="20"/>
    </w:p>
    <w:p w14:paraId="189A09C0">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O licitante deverá enviar sua proposta mediante o preenchimento, no sistema eletrônico, dos seguintes campos:</w:t>
      </w:r>
    </w:p>
    <w:p w14:paraId="1F0C0081">
      <w:pPr>
        <w:pStyle w:val="91"/>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i w:val="0"/>
          <w:color w:val="auto"/>
          <w:sz w:val="18"/>
          <w:szCs w:val="18"/>
        </w:rPr>
        <w:t>valor unitário ou desconto e total do item;</w:t>
      </w:r>
    </w:p>
    <w:p w14:paraId="4368DE6B">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Marca;</w:t>
      </w:r>
    </w:p>
    <w:p w14:paraId="571E1B95">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Quantidade;</w:t>
      </w:r>
    </w:p>
    <w:p w14:paraId="429FF2B2">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Unidade de medida;</w:t>
      </w:r>
    </w:p>
    <w:p w14:paraId="643CED99">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Todas as especificações do objeto contidas na proposta vinculam o licitante.</w:t>
      </w:r>
    </w:p>
    <w:p w14:paraId="4207F9CE">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O licitante não poderá oferecer proposta em quantitativo inferior ao previsto no Termo de Referência.</w:t>
      </w:r>
    </w:p>
    <w:p w14:paraId="555D7C92">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Nos valores propostos estarão inclusos todos os custos operacionais, encargos previdenciários, trabalhistas, tributários, comerciais e quaisquer outros que incidam direta ou indiretamente na execução do objeto.</w:t>
      </w:r>
    </w:p>
    <w:p w14:paraId="273D9B69">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Os preços ofertados, tanto na proposta inicial, quanto na etapa de lances, serão de exclusiva responsabilidade do licitante, não lhe assistindo o direito de pleitear qualquer alteração, sob alegação de erro, omissão ou qualquer outro pretexto.</w:t>
      </w:r>
    </w:p>
    <w:p w14:paraId="122B964D">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A apresentação das propostas implica obrigatoriedade do cumprimento das disposições nelas contidas, em conformidade com o que dispõe o Termo de Referência, assumindo o proponente o compromisso de fornecer os materiais, em quantidades e qualidades adequadas à perfeita execução contratual, promovendo, quando requerido, sua substituição.</w:t>
      </w:r>
    </w:p>
    <w:p w14:paraId="7F1E32F8">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 xml:space="preserve">O prazo de validade da proposta não será inferior a </w:t>
      </w:r>
      <w:r>
        <w:rPr>
          <w:rFonts w:ascii="Calibri" w:hAnsi="Calibri" w:cstheme="majorHAnsi"/>
          <w:bCs/>
          <w:color w:val="auto"/>
          <w:sz w:val="18"/>
          <w:szCs w:val="18"/>
        </w:rPr>
        <w:t>60 (sessenta)</w:t>
      </w:r>
      <w:r>
        <w:rPr>
          <w:rFonts w:ascii="Calibri" w:hAnsi="Calibri" w:cstheme="majorHAnsi"/>
          <w:color w:val="auto"/>
          <w:sz w:val="18"/>
          <w:szCs w:val="18"/>
        </w:rPr>
        <w:t xml:space="preserve"> dias</w:t>
      </w:r>
      <w:r>
        <w:rPr>
          <w:rFonts w:ascii="Calibri" w:hAnsi="Calibri" w:cstheme="majorHAnsi"/>
          <w:b/>
          <w:color w:val="auto"/>
          <w:sz w:val="18"/>
          <w:szCs w:val="18"/>
        </w:rPr>
        <w:t>,</w:t>
      </w:r>
      <w:r>
        <w:rPr>
          <w:rFonts w:ascii="Calibri" w:hAnsi="Calibri" w:cstheme="majorHAnsi"/>
          <w:color w:val="auto"/>
          <w:sz w:val="18"/>
          <w:szCs w:val="18"/>
        </w:rPr>
        <w:t xml:space="preserve"> a contar da data de sua apresentação.</w:t>
      </w:r>
    </w:p>
    <w:p w14:paraId="0799A9FE">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Os licitantes devem respeitar os preços máximos estabelecidos nas normas de regência de contratações públicas, quando participarem de licitações públicas;</w:t>
      </w:r>
    </w:p>
    <w:p w14:paraId="6F4C935B">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Caso o critério de julgamento seja o de maior desconto, o preço já decorrente da aplicação do desconto ofertado deverá respeitar os preços máximos previstos no TR.</w:t>
      </w:r>
    </w:p>
    <w:p w14:paraId="5A50EAD8">
      <w:pPr>
        <w:pStyle w:val="74"/>
        <w:numPr>
          <w:ilvl w:val="1"/>
          <w:numId w:val="2"/>
        </w:numPr>
        <w:shd w:val="clear" w:color="auto" w:fill="FFFFFF" w:themeFill="background1"/>
        <w:spacing w:line="360" w:lineRule="auto"/>
        <w:ind w:left="0" w:firstLine="0"/>
      </w:pPr>
      <w:r>
        <w:rPr>
          <w:rFonts w:ascii="Calibri" w:hAnsi="Calibri" w:cstheme="majorHAnsi"/>
          <w:color w:val="auto"/>
          <w:sz w:val="18"/>
          <w:szCs w:val="18"/>
        </w:rPr>
        <w:t xml:space="preserve">O descumprimento das regras supramencionadas pela Administração por parte dos contratados pode ensejar a responsabilização pelo Tribunal de Contas da União ou do Estado e, após o devido processo legal, gerar as seguintes consequências: assinatura de prazo para a adoção das medidas necessárias ao exato cumprimento da lei, nos termos do </w:t>
      </w:r>
      <w:r>
        <w:fldChar w:fldCharType="begin"/>
      </w:r>
      <w:r>
        <w:instrText xml:space="preserve"> HYPERLINK "https://www.planalto.gov.br/ccivil_03/constituicao/constituicaocompilado.htm" \h </w:instrText>
      </w:r>
      <w:r>
        <w:fldChar w:fldCharType="separate"/>
      </w:r>
      <w:r>
        <w:rPr>
          <w:rStyle w:val="40"/>
          <w:rFonts w:ascii="Calibri" w:hAnsi="Calibri" w:cstheme="majorHAnsi"/>
          <w:color w:val="auto"/>
          <w:sz w:val="18"/>
          <w:szCs w:val="18"/>
          <w:u w:val="none"/>
        </w:rPr>
        <w:t>art. 71, inciso IX, da Constituição</w:t>
      </w:r>
      <w:r>
        <w:rPr>
          <w:rStyle w:val="40"/>
          <w:rFonts w:ascii="Calibri" w:hAnsi="Calibri" w:cstheme="majorHAnsi"/>
          <w:color w:val="auto"/>
          <w:sz w:val="18"/>
          <w:szCs w:val="18"/>
          <w:u w:val="none"/>
        </w:rPr>
        <w:fldChar w:fldCharType="end"/>
      </w:r>
      <w:r>
        <w:rPr>
          <w:rFonts w:ascii="Calibri" w:hAnsi="Calibri" w:cstheme="majorHAnsi"/>
          <w:color w:val="auto"/>
          <w:sz w:val="18"/>
          <w:szCs w:val="18"/>
        </w:rPr>
        <w:t>; ou condenação dos agentes públicos responsáveis e da empresa contratada ao pagamento dos prejuízos ao erário, caso verificada a ocorrência de superfaturamento por sobrepreço na execução do contrato.</w:t>
      </w:r>
    </w:p>
    <w:p w14:paraId="5F2B8E40">
      <w:pPr>
        <w:pStyle w:val="51"/>
        <w:numPr>
          <w:ilvl w:val="0"/>
          <w:numId w:val="2"/>
        </w:numPr>
        <w:rPr>
          <w:rFonts w:ascii="Calibri" w:hAnsi="Calibri"/>
          <w:sz w:val="18"/>
          <w:szCs w:val="18"/>
        </w:rPr>
      </w:pPr>
      <w:bookmarkStart w:id="21" w:name="_Toc135469228"/>
      <w:r>
        <w:rPr>
          <w:rFonts w:ascii="Calibri" w:hAnsi="Calibri"/>
          <w:sz w:val="18"/>
          <w:szCs w:val="18"/>
        </w:rPr>
        <w:t>DA ABERTURA DA SESSÃO, CLASSIFICAÇÃO DAS PROPOSTAS E FORMULAÇÃO DE LANCES</w:t>
      </w:r>
      <w:bookmarkEnd w:id="21"/>
    </w:p>
    <w:p w14:paraId="6591F2C7">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A abertura da presente licitação dar-se-á automaticamente em sessão pública, por meio de sistema eletrônico, na data, horário e local indicados neste Edital.</w:t>
      </w:r>
    </w:p>
    <w:p w14:paraId="5705E43C">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O sistema disponibilizará campo próprio para troca de mensagens entre o Pregoeiro e os licitantes.</w:t>
      </w:r>
    </w:p>
    <w:p w14:paraId="24AA6A56">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 xml:space="preserve">Iniciada a etapa competitiva, os licitantes deverão encaminhar lances exclusivamente por meio de sistema eletrônico, sendo imediatamente informados do seu recebimento e do valor consignado no registro. </w:t>
      </w:r>
    </w:p>
    <w:p w14:paraId="0A4C2AA6">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O lance deverá ser ofertado pelo valor unitário do item.</w:t>
      </w:r>
    </w:p>
    <w:p w14:paraId="22474758">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Os licitantes poderão oferecer lances sucessivos, observando o horário fixado para abertura da sessão e as regras estabelecidas no Edital.</w:t>
      </w:r>
    </w:p>
    <w:p w14:paraId="375F426F">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 xml:space="preserve">O licitante somente poderá oferecer lance </w:t>
      </w:r>
      <w:r>
        <w:rPr>
          <w:rFonts w:ascii="Calibri" w:hAnsi="Calibri" w:cstheme="majorHAnsi"/>
          <w:iCs/>
          <w:color w:val="auto"/>
          <w:sz w:val="18"/>
          <w:szCs w:val="18"/>
        </w:rPr>
        <w:t>de valor</w:t>
      </w:r>
      <w:r>
        <w:rPr>
          <w:rFonts w:ascii="Calibri" w:hAnsi="Calibri" w:cstheme="majorHAnsi"/>
          <w:color w:val="auto"/>
          <w:sz w:val="18"/>
          <w:szCs w:val="18"/>
        </w:rPr>
        <w:t xml:space="preserve"> </w:t>
      </w:r>
      <w:r>
        <w:rPr>
          <w:rFonts w:ascii="Calibri" w:hAnsi="Calibri" w:cstheme="majorHAnsi"/>
          <w:iCs/>
          <w:color w:val="auto"/>
          <w:sz w:val="18"/>
          <w:szCs w:val="18"/>
        </w:rPr>
        <w:t>inferior</w:t>
      </w:r>
      <w:r>
        <w:rPr>
          <w:rFonts w:ascii="Calibri" w:hAnsi="Calibri" w:cstheme="majorHAnsi"/>
          <w:color w:val="auto"/>
          <w:sz w:val="18"/>
          <w:szCs w:val="18"/>
        </w:rPr>
        <w:t xml:space="preserve"> </w:t>
      </w:r>
      <w:r>
        <w:rPr>
          <w:rFonts w:ascii="Calibri" w:hAnsi="Calibri" w:cstheme="majorHAnsi"/>
          <w:iCs/>
          <w:color w:val="auto"/>
          <w:sz w:val="18"/>
          <w:szCs w:val="18"/>
        </w:rPr>
        <w:t>ou percentual de desconto superior</w:t>
      </w:r>
      <w:r>
        <w:rPr>
          <w:rFonts w:ascii="Calibri" w:hAnsi="Calibri" w:cstheme="majorHAnsi"/>
          <w:color w:val="auto"/>
          <w:sz w:val="18"/>
          <w:szCs w:val="18"/>
        </w:rPr>
        <w:t xml:space="preserve"> ao último por ele ofertado e registrado pelo sistema.</w:t>
      </w:r>
    </w:p>
    <w:p w14:paraId="5A3021F1">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 xml:space="preserve"> O intervalo mínimo de diferença de valores ou percentuais entre os lances, que incidirá tanto em relação aos lances intermediários quanto em relação à proposta que cobrir a melhor oferta deverá ser</w:t>
      </w:r>
      <w:r>
        <w:rPr>
          <w:rFonts w:ascii="Calibri" w:hAnsi="Calibri" w:cstheme="majorHAnsi"/>
          <w:i/>
          <w:iCs/>
          <w:color w:val="auto"/>
          <w:sz w:val="18"/>
          <w:szCs w:val="18"/>
        </w:rPr>
        <w:t xml:space="preserve"> </w:t>
      </w:r>
      <w:r>
        <w:rPr>
          <w:rFonts w:ascii="Calibri" w:hAnsi="Calibri" w:cstheme="majorHAnsi"/>
          <w:iCs/>
          <w:color w:val="auto"/>
          <w:sz w:val="18"/>
          <w:szCs w:val="18"/>
        </w:rPr>
        <w:t xml:space="preserve">de </w:t>
      </w:r>
      <w:r>
        <w:rPr>
          <w:rFonts w:ascii="Calibri" w:hAnsi="Calibri" w:cstheme="majorHAnsi"/>
          <w:b/>
          <w:bCs/>
          <w:iCs/>
          <w:color w:val="FF0000"/>
          <w:sz w:val="18"/>
          <w:szCs w:val="18"/>
        </w:rPr>
        <w:t>R$ 0,01 (um centavo).</w:t>
      </w:r>
    </w:p>
    <w:p w14:paraId="49EDE89B">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O licitante poderá, uma única vez, excluir seu último lance ofertado, no intervalo de quinze segundos após o registro no sistema, na hipótese de lance inconsistente ou inexequível.</w:t>
      </w:r>
    </w:p>
    <w:p w14:paraId="37C9F2CF">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O procedimento adotará para o envio de lances no pregão eletrônico o modo de disputa “aberto”.</w:t>
      </w:r>
    </w:p>
    <w:p w14:paraId="4EF8F92A">
      <w:pPr>
        <w:pStyle w:val="74"/>
        <w:numPr>
          <w:ilvl w:val="1"/>
          <w:numId w:val="2"/>
        </w:numPr>
        <w:shd w:val="clear" w:color="auto" w:fill="FFFFFF" w:themeFill="background1"/>
        <w:spacing w:line="360" w:lineRule="auto"/>
        <w:ind w:left="0" w:firstLine="0"/>
        <w:rPr>
          <w:rFonts w:ascii="Calibri" w:hAnsi="Calibri"/>
          <w:sz w:val="18"/>
          <w:szCs w:val="18"/>
        </w:rPr>
      </w:pPr>
      <w:bookmarkStart w:id="22" w:name="_Hlk113697759"/>
      <w:bookmarkEnd w:id="22"/>
      <w:r>
        <w:rPr>
          <w:rFonts w:ascii="Calibri" w:hAnsi="Calibri" w:cstheme="majorHAnsi"/>
          <w:color w:val="auto"/>
          <w:sz w:val="18"/>
          <w:szCs w:val="18"/>
        </w:rPr>
        <w:t>Os licitantes apresentarão lances públicos e sucessivos, com prorrogações.</w:t>
      </w:r>
    </w:p>
    <w:p w14:paraId="75B39D78">
      <w:pPr>
        <w:pStyle w:val="64"/>
        <w:numPr>
          <w:ilvl w:val="2"/>
          <w:numId w:val="2"/>
        </w:numPr>
        <w:shd w:val="clear" w:color="auto" w:fill="FFFFFF" w:themeFill="background1"/>
        <w:spacing w:line="360" w:lineRule="auto"/>
        <w:ind w:left="284" w:firstLine="0"/>
        <w:rPr>
          <w:rFonts w:ascii="Calibri" w:hAnsi="Calibri"/>
          <w:sz w:val="18"/>
          <w:szCs w:val="18"/>
        </w:rPr>
      </w:pPr>
      <w:bookmarkStart w:id="23" w:name="_Hlk113697759_Copia_1"/>
      <w:bookmarkEnd w:id="23"/>
      <w:bookmarkStart w:id="24" w:name="_Hlk113697816"/>
      <w:r>
        <w:rPr>
          <w:rFonts w:ascii="Calibri" w:hAnsi="Calibri" w:cstheme="majorHAnsi"/>
          <w:color w:val="auto"/>
          <w:sz w:val="18"/>
          <w:szCs w:val="18"/>
        </w:rPr>
        <w:t>A etapa de lances da sessão pública terá duração de dez minutos e, após isso, será prorrogada automaticamente pelo sistema quando houver lance ofertado nos últimos dois minutos do período de duração da sessão pública.</w:t>
      </w:r>
    </w:p>
    <w:p w14:paraId="7FAAF925">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A prorrogação automática da etapa de lances, de que trata o subitem anterior, será de dois minutos e ocorrerá sucessivamente sempre que houver lances enviados nesse período de prorrogação, inclusive no caso de lances intermediários.</w:t>
      </w:r>
    </w:p>
    <w:p w14:paraId="1F43F38B">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Não havendo novos lances na forma estabelecida nos itens anteriores, a sessão pública encerrar-se-á automaticamente, e o sistema ordenará e divulgará os lances conforme a ordem final de classificação.</w:t>
      </w:r>
    </w:p>
    <w:p w14:paraId="02199A66">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 xml:space="preserve">Definida a melhor proposta, se a diferença em relação à proposta classificada em segundo lugar for de pelo menos 5% (cinco por cento), o pregoeiro, auxiliado pela equipe de apoio, poderá admitir o reinício da disputa aberta, para a definição das demais colocações. </w:t>
      </w:r>
    </w:p>
    <w:p w14:paraId="4A24EE15">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 xml:space="preserve"> Após o reinício previsto no item supra, os licitantes serão convocados para apresentar lances intermediários.</w:t>
      </w:r>
      <w:bookmarkEnd w:id="24"/>
      <w:bookmarkStart w:id="25" w:name="_Hlk113631522"/>
      <w:bookmarkEnd w:id="25"/>
    </w:p>
    <w:p w14:paraId="0415F1D3">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Após o término dos prazos estabelecidos nos subitens anteriores, o sistema ordenará e divulgará os lances segundo a ordem crescente de valores.</w:t>
      </w:r>
    </w:p>
    <w:p w14:paraId="0B7F01ED">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 xml:space="preserve">Não serão aceitos dois ou mais lances de mesmo valor, prevalecendo aquele que for recebido e registrado em primeiro lugar. </w:t>
      </w:r>
    </w:p>
    <w:p w14:paraId="2FA632DE">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 xml:space="preserve">Durante o transcurso da sessão pública, os licitantes serão informados, em tempo real, do valor do menor lance registrado, vedada a identificação do licitante. </w:t>
      </w:r>
    </w:p>
    <w:p w14:paraId="6C6670D7">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 xml:space="preserve">No caso de desconexão com o Pregoeiro, no decorrer da etapa competitiva do Pregão, o sistema eletrônico poderá permanecer acessível aos licitantes para a recepção dos lances. </w:t>
      </w:r>
    </w:p>
    <w:p w14:paraId="0ADEA0EB">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2DED3C9">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Caso o licitante não apresente lances, concorrerá com o valor de sua proposta.</w:t>
      </w:r>
    </w:p>
    <w:p w14:paraId="5086C98D">
      <w:pPr>
        <w:pStyle w:val="74"/>
        <w:numPr>
          <w:ilvl w:val="1"/>
          <w:numId w:val="2"/>
        </w:numPr>
        <w:shd w:val="clear" w:color="auto" w:fill="FFFFFF" w:themeFill="background1"/>
        <w:spacing w:line="360" w:lineRule="auto"/>
        <w:ind w:left="0" w:firstLine="0"/>
      </w:pPr>
      <w:r>
        <w:rPr>
          <w:rFonts w:ascii="Calibri" w:hAnsi="Calibri" w:cstheme="majorHAnsi"/>
          <w:color w:val="auto"/>
          <w:sz w:val="18"/>
          <w:szCs w:val="18"/>
        </w:rPr>
        <w:t>Em relação a itens não exclusivos para participação de microempresas e empresas de pequeno porte, uma vez encerrada a etapa de lances</w:t>
      </w:r>
      <w:r>
        <w:rPr>
          <w:rFonts w:ascii="Calibri" w:hAnsi="Calibri" w:eastAsia="Zurich BT" w:cstheme="majorHAnsi"/>
          <w:color w:val="auto"/>
          <w:sz w:val="18"/>
          <w:szCs w:val="18"/>
        </w:rPr>
        <w:t xml:space="preserve">, será efetivada a verificação automática, junto à Receita Federal, do porte da entidade empresarial. O sistema identificará em coluna própria as microempresas e empresas de pequeno porte </w:t>
      </w:r>
      <w:r>
        <w:rPr>
          <w:rFonts w:ascii="Calibri" w:hAnsi="Calibri" w:cstheme="majorHAnsi"/>
          <w:color w:val="auto"/>
          <w:sz w:val="18"/>
          <w:szCs w:val="18"/>
        </w:rPr>
        <w:t>participantes</w:t>
      </w:r>
      <w:r>
        <w:rPr>
          <w:rFonts w:ascii="Calibri" w:hAnsi="Calibri" w:eastAsia="Zurich BT" w:cstheme="majorHAnsi"/>
          <w:color w:val="auto"/>
          <w:sz w:val="18"/>
          <w:szCs w:val="18"/>
        </w:rPr>
        <w:t xml:space="preserve">, procedendo à comparação com os valores da primeira colocada, se esta for empresa de maior porte, assim como das demais classificadas, para o fim de aplicar-se o disposto nos </w:t>
      </w:r>
      <w:r>
        <w:fldChar w:fldCharType="begin"/>
      </w:r>
      <w:r>
        <w:rPr>
          <w:rStyle w:val="40"/>
          <w:rFonts w:ascii="Calibri" w:hAnsi="Calibri" w:eastAsia="Zurich BT" w:cs="Calibri Light"/>
          <w:color w:val="0563C1" w:themeColor="hyperlink"/>
          <w:sz w:val="18"/>
          <w:szCs w:val="18"/>
          <w:u w:val="none"/>
        </w:rPr>
        <w:instrText xml:space="preserve"> HYPERLINK "https://www.planalto.gov.br/ccivil_03/leis/lcp/lcp123.htm" \l "art44"</w:instrText>
      </w:r>
      <w:r>
        <w:rPr>
          <w:rStyle w:val="40"/>
          <w:rFonts w:ascii="Calibri" w:hAnsi="Calibri" w:eastAsia="Zurich BT" w:cs="Calibri Light"/>
          <w:color w:val="0563C1" w:themeColor="hyperlink"/>
          <w:sz w:val="18"/>
          <w:szCs w:val="18"/>
          <w:u w:val="none"/>
        </w:rPr>
        <w:fldChar w:fldCharType="separate"/>
      </w:r>
      <w:r>
        <w:rPr>
          <w:rStyle w:val="40"/>
          <w:rFonts w:ascii="Calibri" w:hAnsi="Calibri" w:eastAsia="Zurich BT" w:cstheme="majorHAnsi"/>
          <w:color w:val="0563C1" w:themeColor="hyperlink"/>
          <w:sz w:val="18"/>
          <w:szCs w:val="18"/>
          <w:u w:val="none"/>
        </w:rPr>
        <w:t>arts. 44 e 45 da Lei Complementar nº 123, de 2006</w:t>
      </w:r>
      <w:r>
        <w:rPr>
          <w:rStyle w:val="40"/>
          <w:rFonts w:ascii="Calibri" w:hAnsi="Calibri" w:eastAsia="Zurich BT" w:cs="Calibri Light"/>
          <w:color w:val="0563C1" w:themeColor="hyperlink"/>
          <w:sz w:val="18"/>
          <w:szCs w:val="18"/>
          <w:u w:val="none"/>
        </w:rPr>
        <w:fldChar w:fldCharType="end"/>
      </w:r>
      <w:r>
        <w:rPr>
          <w:rFonts w:ascii="Calibri" w:hAnsi="Calibri" w:eastAsia="Zurich BT" w:cstheme="majorHAnsi"/>
          <w:color w:val="auto"/>
          <w:sz w:val="18"/>
          <w:szCs w:val="18"/>
        </w:rPr>
        <w:t xml:space="preserve">, regulamentada pelo </w:t>
      </w:r>
      <w:r>
        <w:fldChar w:fldCharType="begin"/>
      </w:r>
      <w:r>
        <w:instrText xml:space="preserve"> HYPERLINK "https://www.planalto.gov.br/ccivil_03/_ato2015-2018/2015/decreto/d8539.htm" \h </w:instrText>
      </w:r>
      <w:r>
        <w:fldChar w:fldCharType="separate"/>
      </w:r>
      <w:r>
        <w:rPr>
          <w:rStyle w:val="40"/>
          <w:rFonts w:ascii="Calibri" w:hAnsi="Calibri" w:eastAsia="Zurich BT" w:cstheme="majorHAnsi"/>
          <w:color w:val="auto"/>
          <w:sz w:val="18"/>
          <w:szCs w:val="18"/>
          <w:u w:val="none"/>
        </w:rPr>
        <w:t>Decreto nº 8.538, de 2015</w:t>
      </w:r>
      <w:r>
        <w:rPr>
          <w:rStyle w:val="40"/>
          <w:rFonts w:ascii="Calibri" w:hAnsi="Calibri" w:eastAsia="Zurich BT" w:cstheme="majorHAnsi"/>
          <w:color w:val="auto"/>
          <w:sz w:val="18"/>
          <w:szCs w:val="18"/>
          <w:u w:val="none"/>
        </w:rPr>
        <w:fldChar w:fldCharType="end"/>
      </w:r>
      <w:r>
        <w:rPr>
          <w:rFonts w:ascii="Calibri" w:hAnsi="Calibri" w:eastAsia="Zurich BT" w:cstheme="majorHAnsi"/>
          <w:color w:val="auto"/>
          <w:sz w:val="18"/>
          <w:szCs w:val="18"/>
        </w:rPr>
        <w:t>.</w:t>
      </w:r>
    </w:p>
    <w:p w14:paraId="38603DBC">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 xml:space="preserve">Nessas condições, as propostas de </w:t>
      </w:r>
      <w:r>
        <w:rPr>
          <w:rFonts w:ascii="Calibri" w:hAnsi="Calibri" w:eastAsia="Zurich BT" w:cstheme="majorHAnsi"/>
          <w:color w:val="auto"/>
          <w:sz w:val="18"/>
          <w:szCs w:val="18"/>
        </w:rPr>
        <w:t xml:space="preserve">microempresas e empresas de pequeno porte </w:t>
      </w:r>
      <w:r>
        <w:rPr>
          <w:rFonts w:ascii="Calibri" w:hAnsi="Calibri" w:cstheme="majorHAnsi"/>
          <w:color w:val="auto"/>
          <w:sz w:val="18"/>
          <w:szCs w:val="18"/>
        </w:rPr>
        <w:t>que se encontrarem na faixa de até 5% (cinco por cento) acima da melhor proposta ou melhor lance serão consideradas empatadas com a primeira colocada.</w:t>
      </w:r>
    </w:p>
    <w:p w14:paraId="12260323">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DCD0552">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 xml:space="preserve">Caso a </w:t>
      </w:r>
      <w:r>
        <w:rPr>
          <w:rFonts w:ascii="Calibri" w:hAnsi="Calibri" w:eastAsia="Zurich BT" w:cstheme="majorHAnsi"/>
          <w:color w:val="auto"/>
          <w:sz w:val="18"/>
          <w:szCs w:val="18"/>
        </w:rPr>
        <w:t>microempresa ou a empresa de pequeno porte</w:t>
      </w:r>
      <w:r>
        <w:rPr>
          <w:rFonts w:ascii="Calibri" w:hAnsi="Calibri" w:cstheme="majorHAnsi"/>
          <w:color w:val="auto"/>
          <w:sz w:val="18"/>
          <w:szCs w:val="18"/>
        </w:rPr>
        <w:t xml:space="preserve"> melhor classificada desista ou não se manifeste no prazo estabelecido, serão convocadas as demais licitantes </w:t>
      </w:r>
      <w:r>
        <w:rPr>
          <w:rFonts w:ascii="Calibri" w:hAnsi="Calibri" w:eastAsia="Zurich BT" w:cstheme="majorHAnsi"/>
          <w:color w:val="auto"/>
          <w:sz w:val="18"/>
          <w:szCs w:val="18"/>
        </w:rPr>
        <w:t>microempresa e empresa de pequeno porte</w:t>
      </w:r>
      <w:r>
        <w:rPr>
          <w:rFonts w:ascii="Calibri" w:hAnsi="Calibri" w:cstheme="majorHAnsi"/>
          <w:color w:val="auto"/>
          <w:sz w:val="18"/>
          <w:szCs w:val="18"/>
        </w:rPr>
        <w:t xml:space="preserve"> que se encontrem naquele intervalo de 5% (cinco por cento), na ordem de classificação, para o exercício do mesmo direito, no prazo estabelecido no subitem anterior. </w:t>
      </w:r>
    </w:p>
    <w:p w14:paraId="220905D4">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A188DA2">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 xml:space="preserve">Só poderá haver empate entre propostas iguais (não seguidas de lances). </w:t>
      </w:r>
    </w:p>
    <w:p w14:paraId="6CC0CB51">
      <w:pPr>
        <w:pStyle w:val="64"/>
        <w:numPr>
          <w:ilvl w:val="2"/>
          <w:numId w:val="2"/>
        </w:numPr>
        <w:shd w:val="clear" w:color="auto" w:fill="FFFFFF" w:themeFill="background1"/>
        <w:spacing w:line="360" w:lineRule="auto"/>
        <w:ind w:left="284" w:firstLine="0"/>
      </w:pPr>
      <w:r>
        <w:rPr>
          <w:rFonts w:ascii="Calibri" w:hAnsi="Calibri" w:cstheme="majorHAnsi"/>
          <w:color w:val="auto"/>
          <w:sz w:val="18"/>
          <w:szCs w:val="18"/>
        </w:rPr>
        <w:t xml:space="preserve">Havendo eventual empate entre propostas ou lances, o critério de desempate será aquele previsto no </w:t>
      </w:r>
      <w:r>
        <w:fldChar w:fldCharType="begin"/>
      </w:r>
      <w:r>
        <w:rPr>
          <w:rStyle w:val="40"/>
          <w:rFonts w:ascii="Calibri" w:hAnsi="Calibri" w:eastAsia="Arial" w:cs="Calibri Light"/>
          <w:color w:val="0563C1" w:themeColor="hyperlink"/>
          <w:sz w:val="18"/>
          <w:szCs w:val="18"/>
          <w:u w:val="none"/>
        </w:rPr>
        <w:instrText xml:space="preserve"> HYPERLINK "http://www.planalto.gov.br/ccivil_03/_ato2019-2022/2021/lei/L14133.htm" \l "art60"</w:instrText>
      </w:r>
      <w:r>
        <w:rPr>
          <w:rStyle w:val="40"/>
          <w:rFonts w:ascii="Calibri" w:hAnsi="Calibri" w:eastAsia="Arial" w:cs="Calibri Light"/>
          <w:color w:val="0563C1" w:themeColor="hyperlink"/>
          <w:sz w:val="18"/>
          <w:szCs w:val="18"/>
          <w:u w:val="none"/>
        </w:rPr>
        <w:fldChar w:fldCharType="separate"/>
      </w:r>
      <w:r>
        <w:rPr>
          <w:rStyle w:val="40"/>
          <w:rFonts w:ascii="Calibri" w:hAnsi="Calibri" w:eastAsia="Arial" w:cstheme="majorHAnsi"/>
          <w:color w:val="0563C1" w:themeColor="hyperlink"/>
          <w:sz w:val="18"/>
          <w:szCs w:val="18"/>
          <w:u w:val="none"/>
        </w:rPr>
        <w:t>art</w:t>
      </w:r>
      <w:r>
        <w:rPr>
          <w:rStyle w:val="40"/>
          <w:rFonts w:ascii="Calibri" w:hAnsi="Calibri" w:eastAsia="Arial" w:cs="Calibri Light"/>
          <w:color w:val="0563C1" w:themeColor="hyperlink"/>
          <w:sz w:val="18"/>
          <w:szCs w:val="18"/>
          <w:u w:val="none"/>
        </w:rPr>
        <w:fldChar w:fldCharType="end"/>
      </w:r>
      <w:r>
        <w:rPr>
          <w:rStyle w:val="40"/>
          <w:rFonts w:ascii="Calibri" w:hAnsi="Calibri" w:cstheme="majorHAnsi"/>
          <w:color w:val="auto"/>
          <w:sz w:val="18"/>
          <w:szCs w:val="18"/>
          <w:u w:val="none"/>
        </w:rPr>
        <w:t>. 60 da Lei nº 14.133, de 2021</w:t>
      </w:r>
      <w:r>
        <w:rPr>
          <w:rFonts w:ascii="Calibri" w:hAnsi="Calibri" w:cstheme="majorHAnsi"/>
          <w:color w:val="auto"/>
          <w:sz w:val="18"/>
          <w:szCs w:val="18"/>
        </w:rPr>
        <w:t>, nesta ordem:</w:t>
      </w:r>
    </w:p>
    <w:p w14:paraId="4C5E97D4">
      <w:pPr>
        <w:pStyle w:val="63"/>
        <w:numPr>
          <w:ilvl w:val="3"/>
          <w:numId w:val="2"/>
        </w:numPr>
        <w:shd w:val="clear" w:color="auto" w:fill="FFFFFF" w:themeFill="background1"/>
        <w:spacing w:line="360" w:lineRule="auto"/>
        <w:ind w:left="567" w:firstLine="0"/>
        <w:rPr>
          <w:rFonts w:ascii="Calibri" w:hAnsi="Calibri"/>
          <w:sz w:val="18"/>
          <w:szCs w:val="18"/>
        </w:rPr>
      </w:pPr>
      <w:r>
        <w:rPr>
          <w:rFonts w:ascii="Calibri" w:hAnsi="Calibri" w:cstheme="majorHAnsi"/>
          <w:sz w:val="18"/>
          <w:szCs w:val="18"/>
        </w:rPr>
        <w:t>disputa final, hipótese em que os licitantes empatados poderão apresentar nova proposta em ato contínuo à classificação;</w:t>
      </w:r>
    </w:p>
    <w:p w14:paraId="72991A28">
      <w:pPr>
        <w:pStyle w:val="63"/>
        <w:numPr>
          <w:ilvl w:val="3"/>
          <w:numId w:val="2"/>
        </w:numPr>
        <w:shd w:val="clear" w:color="auto" w:fill="FFFFFF" w:themeFill="background1"/>
        <w:spacing w:line="360" w:lineRule="auto"/>
        <w:ind w:left="567" w:firstLine="0"/>
        <w:rPr>
          <w:rFonts w:ascii="Calibri" w:hAnsi="Calibri"/>
          <w:sz w:val="18"/>
          <w:szCs w:val="18"/>
        </w:rPr>
      </w:pPr>
      <w:r>
        <w:rPr>
          <w:rFonts w:ascii="Calibri" w:hAnsi="Calibri" w:cstheme="majorHAnsi"/>
          <w:sz w:val="18"/>
          <w:szCs w:val="18"/>
        </w:rPr>
        <w:t>avaliação do desempenho contratual prévio dos licitantes, para a qual deverão preferencialmente ser utilizados registros cadastrais para efeito de atesto de cumprimento de obrigações previstos nesta Lei;</w:t>
      </w:r>
    </w:p>
    <w:p w14:paraId="01F3EA4A">
      <w:pPr>
        <w:pStyle w:val="63"/>
        <w:numPr>
          <w:ilvl w:val="3"/>
          <w:numId w:val="2"/>
        </w:numPr>
        <w:shd w:val="clear" w:color="auto" w:fill="FFFFFF" w:themeFill="background1"/>
        <w:spacing w:line="360" w:lineRule="auto"/>
        <w:ind w:left="567" w:firstLine="0"/>
        <w:rPr>
          <w:rFonts w:ascii="Calibri" w:hAnsi="Calibri"/>
          <w:sz w:val="18"/>
          <w:szCs w:val="18"/>
        </w:rPr>
      </w:pPr>
      <w:r>
        <w:rPr>
          <w:rFonts w:ascii="Calibri" w:hAnsi="Calibri" w:cstheme="majorHAnsi"/>
          <w:sz w:val="18"/>
          <w:szCs w:val="18"/>
        </w:rPr>
        <w:t>desenvolvimento pelo licitante de ações de equidade entre homens e mulheres no ambiente de trabalho, conforme regulamento;</w:t>
      </w:r>
    </w:p>
    <w:p w14:paraId="37741B48">
      <w:pPr>
        <w:pStyle w:val="63"/>
        <w:numPr>
          <w:ilvl w:val="3"/>
          <w:numId w:val="2"/>
        </w:numPr>
        <w:shd w:val="clear" w:color="auto" w:fill="FFFFFF" w:themeFill="background1"/>
        <w:spacing w:line="360" w:lineRule="auto"/>
        <w:ind w:left="567" w:firstLine="0"/>
        <w:rPr>
          <w:rFonts w:ascii="Calibri" w:hAnsi="Calibri"/>
          <w:sz w:val="18"/>
          <w:szCs w:val="18"/>
        </w:rPr>
      </w:pPr>
      <w:r>
        <w:rPr>
          <w:rFonts w:ascii="Calibri" w:hAnsi="Calibri" w:cstheme="majorHAnsi"/>
          <w:sz w:val="18"/>
          <w:szCs w:val="18"/>
        </w:rPr>
        <w:t>desenvolvimento pelo licitante de programa de integridade, conforme orientações dos órgãos de controle.</w:t>
      </w:r>
    </w:p>
    <w:p w14:paraId="713B9DA5">
      <w:pPr>
        <w:pStyle w:val="64"/>
        <w:numPr>
          <w:ilvl w:val="2"/>
          <w:numId w:val="2"/>
        </w:numPr>
        <w:shd w:val="clear" w:color="auto" w:fill="FFFFFF" w:themeFill="background1"/>
        <w:spacing w:line="360" w:lineRule="auto"/>
        <w:ind w:left="567" w:firstLine="0"/>
        <w:rPr>
          <w:rFonts w:ascii="Calibri" w:hAnsi="Calibri"/>
          <w:sz w:val="18"/>
          <w:szCs w:val="18"/>
        </w:rPr>
      </w:pPr>
      <w:r>
        <w:rPr>
          <w:rFonts w:ascii="Calibri" w:hAnsi="Calibri" w:cstheme="majorHAnsi"/>
          <w:color w:val="auto"/>
          <w:sz w:val="18"/>
          <w:szCs w:val="18"/>
        </w:rPr>
        <w:t>Persistindo o empate, será assegurada preferência, sucessivamente, aos bens e serviços produzidos ou prestados por:</w:t>
      </w:r>
    </w:p>
    <w:p w14:paraId="17000E59">
      <w:pPr>
        <w:pStyle w:val="63"/>
        <w:numPr>
          <w:ilvl w:val="3"/>
          <w:numId w:val="2"/>
        </w:numPr>
        <w:shd w:val="clear" w:color="auto" w:fill="FFFFFF" w:themeFill="background1"/>
        <w:spacing w:line="360" w:lineRule="auto"/>
        <w:ind w:left="567" w:firstLine="0"/>
        <w:rPr>
          <w:rFonts w:ascii="Calibri" w:hAnsi="Calibri"/>
          <w:sz w:val="18"/>
          <w:szCs w:val="18"/>
        </w:rPr>
      </w:pPr>
      <w:bookmarkStart w:id="26" w:name="art60§1i"/>
      <w:bookmarkEnd w:id="26"/>
      <w:r>
        <w:rPr>
          <w:rFonts w:ascii="Calibri" w:hAnsi="Calibri" w:cstheme="majorHAnsi"/>
          <w:sz w:val="18"/>
          <w:szCs w:val="18"/>
        </w:rPr>
        <w:t>empresas estabelecidas no território do Estado em que este se localize o município;</w:t>
      </w:r>
    </w:p>
    <w:p w14:paraId="1B67FE51">
      <w:pPr>
        <w:pStyle w:val="63"/>
        <w:numPr>
          <w:ilvl w:val="3"/>
          <w:numId w:val="2"/>
        </w:numPr>
        <w:shd w:val="clear" w:color="auto" w:fill="FFFFFF" w:themeFill="background1"/>
        <w:spacing w:line="360" w:lineRule="auto"/>
        <w:ind w:left="567" w:firstLine="0"/>
        <w:rPr>
          <w:rFonts w:ascii="Calibri" w:hAnsi="Calibri"/>
          <w:sz w:val="18"/>
          <w:szCs w:val="18"/>
        </w:rPr>
      </w:pPr>
      <w:bookmarkStart w:id="27" w:name="art60§1ii"/>
      <w:bookmarkEnd w:id="27"/>
      <w:r>
        <w:rPr>
          <w:rFonts w:ascii="Calibri" w:hAnsi="Calibri" w:cstheme="majorHAnsi"/>
          <w:sz w:val="18"/>
          <w:szCs w:val="18"/>
        </w:rPr>
        <w:t>empresas brasileiras;</w:t>
      </w:r>
    </w:p>
    <w:p w14:paraId="3354F1A9">
      <w:pPr>
        <w:pStyle w:val="63"/>
        <w:numPr>
          <w:ilvl w:val="3"/>
          <w:numId w:val="2"/>
        </w:numPr>
        <w:shd w:val="clear" w:color="auto" w:fill="FFFFFF" w:themeFill="background1"/>
        <w:spacing w:line="360" w:lineRule="auto"/>
        <w:ind w:left="567" w:firstLine="0"/>
        <w:rPr>
          <w:rFonts w:ascii="Calibri" w:hAnsi="Calibri"/>
          <w:sz w:val="18"/>
          <w:szCs w:val="18"/>
        </w:rPr>
      </w:pPr>
      <w:bookmarkStart w:id="28" w:name="art60§1iii"/>
      <w:bookmarkEnd w:id="28"/>
      <w:r>
        <w:rPr>
          <w:rFonts w:ascii="Calibri" w:hAnsi="Calibri" w:cstheme="majorHAnsi"/>
          <w:sz w:val="18"/>
          <w:szCs w:val="18"/>
        </w:rPr>
        <w:t>empresas que invistam em pesquisa e no desenvolvimento de tecnologia no País;</w:t>
      </w:r>
    </w:p>
    <w:p w14:paraId="720A192E">
      <w:pPr>
        <w:pStyle w:val="63"/>
        <w:numPr>
          <w:ilvl w:val="3"/>
          <w:numId w:val="2"/>
        </w:numPr>
        <w:shd w:val="clear" w:color="auto" w:fill="FFFFFF" w:themeFill="background1"/>
        <w:spacing w:line="360" w:lineRule="auto"/>
        <w:ind w:left="567" w:firstLine="0"/>
      </w:pPr>
      <w:bookmarkStart w:id="29" w:name="art60§1iv"/>
      <w:bookmarkEnd w:id="29"/>
      <w:r>
        <w:rPr>
          <w:rFonts w:ascii="Calibri" w:hAnsi="Calibri" w:cstheme="majorHAnsi"/>
          <w:sz w:val="18"/>
          <w:szCs w:val="18"/>
        </w:rPr>
        <w:t>empresas que comprovem a prática de mitigação, nos termos da </w:t>
      </w:r>
      <w:r>
        <w:fldChar w:fldCharType="begin"/>
      </w:r>
      <w:r>
        <w:rPr>
          <w:rStyle w:val="40"/>
          <w:rFonts w:ascii="Calibri" w:hAnsi="Calibri" w:cs="Calibri Light"/>
          <w:color w:val="0563C1" w:themeColor="hyperlink"/>
          <w:sz w:val="18"/>
          <w:szCs w:val="18"/>
          <w:u w:val="none"/>
        </w:rPr>
        <w:instrText xml:space="preserve"> HYPERLINK "https://www.planalto.gov.br/ccivil_03/_ato2007-2010/2009/lei/l12187.htm" \l ":~:text=LEI%20N%C2%BA%2012.187%2C%20DE%2029%20DE%20DEZEMBRO%20DE%202009.&amp;text=Institui%20a%20Pol%C3%ADtica%20Nacional%20sobre,PNMC%20e%20d%C3%A1%20outras%20provid%C3%AAncias."</w:instrText>
      </w:r>
      <w:r>
        <w:rPr>
          <w:rStyle w:val="40"/>
          <w:rFonts w:ascii="Calibri" w:hAnsi="Calibri" w:cs="Calibri Light"/>
          <w:color w:val="0563C1" w:themeColor="hyperlink"/>
          <w:sz w:val="18"/>
          <w:szCs w:val="18"/>
          <w:u w:val="none"/>
        </w:rPr>
        <w:fldChar w:fldCharType="separate"/>
      </w:r>
      <w:r>
        <w:rPr>
          <w:rStyle w:val="40"/>
          <w:rFonts w:ascii="Calibri" w:hAnsi="Calibri" w:cstheme="majorHAnsi"/>
          <w:color w:val="0563C1" w:themeColor="hyperlink"/>
          <w:sz w:val="18"/>
          <w:szCs w:val="18"/>
          <w:u w:val="none"/>
        </w:rPr>
        <w:t>Lei nº 12.187, de 29 de dezembro de 2009</w:t>
      </w:r>
      <w:r>
        <w:rPr>
          <w:rStyle w:val="40"/>
          <w:rFonts w:ascii="Calibri" w:hAnsi="Calibri" w:cs="Calibri Light"/>
          <w:color w:val="0563C1" w:themeColor="hyperlink"/>
          <w:sz w:val="18"/>
          <w:szCs w:val="18"/>
          <w:u w:val="none"/>
        </w:rPr>
        <w:fldChar w:fldCharType="end"/>
      </w:r>
      <w:r>
        <w:rPr>
          <w:rFonts w:ascii="Calibri" w:hAnsi="Calibri" w:cstheme="majorHAnsi"/>
          <w:sz w:val="18"/>
          <w:szCs w:val="18"/>
        </w:rPr>
        <w:t>.</w:t>
      </w:r>
    </w:p>
    <w:p w14:paraId="75638D52">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661C3E16">
      <w:pPr>
        <w:pStyle w:val="74"/>
        <w:numPr>
          <w:ilvl w:val="1"/>
          <w:numId w:val="2"/>
        </w:numPr>
        <w:shd w:val="clear" w:color="auto" w:fill="FFFFFF" w:themeFill="background1"/>
        <w:ind w:left="0" w:firstLine="0"/>
        <w:rPr>
          <w:rFonts w:ascii="Calibri" w:hAnsi="Calibri"/>
          <w:sz w:val="18"/>
          <w:szCs w:val="18"/>
        </w:rPr>
      </w:pPr>
      <w:r>
        <w:rPr>
          <w:rFonts w:ascii="Calibri" w:hAnsi="Calibri" w:cstheme="majorHAnsi"/>
          <w:color w:val="auto"/>
          <w:sz w:val="18"/>
          <w:szCs w:val="18"/>
        </w:rPr>
        <w:t>Tratando-se de licitação em grupo, a contratação posterior de item específico do grupo exigirá prévia pesquisa de mercado e demonstração de sua vantagem para o órgão ou a entidade.</w:t>
      </w:r>
    </w:p>
    <w:p w14:paraId="059CD878">
      <w:pPr>
        <w:pStyle w:val="74"/>
        <w:numPr>
          <w:ilvl w:val="1"/>
          <w:numId w:val="2"/>
        </w:numPr>
        <w:shd w:val="clear" w:color="auto" w:fill="FFFFFF" w:themeFill="background1"/>
        <w:ind w:left="0" w:firstLine="0"/>
        <w:rPr>
          <w:rFonts w:ascii="Calibri" w:hAnsi="Calibri"/>
          <w:sz w:val="18"/>
          <w:szCs w:val="18"/>
        </w:rPr>
      </w:pPr>
      <w:r>
        <w:rPr>
          <w:rFonts w:ascii="Calibri" w:hAnsi="Calibri" w:cstheme="majorHAnsi"/>
          <w:color w:val="auto"/>
          <w:sz w:val="18"/>
          <w:szCs w:val="18"/>
        </w:rPr>
        <w:t>Não será admitida a previsão de preços diferentes em razão de local de entrega ou de acondicionamento, tamanho de lote ou qualquer outro motivo.</w:t>
      </w:r>
    </w:p>
    <w:p w14:paraId="06B9B1C8">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4F42443">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eastAsia="Times New Roman" w:cstheme="majorHAnsi"/>
          <w:color w:val="auto"/>
          <w:sz w:val="18"/>
          <w:szCs w:val="18"/>
        </w:rPr>
        <w:t xml:space="preserve">A </w:t>
      </w:r>
      <w:r>
        <w:rPr>
          <w:rFonts w:ascii="Calibri" w:hAnsi="Calibri" w:cstheme="majorHAnsi"/>
          <w:color w:val="auto"/>
          <w:sz w:val="18"/>
          <w:szCs w:val="18"/>
        </w:rPr>
        <w:t>negociação será realizada por meio do sistema, podendo ser acompanhada pelos demais licitantes.</w:t>
      </w:r>
    </w:p>
    <w:p w14:paraId="16FD7834">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O resultado da negociação será divulgado a todos os licitantes e anexado aos autos do processo licitatório.</w:t>
      </w:r>
    </w:p>
    <w:p w14:paraId="07D61AF6">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 xml:space="preserve">O pregoeiro solicitará ao licitante mais bem classificado que, no prazo de 2 (duas) horas, envie a proposta adequada ao último lance ofertado após a negociação realizada, acompanhada, dos documentos de habilitação exigidos no Termo de Referência anexo </w:t>
      </w:r>
      <w:bookmarkStart w:id="30" w:name="_Hlk117016948"/>
      <w:r>
        <w:rPr>
          <w:rFonts w:ascii="Calibri" w:hAnsi="Calibri" w:cstheme="majorHAnsi"/>
          <w:color w:val="auto"/>
          <w:sz w:val="18"/>
          <w:szCs w:val="18"/>
        </w:rPr>
        <w:t>neste Edital.</w:t>
      </w:r>
      <w:bookmarkEnd w:id="30"/>
    </w:p>
    <w:p w14:paraId="225183C8">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É facultado ao pregoeiro prorrogar o prazo estabelecido, a partir de solicitação fundamentada feita no chat pelo licitante, antes de findo o prazo.</w:t>
      </w:r>
    </w:p>
    <w:p w14:paraId="46D305EE">
      <w:pPr>
        <w:pStyle w:val="74"/>
        <w:numPr>
          <w:ilvl w:val="1"/>
          <w:numId w:val="2"/>
        </w:numPr>
        <w:shd w:val="clear" w:color="auto" w:fill="FFFFFF" w:themeFill="background1"/>
        <w:spacing w:line="360" w:lineRule="auto"/>
        <w:ind w:left="0" w:firstLine="0"/>
        <w:rPr>
          <w:rFonts w:ascii="Calibri" w:hAnsi="Calibri"/>
          <w:sz w:val="18"/>
          <w:szCs w:val="18"/>
        </w:rPr>
      </w:pPr>
      <w:bookmarkStart w:id="31" w:name="_Hlk114646655"/>
      <w:r>
        <w:rPr>
          <w:rFonts w:ascii="Calibri" w:hAnsi="Calibri" w:cstheme="majorHAnsi"/>
          <w:color w:val="auto"/>
          <w:sz w:val="18"/>
          <w:szCs w:val="18"/>
        </w:rPr>
        <w:t>Após a negociação do preço, o Pregoeiro iniciará a fase de aceitação e julgamento da proposta.</w:t>
      </w:r>
      <w:bookmarkEnd w:id="31"/>
    </w:p>
    <w:p w14:paraId="1638BEB5">
      <w:pPr>
        <w:pStyle w:val="51"/>
        <w:numPr>
          <w:ilvl w:val="0"/>
          <w:numId w:val="2"/>
        </w:numPr>
        <w:rPr>
          <w:rFonts w:ascii="Calibri" w:hAnsi="Calibri"/>
          <w:sz w:val="18"/>
          <w:szCs w:val="18"/>
        </w:rPr>
      </w:pPr>
      <w:bookmarkStart w:id="32" w:name="_Toc135469229"/>
      <w:r>
        <w:rPr>
          <w:rFonts w:ascii="Calibri" w:hAnsi="Calibri"/>
          <w:sz w:val="18"/>
          <w:szCs w:val="18"/>
        </w:rPr>
        <w:t>DA FASE DE JULGAMENTO</w:t>
      </w:r>
      <w:bookmarkEnd w:id="32"/>
    </w:p>
    <w:p w14:paraId="71F2A083">
      <w:pPr>
        <w:pStyle w:val="74"/>
        <w:numPr>
          <w:ilvl w:val="1"/>
          <w:numId w:val="2"/>
        </w:numPr>
        <w:shd w:val="clear" w:color="auto" w:fill="FFFFFF" w:themeFill="background1"/>
        <w:spacing w:line="360" w:lineRule="auto"/>
        <w:ind w:left="0" w:firstLine="0"/>
      </w:pPr>
      <w:bookmarkStart w:id="33" w:name="_Ref117019424"/>
      <w:r>
        <w:rPr>
          <w:rFonts w:ascii="Calibri" w:hAnsi="Calibri" w:cstheme="majorHAnsi"/>
          <w:color w:val="auto"/>
          <w:sz w:val="18"/>
          <w:szCs w:val="18"/>
        </w:rPr>
        <w:t xml:space="preserve">Encerrada a etapa de negociação, o pregoeiro verificará se o licitante provisoriamente classificado em primeiro lugar atende às condições de participação no certame, conforme previsto no </w:t>
      </w:r>
      <w:r>
        <w:fldChar w:fldCharType="begin"/>
      </w:r>
      <w:r>
        <w:rPr>
          <w:rStyle w:val="40"/>
          <w:rFonts w:ascii="Calibri" w:hAnsi="Calibri" w:cs="Calibri Light"/>
          <w:color w:val="0563C1" w:themeColor="hyperlink"/>
          <w:sz w:val="18"/>
          <w:szCs w:val="18"/>
          <w:u w:val="none"/>
        </w:rPr>
        <w:instrText xml:space="preserve"> HYPERLINK "http://www.planalto.gov.br/ccivil_03/_ato2019-2022/2021/lei/L14133.htm" \l "art14"</w:instrText>
      </w:r>
      <w:r>
        <w:rPr>
          <w:rStyle w:val="40"/>
          <w:rFonts w:ascii="Calibri" w:hAnsi="Calibri" w:cs="Calibri Light"/>
          <w:color w:val="0563C1" w:themeColor="hyperlink"/>
          <w:sz w:val="18"/>
          <w:szCs w:val="18"/>
          <w:u w:val="none"/>
        </w:rPr>
        <w:fldChar w:fldCharType="separate"/>
      </w:r>
      <w:r>
        <w:rPr>
          <w:rStyle w:val="40"/>
          <w:rFonts w:ascii="Calibri" w:hAnsi="Calibri" w:cstheme="majorHAnsi"/>
          <w:color w:val="0563C1" w:themeColor="hyperlink"/>
          <w:sz w:val="18"/>
          <w:szCs w:val="18"/>
          <w:u w:val="none"/>
        </w:rPr>
        <w:t>art. 14 da Lei nº 14.133/2021</w:t>
      </w:r>
      <w:r>
        <w:rPr>
          <w:rStyle w:val="40"/>
          <w:rFonts w:ascii="Calibri" w:hAnsi="Calibri" w:cs="Calibri Light"/>
          <w:color w:val="0563C1" w:themeColor="hyperlink"/>
          <w:sz w:val="18"/>
          <w:szCs w:val="18"/>
          <w:u w:val="none"/>
        </w:rPr>
        <w:fldChar w:fldCharType="end"/>
      </w:r>
      <w:r>
        <w:rPr>
          <w:rFonts w:ascii="Calibri" w:hAnsi="Calibri" w:cstheme="majorHAnsi"/>
          <w:color w:val="auto"/>
          <w:sz w:val="18"/>
          <w:szCs w:val="18"/>
        </w:rPr>
        <w:t xml:space="preserve"> e legislação correlata, </w:t>
      </w:r>
      <w:bookmarkEnd w:id="33"/>
      <w:r>
        <w:rPr>
          <w:rFonts w:ascii="Calibri" w:hAnsi="Calibri" w:cstheme="majorHAnsi"/>
          <w:color w:val="auto"/>
          <w:sz w:val="18"/>
          <w:szCs w:val="18"/>
          <w:lang w:eastAsia="ar-SA"/>
        </w:rPr>
        <w:t>especialmente quanto à existência de sanção que impeça a participação no certame ou a futura contratação, mediante a consulta aos seguintes cadastros:</w:t>
      </w:r>
    </w:p>
    <w:p w14:paraId="69CC8D5F">
      <w:pPr>
        <w:pStyle w:val="64"/>
        <w:numPr>
          <w:ilvl w:val="2"/>
          <w:numId w:val="2"/>
        </w:numPr>
        <w:shd w:val="clear" w:color="auto" w:fill="FFFFFF" w:themeFill="background1"/>
        <w:spacing w:line="360" w:lineRule="auto"/>
        <w:ind w:left="284" w:firstLine="0"/>
      </w:pPr>
      <w:r>
        <w:rPr>
          <w:rFonts w:ascii="Calibri" w:hAnsi="Calibri" w:cstheme="majorHAnsi"/>
          <w:color w:val="auto"/>
          <w:sz w:val="18"/>
          <w:szCs w:val="18"/>
          <w:lang w:eastAsia="ar-SA"/>
        </w:rPr>
        <w:t>Cadastro Nacional de Empresas Inidôneas e Suspensas - CEIS, mantido pela Controladoria-Geral da União (</w:t>
      </w:r>
      <w:r>
        <w:fldChar w:fldCharType="begin"/>
      </w:r>
      <w:r>
        <w:instrText xml:space="preserve"> HYPERLINK "https://www.portaltransparencia.gov.br/sancoes/ceis" \h </w:instrText>
      </w:r>
      <w:r>
        <w:fldChar w:fldCharType="separate"/>
      </w:r>
      <w:r>
        <w:rPr>
          <w:rStyle w:val="40"/>
          <w:rFonts w:ascii="Calibri" w:hAnsi="Calibri" w:cstheme="majorHAnsi"/>
          <w:color w:val="auto"/>
          <w:sz w:val="18"/>
          <w:szCs w:val="18"/>
          <w:lang w:eastAsia="ar-SA"/>
        </w:rPr>
        <w:t>https://www.portaltransparencia.gov.br/sancoes/ceis</w:t>
      </w:r>
      <w:r>
        <w:rPr>
          <w:rStyle w:val="40"/>
          <w:rFonts w:ascii="Calibri" w:hAnsi="Calibri" w:cstheme="majorHAnsi"/>
          <w:color w:val="auto"/>
          <w:sz w:val="18"/>
          <w:szCs w:val="18"/>
          <w:lang w:eastAsia="ar-SA"/>
        </w:rPr>
        <w:fldChar w:fldCharType="end"/>
      </w:r>
      <w:r>
        <w:rPr>
          <w:rFonts w:ascii="Calibri" w:hAnsi="Calibri" w:cstheme="majorHAnsi"/>
          <w:color w:val="auto"/>
          <w:sz w:val="18"/>
          <w:szCs w:val="18"/>
          <w:lang w:eastAsia="ar-SA"/>
        </w:rPr>
        <w:t xml:space="preserve">); e </w:t>
      </w:r>
    </w:p>
    <w:p w14:paraId="01B81EE0">
      <w:pPr>
        <w:pStyle w:val="64"/>
        <w:numPr>
          <w:ilvl w:val="2"/>
          <w:numId w:val="2"/>
        </w:numPr>
        <w:shd w:val="clear" w:color="auto" w:fill="FFFFFF" w:themeFill="background1"/>
        <w:spacing w:line="360" w:lineRule="auto"/>
        <w:ind w:left="284" w:firstLine="0"/>
      </w:pPr>
      <w:r>
        <w:rPr>
          <w:rFonts w:ascii="Calibri" w:hAnsi="Calibri" w:cstheme="majorHAnsi"/>
          <w:color w:val="auto"/>
          <w:sz w:val="18"/>
          <w:szCs w:val="18"/>
          <w:lang w:eastAsia="ar-SA"/>
        </w:rPr>
        <w:t>Cadastro Nacional de Empresas Punidas – CNEP, mantido pela Controladoria-Geral da União (</w:t>
      </w:r>
      <w:r>
        <w:fldChar w:fldCharType="begin"/>
      </w:r>
      <w:r>
        <w:instrText xml:space="preserve"> HYPERLINK "https://www.portaltransparencia.gov.br/sancoes/cnep" \h </w:instrText>
      </w:r>
      <w:r>
        <w:fldChar w:fldCharType="separate"/>
      </w:r>
      <w:r>
        <w:rPr>
          <w:rStyle w:val="40"/>
          <w:rFonts w:ascii="Calibri" w:hAnsi="Calibri" w:cstheme="majorHAnsi"/>
          <w:color w:val="auto"/>
          <w:sz w:val="18"/>
          <w:szCs w:val="18"/>
          <w:lang w:eastAsia="ar-SA"/>
        </w:rPr>
        <w:t>https://www.portaltransparencia.gov.br/sancoes/cnep</w:t>
      </w:r>
      <w:r>
        <w:rPr>
          <w:rStyle w:val="40"/>
          <w:rFonts w:ascii="Calibri" w:hAnsi="Calibri" w:cstheme="majorHAnsi"/>
          <w:color w:val="auto"/>
          <w:sz w:val="18"/>
          <w:szCs w:val="18"/>
          <w:lang w:eastAsia="ar-SA"/>
        </w:rPr>
        <w:fldChar w:fldCharType="end"/>
      </w:r>
      <w:r>
        <w:rPr>
          <w:rFonts w:ascii="Calibri" w:hAnsi="Calibri" w:cstheme="majorHAnsi"/>
          <w:color w:val="auto"/>
          <w:sz w:val="18"/>
          <w:szCs w:val="18"/>
          <w:lang w:eastAsia="ar-SA"/>
        </w:rPr>
        <w:t>).</w:t>
      </w:r>
    </w:p>
    <w:p w14:paraId="439ED400">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Caso conste na Consulta de Situação do licitante a existência de Ocorrências Impeditivas Indiretas, o Pregoeiro diligenciará para verificar se houve fraude por parte das empresas apontadas no Relatório de Ocorrências Impeditivas Indiretas.</w:t>
      </w:r>
    </w:p>
    <w:p w14:paraId="7E6896A8">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A tentativa de burla será verificada por meio dos vínculos societários, linhas de fornecimento similares, dentre outros.</w:t>
      </w:r>
    </w:p>
    <w:p w14:paraId="79B7ADB9">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O licitante será convocado para manifestação previamente a uma eventual desclassificação.</w:t>
      </w:r>
    </w:p>
    <w:p w14:paraId="4848DEFF">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Constatada a existência de sanção, o licitante será reputado inabilitado, por falta de condição de participação.</w:t>
      </w:r>
    </w:p>
    <w:p w14:paraId="696E0734">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Caso o licitante provisoriamente classificado em primeiro lugar tenha se utilizado de algum tratamento favorecido às ME/EPPs, o pregoeiro verificará se faz jus ao benefício.</w:t>
      </w:r>
    </w:p>
    <w:p w14:paraId="4E234305">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2072AD62">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 xml:space="preserve">Será desclassificada a proposta vencedora que: </w:t>
      </w:r>
    </w:p>
    <w:p w14:paraId="30BA477A">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contiver vícios insanáveis;</w:t>
      </w:r>
    </w:p>
    <w:p w14:paraId="2A44B5D3">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não obedecer às especificações técnicas contidas no Termo de Referência;</w:t>
      </w:r>
    </w:p>
    <w:p w14:paraId="79BAC1B2">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apresentar preços inexequíveis ou permanecerem acima do preço máximo definido para a contratação;</w:t>
      </w:r>
    </w:p>
    <w:p w14:paraId="281E583A">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não tiverem sua exequibilidade demonstrada, quando exigido pela Administração;</w:t>
      </w:r>
    </w:p>
    <w:p w14:paraId="741436B4">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apresentar desconformidade com quaisquer outras exigências deste Edital ou seus anexos, desde que insanável.</w:t>
      </w:r>
    </w:p>
    <w:p w14:paraId="7D8CE487">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No caso de bens, é indício de inexequibilidade das propostas valores inferiores a 50% (cinquenta por cento) do valor orçado pela Administração.</w:t>
      </w:r>
    </w:p>
    <w:p w14:paraId="5F633031">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 xml:space="preserve">A inexequibilidade, na hipótese de que trata o </w:t>
      </w:r>
      <w:r>
        <w:rPr>
          <w:rFonts w:ascii="Calibri" w:hAnsi="Calibri" w:cstheme="majorHAnsi"/>
          <w:b/>
          <w:bCs/>
          <w:color w:val="auto"/>
          <w:sz w:val="18"/>
          <w:szCs w:val="18"/>
        </w:rPr>
        <w:t>caput</w:t>
      </w:r>
      <w:r>
        <w:rPr>
          <w:rFonts w:ascii="Calibri" w:hAnsi="Calibri" w:cstheme="majorHAnsi"/>
          <w:color w:val="auto"/>
          <w:sz w:val="18"/>
          <w:szCs w:val="18"/>
        </w:rPr>
        <w:t>, só será considerada após diligência do pregoeiro, que comprove:</w:t>
      </w:r>
    </w:p>
    <w:p w14:paraId="0D59C6FE">
      <w:pPr>
        <w:pStyle w:val="63"/>
        <w:numPr>
          <w:ilvl w:val="3"/>
          <w:numId w:val="2"/>
        </w:numPr>
        <w:shd w:val="clear" w:color="auto" w:fill="FFFFFF" w:themeFill="background1"/>
        <w:spacing w:line="360" w:lineRule="auto"/>
        <w:ind w:left="567" w:firstLine="0"/>
        <w:rPr>
          <w:rFonts w:ascii="Calibri" w:hAnsi="Calibri"/>
          <w:sz w:val="18"/>
          <w:szCs w:val="18"/>
        </w:rPr>
      </w:pPr>
      <w:r>
        <w:rPr>
          <w:rFonts w:ascii="Calibri" w:hAnsi="Calibri" w:cstheme="majorHAnsi"/>
          <w:sz w:val="18"/>
          <w:szCs w:val="18"/>
        </w:rPr>
        <w:t>que o custo do licitante ultrapassa o valor da proposta; e</w:t>
      </w:r>
    </w:p>
    <w:p w14:paraId="04860CF8">
      <w:pPr>
        <w:pStyle w:val="63"/>
        <w:numPr>
          <w:ilvl w:val="3"/>
          <w:numId w:val="2"/>
        </w:numPr>
        <w:shd w:val="clear" w:color="auto" w:fill="FFFFFF" w:themeFill="background1"/>
        <w:spacing w:line="360" w:lineRule="auto"/>
        <w:ind w:left="567" w:firstLine="0"/>
        <w:rPr>
          <w:rFonts w:ascii="Calibri" w:hAnsi="Calibri"/>
          <w:sz w:val="18"/>
          <w:szCs w:val="18"/>
        </w:rPr>
      </w:pPr>
      <w:r>
        <w:rPr>
          <w:rFonts w:ascii="Calibri" w:hAnsi="Calibri" w:cstheme="majorHAnsi"/>
          <w:sz w:val="18"/>
          <w:szCs w:val="18"/>
        </w:rPr>
        <w:t>inexistirem custos de oportunidade capazes de justificar o vulto da oferta.</w:t>
      </w:r>
    </w:p>
    <w:p w14:paraId="19B8BAF5">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Se houver indícios de inexequibilidade da proposta de preço, ou em caso da necessidade de esclarecimentos complementares, poderão ser efetuadas diligências, para que a empresa comprove a exequibilidade da proposta.</w:t>
      </w:r>
    </w:p>
    <w:p w14:paraId="1FC98234">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761EB267">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7E6DDEEB">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O ajuste de que trata este dispositivo se limita a sanar erros ou falhas que não alterem a substância das propostas;</w:t>
      </w:r>
    </w:p>
    <w:p w14:paraId="4E55E9CA">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Considera-se erro no preenchimento da planilha passível de correção a indicação de recolhimento de impostos e contribuições na forma do Simples Nacional, quando não cabível esse regime.</w:t>
      </w:r>
    </w:p>
    <w:p w14:paraId="04BE65BD">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Caso o Termo de Referência exija a apresentação de amostra, o licitante classificado em primeiro lugar deverá apresentá-la, conforme disciplinado no Termo de Referência, sob pena de não aceitação da proposta.</w:t>
      </w:r>
    </w:p>
    <w:p w14:paraId="00080CBF">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Por meio de mensagem no sistema, será divulgado o local e horário de realização do procedimento para a avaliação das amostras, cuja presença será facultada a todos os interessados, incluindo os demais licitantes.</w:t>
      </w:r>
    </w:p>
    <w:p w14:paraId="12E40283">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Os resultados das avaliações serão divulgados por meio de mensagem no sistema.</w:t>
      </w:r>
    </w:p>
    <w:p w14:paraId="2A0C5979">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No caso de não haver entrega da amostra ou ocorrer atraso na entrega, sem justificativa aceita pelo Pregoeiro, ou havendo entrega de amostra fora das especificações previstas neste Edital, a proposta do licitante será recusada.</w:t>
      </w:r>
    </w:p>
    <w:p w14:paraId="34D44523">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27978012">
      <w:pPr>
        <w:pStyle w:val="51"/>
        <w:numPr>
          <w:ilvl w:val="0"/>
          <w:numId w:val="2"/>
        </w:numPr>
        <w:rPr>
          <w:rFonts w:ascii="Calibri" w:hAnsi="Calibri"/>
          <w:sz w:val="18"/>
          <w:szCs w:val="18"/>
        </w:rPr>
      </w:pPr>
      <w:bookmarkStart w:id="34" w:name="_Toc135469230"/>
      <w:r>
        <w:rPr>
          <w:rFonts w:ascii="Calibri" w:hAnsi="Calibri"/>
          <w:sz w:val="18"/>
          <w:szCs w:val="18"/>
        </w:rPr>
        <w:t>DA FASE DE HABILITAÇÃO</w:t>
      </w:r>
      <w:bookmarkEnd w:id="34"/>
    </w:p>
    <w:p w14:paraId="7AE4A470">
      <w:pPr>
        <w:pStyle w:val="74"/>
        <w:numPr>
          <w:ilvl w:val="1"/>
          <w:numId w:val="2"/>
        </w:numPr>
        <w:shd w:val="clear" w:color="auto" w:fill="FFFFFF" w:themeFill="background1"/>
        <w:spacing w:line="360" w:lineRule="auto"/>
        <w:ind w:left="0" w:firstLine="0"/>
      </w:pPr>
      <w:r>
        <w:rPr>
          <w:rFonts w:ascii="Calibri" w:hAnsi="Calibri" w:cstheme="majorHAnsi"/>
          <w:color w:val="auto"/>
          <w:sz w:val="18"/>
          <w:szCs w:val="18"/>
        </w:rPr>
        <w:t xml:space="preserve">Os documentos previstos no Termo de Referência, necessários e suficientes para demonstrar a capacidade do licitante de realizar o objeto da licitação, serão exigidos para fins de habilitação, nos termos dos </w:t>
      </w:r>
      <w:r>
        <w:fldChar w:fldCharType="begin"/>
      </w:r>
      <w:r>
        <w:rPr>
          <w:rStyle w:val="40"/>
          <w:rFonts w:ascii="Calibri" w:hAnsi="Calibri" w:cs="Calibri Light"/>
          <w:color w:val="0563C1" w:themeColor="hyperlink"/>
          <w:sz w:val="18"/>
          <w:szCs w:val="18"/>
          <w:u w:val="none"/>
        </w:rPr>
        <w:instrText xml:space="preserve"> HYPERLINK "http://www.planalto.gov.br/ccivil_03/_ato2019-2022/2021/lei/L14133.htm" \l "art62"</w:instrText>
      </w:r>
      <w:r>
        <w:rPr>
          <w:rStyle w:val="40"/>
          <w:rFonts w:ascii="Calibri" w:hAnsi="Calibri" w:cs="Calibri Light"/>
          <w:color w:val="0563C1" w:themeColor="hyperlink"/>
          <w:sz w:val="18"/>
          <w:szCs w:val="18"/>
          <w:u w:val="none"/>
        </w:rPr>
        <w:fldChar w:fldCharType="separate"/>
      </w:r>
      <w:r>
        <w:rPr>
          <w:rStyle w:val="40"/>
          <w:rFonts w:ascii="Calibri" w:hAnsi="Calibri" w:cstheme="majorHAnsi"/>
          <w:color w:val="0563C1" w:themeColor="hyperlink"/>
          <w:sz w:val="18"/>
          <w:szCs w:val="18"/>
          <w:u w:val="none"/>
        </w:rPr>
        <w:t>arts. 62 a 70 da Lei nº 14.133, de 2021</w:t>
      </w:r>
      <w:r>
        <w:rPr>
          <w:rStyle w:val="40"/>
          <w:rFonts w:ascii="Calibri" w:hAnsi="Calibri" w:cs="Calibri Light"/>
          <w:color w:val="0563C1" w:themeColor="hyperlink"/>
          <w:sz w:val="18"/>
          <w:szCs w:val="18"/>
          <w:u w:val="none"/>
        </w:rPr>
        <w:fldChar w:fldCharType="end"/>
      </w:r>
      <w:r>
        <w:rPr>
          <w:rFonts w:ascii="Calibri" w:hAnsi="Calibri" w:cstheme="majorHAnsi"/>
          <w:color w:val="auto"/>
          <w:sz w:val="18"/>
          <w:szCs w:val="18"/>
        </w:rPr>
        <w:t>.</w:t>
      </w:r>
    </w:p>
    <w:p w14:paraId="5376CDD6">
      <w:pPr>
        <w:pStyle w:val="64"/>
        <w:numPr>
          <w:ilvl w:val="2"/>
          <w:numId w:val="2"/>
        </w:numPr>
        <w:shd w:val="clear" w:color="auto" w:fill="FFFFFF" w:themeFill="background1"/>
        <w:spacing w:line="360" w:lineRule="auto"/>
        <w:ind w:left="284" w:firstLine="0"/>
        <w:rPr>
          <w:rFonts w:ascii="Calibri" w:hAnsi="Calibri"/>
          <w:sz w:val="18"/>
          <w:szCs w:val="18"/>
        </w:rPr>
      </w:pPr>
      <w:bookmarkStart w:id="35" w:name="_Ref114663777"/>
      <w:r>
        <w:rPr>
          <w:rFonts w:ascii="Calibri" w:hAnsi="Calibri" w:cstheme="majorHAnsi"/>
          <w:color w:val="auto"/>
          <w:sz w:val="18"/>
          <w:szCs w:val="18"/>
        </w:rPr>
        <w:t>A documentação exigida para fins de habilitação jurídica, fiscal, social e trabalhista e econômico-ﬁnanceira, deverá ser apresentada pela empresa classificada previamente em primeiro lugar.</w:t>
      </w:r>
      <w:bookmarkEnd w:id="35"/>
    </w:p>
    <w:p w14:paraId="7E1D9F6A">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Quando permitida a participação de empresas estrangeiras que não funcionem no País, as exigências de habilitação serão atendidas mediante documentos equivalentes, inicialmente apresentados em tradução livre.</w:t>
      </w:r>
    </w:p>
    <w:p w14:paraId="7D42C688">
      <w:pPr>
        <w:pStyle w:val="74"/>
        <w:numPr>
          <w:ilvl w:val="1"/>
          <w:numId w:val="2"/>
        </w:numPr>
        <w:shd w:val="clear" w:color="auto" w:fill="FFFFFF" w:themeFill="background1"/>
        <w:spacing w:line="360" w:lineRule="auto"/>
        <w:ind w:left="0" w:firstLine="0"/>
      </w:pPr>
      <w:r>
        <w:rPr>
          <w:rFonts w:ascii="Calibri" w:hAnsi="Calibri" w:cstheme="majorHAnsi"/>
          <w:color w:val="auto"/>
          <w:sz w:val="18"/>
          <w:szCs w:val="18"/>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r>
        <w:fldChar w:fldCharType="begin"/>
      </w:r>
      <w:r>
        <w:instrText xml:space="preserve"> HYPERLINK "https://www.planalto.gov.br/ccivil_03/_ato2015-2018/2016/decreto/d8660.htm" \h </w:instrText>
      </w:r>
      <w:r>
        <w:fldChar w:fldCharType="separate"/>
      </w:r>
      <w:r>
        <w:rPr>
          <w:rStyle w:val="40"/>
          <w:rFonts w:ascii="Calibri" w:hAnsi="Calibri" w:cstheme="majorHAnsi"/>
          <w:color w:val="auto"/>
          <w:sz w:val="18"/>
          <w:szCs w:val="18"/>
        </w:rPr>
        <w:t>Decreto nº 8.660, de 29 de janeiro de 2016</w:t>
      </w:r>
      <w:r>
        <w:rPr>
          <w:rStyle w:val="40"/>
          <w:rFonts w:ascii="Calibri" w:hAnsi="Calibri" w:cstheme="majorHAnsi"/>
          <w:color w:val="auto"/>
          <w:sz w:val="18"/>
          <w:szCs w:val="18"/>
        </w:rPr>
        <w:fldChar w:fldCharType="end"/>
      </w:r>
      <w:r>
        <w:rPr>
          <w:rFonts w:ascii="Calibri" w:hAnsi="Calibri" w:cstheme="majorHAnsi"/>
          <w:color w:val="auto"/>
          <w:sz w:val="18"/>
          <w:szCs w:val="18"/>
        </w:rPr>
        <w:t>, ou de outro que venha a substituí-lo, ou consularizados pelos respectivos consulados ou embaixadas.</w:t>
      </w:r>
    </w:p>
    <w:p w14:paraId="063BE119">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Os documentos exigidos para fins de habilitação poderão ser apresentados em original, por cópia ou por qualquer outro meio expressamente admitido pela administração.</w:t>
      </w:r>
    </w:p>
    <w:p w14:paraId="12CDC64F">
      <w:pPr>
        <w:pStyle w:val="74"/>
        <w:numPr>
          <w:ilvl w:val="1"/>
          <w:numId w:val="2"/>
        </w:numPr>
        <w:shd w:val="clear" w:color="auto" w:fill="FFFFFF" w:themeFill="background1"/>
        <w:spacing w:line="360" w:lineRule="auto"/>
        <w:ind w:left="0" w:firstLine="0"/>
      </w:pPr>
      <w:r>
        <w:rPr>
          <w:rFonts w:ascii="Calibri" w:hAnsi="Calibri" w:cstheme="majorHAnsi"/>
          <w:color w:val="auto"/>
          <w:sz w:val="18"/>
          <w:szCs w:val="18"/>
        </w:rPr>
        <w:t>Será verificado se o licitante apresentou declaração de que atende aos requisitos de habilitação, e o declarante responderá pela veracidade das informações prestadas, na forma da lei (</w:t>
      </w:r>
      <w:r>
        <w:fldChar w:fldCharType="begin"/>
      </w:r>
      <w:r>
        <w:rPr>
          <w:rStyle w:val="40"/>
          <w:rFonts w:ascii="Calibri" w:hAnsi="Calibri" w:cs="Calibri Light"/>
          <w:color w:val="0563C1" w:themeColor="hyperlink"/>
          <w:sz w:val="18"/>
          <w:szCs w:val="18"/>
        </w:rPr>
        <w:instrText xml:space="preserve"> HYPERLINK "http://www.planalto.gov.br/ccivil_03/_ato2019-2022/2021/lei/L14133.htm" \l "art63"</w:instrText>
      </w:r>
      <w:r>
        <w:rPr>
          <w:rStyle w:val="40"/>
          <w:rFonts w:ascii="Calibri" w:hAnsi="Calibri" w:cs="Calibri Light"/>
          <w:color w:val="0563C1" w:themeColor="hyperlink"/>
          <w:sz w:val="18"/>
          <w:szCs w:val="18"/>
        </w:rPr>
        <w:fldChar w:fldCharType="separate"/>
      </w:r>
      <w:r>
        <w:rPr>
          <w:rStyle w:val="40"/>
          <w:rFonts w:ascii="Calibri" w:hAnsi="Calibri" w:cstheme="majorHAnsi"/>
          <w:color w:val="0563C1" w:themeColor="hyperlink"/>
          <w:sz w:val="18"/>
          <w:szCs w:val="18"/>
        </w:rPr>
        <w:t>art. 63, I, da Lei nº 14.133/2021</w:t>
      </w:r>
      <w:r>
        <w:rPr>
          <w:rStyle w:val="40"/>
          <w:rFonts w:ascii="Calibri" w:hAnsi="Calibri" w:cs="Calibri Light"/>
          <w:color w:val="0563C1" w:themeColor="hyperlink"/>
          <w:sz w:val="18"/>
          <w:szCs w:val="18"/>
        </w:rPr>
        <w:fldChar w:fldCharType="end"/>
      </w:r>
      <w:r>
        <w:rPr>
          <w:rFonts w:ascii="Calibri" w:hAnsi="Calibri" w:cstheme="majorHAnsi"/>
          <w:color w:val="auto"/>
          <w:sz w:val="18"/>
          <w:szCs w:val="18"/>
        </w:rPr>
        <w:t>).</w:t>
      </w:r>
    </w:p>
    <w:p w14:paraId="47D60A5C">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A habilitação será verificada pelo Pregoeiro e equipe de apoio.</w:t>
      </w:r>
    </w:p>
    <w:p w14:paraId="4724AA95">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Somente haverá a necessidade de comprovação do preenchimento de requisitos mediante apresentação dos documentos originais não-digitais quando houver dúvida em relação à integridade do documento digital ou quando a lei expressamente o exigir.</w:t>
      </w:r>
    </w:p>
    <w:p w14:paraId="4EC7D0E2">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A verificação, pelo pregoeiro, em sítios eletrônicos oficiais de órgãos e entidades emissores de certidões constitui meio legal de prova, para fins de habilitação ou inabilitação.</w:t>
      </w:r>
    </w:p>
    <w:p w14:paraId="732DDE63">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Os documentos relativos à regularidade fiscal que constem do Termo de Referência somente serão exigidos, em qualquer caso, em momento posterior ao julgamento das propostas, e apenas do licitante mais bem classificado.</w:t>
      </w:r>
    </w:p>
    <w:p w14:paraId="04DE48B4">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Após a entrega dos documentos para habilitação, não será permitida a substituição ou a apresentação de novos documentos, salvo em sede de diligência para:</w:t>
      </w:r>
    </w:p>
    <w:p w14:paraId="71C44BBF">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complementação de informações acerca dos documentos já apresentados pelos licitantes e desde que necessária para apurar fatos existentes à época da abertura do certame; e</w:t>
      </w:r>
    </w:p>
    <w:p w14:paraId="735BAF31">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atualização de documentos cuja validade tenha expirado após a data de recebimento das propostas;</w:t>
      </w:r>
    </w:p>
    <w:p w14:paraId="5E92C564">
      <w:pPr>
        <w:pStyle w:val="74"/>
        <w:numPr>
          <w:ilvl w:val="1"/>
          <w:numId w:val="2"/>
        </w:numPr>
        <w:shd w:val="clear" w:color="auto" w:fill="FFFFFF" w:themeFill="background1"/>
        <w:spacing w:line="360" w:lineRule="auto"/>
        <w:ind w:left="0" w:firstLine="0"/>
        <w:rPr>
          <w:rFonts w:ascii="Calibri" w:hAnsi="Calibri"/>
          <w:sz w:val="18"/>
          <w:szCs w:val="18"/>
        </w:rPr>
      </w:pPr>
      <w:bookmarkStart w:id="36" w:name="_Ref114670319"/>
      <w:r>
        <w:rPr>
          <w:rFonts w:ascii="Calibri" w:hAnsi="Calibri" w:cstheme="majorHAnsi"/>
          <w:color w:val="auto"/>
          <w:sz w:val="18"/>
          <w:szCs w:val="18"/>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36"/>
    </w:p>
    <w:p w14:paraId="3101B5B2">
      <w:pPr>
        <w:pStyle w:val="74"/>
        <w:numPr>
          <w:ilvl w:val="1"/>
          <w:numId w:val="2"/>
        </w:numPr>
        <w:shd w:val="clear" w:color="auto" w:fill="FFFFFF" w:themeFill="background1"/>
        <w:spacing w:line="360" w:lineRule="auto"/>
        <w:ind w:left="0" w:firstLine="0"/>
        <w:rPr>
          <w:rFonts w:ascii="Calibri" w:hAnsi="Calibri"/>
          <w:sz w:val="18"/>
          <w:szCs w:val="18"/>
        </w:rPr>
      </w:pPr>
      <w:bookmarkStart w:id="37" w:name="_Ref114665528"/>
      <w:r>
        <w:rPr>
          <w:rFonts w:ascii="Calibri" w:hAnsi="Calibri" w:cstheme="majorHAnsi"/>
          <w:color w:val="auto"/>
          <w:sz w:val="18"/>
          <w:szCs w:val="18"/>
        </w:rPr>
        <w:t>Na hipótese de o licitante não atender às exigências para habilitação, o pregoeiro examinará a proposta subsequente e assim sucessivamente, na ordem de classificação, até a apuração de uma proposta que atenda ao presente edital</w:t>
      </w:r>
      <w:bookmarkEnd w:id="37"/>
      <w:r>
        <w:rPr>
          <w:rFonts w:ascii="Calibri" w:hAnsi="Calibri" w:cstheme="majorHAnsi"/>
          <w:color w:val="auto"/>
          <w:sz w:val="18"/>
          <w:szCs w:val="18"/>
        </w:rPr>
        <w:t>.</w:t>
      </w:r>
    </w:p>
    <w:p w14:paraId="084A2D8A">
      <w:pPr>
        <w:pStyle w:val="74"/>
        <w:numPr>
          <w:ilvl w:val="1"/>
          <w:numId w:val="2"/>
        </w:numPr>
        <w:shd w:val="clear" w:color="auto" w:fill="FFFFFF" w:themeFill="background1"/>
        <w:spacing w:line="360" w:lineRule="auto"/>
        <w:ind w:left="0" w:firstLine="0"/>
        <w:rPr>
          <w:rFonts w:ascii="Calibri" w:hAnsi="Calibri"/>
          <w:sz w:val="18"/>
          <w:szCs w:val="18"/>
        </w:rPr>
      </w:pPr>
      <w:bookmarkStart w:id="38" w:name="_Ref114665515"/>
      <w:r>
        <w:rPr>
          <w:rFonts w:ascii="Calibri" w:hAnsi="Calibri" w:cstheme="majorHAnsi"/>
          <w:color w:val="auto"/>
          <w:sz w:val="18"/>
          <w:szCs w:val="18"/>
        </w:rPr>
        <w:t>Somente serão disponibilizados para acesso público os documentos de habilitação do licitante cuja proposta atenda ao edital de licitação, após concluídos os procedimentos de que trata o subitem anterior</w:t>
      </w:r>
      <w:bookmarkEnd w:id="38"/>
      <w:r>
        <w:rPr>
          <w:rFonts w:ascii="Calibri" w:hAnsi="Calibri" w:cstheme="majorHAnsi"/>
          <w:color w:val="auto"/>
          <w:sz w:val="18"/>
          <w:szCs w:val="18"/>
        </w:rPr>
        <w:t>.</w:t>
      </w:r>
    </w:p>
    <w:p w14:paraId="31450EC3">
      <w:pPr>
        <w:pStyle w:val="51"/>
        <w:numPr>
          <w:ilvl w:val="0"/>
          <w:numId w:val="2"/>
        </w:numPr>
        <w:rPr>
          <w:rFonts w:ascii="Calibri" w:hAnsi="Calibri"/>
          <w:sz w:val="18"/>
          <w:szCs w:val="18"/>
        </w:rPr>
      </w:pPr>
      <w:bookmarkStart w:id="39" w:name="_Toc135469231"/>
      <w:r>
        <w:rPr>
          <w:rFonts w:ascii="Calibri" w:hAnsi="Calibri"/>
          <w:sz w:val="18"/>
          <w:szCs w:val="18"/>
        </w:rPr>
        <w:t>DA ATA DE REGISTRO DE PREÇOS</w:t>
      </w:r>
      <w:bookmarkEnd w:id="39"/>
    </w:p>
    <w:p w14:paraId="75FF9913">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47EF209D">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O prazo de convocação poderá ser prorrogado uma vez, por igual período, mediante solicitação do licitante mais bem classificado ou do fornecedor convocado, desde que:</w:t>
      </w:r>
    </w:p>
    <w:p w14:paraId="5BA7420C">
      <w:pPr>
        <w:pStyle w:val="74"/>
        <w:numPr>
          <w:ilvl w:val="0"/>
          <w:numId w:val="0"/>
        </w:numPr>
        <w:shd w:val="clear" w:color="auto" w:fill="FFFFFF" w:themeFill="background1"/>
        <w:spacing w:line="360" w:lineRule="auto"/>
        <w:ind w:left="567" w:firstLine="0"/>
        <w:rPr>
          <w:rFonts w:ascii="Calibri" w:hAnsi="Calibri"/>
          <w:sz w:val="18"/>
          <w:szCs w:val="18"/>
        </w:rPr>
      </w:pPr>
      <w:r>
        <w:rPr>
          <w:rFonts w:ascii="Calibri" w:hAnsi="Calibri" w:cstheme="majorHAnsi"/>
          <w:iCs/>
          <w:color w:val="auto"/>
          <w:sz w:val="18"/>
          <w:szCs w:val="18"/>
        </w:rPr>
        <w:t>(a) a solicitação seja devidamente justificada e apresentada dentro do prazo; e</w:t>
      </w:r>
    </w:p>
    <w:p w14:paraId="43F135C8">
      <w:pPr>
        <w:pStyle w:val="74"/>
        <w:numPr>
          <w:ilvl w:val="0"/>
          <w:numId w:val="0"/>
        </w:numPr>
        <w:shd w:val="clear" w:color="auto" w:fill="FFFFFF" w:themeFill="background1"/>
        <w:spacing w:line="360" w:lineRule="auto"/>
        <w:ind w:left="567" w:firstLine="0"/>
        <w:rPr>
          <w:rFonts w:ascii="Calibri" w:hAnsi="Calibri"/>
          <w:sz w:val="18"/>
          <w:szCs w:val="18"/>
        </w:rPr>
      </w:pPr>
      <w:r>
        <w:rPr>
          <w:rFonts w:ascii="Calibri" w:hAnsi="Calibri" w:cstheme="majorHAnsi"/>
          <w:iCs/>
          <w:color w:val="auto"/>
          <w:sz w:val="18"/>
          <w:szCs w:val="18"/>
        </w:rPr>
        <w:t>(b) a justificativa apresentada seja aceita pela Administração.</w:t>
      </w:r>
    </w:p>
    <w:p w14:paraId="0EBD922D">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A ata de registro de preços será assinada por meio de assinatura digital e disponibilizada no sistema de registro de preços.</w:t>
      </w:r>
    </w:p>
    <w:p w14:paraId="35FE842A">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55C09849">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O preço registrado, com a indicação dos fornecedores, será divulgado no PNCP ou Diário Oficial dos Municípios (DOM) e disponibilizado durante a vigência da ata de registro de preços.</w:t>
      </w:r>
    </w:p>
    <w:p w14:paraId="1782EA2E">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44A4D545">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4656AFDD">
      <w:pPr>
        <w:pStyle w:val="74"/>
        <w:numPr>
          <w:ilvl w:val="1"/>
          <w:numId w:val="2"/>
        </w:numPr>
        <w:shd w:val="clear" w:color="auto" w:fill="FFFFFF" w:themeFill="background1"/>
        <w:ind w:left="0" w:firstLine="0"/>
        <w:rPr>
          <w:rFonts w:ascii="Calibri" w:hAnsi="Calibri"/>
          <w:sz w:val="18"/>
          <w:szCs w:val="18"/>
        </w:rPr>
      </w:pPr>
      <w:bookmarkStart w:id="40" w:name="_Toc135469232"/>
      <w:r>
        <w:rPr>
          <w:rFonts w:ascii="Calibri" w:hAnsi="Calibri" w:cstheme="majorHAnsi"/>
          <w:b/>
          <w:bCs/>
          <w:color w:val="auto"/>
          <w:sz w:val="18"/>
          <w:szCs w:val="18"/>
        </w:rPr>
        <w:t>DA FORMAÇÃO DO CADASTRO DE RESERVA</w:t>
      </w:r>
      <w:bookmarkEnd w:id="40"/>
      <w:r>
        <w:rPr>
          <w:rFonts w:ascii="Calibri" w:hAnsi="Calibri" w:cstheme="majorHAnsi"/>
          <w:b/>
          <w:bCs/>
          <w:color w:val="auto"/>
          <w:sz w:val="18"/>
          <w:szCs w:val="18"/>
        </w:rPr>
        <w:t xml:space="preserve"> </w:t>
      </w:r>
    </w:p>
    <w:p w14:paraId="1B8F219E">
      <w:pPr>
        <w:pStyle w:val="74"/>
        <w:numPr>
          <w:ilvl w:val="1"/>
          <w:numId w:val="3"/>
        </w:numPr>
        <w:shd w:val="clear" w:color="auto" w:fill="FFFFFF" w:themeFill="background1"/>
        <w:spacing w:line="360" w:lineRule="auto"/>
        <w:rPr>
          <w:rFonts w:ascii="Calibri" w:hAnsi="Calibri"/>
          <w:sz w:val="18"/>
          <w:szCs w:val="18"/>
        </w:rPr>
      </w:pPr>
      <w:r>
        <w:rPr>
          <w:rFonts w:ascii="Calibri" w:hAnsi="Calibri" w:cstheme="majorHAnsi"/>
          <w:color w:val="auto"/>
          <w:sz w:val="18"/>
          <w:szCs w:val="18"/>
        </w:rPr>
        <w:t>Após a homologação da licitação, será incluído na ata, na forma de anexo, o registro:</w:t>
      </w:r>
    </w:p>
    <w:p w14:paraId="3CAE3EBE">
      <w:pPr>
        <w:pStyle w:val="64"/>
        <w:numPr>
          <w:ilvl w:val="2"/>
          <w:numId w:val="2"/>
        </w:numPr>
        <w:shd w:val="clear" w:color="auto" w:fill="FFFFFF" w:themeFill="background1"/>
        <w:spacing w:line="360" w:lineRule="auto"/>
        <w:ind w:left="1638" w:hanging="504"/>
        <w:rPr>
          <w:rFonts w:ascii="Calibri" w:hAnsi="Calibri"/>
          <w:sz w:val="18"/>
          <w:szCs w:val="18"/>
        </w:rPr>
      </w:pPr>
      <w:r>
        <w:rPr>
          <w:rFonts w:ascii="Calibri" w:hAnsi="Calibri" w:cstheme="majorHAnsi"/>
          <w:color w:val="auto"/>
          <w:sz w:val="18"/>
          <w:szCs w:val="18"/>
        </w:rPr>
        <w:t xml:space="preserve">dos licitantes </w:t>
      </w:r>
      <w:bookmarkStart w:id="41" w:name="_Hlk132991372"/>
      <w:r>
        <w:rPr>
          <w:rFonts w:ascii="Calibri" w:hAnsi="Calibri" w:cstheme="majorHAnsi"/>
          <w:color w:val="auto"/>
          <w:sz w:val="18"/>
          <w:szCs w:val="18"/>
        </w:rPr>
        <w:t xml:space="preserve">que </w:t>
      </w:r>
      <w:bookmarkStart w:id="42" w:name="_Hlk132989696"/>
      <w:r>
        <w:rPr>
          <w:rFonts w:ascii="Calibri" w:hAnsi="Calibri" w:cstheme="majorHAnsi"/>
          <w:color w:val="auto"/>
          <w:sz w:val="18"/>
          <w:szCs w:val="18"/>
        </w:rPr>
        <w:t>aceitarem cotar o objeto com preço igual ao do adjudicatári</w:t>
      </w:r>
      <w:bookmarkEnd w:id="41"/>
      <w:r>
        <w:rPr>
          <w:rFonts w:ascii="Calibri" w:hAnsi="Calibri" w:cstheme="majorHAnsi"/>
          <w:color w:val="auto"/>
          <w:sz w:val="18"/>
          <w:szCs w:val="18"/>
        </w:rPr>
        <w:t>o</w:t>
      </w:r>
      <w:bookmarkEnd w:id="42"/>
      <w:r>
        <w:rPr>
          <w:rFonts w:ascii="Calibri" w:hAnsi="Calibri" w:cstheme="majorHAnsi"/>
          <w:color w:val="auto"/>
          <w:sz w:val="18"/>
          <w:szCs w:val="18"/>
        </w:rPr>
        <w:t xml:space="preserve">, observada a classificação na licitação; e </w:t>
      </w:r>
    </w:p>
    <w:p w14:paraId="386AB293">
      <w:pPr>
        <w:pStyle w:val="64"/>
        <w:numPr>
          <w:ilvl w:val="2"/>
          <w:numId w:val="2"/>
        </w:numPr>
        <w:shd w:val="clear" w:color="auto" w:fill="FFFFFF" w:themeFill="background1"/>
        <w:spacing w:line="360" w:lineRule="auto"/>
        <w:ind w:left="1638" w:hanging="504"/>
        <w:rPr>
          <w:rFonts w:ascii="Calibri" w:hAnsi="Calibri"/>
          <w:sz w:val="18"/>
          <w:szCs w:val="18"/>
        </w:rPr>
      </w:pPr>
      <w:r>
        <w:rPr>
          <w:rFonts w:ascii="Calibri" w:hAnsi="Calibri" w:cstheme="majorHAnsi"/>
          <w:color w:val="auto"/>
          <w:sz w:val="18"/>
          <w:szCs w:val="18"/>
        </w:rPr>
        <w:t>dos licitantes que mantiverem sua proposta original</w:t>
      </w:r>
    </w:p>
    <w:p w14:paraId="0D5935B1">
      <w:pPr>
        <w:pStyle w:val="74"/>
        <w:numPr>
          <w:ilvl w:val="1"/>
          <w:numId w:val="2"/>
        </w:numPr>
        <w:shd w:val="clear" w:color="auto" w:fill="FFFFFF" w:themeFill="background1"/>
        <w:spacing w:line="360" w:lineRule="auto"/>
        <w:ind w:left="999" w:hanging="432"/>
        <w:rPr>
          <w:rFonts w:ascii="Calibri" w:hAnsi="Calibri"/>
          <w:sz w:val="18"/>
          <w:szCs w:val="18"/>
        </w:rPr>
      </w:pPr>
      <w:r>
        <w:rPr>
          <w:rFonts w:ascii="Calibri" w:hAnsi="Calibri" w:cstheme="majorHAnsi"/>
          <w:color w:val="auto"/>
          <w:sz w:val="18"/>
          <w:szCs w:val="18"/>
        </w:rPr>
        <w:t xml:space="preserve">          Será respeitada, nas contratações, a ordem de classificação dos licitantes ou fornecedores registrados na ata.</w:t>
      </w:r>
    </w:p>
    <w:p w14:paraId="0754766A">
      <w:pPr>
        <w:pStyle w:val="64"/>
        <w:numPr>
          <w:ilvl w:val="2"/>
          <w:numId w:val="4"/>
        </w:numPr>
        <w:shd w:val="clear" w:color="auto" w:fill="FFFFFF" w:themeFill="background1"/>
        <w:spacing w:line="360" w:lineRule="auto"/>
        <w:rPr>
          <w:rFonts w:ascii="Calibri" w:hAnsi="Calibri"/>
          <w:sz w:val="18"/>
          <w:szCs w:val="18"/>
        </w:rPr>
      </w:pPr>
      <w:r>
        <w:rPr>
          <w:rFonts w:ascii="Calibri" w:hAnsi="Calibri" w:cstheme="majorHAnsi"/>
          <w:color w:val="auto"/>
          <w:sz w:val="18"/>
          <w:szCs w:val="18"/>
        </w:rPr>
        <w:t>A apresentação de novas propostas na forma deste item não prejudicará o resultado do certame em relação ao licitante mais bem classificado.</w:t>
      </w:r>
    </w:p>
    <w:p w14:paraId="1882166F">
      <w:pPr>
        <w:pStyle w:val="64"/>
        <w:numPr>
          <w:ilvl w:val="2"/>
          <w:numId w:val="2"/>
        </w:numPr>
        <w:shd w:val="clear" w:color="auto" w:fill="FFFFFF" w:themeFill="background1"/>
        <w:spacing w:line="360" w:lineRule="auto"/>
        <w:rPr>
          <w:rFonts w:ascii="Calibri" w:hAnsi="Calibri"/>
          <w:sz w:val="18"/>
          <w:szCs w:val="18"/>
        </w:rPr>
      </w:pPr>
      <w:r>
        <w:rPr>
          <w:rFonts w:ascii="Calibri" w:hAnsi="Calibri" w:cstheme="majorHAnsi"/>
          <w:color w:val="auto"/>
          <w:sz w:val="18"/>
          <w:szCs w:val="18"/>
        </w:rPr>
        <w:t>Para fins da ordem de classificação, os licitantes ou fornecedores que aceitarem cotar o objeto com preço igual ao do adjudicatário antecederão aqueles que mantiverem sua proposta original.</w:t>
      </w:r>
    </w:p>
    <w:p w14:paraId="5D900FF4">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 xml:space="preserve"> A habilitação dos licitantes que comporão o cadastro de reserva será efetuada quando houver necessidade de contratação dos licitantes remanescentes, nas seguintes hipóteses:</w:t>
      </w:r>
    </w:p>
    <w:p w14:paraId="5E6DB2B4">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 xml:space="preserve"> quando o licitante vencedor não assinar a ata de registro de preços no prazo e nas condições estabelecidos no edital; ou</w:t>
      </w:r>
    </w:p>
    <w:p w14:paraId="7A2301BD">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quando houver o cancelamento do registro do fornecedor ou do registro de preços, nas hipóteses previstas na Lei 14.133/21.</w:t>
      </w:r>
    </w:p>
    <w:p w14:paraId="4C1A819A">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6BDD5A76">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 xml:space="preserve"> convocar os licitantes que mantiveram sua proposta original para negociação, na ordem de classificação, com vistas à obtenção de preço melhor, mesmo que acima do preço do adjudicatário; ou</w:t>
      </w:r>
    </w:p>
    <w:p w14:paraId="4B4E737F">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 xml:space="preserve"> adjudicar e firmar o contrato nas condições ofertadas pelos licitantes remanescentes, observada a ordem de classificação, quando frustrada a negociação de melhor condição.</w:t>
      </w:r>
    </w:p>
    <w:p w14:paraId="28BAA964">
      <w:pPr>
        <w:pStyle w:val="51"/>
        <w:numPr>
          <w:ilvl w:val="0"/>
          <w:numId w:val="2"/>
        </w:numPr>
        <w:rPr>
          <w:rFonts w:ascii="Calibri" w:hAnsi="Calibri"/>
          <w:sz w:val="18"/>
          <w:szCs w:val="18"/>
        </w:rPr>
      </w:pPr>
      <w:bookmarkStart w:id="43" w:name="_Toc135469233"/>
      <w:r>
        <w:rPr>
          <w:rFonts w:ascii="Calibri" w:hAnsi="Calibri"/>
          <w:sz w:val="18"/>
          <w:szCs w:val="18"/>
        </w:rPr>
        <w:t>DOS RECURSOS</w:t>
      </w:r>
      <w:bookmarkEnd w:id="43"/>
    </w:p>
    <w:p w14:paraId="5A35EBDB">
      <w:pPr>
        <w:pStyle w:val="74"/>
        <w:numPr>
          <w:ilvl w:val="1"/>
          <w:numId w:val="2"/>
        </w:numPr>
        <w:shd w:val="clear" w:color="auto" w:fill="FFFFFF" w:themeFill="background1"/>
        <w:spacing w:line="360" w:lineRule="auto"/>
        <w:ind w:left="0" w:firstLine="0"/>
      </w:pPr>
      <w:r>
        <w:rPr>
          <w:rFonts w:ascii="Calibri" w:hAnsi="Calibri" w:cstheme="majorHAnsi"/>
          <w:color w:val="auto"/>
          <w:sz w:val="18"/>
          <w:szCs w:val="18"/>
        </w:rPr>
        <w:t xml:space="preserve">A interposição de recurso referente ao julgamento das propostas, à habilitação ou inabilitação de licitantes, à anulação ou revogação da licitação, observará o disposto no </w:t>
      </w:r>
      <w:r>
        <w:fldChar w:fldCharType="begin"/>
      </w:r>
      <w:r>
        <w:rPr>
          <w:rStyle w:val="40"/>
          <w:rFonts w:ascii="Calibri" w:hAnsi="Calibri" w:cs="Calibri Light"/>
          <w:color w:val="0563C1" w:themeColor="hyperlink"/>
          <w:sz w:val="18"/>
          <w:szCs w:val="18"/>
        </w:rPr>
        <w:instrText xml:space="preserve"> HYPERLINK "http://www.planalto.gov.br/ccivil_03/_ato2019-2022/2021/lei/L14133.htm" \l "art165"</w:instrText>
      </w:r>
      <w:r>
        <w:rPr>
          <w:rStyle w:val="40"/>
          <w:rFonts w:ascii="Calibri" w:hAnsi="Calibri" w:cs="Calibri Light"/>
          <w:color w:val="0563C1" w:themeColor="hyperlink"/>
          <w:sz w:val="18"/>
          <w:szCs w:val="18"/>
        </w:rPr>
        <w:fldChar w:fldCharType="separate"/>
      </w:r>
      <w:r>
        <w:rPr>
          <w:rStyle w:val="40"/>
          <w:rFonts w:ascii="Calibri" w:hAnsi="Calibri" w:cstheme="majorHAnsi"/>
          <w:color w:val="0563C1" w:themeColor="hyperlink"/>
          <w:sz w:val="18"/>
          <w:szCs w:val="18"/>
        </w:rPr>
        <w:t>art. 165 da Lei nº 14.133, de 2021</w:t>
      </w:r>
      <w:r>
        <w:rPr>
          <w:rStyle w:val="40"/>
          <w:rFonts w:ascii="Calibri" w:hAnsi="Calibri" w:cs="Calibri Light"/>
          <w:color w:val="0563C1" w:themeColor="hyperlink"/>
          <w:sz w:val="18"/>
          <w:szCs w:val="18"/>
        </w:rPr>
        <w:fldChar w:fldCharType="end"/>
      </w:r>
      <w:r>
        <w:rPr>
          <w:rFonts w:ascii="Calibri" w:hAnsi="Calibri" w:cstheme="majorHAnsi"/>
          <w:color w:val="auto"/>
          <w:sz w:val="18"/>
          <w:szCs w:val="18"/>
        </w:rPr>
        <w:t>.</w:t>
      </w:r>
    </w:p>
    <w:p w14:paraId="3A9F2050">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O prazo recursal é de 3 (três) dias úteis, contados da data de intimação ou de lavratura da ata.</w:t>
      </w:r>
    </w:p>
    <w:p w14:paraId="0EE26EE7">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Quando o recurso apresentado impugnar o julgamento das propostas ou o ato de habilitação ou inabilitação do licitante:</w:t>
      </w:r>
    </w:p>
    <w:p w14:paraId="5EA58416">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a intenção de recorrer deverá ser manifestada imediatamente, sob pena de preclusão;</w:t>
      </w:r>
    </w:p>
    <w:p w14:paraId="091EC55C">
      <w:pPr>
        <w:pStyle w:val="64"/>
        <w:numPr>
          <w:ilvl w:val="2"/>
          <w:numId w:val="2"/>
        </w:numPr>
        <w:shd w:val="clear" w:color="auto" w:fill="FFFFFF" w:themeFill="background1"/>
        <w:spacing w:line="360" w:lineRule="auto"/>
        <w:ind w:left="284" w:firstLine="0"/>
        <w:rPr>
          <w:rFonts w:ascii="Calibri" w:hAnsi="Calibri"/>
          <w:sz w:val="18"/>
          <w:szCs w:val="18"/>
        </w:rPr>
      </w:pPr>
      <w:bookmarkStart w:id="44" w:name="_Hlk135318381"/>
      <w:bookmarkStart w:id="45" w:name="_Hlk135315794"/>
      <w:r>
        <w:rPr>
          <w:rFonts w:ascii="Calibri" w:hAnsi="Calibri" w:cstheme="majorHAnsi"/>
          <w:color w:val="auto"/>
          <w:sz w:val="18"/>
          <w:szCs w:val="18"/>
        </w:rPr>
        <w:t>o prazo para a manifestação da intenção de recorrer será inferior de 10 (dez) minutos.</w:t>
      </w:r>
      <w:bookmarkEnd w:id="44"/>
      <w:bookmarkEnd w:id="45"/>
    </w:p>
    <w:p w14:paraId="44EBA3DD">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o prazo para apresentação das razões recursais será iniciado na data de intimação ou de lavratura da ata de habilitação ou inabilitação;</w:t>
      </w:r>
    </w:p>
    <w:p w14:paraId="705BF102">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Os recursos deverão ser encaminhados em campo próprio do sistema.</w:t>
      </w:r>
    </w:p>
    <w:p w14:paraId="1D1EF488">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7465D64">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 xml:space="preserve">Os recursos interpostos fora do prazo não serão conhecidos. </w:t>
      </w:r>
    </w:p>
    <w:p w14:paraId="60D53B8D">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161D443">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 xml:space="preserve">O recurso e o pedido de reconsideração terão efeito suspensivo do ato ou da decisão recorrida até que sobrevenha decisão final da autoridade competente. </w:t>
      </w:r>
    </w:p>
    <w:p w14:paraId="24FF38C1">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 xml:space="preserve">O acolhimento do recurso invalida tão somente os atos insuscetíveis de aproveitamento. </w:t>
      </w:r>
    </w:p>
    <w:p w14:paraId="36B41ECB">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Os autos do processo permanecerão com vista franqueada aos interessados no sítio eletrônico [ENDEREÇO ELETRÔNICO].</w:t>
      </w:r>
    </w:p>
    <w:p w14:paraId="02B52716">
      <w:pPr>
        <w:pStyle w:val="51"/>
        <w:numPr>
          <w:ilvl w:val="0"/>
          <w:numId w:val="2"/>
        </w:numPr>
        <w:rPr>
          <w:rFonts w:ascii="Calibri" w:hAnsi="Calibri"/>
          <w:sz w:val="18"/>
          <w:szCs w:val="18"/>
        </w:rPr>
      </w:pPr>
      <w:bookmarkStart w:id="46" w:name="_Toc135469234"/>
      <w:r>
        <w:rPr>
          <w:rFonts w:ascii="Calibri" w:hAnsi="Calibri"/>
          <w:sz w:val="18"/>
          <w:szCs w:val="18"/>
        </w:rPr>
        <w:t>DAS INFRAÇÕES ADMINISTRATIVAS E SANÇÕES</w:t>
      </w:r>
      <w:bookmarkEnd w:id="46"/>
    </w:p>
    <w:p w14:paraId="16C2DE08">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 xml:space="preserve">Comete infração administrativa, nos termos da lei, o licitante que, com dolo ou culpa: </w:t>
      </w:r>
    </w:p>
    <w:p w14:paraId="7FBAEBCA">
      <w:pPr>
        <w:pStyle w:val="64"/>
        <w:numPr>
          <w:ilvl w:val="2"/>
          <w:numId w:val="2"/>
        </w:numPr>
        <w:shd w:val="clear" w:color="auto" w:fill="FFFFFF" w:themeFill="background1"/>
        <w:spacing w:line="360" w:lineRule="auto"/>
        <w:ind w:left="284" w:firstLine="0"/>
        <w:rPr>
          <w:rFonts w:ascii="Calibri" w:hAnsi="Calibri"/>
          <w:sz w:val="18"/>
          <w:szCs w:val="18"/>
        </w:rPr>
      </w:pPr>
      <w:bookmarkStart w:id="47" w:name="_Ref114668085"/>
      <w:bookmarkStart w:id="48" w:name="_Hlk114652595"/>
      <w:r>
        <w:rPr>
          <w:rFonts w:ascii="Calibri" w:hAnsi="Calibri" w:cstheme="majorHAnsi"/>
          <w:color w:val="auto"/>
          <w:sz w:val="18"/>
          <w:szCs w:val="18"/>
        </w:rPr>
        <w:t>deixar de entregar a documentação exigida para o certame ou não entregar qualquer documento que tenha sido solicitado pelo/a pregoeiro/a durante o certame;</w:t>
      </w:r>
      <w:bookmarkEnd w:id="47"/>
    </w:p>
    <w:p w14:paraId="7C81E6D0">
      <w:pPr>
        <w:pStyle w:val="64"/>
        <w:numPr>
          <w:ilvl w:val="2"/>
          <w:numId w:val="2"/>
        </w:numPr>
        <w:shd w:val="clear" w:color="auto" w:fill="FFFFFF" w:themeFill="background1"/>
        <w:spacing w:line="360" w:lineRule="auto"/>
        <w:ind w:left="284" w:firstLine="0"/>
        <w:rPr>
          <w:rFonts w:ascii="Calibri" w:hAnsi="Calibri"/>
          <w:sz w:val="18"/>
          <w:szCs w:val="18"/>
        </w:rPr>
      </w:pPr>
      <w:bookmarkStart w:id="49" w:name="_Ref114668108"/>
      <w:r>
        <w:rPr>
          <w:rFonts w:ascii="Calibri" w:hAnsi="Calibri" w:cstheme="majorHAnsi"/>
          <w:color w:val="auto"/>
          <w:sz w:val="18"/>
          <w:szCs w:val="18"/>
        </w:rPr>
        <w:t>Salvo em decorrência de fato superveniente devidamente justificado, não mantiver a proposta em especial quando:</w:t>
      </w:r>
      <w:bookmarkEnd w:id="49"/>
    </w:p>
    <w:p w14:paraId="1B1B5829">
      <w:pPr>
        <w:pStyle w:val="63"/>
        <w:numPr>
          <w:ilvl w:val="3"/>
          <w:numId w:val="2"/>
        </w:numPr>
        <w:shd w:val="clear" w:color="auto" w:fill="FFFFFF" w:themeFill="background1"/>
        <w:spacing w:line="360" w:lineRule="auto"/>
        <w:ind w:left="567" w:firstLine="0"/>
        <w:rPr>
          <w:rFonts w:ascii="Calibri" w:hAnsi="Calibri"/>
          <w:sz w:val="18"/>
          <w:szCs w:val="18"/>
        </w:rPr>
      </w:pPr>
      <w:r>
        <w:rPr>
          <w:rFonts w:ascii="Calibri" w:hAnsi="Calibri" w:cstheme="majorHAnsi"/>
          <w:sz w:val="18"/>
          <w:szCs w:val="18"/>
        </w:rPr>
        <w:t xml:space="preserve">não enviar a proposta adequada ao último lance ofertado ou após a negociação; </w:t>
      </w:r>
    </w:p>
    <w:p w14:paraId="2C0FB0F5">
      <w:pPr>
        <w:pStyle w:val="63"/>
        <w:numPr>
          <w:ilvl w:val="3"/>
          <w:numId w:val="2"/>
        </w:numPr>
        <w:shd w:val="clear" w:color="auto" w:fill="FFFFFF" w:themeFill="background1"/>
        <w:spacing w:line="360" w:lineRule="auto"/>
        <w:ind w:left="567" w:firstLine="0"/>
        <w:rPr>
          <w:rFonts w:ascii="Calibri" w:hAnsi="Calibri"/>
          <w:sz w:val="18"/>
          <w:szCs w:val="18"/>
        </w:rPr>
      </w:pPr>
      <w:r>
        <w:rPr>
          <w:rFonts w:ascii="Calibri" w:hAnsi="Calibri" w:cstheme="majorHAnsi"/>
          <w:sz w:val="18"/>
          <w:szCs w:val="18"/>
        </w:rPr>
        <w:t xml:space="preserve">recusar-se a enviar o detalhamento da proposta quando exigível; </w:t>
      </w:r>
    </w:p>
    <w:p w14:paraId="461E69F4">
      <w:pPr>
        <w:pStyle w:val="63"/>
        <w:numPr>
          <w:ilvl w:val="3"/>
          <w:numId w:val="2"/>
        </w:numPr>
        <w:shd w:val="clear" w:color="auto" w:fill="FFFFFF" w:themeFill="background1"/>
        <w:spacing w:line="360" w:lineRule="auto"/>
        <w:ind w:left="567" w:firstLine="0"/>
        <w:rPr>
          <w:rFonts w:ascii="Calibri" w:hAnsi="Calibri"/>
          <w:sz w:val="18"/>
          <w:szCs w:val="18"/>
        </w:rPr>
      </w:pPr>
      <w:r>
        <w:rPr>
          <w:rFonts w:ascii="Calibri" w:hAnsi="Calibri" w:cstheme="majorHAnsi"/>
          <w:sz w:val="18"/>
          <w:szCs w:val="18"/>
        </w:rPr>
        <w:t xml:space="preserve">pedir para ser desclassificado quando encerrada a etapa competitiva; ou </w:t>
      </w:r>
    </w:p>
    <w:p w14:paraId="51C57034">
      <w:pPr>
        <w:pStyle w:val="63"/>
        <w:numPr>
          <w:ilvl w:val="3"/>
          <w:numId w:val="2"/>
        </w:numPr>
        <w:shd w:val="clear" w:color="auto" w:fill="FFFFFF" w:themeFill="background1"/>
        <w:spacing w:line="360" w:lineRule="auto"/>
        <w:ind w:left="567" w:firstLine="0"/>
        <w:rPr>
          <w:rFonts w:ascii="Calibri" w:hAnsi="Calibri"/>
          <w:sz w:val="18"/>
          <w:szCs w:val="18"/>
        </w:rPr>
      </w:pPr>
      <w:r>
        <w:rPr>
          <w:rFonts w:ascii="Calibri" w:hAnsi="Calibri" w:cstheme="majorHAnsi"/>
          <w:sz w:val="18"/>
          <w:szCs w:val="18"/>
        </w:rPr>
        <w:t>deixar de apresentar amostra;</w:t>
      </w:r>
    </w:p>
    <w:p w14:paraId="7AD71257">
      <w:pPr>
        <w:pStyle w:val="63"/>
        <w:numPr>
          <w:ilvl w:val="3"/>
          <w:numId w:val="2"/>
        </w:numPr>
        <w:shd w:val="clear" w:color="auto" w:fill="FFFFFF" w:themeFill="background1"/>
        <w:spacing w:line="360" w:lineRule="auto"/>
        <w:ind w:left="567" w:firstLine="0"/>
        <w:rPr>
          <w:rFonts w:ascii="Calibri" w:hAnsi="Calibri"/>
          <w:sz w:val="18"/>
          <w:szCs w:val="18"/>
        </w:rPr>
      </w:pPr>
      <w:r>
        <w:rPr>
          <w:rFonts w:ascii="Calibri" w:hAnsi="Calibri" w:cstheme="majorHAnsi"/>
          <w:sz w:val="18"/>
          <w:szCs w:val="18"/>
        </w:rPr>
        <w:t xml:space="preserve">apresentar proposta ou amostra em desacordo com as especificações do edital; </w:t>
      </w:r>
    </w:p>
    <w:p w14:paraId="301DF5CB">
      <w:pPr>
        <w:pStyle w:val="64"/>
        <w:numPr>
          <w:ilvl w:val="2"/>
          <w:numId w:val="2"/>
        </w:numPr>
        <w:shd w:val="clear" w:color="auto" w:fill="FFFFFF" w:themeFill="background1"/>
        <w:spacing w:line="360" w:lineRule="auto"/>
        <w:ind w:left="284" w:firstLine="0"/>
        <w:rPr>
          <w:rFonts w:ascii="Calibri" w:hAnsi="Calibri"/>
          <w:sz w:val="18"/>
          <w:szCs w:val="18"/>
        </w:rPr>
      </w:pPr>
      <w:bookmarkStart w:id="50" w:name="_Ref114668139"/>
      <w:r>
        <w:rPr>
          <w:rFonts w:ascii="Calibri" w:hAnsi="Calibri" w:cstheme="majorHAnsi"/>
          <w:color w:val="auto"/>
          <w:sz w:val="18"/>
          <w:szCs w:val="18"/>
        </w:rPr>
        <w:t>não celebrar o contrato ou não entregar a documentação exigida para a contratação, quando convocado dentro do prazo de validade de sua proposta;</w:t>
      </w:r>
      <w:bookmarkEnd w:id="50"/>
    </w:p>
    <w:p w14:paraId="1FE7B57F">
      <w:pPr>
        <w:pStyle w:val="63"/>
        <w:numPr>
          <w:ilvl w:val="3"/>
          <w:numId w:val="2"/>
        </w:numPr>
        <w:shd w:val="clear" w:color="auto" w:fill="FFFFFF" w:themeFill="background1"/>
        <w:spacing w:line="360" w:lineRule="auto"/>
        <w:ind w:left="567" w:firstLine="0"/>
        <w:rPr>
          <w:rFonts w:ascii="Calibri" w:hAnsi="Calibri"/>
          <w:sz w:val="18"/>
          <w:szCs w:val="18"/>
        </w:rPr>
      </w:pPr>
      <w:r>
        <w:rPr>
          <w:rFonts w:ascii="Calibri" w:hAnsi="Calibri" w:cstheme="majorHAnsi"/>
          <w:sz w:val="18"/>
          <w:szCs w:val="18"/>
        </w:rPr>
        <w:t>recusar-se, sem justificativa, a assinar o contrato ou a ata de registro de preço, ou a aceitar ou retirar o instrumento equivalente no prazo estabelecido pela Administração;</w:t>
      </w:r>
    </w:p>
    <w:p w14:paraId="5AFC0099">
      <w:pPr>
        <w:pStyle w:val="64"/>
        <w:numPr>
          <w:ilvl w:val="2"/>
          <w:numId w:val="2"/>
        </w:numPr>
        <w:shd w:val="clear" w:color="auto" w:fill="FFFFFF" w:themeFill="background1"/>
        <w:spacing w:line="360" w:lineRule="auto"/>
        <w:ind w:left="284" w:firstLine="0"/>
        <w:rPr>
          <w:rFonts w:ascii="Calibri" w:hAnsi="Calibri"/>
          <w:sz w:val="18"/>
          <w:szCs w:val="18"/>
        </w:rPr>
      </w:pPr>
      <w:bookmarkStart w:id="51" w:name="_Ref114668249"/>
      <w:r>
        <w:rPr>
          <w:rFonts w:ascii="Calibri" w:hAnsi="Calibri" w:cstheme="majorHAnsi"/>
          <w:color w:val="auto"/>
          <w:sz w:val="18"/>
          <w:szCs w:val="18"/>
        </w:rPr>
        <w:t>apresentar declaração ou documentação falsa exigida para o certame ou prestar declaração falsa durante a licitação</w:t>
      </w:r>
      <w:bookmarkEnd w:id="51"/>
    </w:p>
    <w:p w14:paraId="5C2D0D64">
      <w:pPr>
        <w:pStyle w:val="64"/>
        <w:numPr>
          <w:ilvl w:val="2"/>
          <w:numId w:val="2"/>
        </w:numPr>
        <w:shd w:val="clear" w:color="auto" w:fill="FFFFFF" w:themeFill="background1"/>
        <w:spacing w:line="360" w:lineRule="auto"/>
        <w:ind w:left="284" w:firstLine="0"/>
        <w:rPr>
          <w:rFonts w:ascii="Calibri" w:hAnsi="Calibri"/>
          <w:sz w:val="18"/>
          <w:szCs w:val="18"/>
        </w:rPr>
      </w:pPr>
      <w:bookmarkStart w:id="52" w:name="_Ref114668245"/>
      <w:r>
        <w:rPr>
          <w:rFonts w:ascii="Calibri" w:hAnsi="Calibri" w:cstheme="majorHAnsi"/>
          <w:color w:val="auto"/>
          <w:sz w:val="18"/>
          <w:szCs w:val="18"/>
        </w:rPr>
        <w:t>fraudar a licitação</w:t>
      </w:r>
      <w:bookmarkEnd w:id="52"/>
    </w:p>
    <w:p w14:paraId="06012E56">
      <w:pPr>
        <w:pStyle w:val="64"/>
        <w:numPr>
          <w:ilvl w:val="2"/>
          <w:numId w:val="2"/>
        </w:numPr>
        <w:shd w:val="clear" w:color="auto" w:fill="FFFFFF" w:themeFill="background1"/>
        <w:spacing w:line="360" w:lineRule="auto"/>
        <w:ind w:left="284" w:firstLine="0"/>
        <w:rPr>
          <w:rFonts w:ascii="Calibri" w:hAnsi="Calibri"/>
          <w:sz w:val="18"/>
          <w:szCs w:val="18"/>
        </w:rPr>
      </w:pPr>
      <w:bookmarkStart w:id="53" w:name="_Ref114668247"/>
      <w:r>
        <w:rPr>
          <w:rFonts w:ascii="Calibri" w:hAnsi="Calibri" w:cstheme="majorHAnsi"/>
          <w:color w:val="auto"/>
          <w:sz w:val="18"/>
          <w:szCs w:val="18"/>
        </w:rPr>
        <w:t>comportar-se de modo inidôneo ou cometer fraude de qualquer natureza, em especial quando:</w:t>
      </w:r>
      <w:bookmarkEnd w:id="53"/>
    </w:p>
    <w:p w14:paraId="1F338B7F">
      <w:pPr>
        <w:pStyle w:val="63"/>
        <w:numPr>
          <w:ilvl w:val="3"/>
          <w:numId w:val="2"/>
        </w:numPr>
        <w:shd w:val="clear" w:color="auto" w:fill="FFFFFF" w:themeFill="background1"/>
        <w:spacing w:line="360" w:lineRule="auto"/>
        <w:ind w:left="567" w:firstLine="0"/>
        <w:rPr>
          <w:rFonts w:ascii="Calibri" w:hAnsi="Calibri"/>
          <w:sz w:val="18"/>
          <w:szCs w:val="18"/>
        </w:rPr>
      </w:pPr>
      <w:r>
        <w:rPr>
          <w:rFonts w:ascii="Calibri" w:hAnsi="Calibri" w:cstheme="majorHAnsi"/>
          <w:sz w:val="18"/>
          <w:szCs w:val="18"/>
        </w:rPr>
        <w:t xml:space="preserve">agir em conluio ou em desconformidade com a lei; </w:t>
      </w:r>
    </w:p>
    <w:p w14:paraId="7A77F182">
      <w:pPr>
        <w:pStyle w:val="63"/>
        <w:numPr>
          <w:ilvl w:val="3"/>
          <w:numId w:val="2"/>
        </w:numPr>
        <w:shd w:val="clear" w:color="auto" w:fill="FFFFFF" w:themeFill="background1"/>
        <w:spacing w:line="360" w:lineRule="auto"/>
        <w:ind w:left="567" w:firstLine="0"/>
        <w:rPr>
          <w:rFonts w:ascii="Calibri" w:hAnsi="Calibri"/>
          <w:sz w:val="18"/>
          <w:szCs w:val="18"/>
        </w:rPr>
      </w:pPr>
      <w:r>
        <w:rPr>
          <w:rFonts w:ascii="Calibri" w:hAnsi="Calibri" w:cstheme="majorHAnsi"/>
          <w:sz w:val="18"/>
          <w:szCs w:val="18"/>
        </w:rPr>
        <w:t xml:space="preserve">induzir deliberadamente a erro no julgamento; </w:t>
      </w:r>
    </w:p>
    <w:p w14:paraId="463F0767">
      <w:pPr>
        <w:pStyle w:val="63"/>
        <w:numPr>
          <w:ilvl w:val="3"/>
          <w:numId w:val="2"/>
        </w:numPr>
        <w:shd w:val="clear" w:color="auto" w:fill="FFFFFF" w:themeFill="background1"/>
        <w:spacing w:line="360" w:lineRule="auto"/>
        <w:ind w:left="567" w:firstLine="0"/>
        <w:rPr>
          <w:rFonts w:ascii="Calibri" w:hAnsi="Calibri"/>
          <w:sz w:val="18"/>
          <w:szCs w:val="18"/>
        </w:rPr>
      </w:pPr>
      <w:r>
        <w:rPr>
          <w:rFonts w:ascii="Calibri" w:hAnsi="Calibri" w:cstheme="majorHAnsi"/>
          <w:sz w:val="18"/>
          <w:szCs w:val="18"/>
        </w:rPr>
        <w:t xml:space="preserve">apresentar amostra falsificada ou deteriorada; </w:t>
      </w:r>
    </w:p>
    <w:p w14:paraId="0ED3F1AD">
      <w:pPr>
        <w:pStyle w:val="64"/>
        <w:numPr>
          <w:ilvl w:val="2"/>
          <w:numId w:val="2"/>
        </w:numPr>
        <w:shd w:val="clear" w:color="auto" w:fill="FFFFFF" w:themeFill="background1"/>
        <w:spacing w:line="360" w:lineRule="auto"/>
        <w:ind w:left="284" w:firstLine="0"/>
        <w:rPr>
          <w:rFonts w:ascii="Calibri" w:hAnsi="Calibri"/>
          <w:sz w:val="18"/>
          <w:szCs w:val="18"/>
        </w:rPr>
      </w:pPr>
      <w:bookmarkStart w:id="54" w:name="_Ref114668251"/>
      <w:r>
        <w:rPr>
          <w:rFonts w:ascii="Calibri" w:hAnsi="Calibri" w:cstheme="majorHAnsi"/>
          <w:color w:val="auto"/>
          <w:sz w:val="18"/>
          <w:szCs w:val="18"/>
        </w:rPr>
        <w:t>praticar atos ilícitos com vistas a frustrar os objetivos da licitação</w:t>
      </w:r>
      <w:bookmarkEnd w:id="54"/>
    </w:p>
    <w:p w14:paraId="5420713C">
      <w:pPr>
        <w:pStyle w:val="64"/>
        <w:numPr>
          <w:ilvl w:val="2"/>
          <w:numId w:val="2"/>
        </w:numPr>
        <w:shd w:val="clear" w:color="auto" w:fill="FFFFFF" w:themeFill="background1"/>
        <w:spacing w:line="360" w:lineRule="auto"/>
        <w:ind w:left="284" w:firstLine="0"/>
      </w:pPr>
      <w:bookmarkStart w:id="55" w:name="_Ref114668252"/>
      <w:r>
        <w:rPr>
          <w:rFonts w:ascii="Calibri" w:hAnsi="Calibri" w:cstheme="majorHAnsi"/>
          <w:color w:val="auto"/>
          <w:sz w:val="18"/>
          <w:szCs w:val="18"/>
        </w:rPr>
        <w:t xml:space="preserve">praticar ato lesivo previsto no </w:t>
      </w:r>
      <w:r>
        <w:fldChar w:fldCharType="begin"/>
      </w:r>
      <w:r>
        <w:rPr>
          <w:rStyle w:val="40"/>
          <w:rFonts w:ascii="Calibri" w:hAnsi="Calibri" w:cs="Calibri Light"/>
          <w:color w:val="0563C1" w:themeColor="hyperlink"/>
          <w:sz w:val="18"/>
          <w:szCs w:val="18"/>
        </w:rPr>
        <w:instrText xml:space="preserve"> HYPERLINK "https://www.planalto.gov.br/ccivil_03/_ato2011-2014/2013/lei/l12846.htm" \l "art5"</w:instrText>
      </w:r>
      <w:r>
        <w:rPr>
          <w:rStyle w:val="40"/>
          <w:rFonts w:ascii="Calibri" w:hAnsi="Calibri" w:cs="Calibri Light"/>
          <w:color w:val="0563C1" w:themeColor="hyperlink"/>
          <w:sz w:val="18"/>
          <w:szCs w:val="18"/>
        </w:rPr>
        <w:fldChar w:fldCharType="separate"/>
      </w:r>
      <w:r>
        <w:rPr>
          <w:rStyle w:val="40"/>
          <w:rFonts w:ascii="Calibri" w:hAnsi="Calibri" w:cstheme="majorHAnsi"/>
          <w:color w:val="0563C1" w:themeColor="hyperlink"/>
          <w:sz w:val="18"/>
          <w:szCs w:val="18"/>
        </w:rPr>
        <w:t>art. 5º da Lei n.º 12.846, de 2013</w:t>
      </w:r>
      <w:r>
        <w:rPr>
          <w:rStyle w:val="40"/>
          <w:rFonts w:ascii="Calibri" w:hAnsi="Calibri" w:cs="Calibri Light"/>
          <w:color w:val="0563C1" w:themeColor="hyperlink"/>
          <w:sz w:val="18"/>
          <w:szCs w:val="18"/>
        </w:rPr>
        <w:fldChar w:fldCharType="end"/>
      </w:r>
      <w:r>
        <w:rPr>
          <w:rFonts w:ascii="Calibri" w:hAnsi="Calibri" w:cstheme="majorHAnsi"/>
          <w:color w:val="auto"/>
          <w:sz w:val="18"/>
          <w:szCs w:val="18"/>
        </w:rPr>
        <w:t>.</w:t>
      </w:r>
      <w:bookmarkEnd w:id="48"/>
      <w:bookmarkEnd w:id="55"/>
    </w:p>
    <w:p w14:paraId="56FCEE95">
      <w:pPr>
        <w:pStyle w:val="74"/>
        <w:numPr>
          <w:ilvl w:val="1"/>
          <w:numId w:val="2"/>
        </w:numPr>
        <w:shd w:val="clear" w:color="auto" w:fill="FFFFFF" w:themeFill="background1"/>
        <w:spacing w:line="360" w:lineRule="auto"/>
        <w:ind w:left="0" w:firstLine="0"/>
      </w:pPr>
      <w:r>
        <w:rPr>
          <w:rFonts w:ascii="Calibri" w:hAnsi="Calibri" w:cstheme="majorHAnsi"/>
          <w:color w:val="auto"/>
          <w:sz w:val="18"/>
          <w:szCs w:val="18"/>
        </w:rPr>
        <w:t xml:space="preserve">Com fulcro na </w:t>
      </w:r>
      <w:r>
        <w:fldChar w:fldCharType="begin"/>
      </w:r>
      <w:r>
        <w:instrText xml:space="preserve"> HYPERLINK "http://www.planalto.gov.br/ccivil_03/_ato2019-2022/2021/lei/L14133.htm" \h </w:instrText>
      </w:r>
      <w:r>
        <w:fldChar w:fldCharType="separate"/>
      </w:r>
      <w:r>
        <w:rPr>
          <w:rStyle w:val="40"/>
          <w:rFonts w:ascii="Calibri" w:hAnsi="Calibri" w:cstheme="majorHAnsi"/>
          <w:color w:val="auto"/>
          <w:sz w:val="18"/>
          <w:szCs w:val="18"/>
        </w:rPr>
        <w:t>Lei nº 14.133, de 2021</w:t>
      </w:r>
      <w:r>
        <w:rPr>
          <w:rStyle w:val="40"/>
          <w:rFonts w:ascii="Calibri" w:hAnsi="Calibri" w:cstheme="majorHAnsi"/>
          <w:color w:val="auto"/>
          <w:sz w:val="18"/>
          <w:szCs w:val="18"/>
        </w:rPr>
        <w:fldChar w:fldCharType="end"/>
      </w:r>
      <w:r>
        <w:rPr>
          <w:rFonts w:ascii="Calibri" w:hAnsi="Calibri" w:cstheme="majorHAnsi"/>
          <w:color w:val="auto"/>
          <w:sz w:val="18"/>
          <w:szCs w:val="18"/>
        </w:rPr>
        <w:t xml:space="preserve">, a Administração poderá, garantida a prévia defesa, aplicar aos licitantes e/ou adjudicatários as seguintes sanções, sem prejuízo das responsabilidades civil e criminal: </w:t>
      </w:r>
    </w:p>
    <w:p w14:paraId="7E7D9DD5">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 xml:space="preserve">advertência; </w:t>
      </w:r>
    </w:p>
    <w:p w14:paraId="4E9E1DC3">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multa;</w:t>
      </w:r>
    </w:p>
    <w:p w14:paraId="6062D11C">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impedimento de licitar e contratar e</w:t>
      </w:r>
    </w:p>
    <w:p w14:paraId="38383DBC">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declaração de inidoneidade para licitar ou contratar, enquanto perdurarem os motivos determinantes da punição ou até que seja promovida sua reabilitação perante a própria autoridade que aplicou a penalidade.</w:t>
      </w:r>
    </w:p>
    <w:p w14:paraId="6B870E2A">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Na aplicação das sanções serão considerados:</w:t>
      </w:r>
    </w:p>
    <w:p w14:paraId="18D466BD">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a natureza e a gravidade da infração cometida.</w:t>
      </w:r>
    </w:p>
    <w:p w14:paraId="3B1E4A06">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as peculiaridades do caso concreto</w:t>
      </w:r>
    </w:p>
    <w:p w14:paraId="444B92EB">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as circunstâncias agravantes ou atenuantes</w:t>
      </w:r>
    </w:p>
    <w:p w14:paraId="7FCE13F0">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os danos que dela provierem para a Administração Pública</w:t>
      </w:r>
    </w:p>
    <w:p w14:paraId="74EC56AC">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a implantação ou o aperfeiçoamento de programa de integridade, conforme normas e orientações dos órgãos de controle.</w:t>
      </w:r>
    </w:p>
    <w:p w14:paraId="658A68F7">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 xml:space="preserve">A multa será recolhida em percentual de 20% incidente sobre o valor do contrato licitado, recolhida no prazo máximo de </w:t>
      </w:r>
      <w:r>
        <w:rPr>
          <w:rFonts w:ascii="Calibri" w:hAnsi="Calibri" w:cstheme="majorHAnsi"/>
          <w:bCs/>
          <w:color w:val="auto"/>
          <w:sz w:val="18"/>
          <w:szCs w:val="18"/>
        </w:rPr>
        <w:t>60 (sessenta) dias</w:t>
      </w:r>
      <w:r>
        <w:rPr>
          <w:rFonts w:ascii="Calibri" w:hAnsi="Calibri" w:cstheme="majorHAnsi"/>
          <w:color w:val="auto"/>
          <w:sz w:val="18"/>
          <w:szCs w:val="18"/>
        </w:rPr>
        <w:t xml:space="preserve"> úteis, a contar da comunicação oficial. </w:t>
      </w:r>
    </w:p>
    <w:p w14:paraId="2E66CEBB">
      <w:pPr>
        <w:pStyle w:val="64"/>
        <w:numPr>
          <w:ilvl w:val="2"/>
          <w:numId w:val="2"/>
        </w:numPr>
        <w:shd w:val="clear" w:color="auto" w:fill="FFFFFF" w:themeFill="background1"/>
        <w:spacing w:line="360" w:lineRule="auto"/>
        <w:ind w:left="284" w:firstLine="0"/>
        <w:rPr>
          <w:rFonts w:ascii="Calibri" w:hAnsi="Calibri"/>
          <w:sz w:val="18"/>
          <w:szCs w:val="18"/>
        </w:rPr>
      </w:pPr>
      <w:bookmarkStart w:id="56" w:name="_Hlk113876035"/>
      <w:r>
        <w:rPr>
          <w:rFonts w:ascii="Calibri" w:hAnsi="Calibri" w:cstheme="majorHAnsi"/>
          <w:color w:val="auto"/>
          <w:sz w:val="18"/>
          <w:szCs w:val="18"/>
        </w:rPr>
        <w:t xml:space="preserve">Para as infrações previstas nos itens </w:t>
      </w:r>
      <w:r>
        <w:rPr>
          <w:rFonts w:ascii="Calibri" w:hAnsi="Calibri" w:cs="Calibri Light"/>
          <w:color w:val="auto"/>
          <w:sz w:val="18"/>
          <w:szCs w:val="18"/>
        </w:rPr>
        <w:fldChar w:fldCharType="begin"/>
      </w:r>
      <w:r>
        <w:rPr>
          <w:rFonts w:ascii="Calibri" w:hAnsi="Calibri" w:cs="Calibri Light"/>
          <w:color w:val="auto"/>
          <w:sz w:val="18"/>
          <w:szCs w:val="18"/>
        </w:rPr>
        <w:instrText xml:space="preserve"> REF _Ref114668085 \r \r \h </w:instrText>
      </w:r>
      <w:r>
        <w:rPr>
          <w:rFonts w:ascii="Calibri" w:hAnsi="Calibri" w:cs="Calibri Light"/>
          <w:color w:val="auto"/>
          <w:sz w:val="18"/>
          <w:szCs w:val="18"/>
        </w:rPr>
        <w:fldChar w:fldCharType="separate"/>
      </w:r>
      <w:r>
        <w:rPr>
          <w:rFonts w:ascii="Calibri" w:hAnsi="Calibri" w:cs="Calibri Light"/>
          <w:color w:val="auto"/>
          <w:sz w:val="18"/>
          <w:szCs w:val="18"/>
        </w:rPr>
        <w:t>11.1.1</w:t>
      </w:r>
      <w:r>
        <w:rPr>
          <w:rFonts w:ascii="Calibri" w:hAnsi="Calibri" w:cs="Calibri Light"/>
          <w:color w:val="auto"/>
          <w:sz w:val="18"/>
          <w:szCs w:val="18"/>
        </w:rPr>
        <w:fldChar w:fldCharType="end"/>
      </w:r>
      <w:r>
        <w:rPr>
          <w:rFonts w:ascii="Calibri" w:hAnsi="Calibri" w:cstheme="majorHAnsi"/>
          <w:color w:val="auto"/>
          <w:sz w:val="18"/>
          <w:szCs w:val="18"/>
        </w:rPr>
        <w:t xml:space="preserve">, </w:t>
      </w:r>
      <w:r>
        <w:rPr>
          <w:rFonts w:ascii="Calibri" w:hAnsi="Calibri" w:cs="Calibri Light"/>
          <w:color w:val="auto"/>
          <w:sz w:val="18"/>
          <w:szCs w:val="18"/>
        </w:rPr>
        <w:fldChar w:fldCharType="begin"/>
      </w:r>
      <w:r>
        <w:rPr>
          <w:rFonts w:ascii="Calibri" w:hAnsi="Calibri" w:cs="Calibri Light"/>
          <w:color w:val="auto"/>
          <w:sz w:val="18"/>
          <w:szCs w:val="18"/>
        </w:rPr>
        <w:instrText xml:space="preserve"> REF _Ref114668108 \r \r \h </w:instrText>
      </w:r>
      <w:r>
        <w:rPr>
          <w:rFonts w:ascii="Calibri" w:hAnsi="Calibri" w:cs="Calibri Light"/>
          <w:color w:val="auto"/>
          <w:sz w:val="18"/>
          <w:szCs w:val="18"/>
        </w:rPr>
        <w:fldChar w:fldCharType="separate"/>
      </w:r>
      <w:r>
        <w:rPr>
          <w:rFonts w:ascii="Calibri" w:hAnsi="Calibri" w:cs="Calibri Light"/>
          <w:color w:val="auto"/>
          <w:sz w:val="18"/>
          <w:szCs w:val="18"/>
        </w:rPr>
        <w:t>11.1.2</w:t>
      </w:r>
      <w:r>
        <w:rPr>
          <w:rFonts w:ascii="Calibri" w:hAnsi="Calibri" w:cs="Calibri Light"/>
          <w:color w:val="auto"/>
          <w:sz w:val="18"/>
          <w:szCs w:val="18"/>
        </w:rPr>
        <w:fldChar w:fldCharType="end"/>
      </w:r>
      <w:r>
        <w:rPr>
          <w:rFonts w:ascii="Calibri" w:hAnsi="Calibri" w:cstheme="majorHAnsi"/>
          <w:color w:val="auto"/>
          <w:sz w:val="18"/>
          <w:szCs w:val="18"/>
        </w:rPr>
        <w:t xml:space="preserve"> e </w:t>
      </w:r>
      <w:r>
        <w:rPr>
          <w:rFonts w:ascii="Calibri" w:hAnsi="Calibri" w:cs="Calibri Light"/>
          <w:color w:val="auto"/>
          <w:sz w:val="18"/>
          <w:szCs w:val="18"/>
        </w:rPr>
        <w:fldChar w:fldCharType="begin"/>
      </w:r>
      <w:r>
        <w:rPr>
          <w:rFonts w:ascii="Calibri" w:hAnsi="Calibri" w:cs="Calibri Light"/>
          <w:color w:val="auto"/>
          <w:sz w:val="18"/>
          <w:szCs w:val="18"/>
        </w:rPr>
        <w:instrText xml:space="preserve"> REF _Ref114668139 \r \r \h </w:instrText>
      </w:r>
      <w:r>
        <w:rPr>
          <w:rFonts w:ascii="Calibri" w:hAnsi="Calibri" w:cs="Calibri Light"/>
          <w:color w:val="auto"/>
          <w:sz w:val="18"/>
          <w:szCs w:val="18"/>
        </w:rPr>
        <w:fldChar w:fldCharType="separate"/>
      </w:r>
      <w:r>
        <w:rPr>
          <w:rFonts w:ascii="Calibri" w:hAnsi="Calibri" w:cs="Calibri Light"/>
          <w:color w:val="auto"/>
          <w:sz w:val="18"/>
          <w:szCs w:val="18"/>
        </w:rPr>
        <w:t>11.1.3</w:t>
      </w:r>
      <w:r>
        <w:rPr>
          <w:rFonts w:ascii="Calibri" w:hAnsi="Calibri" w:cs="Calibri Light"/>
          <w:color w:val="auto"/>
          <w:sz w:val="18"/>
          <w:szCs w:val="18"/>
        </w:rPr>
        <w:fldChar w:fldCharType="end"/>
      </w:r>
      <w:r>
        <w:rPr>
          <w:rFonts w:ascii="Calibri" w:hAnsi="Calibri" w:cstheme="majorHAnsi"/>
          <w:color w:val="auto"/>
          <w:sz w:val="18"/>
          <w:szCs w:val="18"/>
        </w:rPr>
        <w:t>, a multa será de 10% do valor do contrato licitado.</w:t>
      </w:r>
      <w:bookmarkEnd w:id="56"/>
    </w:p>
    <w:p w14:paraId="781DF372">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 xml:space="preserve">Para as infrações previstas nos itens </w:t>
      </w:r>
      <w:r>
        <w:rPr>
          <w:rFonts w:ascii="Calibri" w:hAnsi="Calibri" w:cs="Calibri Light"/>
          <w:color w:val="auto"/>
          <w:sz w:val="18"/>
          <w:szCs w:val="18"/>
        </w:rPr>
        <w:fldChar w:fldCharType="begin"/>
      </w:r>
      <w:r>
        <w:rPr>
          <w:rFonts w:ascii="Calibri" w:hAnsi="Calibri" w:cs="Calibri Light"/>
          <w:color w:val="auto"/>
          <w:sz w:val="18"/>
          <w:szCs w:val="18"/>
        </w:rPr>
        <w:instrText xml:space="preserve"> REF _Ref114668249 \r \r \h </w:instrText>
      </w:r>
      <w:r>
        <w:rPr>
          <w:rFonts w:ascii="Calibri" w:hAnsi="Calibri" w:cs="Calibri Light"/>
          <w:color w:val="auto"/>
          <w:sz w:val="18"/>
          <w:szCs w:val="18"/>
        </w:rPr>
        <w:fldChar w:fldCharType="separate"/>
      </w:r>
      <w:r>
        <w:rPr>
          <w:rFonts w:ascii="Calibri" w:hAnsi="Calibri" w:cs="Calibri Light"/>
          <w:color w:val="auto"/>
          <w:sz w:val="18"/>
          <w:szCs w:val="18"/>
        </w:rPr>
        <w:t>11.1.4</w:t>
      </w:r>
      <w:r>
        <w:rPr>
          <w:rFonts w:ascii="Calibri" w:hAnsi="Calibri" w:cs="Calibri Light"/>
          <w:color w:val="auto"/>
          <w:sz w:val="18"/>
          <w:szCs w:val="18"/>
        </w:rPr>
        <w:fldChar w:fldCharType="end"/>
      </w:r>
      <w:r>
        <w:rPr>
          <w:rFonts w:ascii="Calibri" w:hAnsi="Calibri" w:cstheme="majorHAnsi"/>
          <w:color w:val="auto"/>
          <w:sz w:val="18"/>
          <w:szCs w:val="18"/>
        </w:rPr>
        <w:t xml:space="preserve">, </w:t>
      </w:r>
      <w:r>
        <w:rPr>
          <w:rFonts w:ascii="Calibri" w:hAnsi="Calibri" w:cs="Calibri Light"/>
          <w:color w:val="auto"/>
          <w:sz w:val="18"/>
          <w:szCs w:val="18"/>
        </w:rPr>
        <w:fldChar w:fldCharType="begin"/>
      </w:r>
      <w:r>
        <w:rPr>
          <w:rFonts w:ascii="Calibri" w:hAnsi="Calibri" w:cs="Calibri Light"/>
          <w:color w:val="auto"/>
          <w:sz w:val="18"/>
          <w:szCs w:val="18"/>
        </w:rPr>
        <w:instrText xml:space="preserve"> REF _Ref114668245 \r \r \h </w:instrText>
      </w:r>
      <w:r>
        <w:rPr>
          <w:rFonts w:ascii="Calibri" w:hAnsi="Calibri" w:cs="Calibri Light"/>
          <w:color w:val="auto"/>
          <w:sz w:val="18"/>
          <w:szCs w:val="18"/>
        </w:rPr>
        <w:fldChar w:fldCharType="separate"/>
      </w:r>
      <w:r>
        <w:rPr>
          <w:rFonts w:ascii="Calibri" w:hAnsi="Calibri" w:cs="Calibri Light"/>
          <w:color w:val="auto"/>
          <w:sz w:val="18"/>
          <w:szCs w:val="18"/>
        </w:rPr>
        <w:t>11.1.5</w:t>
      </w:r>
      <w:r>
        <w:rPr>
          <w:rFonts w:ascii="Calibri" w:hAnsi="Calibri" w:cs="Calibri Light"/>
          <w:color w:val="auto"/>
          <w:sz w:val="18"/>
          <w:szCs w:val="18"/>
        </w:rPr>
        <w:fldChar w:fldCharType="end"/>
      </w:r>
      <w:r>
        <w:rPr>
          <w:rFonts w:ascii="Calibri" w:hAnsi="Calibri" w:cstheme="majorHAnsi"/>
          <w:color w:val="auto"/>
          <w:sz w:val="18"/>
          <w:szCs w:val="18"/>
        </w:rPr>
        <w:t xml:space="preserve">, </w:t>
      </w:r>
      <w:r>
        <w:rPr>
          <w:rFonts w:ascii="Calibri" w:hAnsi="Calibri" w:cs="Calibri Light"/>
          <w:color w:val="auto"/>
          <w:sz w:val="18"/>
          <w:szCs w:val="18"/>
        </w:rPr>
        <w:fldChar w:fldCharType="begin"/>
      </w:r>
      <w:r>
        <w:rPr>
          <w:rFonts w:ascii="Calibri" w:hAnsi="Calibri" w:cs="Calibri Light"/>
          <w:color w:val="auto"/>
          <w:sz w:val="18"/>
          <w:szCs w:val="18"/>
        </w:rPr>
        <w:instrText xml:space="preserve"> REF _Ref114668247 \r \r \h </w:instrText>
      </w:r>
      <w:r>
        <w:rPr>
          <w:rFonts w:ascii="Calibri" w:hAnsi="Calibri" w:cs="Calibri Light"/>
          <w:color w:val="auto"/>
          <w:sz w:val="18"/>
          <w:szCs w:val="18"/>
        </w:rPr>
        <w:fldChar w:fldCharType="separate"/>
      </w:r>
      <w:r>
        <w:rPr>
          <w:rFonts w:ascii="Calibri" w:hAnsi="Calibri" w:cs="Calibri Light"/>
          <w:color w:val="auto"/>
          <w:sz w:val="18"/>
          <w:szCs w:val="18"/>
        </w:rPr>
        <w:t>11.1.6</w:t>
      </w:r>
      <w:r>
        <w:rPr>
          <w:rFonts w:ascii="Calibri" w:hAnsi="Calibri" w:cs="Calibri Light"/>
          <w:color w:val="auto"/>
          <w:sz w:val="18"/>
          <w:szCs w:val="18"/>
        </w:rPr>
        <w:fldChar w:fldCharType="end"/>
      </w:r>
      <w:r>
        <w:rPr>
          <w:rFonts w:ascii="Calibri" w:hAnsi="Calibri" w:cstheme="majorHAnsi"/>
          <w:color w:val="auto"/>
          <w:sz w:val="18"/>
          <w:szCs w:val="18"/>
        </w:rPr>
        <w:t xml:space="preserve">, </w:t>
      </w:r>
      <w:r>
        <w:rPr>
          <w:rFonts w:ascii="Calibri" w:hAnsi="Calibri" w:cs="Calibri Light"/>
          <w:color w:val="auto"/>
          <w:sz w:val="18"/>
          <w:szCs w:val="18"/>
        </w:rPr>
        <w:fldChar w:fldCharType="begin"/>
      </w:r>
      <w:r>
        <w:rPr>
          <w:rFonts w:ascii="Calibri" w:hAnsi="Calibri" w:cs="Calibri Light"/>
          <w:color w:val="auto"/>
          <w:sz w:val="18"/>
          <w:szCs w:val="18"/>
        </w:rPr>
        <w:instrText xml:space="preserve"> REF _Ref114668251 \r \r \h </w:instrText>
      </w:r>
      <w:r>
        <w:rPr>
          <w:rFonts w:ascii="Calibri" w:hAnsi="Calibri" w:cs="Calibri Light"/>
          <w:color w:val="auto"/>
          <w:sz w:val="18"/>
          <w:szCs w:val="18"/>
        </w:rPr>
        <w:fldChar w:fldCharType="separate"/>
      </w:r>
      <w:r>
        <w:rPr>
          <w:rFonts w:ascii="Calibri" w:hAnsi="Calibri" w:cs="Calibri Light"/>
          <w:color w:val="auto"/>
          <w:sz w:val="18"/>
          <w:szCs w:val="18"/>
        </w:rPr>
        <w:t>11.1.7</w:t>
      </w:r>
      <w:r>
        <w:rPr>
          <w:rFonts w:ascii="Calibri" w:hAnsi="Calibri" w:cs="Calibri Light"/>
          <w:color w:val="auto"/>
          <w:sz w:val="18"/>
          <w:szCs w:val="18"/>
        </w:rPr>
        <w:fldChar w:fldCharType="end"/>
      </w:r>
      <w:r>
        <w:rPr>
          <w:rFonts w:ascii="Calibri" w:hAnsi="Calibri" w:cstheme="majorHAnsi"/>
          <w:color w:val="auto"/>
          <w:sz w:val="18"/>
          <w:szCs w:val="18"/>
        </w:rPr>
        <w:t xml:space="preserve"> e </w:t>
      </w:r>
      <w:r>
        <w:rPr>
          <w:rFonts w:ascii="Calibri" w:hAnsi="Calibri" w:cs="Calibri Light"/>
          <w:color w:val="auto"/>
          <w:sz w:val="18"/>
          <w:szCs w:val="18"/>
        </w:rPr>
        <w:fldChar w:fldCharType="begin"/>
      </w:r>
      <w:r>
        <w:rPr>
          <w:rFonts w:ascii="Calibri" w:hAnsi="Calibri" w:cs="Calibri Light"/>
          <w:color w:val="auto"/>
          <w:sz w:val="18"/>
          <w:szCs w:val="18"/>
        </w:rPr>
        <w:instrText xml:space="preserve"> REF _Ref114668252 \r \r \h </w:instrText>
      </w:r>
      <w:r>
        <w:rPr>
          <w:rFonts w:ascii="Calibri" w:hAnsi="Calibri" w:cs="Calibri Light"/>
          <w:color w:val="auto"/>
          <w:sz w:val="18"/>
          <w:szCs w:val="18"/>
        </w:rPr>
        <w:fldChar w:fldCharType="separate"/>
      </w:r>
      <w:r>
        <w:rPr>
          <w:rFonts w:ascii="Calibri" w:hAnsi="Calibri" w:cs="Calibri Light"/>
          <w:color w:val="auto"/>
          <w:sz w:val="18"/>
          <w:szCs w:val="18"/>
        </w:rPr>
        <w:t>11.1.8</w:t>
      </w:r>
      <w:r>
        <w:rPr>
          <w:rFonts w:ascii="Calibri" w:hAnsi="Calibri" w:cs="Calibri Light"/>
          <w:color w:val="auto"/>
          <w:sz w:val="18"/>
          <w:szCs w:val="18"/>
        </w:rPr>
        <w:fldChar w:fldCharType="end"/>
      </w:r>
      <w:r>
        <w:rPr>
          <w:rFonts w:ascii="Calibri" w:hAnsi="Calibri" w:cstheme="majorHAnsi"/>
          <w:color w:val="auto"/>
          <w:sz w:val="18"/>
          <w:szCs w:val="18"/>
        </w:rPr>
        <w:t>, a multa será de 20% do valor do contrato licitado.</w:t>
      </w:r>
    </w:p>
    <w:p w14:paraId="1974F923">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As sanções de advertência, impedimento de licitar e contratar e declaração de inidoneidade para licitar ou contratar poderão ser aplicadas, cumulativamente ou não, à penalidade de multa.</w:t>
      </w:r>
    </w:p>
    <w:p w14:paraId="12859D31">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Na aplicação da sanção de multa será facultada a defesa do interessado no prazo de 15 (quinze) dias úteis, contado da data de sua intimação.</w:t>
      </w:r>
    </w:p>
    <w:p w14:paraId="275FB845">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 xml:space="preserve">A sanção de impedimento de licitar e contratar será aplicada ao responsável em decorrência das infrações administrativas relacionadas nos itens </w:t>
      </w:r>
      <w:r>
        <w:rPr>
          <w:rFonts w:ascii="Calibri" w:hAnsi="Calibri" w:cs="Calibri Light"/>
          <w:color w:val="auto"/>
          <w:sz w:val="18"/>
          <w:szCs w:val="18"/>
        </w:rPr>
        <w:fldChar w:fldCharType="begin"/>
      </w:r>
      <w:r>
        <w:rPr>
          <w:rFonts w:ascii="Calibri" w:hAnsi="Calibri" w:cs="Calibri Light"/>
          <w:color w:val="auto"/>
          <w:sz w:val="18"/>
          <w:szCs w:val="18"/>
        </w:rPr>
        <w:instrText xml:space="preserve"> REF _Ref114668085 \r \r \h </w:instrText>
      </w:r>
      <w:r>
        <w:rPr>
          <w:rFonts w:ascii="Calibri" w:hAnsi="Calibri" w:cs="Calibri Light"/>
          <w:color w:val="auto"/>
          <w:sz w:val="18"/>
          <w:szCs w:val="18"/>
        </w:rPr>
        <w:fldChar w:fldCharType="separate"/>
      </w:r>
      <w:r>
        <w:rPr>
          <w:rFonts w:ascii="Calibri" w:hAnsi="Calibri" w:cs="Calibri Light"/>
          <w:color w:val="auto"/>
          <w:sz w:val="18"/>
          <w:szCs w:val="18"/>
        </w:rPr>
        <w:t>11.1.1</w:t>
      </w:r>
      <w:r>
        <w:rPr>
          <w:rFonts w:ascii="Calibri" w:hAnsi="Calibri" w:cs="Calibri Light"/>
          <w:color w:val="auto"/>
          <w:sz w:val="18"/>
          <w:szCs w:val="18"/>
        </w:rPr>
        <w:fldChar w:fldCharType="end"/>
      </w:r>
      <w:r>
        <w:rPr>
          <w:rFonts w:ascii="Calibri" w:hAnsi="Calibri" w:cstheme="majorHAnsi"/>
          <w:color w:val="auto"/>
          <w:sz w:val="18"/>
          <w:szCs w:val="18"/>
        </w:rPr>
        <w:t xml:space="preserve">, </w:t>
      </w:r>
      <w:r>
        <w:rPr>
          <w:rFonts w:ascii="Calibri" w:hAnsi="Calibri" w:cs="Calibri Light"/>
          <w:color w:val="auto"/>
          <w:sz w:val="18"/>
          <w:szCs w:val="18"/>
        </w:rPr>
        <w:fldChar w:fldCharType="begin"/>
      </w:r>
      <w:r>
        <w:rPr>
          <w:rFonts w:ascii="Calibri" w:hAnsi="Calibri" w:cs="Calibri Light"/>
          <w:color w:val="auto"/>
          <w:sz w:val="18"/>
          <w:szCs w:val="18"/>
        </w:rPr>
        <w:instrText xml:space="preserve"> REF _Ref114668108 \r \r \h </w:instrText>
      </w:r>
      <w:r>
        <w:rPr>
          <w:rFonts w:ascii="Calibri" w:hAnsi="Calibri" w:cs="Calibri Light"/>
          <w:color w:val="auto"/>
          <w:sz w:val="18"/>
          <w:szCs w:val="18"/>
        </w:rPr>
        <w:fldChar w:fldCharType="separate"/>
      </w:r>
      <w:r>
        <w:rPr>
          <w:rFonts w:ascii="Calibri" w:hAnsi="Calibri" w:cs="Calibri Light"/>
          <w:color w:val="auto"/>
          <w:sz w:val="18"/>
          <w:szCs w:val="18"/>
        </w:rPr>
        <w:t>11.1.2</w:t>
      </w:r>
      <w:r>
        <w:rPr>
          <w:rFonts w:ascii="Calibri" w:hAnsi="Calibri" w:cs="Calibri Light"/>
          <w:color w:val="auto"/>
          <w:sz w:val="18"/>
          <w:szCs w:val="18"/>
        </w:rPr>
        <w:fldChar w:fldCharType="end"/>
      </w:r>
      <w:r>
        <w:rPr>
          <w:rFonts w:ascii="Calibri" w:hAnsi="Calibri" w:cstheme="majorHAnsi"/>
          <w:color w:val="auto"/>
          <w:sz w:val="18"/>
          <w:szCs w:val="18"/>
        </w:rPr>
        <w:t xml:space="preserve"> e </w:t>
      </w:r>
      <w:r>
        <w:rPr>
          <w:rFonts w:ascii="Calibri" w:hAnsi="Calibri" w:cs="Calibri Light"/>
          <w:color w:val="auto"/>
          <w:sz w:val="18"/>
          <w:szCs w:val="18"/>
        </w:rPr>
        <w:fldChar w:fldCharType="begin"/>
      </w:r>
      <w:r>
        <w:rPr>
          <w:rFonts w:ascii="Calibri" w:hAnsi="Calibri" w:cs="Calibri Light"/>
          <w:color w:val="auto"/>
          <w:sz w:val="18"/>
          <w:szCs w:val="18"/>
        </w:rPr>
        <w:instrText xml:space="preserve"> REF _Ref114668139 \r \r \h </w:instrText>
      </w:r>
      <w:r>
        <w:rPr>
          <w:rFonts w:ascii="Calibri" w:hAnsi="Calibri" w:cs="Calibri Light"/>
          <w:color w:val="auto"/>
          <w:sz w:val="18"/>
          <w:szCs w:val="18"/>
        </w:rPr>
        <w:fldChar w:fldCharType="separate"/>
      </w:r>
      <w:r>
        <w:rPr>
          <w:rFonts w:ascii="Calibri" w:hAnsi="Calibri" w:cs="Calibri Light"/>
          <w:color w:val="auto"/>
          <w:sz w:val="18"/>
          <w:szCs w:val="18"/>
        </w:rPr>
        <w:t>11.1.3</w:t>
      </w:r>
      <w:r>
        <w:rPr>
          <w:rFonts w:ascii="Calibri" w:hAnsi="Calibri" w:cs="Calibri Light"/>
          <w:color w:val="auto"/>
          <w:sz w:val="18"/>
          <w:szCs w:val="18"/>
        </w:rPr>
        <w:fldChar w:fldCharType="end"/>
      </w:r>
      <w:r>
        <w:rPr>
          <w:rFonts w:ascii="Calibri" w:hAnsi="Calibri" w:cstheme="majorHAnsi"/>
          <w:color w:val="auto"/>
          <w:sz w:val="18"/>
          <w:szCs w:val="18"/>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09843FB5">
      <w:pPr>
        <w:pStyle w:val="74"/>
        <w:numPr>
          <w:ilvl w:val="1"/>
          <w:numId w:val="2"/>
        </w:numPr>
        <w:shd w:val="clear" w:color="auto" w:fill="FFFFFF" w:themeFill="background1"/>
        <w:spacing w:line="360" w:lineRule="auto"/>
        <w:ind w:left="0" w:firstLine="0"/>
      </w:pPr>
      <w:r>
        <w:rPr>
          <w:rFonts w:ascii="Calibri" w:hAnsi="Calibri" w:cstheme="majorHAnsi"/>
          <w:color w:val="auto"/>
          <w:sz w:val="18"/>
          <w:szCs w:val="18"/>
        </w:rPr>
        <w:t xml:space="preserve">Poderá ser aplicada ao responsável a sanção de declaração de inidoneidade para licitar ou contratar, em decorrência da prática das infrações dispostas nos itens </w:t>
      </w:r>
      <w:r>
        <w:rPr>
          <w:rFonts w:ascii="Calibri" w:hAnsi="Calibri" w:cs="Calibri Light"/>
          <w:color w:val="auto"/>
          <w:sz w:val="18"/>
          <w:szCs w:val="18"/>
        </w:rPr>
        <w:fldChar w:fldCharType="begin"/>
      </w:r>
      <w:r>
        <w:rPr>
          <w:rFonts w:ascii="Calibri" w:hAnsi="Calibri" w:cs="Calibri Light"/>
          <w:color w:val="auto"/>
          <w:sz w:val="18"/>
          <w:szCs w:val="18"/>
        </w:rPr>
        <w:instrText xml:space="preserve"> REF _Ref114668249 \r \r \h </w:instrText>
      </w:r>
      <w:r>
        <w:rPr>
          <w:rFonts w:ascii="Calibri" w:hAnsi="Calibri" w:cs="Calibri Light"/>
          <w:color w:val="auto"/>
          <w:sz w:val="18"/>
          <w:szCs w:val="18"/>
        </w:rPr>
        <w:fldChar w:fldCharType="separate"/>
      </w:r>
      <w:r>
        <w:rPr>
          <w:rFonts w:ascii="Calibri" w:hAnsi="Calibri" w:cs="Calibri Light"/>
          <w:color w:val="auto"/>
          <w:sz w:val="18"/>
          <w:szCs w:val="18"/>
        </w:rPr>
        <w:t>11.1.4</w:t>
      </w:r>
      <w:r>
        <w:rPr>
          <w:rFonts w:ascii="Calibri" w:hAnsi="Calibri" w:cs="Calibri Light"/>
          <w:color w:val="auto"/>
          <w:sz w:val="18"/>
          <w:szCs w:val="18"/>
        </w:rPr>
        <w:fldChar w:fldCharType="end"/>
      </w:r>
      <w:r>
        <w:rPr>
          <w:rFonts w:ascii="Calibri" w:hAnsi="Calibri" w:cstheme="majorHAnsi"/>
          <w:color w:val="auto"/>
          <w:sz w:val="18"/>
          <w:szCs w:val="18"/>
        </w:rPr>
        <w:t xml:space="preserve">, </w:t>
      </w:r>
      <w:r>
        <w:rPr>
          <w:rFonts w:ascii="Calibri" w:hAnsi="Calibri" w:cs="Calibri Light"/>
          <w:color w:val="auto"/>
          <w:sz w:val="18"/>
          <w:szCs w:val="18"/>
        </w:rPr>
        <w:fldChar w:fldCharType="begin"/>
      </w:r>
      <w:r>
        <w:rPr>
          <w:rFonts w:ascii="Calibri" w:hAnsi="Calibri" w:cs="Calibri Light"/>
          <w:color w:val="auto"/>
          <w:sz w:val="18"/>
          <w:szCs w:val="18"/>
        </w:rPr>
        <w:instrText xml:space="preserve"> REF _Ref114668245 \r \r \h </w:instrText>
      </w:r>
      <w:r>
        <w:rPr>
          <w:rFonts w:ascii="Calibri" w:hAnsi="Calibri" w:cs="Calibri Light"/>
          <w:color w:val="auto"/>
          <w:sz w:val="18"/>
          <w:szCs w:val="18"/>
        </w:rPr>
        <w:fldChar w:fldCharType="separate"/>
      </w:r>
      <w:r>
        <w:rPr>
          <w:rFonts w:ascii="Calibri" w:hAnsi="Calibri" w:cs="Calibri Light"/>
          <w:color w:val="auto"/>
          <w:sz w:val="18"/>
          <w:szCs w:val="18"/>
        </w:rPr>
        <w:t>11.1.5</w:t>
      </w:r>
      <w:r>
        <w:rPr>
          <w:rFonts w:ascii="Calibri" w:hAnsi="Calibri" w:cs="Calibri Light"/>
          <w:color w:val="auto"/>
          <w:sz w:val="18"/>
          <w:szCs w:val="18"/>
        </w:rPr>
        <w:fldChar w:fldCharType="end"/>
      </w:r>
      <w:r>
        <w:rPr>
          <w:rFonts w:ascii="Calibri" w:hAnsi="Calibri" w:cstheme="majorHAnsi"/>
          <w:color w:val="auto"/>
          <w:sz w:val="18"/>
          <w:szCs w:val="18"/>
        </w:rPr>
        <w:t xml:space="preserve">, </w:t>
      </w:r>
      <w:r>
        <w:rPr>
          <w:rFonts w:ascii="Calibri" w:hAnsi="Calibri" w:cs="Calibri Light"/>
          <w:color w:val="auto"/>
          <w:sz w:val="18"/>
          <w:szCs w:val="18"/>
        </w:rPr>
        <w:fldChar w:fldCharType="begin"/>
      </w:r>
      <w:r>
        <w:rPr>
          <w:rFonts w:ascii="Calibri" w:hAnsi="Calibri" w:cs="Calibri Light"/>
          <w:color w:val="auto"/>
          <w:sz w:val="18"/>
          <w:szCs w:val="18"/>
        </w:rPr>
        <w:instrText xml:space="preserve"> REF _Ref114668247 \r \r \h </w:instrText>
      </w:r>
      <w:r>
        <w:rPr>
          <w:rFonts w:ascii="Calibri" w:hAnsi="Calibri" w:cs="Calibri Light"/>
          <w:color w:val="auto"/>
          <w:sz w:val="18"/>
          <w:szCs w:val="18"/>
        </w:rPr>
        <w:fldChar w:fldCharType="separate"/>
      </w:r>
      <w:r>
        <w:rPr>
          <w:rFonts w:ascii="Calibri" w:hAnsi="Calibri" w:cs="Calibri Light"/>
          <w:color w:val="auto"/>
          <w:sz w:val="18"/>
          <w:szCs w:val="18"/>
        </w:rPr>
        <w:t>11.1.6</w:t>
      </w:r>
      <w:r>
        <w:rPr>
          <w:rFonts w:ascii="Calibri" w:hAnsi="Calibri" w:cs="Calibri Light"/>
          <w:color w:val="auto"/>
          <w:sz w:val="18"/>
          <w:szCs w:val="18"/>
        </w:rPr>
        <w:fldChar w:fldCharType="end"/>
      </w:r>
      <w:r>
        <w:rPr>
          <w:rFonts w:ascii="Calibri" w:hAnsi="Calibri" w:cstheme="majorHAnsi"/>
          <w:color w:val="auto"/>
          <w:sz w:val="18"/>
          <w:szCs w:val="18"/>
        </w:rPr>
        <w:t xml:space="preserve">, </w:t>
      </w:r>
      <w:r>
        <w:rPr>
          <w:rFonts w:ascii="Calibri" w:hAnsi="Calibri" w:cs="Calibri Light"/>
          <w:color w:val="auto"/>
          <w:sz w:val="18"/>
          <w:szCs w:val="18"/>
        </w:rPr>
        <w:fldChar w:fldCharType="begin"/>
      </w:r>
      <w:r>
        <w:rPr>
          <w:rFonts w:ascii="Calibri" w:hAnsi="Calibri" w:cs="Calibri Light"/>
          <w:color w:val="auto"/>
          <w:sz w:val="18"/>
          <w:szCs w:val="18"/>
        </w:rPr>
        <w:instrText xml:space="preserve"> REF _Ref114668251 \r \r \h </w:instrText>
      </w:r>
      <w:r>
        <w:rPr>
          <w:rFonts w:ascii="Calibri" w:hAnsi="Calibri" w:cs="Calibri Light"/>
          <w:color w:val="auto"/>
          <w:sz w:val="18"/>
          <w:szCs w:val="18"/>
        </w:rPr>
        <w:fldChar w:fldCharType="separate"/>
      </w:r>
      <w:r>
        <w:rPr>
          <w:rFonts w:ascii="Calibri" w:hAnsi="Calibri" w:cs="Calibri Light"/>
          <w:color w:val="auto"/>
          <w:sz w:val="18"/>
          <w:szCs w:val="18"/>
        </w:rPr>
        <w:t>11.1.7</w:t>
      </w:r>
      <w:r>
        <w:rPr>
          <w:rFonts w:ascii="Calibri" w:hAnsi="Calibri" w:cs="Calibri Light"/>
          <w:color w:val="auto"/>
          <w:sz w:val="18"/>
          <w:szCs w:val="18"/>
        </w:rPr>
        <w:fldChar w:fldCharType="end"/>
      </w:r>
      <w:r>
        <w:rPr>
          <w:rFonts w:ascii="Calibri" w:hAnsi="Calibri" w:cstheme="majorHAnsi"/>
          <w:color w:val="auto"/>
          <w:sz w:val="18"/>
          <w:szCs w:val="18"/>
        </w:rPr>
        <w:t xml:space="preserve"> e </w:t>
      </w:r>
      <w:r>
        <w:rPr>
          <w:rFonts w:ascii="Calibri" w:hAnsi="Calibri" w:cs="Calibri Light"/>
          <w:color w:val="auto"/>
          <w:sz w:val="18"/>
          <w:szCs w:val="18"/>
        </w:rPr>
        <w:fldChar w:fldCharType="begin"/>
      </w:r>
      <w:r>
        <w:rPr>
          <w:rFonts w:ascii="Calibri" w:hAnsi="Calibri" w:cs="Calibri Light"/>
          <w:color w:val="auto"/>
          <w:sz w:val="18"/>
          <w:szCs w:val="18"/>
        </w:rPr>
        <w:instrText xml:space="preserve"> REF _Ref114668252 \r \r \h </w:instrText>
      </w:r>
      <w:r>
        <w:rPr>
          <w:rFonts w:ascii="Calibri" w:hAnsi="Calibri" w:cs="Calibri Light"/>
          <w:color w:val="auto"/>
          <w:sz w:val="18"/>
          <w:szCs w:val="18"/>
        </w:rPr>
        <w:fldChar w:fldCharType="separate"/>
      </w:r>
      <w:r>
        <w:rPr>
          <w:rFonts w:ascii="Calibri" w:hAnsi="Calibri" w:cs="Calibri Light"/>
          <w:color w:val="auto"/>
          <w:sz w:val="18"/>
          <w:szCs w:val="18"/>
        </w:rPr>
        <w:t>11.1.8</w:t>
      </w:r>
      <w:r>
        <w:rPr>
          <w:rFonts w:ascii="Calibri" w:hAnsi="Calibri" w:cs="Calibri Light"/>
          <w:color w:val="auto"/>
          <w:sz w:val="18"/>
          <w:szCs w:val="18"/>
        </w:rPr>
        <w:fldChar w:fldCharType="end"/>
      </w:r>
      <w:r>
        <w:rPr>
          <w:rFonts w:ascii="Calibri" w:hAnsi="Calibri" w:cstheme="majorHAnsi"/>
          <w:color w:val="auto"/>
          <w:sz w:val="18"/>
          <w:szCs w:val="18"/>
        </w:rPr>
        <w:t xml:space="preserve">, bem como pelas infrações administrativas previstas nos itens </w:t>
      </w:r>
      <w:r>
        <w:rPr>
          <w:rFonts w:ascii="Calibri" w:hAnsi="Calibri" w:cs="Calibri Light"/>
          <w:color w:val="auto"/>
          <w:sz w:val="18"/>
          <w:szCs w:val="18"/>
        </w:rPr>
        <w:fldChar w:fldCharType="begin"/>
      </w:r>
      <w:r>
        <w:rPr>
          <w:rFonts w:ascii="Calibri" w:hAnsi="Calibri" w:cs="Calibri Light"/>
          <w:color w:val="auto"/>
          <w:sz w:val="18"/>
          <w:szCs w:val="18"/>
        </w:rPr>
        <w:instrText xml:space="preserve"> REF _Ref114668085 \r \r \h </w:instrText>
      </w:r>
      <w:r>
        <w:rPr>
          <w:rFonts w:ascii="Calibri" w:hAnsi="Calibri" w:cs="Calibri Light"/>
          <w:color w:val="auto"/>
          <w:sz w:val="18"/>
          <w:szCs w:val="18"/>
        </w:rPr>
        <w:fldChar w:fldCharType="separate"/>
      </w:r>
      <w:r>
        <w:rPr>
          <w:rFonts w:ascii="Calibri" w:hAnsi="Calibri" w:cs="Calibri Light"/>
          <w:color w:val="auto"/>
          <w:sz w:val="18"/>
          <w:szCs w:val="18"/>
        </w:rPr>
        <w:t>11.1.1</w:t>
      </w:r>
      <w:r>
        <w:rPr>
          <w:rFonts w:ascii="Calibri" w:hAnsi="Calibri" w:cs="Calibri Light"/>
          <w:color w:val="auto"/>
          <w:sz w:val="18"/>
          <w:szCs w:val="18"/>
        </w:rPr>
        <w:fldChar w:fldCharType="end"/>
      </w:r>
      <w:r>
        <w:rPr>
          <w:rFonts w:ascii="Calibri" w:hAnsi="Calibri" w:cstheme="majorHAnsi"/>
          <w:color w:val="auto"/>
          <w:sz w:val="18"/>
          <w:szCs w:val="18"/>
        </w:rPr>
        <w:t xml:space="preserve">, </w:t>
      </w:r>
      <w:r>
        <w:rPr>
          <w:rFonts w:ascii="Calibri" w:hAnsi="Calibri" w:cs="Calibri Light"/>
          <w:color w:val="auto"/>
          <w:sz w:val="18"/>
          <w:szCs w:val="18"/>
        </w:rPr>
        <w:fldChar w:fldCharType="begin"/>
      </w:r>
      <w:r>
        <w:rPr>
          <w:rFonts w:ascii="Calibri" w:hAnsi="Calibri" w:cs="Calibri Light"/>
          <w:color w:val="auto"/>
          <w:sz w:val="18"/>
          <w:szCs w:val="18"/>
        </w:rPr>
        <w:instrText xml:space="preserve"> REF _Ref114668108 \r \r \h </w:instrText>
      </w:r>
      <w:r>
        <w:rPr>
          <w:rFonts w:ascii="Calibri" w:hAnsi="Calibri" w:cs="Calibri Light"/>
          <w:color w:val="auto"/>
          <w:sz w:val="18"/>
          <w:szCs w:val="18"/>
        </w:rPr>
        <w:fldChar w:fldCharType="separate"/>
      </w:r>
      <w:r>
        <w:rPr>
          <w:rFonts w:ascii="Calibri" w:hAnsi="Calibri" w:cs="Calibri Light"/>
          <w:color w:val="auto"/>
          <w:sz w:val="18"/>
          <w:szCs w:val="18"/>
        </w:rPr>
        <w:t>11.1.2</w:t>
      </w:r>
      <w:r>
        <w:rPr>
          <w:rFonts w:ascii="Calibri" w:hAnsi="Calibri" w:cs="Calibri Light"/>
          <w:color w:val="auto"/>
          <w:sz w:val="18"/>
          <w:szCs w:val="18"/>
        </w:rPr>
        <w:fldChar w:fldCharType="end"/>
      </w:r>
      <w:r>
        <w:rPr>
          <w:rFonts w:ascii="Calibri" w:hAnsi="Calibri" w:cstheme="majorHAnsi"/>
          <w:color w:val="auto"/>
          <w:sz w:val="18"/>
          <w:szCs w:val="18"/>
        </w:rPr>
        <w:t xml:space="preserve"> e </w:t>
      </w:r>
      <w:r>
        <w:rPr>
          <w:rFonts w:ascii="Calibri" w:hAnsi="Calibri" w:cs="Calibri Light"/>
          <w:color w:val="auto"/>
          <w:sz w:val="18"/>
          <w:szCs w:val="18"/>
        </w:rPr>
        <w:fldChar w:fldCharType="begin"/>
      </w:r>
      <w:r>
        <w:rPr>
          <w:rFonts w:ascii="Calibri" w:hAnsi="Calibri" w:cs="Calibri Light"/>
          <w:color w:val="auto"/>
          <w:sz w:val="18"/>
          <w:szCs w:val="18"/>
        </w:rPr>
        <w:instrText xml:space="preserve"> REF _Ref114668139 \r \r \h </w:instrText>
      </w:r>
      <w:r>
        <w:rPr>
          <w:rFonts w:ascii="Calibri" w:hAnsi="Calibri" w:cs="Calibri Light"/>
          <w:color w:val="auto"/>
          <w:sz w:val="18"/>
          <w:szCs w:val="18"/>
        </w:rPr>
        <w:fldChar w:fldCharType="separate"/>
      </w:r>
      <w:r>
        <w:rPr>
          <w:rFonts w:ascii="Calibri" w:hAnsi="Calibri" w:cs="Calibri Light"/>
          <w:color w:val="auto"/>
          <w:sz w:val="18"/>
          <w:szCs w:val="18"/>
        </w:rPr>
        <w:t>11.1.3</w:t>
      </w:r>
      <w:r>
        <w:rPr>
          <w:rFonts w:ascii="Calibri" w:hAnsi="Calibri" w:cs="Calibri Light"/>
          <w:color w:val="auto"/>
          <w:sz w:val="18"/>
          <w:szCs w:val="18"/>
        </w:rPr>
        <w:fldChar w:fldCharType="end"/>
      </w:r>
      <w:r>
        <w:rPr>
          <w:rFonts w:ascii="Calibri" w:hAnsi="Calibri" w:cstheme="majorHAnsi"/>
          <w:color w:val="auto"/>
          <w:sz w:val="18"/>
          <w:szCs w:val="18"/>
        </w:rPr>
        <w:t xml:space="preserve"> que justifiquem a imposição de penalidade mais grave que a sanção de impedimento de licitar e contratar, cuja duração observará o prazo previsto no </w:t>
      </w:r>
      <w:r>
        <w:fldChar w:fldCharType="begin"/>
      </w:r>
      <w:r>
        <w:rPr>
          <w:rStyle w:val="40"/>
          <w:rFonts w:ascii="Calibri" w:hAnsi="Calibri" w:cs="Calibri Light"/>
          <w:color w:val="0563C1" w:themeColor="hyperlink"/>
          <w:sz w:val="18"/>
          <w:szCs w:val="18"/>
          <w:u w:val="none"/>
        </w:rPr>
        <w:instrText xml:space="preserve"> HYPERLINK "http://www.planalto.gov.br/ccivil_03/_ato2019-2022/2021/lei/L14133.htm" \l "art156%C2%A75"</w:instrText>
      </w:r>
      <w:r>
        <w:rPr>
          <w:rStyle w:val="40"/>
          <w:rFonts w:ascii="Calibri" w:hAnsi="Calibri" w:cs="Calibri Light"/>
          <w:color w:val="0563C1" w:themeColor="hyperlink"/>
          <w:sz w:val="18"/>
          <w:szCs w:val="18"/>
          <w:u w:val="none"/>
        </w:rPr>
        <w:fldChar w:fldCharType="separate"/>
      </w:r>
      <w:r>
        <w:rPr>
          <w:rStyle w:val="40"/>
          <w:rFonts w:ascii="Calibri" w:hAnsi="Calibri" w:cstheme="majorHAnsi"/>
          <w:color w:val="0563C1" w:themeColor="hyperlink"/>
          <w:sz w:val="18"/>
          <w:szCs w:val="18"/>
          <w:u w:val="none"/>
        </w:rPr>
        <w:t>art. 156, §5º, da Lei n.º 14.133/2021</w:t>
      </w:r>
      <w:r>
        <w:rPr>
          <w:rStyle w:val="40"/>
          <w:rFonts w:ascii="Calibri" w:hAnsi="Calibri" w:cs="Calibri Light"/>
          <w:color w:val="0563C1" w:themeColor="hyperlink"/>
          <w:sz w:val="18"/>
          <w:szCs w:val="18"/>
          <w:u w:val="none"/>
        </w:rPr>
        <w:fldChar w:fldCharType="end"/>
      </w:r>
      <w:r>
        <w:rPr>
          <w:rFonts w:ascii="Calibri" w:hAnsi="Calibri" w:cstheme="majorHAnsi"/>
          <w:color w:val="auto"/>
          <w:sz w:val="18"/>
          <w:szCs w:val="18"/>
        </w:rPr>
        <w:t>.</w:t>
      </w:r>
    </w:p>
    <w:p w14:paraId="261D4C68">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 xml:space="preserve">A recusa injustificada do adjudicatário em assinar o contrato ou a ata de registro de preço, ou em aceitar ou retirar o instrumento equivalente no prazo estabelecido pela Administração, descrita no item </w:t>
      </w:r>
      <w:r>
        <w:rPr>
          <w:rFonts w:ascii="Calibri" w:hAnsi="Calibri" w:cs="Calibri Light"/>
          <w:color w:val="auto"/>
          <w:sz w:val="18"/>
          <w:szCs w:val="18"/>
        </w:rPr>
        <w:fldChar w:fldCharType="begin"/>
      </w:r>
      <w:r>
        <w:rPr>
          <w:rFonts w:ascii="Calibri" w:hAnsi="Calibri" w:cs="Calibri Light"/>
          <w:color w:val="auto"/>
          <w:sz w:val="18"/>
          <w:szCs w:val="18"/>
        </w:rPr>
        <w:instrText xml:space="preserve"> REF _Ref114668139 \r \r \h </w:instrText>
      </w:r>
      <w:r>
        <w:rPr>
          <w:rFonts w:ascii="Calibri" w:hAnsi="Calibri" w:cs="Calibri Light"/>
          <w:color w:val="auto"/>
          <w:sz w:val="18"/>
          <w:szCs w:val="18"/>
        </w:rPr>
        <w:fldChar w:fldCharType="separate"/>
      </w:r>
      <w:r>
        <w:rPr>
          <w:rFonts w:ascii="Calibri" w:hAnsi="Calibri" w:cs="Calibri Light"/>
          <w:color w:val="auto"/>
          <w:sz w:val="18"/>
          <w:szCs w:val="18"/>
        </w:rPr>
        <w:t>11.1.3</w:t>
      </w:r>
      <w:r>
        <w:rPr>
          <w:rFonts w:ascii="Calibri" w:hAnsi="Calibri" w:cs="Calibri Light"/>
          <w:color w:val="auto"/>
          <w:sz w:val="18"/>
          <w:szCs w:val="18"/>
        </w:rPr>
        <w:fldChar w:fldCharType="end"/>
      </w:r>
      <w:r>
        <w:rPr>
          <w:rFonts w:ascii="Calibri" w:hAnsi="Calibri" w:cstheme="majorHAnsi"/>
          <w:color w:val="auto"/>
          <w:sz w:val="18"/>
          <w:szCs w:val="18"/>
        </w:rPr>
        <w:t xml:space="preserve">, caracterizará o descumprimento total da obrigação assumida e o sujeitará às penalidades e à imediata perda da garantia de proposta em favor do órgão ou entidade promotora da licitação. </w:t>
      </w:r>
    </w:p>
    <w:p w14:paraId="04E48CBD">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7FCFD65">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0494720">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E377BE9">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O recurso e o pedido de reconsideração terão efeito suspensivo do ato ou da decisão recorrida até que sobrevenha decisão final da autoridade competente.</w:t>
      </w:r>
    </w:p>
    <w:p w14:paraId="512114C8">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A aplicação das sanções previstas neste edital não exclui, em hipótese alguma, a obrigação de reparação integral dos danos causados.</w:t>
      </w:r>
    </w:p>
    <w:p w14:paraId="42485EEE">
      <w:pPr>
        <w:pStyle w:val="51"/>
        <w:numPr>
          <w:ilvl w:val="0"/>
          <w:numId w:val="2"/>
        </w:numPr>
        <w:rPr>
          <w:rFonts w:ascii="Calibri" w:hAnsi="Calibri"/>
          <w:sz w:val="18"/>
          <w:szCs w:val="18"/>
        </w:rPr>
      </w:pPr>
      <w:bookmarkStart w:id="57" w:name="_Toc135469235"/>
      <w:r>
        <w:rPr>
          <w:rFonts w:ascii="Calibri" w:hAnsi="Calibri"/>
          <w:sz w:val="18"/>
          <w:szCs w:val="18"/>
        </w:rPr>
        <w:t>DA IMPUGNAÇÃO AO EDITAL E DO PEDIDO DE ESCLARECIMENTO</w:t>
      </w:r>
      <w:bookmarkEnd w:id="57"/>
    </w:p>
    <w:p w14:paraId="04E497A8">
      <w:pPr>
        <w:pStyle w:val="74"/>
        <w:numPr>
          <w:ilvl w:val="1"/>
          <w:numId w:val="2"/>
        </w:numPr>
        <w:shd w:val="clear" w:color="auto" w:fill="FFFFFF" w:themeFill="background1"/>
        <w:spacing w:line="360" w:lineRule="auto"/>
        <w:ind w:left="0" w:firstLine="0"/>
      </w:pPr>
      <w:r>
        <w:rPr>
          <w:rFonts w:ascii="Calibri" w:hAnsi="Calibri" w:cstheme="majorHAnsi"/>
          <w:color w:val="auto"/>
          <w:sz w:val="18"/>
          <w:szCs w:val="18"/>
        </w:rPr>
        <w:t xml:space="preserve">Qualquer pessoa é parte legítima para impugnar este Edital por irregularidade na aplicação da </w:t>
      </w:r>
      <w:r>
        <w:fldChar w:fldCharType="begin"/>
      </w:r>
      <w:r>
        <w:instrText xml:space="preserve"> HYPERLINK "http://www.planalto.gov.br/ccivil_03/_ato2019-2022/2021/lei/L14133.htm" \h </w:instrText>
      </w:r>
      <w:r>
        <w:fldChar w:fldCharType="separate"/>
      </w:r>
      <w:r>
        <w:rPr>
          <w:rStyle w:val="40"/>
          <w:rFonts w:ascii="Calibri" w:hAnsi="Calibri" w:cstheme="majorHAnsi"/>
          <w:color w:val="auto"/>
          <w:sz w:val="18"/>
          <w:szCs w:val="18"/>
          <w:u w:val="none"/>
        </w:rPr>
        <w:t>Lei nº 14.133, de 2021</w:t>
      </w:r>
      <w:r>
        <w:rPr>
          <w:rStyle w:val="40"/>
          <w:rFonts w:ascii="Calibri" w:hAnsi="Calibri" w:cstheme="majorHAnsi"/>
          <w:color w:val="auto"/>
          <w:sz w:val="18"/>
          <w:szCs w:val="18"/>
          <w:u w:val="none"/>
        </w:rPr>
        <w:fldChar w:fldCharType="end"/>
      </w:r>
      <w:r>
        <w:rPr>
          <w:rFonts w:ascii="Calibri" w:hAnsi="Calibri" w:cstheme="majorHAnsi"/>
          <w:color w:val="auto"/>
          <w:sz w:val="18"/>
          <w:szCs w:val="18"/>
        </w:rPr>
        <w:t>, devendo protocolar o pedido até 3 (três) dias úteis antes da data da abertura do certame.</w:t>
      </w:r>
    </w:p>
    <w:p w14:paraId="39D43D73">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A resposta à impugnação ou ao pedido de esclarecimento será divulgado em sítio eletrônico oficial no prazo de até 3 (três) dias úteis, limitado ao último dia útil anterior à data da abertura do certame.</w:t>
      </w:r>
    </w:p>
    <w:p w14:paraId="6FED8F18">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 xml:space="preserve">A impugnação e o pedido de esclarecimento poderão ser realizados por forma eletrônica, </w:t>
      </w:r>
      <w:r>
        <w:rPr>
          <w:rFonts w:ascii="Calibri" w:hAnsi="Calibri" w:cstheme="majorHAnsi"/>
          <w:b/>
          <w:bCs/>
          <w:color w:val="auto"/>
          <w:sz w:val="18"/>
          <w:szCs w:val="18"/>
        </w:rPr>
        <w:t xml:space="preserve">pelos seguintes meios:  (www.bnc.org.br) </w:t>
      </w:r>
    </w:p>
    <w:p w14:paraId="582494A6">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As impugnações e pedidos de esclarecimentos não suspendem os prazos previstos no certame.</w:t>
      </w:r>
    </w:p>
    <w:p w14:paraId="265F3C73">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A concessão de efeito suspensivo à impugnação é medida excepcional e deverá ser motivada pelo agente de contratação, nos autos do processo de licitação.</w:t>
      </w:r>
    </w:p>
    <w:p w14:paraId="09F3E356">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Acolhida a impugnação, será definida e publicada nova data para a realização do certame.</w:t>
      </w:r>
    </w:p>
    <w:p w14:paraId="5D2DF583">
      <w:pPr>
        <w:pStyle w:val="51"/>
        <w:numPr>
          <w:ilvl w:val="0"/>
          <w:numId w:val="2"/>
        </w:numPr>
        <w:rPr>
          <w:rFonts w:ascii="Calibri" w:hAnsi="Calibri"/>
          <w:sz w:val="18"/>
          <w:szCs w:val="18"/>
        </w:rPr>
      </w:pPr>
      <w:bookmarkStart w:id="58" w:name="_Toc135469236"/>
      <w:r>
        <w:rPr>
          <w:rFonts w:ascii="Calibri" w:hAnsi="Calibri"/>
          <w:sz w:val="18"/>
          <w:szCs w:val="18"/>
        </w:rPr>
        <w:t>DAS DISPOSIÇÕES GERAIS</w:t>
      </w:r>
      <w:bookmarkEnd w:id="58"/>
    </w:p>
    <w:p w14:paraId="6DA2A646">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Será divulgada ata da sessão pública no sistema eletrônico.</w:t>
      </w:r>
    </w:p>
    <w:p w14:paraId="1F7D3938">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12DC54F">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Todas as referências de tempo no Edital, no aviso e durante a sessão pública observarão o horário de Brasília - DF.</w:t>
      </w:r>
    </w:p>
    <w:p w14:paraId="50603391">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A homologação do resultado desta licitação não implicará direito à contratação.</w:t>
      </w:r>
    </w:p>
    <w:p w14:paraId="12DD7515">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0F3442C">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Os licitantes assumem todos os custos de preparação e apresentação de suas propostas e a Administração não será, em nenhum caso, responsável por esses custos, independentemente da condução ou do resultado do processo licitatório.</w:t>
      </w:r>
    </w:p>
    <w:p w14:paraId="50DCCA76">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Na contagem dos prazos estabelecidos neste Edital e seus Anexos, excluir-se-á o dia do início e incluir-se-á o do vencimento. Só se iniciam e vencem os prazos em dias de expediente na Administração.</w:t>
      </w:r>
    </w:p>
    <w:p w14:paraId="4F86C661">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O desatendimento de exigências formais não essenciais não importará o afastamento do licitante, desde que seja possível o aproveitamento do ato, observados os princípios da isonomia e do interesse público.</w:t>
      </w:r>
    </w:p>
    <w:p w14:paraId="3ABBEDC6">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Em caso de divergência entre disposições deste Edital e de seus anexos ou demais peças que compõem o processo, prevalecerá as deste Edital.</w:t>
      </w:r>
    </w:p>
    <w:p w14:paraId="499C57B3">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O Edital e seus anexos estão disponíveis, na íntegra, no endereço eletrônico [ENDEREÇO ELETRÔNICO].</w:t>
      </w:r>
    </w:p>
    <w:p w14:paraId="7015EB69">
      <w:pPr>
        <w:pStyle w:val="74"/>
        <w:numPr>
          <w:ilvl w:val="1"/>
          <w:numId w:val="2"/>
        </w:numPr>
        <w:shd w:val="clear" w:color="auto" w:fill="FFFFFF" w:themeFill="background1"/>
        <w:spacing w:line="360" w:lineRule="auto"/>
        <w:ind w:left="0" w:firstLine="0"/>
        <w:rPr>
          <w:rFonts w:ascii="Calibri" w:hAnsi="Calibri"/>
          <w:sz w:val="18"/>
          <w:szCs w:val="18"/>
        </w:rPr>
      </w:pPr>
      <w:r>
        <w:rPr>
          <w:rFonts w:ascii="Calibri" w:hAnsi="Calibri" w:cstheme="majorHAnsi"/>
          <w:color w:val="auto"/>
          <w:sz w:val="18"/>
          <w:szCs w:val="18"/>
        </w:rPr>
        <w:t>Integram este Edital, para todos os fins e efeitos, os seguintes anexos:</w:t>
      </w:r>
    </w:p>
    <w:p w14:paraId="34916CAF">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ANEXO I - Termo de Referência</w:t>
      </w:r>
    </w:p>
    <w:p w14:paraId="08E8612C">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ANEXO II – Minuta de Termo de Contrato</w:t>
      </w:r>
    </w:p>
    <w:p w14:paraId="331DD17E">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ANEXO III – Minuta de Ata de Registro de Preços</w:t>
      </w:r>
    </w:p>
    <w:p w14:paraId="6A38FBD9">
      <w:pPr>
        <w:pStyle w:val="64"/>
        <w:numPr>
          <w:ilvl w:val="2"/>
          <w:numId w:val="2"/>
        </w:numPr>
        <w:shd w:val="clear" w:color="auto" w:fill="FFFFFF" w:themeFill="background1"/>
        <w:spacing w:line="360" w:lineRule="auto"/>
        <w:ind w:left="284" w:firstLine="0"/>
        <w:rPr>
          <w:rFonts w:ascii="Calibri" w:hAnsi="Calibri"/>
          <w:sz w:val="18"/>
          <w:szCs w:val="18"/>
        </w:rPr>
      </w:pPr>
      <w:r>
        <w:rPr>
          <w:rFonts w:ascii="Calibri" w:hAnsi="Calibri" w:cstheme="majorHAnsi"/>
          <w:color w:val="auto"/>
          <w:sz w:val="18"/>
          <w:szCs w:val="18"/>
        </w:rPr>
        <w:t>ANEXO III – Minuta do Cadastro Reserva</w:t>
      </w:r>
    </w:p>
    <w:p w14:paraId="60743DE8">
      <w:pPr>
        <w:shd w:val="clear" w:color="auto" w:fill="FFFFFF" w:themeFill="background1"/>
        <w:spacing w:before="120" w:after="120" w:line="360" w:lineRule="auto"/>
        <w:rPr>
          <w:rFonts w:ascii="Calibri" w:hAnsi="Calibri" w:cstheme="majorHAnsi"/>
          <w:sz w:val="18"/>
          <w:szCs w:val="18"/>
        </w:rPr>
      </w:pPr>
    </w:p>
    <w:p w14:paraId="43F6C8AF">
      <w:pPr>
        <w:pStyle w:val="74"/>
        <w:numPr>
          <w:ilvl w:val="0"/>
          <w:numId w:val="0"/>
        </w:numPr>
        <w:shd w:val="clear" w:color="auto" w:fill="FFFFFF" w:themeFill="background1"/>
        <w:spacing w:line="360" w:lineRule="auto"/>
        <w:ind w:left="4969" w:firstLine="0"/>
        <w:rPr>
          <w:rFonts w:ascii="Calibri" w:hAnsi="Calibri" w:cstheme="majorHAnsi"/>
          <w:color w:val="auto"/>
          <w:sz w:val="18"/>
          <w:szCs w:val="18"/>
        </w:rPr>
      </w:pPr>
    </w:p>
    <w:p w14:paraId="700D659A">
      <w:pPr>
        <w:shd w:val="clear" w:color="auto" w:fill="FFFFFF" w:themeFill="background1"/>
        <w:spacing w:before="120" w:after="120" w:line="360" w:lineRule="auto"/>
        <w:ind w:firstLine="567"/>
        <w:jc w:val="right"/>
        <w:rPr>
          <w:rFonts w:ascii="Calibri" w:hAnsi="Calibri"/>
          <w:sz w:val="18"/>
          <w:szCs w:val="18"/>
        </w:rPr>
      </w:pPr>
      <w:r>
        <w:rPr>
          <w:rFonts w:ascii="Calibri" w:hAnsi="Calibri" w:eastAsia="MS Mincho" w:cstheme="majorHAnsi"/>
          <w:sz w:val="18"/>
          <w:szCs w:val="18"/>
        </w:rPr>
        <w:t>Messias , 04 de setembro de 2025</w:t>
      </w:r>
    </w:p>
    <w:p w14:paraId="73A81522">
      <w:pPr>
        <w:shd w:val="clear" w:color="auto" w:fill="FFFFFF" w:themeFill="background1"/>
        <w:spacing w:before="120" w:after="120" w:line="360" w:lineRule="auto"/>
        <w:ind w:firstLine="567"/>
        <w:rPr>
          <w:rFonts w:ascii="Calibri" w:hAnsi="Calibri" w:eastAsia="MS Mincho" w:cstheme="majorHAnsi"/>
          <w:sz w:val="18"/>
          <w:szCs w:val="18"/>
        </w:rPr>
      </w:pPr>
    </w:p>
    <w:p w14:paraId="26D0848A">
      <w:pPr>
        <w:jc w:val="center"/>
        <w:rPr>
          <w:rFonts w:ascii="Calibri" w:hAnsi="Calibri"/>
          <w:sz w:val="18"/>
          <w:szCs w:val="18"/>
        </w:rPr>
      </w:pPr>
      <w:r>
        <w:rPr>
          <w:rFonts w:ascii="Calibri" w:hAnsi="Calibri" w:cs="Arial"/>
          <w:b/>
          <w:sz w:val="18"/>
          <w:szCs w:val="18"/>
        </w:rPr>
        <w:t>Marcella Barros de Oliveira</w:t>
      </w:r>
    </w:p>
    <w:p w14:paraId="3C1103F2">
      <w:pPr>
        <w:jc w:val="center"/>
        <w:rPr>
          <w:rFonts w:ascii="Calibri" w:hAnsi="Calibri"/>
          <w:sz w:val="18"/>
          <w:szCs w:val="18"/>
        </w:rPr>
      </w:pPr>
      <w:r>
        <w:rPr>
          <w:rFonts w:ascii="Calibri" w:hAnsi="Calibri" w:cs="Arial"/>
          <w:sz w:val="18"/>
          <w:szCs w:val="18"/>
        </w:rPr>
        <w:t>Secretária Municipal de Saúde</w:t>
      </w:r>
    </w:p>
    <w:p w14:paraId="4A62DE1E">
      <w:pPr>
        <w:pStyle w:val="17"/>
        <w:spacing w:before="280" w:after="280" w:line="276" w:lineRule="auto"/>
        <w:jc w:val="center"/>
        <w:rPr>
          <w:rFonts w:ascii="Calibri" w:hAnsi="Calibri" w:cs="Arial"/>
          <w:sz w:val="18"/>
          <w:szCs w:val="18"/>
        </w:rPr>
      </w:pPr>
    </w:p>
    <w:p w14:paraId="5409A880">
      <w:pPr>
        <w:pStyle w:val="2"/>
        <w:spacing w:before="120" w:after="120"/>
        <w:ind w:right="3"/>
        <w:jc w:val="center"/>
        <w:rPr>
          <w:rFonts w:ascii="Calibri" w:hAnsi="Calibri"/>
          <w:sz w:val="18"/>
          <w:szCs w:val="18"/>
        </w:rPr>
      </w:pPr>
      <w:r>
        <w:rPr>
          <w:rFonts w:ascii="Calibri" w:hAnsi="Calibri" w:cstheme="majorHAnsi"/>
          <w:color w:val="000000"/>
          <w:sz w:val="18"/>
          <w:szCs w:val="18"/>
        </w:rPr>
        <w:t>ANEXO</w:t>
      </w:r>
      <w:r>
        <w:rPr>
          <w:rFonts w:ascii="Calibri" w:hAnsi="Calibri" w:cstheme="majorHAnsi"/>
          <w:color w:val="000000"/>
          <w:spacing w:val="-3"/>
          <w:sz w:val="18"/>
          <w:szCs w:val="18"/>
        </w:rPr>
        <w:t xml:space="preserve"> </w:t>
      </w:r>
      <w:r>
        <w:rPr>
          <w:rFonts w:ascii="Calibri" w:hAnsi="Calibri" w:cstheme="majorHAnsi"/>
          <w:color w:val="000000"/>
          <w:sz w:val="18"/>
          <w:szCs w:val="18"/>
        </w:rPr>
        <w:t>I</w:t>
      </w:r>
    </w:p>
    <w:p w14:paraId="2C5FD38C">
      <w:pPr>
        <w:rPr>
          <w:rFonts w:ascii="Calibri" w:hAnsi="Calibri" w:cstheme="majorHAnsi"/>
          <w:sz w:val="18"/>
          <w:szCs w:val="18"/>
        </w:rPr>
      </w:pPr>
    </w:p>
    <w:p w14:paraId="6AD7B07F">
      <w:pPr>
        <w:pStyle w:val="111"/>
        <w:jc w:val="center"/>
        <w:rPr>
          <w:rFonts w:ascii="Calibri" w:hAnsi="Calibri"/>
          <w:sz w:val="18"/>
          <w:szCs w:val="18"/>
        </w:rPr>
      </w:pPr>
      <w:r>
        <w:rPr>
          <w:rFonts w:ascii="Calibri" w:hAnsi="Calibri" w:cs="Times New Roman"/>
          <w:sz w:val="18"/>
          <w:szCs w:val="18"/>
        </w:rPr>
        <w:t>TERMO DE REFERÊNCIA</w:t>
      </w:r>
    </w:p>
    <w:p w14:paraId="67BE1BBC">
      <w:pPr>
        <w:pStyle w:val="111"/>
        <w:jc w:val="center"/>
        <w:rPr>
          <w:rFonts w:ascii="Calibri" w:hAnsi="Calibri"/>
          <w:sz w:val="18"/>
          <w:szCs w:val="18"/>
        </w:rPr>
      </w:pPr>
    </w:p>
    <w:p w14:paraId="4D663196">
      <w:pPr>
        <w:pStyle w:val="111"/>
        <w:jc w:val="center"/>
        <w:rPr>
          <w:rFonts w:ascii="Calibri" w:hAnsi="Calibri"/>
          <w:sz w:val="18"/>
          <w:szCs w:val="18"/>
        </w:rPr>
      </w:pPr>
    </w:p>
    <w:p w14:paraId="1B7E4BCE">
      <w:pPr>
        <w:pStyle w:val="111"/>
        <w:jc w:val="center"/>
        <w:rPr>
          <w:rFonts w:ascii="Calibri" w:hAnsi="Calibri"/>
          <w:sz w:val="18"/>
          <w:szCs w:val="18"/>
        </w:rPr>
      </w:pPr>
      <w:r>
        <w:rPr>
          <w:rFonts w:ascii="Calibri" w:hAnsi="Calibri" w:cs="Times New Roman"/>
          <w:sz w:val="18"/>
          <w:szCs w:val="18"/>
        </w:rPr>
        <w:t>Processo Administrativo nº</w:t>
      </w:r>
      <w:r>
        <w:rPr>
          <w:rFonts w:ascii="Calibri" w:hAnsi="Calibri" w:cs="Times New Roman"/>
          <w:bCs/>
          <w:sz w:val="18"/>
          <w:szCs w:val="18"/>
        </w:rPr>
        <w:t xml:space="preserve"> 05140024/2025</w:t>
      </w:r>
    </w:p>
    <w:p w14:paraId="1F37AF32">
      <w:pPr>
        <w:pStyle w:val="111"/>
        <w:jc w:val="both"/>
        <w:rPr>
          <w:rFonts w:ascii="Calibri" w:hAnsi="Calibri" w:cs="Times New Roman"/>
          <w:bCs/>
          <w:sz w:val="18"/>
          <w:szCs w:val="18"/>
        </w:rPr>
      </w:pPr>
    </w:p>
    <w:p w14:paraId="7115F6C2">
      <w:pPr>
        <w:pStyle w:val="111"/>
        <w:jc w:val="both"/>
        <w:rPr>
          <w:rFonts w:ascii="Calibri" w:hAnsi="Calibri"/>
          <w:sz w:val="18"/>
          <w:szCs w:val="18"/>
        </w:rPr>
      </w:pPr>
      <w:r>
        <w:rPr>
          <w:rFonts w:ascii="Calibri" w:hAnsi="Calibri" w:cs="Times New Roman"/>
          <w:sz w:val="18"/>
          <w:szCs w:val="18"/>
        </w:rPr>
        <w:t>1. CONDIÇÕES GERAIS DA CONTRATAÇÃO</w:t>
      </w:r>
    </w:p>
    <w:p w14:paraId="0726B19B">
      <w:pPr>
        <w:pStyle w:val="111"/>
        <w:jc w:val="both"/>
        <w:rPr>
          <w:rFonts w:ascii="Calibri" w:hAnsi="Calibri" w:cs="Times New Roman"/>
          <w:sz w:val="18"/>
          <w:szCs w:val="18"/>
        </w:rPr>
      </w:pPr>
    </w:p>
    <w:p w14:paraId="4BC6C032">
      <w:pPr>
        <w:pStyle w:val="111"/>
        <w:numPr>
          <w:ilvl w:val="1"/>
          <w:numId w:val="2"/>
        </w:numPr>
        <w:jc w:val="both"/>
      </w:pPr>
      <w:r>
        <w:rPr>
          <w:rStyle w:val="107"/>
          <w:rFonts w:ascii="Calibri" w:hAnsi="Calibri" w:cs="Times New Roman"/>
          <w:sz w:val="18"/>
          <w:szCs w:val="18"/>
        </w:rPr>
        <w:t xml:space="preserve">O objeto – O presente Termo de Referência tem por objeto determinar as condições do </w:t>
      </w:r>
      <w:bookmarkStart w:id="59" w:name="_Hlk158929409"/>
      <w:r>
        <w:rPr>
          <w:rStyle w:val="107"/>
          <w:rFonts w:ascii="Calibri" w:hAnsi="Calibri" w:cs="Arial"/>
          <w:b/>
          <w:bCs/>
          <w:color w:val="000000" w:themeColor="dark1"/>
          <w:sz w:val="18"/>
          <w:szCs w:val="18"/>
        </w:rPr>
        <w:t>R</w:t>
      </w:r>
      <w:r>
        <w:rPr>
          <w:rStyle w:val="107"/>
          <w:rFonts w:ascii="Calibri" w:hAnsi="Calibri" w:cs="Arial"/>
          <w:b/>
          <w:bCs/>
          <w:color w:val="000000"/>
          <w:sz w:val="18"/>
          <w:szCs w:val="18"/>
        </w:rPr>
        <w:t>egistro de preços para futura e eventual contratação de empresa para aquisição de medicamentos de farmácia básica,  correlatos e materiais hospitalares, destinados às necessidades da CAF, Unidades Básicas de Saúde deste município, para atender as necessidades da Secretaria Municipal de Saúde</w:t>
      </w:r>
      <w:bookmarkEnd w:id="59"/>
      <w:r>
        <w:rPr>
          <w:rStyle w:val="107"/>
          <w:rFonts w:ascii="Calibri" w:hAnsi="Calibri" w:cs="Times New Roman"/>
          <w:sz w:val="18"/>
          <w:szCs w:val="18"/>
        </w:rPr>
        <w:t>, conforme as condições e especificações constantes neste processo licitatório.</w:t>
      </w:r>
    </w:p>
    <w:p w14:paraId="5E6B843E">
      <w:pPr>
        <w:pStyle w:val="111"/>
        <w:ind w:left="375"/>
        <w:jc w:val="both"/>
        <w:rPr>
          <w:rFonts w:ascii="Calibri" w:hAnsi="Calibri" w:cs="Times New Roman"/>
          <w:sz w:val="18"/>
          <w:szCs w:val="18"/>
        </w:rPr>
      </w:pPr>
    </w:p>
    <w:p w14:paraId="42558E04">
      <w:pPr>
        <w:pStyle w:val="111"/>
        <w:jc w:val="both"/>
        <w:rPr>
          <w:rFonts w:ascii="Calibri" w:hAnsi="Calibri" w:cs="Times New Roman"/>
          <w:sz w:val="18"/>
          <w:szCs w:val="18"/>
        </w:rPr>
      </w:pPr>
    </w:p>
    <w:tbl>
      <w:tblPr>
        <w:tblStyle w:val="10"/>
        <w:tblW w:w="9240" w:type="dxa"/>
        <w:tblInd w:w="25" w:type="dxa"/>
        <w:tblLayout w:type="fixed"/>
        <w:tblCellMar>
          <w:top w:w="55" w:type="dxa"/>
          <w:left w:w="55" w:type="dxa"/>
          <w:bottom w:w="55" w:type="dxa"/>
          <w:right w:w="55" w:type="dxa"/>
        </w:tblCellMar>
      </w:tblPr>
      <w:tblGrid>
        <w:gridCol w:w="1067"/>
        <w:gridCol w:w="2893"/>
        <w:gridCol w:w="943"/>
        <w:gridCol w:w="1275"/>
        <w:gridCol w:w="1274"/>
        <w:gridCol w:w="1787"/>
      </w:tblGrid>
      <w:tr w14:paraId="6051EAF1">
        <w:tblPrEx>
          <w:tblCellMar>
            <w:top w:w="55" w:type="dxa"/>
            <w:left w:w="55" w:type="dxa"/>
            <w:bottom w:w="55" w:type="dxa"/>
            <w:right w:w="55" w:type="dxa"/>
          </w:tblCellMar>
        </w:tblPrEx>
        <w:trPr>
          <w:trHeight w:val="285" w:hRule="atLeast"/>
        </w:trPr>
        <w:tc>
          <w:tcPr>
            <w:tcW w:w="1067" w:type="dxa"/>
            <w:tcBorders>
              <w:top w:val="single" w:color="000000" w:sz="4" w:space="0"/>
              <w:left w:val="single" w:color="000000" w:sz="4" w:space="0"/>
              <w:bottom w:val="single" w:color="000000" w:sz="4" w:space="0"/>
            </w:tcBorders>
            <w:vAlign w:val="bottom"/>
          </w:tcPr>
          <w:p w14:paraId="5550C827">
            <w:pPr>
              <w:jc w:val="left"/>
              <w:rPr>
                <w:rFonts w:ascii="Calibri" w:hAnsi="Calibri"/>
                <w:sz w:val="18"/>
                <w:szCs w:val="18"/>
              </w:rPr>
            </w:pPr>
            <w:r>
              <w:rPr>
                <w:rFonts w:ascii="Calibri" w:hAnsi="Calibri"/>
                <w:b/>
                <w:sz w:val="18"/>
                <w:szCs w:val="18"/>
              </w:rPr>
              <w:t>Item</w:t>
            </w:r>
          </w:p>
        </w:tc>
        <w:tc>
          <w:tcPr>
            <w:tcW w:w="2893" w:type="dxa"/>
            <w:tcBorders>
              <w:top w:val="single" w:color="000000" w:sz="4" w:space="0"/>
              <w:left w:val="single" w:color="000000" w:sz="4" w:space="0"/>
              <w:bottom w:val="single" w:color="000000" w:sz="4" w:space="0"/>
            </w:tcBorders>
            <w:vAlign w:val="bottom"/>
          </w:tcPr>
          <w:p w14:paraId="2D59A0C5">
            <w:pPr>
              <w:jc w:val="left"/>
              <w:rPr>
                <w:rFonts w:ascii="Calibri" w:hAnsi="Calibri"/>
                <w:sz w:val="18"/>
                <w:szCs w:val="18"/>
              </w:rPr>
            </w:pPr>
            <w:r>
              <w:rPr>
                <w:rFonts w:ascii="Calibri" w:hAnsi="Calibri"/>
                <w:b/>
                <w:sz w:val="18"/>
                <w:szCs w:val="18"/>
              </w:rPr>
              <w:t>Nome</w:t>
            </w:r>
          </w:p>
        </w:tc>
        <w:tc>
          <w:tcPr>
            <w:tcW w:w="943" w:type="dxa"/>
            <w:tcBorders>
              <w:top w:val="single" w:color="000000" w:sz="4" w:space="0"/>
              <w:left w:val="single" w:color="000000" w:sz="4" w:space="0"/>
              <w:bottom w:val="single" w:color="000000" w:sz="4" w:space="0"/>
            </w:tcBorders>
            <w:vAlign w:val="bottom"/>
          </w:tcPr>
          <w:p w14:paraId="683DCC7F">
            <w:pPr>
              <w:jc w:val="both"/>
              <w:rPr>
                <w:rFonts w:ascii="Calibri" w:hAnsi="Calibri"/>
                <w:sz w:val="18"/>
                <w:szCs w:val="18"/>
              </w:rPr>
            </w:pPr>
            <w:r>
              <w:rPr>
                <w:rFonts w:ascii="Calibri" w:hAnsi="Calibri"/>
                <w:b/>
                <w:sz w:val="18"/>
                <w:szCs w:val="18"/>
              </w:rPr>
              <w:t>Quantidade</w:t>
            </w:r>
          </w:p>
        </w:tc>
        <w:tc>
          <w:tcPr>
            <w:tcW w:w="1275" w:type="dxa"/>
            <w:tcBorders>
              <w:top w:val="single" w:color="000000" w:sz="4" w:space="0"/>
              <w:left w:val="single" w:color="000000" w:sz="4" w:space="0"/>
              <w:bottom w:val="single" w:color="000000" w:sz="4" w:space="0"/>
            </w:tcBorders>
            <w:vAlign w:val="bottom"/>
          </w:tcPr>
          <w:p w14:paraId="6C5444C9">
            <w:pPr>
              <w:jc w:val="both"/>
              <w:rPr>
                <w:rFonts w:ascii="Calibri" w:hAnsi="Calibri"/>
                <w:sz w:val="18"/>
                <w:szCs w:val="18"/>
              </w:rPr>
            </w:pPr>
            <w:r>
              <w:rPr>
                <w:rFonts w:ascii="Calibri" w:hAnsi="Calibri"/>
                <w:b/>
                <w:sz w:val="18"/>
                <w:szCs w:val="18"/>
              </w:rPr>
              <w:t>Unidade</w:t>
            </w:r>
          </w:p>
        </w:tc>
        <w:tc>
          <w:tcPr>
            <w:tcW w:w="1274" w:type="dxa"/>
            <w:tcBorders>
              <w:top w:val="single" w:color="000000" w:sz="4" w:space="0"/>
              <w:left w:val="single" w:color="000000" w:sz="4" w:space="0"/>
              <w:bottom w:val="single" w:color="000000" w:sz="4" w:space="0"/>
            </w:tcBorders>
            <w:vAlign w:val="bottom"/>
          </w:tcPr>
          <w:p w14:paraId="67C71F5B">
            <w:pPr>
              <w:jc w:val="both"/>
              <w:rPr>
                <w:rFonts w:ascii="Calibri" w:hAnsi="Calibri"/>
                <w:sz w:val="18"/>
                <w:szCs w:val="18"/>
              </w:rPr>
            </w:pPr>
            <w:r>
              <w:rPr>
                <w:rFonts w:ascii="Calibri" w:hAnsi="Calibri"/>
                <w:sz w:val="18"/>
                <w:szCs w:val="18"/>
              </w:rPr>
              <w:t>Valor unitário</w:t>
            </w:r>
          </w:p>
        </w:tc>
        <w:tc>
          <w:tcPr>
            <w:tcW w:w="1787" w:type="dxa"/>
            <w:tcBorders>
              <w:top w:val="single" w:color="000000" w:sz="4" w:space="0"/>
              <w:left w:val="single" w:color="000000" w:sz="4" w:space="0"/>
              <w:bottom w:val="single" w:color="000000" w:sz="4" w:space="0"/>
              <w:right w:val="single" w:color="000000" w:sz="4" w:space="0"/>
            </w:tcBorders>
            <w:vAlign w:val="bottom"/>
          </w:tcPr>
          <w:p w14:paraId="39E7A636">
            <w:pPr>
              <w:jc w:val="both"/>
              <w:rPr>
                <w:rFonts w:ascii="Calibri" w:hAnsi="Calibri"/>
                <w:sz w:val="18"/>
                <w:szCs w:val="18"/>
              </w:rPr>
            </w:pPr>
            <w:r>
              <w:rPr>
                <w:rFonts w:ascii="Calibri" w:hAnsi="Calibri"/>
                <w:sz w:val="18"/>
                <w:szCs w:val="18"/>
              </w:rPr>
              <w:t>Valor Total</w:t>
            </w:r>
          </w:p>
        </w:tc>
      </w:tr>
      <w:tr w14:paraId="451926E9">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7D88522">
            <w:pPr>
              <w:pStyle w:val="142"/>
              <w:jc w:val="right"/>
              <w:rPr>
                <w:rFonts w:ascii="Calibri" w:hAnsi="Calibri"/>
                <w:sz w:val="18"/>
                <w:szCs w:val="18"/>
              </w:rPr>
            </w:pPr>
            <w:r>
              <w:rPr>
                <w:rFonts w:ascii="Calibri" w:hAnsi="Calibri"/>
                <w:sz w:val="18"/>
                <w:szCs w:val="18"/>
              </w:rPr>
              <w:t>1</w:t>
            </w:r>
          </w:p>
        </w:tc>
        <w:tc>
          <w:tcPr>
            <w:tcW w:w="2893" w:type="dxa"/>
            <w:tcBorders>
              <w:left w:val="single" w:color="000000" w:sz="4" w:space="0"/>
              <w:bottom w:val="single" w:color="000000" w:sz="4" w:space="0"/>
            </w:tcBorders>
            <w:vAlign w:val="bottom"/>
          </w:tcPr>
          <w:p w14:paraId="474EDD93">
            <w:pPr>
              <w:pStyle w:val="142"/>
              <w:ind w:left="0" w:right="0" w:firstLine="0"/>
              <w:jc w:val="left"/>
              <w:rPr>
                <w:rFonts w:ascii="Calibri" w:hAnsi="Calibri"/>
                <w:sz w:val="18"/>
                <w:szCs w:val="18"/>
              </w:rPr>
            </w:pPr>
            <w:r>
              <w:rPr>
                <w:rFonts w:ascii="Calibri" w:hAnsi="Calibri"/>
                <w:color w:val="000000"/>
                <w:sz w:val="18"/>
                <w:szCs w:val="18"/>
              </w:rPr>
              <w:t>ACETILCISTEÍNA 20MG 100ML</w:t>
            </w:r>
          </w:p>
        </w:tc>
        <w:tc>
          <w:tcPr>
            <w:tcW w:w="943" w:type="dxa"/>
            <w:tcBorders>
              <w:left w:val="single" w:color="000000" w:sz="4" w:space="0"/>
              <w:bottom w:val="single" w:color="000000" w:sz="4" w:space="0"/>
            </w:tcBorders>
            <w:vAlign w:val="bottom"/>
          </w:tcPr>
          <w:p w14:paraId="6476E99E">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2BD70A40">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0419A394">
            <w:pPr>
              <w:pStyle w:val="142"/>
              <w:jc w:val="right"/>
              <w:rPr>
                <w:rFonts w:ascii="Calibri" w:hAnsi="Calibri"/>
                <w:sz w:val="18"/>
                <w:szCs w:val="18"/>
              </w:rPr>
            </w:pPr>
            <w:r>
              <w:rPr>
                <w:rFonts w:ascii="Calibri" w:hAnsi="Calibri"/>
                <w:color w:val="333333"/>
                <w:sz w:val="18"/>
                <w:szCs w:val="18"/>
              </w:rPr>
              <w:t xml:space="preserve"> R$ 5,63</w:t>
            </w:r>
          </w:p>
        </w:tc>
        <w:tc>
          <w:tcPr>
            <w:tcW w:w="1787" w:type="dxa"/>
            <w:tcBorders>
              <w:left w:val="single" w:color="000000" w:sz="4" w:space="0"/>
              <w:bottom w:val="single" w:color="000000" w:sz="4" w:space="0"/>
              <w:right w:val="single" w:color="000000" w:sz="4" w:space="0"/>
            </w:tcBorders>
            <w:vAlign w:val="bottom"/>
          </w:tcPr>
          <w:p w14:paraId="4A5F4B2D">
            <w:pPr>
              <w:pStyle w:val="142"/>
              <w:jc w:val="right"/>
              <w:rPr>
                <w:rFonts w:ascii="Calibri" w:hAnsi="Calibri"/>
                <w:sz w:val="18"/>
                <w:szCs w:val="18"/>
              </w:rPr>
            </w:pPr>
            <w:r>
              <w:rPr>
                <w:rFonts w:ascii="Calibri" w:hAnsi="Calibri"/>
                <w:color w:val="333333"/>
                <w:sz w:val="18"/>
                <w:szCs w:val="18"/>
              </w:rPr>
              <w:t xml:space="preserve"> R$ 16.890,00</w:t>
            </w:r>
          </w:p>
        </w:tc>
      </w:tr>
      <w:tr w14:paraId="25D69033">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658C2AA">
            <w:pPr>
              <w:pStyle w:val="142"/>
              <w:jc w:val="right"/>
              <w:rPr>
                <w:rFonts w:ascii="Calibri" w:hAnsi="Calibri"/>
                <w:sz w:val="18"/>
                <w:szCs w:val="18"/>
              </w:rPr>
            </w:pPr>
            <w:r>
              <w:rPr>
                <w:rFonts w:ascii="Calibri" w:hAnsi="Calibri"/>
                <w:sz w:val="18"/>
                <w:szCs w:val="18"/>
              </w:rPr>
              <w:t>2</w:t>
            </w:r>
          </w:p>
        </w:tc>
        <w:tc>
          <w:tcPr>
            <w:tcW w:w="2893" w:type="dxa"/>
            <w:tcBorders>
              <w:left w:val="single" w:color="000000" w:sz="4" w:space="0"/>
              <w:bottom w:val="single" w:color="000000" w:sz="4" w:space="0"/>
            </w:tcBorders>
            <w:vAlign w:val="bottom"/>
          </w:tcPr>
          <w:p w14:paraId="5A1752D0">
            <w:pPr>
              <w:pStyle w:val="142"/>
              <w:ind w:left="0" w:right="0" w:firstLine="0"/>
              <w:jc w:val="left"/>
              <w:rPr>
                <w:rFonts w:ascii="Calibri" w:hAnsi="Calibri"/>
                <w:sz w:val="18"/>
                <w:szCs w:val="18"/>
              </w:rPr>
            </w:pPr>
            <w:r>
              <w:rPr>
                <w:rFonts w:ascii="Calibri" w:hAnsi="Calibri"/>
                <w:color w:val="000000"/>
                <w:sz w:val="18"/>
                <w:szCs w:val="18"/>
              </w:rPr>
              <w:t>ACETILCISTEÍNA 40MG 100ML</w:t>
            </w:r>
          </w:p>
        </w:tc>
        <w:tc>
          <w:tcPr>
            <w:tcW w:w="943" w:type="dxa"/>
            <w:tcBorders>
              <w:left w:val="single" w:color="000000" w:sz="4" w:space="0"/>
              <w:bottom w:val="single" w:color="000000" w:sz="4" w:space="0"/>
            </w:tcBorders>
            <w:vAlign w:val="bottom"/>
          </w:tcPr>
          <w:p w14:paraId="7DBA4A45">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657C32CC">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78002B04">
            <w:pPr>
              <w:pStyle w:val="142"/>
              <w:jc w:val="right"/>
              <w:rPr>
                <w:rFonts w:ascii="Calibri" w:hAnsi="Calibri"/>
                <w:sz w:val="18"/>
                <w:szCs w:val="18"/>
              </w:rPr>
            </w:pPr>
            <w:r>
              <w:rPr>
                <w:rFonts w:ascii="Calibri" w:hAnsi="Calibri"/>
                <w:color w:val="333333"/>
                <w:sz w:val="18"/>
                <w:szCs w:val="18"/>
              </w:rPr>
              <w:t xml:space="preserve"> R$ 6,57</w:t>
            </w:r>
          </w:p>
        </w:tc>
        <w:tc>
          <w:tcPr>
            <w:tcW w:w="1787" w:type="dxa"/>
            <w:tcBorders>
              <w:left w:val="single" w:color="000000" w:sz="4" w:space="0"/>
              <w:bottom w:val="single" w:color="000000" w:sz="4" w:space="0"/>
              <w:right w:val="single" w:color="000000" w:sz="4" w:space="0"/>
            </w:tcBorders>
            <w:vAlign w:val="bottom"/>
          </w:tcPr>
          <w:p w14:paraId="39D1DB26">
            <w:pPr>
              <w:pStyle w:val="142"/>
              <w:jc w:val="right"/>
              <w:rPr>
                <w:rFonts w:ascii="Calibri" w:hAnsi="Calibri"/>
                <w:sz w:val="18"/>
                <w:szCs w:val="18"/>
              </w:rPr>
            </w:pPr>
            <w:r>
              <w:rPr>
                <w:rFonts w:ascii="Calibri" w:hAnsi="Calibri"/>
                <w:color w:val="333333"/>
                <w:sz w:val="18"/>
                <w:szCs w:val="18"/>
              </w:rPr>
              <w:t xml:space="preserve"> R$ 19.710,00</w:t>
            </w:r>
          </w:p>
        </w:tc>
      </w:tr>
      <w:tr w14:paraId="28939AD0">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2085917">
            <w:pPr>
              <w:pStyle w:val="142"/>
              <w:jc w:val="right"/>
              <w:rPr>
                <w:rFonts w:ascii="Calibri" w:hAnsi="Calibri"/>
                <w:sz w:val="18"/>
                <w:szCs w:val="18"/>
              </w:rPr>
            </w:pPr>
            <w:r>
              <w:rPr>
                <w:rFonts w:ascii="Calibri" w:hAnsi="Calibri"/>
                <w:sz w:val="18"/>
                <w:szCs w:val="18"/>
              </w:rPr>
              <w:t>3</w:t>
            </w:r>
          </w:p>
        </w:tc>
        <w:tc>
          <w:tcPr>
            <w:tcW w:w="2893" w:type="dxa"/>
            <w:tcBorders>
              <w:left w:val="single" w:color="000000" w:sz="4" w:space="0"/>
              <w:bottom w:val="single" w:color="000000" w:sz="4" w:space="0"/>
            </w:tcBorders>
            <w:vAlign w:val="bottom"/>
          </w:tcPr>
          <w:p w14:paraId="3A964502">
            <w:pPr>
              <w:pStyle w:val="142"/>
              <w:ind w:left="0" w:right="0" w:firstLine="0"/>
              <w:jc w:val="left"/>
              <w:rPr>
                <w:rFonts w:ascii="Calibri" w:hAnsi="Calibri"/>
                <w:sz w:val="18"/>
                <w:szCs w:val="18"/>
              </w:rPr>
            </w:pPr>
            <w:r>
              <w:rPr>
                <w:rFonts w:ascii="Calibri" w:hAnsi="Calibri"/>
                <w:color w:val="000000"/>
                <w:sz w:val="18"/>
                <w:szCs w:val="18"/>
              </w:rPr>
              <w:t>ACICLOVIR 200 MG</w:t>
            </w:r>
          </w:p>
        </w:tc>
        <w:tc>
          <w:tcPr>
            <w:tcW w:w="943" w:type="dxa"/>
            <w:tcBorders>
              <w:left w:val="single" w:color="000000" w:sz="4" w:space="0"/>
              <w:bottom w:val="single" w:color="000000" w:sz="4" w:space="0"/>
            </w:tcBorders>
            <w:vAlign w:val="bottom"/>
          </w:tcPr>
          <w:p w14:paraId="69C44E5A">
            <w:pPr>
              <w:jc w:val="right"/>
              <w:rPr>
                <w:rFonts w:ascii="Calibri" w:hAnsi="Calibri"/>
                <w:sz w:val="18"/>
                <w:szCs w:val="18"/>
              </w:rPr>
            </w:pPr>
            <w:r>
              <w:rPr>
                <w:rFonts w:ascii="Calibri" w:hAnsi="Calibri"/>
                <w:sz w:val="18"/>
                <w:szCs w:val="18"/>
              </w:rPr>
              <w:t>10000</w:t>
            </w:r>
          </w:p>
        </w:tc>
        <w:tc>
          <w:tcPr>
            <w:tcW w:w="1275" w:type="dxa"/>
            <w:tcBorders>
              <w:left w:val="single" w:color="000000" w:sz="4" w:space="0"/>
              <w:bottom w:val="single" w:color="000000" w:sz="4" w:space="0"/>
            </w:tcBorders>
            <w:vAlign w:val="bottom"/>
          </w:tcPr>
          <w:p w14:paraId="09396887">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71D800D1">
            <w:pPr>
              <w:pStyle w:val="142"/>
              <w:jc w:val="right"/>
              <w:rPr>
                <w:rFonts w:ascii="Calibri" w:hAnsi="Calibri"/>
                <w:sz w:val="18"/>
                <w:szCs w:val="18"/>
              </w:rPr>
            </w:pPr>
            <w:r>
              <w:rPr>
                <w:rFonts w:ascii="Calibri" w:hAnsi="Calibri"/>
                <w:color w:val="333333"/>
                <w:sz w:val="18"/>
                <w:szCs w:val="18"/>
              </w:rPr>
              <w:t xml:space="preserve"> R$ 0,41</w:t>
            </w:r>
          </w:p>
        </w:tc>
        <w:tc>
          <w:tcPr>
            <w:tcW w:w="1787" w:type="dxa"/>
            <w:tcBorders>
              <w:left w:val="single" w:color="000000" w:sz="4" w:space="0"/>
              <w:bottom w:val="single" w:color="000000" w:sz="4" w:space="0"/>
              <w:right w:val="single" w:color="000000" w:sz="4" w:space="0"/>
            </w:tcBorders>
            <w:vAlign w:val="bottom"/>
          </w:tcPr>
          <w:p w14:paraId="44911EC1">
            <w:pPr>
              <w:pStyle w:val="142"/>
              <w:jc w:val="right"/>
              <w:rPr>
                <w:rFonts w:ascii="Calibri" w:hAnsi="Calibri"/>
                <w:sz w:val="18"/>
                <w:szCs w:val="18"/>
              </w:rPr>
            </w:pPr>
            <w:r>
              <w:rPr>
                <w:rFonts w:ascii="Calibri" w:hAnsi="Calibri"/>
                <w:color w:val="333333"/>
                <w:sz w:val="18"/>
                <w:szCs w:val="18"/>
              </w:rPr>
              <w:t xml:space="preserve"> R$ 4.100,00</w:t>
            </w:r>
          </w:p>
        </w:tc>
      </w:tr>
      <w:tr w14:paraId="6154DB8D">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2FFA56E">
            <w:pPr>
              <w:pStyle w:val="142"/>
              <w:jc w:val="right"/>
              <w:rPr>
                <w:rFonts w:ascii="Calibri" w:hAnsi="Calibri"/>
                <w:sz w:val="18"/>
                <w:szCs w:val="18"/>
              </w:rPr>
            </w:pPr>
            <w:r>
              <w:rPr>
                <w:rFonts w:ascii="Calibri" w:hAnsi="Calibri"/>
                <w:sz w:val="18"/>
                <w:szCs w:val="18"/>
              </w:rPr>
              <w:t>4</w:t>
            </w:r>
          </w:p>
        </w:tc>
        <w:tc>
          <w:tcPr>
            <w:tcW w:w="2893" w:type="dxa"/>
            <w:tcBorders>
              <w:left w:val="single" w:color="000000" w:sz="4" w:space="0"/>
              <w:bottom w:val="single" w:color="000000" w:sz="4" w:space="0"/>
            </w:tcBorders>
            <w:vAlign w:val="bottom"/>
          </w:tcPr>
          <w:p w14:paraId="35CA9D22">
            <w:pPr>
              <w:pStyle w:val="142"/>
              <w:ind w:left="0" w:right="0" w:firstLine="0"/>
              <w:jc w:val="left"/>
              <w:rPr>
                <w:rFonts w:ascii="Calibri" w:hAnsi="Calibri"/>
                <w:sz w:val="18"/>
                <w:szCs w:val="18"/>
              </w:rPr>
            </w:pPr>
            <w:r>
              <w:rPr>
                <w:rFonts w:ascii="Calibri" w:hAnsi="Calibri"/>
                <w:color w:val="000000"/>
                <w:sz w:val="18"/>
                <w:szCs w:val="18"/>
              </w:rPr>
              <w:t>ACICLOVIR 50 MG/ CREME</w:t>
            </w:r>
          </w:p>
        </w:tc>
        <w:tc>
          <w:tcPr>
            <w:tcW w:w="943" w:type="dxa"/>
            <w:tcBorders>
              <w:left w:val="single" w:color="000000" w:sz="4" w:space="0"/>
              <w:bottom w:val="single" w:color="000000" w:sz="4" w:space="0"/>
            </w:tcBorders>
            <w:vAlign w:val="bottom"/>
          </w:tcPr>
          <w:p w14:paraId="1664461C">
            <w:pPr>
              <w:jc w:val="right"/>
              <w:rPr>
                <w:rFonts w:ascii="Calibri" w:hAnsi="Calibri"/>
                <w:sz w:val="18"/>
                <w:szCs w:val="18"/>
              </w:rPr>
            </w:pPr>
            <w:r>
              <w:rPr>
                <w:rFonts w:ascii="Calibri" w:hAnsi="Calibri"/>
                <w:sz w:val="18"/>
                <w:szCs w:val="18"/>
              </w:rPr>
              <w:t>600</w:t>
            </w:r>
          </w:p>
        </w:tc>
        <w:tc>
          <w:tcPr>
            <w:tcW w:w="1275" w:type="dxa"/>
            <w:tcBorders>
              <w:left w:val="single" w:color="000000" w:sz="4" w:space="0"/>
              <w:bottom w:val="single" w:color="000000" w:sz="4" w:space="0"/>
            </w:tcBorders>
            <w:vAlign w:val="bottom"/>
          </w:tcPr>
          <w:p w14:paraId="664C4B3E">
            <w:pPr>
              <w:jc w:val="right"/>
              <w:rPr>
                <w:rFonts w:ascii="Calibri" w:hAnsi="Calibri"/>
                <w:sz w:val="18"/>
                <w:szCs w:val="18"/>
              </w:rPr>
            </w:pPr>
            <w:r>
              <w:rPr>
                <w:rFonts w:ascii="Calibri" w:hAnsi="Calibri"/>
                <w:sz w:val="18"/>
                <w:szCs w:val="18"/>
              </w:rPr>
              <w:t>Bisnagas</w:t>
            </w:r>
          </w:p>
        </w:tc>
        <w:tc>
          <w:tcPr>
            <w:tcW w:w="1274" w:type="dxa"/>
            <w:tcBorders>
              <w:left w:val="single" w:color="000000" w:sz="4" w:space="0"/>
              <w:bottom w:val="single" w:color="000000" w:sz="4" w:space="0"/>
            </w:tcBorders>
            <w:vAlign w:val="bottom"/>
          </w:tcPr>
          <w:p w14:paraId="62931C37">
            <w:pPr>
              <w:pStyle w:val="142"/>
              <w:jc w:val="right"/>
              <w:rPr>
                <w:rFonts w:ascii="Calibri" w:hAnsi="Calibri"/>
                <w:sz w:val="18"/>
                <w:szCs w:val="18"/>
              </w:rPr>
            </w:pPr>
            <w:r>
              <w:rPr>
                <w:rFonts w:ascii="Calibri" w:hAnsi="Calibri"/>
                <w:color w:val="333333"/>
                <w:sz w:val="18"/>
                <w:szCs w:val="18"/>
              </w:rPr>
              <w:t xml:space="preserve"> R$ 4,26</w:t>
            </w:r>
          </w:p>
        </w:tc>
        <w:tc>
          <w:tcPr>
            <w:tcW w:w="1787" w:type="dxa"/>
            <w:tcBorders>
              <w:left w:val="single" w:color="000000" w:sz="4" w:space="0"/>
              <w:bottom w:val="single" w:color="000000" w:sz="4" w:space="0"/>
              <w:right w:val="single" w:color="000000" w:sz="4" w:space="0"/>
            </w:tcBorders>
            <w:vAlign w:val="bottom"/>
          </w:tcPr>
          <w:p w14:paraId="18303FB2">
            <w:pPr>
              <w:pStyle w:val="142"/>
              <w:jc w:val="right"/>
              <w:rPr>
                <w:rFonts w:ascii="Calibri" w:hAnsi="Calibri"/>
                <w:sz w:val="18"/>
                <w:szCs w:val="18"/>
              </w:rPr>
            </w:pPr>
            <w:r>
              <w:rPr>
                <w:rFonts w:ascii="Calibri" w:hAnsi="Calibri"/>
                <w:color w:val="333333"/>
                <w:sz w:val="18"/>
                <w:szCs w:val="18"/>
              </w:rPr>
              <w:t xml:space="preserve"> R$ 2.556,00</w:t>
            </w:r>
          </w:p>
        </w:tc>
      </w:tr>
      <w:tr w14:paraId="558AB771">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24528AC">
            <w:pPr>
              <w:pStyle w:val="142"/>
              <w:jc w:val="right"/>
              <w:rPr>
                <w:rFonts w:ascii="Calibri" w:hAnsi="Calibri"/>
                <w:sz w:val="18"/>
                <w:szCs w:val="18"/>
              </w:rPr>
            </w:pPr>
            <w:r>
              <w:rPr>
                <w:rFonts w:ascii="Calibri" w:hAnsi="Calibri"/>
                <w:sz w:val="18"/>
                <w:szCs w:val="18"/>
              </w:rPr>
              <w:t>5</w:t>
            </w:r>
          </w:p>
        </w:tc>
        <w:tc>
          <w:tcPr>
            <w:tcW w:w="2893" w:type="dxa"/>
            <w:tcBorders>
              <w:left w:val="single" w:color="000000" w:sz="4" w:space="0"/>
              <w:bottom w:val="single" w:color="000000" w:sz="4" w:space="0"/>
            </w:tcBorders>
            <w:vAlign w:val="bottom"/>
          </w:tcPr>
          <w:p w14:paraId="2824BBC9">
            <w:pPr>
              <w:pStyle w:val="142"/>
              <w:ind w:left="0" w:right="0" w:firstLine="0"/>
              <w:jc w:val="left"/>
              <w:rPr>
                <w:rFonts w:ascii="Calibri" w:hAnsi="Calibri"/>
                <w:sz w:val="18"/>
                <w:szCs w:val="18"/>
              </w:rPr>
            </w:pPr>
            <w:r>
              <w:rPr>
                <w:rFonts w:ascii="Calibri" w:hAnsi="Calibri"/>
                <w:color w:val="000000"/>
                <w:sz w:val="18"/>
                <w:szCs w:val="18"/>
              </w:rPr>
              <w:t>ÁCIDO ACETILSALICÍLICO 100 MG</w:t>
            </w:r>
          </w:p>
        </w:tc>
        <w:tc>
          <w:tcPr>
            <w:tcW w:w="943" w:type="dxa"/>
            <w:tcBorders>
              <w:left w:val="single" w:color="000000" w:sz="4" w:space="0"/>
              <w:bottom w:val="single" w:color="000000" w:sz="4" w:space="0"/>
            </w:tcBorders>
            <w:vAlign w:val="bottom"/>
          </w:tcPr>
          <w:p w14:paraId="0AACD880">
            <w:pPr>
              <w:jc w:val="right"/>
              <w:rPr>
                <w:rFonts w:ascii="Calibri" w:hAnsi="Calibri"/>
                <w:sz w:val="18"/>
                <w:szCs w:val="18"/>
              </w:rPr>
            </w:pPr>
            <w:r>
              <w:rPr>
                <w:rFonts w:ascii="Calibri" w:hAnsi="Calibri"/>
                <w:sz w:val="18"/>
                <w:szCs w:val="18"/>
              </w:rPr>
              <w:t>270000</w:t>
            </w:r>
          </w:p>
        </w:tc>
        <w:tc>
          <w:tcPr>
            <w:tcW w:w="1275" w:type="dxa"/>
            <w:tcBorders>
              <w:left w:val="single" w:color="000000" w:sz="4" w:space="0"/>
              <w:bottom w:val="single" w:color="000000" w:sz="4" w:space="0"/>
            </w:tcBorders>
            <w:vAlign w:val="bottom"/>
          </w:tcPr>
          <w:p w14:paraId="2BAB64E3">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3C1CC2BD">
            <w:pPr>
              <w:pStyle w:val="142"/>
              <w:jc w:val="right"/>
              <w:rPr>
                <w:rFonts w:ascii="Calibri" w:hAnsi="Calibri"/>
                <w:sz w:val="18"/>
                <w:szCs w:val="18"/>
              </w:rPr>
            </w:pPr>
            <w:r>
              <w:rPr>
                <w:rFonts w:ascii="Calibri" w:hAnsi="Calibri"/>
                <w:color w:val="333333"/>
                <w:sz w:val="18"/>
                <w:szCs w:val="18"/>
              </w:rPr>
              <w:t xml:space="preserve"> R$ 0,14</w:t>
            </w:r>
          </w:p>
        </w:tc>
        <w:tc>
          <w:tcPr>
            <w:tcW w:w="1787" w:type="dxa"/>
            <w:tcBorders>
              <w:left w:val="single" w:color="000000" w:sz="4" w:space="0"/>
              <w:bottom w:val="single" w:color="000000" w:sz="4" w:space="0"/>
              <w:right w:val="single" w:color="000000" w:sz="4" w:space="0"/>
            </w:tcBorders>
            <w:vAlign w:val="bottom"/>
          </w:tcPr>
          <w:p w14:paraId="3415167A">
            <w:pPr>
              <w:pStyle w:val="142"/>
              <w:jc w:val="right"/>
              <w:rPr>
                <w:rFonts w:ascii="Calibri" w:hAnsi="Calibri"/>
                <w:sz w:val="18"/>
                <w:szCs w:val="18"/>
              </w:rPr>
            </w:pPr>
            <w:r>
              <w:rPr>
                <w:rFonts w:ascii="Calibri" w:hAnsi="Calibri"/>
                <w:color w:val="333333"/>
                <w:sz w:val="18"/>
                <w:szCs w:val="18"/>
              </w:rPr>
              <w:t xml:space="preserve"> R$ 37.800,00</w:t>
            </w:r>
          </w:p>
        </w:tc>
      </w:tr>
      <w:tr w14:paraId="30F41F44">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F99A33B">
            <w:pPr>
              <w:pStyle w:val="142"/>
              <w:jc w:val="right"/>
              <w:rPr>
                <w:rFonts w:ascii="Calibri" w:hAnsi="Calibri"/>
                <w:sz w:val="18"/>
                <w:szCs w:val="18"/>
              </w:rPr>
            </w:pPr>
            <w:r>
              <w:rPr>
                <w:rFonts w:ascii="Calibri" w:hAnsi="Calibri"/>
                <w:sz w:val="18"/>
                <w:szCs w:val="18"/>
              </w:rPr>
              <w:t>6</w:t>
            </w:r>
          </w:p>
        </w:tc>
        <w:tc>
          <w:tcPr>
            <w:tcW w:w="2893" w:type="dxa"/>
            <w:tcBorders>
              <w:left w:val="single" w:color="000000" w:sz="4" w:space="0"/>
              <w:bottom w:val="single" w:color="000000" w:sz="4" w:space="0"/>
            </w:tcBorders>
            <w:vAlign w:val="bottom"/>
          </w:tcPr>
          <w:p w14:paraId="5550C1A4">
            <w:pPr>
              <w:pStyle w:val="142"/>
              <w:ind w:left="0" w:right="0" w:firstLine="0"/>
              <w:jc w:val="left"/>
              <w:rPr>
                <w:rFonts w:ascii="Calibri" w:hAnsi="Calibri"/>
                <w:sz w:val="18"/>
                <w:szCs w:val="18"/>
              </w:rPr>
            </w:pPr>
            <w:r>
              <w:rPr>
                <w:rFonts w:ascii="Calibri" w:hAnsi="Calibri"/>
                <w:color w:val="000000"/>
                <w:sz w:val="18"/>
                <w:szCs w:val="18"/>
              </w:rPr>
              <w:t>ÁCIDO FÓLICO 5 MG</w:t>
            </w:r>
          </w:p>
        </w:tc>
        <w:tc>
          <w:tcPr>
            <w:tcW w:w="943" w:type="dxa"/>
            <w:tcBorders>
              <w:left w:val="single" w:color="000000" w:sz="4" w:space="0"/>
              <w:bottom w:val="single" w:color="000000" w:sz="4" w:space="0"/>
            </w:tcBorders>
            <w:vAlign w:val="bottom"/>
          </w:tcPr>
          <w:p w14:paraId="1A2085E3">
            <w:pPr>
              <w:jc w:val="right"/>
              <w:rPr>
                <w:rFonts w:ascii="Calibri" w:hAnsi="Calibri"/>
                <w:sz w:val="18"/>
                <w:szCs w:val="18"/>
              </w:rPr>
            </w:pPr>
            <w:r>
              <w:rPr>
                <w:rFonts w:ascii="Calibri" w:hAnsi="Calibri"/>
                <w:sz w:val="18"/>
                <w:szCs w:val="18"/>
              </w:rPr>
              <w:t>130000</w:t>
            </w:r>
          </w:p>
        </w:tc>
        <w:tc>
          <w:tcPr>
            <w:tcW w:w="1275" w:type="dxa"/>
            <w:tcBorders>
              <w:left w:val="single" w:color="000000" w:sz="4" w:space="0"/>
              <w:bottom w:val="single" w:color="000000" w:sz="4" w:space="0"/>
            </w:tcBorders>
            <w:vAlign w:val="bottom"/>
          </w:tcPr>
          <w:p w14:paraId="3598FDFB">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138E438C">
            <w:pPr>
              <w:pStyle w:val="142"/>
              <w:jc w:val="right"/>
              <w:rPr>
                <w:rFonts w:ascii="Calibri" w:hAnsi="Calibri"/>
                <w:sz w:val="18"/>
                <w:szCs w:val="18"/>
              </w:rPr>
            </w:pPr>
            <w:r>
              <w:rPr>
                <w:rFonts w:ascii="Calibri" w:hAnsi="Calibri"/>
                <w:color w:val="333333"/>
                <w:sz w:val="18"/>
                <w:szCs w:val="18"/>
              </w:rPr>
              <w:t xml:space="preserve"> R$ 0,15</w:t>
            </w:r>
          </w:p>
        </w:tc>
        <w:tc>
          <w:tcPr>
            <w:tcW w:w="1787" w:type="dxa"/>
            <w:tcBorders>
              <w:left w:val="single" w:color="000000" w:sz="4" w:space="0"/>
              <w:bottom w:val="single" w:color="000000" w:sz="4" w:space="0"/>
              <w:right w:val="single" w:color="000000" w:sz="4" w:space="0"/>
            </w:tcBorders>
            <w:vAlign w:val="bottom"/>
          </w:tcPr>
          <w:p w14:paraId="1F0CA4E1">
            <w:pPr>
              <w:pStyle w:val="142"/>
              <w:jc w:val="right"/>
              <w:rPr>
                <w:rFonts w:ascii="Calibri" w:hAnsi="Calibri"/>
                <w:sz w:val="18"/>
                <w:szCs w:val="18"/>
              </w:rPr>
            </w:pPr>
            <w:r>
              <w:rPr>
                <w:rFonts w:ascii="Calibri" w:hAnsi="Calibri"/>
                <w:color w:val="333333"/>
                <w:sz w:val="18"/>
                <w:szCs w:val="18"/>
              </w:rPr>
              <w:t xml:space="preserve"> R$ 19.500,00</w:t>
            </w:r>
          </w:p>
        </w:tc>
      </w:tr>
      <w:tr w14:paraId="5D57226A">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B684F9F">
            <w:pPr>
              <w:pStyle w:val="142"/>
              <w:jc w:val="right"/>
              <w:rPr>
                <w:rFonts w:ascii="Calibri" w:hAnsi="Calibri"/>
                <w:sz w:val="18"/>
                <w:szCs w:val="18"/>
              </w:rPr>
            </w:pPr>
            <w:r>
              <w:rPr>
                <w:rFonts w:ascii="Calibri" w:hAnsi="Calibri"/>
                <w:sz w:val="18"/>
                <w:szCs w:val="18"/>
              </w:rPr>
              <w:t>7</w:t>
            </w:r>
          </w:p>
        </w:tc>
        <w:tc>
          <w:tcPr>
            <w:tcW w:w="2893" w:type="dxa"/>
            <w:tcBorders>
              <w:left w:val="single" w:color="000000" w:sz="4" w:space="0"/>
              <w:bottom w:val="single" w:color="000000" w:sz="4" w:space="0"/>
            </w:tcBorders>
            <w:vAlign w:val="bottom"/>
          </w:tcPr>
          <w:p w14:paraId="3A0F99E6">
            <w:pPr>
              <w:pStyle w:val="142"/>
              <w:ind w:left="0" w:right="0" w:firstLine="0"/>
              <w:jc w:val="left"/>
              <w:rPr>
                <w:rFonts w:ascii="Calibri" w:hAnsi="Calibri"/>
                <w:sz w:val="18"/>
                <w:szCs w:val="18"/>
              </w:rPr>
            </w:pPr>
            <w:r>
              <w:rPr>
                <w:rFonts w:ascii="Calibri" w:hAnsi="Calibri"/>
                <w:color w:val="000000"/>
                <w:sz w:val="18"/>
                <w:szCs w:val="18"/>
              </w:rPr>
              <w:t>ÁCIDO FOLÍNICO 15MG</w:t>
            </w:r>
          </w:p>
        </w:tc>
        <w:tc>
          <w:tcPr>
            <w:tcW w:w="943" w:type="dxa"/>
            <w:tcBorders>
              <w:left w:val="single" w:color="000000" w:sz="4" w:space="0"/>
              <w:bottom w:val="single" w:color="000000" w:sz="4" w:space="0"/>
            </w:tcBorders>
            <w:vAlign w:val="bottom"/>
          </w:tcPr>
          <w:p w14:paraId="2243DADF">
            <w:pPr>
              <w:jc w:val="right"/>
              <w:rPr>
                <w:rFonts w:ascii="Calibri" w:hAnsi="Calibri"/>
                <w:sz w:val="18"/>
                <w:szCs w:val="18"/>
              </w:rPr>
            </w:pPr>
            <w:r>
              <w:rPr>
                <w:rFonts w:ascii="Calibri" w:hAnsi="Calibri"/>
                <w:sz w:val="18"/>
                <w:szCs w:val="18"/>
              </w:rPr>
              <w:t>1500</w:t>
            </w:r>
          </w:p>
        </w:tc>
        <w:tc>
          <w:tcPr>
            <w:tcW w:w="1275" w:type="dxa"/>
            <w:tcBorders>
              <w:left w:val="single" w:color="000000" w:sz="4" w:space="0"/>
              <w:bottom w:val="single" w:color="000000" w:sz="4" w:space="0"/>
            </w:tcBorders>
            <w:vAlign w:val="bottom"/>
          </w:tcPr>
          <w:p w14:paraId="52F77F81">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4F0EF84F">
            <w:pPr>
              <w:pStyle w:val="142"/>
              <w:jc w:val="right"/>
              <w:rPr>
                <w:rFonts w:ascii="Calibri" w:hAnsi="Calibri"/>
                <w:sz w:val="18"/>
                <w:szCs w:val="18"/>
              </w:rPr>
            </w:pPr>
            <w:r>
              <w:rPr>
                <w:rFonts w:ascii="Calibri" w:hAnsi="Calibri"/>
                <w:color w:val="333333"/>
                <w:sz w:val="18"/>
                <w:szCs w:val="18"/>
              </w:rPr>
              <w:t xml:space="preserve"> R$ 2,29</w:t>
            </w:r>
          </w:p>
        </w:tc>
        <w:tc>
          <w:tcPr>
            <w:tcW w:w="1787" w:type="dxa"/>
            <w:tcBorders>
              <w:left w:val="single" w:color="000000" w:sz="4" w:space="0"/>
              <w:bottom w:val="single" w:color="000000" w:sz="4" w:space="0"/>
              <w:right w:val="single" w:color="000000" w:sz="4" w:space="0"/>
            </w:tcBorders>
            <w:vAlign w:val="bottom"/>
          </w:tcPr>
          <w:p w14:paraId="7F9E3AFE">
            <w:pPr>
              <w:pStyle w:val="142"/>
              <w:jc w:val="right"/>
              <w:rPr>
                <w:rFonts w:ascii="Calibri" w:hAnsi="Calibri"/>
                <w:sz w:val="18"/>
                <w:szCs w:val="18"/>
              </w:rPr>
            </w:pPr>
            <w:r>
              <w:rPr>
                <w:rFonts w:ascii="Calibri" w:hAnsi="Calibri"/>
                <w:color w:val="333333"/>
                <w:sz w:val="18"/>
                <w:szCs w:val="18"/>
              </w:rPr>
              <w:t xml:space="preserve"> R$ 3.435,00</w:t>
            </w:r>
          </w:p>
        </w:tc>
      </w:tr>
      <w:tr w14:paraId="1F0FD8C6">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15B1735">
            <w:pPr>
              <w:pStyle w:val="142"/>
              <w:jc w:val="right"/>
              <w:rPr>
                <w:rFonts w:ascii="Calibri" w:hAnsi="Calibri"/>
                <w:sz w:val="18"/>
                <w:szCs w:val="18"/>
              </w:rPr>
            </w:pPr>
            <w:r>
              <w:rPr>
                <w:rFonts w:ascii="Calibri" w:hAnsi="Calibri"/>
                <w:sz w:val="18"/>
                <w:szCs w:val="18"/>
              </w:rPr>
              <w:t>8</w:t>
            </w:r>
          </w:p>
        </w:tc>
        <w:tc>
          <w:tcPr>
            <w:tcW w:w="2893" w:type="dxa"/>
            <w:tcBorders>
              <w:left w:val="single" w:color="000000" w:sz="4" w:space="0"/>
              <w:bottom w:val="single" w:color="000000" w:sz="4" w:space="0"/>
            </w:tcBorders>
            <w:vAlign w:val="bottom"/>
          </w:tcPr>
          <w:p w14:paraId="118B9DED">
            <w:pPr>
              <w:pStyle w:val="142"/>
              <w:ind w:left="0" w:right="0" w:firstLine="0"/>
              <w:jc w:val="left"/>
              <w:rPr>
                <w:rFonts w:ascii="Calibri" w:hAnsi="Calibri"/>
                <w:sz w:val="18"/>
                <w:szCs w:val="18"/>
              </w:rPr>
            </w:pPr>
            <w:r>
              <w:rPr>
                <w:rFonts w:ascii="Calibri" w:hAnsi="Calibri"/>
                <w:color w:val="000000"/>
                <w:sz w:val="18"/>
                <w:szCs w:val="18"/>
              </w:rPr>
              <w:t>ÁCIDO SALICÍLICO 5% POMADA</w:t>
            </w:r>
          </w:p>
        </w:tc>
        <w:tc>
          <w:tcPr>
            <w:tcW w:w="943" w:type="dxa"/>
            <w:tcBorders>
              <w:left w:val="single" w:color="000000" w:sz="4" w:space="0"/>
              <w:bottom w:val="single" w:color="000000" w:sz="4" w:space="0"/>
            </w:tcBorders>
            <w:vAlign w:val="bottom"/>
          </w:tcPr>
          <w:p w14:paraId="3C1C0A74">
            <w:pPr>
              <w:jc w:val="right"/>
              <w:rPr>
                <w:rFonts w:ascii="Calibri" w:hAnsi="Calibri"/>
                <w:sz w:val="18"/>
                <w:szCs w:val="18"/>
              </w:rPr>
            </w:pPr>
            <w:r>
              <w:rPr>
                <w:rFonts w:ascii="Calibri" w:hAnsi="Calibri"/>
                <w:sz w:val="18"/>
                <w:szCs w:val="18"/>
              </w:rPr>
              <w:t>100</w:t>
            </w:r>
          </w:p>
        </w:tc>
        <w:tc>
          <w:tcPr>
            <w:tcW w:w="1275" w:type="dxa"/>
            <w:tcBorders>
              <w:left w:val="single" w:color="000000" w:sz="4" w:space="0"/>
              <w:bottom w:val="single" w:color="000000" w:sz="4" w:space="0"/>
            </w:tcBorders>
            <w:vAlign w:val="bottom"/>
          </w:tcPr>
          <w:p w14:paraId="13BB03BB">
            <w:pPr>
              <w:jc w:val="right"/>
              <w:rPr>
                <w:rFonts w:ascii="Calibri" w:hAnsi="Calibri"/>
                <w:sz w:val="18"/>
                <w:szCs w:val="18"/>
              </w:rPr>
            </w:pPr>
            <w:r>
              <w:rPr>
                <w:rFonts w:ascii="Calibri" w:hAnsi="Calibri"/>
                <w:sz w:val="18"/>
                <w:szCs w:val="18"/>
              </w:rPr>
              <w:t>Bisnagas</w:t>
            </w:r>
          </w:p>
        </w:tc>
        <w:tc>
          <w:tcPr>
            <w:tcW w:w="1274" w:type="dxa"/>
            <w:tcBorders>
              <w:left w:val="single" w:color="000000" w:sz="4" w:space="0"/>
              <w:bottom w:val="single" w:color="000000" w:sz="4" w:space="0"/>
            </w:tcBorders>
            <w:vAlign w:val="bottom"/>
          </w:tcPr>
          <w:p w14:paraId="2CB4DCA3">
            <w:pPr>
              <w:pStyle w:val="142"/>
              <w:jc w:val="right"/>
              <w:rPr>
                <w:rFonts w:ascii="Calibri" w:hAnsi="Calibri"/>
                <w:sz w:val="18"/>
                <w:szCs w:val="18"/>
              </w:rPr>
            </w:pPr>
            <w:r>
              <w:rPr>
                <w:rFonts w:ascii="Calibri" w:hAnsi="Calibri"/>
                <w:color w:val="333333"/>
                <w:sz w:val="18"/>
                <w:szCs w:val="18"/>
              </w:rPr>
              <w:t xml:space="preserve"> R$ 16,96</w:t>
            </w:r>
          </w:p>
        </w:tc>
        <w:tc>
          <w:tcPr>
            <w:tcW w:w="1787" w:type="dxa"/>
            <w:tcBorders>
              <w:left w:val="single" w:color="000000" w:sz="4" w:space="0"/>
              <w:bottom w:val="single" w:color="000000" w:sz="4" w:space="0"/>
              <w:right w:val="single" w:color="000000" w:sz="4" w:space="0"/>
            </w:tcBorders>
            <w:vAlign w:val="bottom"/>
          </w:tcPr>
          <w:p w14:paraId="2FC3C0C9">
            <w:pPr>
              <w:pStyle w:val="142"/>
              <w:jc w:val="right"/>
              <w:rPr>
                <w:rFonts w:ascii="Calibri" w:hAnsi="Calibri"/>
                <w:sz w:val="18"/>
                <w:szCs w:val="18"/>
              </w:rPr>
            </w:pPr>
            <w:r>
              <w:rPr>
                <w:rFonts w:ascii="Calibri" w:hAnsi="Calibri"/>
                <w:color w:val="333333"/>
                <w:sz w:val="18"/>
                <w:szCs w:val="18"/>
              </w:rPr>
              <w:t xml:space="preserve"> R$ 1.696,00</w:t>
            </w:r>
          </w:p>
        </w:tc>
      </w:tr>
      <w:tr w14:paraId="383925E4">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26D3CFC">
            <w:pPr>
              <w:pStyle w:val="142"/>
              <w:jc w:val="right"/>
              <w:rPr>
                <w:rFonts w:ascii="Calibri" w:hAnsi="Calibri"/>
                <w:sz w:val="18"/>
                <w:szCs w:val="18"/>
              </w:rPr>
            </w:pPr>
            <w:r>
              <w:rPr>
                <w:rFonts w:ascii="Calibri" w:hAnsi="Calibri"/>
                <w:sz w:val="18"/>
                <w:szCs w:val="18"/>
              </w:rPr>
              <w:t>9</w:t>
            </w:r>
          </w:p>
        </w:tc>
        <w:tc>
          <w:tcPr>
            <w:tcW w:w="2893" w:type="dxa"/>
            <w:tcBorders>
              <w:left w:val="single" w:color="000000" w:sz="4" w:space="0"/>
              <w:bottom w:val="single" w:color="000000" w:sz="4" w:space="0"/>
            </w:tcBorders>
            <w:vAlign w:val="bottom"/>
          </w:tcPr>
          <w:p w14:paraId="21FB6901">
            <w:pPr>
              <w:pStyle w:val="142"/>
              <w:ind w:left="0" w:right="0" w:firstLine="0"/>
              <w:jc w:val="left"/>
              <w:rPr>
                <w:rFonts w:ascii="Calibri" w:hAnsi="Calibri"/>
                <w:sz w:val="18"/>
                <w:szCs w:val="18"/>
              </w:rPr>
            </w:pPr>
            <w:r>
              <w:rPr>
                <w:rFonts w:ascii="Calibri" w:hAnsi="Calibri"/>
                <w:color w:val="000000"/>
                <w:sz w:val="18"/>
                <w:szCs w:val="18"/>
              </w:rPr>
              <w:t>ÁCIDO TRANEXÂMICO 250MG</w:t>
            </w:r>
          </w:p>
        </w:tc>
        <w:tc>
          <w:tcPr>
            <w:tcW w:w="943" w:type="dxa"/>
            <w:tcBorders>
              <w:left w:val="single" w:color="000000" w:sz="4" w:space="0"/>
              <w:bottom w:val="single" w:color="000000" w:sz="4" w:space="0"/>
            </w:tcBorders>
            <w:vAlign w:val="bottom"/>
          </w:tcPr>
          <w:p w14:paraId="553076B9">
            <w:pPr>
              <w:jc w:val="right"/>
              <w:rPr>
                <w:rFonts w:ascii="Calibri" w:hAnsi="Calibri"/>
                <w:sz w:val="18"/>
                <w:szCs w:val="18"/>
              </w:rPr>
            </w:pPr>
            <w:r>
              <w:rPr>
                <w:rFonts w:ascii="Calibri" w:hAnsi="Calibri"/>
                <w:sz w:val="18"/>
                <w:szCs w:val="18"/>
              </w:rPr>
              <w:t>6000</w:t>
            </w:r>
          </w:p>
        </w:tc>
        <w:tc>
          <w:tcPr>
            <w:tcW w:w="1275" w:type="dxa"/>
            <w:tcBorders>
              <w:left w:val="single" w:color="000000" w:sz="4" w:space="0"/>
              <w:bottom w:val="single" w:color="000000" w:sz="4" w:space="0"/>
            </w:tcBorders>
            <w:vAlign w:val="bottom"/>
          </w:tcPr>
          <w:p w14:paraId="3875AB68">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0DE8163F">
            <w:pPr>
              <w:pStyle w:val="142"/>
              <w:jc w:val="right"/>
              <w:rPr>
                <w:rFonts w:ascii="Calibri" w:hAnsi="Calibri"/>
                <w:sz w:val="18"/>
                <w:szCs w:val="18"/>
              </w:rPr>
            </w:pPr>
            <w:r>
              <w:rPr>
                <w:rFonts w:ascii="Calibri" w:hAnsi="Calibri"/>
                <w:color w:val="333333"/>
                <w:sz w:val="18"/>
                <w:szCs w:val="18"/>
              </w:rPr>
              <w:t xml:space="preserve"> R$ 2,15</w:t>
            </w:r>
          </w:p>
        </w:tc>
        <w:tc>
          <w:tcPr>
            <w:tcW w:w="1787" w:type="dxa"/>
            <w:tcBorders>
              <w:left w:val="single" w:color="000000" w:sz="4" w:space="0"/>
              <w:bottom w:val="single" w:color="000000" w:sz="4" w:space="0"/>
              <w:right w:val="single" w:color="000000" w:sz="4" w:space="0"/>
            </w:tcBorders>
            <w:vAlign w:val="bottom"/>
          </w:tcPr>
          <w:p w14:paraId="2F62BDAF">
            <w:pPr>
              <w:pStyle w:val="142"/>
              <w:jc w:val="right"/>
              <w:rPr>
                <w:rFonts w:ascii="Calibri" w:hAnsi="Calibri"/>
                <w:sz w:val="18"/>
                <w:szCs w:val="18"/>
              </w:rPr>
            </w:pPr>
            <w:r>
              <w:rPr>
                <w:rFonts w:ascii="Calibri" w:hAnsi="Calibri"/>
                <w:color w:val="333333"/>
                <w:sz w:val="18"/>
                <w:szCs w:val="18"/>
              </w:rPr>
              <w:t xml:space="preserve"> R$ 12.900,00</w:t>
            </w:r>
          </w:p>
        </w:tc>
      </w:tr>
      <w:tr w14:paraId="07A9687C">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10E0A61">
            <w:pPr>
              <w:pStyle w:val="142"/>
              <w:jc w:val="right"/>
              <w:rPr>
                <w:rFonts w:ascii="Calibri" w:hAnsi="Calibri"/>
                <w:sz w:val="18"/>
                <w:szCs w:val="18"/>
              </w:rPr>
            </w:pPr>
            <w:r>
              <w:rPr>
                <w:rFonts w:ascii="Calibri" w:hAnsi="Calibri"/>
                <w:sz w:val="18"/>
                <w:szCs w:val="18"/>
              </w:rPr>
              <w:t>10</w:t>
            </w:r>
          </w:p>
        </w:tc>
        <w:tc>
          <w:tcPr>
            <w:tcW w:w="2893" w:type="dxa"/>
            <w:tcBorders>
              <w:left w:val="single" w:color="000000" w:sz="4" w:space="0"/>
              <w:bottom w:val="single" w:color="000000" w:sz="4" w:space="0"/>
            </w:tcBorders>
            <w:vAlign w:val="bottom"/>
          </w:tcPr>
          <w:p w14:paraId="34ABECE1">
            <w:pPr>
              <w:pStyle w:val="142"/>
              <w:ind w:left="0" w:right="0" w:firstLine="0"/>
              <w:jc w:val="left"/>
              <w:rPr>
                <w:rFonts w:ascii="Calibri" w:hAnsi="Calibri"/>
                <w:sz w:val="18"/>
                <w:szCs w:val="18"/>
              </w:rPr>
            </w:pPr>
            <w:r>
              <w:rPr>
                <w:rFonts w:ascii="Calibri" w:hAnsi="Calibri"/>
                <w:color w:val="000000"/>
                <w:sz w:val="18"/>
                <w:szCs w:val="18"/>
              </w:rPr>
              <w:t>ÁCIDO TRICLOROACÉTICO 75%</w:t>
            </w:r>
          </w:p>
        </w:tc>
        <w:tc>
          <w:tcPr>
            <w:tcW w:w="943" w:type="dxa"/>
            <w:tcBorders>
              <w:left w:val="single" w:color="000000" w:sz="4" w:space="0"/>
              <w:bottom w:val="single" w:color="000000" w:sz="4" w:space="0"/>
            </w:tcBorders>
            <w:vAlign w:val="bottom"/>
          </w:tcPr>
          <w:p w14:paraId="0D3405E2">
            <w:pPr>
              <w:jc w:val="right"/>
              <w:rPr>
                <w:rFonts w:ascii="Calibri" w:hAnsi="Calibri"/>
                <w:sz w:val="18"/>
                <w:szCs w:val="18"/>
              </w:rPr>
            </w:pPr>
            <w:r>
              <w:rPr>
                <w:rFonts w:ascii="Calibri" w:hAnsi="Calibri"/>
                <w:sz w:val="18"/>
                <w:szCs w:val="18"/>
              </w:rPr>
              <w:t>150</w:t>
            </w:r>
          </w:p>
        </w:tc>
        <w:tc>
          <w:tcPr>
            <w:tcW w:w="1275" w:type="dxa"/>
            <w:tcBorders>
              <w:left w:val="single" w:color="000000" w:sz="4" w:space="0"/>
              <w:bottom w:val="single" w:color="000000" w:sz="4" w:space="0"/>
            </w:tcBorders>
            <w:vAlign w:val="bottom"/>
          </w:tcPr>
          <w:p w14:paraId="48530362">
            <w:pPr>
              <w:jc w:val="right"/>
              <w:rPr>
                <w:rFonts w:ascii="Calibri" w:hAnsi="Calibri"/>
                <w:sz w:val="18"/>
                <w:szCs w:val="18"/>
              </w:rPr>
            </w:pPr>
            <w:r>
              <w:rPr>
                <w:rFonts w:ascii="Calibri" w:hAnsi="Calibri"/>
                <w:sz w:val="18"/>
                <w:szCs w:val="18"/>
              </w:rPr>
              <w:t>Frasco 30 mL</w:t>
            </w:r>
          </w:p>
        </w:tc>
        <w:tc>
          <w:tcPr>
            <w:tcW w:w="1274" w:type="dxa"/>
            <w:tcBorders>
              <w:left w:val="single" w:color="000000" w:sz="4" w:space="0"/>
              <w:bottom w:val="single" w:color="000000" w:sz="4" w:space="0"/>
            </w:tcBorders>
            <w:vAlign w:val="bottom"/>
          </w:tcPr>
          <w:p w14:paraId="0006A4D5">
            <w:pPr>
              <w:pStyle w:val="142"/>
              <w:jc w:val="right"/>
              <w:rPr>
                <w:rFonts w:ascii="Calibri" w:hAnsi="Calibri"/>
                <w:sz w:val="18"/>
                <w:szCs w:val="18"/>
              </w:rPr>
            </w:pPr>
            <w:r>
              <w:rPr>
                <w:rFonts w:ascii="Calibri" w:hAnsi="Calibri"/>
                <w:color w:val="333333"/>
                <w:sz w:val="18"/>
                <w:szCs w:val="18"/>
              </w:rPr>
              <w:t xml:space="preserve"> R$ 34,73</w:t>
            </w:r>
          </w:p>
        </w:tc>
        <w:tc>
          <w:tcPr>
            <w:tcW w:w="1787" w:type="dxa"/>
            <w:tcBorders>
              <w:left w:val="single" w:color="000000" w:sz="4" w:space="0"/>
              <w:bottom w:val="single" w:color="000000" w:sz="4" w:space="0"/>
              <w:right w:val="single" w:color="000000" w:sz="4" w:space="0"/>
            </w:tcBorders>
            <w:vAlign w:val="bottom"/>
          </w:tcPr>
          <w:p w14:paraId="324160C0">
            <w:pPr>
              <w:pStyle w:val="142"/>
              <w:jc w:val="right"/>
              <w:rPr>
                <w:rFonts w:ascii="Calibri" w:hAnsi="Calibri"/>
                <w:sz w:val="18"/>
                <w:szCs w:val="18"/>
              </w:rPr>
            </w:pPr>
            <w:r>
              <w:rPr>
                <w:rFonts w:ascii="Calibri" w:hAnsi="Calibri"/>
                <w:color w:val="333333"/>
                <w:sz w:val="18"/>
                <w:szCs w:val="18"/>
              </w:rPr>
              <w:t xml:space="preserve"> R$ 5.209,50</w:t>
            </w:r>
          </w:p>
        </w:tc>
      </w:tr>
      <w:tr w14:paraId="0277F80B">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3CE3B25">
            <w:pPr>
              <w:pStyle w:val="142"/>
              <w:jc w:val="right"/>
              <w:rPr>
                <w:rFonts w:ascii="Calibri" w:hAnsi="Calibri"/>
                <w:sz w:val="18"/>
                <w:szCs w:val="18"/>
              </w:rPr>
            </w:pPr>
            <w:r>
              <w:rPr>
                <w:rFonts w:ascii="Calibri" w:hAnsi="Calibri"/>
                <w:sz w:val="18"/>
                <w:szCs w:val="18"/>
              </w:rPr>
              <w:t>11</w:t>
            </w:r>
          </w:p>
        </w:tc>
        <w:tc>
          <w:tcPr>
            <w:tcW w:w="2893" w:type="dxa"/>
            <w:tcBorders>
              <w:left w:val="single" w:color="000000" w:sz="4" w:space="0"/>
              <w:bottom w:val="single" w:color="000000" w:sz="4" w:space="0"/>
            </w:tcBorders>
            <w:vAlign w:val="bottom"/>
          </w:tcPr>
          <w:p w14:paraId="11398907">
            <w:pPr>
              <w:pStyle w:val="142"/>
              <w:ind w:left="0" w:right="0" w:firstLine="0"/>
              <w:jc w:val="left"/>
              <w:rPr>
                <w:rFonts w:ascii="Calibri" w:hAnsi="Calibri"/>
                <w:sz w:val="18"/>
                <w:szCs w:val="18"/>
              </w:rPr>
            </w:pPr>
            <w:r>
              <w:rPr>
                <w:rFonts w:ascii="Calibri" w:hAnsi="Calibri"/>
                <w:color w:val="000000"/>
                <w:sz w:val="18"/>
                <w:szCs w:val="18"/>
              </w:rPr>
              <w:t>ÁCIDO TRICLOROACÉTICO 90%</w:t>
            </w:r>
          </w:p>
        </w:tc>
        <w:tc>
          <w:tcPr>
            <w:tcW w:w="943" w:type="dxa"/>
            <w:tcBorders>
              <w:left w:val="single" w:color="000000" w:sz="4" w:space="0"/>
              <w:bottom w:val="single" w:color="000000" w:sz="4" w:space="0"/>
            </w:tcBorders>
            <w:vAlign w:val="bottom"/>
          </w:tcPr>
          <w:p w14:paraId="08436BD5">
            <w:pPr>
              <w:jc w:val="right"/>
              <w:rPr>
                <w:rFonts w:ascii="Calibri" w:hAnsi="Calibri"/>
                <w:sz w:val="18"/>
                <w:szCs w:val="18"/>
              </w:rPr>
            </w:pPr>
            <w:r>
              <w:rPr>
                <w:rFonts w:ascii="Calibri" w:hAnsi="Calibri"/>
                <w:sz w:val="18"/>
                <w:szCs w:val="18"/>
              </w:rPr>
              <w:t>150</w:t>
            </w:r>
          </w:p>
        </w:tc>
        <w:tc>
          <w:tcPr>
            <w:tcW w:w="1275" w:type="dxa"/>
            <w:tcBorders>
              <w:left w:val="single" w:color="000000" w:sz="4" w:space="0"/>
              <w:bottom w:val="single" w:color="000000" w:sz="4" w:space="0"/>
            </w:tcBorders>
            <w:vAlign w:val="bottom"/>
          </w:tcPr>
          <w:p w14:paraId="3A082E28">
            <w:pPr>
              <w:jc w:val="right"/>
              <w:rPr>
                <w:rFonts w:ascii="Calibri" w:hAnsi="Calibri"/>
                <w:sz w:val="18"/>
                <w:szCs w:val="18"/>
              </w:rPr>
            </w:pPr>
            <w:r>
              <w:rPr>
                <w:rFonts w:ascii="Calibri" w:hAnsi="Calibri"/>
                <w:sz w:val="18"/>
                <w:szCs w:val="18"/>
              </w:rPr>
              <w:t>Frasco 30 mL</w:t>
            </w:r>
          </w:p>
        </w:tc>
        <w:tc>
          <w:tcPr>
            <w:tcW w:w="1274" w:type="dxa"/>
            <w:tcBorders>
              <w:left w:val="single" w:color="000000" w:sz="4" w:space="0"/>
              <w:bottom w:val="single" w:color="000000" w:sz="4" w:space="0"/>
            </w:tcBorders>
            <w:vAlign w:val="bottom"/>
          </w:tcPr>
          <w:p w14:paraId="75448A4D">
            <w:pPr>
              <w:pStyle w:val="142"/>
              <w:jc w:val="right"/>
              <w:rPr>
                <w:rFonts w:ascii="Calibri" w:hAnsi="Calibri"/>
                <w:sz w:val="18"/>
                <w:szCs w:val="18"/>
              </w:rPr>
            </w:pPr>
            <w:r>
              <w:rPr>
                <w:rFonts w:ascii="Calibri" w:hAnsi="Calibri"/>
                <w:color w:val="333333"/>
                <w:sz w:val="18"/>
                <w:szCs w:val="18"/>
              </w:rPr>
              <w:t xml:space="preserve"> R$ 76,63</w:t>
            </w:r>
          </w:p>
        </w:tc>
        <w:tc>
          <w:tcPr>
            <w:tcW w:w="1787" w:type="dxa"/>
            <w:tcBorders>
              <w:left w:val="single" w:color="000000" w:sz="4" w:space="0"/>
              <w:bottom w:val="single" w:color="000000" w:sz="4" w:space="0"/>
              <w:right w:val="single" w:color="000000" w:sz="4" w:space="0"/>
            </w:tcBorders>
            <w:vAlign w:val="bottom"/>
          </w:tcPr>
          <w:p w14:paraId="582CB9DD">
            <w:pPr>
              <w:pStyle w:val="142"/>
              <w:jc w:val="right"/>
              <w:rPr>
                <w:rFonts w:ascii="Calibri" w:hAnsi="Calibri"/>
                <w:sz w:val="18"/>
                <w:szCs w:val="18"/>
              </w:rPr>
            </w:pPr>
            <w:r>
              <w:rPr>
                <w:rFonts w:ascii="Calibri" w:hAnsi="Calibri"/>
                <w:color w:val="333333"/>
                <w:sz w:val="18"/>
                <w:szCs w:val="18"/>
              </w:rPr>
              <w:t xml:space="preserve"> R$ 11.494,50</w:t>
            </w:r>
          </w:p>
        </w:tc>
      </w:tr>
      <w:tr w14:paraId="7AE11758">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6963208">
            <w:pPr>
              <w:pStyle w:val="142"/>
              <w:jc w:val="right"/>
              <w:rPr>
                <w:rFonts w:ascii="Calibri" w:hAnsi="Calibri"/>
                <w:sz w:val="18"/>
                <w:szCs w:val="18"/>
              </w:rPr>
            </w:pPr>
            <w:r>
              <w:rPr>
                <w:rFonts w:ascii="Calibri" w:hAnsi="Calibri"/>
                <w:sz w:val="18"/>
                <w:szCs w:val="18"/>
              </w:rPr>
              <w:t>12</w:t>
            </w:r>
          </w:p>
        </w:tc>
        <w:tc>
          <w:tcPr>
            <w:tcW w:w="2893" w:type="dxa"/>
            <w:tcBorders>
              <w:left w:val="single" w:color="000000" w:sz="4" w:space="0"/>
              <w:bottom w:val="single" w:color="000000" w:sz="4" w:space="0"/>
            </w:tcBorders>
            <w:vAlign w:val="bottom"/>
          </w:tcPr>
          <w:p w14:paraId="0860BD9E">
            <w:pPr>
              <w:pStyle w:val="142"/>
              <w:ind w:left="0" w:right="0" w:firstLine="0"/>
              <w:jc w:val="left"/>
              <w:rPr>
                <w:rFonts w:ascii="Calibri" w:hAnsi="Calibri"/>
                <w:sz w:val="18"/>
                <w:szCs w:val="18"/>
              </w:rPr>
            </w:pPr>
            <w:r>
              <w:rPr>
                <w:rFonts w:ascii="Calibri" w:hAnsi="Calibri"/>
                <w:color w:val="000000"/>
                <w:sz w:val="18"/>
                <w:szCs w:val="18"/>
              </w:rPr>
              <w:t>ÁGUA DESTILADA 500ML</w:t>
            </w:r>
          </w:p>
        </w:tc>
        <w:tc>
          <w:tcPr>
            <w:tcW w:w="943" w:type="dxa"/>
            <w:tcBorders>
              <w:left w:val="single" w:color="000000" w:sz="4" w:space="0"/>
              <w:bottom w:val="single" w:color="000000" w:sz="4" w:space="0"/>
            </w:tcBorders>
            <w:vAlign w:val="bottom"/>
          </w:tcPr>
          <w:p w14:paraId="63328E04">
            <w:pPr>
              <w:jc w:val="right"/>
              <w:rPr>
                <w:rFonts w:ascii="Calibri" w:hAnsi="Calibri"/>
                <w:sz w:val="18"/>
                <w:szCs w:val="18"/>
              </w:rPr>
            </w:pPr>
            <w:r>
              <w:rPr>
                <w:rFonts w:ascii="Calibri" w:hAnsi="Calibri"/>
                <w:sz w:val="18"/>
                <w:szCs w:val="18"/>
              </w:rPr>
              <w:t>500</w:t>
            </w:r>
          </w:p>
        </w:tc>
        <w:tc>
          <w:tcPr>
            <w:tcW w:w="1275" w:type="dxa"/>
            <w:tcBorders>
              <w:left w:val="single" w:color="000000" w:sz="4" w:space="0"/>
              <w:bottom w:val="single" w:color="000000" w:sz="4" w:space="0"/>
            </w:tcBorders>
            <w:vAlign w:val="bottom"/>
          </w:tcPr>
          <w:p w14:paraId="6267D278">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0A60FEEE">
            <w:pPr>
              <w:pStyle w:val="142"/>
              <w:jc w:val="right"/>
              <w:rPr>
                <w:rFonts w:ascii="Calibri" w:hAnsi="Calibri"/>
                <w:sz w:val="18"/>
                <w:szCs w:val="18"/>
              </w:rPr>
            </w:pPr>
            <w:r>
              <w:rPr>
                <w:rFonts w:ascii="Calibri" w:hAnsi="Calibri"/>
                <w:color w:val="333333"/>
                <w:sz w:val="18"/>
                <w:szCs w:val="18"/>
              </w:rPr>
              <w:t xml:space="preserve"> R$ 7,57</w:t>
            </w:r>
          </w:p>
        </w:tc>
        <w:tc>
          <w:tcPr>
            <w:tcW w:w="1787" w:type="dxa"/>
            <w:tcBorders>
              <w:left w:val="single" w:color="000000" w:sz="4" w:space="0"/>
              <w:bottom w:val="single" w:color="000000" w:sz="4" w:space="0"/>
              <w:right w:val="single" w:color="000000" w:sz="4" w:space="0"/>
            </w:tcBorders>
            <w:vAlign w:val="bottom"/>
          </w:tcPr>
          <w:p w14:paraId="2B3868BE">
            <w:pPr>
              <w:pStyle w:val="142"/>
              <w:jc w:val="right"/>
              <w:rPr>
                <w:rFonts w:ascii="Calibri" w:hAnsi="Calibri"/>
                <w:sz w:val="18"/>
                <w:szCs w:val="18"/>
              </w:rPr>
            </w:pPr>
            <w:r>
              <w:rPr>
                <w:rFonts w:ascii="Calibri" w:hAnsi="Calibri"/>
                <w:color w:val="333333"/>
                <w:sz w:val="18"/>
                <w:szCs w:val="18"/>
              </w:rPr>
              <w:t xml:space="preserve"> R$ 3.785,00</w:t>
            </w:r>
          </w:p>
        </w:tc>
      </w:tr>
      <w:tr w14:paraId="3C98DFCE">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C78E4BB">
            <w:pPr>
              <w:pStyle w:val="142"/>
              <w:jc w:val="right"/>
              <w:rPr>
                <w:rFonts w:ascii="Calibri" w:hAnsi="Calibri"/>
                <w:sz w:val="18"/>
                <w:szCs w:val="18"/>
              </w:rPr>
            </w:pPr>
            <w:r>
              <w:rPr>
                <w:rFonts w:ascii="Calibri" w:hAnsi="Calibri"/>
                <w:sz w:val="18"/>
                <w:szCs w:val="18"/>
              </w:rPr>
              <w:t>13</w:t>
            </w:r>
          </w:p>
        </w:tc>
        <w:tc>
          <w:tcPr>
            <w:tcW w:w="2893" w:type="dxa"/>
            <w:tcBorders>
              <w:left w:val="single" w:color="000000" w:sz="4" w:space="0"/>
              <w:bottom w:val="single" w:color="000000" w:sz="4" w:space="0"/>
            </w:tcBorders>
            <w:vAlign w:val="bottom"/>
          </w:tcPr>
          <w:p w14:paraId="79327105">
            <w:pPr>
              <w:pStyle w:val="142"/>
              <w:ind w:left="0" w:right="0" w:firstLine="0"/>
              <w:jc w:val="left"/>
              <w:rPr>
                <w:rFonts w:ascii="Calibri" w:hAnsi="Calibri"/>
                <w:sz w:val="18"/>
                <w:szCs w:val="18"/>
              </w:rPr>
            </w:pPr>
            <w:r>
              <w:rPr>
                <w:rFonts w:ascii="Calibri" w:hAnsi="Calibri"/>
                <w:color w:val="000000"/>
                <w:sz w:val="18"/>
                <w:szCs w:val="18"/>
              </w:rPr>
              <w:t>ALBENDAZOL 40 MG/ML</w:t>
            </w:r>
          </w:p>
        </w:tc>
        <w:tc>
          <w:tcPr>
            <w:tcW w:w="943" w:type="dxa"/>
            <w:tcBorders>
              <w:left w:val="single" w:color="000000" w:sz="4" w:space="0"/>
              <w:bottom w:val="single" w:color="000000" w:sz="4" w:space="0"/>
            </w:tcBorders>
            <w:vAlign w:val="bottom"/>
          </w:tcPr>
          <w:p w14:paraId="543DC236">
            <w:pPr>
              <w:jc w:val="right"/>
              <w:rPr>
                <w:rFonts w:ascii="Calibri" w:hAnsi="Calibri"/>
                <w:sz w:val="18"/>
                <w:szCs w:val="18"/>
              </w:rPr>
            </w:pPr>
            <w:r>
              <w:rPr>
                <w:rFonts w:ascii="Calibri" w:hAnsi="Calibri"/>
                <w:sz w:val="18"/>
                <w:szCs w:val="18"/>
              </w:rPr>
              <w:t>20000</w:t>
            </w:r>
          </w:p>
        </w:tc>
        <w:tc>
          <w:tcPr>
            <w:tcW w:w="1275" w:type="dxa"/>
            <w:tcBorders>
              <w:left w:val="single" w:color="000000" w:sz="4" w:space="0"/>
              <w:bottom w:val="single" w:color="000000" w:sz="4" w:space="0"/>
            </w:tcBorders>
            <w:vAlign w:val="bottom"/>
          </w:tcPr>
          <w:p w14:paraId="308FCF35">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0C966C44">
            <w:pPr>
              <w:pStyle w:val="142"/>
              <w:jc w:val="right"/>
              <w:rPr>
                <w:rFonts w:ascii="Calibri" w:hAnsi="Calibri"/>
                <w:sz w:val="18"/>
                <w:szCs w:val="18"/>
              </w:rPr>
            </w:pPr>
            <w:r>
              <w:rPr>
                <w:rFonts w:ascii="Calibri" w:hAnsi="Calibri"/>
                <w:color w:val="333333"/>
                <w:sz w:val="18"/>
                <w:szCs w:val="18"/>
              </w:rPr>
              <w:t xml:space="preserve"> R$ 2,06</w:t>
            </w:r>
          </w:p>
        </w:tc>
        <w:tc>
          <w:tcPr>
            <w:tcW w:w="1787" w:type="dxa"/>
            <w:tcBorders>
              <w:left w:val="single" w:color="000000" w:sz="4" w:space="0"/>
              <w:bottom w:val="single" w:color="000000" w:sz="4" w:space="0"/>
              <w:right w:val="single" w:color="000000" w:sz="4" w:space="0"/>
            </w:tcBorders>
            <w:vAlign w:val="bottom"/>
          </w:tcPr>
          <w:p w14:paraId="6F020179">
            <w:pPr>
              <w:pStyle w:val="142"/>
              <w:jc w:val="right"/>
              <w:rPr>
                <w:rFonts w:ascii="Calibri" w:hAnsi="Calibri"/>
                <w:sz w:val="18"/>
                <w:szCs w:val="18"/>
              </w:rPr>
            </w:pPr>
            <w:r>
              <w:rPr>
                <w:rFonts w:ascii="Calibri" w:hAnsi="Calibri"/>
                <w:color w:val="333333"/>
                <w:sz w:val="18"/>
                <w:szCs w:val="18"/>
              </w:rPr>
              <w:t xml:space="preserve"> R$ 41.200,00</w:t>
            </w:r>
          </w:p>
        </w:tc>
      </w:tr>
      <w:tr w14:paraId="4CEA5950">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CA8075A">
            <w:pPr>
              <w:pStyle w:val="142"/>
              <w:jc w:val="right"/>
              <w:rPr>
                <w:rFonts w:ascii="Calibri" w:hAnsi="Calibri"/>
                <w:sz w:val="18"/>
                <w:szCs w:val="18"/>
              </w:rPr>
            </w:pPr>
            <w:r>
              <w:rPr>
                <w:rFonts w:ascii="Calibri" w:hAnsi="Calibri"/>
                <w:sz w:val="18"/>
                <w:szCs w:val="18"/>
              </w:rPr>
              <w:t>14</w:t>
            </w:r>
          </w:p>
        </w:tc>
        <w:tc>
          <w:tcPr>
            <w:tcW w:w="2893" w:type="dxa"/>
            <w:tcBorders>
              <w:left w:val="single" w:color="000000" w:sz="4" w:space="0"/>
              <w:bottom w:val="single" w:color="000000" w:sz="4" w:space="0"/>
            </w:tcBorders>
            <w:vAlign w:val="bottom"/>
          </w:tcPr>
          <w:p w14:paraId="2AB0139D">
            <w:pPr>
              <w:pStyle w:val="142"/>
              <w:ind w:left="0" w:right="0" w:firstLine="0"/>
              <w:jc w:val="left"/>
              <w:rPr>
                <w:rFonts w:ascii="Calibri" w:hAnsi="Calibri"/>
                <w:sz w:val="18"/>
                <w:szCs w:val="18"/>
              </w:rPr>
            </w:pPr>
            <w:r>
              <w:rPr>
                <w:rFonts w:ascii="Calibri" w:hAnsi="Calibri"/>
                <w:color w:val="000000"/>
                <w:sz w:val="18"/>
                <w:szCs w:val="18"/>
              </w:rPr>
              <w:t>ALBENDAZOL 400MG</w:t>
            </w:r>
          </w:p>
        </w:tc>
        <w:tc>
          <w:tcPr>
            <w:tcW w:w="943" w:type="dxa"/>
            <w:tcBorders>
              <w:left w:val="single" w:color="000000" w:sz="4" w:space="0"/>
              <w:bottom w:val="single" w:color="000000" w:sz="4" w:space="0"/>
            </w:tcBorders>
            <w:vAlign w:val="bottom"/>
          </w:tcPr>
          <w:p w14:paraId="15EC47A0">
            <w:pPr>
              <w:jc w:val="right"/>
              <w:rPr>
                <w:rFonts w:ascii="Calibri" w:hAnsi="Calibri"/>
                <w:sz w:val="18"/>
                <w:szCs w:val="18"/>
              </w:rPr>
            </w:pPr>
            <w:r>
              <w:rPr>
                <w:rFonts w:ascii="Calibri" w:hAnsi="Calibri"/>
                <w:sz w:val="18"/>
                <w:szCs w:val="18"/>
              </w:rPr>
              <w:t>20000</w:t>
            </w:r>
          </w:p>
        </w:tc>
        <w:tc>
          <w:tcPr>
            <w:tcW w:w="1275" w:type="dxa"/>
            <w:tcBorders>
              <w:left w:val="single" w:color="000000" w:sz="4" w:space="0"/>
              <w:bottom w:val="single" w:color="000000" w:sz="4" w:space="0"/>
            </w:tcBorders>
            <w:vAlign w:val="bottom"/>
          </w:tcPr>
          <w:p w14:paraId="25B2B24A">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672B70CA">
            <w:pPr>
              <w:pStyle w:val="142"/>
              <w:jc w:val="right"/>
              <w:rPr>
                <w:rFonts w:ascii="Calibri" w:hAnsi="Calibri"/>
                <w:sz w:val="18"/>
                <w:szCs w:val="18"/>
              </w:rPr>
            </w:pPr>
            <w:r>
              <w:rPr>
                <w:rFonts w:ascii="Calibri" w:hAnsi="Calibri"/>
                <w:color w:val="333333"/>
                <w:sz w:val="18"/>
                <w:szCs w:val="18"/>
              </w:rPr>
              <w:t xml:space="preserve"> R$ 1,00</w:t>
            </w:r>
          </w:p>
        </w:tc>
        <w:tc>
          <w:tcPr>
            <w:tcW w:w="1787" w:type="dxa"/>
            <w:tcBorders>
              <w:left w:val="single" w:color="000000" w:sz="4" w:space="0"/>
              <w:bottom w:val="single" w:color="000000" w:sz="4" w:space="0"/>
              <w:right w:val="single" w:color="000000" w:sz="4" w:space="0"/>
            </w:tcBorders>
            <w:vAlign w:val="bottom"/>
          </w:tcPr>
          <w:p w14:paraId="499897A0">
            <w:pPr>
              <w:pStyle w:val="142"/>
              <w:jc w:val="right"/>
              <w:rPr>
                <w:rFonts w:ascii="Calibri" w:hAnsi="Calibri"/>
                <w:sz w:val="18"/>
                <w:szCs w:val="18"/>
              </w:rPr>
            </w:pPr>
            <w:r>
              <w:rPr>
                <w:rFonts w:ascii="Calibri" w:hAnsi="Calibri"/>
                <w:color w:val="333333"/>
                <w:sz w:val="18"/>
                <w:szCs w:val="18"/>
              </w:rPr>
              <w:t xml:space="preserve"> R$ 20.000,00</w:t>
            </w:r>
          </w:p>
        </w:tc>
      </w:tr>
      <w:tr w14:paraId="35EA4BF9">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7B610D6">
            <w:pPr>
              <w:pStyle w:val="142"/>
              <w:jc w:val="right"/>
              <w:rPr>
                <w:rFonts w:ascii="Calibri" w:hAnsi="Calibri"/>
                <w:sz w:val="18"/>
                <w:szCs w:val="18"/>
              </w:rPr>
            </w:pPr>
            <w:r>
              <w:rPr>
                <w:rFonts w:ascii="Calibri" w:hAnsi="Calibri"/>
                <w:sz w:val="18"/>
                <w:szCs w:val="18"/>
              </w:rPr>
              <w:t>15</w:t>
            </w:r>
          </w:p>
        </w:tc>
        <w:tc>
          <w:tcPr>
            <w:tcW w:w="2893" w:type="dxa"/>
            <w:tcBorders>
              <w:left w:val="single" w:color="000000" w:sz="4" w:space="0"/>
              <w:bottom w:val="single" w:color="000000" w:sz="4" w:space="0"/>
            </w:tcBorders>
            <w:vAlign w:val="bottom"/>
          </w:tcPr>
          <w:p w14:paraId="0B7C0B49">
            <w:pPr>
              <w:pStyle w:val="142"/>
              <w:ind w:left="0" w:right="0" w:firstLine="0"/>
              <w:jc w:val="left"/>
              <w:rPr>
                <w:rFonts w:ascii="Calibri" w:hAnsi="Calibri"/>
                <w:sz w:val="18"/>
                <w:szCs w:val="18"/>
              </w:rPr>
            </w:pPr>
            <w:r>
              <w:rPr>
                <w:rFonts w:ascii="Calibri" w:hAnsi="Calibri"/>
                <w:color w:val="000000"/>
                <w:sz w:val="18"/>
                <w:szCs w:val="18"/>
              </w:rPr>
              <w:t>ÁLCOOL ETÍLICO GEL 70%</w:t>
            </w:r>
          </w:p>
        </w:tc>
        <w:tc>
          <w:tcPr>
            <w:tcW w:w="943" w:type="dxa"/>
            <w:tcBorders>
              <w:left w:val="single" w:color="000000" w:sz="4" w:space="0"/>
              <w:bottom w:val="single" w:color="000000" w:sz="4" w:space="0"/>
            </w:tcBorders>
            <w:vAlign w:val="bottom"/>
          </w:tcPr>
          <w:p w14:paraId="353A33E2">
            <w:pPr>
              <w:jc w:val="right"/>
              <w:rPr>
                <w:rFonts w:ascii="Calibri" w:hAnsi="Calibri"/>
                <w:sz w:val="18"/>
                <w:szCs w:val="18"/>
              </w:rPr>
            </w:pPr>
            <w:r>
              <w:rPr>
                <w:rFonts w:ascii="Calibri" w:hAnsi="Calibri"/>
                <w:sz w:val="18"/>
                <w:szCs w:val="18"/>
              </w:rPr>
              <w:t>1000</w:t>
            </w:r>
          </w:p>
        </w:tc>
        <w:tc>
          <w:tcPr>
            <w:tcW w:w="1275" w:type="dxa"/>
            <w:tcBorders>
              <w:left w:val="single" w:color="000000" w:sz="4" w:space="0"/>
              <w:bottom w:val="single" w:color="000000" w:sz="4" w:space="0"/>
            </w:tcBorders>
            <w:vAlign w:val="bottom"/>
          </w:tcPr>
          <w:p w14:paraId="14F0AD69">
            <w:pPr>
              <w:jc w:val="right"/>
              <w:rPr>
                <w:rFonts w:ascii="Calibri" w:hAnsi="Calibri"/>
                <w:sz w:val="18"/>
                <w:szCs w:val="18"/>
              </w:rPr>
            </w:pPr>
            <w:r>
              <w:rPr>
                <w:rFonts w:ascii="Calibri" w:hAnsi="Calibri"/>
                <w:sz w:val="18"/>
                <w:szCs w:val="18"/>
              </w:rPr>
              <w:t>Refis</w:t>
            </w:r>
          </w:p>
        </w:tc>
        <w:tc>
          <w:tcPr>
            <w:tcW w:w="1274" w:type="dxa"/>
            <w:tcBorders>
              <w:left w:val="single" w:color="000000" w:sz="4" w:space="0"/>
              <w:bottom w:val="single" w:color="000000" w:sz="4" w:space="0"/>
            </w:tcBorders>
            <w:vAlign w:val="bottom"/>
          </w:tcPr>
          <w:p w14:paraId="511299E5">
            <w:pPr>
              <w:pStyle w:val="142"/>
              <w:jc w:val="right"/>
              <w:rPr>
                <w:rFonts w:ascii="Calibri" w:hAnsi="Calibri"/>
                <w:sz w:val="18"/>
                <w:szCs w:val="18"/>
              </w:rPr>
            </w:pPr>
            <w:r>
              <w:rPr>
                <w:rFonts w:ascii="Calibri" w:hAnsi="Calibri"/>
                <w:color w:val="333333"/>
                <w:sz w:val="18"/>
                <w:szCs w:val="18"/>
              </w:rPr>
              <w:t xml:space="preserve"> R$ 10,52</w:t>
            </w:r>
          </w:p>
        </w:tc>
        <w:tc>
          <w:tcPr>
            <w:tcW w:w="1787" w:type="dxa"/>
            <w:tcBorders>
              <w:left w:val="single" w:color="000000" w:sz="4" w:space="0"/>
              <w:bottom w:val="single" w:color="000000" w:sz="4" w:space="0"/>
              <w:right w:val="single" w:color="000000" w:sz="4" w:space="0"/>
            </w:tcBorders>
            <w:vAlign w:val="bottom"/>
          </w:tcPr>
          <w:p w14:paraId="0550BE3E">
            <w:pPr>
              <w:pStyle w:val="142"/>
              <w:jc w:val="right"/>
              <w:rPr>
                <w:rFonts w:ascii="Calibri" w:hAnsi="Calibri"/>
                <w:sz w:val="18"/>
                <w:szCs w:val="18"/>
              </w:rPr>
            </w:pPr>
            <w:r>
              <w:rPr>
                <w:rFonts w:ascii="Calibri" w:hAnsi="Calibri"/>
                <w:color w:val="333333"/>
                <w:sz w:val="18"/>
                <w:szCs w:val="18"/>
              </w:rPr>
              <w:t xml:space="preserve"> R$ 10.520,00</w:t>
            </w:r>
          </w:p>
        </w:tc>
      </w:tr>
      <w:tr w14:paraId="0E8E240B">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F4D5364">
            <w:pPr>
              <w:pStyle w:val="142"/>
              <w:jc w:val="right"/>
              <w:rPr>
                <w:rFonts w:ascii="Calibri" w:hAnsi="Calibri"/>
                <w:sz w:val="18"/>
                <w:szCs w:val="18"/>
              </w:rPr>
            </w:pPr>
            <w:r>
              <w:rPr>
                <w:rFonts w:ascii="Calibri" w:hAnsi="Calibri"/>
                <w:sz w:val="18"/>
                <w:szCs w:val="18"/>
              </w:rPr>
              <w:t>16</w:t>
            </w:r>
          </w:p>
        </w:tc>
        <w:tc>
          <w:tcPr>
            <w:tcW w:w="2893" w:type="dxa"/>
            <w:tcBorders>
              <w:left w:val="single" w:color="000000" w:sz="4" w:space="0"/>
              <w:bottom w:val="single" w:color="000000" w:sz="4" w:space="0"/>
            </w:tcBorders>
            <w:vAlign w:val="bottom"/>
          </w:tcPr>
          <w:p w14:paraId="34DE0D6F">
            <w:pPr>
              <w:pStyle w:val="142"/>
              <w:ind w:left="0" w:right="0" w:firstLine="0"/>
              <w:jc w:val="left"/>
              <w:rPr>
                <w:rFonts w:ascii="Calibri" w:hAnsi="Calibri"/>
                <w:sz w:val="18"/>
                <w:szCs w:val="18"/>
              </w:rPr>
            </w:pPr>
            <w:r>
              <w:rPr>
                <w:rFonts w:ascii="Calibri" w:hAnsi="Calibri"/>
                <w:color w:val="000000"/>
                <w:sz w:val="18"/>
                <w:szCs w:val="18"/>
              </w:rPr>
              <w:t>ÁLCOOL ETÍLICO LÍQUIDO 70%</w:t>
            </w:r>
          </w:p>
        </w:tc>
        <w:tc>
          <w:tcPr>
            <w:tcW w:w="943" w:type="dxa"/>
            <w:tcBorders>
              <w:left w:val="single" w:color="000000" w:sz="4" w:space="0"/>
              <w:bottom w:val="single" w:color="000000" w:sz="4" w:space="0"/>
            </w:tcBorders>
            <w:vAlign w:val="bottom"/>
          </w:tcPr>
          <w:p w14:paraId="4B0C20E3">
            <w:pPr>
              <w:jc w:val="right"/>
              <w:rPr>
                <w:rFonts w:ascii="Calibri" w:hAnsi="Calibri"/>
                <w:sz w:val="18"/>
                <w:szCs w:val="18"/>
              </w:rPr>
            </w:pPr>
            <w:r>
              <w:rPr>
                <w:rFonts w:ascii="Calibri" w:hAnsi="Calibri"/>
                <w:sz w:val="18"/>
                <w:szCs w:val="18"/>
              </w:rPr>
              <w:t>8000</w:t>
            </w:r>
          </w:p>
        </w:tc>
        <w:tc>
          <w:tcPr>
            <w:tcW w:w="1275" w:type="dxa"/>
            <w:tcBorders>
              <w:left w:val="single" w:color="000000" w:sz="4" w:space="0"/>
              <w:bottom w:val="single" w:color="000000" w:sz="4" w:space="0"/>
            </w:tcBorders>
            <w:vAlign w:val="bottom"/>
          </w:tcPr>
          <w:p w14:paraId="056D27B4">
            <w:pPr>
              <w:jc w:val="right"/>
              <w:rPr>
                <w:rFonts w:ascii="Calibri" w:hAnsi="Calibri"/>
                <w:sz w:val="18"/>
                <w:szCs w:val="18"/>
              </w:rPr>
            </w:pPr>
            <w:r>
              <w:rPr>
                <w:rFonts w:ascii="Calibri" w:hAnsi="Calibri"/>
                <w:sz w:val="18"/>
                <w:szCs w:val="18"/>
              </w:rPr>
              <w:t>Litros</w:t>
            </w:r>
          </w:p>
        </w:tc>
        <w:tc>
          <w:tcPr>
            <w:tcW w:w="1274" w:type="dxa"/>
            <w:tcBorders>
              <w:left w:val="single" w:color="000000" w:sz="4" w:space="0"/>
              <w:bottom w:val="single" w:color="000000" w:sz="4" w:space="0"/>
            </w:tcBorders>
            <w:vAlign w:val="bottom"/>
          </w:tcPr>
          <w:p w14:paraId="5C51F6EB">
            <w:pPr>
              <w:pStyle w:val="142"/>
              <w:jc w:val="right"/>
              <w:rPr>
                <w:rFonts w:ascii="Calibri" w:hAnsi="Calibri"/>
                <w:sz w:val="18"/>
                <w:szCs w:val="18"/>
              </w:rPr>
            </w:pPr>
            <w:r>
              <w:rPr>
                <w:rFonts w:ascii="Calibri" w:hAnsi="Calibri"/>
                <w:color w:val="333333"/>
                <w:sz w:val="18"/>
                <w:szCs w:val="18"/>
              </w:rPr>
              <w:t xml:space="preserve"> R$ 10,32</w:t>
            </w:r>
          </w:p>
        </w:tc>
        <w:tc>
          <w:tcPr>
            <w:tcW w:w="1787" w:type="dxa"/>
            <w:tcBorders>
              <w:left w:val="single" w:color="000000" w:sz="4" w:space="0"/>
              <w:bottom w:val="single" w:color="000000" w:sz="4" w:space="0"/>
              <w:right w:val="single" w:color="000000" w:sz="4" w:space="0"/>
            </w:tcBorders>
            <w:vAlign w:val="bottom"/>
          </w:tcPr>
          <w:p w14:paraId="32E82BA0">
            <w:pPr>
              <w:pStyle w:val="142"/>
              <w:jc w:val="right"/>
              <w:rPr>
                <w:rFonts w:ascii="Calibri" w:hAnsi="Calibri"/>
                <w:sz w:val="18"/>
                <w:szCs w:val="18"/>
              </w:rPr>
            </w:pPr>
            <w:r>
              <w:rPr>
                <w:rFonts w:ascii="Calibri" w:hAnsi="Calibri"/>
                <w:color w:val="333333"/>
                <w:sz w:val="18"/>
                <w:szCs w:val="18"/>
              </w:rPr>
              <w:t xml:space="preserve"> R$ 82.560,00</w:t>
            </w:r>
          </w:p>
        </w:tc>
      </w:tr>
      <w:tr w14:paraId="2E1212C1">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82346EF">
            <w:pPr>
              <w:pStyle w:val="142"/>
              <w:jc w:val="right"/>
              <w:rPr>
                <w:rFonts w:ascii="Calibri" w:hAnsi="Calibri"/>
                <w:sz w:val="18"/>
                <w:szCs w:val="18"/>
              </w:rPr>
            </w:pPr>
            <w:r>
              <w:rPr>
                <w:rFonts w:ascii="Calibri" w:hAnsi="Calibri"/>
                <w:sz w:val="18"/>
                <w:szCs w:val="18"/>
              </w:rPr>
              <w:t>17</w:t>
            </w:r>
          </w:p>
        </w:tc>
        <w:tc>
          <w:tcPr>
            <w:tcW w:w="2893" w:type="dxa"/>
            <w:tcBorders>
              <w:left w:val="single" w:color="000000" w:sz="4" w:space="0"/>
              <w:bottom w:val="single" w:color="000000" w:sz="4" w:space="0"/>
            </w:tcBorders>
            <w:vAlign w:val="bottom"/>
          </w:tcPr>
          <w:p w14:paraId="0DD34939">
            <w:pPr>
              <w:pStyle w:val="142"/>
              <w:ind w:left="0" w:right="0" w:firstLine="0"/>
              <w:jc w:val="left"/>
              <w:rPr>
                <w:rFonts w:ascii="Calibri" w:hAnsi="Calibri"/>
                <w:sz w:val="18"/>
                <w:szCs w:val="18"/>
              </w:rPr>
            </w:pPr>
            <w:r>
              <w:rPr>
                <w:rFonts w:ascii="Calibri" w:hAnsi="Calibri"/>
                <w:color w:val="000000"/>
                <w:sz w:val="18"/>
                <w:szCs w:val="18"/>
              </w:rPr>
              <w:t>ALENDRONATO SÓDICO 70MG</w:t>
            </w:r>
          </w:p>
        </w:tc>
        <w:tc>
          <w:tcPr>
            <w:tcW w:w="943" w:type="dxa"/>
            <w:tcBorders>
              <w:left w:val="single" w:color="000000" w:sz="4" w:space="0"/>
              <w:bottom w:val="single" w:color="000000" w:sz="4" w:space="0"/>
            </w:tcBorders>
            <w:vAlign w:val="bottom"/>
          </w:tcPr>
          <w:p w14:paraId="7F3D9872">
            <w:pPr>
              <w:jc w:val="right"/>
              <w:rPr>
                <w:rFonts w:ascii="Calibri" w:hAnsi="Calibri"/>
                <w:sz w:val="18"/>
                <w:szCs w:val="18"/>
              </w:rPr>
            </w:pPr>
            <w:r>
              <w:rPr>
                <w:rFonts w:ascii="Calibri" w:hAnsi="Calibri"/>
                <w:sz w:val="18"/>
                <w:szCs w:val="18"/>
              </w:rPr>
              <w:t>2000</w:t>
            </w:r>
          </w:p>
        </w:tc>
        <w:tc>
          <w:tcPr>
            <w:tcW w:w="1275" w:type="dxa"/>
            <w:tcBorders>
              <w:left w:val="single" w:color="000000" w:sz="4" w:space="0"/>
              <w:bottom w:val="single" w:color="000000" w:sz="4" w:space="0"/>
            </w:tcBorders>
            <w:vAlign w:val="bottom"/>
          </w:tcPr>
          <w:p w14:paraId="00AF08A0">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7B6BAD94">
            <w:pPr>
              <w:pStyle w:val="142"/>
              <w:jc w:val="right"/>
              <w:rPr>
                <w:rFonts w:ascii="Calibri" w:hAnsi="Calibri"/>
                <w:sz w:val="18"/>
                <w:szCs w:val="18"/>
              </w:rPr>
            </w:pPr>
            <w:r>
              <w:rPr>
                <w:rFonts w:ascii="Calibri" w:hAnsi="Calibri"/>
                <w:color w:val="333333"/>
                <w:sz w:val="18"/>
                <w:szCs w:val="18"/>
              </w:rPr>
              <w:t xml:space="preserve"> R$ 0,26</w:t>
            </w:r>
          </w:p>
        </w:tc>
        <w:tc>
          <w:tcPr>
            <w:tcW w:w="1787" w:type="dxa"/>
            <w:tcBorders>
              <w:left w:val="single" w:color="000000" w:sz="4" w:space="0"/>
              <w:bottom w:val="single" w:color="000000" w:sz="4" w:space="0"/>
              <w:right w:val="single" w:color="000000" w:sz="4" w:space="0"/>
            </w:tcBorders>
            <w:vAlign w:val="bottom"/>
          </w:tcPr>
          <w:p w14:paraId="2659463D">
            <w:pPr>
              <w:pStyle w:val="142"/>
              <w:jc w:val="right"/>
              <w:rPr>
                <w:rFonts w:ascii="Calibri" w:hAnsi="Calibri"/>
                <w:sz w:val="18"/>
                <w:szCs w:val="18"/>
              </w:rPr>
            </w:pPr>
            <w:r>
              <w:rPr>
                <w:rFonts w:ascii="Calibri" w:hAnsi="Calibri"/>
                <w:color w:val="333333"/>
                <w:sz w:val="18"/>
                <w:szCs w:val="18"/>
              </w:rPr>
              <w:t xml:space="preserve"> R$ 520,00</w:t>
            </w:r>
          </w:p>
        </w:tc>
      </w:tr>
      <w:tr w14:paraId="1F1F4414">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92E285"/>
            <w:vAlign w:val="bottom"/>
          </w:tcPr>
          <w:p w14:paraId="4F05ED10">
            <w:pPr>
              <w:pStyle w:val="142"/>
              <w:jc w:val="right"/>
              <w:rPr>
                <w:rFonts w:ascii="Calibri" w:hAnsi="Calibri"/>
                <w:sz w:val="18"/>
                <w:szCs w:val="18"/>
              </w:rPr>
            </w:pPr>
            <w:r>
              <w:rPr>
                <w:rFonts w:ascii="Calibri" w:hAnsi="Calibri"/>
                <w:sz w:val="18"/>
                <w:szCs w:val="18"/>
              </w:rPr>
              <w:t>18</w:t>
            </w:r>
          </w:p>
        </w:tc>
        <w:tc>
          <w:tcPr>
            <w:tcW w:w="2893" w:type="dxa"/>
            <w:tcBorders>
              <w:left w:val="single" w:color="000000" w:sz="4" w:space="0"/>
              <w:bottom w:val="single" w:color="000000" w:sz="4" w:space="0"/>
            </w:tcBorders>
            <w:shd w:val="clear" w:color="auto" w:fill="92E285"/>
            <w:vAlign w:val="bottom"/>
          </w:tcPr>
          <w:p w14:paraId="454BE2FF">
            <w:pPr>
              <w:pStyle w:val="142"/>
              <w:ind w:left="0" w:right="0" w:firstLine="0"/>
              <w:jc w:val="left"/>
              <w:rPr>
                <w:rFonts w:ascii="Calibri" w:hAnsi="Calibri"/>
                <w:sz w:val="18"/>
                <w:szCs w:val="18"/>
              </w:rPr>
            </w:pPr>
            <w:r>
              <w:rPr>
                <w:rFonts w:ascii="Calibri" w:hAnsi="Calibri"/>
                <w:color w:val="000000"/>
                <w:sz w:val="18"/>
                <w:szCs w:val="18"/>
              </w:rPr>
              <w:t>ALGINATO DE CÁLCIO + PRATA 10X10CM</w:t>
            </w:r>
          </w:p>
        </w:tc>
        <w:tc>
          <w:tcPr>
            <w:tcW w:w="943" w:type="dxa"/>
            <w:tcBorders>
              <w:left w:val="single" w:color="000000" w:sz="4" w:space="0"/>
              <w:bottom w:val="single" w:color="000000" w:sz="4" w:space="0"/>
            </w:tcBorders>
            <w:shd w:val="clear" w:color="auto" w:fill="92E285"/>
            <w:vAlign w:val="bottom"/>
          </w:tcPr>
          <w:p w14:paraId="34F4B960">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shd w:val="clear" w:color="auto" w:fill="92E285"/>
            <w:vAlign w:val="bottom"/>
          </w:tcPr>
          <w:p w14:paraId="3B390FA9">
            <w:pPr>
              <w:jc w:val="right"/>
              <w:rPr>
                <w:rFonts w:ascii="Calibri" w:hAnsi="Calibri"/>
                <w:sz w:val="18"/>
                <w:szCs w:val="18"/>
              </w:rPr>
            </w:pPr>
            <w:r>
              <w:rPr>
                <w:rFonts w:ascii="Calibri" w:hAnsi="Calibri"/>
                <w:sz w:val="18"/>
                <w:szCs w:val="18"/>
              </w:rPr>
              <w:t>Centímetros</w:t>
            </w:r>
          </w:p>
        </w:tc>
        <w:tc>
          <w:tcPr>
            <w:tcW w:w="1274" w:type="dxa"/>
            <w:tcBorders>
              <w:left w:val="single" w:color="000000" w:sz="4" w:space="0"/>
              <w:bottom w:val="single" w:color="000000" w:sz="4" w:space="0"/>
            </w:tcBorders>
            <w:shd w:val="clear" w:color="auto" w:fill="92E285"/>
            <w:vAlign w:val="bottom"/>
          </w:tcPr>
          <w:p w14:paraId="46362EE8">
            <w:pPr>
              <w:pStyle w:val="142"/>
              <w:jc w:val="right"/>
              <w:rPr>
                <w:rFonts w:ascii="Calibri" w:hAnsi="Calibri"/>
                <w:sz w:val="18"/>
                <w:szCs w:val="18"/>
              </w:rPr>
            </w:pPr>
            <w:r>
              <w:rPr>
                <w:rFonts w:ascii="Calibri" w:hAnsi="Calibri"/>
                <w:color w:val="333333"/>
                <w:sz w:val="18"/>
                <w:szCs w:val="18"/>
              </w:rPr>
              <w:t xml:space="preserve"> R$ 30,68</w:t>
            </w:r>
          </w:p>
        </w:tc>
        <w:tc>
          <w:tcPr>
            <w:tcW w:w="1787" w:type="dxa"/>
            <w:tcBorders>
              <w:left w:val="single" w:color="000000" w:sz="4" w:space="0"/>
              <w:bottom w:val="single" w:color="000000" w:sz="4" w:space="0"/>
              <w:right w:val="single" w:color="000000" w:sz="4" w:space="0"/>
            </w:tcBorders>
            <w:shd w:val="clear" w:color="auto" w:fill="92E285"/>
            <w:vAlign w:val="bottom"/>
          </w:tcPr>
          <w:p w14:paraId="3D029772">
            <w:pPr>
              <w:pStyle w:val="142"/>
              <w:jc w:val="right"/>
              <w:rPr>
                <w:rFonts w:ascii="Calibri" w:hAnsi="Calibri"/>
                <w:sz w:val="18"/>
                <w:szCs w:val="18"/>
              </w:rPr>
            </w:pPr>
            <w:r>
              <w:rPr>
                <w:rFonts w:ascii="Calibri" w:hAnsi="Calibri"/>
                <w:color w:val="333333"/>
                <w:sz w:val="18"/>
                <w:szCs w:val="18"/>
              </w:rPr>
              <w:t xml:space="preserve"> R$ 92.040,00</w:t>
            </w:r>
          </w:p>
        </w:tc>
      </w:tr>
      <w:tr w14:paraId="505E58F8">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AADCF7"/>
            <w:vAlign w:val="bottom"/>
          </w:tcPr>
          <w:p w14:paraId="42C4F0AB">
            <w:pPr>
              <w:pStyle w:val="142"/>
              <w:jc w:val="right"/>
              <w:rPr>
                <w:rFonts w:ascii="Calibri" w:hAnsi="Calibri"/>
                <w:sz w:val="18"/>
                <w:szCs w:val="18"/>
              </w:rPr>
            </w:pPr>
            <w:r>
              <w:rPr>
                <w:rFonts w:ascii="Calibri" w:hAnsi="Calibri"/>
                <w:sz w:val="18"/>
                <w:szCs w:val="18"/>
              </w:rPr>
              <w:t>19</w:t>
            </w:r>
          </w:p>
        </w:tc>
        <w:tc>
          <w:tcPr>
            <w:tcW w:w="2893" w:type="dxa"/>
            <w:tcBorders>
              <w:left w:val="single" w:color="000000" w:sz="4" w:space="0"/>
              <w:bottom w:val="single" w:color="000000" w:sz="4" w:space="0"/>
            </w:tcBorders>
            <w:shd w:val="clear" w:color="auto" w:fill="AADCF7"/>
            <w:vAlign w:val="bottom"/>
          </w:tcPr>
          <w:p w14:paraId="1DFCC010">
            <w:pPr>
              <w:pStyle w:val="142"/>
              <w:ind w:left="0" w:right="0" w:firstLine="0"/>
              <w:jc w:val="left"/>
              <w:rPr>
                <w:rFonts w:ascii="Calibri" w:hAnsi="Calibri"/>
                <w:sz w:val="18"/>
                <w:szCs w:val="18"/>
              </w:rPr>
            </w:pPr>
            <w:r>
              <w:rPr>
                <w:rFonts w:ascii="Calibri" w:hAnsi="Calibri"/>
                <w:color w:val="000000"/>
                <w:sz w:val="18"/>
                <w:szCs w:val="18"/>
              </w:rPr>
              <w:t>ALGINATO DE CÁLCIO + PRATA 10X10CM</w:t>
            </w:r>
          </w:p>
        </w:tc>
        <w:tc>
          <w:tcPr>
            <w:tcW w:w="943" w:type="dxa"/>
            <w:tcBorders>
              <w:left w:val="single" w:color="000000" w:sz="4" w:space="0"/>
              <w:bottom w:val="single" w:color="000000" w:sz="4" w:space="0"/>
            </w:tcBorders>
            <w:shd w:val="clear" w:color="auto" w:fill="AADCF7"/>
            <w:vAlign w:val="bottom"/>
          </w:tcPr>
          <w:p w14:paraId="21B1EC77">
            <w:pPr>
              <w:jc w:val="right"/>
              <w:rPr>
                <w:rFonts w:ascii="Calibri" w:hAnsi="Calibri"/>
                <w:sz w:val="18"/>
                <w:szCs w:val="18"/>
              </w:rPr>
            </w:pPr>
            <w:r>
              <w:rPr>
                <w:rFonts w:ascii="Calibri" w:hAnsi="Calibri"/>
                <w:sz w:val="18"/>
                <w:szCs w:val="18"/>
              </w:rPr>
              <w:t>1000</w:t>
            </w:r>
          </w:p>
        </w:tc>
        <w:tc>
          <w:tcPr>
            <w:tcW w:w="1275" w:type="dxa"/>
            <w:tcBorders>
              <w:left w:val="single" w:color="000000" w:sz="4" w:space="0"/>
              <w:bottom w:val="single" w:color="000000" w:sz="4" w:space="0"/>
            </w:tcBorders>
            <w:shd w:val="clear" w:color="auto" w:fill="AADCF7"/>
            <w:vAlign w:val="bottom"/>
          </w:tcPr>
          <w:p w14:paraId="5DD8C5A1">
            <w:pPr>
              <w:jc w:val="right"/>
              <w:rPr>
                <w:rFonts w:ascii="Calibri" w:hAnsi="Calibri"/>
                <w:sz w:val="18"/>
                <w:szCs w:val="18"/>
              </w:rPr>
            </w:pPr>
            <w:r>
              <w:rPr>
                <w:rFonts w:ascii="Calibri" w:hAnsi="Calibri"/>
                <w:sz w:val="18"/>
                <w:szCs w:val="18"/>
              </w:rPr>
              <w:t>Centímetros</w:t>
            </w:r>
          </w:p>
        </w:tc>
        <w:tc>
          <w:tcPr>
            <w:tcW w:w="1274" w:type="dxa"/>
            <w:tcBorders>
              <w:left w:val="single" w:color="000000" w:sz="4" w:space="0"/>
              <w:bottom w:val="single" w:color="000000" w:sz="4" w:space="0"/>
            </w:tcBorders>
            <w:shd w:val="clear" w:color="auto" w:fill="AADCF7"/>
            <w:vAlign w:val="bottom"/>
          </w:tcPr>
          <w:p w14:paraId="786F4CB5">
            <w:pPr>
              <w:pStyle w:val="142"/>
              <w:jc w:val="right"/>
              <w:rPr>
                <w:rFonts w:ascii="Calibri" w:hAnsi="Calibri"/>
                <w:sz w:val="18"/>
                <w:szCs w:val="18"/>
              </w:rPr>
            </w:pPr>
            <w:r>
              <w:rPr>
                <w:rFonts w:ascii="Calibri" w:hAnsi="Calibri"/>
                <w:color w:val="333333"/>
                <w:sz w:val="18"/>
                <w:szCs w:val="18"/>
              </w:rPr>
              <w:t xml:space="preserve"> R$ 30,68</w:t>
            </w:r>
          </w:p>
        </w:tc>
        <w:tc>
          <w:tcPr>
            <w:tcW w:w="1787" w:type="dxa"/>
            <w:tcBorders>
              <w:left w:val="single" w:color="000000" w:sz="4" w:space="0"/>
              <w:bottom w:val="single" w:color="000000" w:sz="4" w:space="0"/>
              <w:right w:val="single" w:color="000000" w:sz="4" w:space="0"/>
            </w:tcBorders>
            <w:shd w:val="clear" w:color="auto" w:fill="AADCF7"/>
            <w:vAlign w:val="bottom"/>
          </w:tcPr>
          <w:p w14:paraId="27C5E1D3">
            <w:pPr>
              <w:pStyle w:val="142"/>
              <w:jc w:val="right"/>
              <w:rPr>
                <w:rFonts w:ascii="Calibri" w:hAnsi="Calibri"/>
                <w:sz w:val="18"/>
                <w:szCs w:val="18"/>
              </w:rPr>
            </w:pPr>
            <w:r>
              <w:rPr>
                <w:rFonts w:ascii="Calibri" w:hAnsi="Calibri"/>
                <w:color w:val="333333"/>
                <w:sz w:val="18"/>
                <w:szCs w:val="18"/>
              </w:rPr>
              <w:t xml:space="preserve"> R$ 30.680,00</w:t>
            </w:r>
          </w:p>
        </w:tc>
      </w:tr>
      <w:tr w14:paraId="6EBCF84B">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5943E7B">
            <w:pPr>
              <w:pStyle w:val="142"/>
              <w:jc w:val="right"/>
              <w:rPr>
                <w:rFonts w:ascii="Calibri" w:hAnsi="Calibri"/>
                <w:sz w:val="18"/>
                <w:szCs w:val="18"/>
              </w:rPr>
            </w:pPr>
            <w:r>
              <w:rPr>
                <w:rFonts w:ascii="Calibri" w:hAnsi="Calibri"/>
                <w:sz w:val="18"/>
                <w:szCs w:val="18"/>
              </w:rPr>
              <w:t>20</w:t>
            </w:r>
          </w:p>
        </w:tc>
        <w:tc>
          <w:tcPr>
            <w:tcW w:w="2893" w:type="dxa"/>
            <w:tcBorders>
              <w:left w:val="single" w:color="000000" w:sz="4" w:space="0"/>
              <w:bottom w:val="single" w:color="000000" w:sz="4" w:space="0"/>
            </w:tcBorders>
            <w:vAlign w:val="bottom"/>
          </w:tcPr>
          <w:p w14:paraId="1C52ABA5">
            <w:pPr>
              <w:pStyle w:val="142"/>
              <w:ind w:left="0" w:right="0" w:firstLine="0"/>
              <w:jc w:val="left"/>
              <w:rPr>
                <w:rFonts w:ascii="Calibri" w:hAnsi="Calibri"/>
                <w:sz w:val="18"/>
                <w:szCs w:val="18"/>
              </w:rPr>
            </w:pPr>
            <w:r>
              <w:rPr>
                <w:rFonts w:ascii="Calibri" w:hAnsi="Calibri"/>
                <w:color w:val="000000"/>
                <w:sz w:val="18"/>
                <w:szCs w:val="18"/>
              </w:rPr>
              <w:t>ALOPURINOL 100MG</w:t>
            </w:r>
          </w:p>
        </w:tc>
        <w:tc>
          <w:tcPr>
            <w:tcW w:w="943" w:type="dxa"/>
            <w:tcBorders>
              <w:left w:val="single" w:color="000000" w:sz="4" w:space="0"/>
              <w:bottom w:val="single" w:color="000000" w:sz="4" w:space="0"/>
            </w:tcBorders>
            <w:vAlign w:val="bottom"/>
          </w:tcPr>
          <w:p w14:paraId="2D1EC243">
            <w:pPr>
              <w:jc w:val="right"/>
              <w:rPr>
                <w:rFonts w:ascii="Calibri" w:hAnsi="Calibri"/>
                <w:sz w:val="18"/>
                <w:szCs w:val="18"/>
              </w:rPr>
            </w:pPr>
            <w:r>
              <w:rPr>
                <w:rFonts w:ascii="Calibri" w:hAnsi="Calibri"/>
                <w:sz w:val="18"/>
                <w:szCs w:val="18"/>
              </w:rPr>
              <w:t>5000</w:t>
            </w:r>
          </w:p>
        </w:tc>
        <w:tc>
          <w:tcPr>
            <w:tcW w:w="1275" w:type="dxa"/>
            <w:tcBorders>
              <w:left w:val="single" w:color="000000" w:sz="4" w:space="0"/>
              <w:bottom w:val="single" w:color="000000" w:sz="4" w:space="0"/>
            </w:tcBorders>
            <w:vAlign w:val="bottom"/>
          </w:tcPr>
          <w:p w14:paraId="7706D606">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0B1C28A3">
            <w:pPr>
              <w:pStyle w:val="142"/>
              <w:jc w:val="right"/>
              <w:rPr>
                <w:rFonts w:ascii="Calibri" w:hAnsi="Calibri"/>
                <w:sz w:val="18"/>
                <w:szCs w:val="18"/>
              </w:rPr>
            </w:pPr>
            <w:r>
              <w:rPr>
                <w:rFonts w:ascii="Calibri" w:hAnsi="Calibri"/>
                <w:color w:val="333333"/>
                <w:sz w:val="18"/>
                <w:szCs w:val="18"/>
              </w:rPr>
              <w:t xml:space="preserve"> R$ 0,30</w:t>
            </w:r>
          </w:p>
        </w:tc>
        <w:tc>
          <w:tcPr>
            <w:tcW w:w="1787" w:type="dxa"/>
            <w:tcBorders>
              <w:left w:val="single" w:color="000000" w:sz="4" w:space="0"/>
              <w:bottom w:val="single" w:color="000000" w:sz="4" w:space="0"/>
              <w:right w:val="single" w:color="000000" w:sz="4" w:space="0"/>
            </w:tcBorders>
            <w:vAlign w:val="bottom"/>
          </w:tcPr>
          <w:p w14:paraId="36853227">
            <w:pPr>
              <w:pStyle w:val="142"/>
              <w:jc w:val="right"/>
              <w:rPr>
                <w:rFonts w:ascii="Calibri" w:hAnsi="Calibri"/>
                <w:sz w:val="18"/>
                <w:szCs w:val="18"/>
              </w:rPr>
            </w:pPr>
            <w:r>
              <w:rPr>
                <w:rFonts w:ascii="Calibri" w:hAnsi="Calibri"/>
                <w:color w:val="333333"/>
                <w:sz w:val="18"/>
                <w:szCs w:val="18"/>
              </w:rPr>
              <w:t xml:space="preserve"> R$ 1.500,00</w:t>
            </w:r>
          </w:p>
        </w:tc>
      </w:tr>
      <w:tr w14:paraId="3156C94D">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DD0B94F">
            <w:pPr>
              <w:pStyle w:val="142"/>
              <w:jc w:val="right"/>
              <w:rPr>
                <w:rFonts w:ascii="Calibri" w:hAnsi="Calibri"/>
                <w:sz w:val="18"/>
                <w:szCs w:val="18"/>
              </w:rPr>
            </w:pPr>
            <w:r>
              <w:rPr>
                <w:rFonts w:ascii="Calibri" w:hAnsi="Calibri"/>
                <w:sz w:val="18"/>
                <w:szCs w:val="18"/>
              </w:rPr>
              <w:t>21</w:t>
            </w:r>
          </w:p>
        </w:tc>
        <w:tc>
          <w:tcPr>
            <w:tcW w:w="2893" w:type="dxa"/>
            <w:tcBorders>
              <w:left w:val="single" w:color="000000" w:sz="4" w:space="0"/>
              <w:bottom w:val="single" w:color="000000" w:sz="4" w:space="0"/>
            </w:tcBorders>
            <w:vAlign w:val="bottom"/>
          </w:tcPr>
          <w:p w14:paraId="2E7C0A5D">
            <w:pPr>
              <w:pStyle w:val="142"/>
              <w:ind w:left="0" w:right="0" w:firstLine="0"/>
              <w:jc w:val="left"/>
              <w:rPr>
                <w:rFonts w:ascii="Calibri" w:hAnsi="Calibri"/>
                <w:sz w:val="18"/>
                <w:szCs w:val="18"/>
              </w:rPr>
            </w:pPr>
            <w:r>
              <w:rPr>
                <w:rFonts w:ascii="Calibri" w:hAnsi="Calibri"/>
                <w:color w:val="000000"/>
                <w:sz w:val="18"/>
                <w:szCs w:val="18"/>
              </w:rPr>
              <w:t>ALOPURINOL 300MG</w:t>
            </w:r>
          </w:p>
        </w:tc>
        <w:tc>
          <w:tcPr>
            <w:tcW w:w="943" w:type="dxa"/>
            <w:tcBorders>
              <w:left w:val="single" w:color="000000" w:sz="4" w:space="0"/>
              <w:bottom w:val="single" w:color="000000" w:sz="4" w:space="0"/>
            </w:tcBorders>
            <w:vAlign w:val="bottom"/>
          </w:tcPr>
          <w:p w14:paraId="3DF22ADD">
            <w:pPr>
              <w:jc w:val="right"/>
              <w:rPr>
                <w:rFonts w:ascii="Calibri" w:hAnsi="Calibri"/>
                <w:sz w:val="18"/>
                <w:szCs w:val="18"/>
              </w:rPr>
            </w:pPr>
            <w:r>
              <w:rPr>
                <w:rFonts w:ascii="Calibri" w:hAnsi="Calibri"/>
                <w:sz w:val="18"/>
                <w:szCs w:val="18"/>
              </w:rPr>
              <w:t>5000</w:t>
            </w:r>
          </w:p>
        </w:tc>
        <w:tc>
          <w:tcPr>
            <w:tcW w:w="1275" w:type="dxa"/>
            <w:tcBorders>
              <w:left w:val="single" w:color="000000" w:sz="4" w:space="0"/>
              <w:bottom w:val="single" w:color="000000" w:sz="4" w:space="0"/>
            </w:tcBorders>
            <w:vAlign w:val="bottom"/>
          </w:tcPr>
          <w:p w14:paraId="05E519D8">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3DAFAC03">
            <w:pPr>
              <w:pStyle w:val="142"/>
              <w:jc w:val="right"/>
              <w:rPr>
                <w:rFonts w:ascii="Calibri" w:hAnsi="Calibri"/>
                <w:sz w:val="18"/>
                <w:szCs w:val="18"/>
              </w:rPr>
            </w:pPr>
            <w:r>
              <w:rPr>
                <w:rFonts w:ascii="Calibri" w:hAnsi="Calibri"/>
                <w:color w:val="333333"/>
                <w:sz w:val="18"/>
                <w:szCs w:val="18"/>
              </w:rPr>
              <w:t xml:space="preserve"> R$ 0,46</w:t>
            </w:r>
          </w:p>
        </w:tc>
        <w:tc>
          <w:tcPr>
            <w:tcW w:w="1787" w:type="dxa"/>
            <w:tcBorders>
              <w:left w:val="single" w:color="000000" w:sz="4" w:space="0"/>
              <w:bottom w:val="single" w:color="000000" w:sz="4" w:space="0"/>
              <w:right w:val="single" w:color="000000" w:sz="4" w:space="0"/>
            </w:tcBorders>
            <w:vAlign w:val="bottom"/>
          </w:tcPr>
          <w:p w14:paraId="4DC3E47A">
            <w:pPr>
              <w:pStyle w:val="142"/>
              <w:jc w:val="right"/>
              <w:rPr>
                <w:rFonts w:ascii="Calibri" w:hAnsi="Calibri"/>
                <w:sz w:val="18"/>
                <w:szCs w:val="18"/>
              </w:rPr>
            </w:pPr>
            <w:r>
              <w:rPr>
                <w:rFonts w:ascii="Calibri" w:hAnsi="Calibri"/>
                <w:color w:val="333333"/>
                <w:sz w:val="18"/>
                <w:szCs w:val="18"/>
              </w:rPr>
              <w:t xml:space="preserve"> R$ 2.300,00</w:t>
            </w:r>
          </w:p>
        </w:tc>
      </w:tr>
      <w:tr w14:paraId="2DA3221C">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6A6FB43">
            <w:pPr>
              <w:pStyle w:val="142"/>
              <w:jc w:val="right"/>
              <w:rPr>
                <w:rFonts w:ascii="Calibri" w:hAnsi="Calibri"/>
                <w:sz w:val="18"/>
                <w:szCs w:val="18"/>
              </w:rPr>
            </w:pPr>
            <w:r>
              <w:rPr>
                <w:rFonts w:ascii="Calibri" w:hAnsi="Calibri"/>
                <w:sz w:val="18"/>
                <w:szCs w:val="18"/>
              </w:rPr>
              <w:t>22</w:t>
            </w:r>
          </w:p>
        </w:tc>
        <w:tc>
          <w:tcPr>
            <w:tcW w:w="2893" w:type="dxa"/>
            <w:tcBorders>
              <w:left w:val="single" w:color="000000" w:sz="4" w:space="0"/>
              <w:bottom w:val="single" w:color="000000" w:sz="4" w:space="0"/>
            </w:tcBorders>
            <w:vAlign w:val="bottom"/>
          </w:tcPr>
          <w:p w14:paraId="20779A51">
            <w:pPr>
              <w:pStyle w:val="142"/>
              <w:ind w:left="0" w:right="0" w:firstLine="0"/>
              <w:jc w:val="left"/>
              <w:rPr>
                <w:rFonts w:ascii="Calibri" w:hAnsi="Calibri"/>
                <w:sz w:val="18"/>
                <w:szCs w:val="18"/>
              </w:rPr>
            </w:pPr>
            <w:r>
              <w:rPr>
                <w:rFonts w:ascii="Calibri" w:hAnsi="Calibri"/>
                <w:color w:val="000000"/>
                <w:sz w:val="18"/>
                <w:szCs w:val="18"/>
              </w:rPr>
              <w:t>AMBROXOL CLORIDRATO 3MG/ML</w:t>
            </w:r>
          </w:p>
        </w:tc>
        <w:tc>
          <w:tcPr>
            <w:tcW w:w="943" w:type="dxa"/>
            <w:tcBorders>
              <w:left w:val="single" w:color="000000" w:sz="4" w:space="0"/>
              <w:bottom w:val="single" w:color="000000" w:sz="4" w:space="0"/>
            </w:tcBorders>
            <w:vAlign w:val="bottom"/>
          </w:tcPr>
          <w:p w14:paraId="02F901AB">
            <w:pPr>
              <w:jc w:val="right"/>
              <w:rPr>
                <w:rFonts w:ascii="Calibri" w:hAnsi="Calibri"/>
                <w:sz w:val="18"/>
                <w:szCs w:val="18"/>
              </w:rPr>
            </w:pPr>
            <w:r>
              <w:rPr>
                <w:rFonts w:ascii="Calibri" w:hAnsi="Calibri"/>
                <w:sz w:val="18"/>
                <w:szCs w:val="18"/>
              </w:rPr>
              <w:t>4000</w:t>
            </w:r>
          </w:p>
        </w:tc>
        <w:tc>
          <w:tcPr>
            <w:tcW w:w="1275" w:type="dxa"/>
            <w:tcBorders>
              <w:left w:val="single" w:color="000000" w:sz="4" w:space="0"/>
              <w:bottom w:val="single" w:color="000000" w:sz="4" w:space="0"/>
            </w:tcBorders>
            <w:vAlign w:val="bottom"/>
          </w:tcPr>
          <w:p w14:paraId="73F9DFE8">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01E0312F">
            <w:pPr>
              <w:pStyle w:val="142"/>
              <w:jc w:val="right"/>
              <w:rPr>
                <w:rFonts w:ascii="Calibri" w:hAnsi="Calibri"/>
                <w:sz w:val="18"/>
                <w:szCs w:val="18"/>
              </w:rPr>
            </w:pPr>
            <w:r>
              <w:rPr>
                <w:rFonts w:ascii="Calibri" w:hAnsi="Calibri"/>
                <w:color w:val="333333"/>
                <w:sz w:val="18"/>
                <w:szCs w:val="18"/>
              </w:rPr>
              <w:t xml:space="preserve"> R$ 6,71</w:t>
            </w:r>
          </w:p>
        </w:tc>
        <w:tc>
          <w:tcPr>
            <w:tcW w:w="1787" w:type="dxa"/>
            <w:tcBorders>
              <w:left w:val="single" w:color="000000" w:sz="4" w:space="0"/>
              <w:bottom w:val="single" w:color="000000" w:sz="4" w:space="0"/>
              <w:right w:val="single" w:color="000000" w:sz="4" w:space="0"/>
            </w:tcBorders>
            <w:vAlign w:val="bottom"/>
          </w:tcPr>
          <w:p w14:paraId="4E504DA5">
            <w:pPr>
              <w:pStyle w:val="142"/>
              <w:jc w:val="right"/>
              <w:rPr>
                <w:rFonts w:ascii="Calibri" w:hAnsi="Calibri"/>
                <w:sz w:val="18"/>
                <w:szCs w:val="18"/>
              </w:rPr>
            </w:pPr>
            <w:r>
              <w:rPr>
                <w:rFonts w:ascii="Calibri" w:hAnsi="Calibri"/>
                <w:color w:val="333333"/>
                <w:sz w:val="18"/>
                <w:szCs w:val="18"/>
              </w:rPr>
              <w:t xml:space="preserve"> R$ 26.840,00</w:t>
            </w:r>
          </w:p>
        </w:tc>
      </w:tr>
      <w:tr w14:paraId="59912F84">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36224D8">
            <w:pPr>
              <w:pStyle w:val="142"/>
              <w:jc w:val="right"/>
              <w:rPr>
                <w:rFonts w:ascii="Calibri" w:hAnsi="Calibri"/>
                <w:sz w:val="18"/>
                <w:szCs w:val="18"/>
              </w:rPr>
            </w:pPr>
            <w:r>
              <w:rPr>
                <w:rFonts w:ascii="Calibri" w:hAnsi="Calibri"/>
                <w:sz w:val="18"/>
                <w:szCs w:val="18"/>
              </w:rPr>
              <w:t>23</w:t>
            </w:r>
          </w:p>
        </w:tc>
        <w:tc>
          <w:tcPr>
            <w:tcW w:w="2893" w:type="dxa"/>
            <w:tcBorders>
              <w:left w:val="single" w:color="000000" w:sz="4" w:space="0"/>
              <w:bottom w:val="single" w:color="000000" w:sz="4" w:space="0"/>
            </w:tcBorders>
            <w:vAlign w:val="bottom"/>
          </w:tcPr>
          <w:p w14:paraId="6082D468">
            <w:pPr>
              <w:pStyle w:val="142"/>
              <w:ind w:left="0" w:right="0" w:firstLine="0"/>
              <w:jc w:val="left"/>
              <w:rPr>
                <w:rFonts w:ascii="Calibri" w:hAnsi="Calibri"/>
                <w:sz w:val="18"/>
                <w:szCs w:val="18"/>
              </w:rPr>
            </w:pPr>
            <w:r>
              <w:rPr>
                <w:rFonts w:ascii="Calibri" w:hAnsi="Calibri"/>
                <w:color w:val="000000"/>
                <w:sz w:val="18"/>
                <w:szCs w:val="18"/>
              </w:rPr>
              <w:t>AMBROXOL CLORIDRATO 6MG/ML</w:t>
            </w:r>
          </w:p>
        </w:tc>
        <w:tc>
          <w:tcPr>
            <w:tcW w:w="943" w:type="dxa"/>
            <w:tcBorders>
              <w:left w:val="single" w:color="000000" w:sz="4" w:space="0"/>
              <w:bottom w:val="single" w:color="000000" w:sz="4" w:space="0"/>
            </w:tcBorders>
            <w:vAlign w:val="bottom"/>
          </w:tcPr>
          <w:p w14:paraId="2A7E903D">
            <w:pPr>
              <w:jc w:val="right"/>
              <w:rPr>
                <w:rFonts w:ascii="Calibri" w:hAnsi="Calibri"/>
                <w:sz w:val="18"/>
                <w:szCs w:val="18"/>
              </w:rPr>
            </w:pPr>
            <w:r>
              <w:rPr>
                <w:rFonts w:ascii="Calibri" w:hAnsi="Calibri"/>
                <w:sz w:val="18"/>
                <w:szCs w:val="18"/>
              </w:rPr>
              <w:t>4000</w:t>
            </w:r>
          </w:p>
        </w:tc>
        <w:tc>
          <w:tcPr>
            <w:tcW w:w="1275" w:type="dxa"/>
            <w:tcBorders>
              <w:left w:val="single" w:color="000000" w:sz="4" w:space="0"/>
              <w:bottom w:val="single" w:color="000000" w:sz="4" w:space="0"/>
            </w:tcBorders>
            <w:vAlign w:val="bottom"/>
          </w:tcPr>
          <w:p w14:paraId="319017A4">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48617306">
            <w:pPr>
              <w:pStyle w:val="142"/>
              <w:jc w:val="right"/>
              <w:rPr>
                <w:rFonts w:ascii="Calibri" w:hAnsi="Calibri"/>
                <w:sz w:val="18"/>
                <w:szCs w:val="18"/>
              </w:rPr>
            </w:pPr>
            <w:r>
              <w:rPr>
                <w:rFonts w:ascii="Calibri" w:hAnsi="Calibri"/>
                <w:color w:val="333333"/>
                <w:sz w:val="18"/>
                <w:szCs w:val="18"/>
              </w:rPr>
              <w:t xml:space="preserve"> R$ 7,66</w:t>
            </w:r>
          </w:p>
        </w:tc>
        <w:tc>
          <w:tcPr>
            <w:tcW w:w="1787" w:type="dxa"/>
            <w:tcBorders>
              <w:left w:val="single" w:color="000000" w:sz="4" w:space="0"/>
              <w:bottom w:val="single" w:color="000000" w:sz="4" w:space="0"/>
              <w:right w:val="single" w:color="000000" w:sz="4" w:space="0"/>
            </w:tcBorders>
            <w:vAlign w:val="bottom"/>
          </w:tcPr>
          <w:p w14:paraId="4AC094E3">
            <w:pPr>
              <w:pStyle w:val="142"/>
              <w:jc w:val="right"/>
              <w:rPr>
                <w:rFonts w:ascii="Calibri" w:hAnsi="Calibri"/>
                <w:sz w:val="18"/>
                <w:szCs w:val="18"/>
              </w:rPr>
            </w:pPr>
            <w:r>
              <w:rPr>
                <w:rFonts w:ascii="Calibri" w:hAnsi="Calibri"/>
                <w:color w:val="333333"/>
                <w:sz w:val="18"/>
                <w:szCs w:val="18"/>
              </w:rPr>
              <w:t xml:space="preserve"> R$ 30.640,00</w:t>
            </w:r>
          </w:p>
        </w:tc>
      </w:tr>
      <w:tr w14:paraId="4FE314F3">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77D30FC">
            <w:pPr>
              <w:pStyle w:val="142"/>
              <w:jc w:val="right"/>
              <w:rPr>
                <w:rFonts w:ascii="Calibri" w:hAnsi="Calibri"/>
                <w:sz w:val="18"/>
                <w:szCs w:val="18"/>
              </w:rPr>
            </w:pPr>
            <w:r>
              <w:rPr>
                <w:rFonts w:ascii="Calibri" w:hAnsi="Calibri"/>
                <w:sz w:val="18"/>
                <w:szCs w:val="18"/>
              </w:rPr>
              <w:t>24</w:t>
            </w:r>
          </w:p>
        </w:tc>
        <w:tc>
          <w:tcPr>
            <w:tcW w:w="2893" w:type="dxa"/>
            <w:tcBorders>
              <w:left w:val="single" w:color="000000" w:sz="4" w:space="0"/>
              <w:bottom w:val="single" w:color="000000" w:sz="4" w:space="0"/>
            </w:tcBorders>
            <w:vAlign w:val="bottom"/>
          </w:tcPr>
          <w:p w14:paraId="32A43DAA">
            <w:pPr>
              <w:pStyle w:val="142"/>
              <w:ind w:left="0" w:right="0" w:firstLine="0"/>
              <w:jc w:val="left"/>
              <w:rPr>
                <w:rFonts w:ascii="Calibri" w:hAnsi="Calibri"/>
                <w:sz w:val="18"/>
                <w:szCs w:val="18"/>
              </w:rPr>
            </w:pPr>
            <w:r>
              <w:rPr>
                <w:rFonts w:ascii="Calibri" w:hAnsi="Calibri"/>
                <w:color w:val="000000"/>
                <w:sz w:val="18"/>
                <w:szCs w:val="18"/>
              </w:rPr>
              <w:t>AMIODARONA 200MG</w:t>
            </w:r>
          </w:p>
        </w:tc>
        <w:tc>
          <w:tcPr>
            <w:tcW w:w="943" w:type="dxa"/>
            <w:tcBorders>
              <w:left w:val="single" w:color="000000" w:sz="4" w:space="0"/>
              <w:bottom w:val="single" w:color="000000" w:sz="4" w:space="0"/>
            </w:tcBorders>
            <w:vAlign w:val="bottom"/>
          </w:tcPr>
          <w:p w14:paraId="45DC3266">
            <w:pPr>
              <w:jc w:val="right"/>
              <w:rPr>
                <w:rFonts w:ascii="Calibri" w:hAnsi="Calibri"/>
                <w:sz w:val="18"/>
                <w:szCs w:val="18"/>
              </w:rPr>
            </w:pPr>
            <w:r>
              <w:rPr>
                <w:rFonts w:ascii="Calibri" w:hAnsi="Calibri"/>
                <w:sz w:val="18"/>
                <w:szCs w:val="18"/>
              </w:rPr>
              <w:t>10000</w:t>
            </w:r>
          </w:p>
        </w:tc>
        <w:tc>
          <w:tcPr>
            <w:tcW w:w="1275" w:type="dxa"/>
            <w:tcBorders>
              <w:left w:val="single" w:color="000000" w:sz="4" w:space="0"/>
              <w:bottom w:val="single" w:color="000000" w:sz="4" w:space="0"/>
            </w:tcBorders>
            <w:vAlign w:val="bottom"/>
          </w:tcPr>
          <w:p w14:paraId="4B6D3C5B">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7FFF6FC5">
            <w:pPr>
              <w:pStyle w:val="142"/>
              <w:jc w:val="right"/>
              <w:rPr>
                <w:rFonts w:ascii="Calibri" w:hAnsi="Calibri"/>
                <w:sz w:val="18"/>
                <w:szCs w:val="18"/>
              </w:rPr>
            </w:pPr>
            <w:r>
              <w:rPr>
                <w:rFonts w:ascii="Calibri" w:hAnsi="Calibri"/>
                <w:color w:val="333333"/>
                <w:sz w:val="18"/>
                <w:szCs w:val="18"/>
              </w:rPr>
              <w:t xml:space="preserve"> R$ 0,95</w:t>
            </w:r>
          </w:p>
        </w:tc>
        <w:tc>
          <w:tcPr>
            <w:tcW w:w="1787" w:type="dxa"/>
            <w:tcBorders>
              <w:left w:val="single" w:color="000000" w:sz="4" w:space="0"/>
              <w:bottom w:val="single" w:color="000000" w:sz="4" w:space="0"/>
              <w:right w:val="single" w:color="000000" w:sz="4" w:space="0"/>
            </w:tcBorders>
            <w:vAlign w:val="bottom"/>
          </w:tcPr>
          <w:p w14:paraId="04844A43">
            <w:pPr>
              <w:pStyle w:val="142"/>
              <w:jc w:val="right"/>
              <w:rPr>
                <w:rFonts w:ascii="Calibri" w:hAnsi="Calibri"/>
                <w:sz w:val="18"/>
                <w:szCs w:val="18"/>
              </w:rPr>
            </w:pPr>
            <w:r>
              <w:rPr>
                <w:rFonts w:ascii="Calibri" w:hAnsi="Calibri"/>
                <w:color w:val="333333"/>
                <w:sz w:val="18"/>
                <w:szCs w:val="18"/>
              </w:rPr>
              <w:t xml:space="preserve"> R$ 9.500,00</w:t>
            </w:r>
          </w:p>
        </w:tc>
      </w:tr>
      <w:tr w14:paraId="3DA6A64F">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5F4EF9B">
            <w:pPr>
              <w:pStyle w:val="142"/>
              <w:jc w:val="right"/>
              <w:rPr>
                <w:rFonts w:ascii="Calibri" w:hAnsi="Calibri"/>
                <w:sz w:val="18"/>
                <w:szCs w:val="18"/>
              </w:rPr>
            </w:pPr>
            <w:r>
              <w:rPr>
                <w:rFonts w:ascii="Calibri" w:hAnsi="Calibri"/>
                <w:sz w:val="18"/>
                <w:szCs w:val="18"/>
              </w:rPr>
              <w:t>25</w:t>
            </w:r>
          </w:p>
        </w:tc>
        <w:tc>
          <w:tcPr>
            <w:tcW w:w="2893" w:type="dxa"/>
            <w:tcBorders>
              <w:left w:val="single" w:color="000000" w:sz="4" w:space="0"/>
              <w:bottom w:val="single" w:color="000000" w:sz="4" w:space="0"/>
            </w:tcBorders>
            <w:vAlign w:val="bottom"/>
          </w:tcPr>
          <w:p w14:paraId="45DD1894">
            <w:pPr>
              <w:pStyle w:val="142"/>
              <w:ind w:left="0" w:right="0" w:firstLine="0"/>
              <w:jc w:val="left"/>
              <w:rPr>
                <w:rFonts w:ascii="Calibri" w:hAnsi="Calibri"/>
                <w:sz w:val="18"/>
                <w:szCs w:val="18"/>
              </w:rPr>
            </w:pPr>
            <w:r>
              <w:rPr>
                <w:rFonts w:ascii="Calibri" w:hAnsi="Calibri"/>
                <w:color w:val="000000"/>
                <w:sz w:val="18"/>
                <w:szCs w:val="18"/>
              </w:rPr>
              <w:t>AMOXICILINA+CLAVULANATO DE POTÁSSIO 500MG/125MG</w:t>
            </w:r>
          </w:p>
        </w:tc>
        <w:tc>
          <w:tcPr>
            <w:tcW w:w="943" w:type="dxa"/>
            <w:tcBorders>
              <w:left w:val="single" w:color="000000" w:sz="4" w:space="0"/>
              <w:bottom w:val="single" w:color="000000" w:sz="4" w:space="0"/>
            </w:tcBorders>
            <w:vAlign w:val="bottom"/>
          </w:tcPr>
          <w:p w14:paraId="398B95B5">
            <w:pPr>
              <w:jc w:val="right"/>
              <w:rPr>
                <w:rFonts w:ascii="Calibri" w:hAnsi="Calibri"/>
                <w:sz w:val="18"/>
                <w:szCs w:val="18"/>
              </w:rPr>
            </w:pPr>
            <w:r>
              <w:rPr>
                <w:rFonts w:ascii="Calibri" w:hAnsi="Calibri"/>
                <w:sz w:val="18"/>
                <w:szCs w:val="18"/>
              </w:rPr>
              <w:t>50000</w:t>
            </w:r>
          </w:p>
        </w:tc>
        <w:tc>
          <w:tcPr>
            <w:tcW w:w="1275" w:type="dxa"/>
            <w:tcBorders>
              <w:left w:val="single" w:color="000000" w:sz="4" w:space="0"/>
              <w:bottom w:val="single" w:color="000000" w:sz="4" w:space="0"/>
            </w:tcBorders>
            <w:vAlign w:val="bottom"/>
          </w:tcPr>
          <w:p w14:paraId="0B3B16ED">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52F16E49">
            <w:pPr>
              <w:pStyle w:val="142"/>
              <w:jc w:val="right"/>
              <w:rPr>
                <w:rFonts w:ascii="Calibri" w:hAnsi="Calibri"/>
                <w:sz w:val="18"/>
                <w:szCs w:val="18"/>
              </w:rPr>
            </w:pPr>
            <w:r>
              <w:rPr>
                <w:rFonts w:ascii="Calibri" w:hAnsi="Calibri"/>
                <w:color w:val="333333"/>
                <w:sz w:val="18"/>
                <w:szCs w:val="18"/>
              </w:rPr>
              <w:t xml:space="preserve"> R$ 0,96</w:t>
            </w:r>
          </w:p>
        </w:tc>
        <w:tc>
          <w:tcPr>
            <w:tcW w:w="1787" w:type="dxa"/>
            <w:tcBorders>
              <w:left w:val="single" w:color="000000" w:sz="4" w:space="0"/>
              <w:bottom w:val="single" w:color="000000" w:sz="4" w:space="0"/>
              <w:right w:val="single" w:color="000000" w:sz="4" w:space="0"/>
            </w:tcBorders>
            <w:vAlign w:val="bottom"/>
          </w:tcPr>
          <w:p w14:paraId="2B2A1B97">
            <w:pPr>
              <w:pStyle w:val="142"/>
              <w:jc w:val="right"/>
              <w:rPr>
                <w:rFonts w:ascii="Calibri" w:hAnsi="Calibri"/>
                <w:sz w:val="18"/>
                <w:szCs w:val="18"/>
              </w:rPr>
            </w:pPr>
            <w:r>
              <w:rPr>
                <w:rFonts w:ascii="Calibri" w:hAnsi="Calibri"/>
                <w:color w:val="333333"/>
                <w:sz w:val="18"/>
                <w:szCs w:val="18"/>
              </w:rPr>
              <w:t xml:space="preserve"> R$ 48.000,00</w:t>
            </w:r>
          </w:p>
        </w:tc>
      </w:tr>
      <w:tr w14:paraId="78A4325F">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92E285"/>
            <w:vAlign w:val="bottom"/>
          </w:tcPr>
          <w:p w14:paraId="04A4CFE7">
            <w:pPr>
              <w:pStyle w:val="142"/>
              <w:jc w:val="right"/>
              <w:rPr>
                <w:rFonts w:ascii="Calibri" w:hAnsi="Calibri"/>
                <w:sz w:val="18"/>
                <w:szCs w:val="18"/>
              </w:rPr>
            </w:pPr>
            <w:r>
              <w:rPr>
                <w:rFonts w:ascii="Calibri" w:hAnsi="Calibri"/>
                <w:sz w:val="18"/>
                <w:szCs w:val="18"/>
              </w:rPr>
              <w:t>26</w:t>
            </w:r>
          </w:p>
        </w:tc>
        <w:tc>
          <w:tcPr>
            <w:tcW w:w="2893" w:type="dxa"/>
            <w:tcBorders>
              <w:left w:val="single" w:color="000000" w:sz="4" w:space="0"/>
              <w:bottom w:val="single" w:color="000000" w:sz="4" w:space="0"/>
            </w:tcBorders>
            <w:shd w:val="clear" w:color="auto" w:fill="92E285"/>
            <w:vAlign w:val="bottom"/>
          </w:tcPr>
          <w:p w14:paraId="43B13823">
            <w:pPr>
              <w:pStyle w:val="142"/>
              <w:ind w:left="0" w:right="0" w:firstLine="0"/>
              <w:jc w:val="left"/>
              <w:rPr>
                <w:rFonts w:ascii="Calibri" w:hAnsi="Calibri"/>
                <w:sz w:val="18"/>
                <w:szCs w:val="18"/>
              </w:rPr>
            </w:pPr>
            <w:r>
              <w:rPr>
                <w:rFonts w:ascii="Calibri" w:hAnsi="Calibri"/>
                <w:color w:val="000000"/>
                <w:sz w:val="18"/>
                <w:szCs w:val="18"/>
              </w:rPr>
              <w:t>AMOXICILINA 500MG</w:t>
            </w:r>
          </w:p>
        </w:tc>
        <w:tc>
          <w:tcPr>
            <w:tcW w:w="943" w:type="dxa"/>
            <w:tcBorders>
              <w:left w:val="single" w:color="000000" w:sz="4" w:space="0"/>
              <w:bottom w:val="single" w:color="000000" w:sz="4" w:space="0"/>
            </w:tcBorders>
            <w:shd w:val="clear" w:color="auto" w:fill="92E285"/>
            <w:vAlign w:val="bottom"/>
          </w:tcPr>
          <w:p w14:paraId="1DA888B4">
            <w:pPr>
              <w:jc w:val="right"/>
              <w:rPr>
                <w:rFonts w:ascii="Calibri" w:hAnsi="Calibri"/>
                <w:sz w:val="18"/>
                <w:szCs w:val="18"/>
              </w:rPr>
            </w:pPr>
            <w:r>
              <w:rPr>
                <w:rFonts w:ascii="Calibri" w:hAnsi="Calibri"/>
                <w:sz w:val="18"/>
                <w:szCs w:val="18"/>
              </w:rPr>
              <w:t>180000</w:t>
            </w:r>
          </w:p>
        </w:tc>
        <w:tc>
          <w:tcPr>
            <w:tcW w:w="1275" w:type="dxa"/>
            <w:tcBorders>
              <w:left w:val="single" w:color="000000" w:sz="4" w:space="0"/>
              <w:bottom w:val="single" w:color="000000" w:sz="4" w:space="0"/>
            </w:tcBorders>
            <w:shd w:val="clear" w:color="auto" w:fill="92E285"/>
            <w:vAlign w:val="bottom"/>
          </w:tcPr>
          <w:p w14:paraId="55EA5512">
            <w:pPr>
              <w:jc w:val="right"/>
              <w:rPr>
                <w:rFonts w:ascii="Calibri" w:hAnsi="Calibri"/>
                <w:sz w:val="18"/>
                <w:szCs w:val="18"/>
              </w:rPr>
            </w:pPr>
            <w:r>
              <w:rPr>
                <w:rFonts w:ascii="Calibri" w:hAnsi="Calibri"/>
                <w:sz w:val="18"/>
                <w:szCs w:val="18"/>
              </w:rPr>
              <w:t>Cápsulas</w:t>
            </w:r>
          </w:p>
        </w:tc>
        <w:tc>
          <w:tcPr>
            <w:tcW w:w="1274" w:type="dxa"/>
            <w:tcBorders>
              <w:left w:val="single" w:color="000000" w:sz="4" w:space="0"/>
              <w:bottom w:val="single" w:color="000000" w:sz="4" w:space="0"/>
            </w:tcBorders>
            <w:shd w:val="clear" w:color="auto" w:fill="92E285"/>
            <w:vAlign w:val="bottom"/>
          </w:tcPr>
          <w:p w14:paraId="10061A66">
            <w:pPr>
              <w:pStyle w:val="142"/>
              <w:jc w:val="right"/>
              <w:rPr>
                <w:rFonts w:ascii="Calibri" w:hAnsi="Calibri"/>
                <w:sz w:val="18"/>
                <w:szCs w:val="18"/>
              </w:rPr>
            </w:pPr>
            <w:r>
              <w:rPr>
                <w:rFonts w:ascii="Calibri" w:hAnsi="Calibri"/>
                <w:color w:val="333333"/>
                <w:sz w:val="18"/>
                <w:szCs w:val="18"/>
              </w:rPr>
              <w:t xml:space="preserve"> R$ 0,37</w:t>
            </w:r>
          </w:p>
        </w:tc>
        <w:tc>
          <w:tcPr>
            <w:tcW w:w="1787" w:type="dxa"/>
            <w:tcBorders>
              <w:left w:val="single" w:color="000000" w:sz="4" w:space="0"/>
              <w:bottom w:val="single" w:color="000000" w:sz="4" w:space="0"/>
              <w:right w:val="single" w:color="000000" w:sz="4" w:space="0"/>
            </w:tcBorders>
            <w:shd w:val="clear" w:color="auto" w:fill="92E285"/>
            <w:vAlign w:val="bottom"/>
          </w:tcPr>
          <w:p w14:paraId="49C3525C">
            <w:pPr>
              <w:pStyle w:val="142"/>
              <w:jc w:val="right"/>
              <w:rPr>
                <w:rFonts w:ascii="Calibri" w:hAnsi="Calibri"/>
                <w:sz w:val="18"/>
                <w:szCs w:val="18"/>
              </w:rPr>
            </w:pPr>
            <w:r>
              <w:rPr>
                <w:rFonts w:ascii="Calibri" w:hAnsi="Calibri"/>
                <w:color w:val="333333"/>
                <w:sz w:val="18"/>
                <w:szCs w:val="18"/>
              </w:rPr>
              <w:t xml:space="preserve"> R$ 66.600,00</w:t>
            </w:r>
          </w:p>
        </w:tc>
      </w:tr>
      <w:tr w14:paraId="4B9E7E3D">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AADCF7"/>
            <w:vAlign w:val="bottom"/>
          </w:tcPr>
          <w:p w14:paraId="3048C637">
            <w:pPr>
              <w:pStyle w:val="142"/>
              <w:jc w:val="right"/>
              <w:rPr>
                <w:rFonts w:ascii="Calibri" w:hAnsi="Calibri"/>
                <w:sz w:val="18"/>
                <w:szCs w:val="18"/>
              </w:rPr>
            </w:pPr>
            <w:r>
              <w:rPr>
                <w:rFonts w:ascii="Calibri" w:hAnsi="Calibri"/>
                <w:sz w:val="18"/>
                <w:szCs w:val="18"/>
              </w:rPr>
              <w:t>27</w:t>
            </w:r>
          </w:p>
        </w:tc>
        <w:tc>
          <w:tcPr>
            <w:tcW w:w="2893" w:type="dxa"/>
            <w:tcBorders>
              <w:left w:val="single" w:color="000000" w:sz="4" w:space="0"/>
              <w:bottom w:val="single" w:color="000000" w:sz="4" w:space="0"/>
            </w:tcBorders>
            <w:shd w:val="clear" w:color="auto" w:fill="AADCF7"/>
            <w:vAlign w:val="bottom"/>
          </w:tcPr>
          <w:p w14:paraId="7B2D39E3">
            <w:pPr>
              <w:pStyle w:val="142"/>
              <w:ind w:left="0" w:right="0" w:firstLine="0"/>
              <w:jc w:val="left"/>
              <w:rPr>
                <w:rFonts w:ascii="Calibri" w:hAnsi="Calibri"/>
                <w:sz w:val="18"/>
                <w:szCs w:val="18"/>
              </w:rPr>
            </w:pPr>
            <w:r>
              <w:rPr>
                <w:rFonts w:ascii="Calibri" w:hAnsi="Calibri"/>
                <w:color w:val="000000"/>
                <w:sz w:val="18"/>
                <w:szCs w:val="18"/>
              </w:rPr>
              <w:t>AMOXICILINA 500MG</w:t>
            </w:r>
          </w:p>
        </w:tc>
        <w:tc>
          <w:tcPr>
            <w:tcW w:w="943" w:type="dxa"/>
            <w:tcBorders>
              <w:left w:val="single" w:color="000000" w:sz="4" w:space="0"/>
              <w:bottom w:val="single" w:color="000000" w:sz="4" w:space="0"/>
            </w:tcBorders>
            <w:shd w:val="clear" w:color="auto" w:fill="AADCF7"/>
            <w:vAlign w:val="bottom"/>
          </w:tcPr>
          <w:p w14:paraId="724C8473">
            <w:pPr>
              <w:jc w:val="right"/>
              <w:rPr>
                <w:rFonts w:ascii="Calibri" w:hAnsi="Calibri"/>
                <w:sz w:val="18"/>
                <w:szCs w:val="18"/>
              </w:rPr>
            </w:pPr>
            <w:r>
              <w:rPr>
                <w:rFonts w:ascii="Calibri" w:hAnsi="Calibri"/>
                <w:sz w:val="18"/>
                <w:szCs w:val="18"/>
              </w:rPr>
              <w:t>60000</w:t>
            </w:r>
          </w:p>
        </w:tc>
        <w:tc>
          <w:tcPr>
            <w:tcW w:w="1275" w:type="dxa"/>
            <w:tcBorders>
              <w:left w:val="single" w:color="000000" w:sz="4" w:space="0"/>
              <w:bottom w:val="single" w:color="000000" w:sz="4" w:space="0"/>
            </w:tcBorders>
            <w:shd w:val="clear" w:color="auto" w:fill="AADCF7"/>
            <w:vAlign w:val="bottom"/>
          </w:tcPr>
          <w:p w14:paraId="34842CE8">
            <w:pPr>
              <w:jc w:val="right"/>
              <w:rPr>
                <w:rFonts w:ascii="Calibri" w:hAnsi="Calibri"/>
                <w:sz w:val="18"/>
                <w:szCs w:val="18"/>
              </w:rPr>
            </w:pPr>
            <w:r>
              <w:rPr>
                <w:rFonts w:ascii="Calibri" w:hAnsi="Calibri"/>
                <w:sz w:val="18"/>
                <w:szCs w:val="18"/>
              </w:rPr>
              <w:t>Cápsulas</w:t>
            </w:r>
          </w:p>
        </w:tc>
        <w:tc>
          <w:tcPr>
            <w:tcW w:w="1274" w:type="dxa"/>
            <w:tcBorders>
              <w:left w:val="single" w:color="000000" w:sz="4" w:space="0"/>
              <w:bottom w:val="single" w:color="000000" w:sz="4" w:space="0"/>
            </w:tcBorders>
            <w:shd w:val="clear" w:color="auto" w:fill="AADCF7"/>
            <w:vAlign w:val="bottom"/>
          </w:tcPr>
          <w:p w14:paraId="123B44B2">
            <w:pPr>
              <w:pStyle w:val="142"/>
              <w:jc w:val="right"/>
              <w:rPr>
                <w:rFonts w:ascii="Calibri" w:hAnsi="Calibri"/>
                <w:sz w:val="18"/>
                <w:szCs w:val="18"/>
              </w:rPr>
            </w:pPr>
            <w:r>
              <w:rPr>
                <w:rFonts w:ascii="Calibri" w:hAnsi="Calibri"/>
                <w:color w:val="333333"/>
                <w:sz w:val="18"/>
                <w:szCs w:val="18"/>
              </w:rPr>
              <w:t xml:space="preserve"> R$ 0,37</w:t>
            </w:r>
          </w:p>
        </w:tc>
        <w:tc>
          <w:tcPr>
            <w:tcW w:w="1787" w:type="dxa"/>
            <w:tcBorders>
              <w:left w:val="single" w:color="000000" w:sz="4" w:space="0"/>
              <w:bottom w:val="single" w:color="000000" w:sz="4" w:space="0"/>
              <w:right w:val="single" w:color="000000" w:sz="4" w:space="0"/>
            </w:tcBorders>
            <w:shd w:val="clear" w:color="auto" w:fill="AADCF7"/>
            <w:vAlign w:val="bottom"/>
          </w:tcPr>
          <w:p w14:paraId="1B9DB151">
            <w:pPr>
              <w:pStyle w:val="142"/>
              <w:jc w:val="right"/>
              <w:rPr>
                <w:rFonts w:ascii="Calibri" w:hAnsi="Calibri"/>
                <w:sz w:val="18"/>
                <w:szCs w:val="18"/>
              </w:rPr>
            </w:pPr>
            <w:r>
              <w:rPr>
                <w:rFonts w:ascii="Calibri" w:hAnsi="Calibri"/>
                <w:color w:val="333333"/>
                <w:sz w:val="18"/>
                <w:szCs w:val="18"/>
              </w:rPr>
              <w:t xml:space="preserve"> R$ 22.200,00</w:t>
            </w:r>
          </w:p>
        </w:tc>
      </w:tr>
      <w:tr w14:paraId="2FCF6452">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EAEA954">
            <w:pPr>
              <w:pStyle w:val="142"/>
              <w:jc w:val="right"/>
              <w:rPr>
                <w:rFonts w:ascii="Calibri" w:hAnsi="Calibri"/>
                <w:sz w:val="18"/>
                <w:szCs w:val="18"/>
              </w:rPr>
            </w:pPr>
            <w:r>
              <w:rPr>
                <w:rFonts w:ascii="Calibri" w:hAnsi="Calibri"/>
                <w:sz w:val="18"/>
                <w:szCs w:val="18"/>
              </w:rPr>
              <w:t>28</w:t>
            </w:r>
          </w:p>
        </w:tc>
        <w:tc>
          <w:tcPr>
            <w:tcW w:w="2893" w:type="dxa"/>
            <w:tcBorders>
              <w:left w:val="single" w:color="000000" w:sz="4" w:space="0"/>
              <w:bottom w:val="single" w:color="000000" w:sz="4" w:space="0"/>
            </w:tcBorders>
            <w:vAlign w:val="bottom"/>
          </w:tcPr>
          <w:p w14:paraId="7971DF23">
            <w:pPr>
              <w:pStyle w:val="142"/>
              <w:ind w:left="0" w:right="0" w:firstLine="0"/>
              <w:jc w:val="left"/>
              <w:rPr>
                <w:rFonts w:ascii="Calibri" w:hAnsi="Calibri"/>
                <w:sz w:val="18"/>
                <w:szCs w:val="18"/>
              </w:rPr>
            </w:pPr>
            <w:r>
              <w:rPr>
                <w:rFonts w:ascii="Calibri" w:hAnsi="Calibri"/>
                <w:color w:val="000000"/>
                <w:sz w:val="18"/>
                <w:szCs w:val="18"/>
              </w:rPr>
              <w:t>AMOXICILINA 50MG/ML</w:t>
            </w:r>
          </w:p>
        </w:tc>
        <w:tc>
          <w:tcPr>
            <w:tcW w:w="943" w:type="dxa"/>
            <w:tcBorders>
              <w:left w:val="single" w:color="000000" w:sz="4" w:space="0"/>
              <w:bottom w:val="single" w:color="000000" w:sz="4" w:space="0"/>
            </w:tcBorders>
            <w:vAlign w:val="bottom"/>
          </w:tcPr>
          <w:p w14:paraId="36977298">
            <w:pPr>
              <w:jc w:val="right"/>
              <w:rPr>
                <w:rFonts w:ascii="Calibri" w:hAnsi="Calibri"/>
                <w:sz w:val="18"/>
                <w:szCs w:val="18"/>
              </w:rPr>
            </w:pPr>
            <w:r>
              <w:rPr>
                <w:rFonts w:ascii="Calibri" w:hAnsi="Calibri"/>
                <w:sz w:val="18"/>
                <w:szCs w:val="18"/>
              </w:rPr>
              <w:t>7000</w:t>
            </w:r>
          </w:p>
        </w:tc>
        <w:tc>
          <w:tcPr>
            <w:tcW w:w="1275" w:type="dxa"/>
            <w:tcBorders>
              <w:left w:val="single" w:color="000000" w:sz="4" w:space="0"/>
              <w:bottom w:val="single" w:color="000000" w:sz="4" w:space="0"/>
            </w:tcBorders>
            <w:vAlign w:val="bottom"/>
          </w:tcPr>
          <w:p w14:paraId="1AB3B4C2">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68407232">
            <w:pPr>
              <w:pStyle w:val="142"/>
              <w:jc w:val="right"/>
              <w:rPr>
                <w:rFonts w:ascii="Calibri" w:hAnsi="Calibri"/>
                <w:sz w:val="18"/>
                <w:szCs w:val="18"/>
              </w:rPr>
            </w:pPr>
            <w:r>
              <w:rPr>
                <w:rFonts w:ascii="Calibri" w:hAnsi="Calibri"/>
                <w:color w:val="333333"/>
                <w:sz w:val="18"/>
                <w:szCs w:val="18"/>
              </w:rPr>
              <w:t xml:space="preserve"> R$ 6,12</w:t>
            </w:r>
          </w:p>
        </w:tc>
        <w:tc>
          <w:tcPr>
            <w:tcW w:w="1787" w:type="dxa"/>
            <w:tcBorders>
              <w:left w:val="single" w:color="000000" w:sz="4" w:space="0"/>
              <w:bottom w:val="single" w:color="000000" w:sz="4" w:space="0"/>
              <w:right w:val="single" w:color="000000" w:sz="4" w:space="0"/>
            </w:tcBorders>
            <w:vAlign w:val="bottom"/>
          </w:tcPr>
          <w:p w14:paraId="37CB0038">
            <w:pPr>
              <w:pStyle w:val="142"/>
              <w:jc w:val="right"/>
              <w:rPr>
                <w:rFonts w:ascii="Calibri" w:hAnsi="Calibri"/>
                <w:sz w:val="18"/>
                <w:szCs w:val="18"/>
              </w:rPr>
            </w:pPr>
            <w:r>
              <w:rPr>
                <w:rFonts w:ascii="Calibri" w:hAnsi="Calibri"/>
                <w:color w:val="333333"/>
                <w:sz w:val="18"/>
                <w:szCs w:val="18"/>
              </w:rPr>
              <w:t xml:space="preserve"> R$ 42.840,00</w:t>
            </w:r>
          </w:p>
        </w:tc>
      </w:tr>
      <w:tr w14:paraId="0FE3D2B2">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3937216">
            <w:pPr>
              <w:pStyle w:val="142"/>
              <w:jc w:val="right"/>
              <w:rPr>
                <w:rFonts w:ascii="Calibri" w:hAnsi="Calibri"/>
                <w:sz w:val="18"/>
                <w:szCs w:val="18"/>
              </w:rPr>
            </w:pPr>
            <w:r>
              <w:rPr>
                <w:rFonts w:ascii="Calibri" w:hAnsi="Calibri"/>
                <w:sz w:val="18"/>
                <w:szCs w:val="18"/>
              </w:rPr>
              <w:t>29</w:t>
            </w:r>
          </w:p>
        </w:tc>
        <w:tc>
          <w:tcPr>
            <w:tcW w:w="2893" w:type="dxa"/>
            <w:tcBorders>
              <w:left w:val="single" w:color="000000" w:sz="4" w:space="0"/>
              <w:bottom w:val="single" w:color="000000" w:sz="4" w:space="0"/>
            </w:tcBorders>
            <w:vAlign w:val="bottom"/>
          </w:tcPr>
          <w:p w14:paraId="748FF7DC">
            <w:pPr>
              <w:pStyle w:val="142"/>
              <w:ind w:left="0" w:right="0" w:firstLine="0"/>
              <w:jc w:val="left"/>
              <w:rPr>
                <w:rFonts w:ascii="Calibri" w:hAnsi="Calibri"/>
                <w:sz w:val="18"/>
                <w:szCs w:val="18"/>
              </w:rPr>
            </w:pPr>
            <w:r>
              <w:rPr>
                <w:rFonts w:ascii="Calibri" w:hAnsi="Calibri"/>
                <w:color w:val="000000"/>
                <w:sz w:val="18"/>
                <w:szCs w:val="18"/>
              </w:rPr>
              <w:t>AMOXICILINA 50MG+12,5 MG/ML</w:t>
            </w:r>
          </w:p>
        </w:tc>
        <w:tc>
          <w:tcPr>
            <w:tcW w:w="943" w:type="dxa"/>
            <w:tcBorders>
              <w:left w:val="single" w:color="000000" w:sz="4" w:space="0"/>
              <w:bottom w:val="single" w:color="000000" w:sz="4" w:space="0"/>
            </w:tcBorders>
            <w:vAlign w:val="bottom"/>
          </w:tcPr>
          <w:p w14:paraId="61730212">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6AC24330">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1A943445">
            <w:pPr>
              <w:pStyle w:val="142"/>
              <w:jc w:val="right"/>
              <w:rPr>
                <w:rFonts w:ascii="Calibri" w:hAnsi="Calibri"/>
                <w:sz w:val="18"/>
                <w:szCs w:val="18"/>
              </w:rPr>
            </w:pPr>
            <w:r>
              <w:rPr>
                <w:rFonts w:ascii="Calibri" w:hAnsi="Calibri"/>
                <w:color w:val="333333"/>
                <w:sz w:val="18"/>
                <w:szCs w:val="18"/>
              </w:rPr>
              <w:t xml:space="preserve"> R$ 20,31</w:t>
            </w:r>
          </w:p>
        </w:tc>
        <w:tc>
          <w:tcPr>
            <w:tcW w:w="1787" w:type="dxa"/>
            <w:tcBorders>
              <w:left w:val="single" w:color="000000" w:sz="4" w:space="0"/>
              <w:bottom w:val="single" w:color="000000" w:sz="4" w:space="0"/>
              <w:right w:val="single" w:color="000000" w:sz="4" w:space="0"/>
            </w:tcBorders>
            <w:vAlign w:val="bottom"/>
          </w:tcPr>
          <w:p w14:paraId="393A0F38">
            <w:pPr>
              <w:pStyle w:val="142"/>
              <w:jc w:val="right"/>
              <w:rPr>
                <w:rFonts w:ascii="Calibri" w:hAnsi="Calibri"/>
                <w:sz w:val="18"/>
                <w:szCs w:val="18"/>
              </w:rPr>
            </w:pPr>
            <w:r>
              <w:rPr>
                <w:rFonts w:ascii="Calibri" w:hAnsi="Calibri"/>
                <w:color w:val="333333"/>
                <w:sz w:val="18"/>
                <w:szCs w:val="18"/>
              </w:rPr>
              <w:t xml:space="preserve"> R$ 60.930,00</w:t>
            </w:r>
          </w:p>
        </w:tc>
      </w:tr>
      <w:tr w14:paraId="4EE33CFE">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8314288">
            <w:pPr>
              <w:pStyle w:val="142"/>
              <w:jc w:val="right"/>
              <w:rPr>
                <w:rFonts w:ascii="Calibri" w:hAnsi="Calibri"/>
                <w:sz w:val="18"/>
                <w:szCs w:val="18"/>
              </w:rPr>
            </w:pPr>
            <w:r>
              <w:rPr>
                <w:rFonts w:ascii="Calibri" w:hAnsi="Calibri"/>
                <w:sz w:val="18"/>
                <w:szCs w:val="18"/>
              </w:rPr>
              <w:t>30</w:t>
            </w:r>
          </w:p>
        </w:tc>
        <w:tc>
          <w:tcPr>
            <w:tcW w:w="2893" w:type="dxa"/>
            <w:tcBorders>
              <w:left w:val="single" w:color="000000" w:sz="4" w:space="0"/>
              <w:bottom w:val="single" w:color="000000" w:sz="4" w:space="0"/>
            </w:tcBorders>
            <w:vAlign w:val="bottom"/>
          </w:tcPr>
          <w:p w14:paraId="74F9B46F">
            <w:pPr>
              <w:pStyle w:val="142"/>
              <w:ind w:left="0" w:right="0" w:firstLine="0"/>
              <w:jc w:val="left"/>
              <w:rPr>
                <w:rFonts w:ascii="Calibri" w:hAnsi="Calibri"/>
                <w:sz w:val="18"/>
                <w:szCs w:val="18"/>
              </w:rPr>
            </w:pPr>
            <w:r>
              <w:rPr>
                <w:rFonts w:ascii="Calibri" w:hAnsi="Calibri"/>
                <w:color w:val="000000"/>
                <w:sz w:val="18"/>
                <w:szCs w:val="18"/>
              </w:rPr>
              <w:t>ANLODIPINO BESILATO 5MG</w:t>
            </w:r>
          </w:p>
        </w:tc>
        <w:tc>
          <w:tcPr>
            <w:tcW w:w="943" w:type="dxa"/>
            <w:tcBorders>
              <w:left w:val="single" w:color="000000" w:sz="4" w:space="0"/>
              <w:bottom w:val="single" w:color="000000" w:sz="4" w:space="0"/>
            </w:tcBorders>
            <w:vAlign w:val="bottom"/>
          </w:tcPr>
          <w:p w14:paraId="02A07D3D">
            <w:pPr>
              <w:jc w:val="right"/>
              <w:rPr>
                <w:rFonts w:ascii="Calibri" w:hAnsi="Calibri"/>
                <w:sz w:val="18"/>
                <w:szCs w:val="18"/>
              </w:rPr>
            </w:pPr>
            <w:r>
              <w:rPr>
                <w:rFonts w:ascii="Calibri" w:hAnsi="Calibri"/>
                <w:sz w:val="18"/>
                <w:szCs w:val="18"/>
              </w:rPr>
              <w:t>150000</w:t>
            </w:r>
          </w:p>
        </w:tc>
        <w:tc>
          <w:tcPr>
            <w:tcW w:w="1275" w:type="dxa"/>
            <w:tcBorders>
              <w:left w:val="single" w:color="000000" w:sz="4" w:space="0"/>
              <w:bottom w:val="single" w:color="000000" w:sz="4" w:space="0"/>
            </w:tcBorders>
            <w:vAlign w:val="bottom"/>
          </w:tcPr>
          <w:p w14:paraId="7147B2CD">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4F2577A5">
            <w:pPr>
              <w:pStyle w:val="142"/>
              <w:jc w:val="right"/>
              <w:rPr>
                <w:rFonts w:ascii="Calibri" w:hAnsi="Calibri"/>
                <w:sz w:val="18"/>
                <w:szCs w:val="18"/>
              </w:rPr>
            </w:pPr>
            <w:r>
              <w:rPr>
                <w:rFonts w:ascii="Calibri" w:hAnsi="Calibri"/>
                <w:color w:val="333333"/>
                <w:sz w:val="18"/>
                <w:szCs w:val="18"/>
              </w:rPr>
              <w:t xml:space="preserve"> R$ 0,22</w:t>
            </w:r>
          </w:p>
        </w:tc>
        <w:tc>
          <w:tcPr>
            <w:tcW w:w="1787" w:type="dxa"/>
            <w:tcBorders>
              <w:left w:val="single" w:color="000000" w:sz="4" w:space="0"/>
              <w:bottom w:val="single" w:color="000000" w:sz="4" w:space="0"/>
              <w:right w:val="single" w:color="000000" w:sz="4" w:space="0"/>
            </w:tcBorders>
            <w:vAlign w:val="bottom"/>
          </w:tcPr>
          <w:p w14:paraId="7A4A2AE7">
            <w:pPr>
              <w:pStyle w:val="142"/>
              <w:jc w:val="right"/>
              <w:rPr>
                <w:rFonts w:ascii="Calibri" w:hAnsi="Calibri"/>
                <w:sz w:val="18"/>
                <w:szCs w:val="18"/>
              </w:rPr>
            </w:pPr>
            <w:r>
              <w:rPr>
                <w:rFonts w:ascii="Calibri" w:hAnsi="Calibri"/>
                <w:color w:val="333333"/>
                <w:sz w:val="18"/>
                <w:szCs w:val="18"/>
              </w:rPr>
              <w:t xml:space="preserve"> R$ 33.000,00</w:t>
            </w:r>
          </w:p>
        </w:tc>
      </w:tr>
      <w:tr w14:paraId="1950DD3E">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60D8A6F">
            <w:pPr>
              <w:pStyle w:val="142"/>
              <w:jc w:val="right"/>
              <w:rPr>
                <w:rFonts w:ascii="Calibri" w:hAnsi="Calibri"/>
                <w:sz w:val="18"/>
                <w:szCs w:val="18"/>
              </w:rPr>
            </w:pPr>
            <w:r>
              <w:rPr>
                <w:rFonts w:ascii="Calibri" w:hAnsi="Calibri"/>
                <w:sz w:val="18"/>
                <w:szCs w:val="18"/>
              </w:rPr>
              <w:t>31</w:t>
            </w:r>
          </w:p>
        </w:tc>
        <w:tc>
          <w:tcPr>
            <w:tcW w:w="2893" w:type="dxa"/>
            <w:tcBorders>
              <w:left w:val="single" w:color="000000" w:sz="4" w:space="0"/>
              <w:bottom w:val="single" w:color="000000" w:sz="4" w:space="0"/>
            </w:tcBorders>
            <w:vAlign w:val="bottom"/>
          </w:tcPr>
          <w:p w14:paraId="32D13938">
            <w:pPr>
              <w:pStyle w:val="142"/>
              <w:ind w:left="0" w:right="0" w:firstLine="0"/>
              <w:jc w:val="left"/>
              <w:rPr>
                <w:rFonts w:ascii="Calibri" w:hAnsi="Calibri"/>
                <w:sz w:val="18"/>
                <w:szCs w:val="18"/>
              </w:rPr>
            </w:pPr>
            <w:r>
              <w:rPr>
                <w:rFonts w:ascii="Calibri" w:hAnsi="Calibri"/>
                <w:color w:val="000000"/>
                <w:sz w:val="18"/>
                <w:szCs w:val="18"/>
              </w:rPr>
              <w:t>ATENOLOL 50MG</w:t>
            </w:r>
          </w:p>
        </w:tc>
        <w:tc>
          <w:tcPr>
            <w:tcW w:w="943" w:type="dxa"/>
            <w:tcBorders>
              <w:left w:val="single" w:color="000000" w:sz="4" w:space="0"/>
              <w:bottom w:val="single" w:color="000000" w:sz="4" w:space="0"/>
            </w:tcBorders>
            <w:vAlign w:val="bottom"/>
          </w:tcPr>
          <w:p w14:paraId="37213A3B">
            <w:pPr>
              <w:jc w:val="right"/>
              <w:rPr>
                <w:rFonts w:ascii="Calibri" w:hAnsi="Calibri"/>
                <w:sz w:val="18"/>
                <w:szCs w:val="18"/>
              </w:rPr>
            </w:pPr>
            <w:r>
              <w:rPr>
                <w:rFonts w:ascii="Calibri" w:hAnsi="Calibri"/>
                <w:sz w:val="18"/>
                <w:szCs w:val="18"/>
              </w:rPr>
              <w:t>150000</w:t>
            </w:r>
          </w:p>
        </w:tc>
        <w:tc>
          <w:tcPr>
            <w:tcW w:w="1275" w:type="dxa"/>
            <w:tcBorders>
              <w:left w:val="single" w:color="000000" w:sz="4" w:space="0"/>
              <w:bottom w:val="single" w:color="000000" w:sz="4" w:space="0"/>
            </w:tcBorders>
            <w:vAlign w:val="bottom"/>
          </w:tcPr>
          <w:p w14:paraId="3BD4F42B">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194A8947">
            <w:pPr>
              <w:pStyle w:val="142"/>
              <w:jc w:val="right"/>
              <w:rPr>
                <w:rFonts w:ascii="Calibri" w:hAnsi="Calibri"/>
                <w:sz w:val="18"/>
                <w:szCs w:val="18"/>
              </w:rPr>
            </w:pPr>
            <w:r>
              <w:rPr>
                <w:rFonts w:ascii="Calibri" w:hAnsi="Calibri"/>
                <w:color w:val="333333"/>
                <w:sz w:val="18"/>
                <w:szCs w:val="18"/>
              </w:rPr>
              <w:t xml:space="preserve"> R$ 0,16</w:t>
            </w:r>
          </w:p>
        </w:tc>
        <w:tc>
          <w:tcPr>
            <w:tcW w:w="1787" w:type="dxa"/>
            <w:tcBorders>
              <w:left w:val="single" w:color="000000" w:sz="4" w:space="0"/>
              <w:bottom w:val="single" w:color="000000" w:sz="4" w:space="0"/>
              <w:right w:val="single" w:color="000000" w:sz="4" w:space="0"/>
            </w:tcBorders>
            <w:vAlign w:val="bottom"/>
          </w:tcPr>
          <w:p w14:paraId="373F4041">
            <w:pPr>
              <w:pStyle w:val="142"/>
              <w:jc w:val="right"/>
              <w:rPr>
                <w:rFonts w:ascii="Calibri" w:hAnsi="Calibri"/>
                <w:sz w:val="18"/>
                <w:szCs w:val="18"/>
              </w:rPr>
            </w:pPr>
            <w:r>
              <w:rPr>
                <w:rFonts w:ascii="Calibri" w:hAnsi="Calibri"/>
                <w:color w:val="333333"/>
                <w:sz w:val="18"/>
                <w:szCs w:val="18"/>
              </w:rPr>
              <w:t xml:space="preserve"> R$ 24.000,00</w:t>
            </w:r>
          </w:p>
        </w:tc>
      </w:tr>
      <w:tr w14:paraId="347D9ED5">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9F87AC5">
            <w:pPr>
              <w:pStyle w:val="142"/>
              <w:jc w:val="right"/>
              <w:rPr>
                <w:rFonts w:ascii="Calibri" w:hAnsi="Calibri"/>
                <w:sz w:val="18"/>
                <w:szCs w:val="18"/>
              </w:rPr>
            </w:pPr>
            <w:r>
              <w:rPr>
                <w:rFonts w:ascii="Calibri" w:hAnsi="Calibri"/>
                <w:sz w:val="18"/>
                <w:szCs w:val="18"/>
              </w:rPr>
              <w:t>32</w:t>
            </w:r>
          </w:p>
        </w:tc>
        <w:tc>
          <w:tcPr>
            <w:tcW w:w="2893" w:type="dxa"/>
            <w:tcBorders>
              <w:left w:val="single" w:color="000000" w:sz="4" w:space="0"/>
              <w:bottom w:val="single" w:color="000000" w:sz="4" w:space="0"/>
            </w:tcBorders>
            <w:vAlign w:val="bottom"/>
          </w:tcPr>
          <w:p w14:paraId="5FC6BAB1">
            <w:pPr>
              <w:pStyle w:val="142"/>
              <w:ind w:left="0" w:right="0" w:firstLine="0"/>
              <w:jc w:val="left"/>
              <w:rPr>
                <w:rFonts w:ascii="Calibri" w:hAnsi="Calibri"/>
                <w:sz w:val="18"/>
                <w:szCs w:val="18"/>
              </w:rPr>
            </w:pPr>
            <w:r>
              <w:rPr>
                <w:rFonts w:ascii="Calibri" w:hAnsi="Calibri"/>
                <w:color w:val="000000"/>
                <w:sz w:val="18"/>
                <w:szCs w:val="18"/>
              </w:rPr>
              <w:t>AZITROMICINA 40MG/ML</w:t>
            </w:r>
          </w:p>
        </w:tc>
        <w:tc>
          <w:tcPr>
            <w:tcW w:w="943" w:type="dxa"/>
            <w:tcBorders>
              <w:left w:val="single" w:color="000000" w:sz="4" w:space="0"/>
              <w:bottom w:val="single" w:color="000000" w:sz="4" w:space="0"/>
            </w:tcBorders>
            <w:vAlign w:val="bottom"/>
          </w:tcPr>
          <w:p w14:paraId="5D224E6C">
            <w:pPr>
              <w:jc w:val="right"/>
              <w:rPr>
                <w:rFonts w:ascii="Calibri" w:hAnsi="Calibri"/>
                <w:sz w:val="18"/>
                <w:szCs w:val="18"/>
              </w:rPr>
            </w:pPr>
            <w:r>
              <w:rPr>
                <w:rFonts w:ascii="Calibri" w:hAnsi="Calibri"/>
                <w:sz w:val="18"/>
                <w:szCs w:val="18"/>
              </w:rPr>
              <w:t>4000</w:t>
            </w:r>
          </w:p>
        </w:tc>
        <w:tc>
          <w:tcPr>
            <w:tcW w:w="1275" w:type="dxa"/>
            <w:tcBorders>
              <w:left w:val="single" w:color="000000" w:sz="4" w:space="0"/>
              <w:bottom w:val="single" w:color="000000" w:sz="4" w:space="0"/>
            </w:tcBorders>
            <w:vAlign w:val="bottom"/>
          </w:tcPr>
          <w:p w14:paraId="15E471F4">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10617D90">
            <w:pPr>
              <w:pStyle w:val="142"/>
              <w:jc w:val="right"/>
              <w:rPr>
                <w:rFonts w:ascii="Calibri" w:hAnsi="Calibri"/>
                <w:sz w:val="18"/>
                <w:szCs w:val="18"/>
              </w:rPr>
            </w:pPr>
            <w:r>
              <w:rPr>
                <w:rFonts w:ascii="Calibri" w:hAnsi="Calibri"/>
                <w:color w:val="333333"/>
                <w:sz w:val="18"/>
                <w:szCs w:val="18"/>
              </w:rPr>
              <w:t xml:space="preserve"> R$ 6,67</w:t>
            </w:r>
          </w:p>
        </w:tc>
        <w:tc>
          <w:tcPr>
            <w:tcW w:w="1787" w:type="dxa"/>
            <w:tcBorders>
              <w:left w:val="single" w:color="000000" w:sz="4" w:space="0"/>
              <w:bottom w:val="single" w:color="000000" w:sz="4" w:space="0"/>
              <w:right w:val="single" w:color="000000" w:sz="4" w:space="0"/>
            </w:tcBorders>
            <w:vAlign w:val="bottom"/>
          </w:tcPr>
          <w:p w14:paraId="78EFD5F2">
            <w:pPr>
              <w:pStyle w:val="142"/>
              <w:jc w:val="right"/>
              <w:rPr>
                <w:rFonts w:ascii="Calibri" w:hAnsi="Calibri"/>
                <w:sz w:val="18"/>
                <w:szCs w:val="18"/>
              </w:rPr>
            </w:pPr>
            <w:r>
              <w:rPr>
                <w:rFonts w:ascii="Calibri" w:hAnsi="Calibri"/>
                <w:color w:val="333333"/>
                <w:sz w:val="18"/>
                <w:szCs w:val="18"/>
              </w:rPr>
              <w:t xml:space="preserve"> R$ 26.680,00</w:t>
            </w:r>
          </w:p>
        </w:tc>
      </w:tr>
      <w:tr w14:paraId="711C912E">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FE0101B">
            <w:pPr>
              <w:pStyle w:val="142"/>
              <w:jc w:val="right"/>
              <w:rPr>
                <w:rFonts w:ascii="Calibri" w:hAnsi="Calibri"/>
                <w:sz w:val="18"/>
                <w:szCs w:val="18"/>
              </w:rPr>
            </w:pPr>
            <w:r>
              <w:rPr>
                <w:rFonts w:ascii="Calibri" w:hAnsi="Calibri"/>
                <w:sz w:val="18"/>
                <w:szCs w:val="18"/>
              </w:rPr>
              <w:t>33</w:t>
            </w:r>
          </w:p>
        </w:tc>
        <w:tc>
          <w:tcPr>
            <w:tcW w:w="2893" w:type="dxa"/>
            <w:tcBorders>
              <w:left w:val="single" w:color="000000" w:sz="4" w:space="0"/>
              <w:bottom w:val="single" w:color="000000" w:sz="4" w:space="0"/>
            </w:tcBorders>
            <w:vAlign w:val="bottom"/>
          </w:tcPr>
          <w:p w14:paraId="7391CB75">
            <w:pPr>
              <w:pStyle w:val="142"/>
              <w:ind w:left="0" w:right="0" w:firstLine="0"/>
              <w:jc w:val="left"/>
              <w:rPr>
                <w:rFonts w:ascii="Calibri" w:hAnsi="Calibri"/>
                <w:sz w:val="18"/>
                <w:szCs w:val="18"/>
              </w:rPr>
            </w:pPr>
            <w:r>
              <w:rPr>
                <w:rFonts w:ascii="Calibri" w:hAnsi="Calibri"/>
                <w:color w:val="000000"/>
                <w:sz w:val="18"/>
                <w:szCs w:val="18"/>
              </w:rPr>
              <w:t>AZITROMICINA 500MG</w:t>
            </w:r>
          </w:p>
        </w:tc>
        <w:tc>
          <w:tcPr>
            <w:tcW w:w="943" w:type="dxa"/>
            <w:tcBorders>
              <w:left w:val="single" w:color="000000" w:sz="4" w:space="0"/>
              <w:bottom w:val="single" w:color="000000" w:sz="4" w:space="0"/>
            </w:tcBorders>
            <w:vAlign w:val="bottom"/>
          </w:tcPr>
          <w:p w14:paraId="3607A8D8">
            <w:pPr>
              <w:jc w:val="right"/>
              <w:rPr>
                <w:rFonts w:ascii="Calibri" w:hAnsi="Calibri"/>
                <w:sz w:val="18"/>
                <w:szCs w:val="18"/>
              </w:rPr>
            </w:pPr>
            <w:r>
              <w:rPr>
                <w:rFonts w:ascii="Calibri" w:hAnsi="Calibri"/>
                <w:sz w:val="18"/>
                <w:szCs w:val="18"/>
              </w:rPr>
              <w:t>40000</w:t>
            </w:r>
          </w:p>
        </w:tc>
        <w:tc>
          <w:tcPr>
            <w:tcW w:w="1275" w:type="dxa"/>
            <w:tcBorders>
              <w:left w:val="single" w:color="000000" w:sz="4" w:space="0"/>
              <w:bottom w:val="single" w:color="000000" w:sz="4" w:space="0"/>
            </w:tcBorders>
            <w:vAlign w:val="bottom"/>
          </w:tcPr>
          <w:p w14:paraId="45F96626">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1FF08887">
            <w:pPr>
              <w:pStyle w:val="142"/>
              <w:jc w:val="right"/>
              <w:rPr>
                <w:rFonts w:ascii="Calibri" w:hAnsi="Calibri"/>
                <w:sz w:val="18"/>
                <w:szCs w:val="18"/>
              </w:rPr>
            </w:pPr>
            <w:r>
              <w:rPr>
                <w:rFonts w:ascii="Calibri" w:hAnsi="Calibri"/>
                <w:color w:val="333333"/>
                <w:sz w:val="18"/>
                <w:szCs w:val="18"/>
              </w:rPr>
              <w:t xml:space="preserve"> R$ 0,92</w:t>
            </w:r>
          </w:p>
        </w:tc>
        <w:tc>
          <w:tcPr>
            <w:tcW w:w="1787" w:type="dxa"/>
            <w:tcBorders>
              <w:left w:val="single" w:color="000000" w:sz="4" w:space="0"/>
              <w:bottom w:val="single" w:color="000000" w:sz="4" w:space="0"/>
              <w:right w:val="single" w:color="000000" w:sz="4" w:space="0"/>
            </w:tcBorders>
            <w:vAlign w:val="bottom"/>
          </w:tcPr>
          <w:p w14:paraId="367ADBC9">
            <w:pPr>
              <w:pStyle w:val="142"/>
              <w:jc w:val="right"/>
              <w:rPr>
                <w:rFonts w:ascii="Calibri" w:hAnsi="Calibri"/>
                <w:sz w:val="18"/>
                <w:szCs w:val="18"/>
              </w:rPr>
            </w:pPr>
            <w:r>
              <w:rPr>
                <w:rFonts w:ascii="Calibri" w:hAnsi="Calibri"/>
                <w:color w:val="333333"/>
                <w:sz w:val="18"/>
                <w:szCs w:val="18"/>
              </w:rPr>
              <w:t xml:space="preserve"> R$ 36.800,00</w:t>
            </w:r>
          </w:p>
        </w:tc>
      </w:tr>
      <w:tr w14:paraId="11D21DF5">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82C87B2">
            <w:pPr>
              <w:pStyle w:val="142"/>
              <w:jc w:val="right"/>
              <w:rPr>
                <w:rFonts w:ascii="Calibri" w:hAnsi="Calibri"/>
                <w:sz w:val="18"/>
                <w:szCs w:val="18"/>
              </w:rPr>
            </w:pPr>
            <w:r>
              <w:rPr>
                <w:rFonts w:ascii="Calibri" w:hAnsi="Calibri"/>
                <w:sz w:val="18"/>
                <w:szCs w:val="18"/>
              </w:rPr>
              <w:t>34</w:t>
            </w:r>
          </w:p>
        </w:tc>
        <w:tc>
          <w:tcPr>
            <w:tcW w:w="2893" w:type="dxa"/>
            <w:tcBorders>
              <w:left w:val="single" w:color="000000" w:sz="4" w:space="0"/>
              <w:bottom w:val="single" w:color="000000" w:sz="4" w:space="0"/>
            </w:tcBorders>
            <w:vAlign w:val="bottom"/>
          </w:tcPr>
          <w:p w14:paraId="5D69963D">
            <w:pPr>
              <w:pStyle w:val="142"/>
              <w:ind w:left="0" w:right="0" w:firstLine="0"/>
              <w:jc w:val="left"/>
              <w:rPr>
                <w:rFonts w:ascii="Calibri" w:hAnsi="Calibri"/>
                <w:sz w:val="18"/>
                <w:szCs w:val="18"/>
              </w:rPr>
            </w:pPr>
            <w:r>
              <w:rPr>
                <w:rFonts w:ascii="Calibri" w:hAnsi="Calibri"/>
                <w:color w:val="000000"/>
                <w:sz w:val="18"/>
                <w:szCs w:val="18"/>
              </w:rPr>
              <w:t>BECLOMETASONA DIPROPINATO 50MCG/DOSE</w:t>
            </w:r>
          </w:p>
        </w:tc>
        <w:tc>
          <w:tcPr>
            <w:tcW w:w="943" w:type="dxa"/>
            <w:tcBorders>
              <w:left w:val="single" w:color="000000" w:sz="4" w:space="0"/>
              <w:bottom w:val="single" w:color="000000" w:sz="4" w:space="0"/>
            </w:tcBorders>
            <w:vAlign w:val="bottom"/>
          </w:tcPr>
          <w:p w14:paraId="69602551">
            <w:pPr>
              <w:jc w:val="right"/>
              <w:rPr>
                <w:rFonts w:ascii="Calibri" w:hAnsi="Calibri"/>
                <w:sz w:val="18"/>
                <w:szCs w:val="18"/>
              </w:rPr>
            </w:pPr>
            <w:r>
              <w:rPr>
                <w:rFonts w:ascii="Calibri" w:hAnsi="Calibri"/>
                <w:sz w:val="18"/>
                <w:szCs w:val="18"/>
              </w:rPr>
              <w:t>500</w:t>
            </w:r>
          </w:p>
        </w:tc>
        <w:tc>
          <w:tcPr>
            <w:tcW w:w="1275" w:type="dxa"/>
            <w:tcBorders>
              <w:left w:val="single" w:color="000000" w:sz="4" w:space="0"/>
              <w:bottom w:val="single" w:color="000000" w:sz="4" w:space="0"/>
            </w:tcBorders>
            <w:vAlign w:val="bottom"/>
          </w:tcPr>
          <w:p w14:paraId="50455AA7">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53EB5907">
            <w:pPr>
              <w:pStyle w:val="142"/>
              <w:jc w:val="right"/>
              <w:rPr>
                <w:rFonts w:ascii="Calibri" w:hAnsi="Calibri"/>
                <w:sz w:val="18"/>
                <w:szCs w:val="18"/>
              </w:rPr>
            </w:pPr>
            <w:r>
              <w:rPr>
                <w:rFonts w:ascii="Calibri" w:hAnsi="Calibri"/>
                <w:color w:val="333333"/>
                <w:sz w:val="18"/>
                <w:szCs w:val="18"/>
              </w:rPr>
              <w:t xml:space="preserve"> R$ 25,97</w:t>
            </w:r>
          </w:p>
        </w:tc>
        <w:tc>
          <w:tcPr>
            <w:tcW w:w="1787" w:type="dxa"/>
            <w:tcBorders>
              <w:left w:val="single" w:color="000000" w:sz="4" w:space="0"/>
              <w:bottom w:val="single" w:color="000000" w:sz="4" w:space="0"/>
              <w:right w:val="single" w:color="000000" w:sz="4" w:space="0"/>
            </w:tcBorders>
            <w:vAlign w:val="bottom"/>
          </w:tcPr>
          <w:p w14:paraId="5BB9CEBA">
            <w:pPr>
              <w:pStyle w:val="142"/>
              <w:jc w:val="right"/>
              <w:rPr>
                <w:rFonts w:ascii="Calibri" w:hAnsi="Calibri"/>
                <w:sz w:val="18"/>
                <w:szCs w:val="18"/>
              </w:rPr>
            </w:pPr>
            <w:r>
              <w:rPr>
                <w:rFonts w:ascii="Calibri" w:hAnsi="Calibri"/>
                <w:color w:val="333333"/>
                <w:sz w:val="18"/>
                <w:szCs w:val="18"/>
              </w:rPr>
              <w:t xml:space="preserve"> R$ 12.985,00</w:t>
            </w:r>
          </w:p>
        </w:tc>
      </w:tr>
      <w:tr w14:paraId="3EF5D7DF">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B742379">
            <w:pPr>
              <w:pStyle w:val="142"/>
              <w:jc w:val="right"/>
              <w:rPr>
                <w:rFonts w:ascii="Calibri" w:hAnsi="Calibri"/>
                <w:sz w:val="18"/>
                <w:szCs w:val="18"/>
              </w:rPr>
            </w:pPr>
            <w:r>
              <w:rPr>
                <w:rFonts w:ascii="Calibri" w:hAnsi="Calibri"/>
                <w:sz w:val="18"/>
                <w:szCs w:val="18"/>
              </w:rPr>
              <w:t>35</w:t>
            </w:r>
          </w:p>
        </w:tc>
        <w:tc>
          <w:tcPr>
            <w:tcW w:w="2893" w:type="dxa"/>
            <w:tcBorders>
              <w:left w:val="single" w:color="000000" w:sz="4" w:space="0"/>
              <w:bottom w:val="single" w:color="000000" w:sz="4" w:space="0"/>
            </w:tcBorders>
            <w:vAlign w:val="bottom"/>
          </w:tcPr>
          <w:p w14:paraId="21EFA287">
            <w:pPr>
              <w:pStyle w:val="142"/>
              <w:ind w:left="0" w:right="0" w:firstLine="0"/>
              <w:jc w:val="left"/>
              <w:rPr>
                <w:rFonts w:ascii="Calibri" w:hAnsi="Calibri"/>
                <w:sz w:val="18"/>
                <w:szCs w:val="18"/>
              </w:rPr>
            </w:pPr>
            <w:r>
              <w:rPr>
                <w:rFonts w:ascii="Calibri" w:hAnsi="Calibri"/>
                <w:color w:val="000000"/>
                <w:sz w:val="18"/>
                <w:szCs w:val="18"/>
              </w:rPr>
              <w:t>BECLOMETASONA DIPROPIONATO 200MCG/DOSE</w:t>
            </w:r>
          </w:p>
        </w:tc>
        <w:tc>
          <w:tcPr>
            <w:tcW w:w="943" w:type="dxa"/>
            <w:tcBorders>
              <w:left w:val="single" w:color="000000" w:sz="4" w:space="0"/>
              <w:bottom w:val="single" w:color="000000" w:sz="4" w:space="0"/>
            </w:tcBorders>
            <w:vAlign w:val="bottom"/>
          </w:tcPr>
          <w:p w14:paraId="36A24476">
            <w:pPr>
              <w:jc w:val="right"/>
              <w:rPr>
                <w:rFonts w:ascii="Calibri" w:hAnsi="Calibri"/>
                <w:sz w:val="18"/>
                <w:szCs w:val="18"/>
              </w:rPr>
            </w:pPr>
            <w:r>
              <w:rPr>
                <w:rFonts w:ascii="Calibri" w:hAnsi="Calibri"/>
                <w:sz w:val="18"/>
                <w:szCs w:val="18"/>
              </w:rPr>
              <w:t>700</w:t>
            </w:r>
          </w:p>
        </w:tc>
        <w:tc>
          <w:tcPr>
            <w:tcW w:w="1275" w:type="dxa"/>
            <w:tcBorders>
              <w:left w:val="single" w:color="000000" w:sz="4" w:space="0"/>
              <w:bottom w:val="single" w:color="000000" w:sz="4" w:space="0"/>
            </w:tcBorders>
            <w:vAlign w:val="bottom"/>
          </w:tcPr>
          <w:p w14:paraId="407B2387">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7C54302E">
            <w:pPr>
              <w:pStyle w:val="142"/>
              <w:jc w:val="right"/>
              <w:rPr>
                <w:rFonts w:ascii="Calibri" w:hAnsi="Calibri"/>
                <w:sz w:val="18"/>
                <w:szCs w:val="18"/>
              </w:rPr>
            </w:pPr>
            <w:r>
              <w:rPr>
                <w:rFonts w:ascii="Calibri" w:hAnsi="Calibri"/>
                <w:color w:val="333333"/>
                <w:sz w:val="18"/>
                <w:szCs w:val="18"/>
              </w:rPr>
              <w:t xml:space="preserve"> R$ 26,01</w:t>
            </w:r>
          </w:p>
        </w:tc>
        <w:tc>
          <w:tcPr>
            <w:tcW w:w="1787" w:type="dxa"/>
            <w:tcBorders>
              <w:left w:val="single" w:color="000000" w:sz="4" w:space="0"/>
              <w:bottom w:val="single" w:color="000000" w:sz="4" w:space="0"/>
              <w:right w:val="single" w:color="000000" w:sz="4" w:space="0"/>
            </w:tcBorders>
            <w:vAlign w:val="bottom"/>
          </w:tcPr>
          <w:p w14:paraId="604BE50E">
            <w:pPr>
              <w:pStyle w:val="142"/>
              <w:jc w:val="right"/>
              <w:rPr>
                <w:rFonts w:ascii="Calibri" w:hAnsi="Calibri"/>
                <w:sz w:val="18"/>
                <w:szCs w:val="18"/>
              </w:rPr>
            </w:pPr>
            <w:r>
              <w:rPr>
                <w:rFonts w:ascii="Calibri" w:hAnsi="Calibri"/>
                <w:color w:val="333333"/>
                <w:sz w:val="18"/>
                <w:szCs w:val="18"/>
              </w:rPr>
              <w:t xml:space="preserve"> R$ 18.207,00</w:t>
            </w:r>
          </w:p>
        </w:tc>
      </w:tr>
      <w:tr w14:paraId="0FC085A8">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DD725F3">
            <w:pPr>
              <w:pStyle w:val="142"/>
              <w:jc w:val="right"/>
              <w:rPr>
                <w:rFonts w:ascii="Calibri" w:hAnsi="Calibri"/>
                <w:sz w:val="18"/>
                <w:szCs w:val="18"/>
              </w:rPr>
            </w:pPr>
            <w:r>
              <w:rPr>
                <w:rFonts w:ascii="Calibri" w:hAnsi="Calibri"/>
                <w:sz w:val="18"/>
                <w:szCs w:val="18"/>
              </w:rPr>
              <w:t>36</w:t>
            </w:r>
          </w:p>
        </w:tc>
        <w:tc>
          <w:tcPr>
            <w:tcW w:w="2893" w:type="dxa"/>
            <w:tcBorders>
              <w:left w:val="single" w:color="000000" w:sz="4" w:space="0"/>
              <w:bottom w:val="single" w:color="000000" w:sz="4" w:space="0"/>
            </w:tcBorders>
            <w:vAlign w:val="bottom"/>
          </w:tcPr>
          <w:p w14:paraId="5388FB6A">
            <w:pPr>
              <w:pStyle w:val="142"/>
              <w:ind w:left="0" w:right="0" w:firstLine="0"/>
              <w:jc w:val="left"/>
              <w:rPr>
                <w:rFonts w:ascii="Calibri" w:hAnsi="Calibri"/>
                <w:sz w:val="18"/>
                <w:szCs w:val="18"/>
              </w:rPr>
            </w:pPr>
            <w:r>
              <w:rPr>
                <w:rFonts w:ascii="Calibri" w:hAnsi="Calibri"/>
                <w:color w:val="000000"/>
                <w:sz w:val="18"/>
                <w:szCs w:val="18"/>
              </w:rPr>
              <w:t>BECLOMETASONA DIPROPIONATO 250MCG/DOSE</w:t>
            </w:r>
          </w:p>
        </w:tc>
        <w:tc>
          <w:tcPr>
            <w:tcW w:w="943" w:type="dxa"/>
            <w:tcBorders>
              <w:left w:val="single" w:color="000000" w:sz="4" w:space="0"/>
              <w:bottom w:val="single" w:color="000000" w:sz="4" w:space="0"/>
            </w:tcBorders>
            <w:vAlign w:val="bottom"/>
          </w:tcPr>
          <w:p w14:paraId="20E336A8">
            <w:pPr>
              <w:jc w:val="right"/>
              <w:rPr>
                <w:rFonts w:ascii="Calibri" w:hAnsi="Calibri"/>
                <w:sz w:val="18"/>
                <w:szCs w:val="18"/>
              </w:rPr>
            </w:pPr>
            <w:r>
              <w:rPr>
                <w:rFonts w:ascii="Calibri" w:hAnsi="Calibri"/>
                <w:sz w:val="18"/>
                <w:szCs w:val="18"/>
              </w:rPr>
              <w:t>800</w:t>
            </w:r>
          </w:p>
        </w:tc>
        <w:tc>
          <w:tcPr>
            <w:tcW w:w="1275" w:type="dxa"/>
            <w:tcBorders>
              <w:left w:val="single" w:color="000000" w:sz="4" w:space="0"/>
              <w:bottom w:val="single" w:color="000000" w:sz="4" w:space="0"/>
            </w:tcBorders>
            <w:vAlign w:val="bottom"/>
          </w:tcPr>
          <w:p w14:paraId="50887AF7">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47A8EC12">
            <w:pPr>
              <w:pStyle w:val="142"/>
              <w:jc w:val="right"/>
              <w:rPr>
                <w:rFonts w:ascii="Calibri" w:hAnsi="Calibri"/>
                <w:sz w:val="18"/>
                <w:szCs w:val="18"/>
              </w:rPr>
            </w:pPr>
            <w:r>
              <w:rPr>
                <w:rFonts w:ascii="Calibri" w:hAnsi="Calibri"/>
                <w:color w:val="333333"/>
                <w:sz w:val="18"/>
                <w:szCs w:val="18"/>
              </w:rPr>
              <w:t xml:space="preserve"> R$ 34,20</w:t>
            </w:r>
          </w:p>
        </w:tc>
        <w:tc>
          <w:tcPr>
            <w:tcW w:w="1787" w:type="dxa"/>
            <w:tcBorders>
              <w:left w:val="single" w:color="000000" w:sz="4" w:space="0"/>
              <w:bottom w:val="single" w:color="000000" w:sz="4" w:space="0"/>
              <w:right w:val="single" w:color="000000" w:sz="4" w:space="0"/>
            </w:tcBorders>
            <w:vAlign w:val="bottom"/>
          </w:tcPr>
          <w:p w14:paraId="1083CFFC">
            <w:pPr>
              <w:pStyle w:val="142"/>
              <w:jc w:val="right"/>
              <w:rPr>
                <w:rFonts w:ascii="Calibri" w:hAnsi="Calibri"/>
                <w:sz w:val="18"/>
                <w:szCs w:val="18"/>
              </w:rPr>
            </w:pPr>
            <w:r>
              <w:rPr>
                <w:rFonts w:ascii="Calibri" w:hAnsi="Calibri"/>
                <w:color w:val="333333"/>
                <w:sz w:val="18"/>
                <w:szCs w:val="18"/>
              </w:rPr>
              <w:t xml:space="preserve"> R$ 27.360,00</w:t>
            </w:r>
          </w:p>
        </w:tc>
      </w:tr>
      <w:tr w14:paraId="3891356A">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C3FE0A9">
            <w:pPr>
              <w:pStyle w:val="142"/>
              <w:jc w:val="right"/>
              <w:rPr>
                <w:rFonts w:ascii="Calibri" w:hAnsi="Calibri"/>
                <w:sz w:val="18"/>
                <w:szCs w:val="18"/>
              </w:rPr>
            </w:pPr>
            <w:r>
              <w:rPr>
                <w:rFonts w:ascii="Calibri" w:hAnsi="Calibri"/>
                <w:sz w:val="18"/>
                <w:szCs w:val="18"/>
              </w:rPr>
              <w:t>37</w:t>
            </w:r>
          </w:p>
        </w:tc>
        <w:tc>
          <w:tcPr>
            <w:tcW w:w="2893" w:type="dxa"/>
            <w:tcBorders>
              <w:left w:val="single" w:color="000000" w:sz="4" w:space="0"/>
              <w:bottom w:val="single" w:color="000000" w:sz="4" w:space="0"/>
            </w:tcBorders>
            <w:vAlign w:val="bottom"/>
          </w:tcPr>
          <w:p w14:paraId="1A7973F5">
            <w:pPr>
              <w:pStyle w:val="142"/>
              <w:ind w:left="0" w:right="0" w:firstLine="0"/>
              <w:jc w:val="left"/>
              <w:rPr>
                <w:rFonts w:ascii="Calibri" w:hAnsi="Calibri"/>
                <w:sz w:val="18"/>
                <w:szCs w:val="18"/>
              </w:rPr>
            </w:pPr>
            <w:r>
              <w:rPr>
                <w:rFonts w:ascii="Calibri" w:hAnsi="Calibri"/>
                <w:color w:val="000000"/>
                <w:sz w:val="18"/>
                <w:szCs w:val="18"/>
              </w:rPr>
              <w:t>BENZILPENICILINA PROCAÍNA+BENZILPENICILINA POTÁSSICA 300.000 UI + 100.000 UI</w:t>
            </w:r>
          </w:p>
        </w:tc>
        <w:tc>
          <w:tcPr>
            <w:tcW w:w="943" w:type="dxa"/>
            <w:tcBorders>
              <w:left w:val="single" w:color="000000" w:sz="4" w:space="0"/>
              <w:bottom w:val="single" w:color="000000" w:sz="4" w:space="0"/>
            </w:tcBorders>
            <w:vAlign w:val="bottom"/>
          </w:tcPr>
          <w:p w14:paraId="1F74C7DA">
            <w:pPr>
              <w:jc w:val="right"/>
              <w:rPr>
                <w:rFonts w:ascii="Calibri" w:hAnsi="Calibri"/>
                <w:sz w:val="18"/>
                <w:szCs w:val="18"/>
              </w:rPr>
            </w:pPr>
            <w:r>
              <w:rPr>
                <w:rFonts w:ascii="Calibri" w:hAnsi="Calibri"/>
                <w:sz w:val="18"/>
                <w:szCs w:val="18"/>
              </w:rPr>
              <w:t>300</w:t>
            </w:r>
          </w:p>
        </w:tc>
        <w:tc>
          <w:tcPr>
            <w:tcW w:w="1275" w:type="dxa"/>
            <w:tcBorders>
              <w:left w:val="single" w:color="000000" w:sz="4" w:space="0"/>
              <w:bottom w:val="single" w:color="000000" w:sz="4" w:space="0"/>
            </w:tcBorders>
            <w:vAlign w:val="bottom"/>
          </w:tcPr>
          <w:p w14:paraId="22B3E26C">
            <w:pPr>
              <w:jc w:val="right"/>
              <w:rPr>
                <w:rFonts w:ascii="Calibri" w:hAnsi="Calibri"/>
                <w:sz w:val="18"/>
                <w:szCs w:val="18"/>
              </w:rPr>
            </w:pPr>
            <w:r>
              <w:rPr>
                <w:rFonts w:ascii="Calibri" w:hAnsi="Calibri"/>
                <w:sz w:val="18"/>
                <w:szCs w:val="18"/>
              </w:rPr>
              <w:t>Frascos-Ampolas</w:t>
            </w:r>
          </w:p>
        </w:tc>
        <w:tc>
          <w:tcPr>
            <w:tcW w:w="1274" w:type="dxa"/>
            <w:tcBorders>
              <w:left w:val="single" w:color="000000" w:sz="4" w:space="0"/>
              <w:bottom w:val="single" w:color="000000" w:sz="4" w:space="0"/>
            </w:tcBorders>
            <w:vAlign w:val="bottom"/>
          </w:tcPr>
          <w:p w14:paraId="7B5EF909">
            <w:pPr>
              <w:pStyle w:val="142"/>
              <w:jc w:val="right"/>
              <w:rPr>
                <w:rFonts w:ascii="Calibri" w:hAnsi="Calibri"/>
                <w:sz w:val="18"/>
                <w:szCs w:val="18"/>
              </w:rPr>
            </w:pPr>
            <w:r>
              <w:rPr>
                <w:rFonts w:ascii="Calibri" w:hAnsi="Calibri"/>
                <w:color w:val="333333"/>
                <w:sz w:val="18"/>
                <w:szCs w:val="18"/>
              </w:rPr>
              <w:t xml:space="preserve"> R$ 6,80</w:t>
            </w:r>
          </w:p>
        </w:tc>
        <w:tc>
          <w:tcPr>
            <w:tcW w:w="1787" w:type="dxa"/>
            <w:tcBorders>
              <w:left w:val="single" w:color="000000" w:sz="4" w:space="0"/>
              <w:bottom w:val="single" w:color="000000" w:sz="4" w:space="0"/>
              <w:right w:val="single" w:color="000000" w:sz="4" w:space="0"/>
            </w:tcBorders>
            <w:vAlign w:val="bottom"/>
          </w:tcPr>
          <w:p w14:paraId="3FB77B19">
            <w:pPr>
              <w:pStyle w:val="142"/>
              <w:jc w:val="right"/>
              <w:rPr>
                <w:rFonts w:ascii="Calibri" w:hAnsi="Calibri"/>
                <w:sz w:val="18"/>
                <w:szCs w:val="18"/>
              </w:rPr>
            </w:pPr>
            <w:r>
              <w:rPr>
                <w:rFonts w:ascii="Calibri" w:hAnsi="Calibri"/>
                <w:color w:val="333333"/>
                <w:sz w:val="18"/>
                <w:szCs w:val="18"/>
              </w:rPr>
              <w:t xml:space="preserve"> R$ 2.040,00</w:t>
            </w:r>
          </w:p>
        </w:tc>
      </w:tr>
      <w:tr w14:paraId="209C017A">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47D3AA6">
            <w:pPr>
              <w:pStyle w:val="142"/>
              <w:jc w:val="right"/>
              <w:rPr>
                <w:rFonts w:ascii="Calibri" w:hAnsi="Calibri"/>
                <w:sz w:val="18"/>
                <w:szCs w:val="18"/>
              </w:rPr>
            </w:pPr>
            <w:r>
              <w:rPr>
                <w:rFonts w:ascii="Calibri" w:hAnsi="Calibri"/>
                <w:sz w:val="18"/>
                <w:szCs w:val="18"/>
              </w:rPr>
              <w:t>38</w:t>
            </w:r>
          </w:p>
        </w:tc>
        <w:tc>
          <w:tcPr>
            <w:tcW w:w="2893" w:type="dxa"/>
            <w:tcBorders>
              <w:left w:val="single" w:color="000000" w:sz="4" w:space="0"/>
              <w:bottom w:val="single" w:color="000000" w:sz="4" w:space="0"/>
            </w:tcBorders>
            <w:vAlign w:val="bottom"/>
          </w:tcPr>
          <w:p w14:paraId="1AD7F20A">
            <w:pPr>
              <w:pStyle w:val="142"/>
              <w:ind w:left="0" w:right="0" w:firstLine="0"/>
              <w:jc w:val="left"/>
              <w:rPr>
                <w:rFonts w:ascii="Calibri" w:hAnsi="Calibri"/>
                <w:sz w:val="18"/>
                <w:szCs w:val="18"/>
              </w:rPr>
            </w:pPr>
            <w:r>
              <w:rPr>
                <w:rFonts w:ascii="Calibri" w:hAnsi="Calibri"/>
                <w:color w:val="000000"/>
                <w:sz w:val="18"/>
                <w:szCs w:val="18"/>
              </w:rPr>
              <w:t>BENZILPENICILINA BENZATINA 1.200.000 UI</w:t>
            </w:r>
          </w:p>
        </w:tc>
        <w:tc>
          <w:tcPr>
            <w:tcW w:w="943" w:type="dxa"/>
            <w:tcBorders>
              <w:left w:val="single" w:color="000000" w:sz="4" w:space="0"/>
              <w:bottom w:val="single" w:color="000000" w:sz="4" w:space="0"/>
            </w:tcBorders>
            <w:vAlign w:val="bottom"/>
          </w:tcPr>
          <w:p w14:paraId="14E02A49">
            <w:pPr>
              <w:jc w:val="right"/>
              <w:rPr>
                <w:rFonts w:ascii="Calibri" w:hAnsi="Calibri"/>
                <w:sz w:val="18"/>
                <w:szCs w:val="18"/>
              </w:rPr>
            </w:pPr>
            <w:r>
              <w:rPr>
                <w:rFonts w:ascii="Calibri" w:hAnsi="Calibri"/>
                <w:sz w:val="18"/>
                <w:szCs w:val="18"/>
              </w:rPr>
              <w:t>7000</w:t>
            </w:r>
          </w:p>
        </w:tc>
        <w:tc>
          <w:tcPr>
            <w:tcW w:w="1275" w:type="dxa"/>
            <w:tcBorders>
              <w:left w:val="single" w:color="000000" w:sz="4" w:space="0"/>
              <w:bottom w:val="single" w:color="000000" w:sz="4" w:space="0"/>
            </w:tcBorders>
            <w:vAlign w:val="bottom"/>
          </w:tcPr>
          <w:p w14:paraId="04B7C633">
            <w:pPr>
              <w:jc w:val="right"/>
              <w:rPr>
                <w:rFonts w:ascii="Calibri" w:hAnsi="Calibri"/>
                <w:sz w:val="18"/>
                <w:szCs w:val="18"/>
              </w:rPr>
            </w:pPr>
            <w:r>
              <w:rPr>
                <w:rFonts w:ascii="Calibri" w:hAnsi="Calibri"/>
                <w:sz w:val="18"/>
                <w:szCs w:val="18"/>
              </w:rPr>
              <w:t>Frascos-Ampolas</w:t>
            </w:r>
          </w:p>
        </w:tc>
        <w:tc>
          <w:tcPr>
            <w:tcW w:w="1274" w:type="dxa"/>
            <w:tcBorders>
              <w:left w:val="single" w:color="000000" w:sz="4" w:space="0"/>
              <w:bottom w:val="single" w:color="000000" w:sz="4" w:space="0"/>
            </w:tcBorders>
            <w:vAlign w:val="bottom"/>
          </w:tcPr>
          <w:p w14:paraId="41E675E2">
            <w:pPr>
              <w:pStyle w:val="142"/>
              <w:jc w:val="right"/>
              <w:rPr>
                <w:rFonts w:ascii="Calibri" w:hAnsi="Calibri"/>
                <w:sz w:val="18"/>
                <w:szCs w:val="18"/>
              </w:rPr>
            </w:pPr>
            <w:r>
              <w:rPr>
                <w:rFonts w:ascii="Calibri" w:hAnsi="Calibri"/>
                <w:color w:val="333333"/>
                <w:sz w:val="18"/>
                <w:szCs w:val="18"/>
              </w:rPr>
              <w:t xml:space="preserve"> R$ 8,50</w:t>
            </w:r>
          </w:p>
        </w:tc>
        <w:tc>
          <w:tcPr>
            <w:tcW w:w="1787" w:type="dxa"/>
            <w:tcBorders>
              <w:left w:val="single" w:color="000000" w:sz="4" w:space="0"/>
              <w:bottom w:val="single" w:color="000000" w:sz="4" w:space="0"/>
              <w:right w:val="single" w:color="000000" w:sz="4" w:space="0"/>
            </w:tcBorders>
            <w:vAlign w:val="bottom"/>
          </w:tcPr>
          <w:p w14:paraId="6B58551D">
            <w:pPr>
              <w:pStyle w:val="142"/>
              <w:jc w:val="right"/>
              <w:rPr>
                <w:rFonts w:ascii="Calibri" w:hAnsi="Calibri"/>
                <w:sz w:val="18"/>
                <w:szCs w:val="18"/>
              </w:rPr>
            </w:pPr>
            <w:r>
              <w:rPr>
                <w:rFonts w:ascii="Calibri" w:hAnsi="Calibri"/>
                <w:color w:val="333333"/>
                <w:sz w:val="18"/>
                <w:szCs w:val="18"/>
              </w:rPr>
              <w:t xml:space="preserve"> R$ 59.500,00</w:t>
            </w:r>
          </w:p>
        </w:tc>
      </w:tr>
      <w:tr w14:paraId="0DFF751A">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764F012">
            <w:pPr>
              <w:pStyle w:val="142"/>
              <w:jc w:val="right"/>
              <w:rPr>
                <w:rFonts w:ascii="Calibri" w:hAnsi="Calibri"/>
                <w:sz w:val="18"/>
                <w:szCs w:val="18"/>
              </w:rPr>
            </w:pPr>
            <w:r>
              <w:rPr>
                <w:rFonts w:ascii="Calibri" w:hAnsi="Calibri"/>
                <w:sz w:val="18"/>
                <w:szCs w:val="18"/>
              </w:rPr>
              <w:t>39</w:t>
            </w:r>
          </w:p>
        </w:tc>
        <w:tc>
          <w:tcPr>
            <w:tcW w:w="2893" w:type="dxa"/>
            <w:tcBorders>
              <w:left w:val="single" w:color="000000" w:sz="4" w:space="0"/>
              <w:bottom w:val="single" w:color="000000" w:sz="4" w:space="0"/>
            </w:tcBorders>
            <w:vAlign w:val="bottom"/>
          </w:tcPr>
          <w:p w14:paraId="739FDAE5">
            <w:pPr>
              <w:pStyle w:val="142"/>
              <w:ind w:left="0" w:right="0" w:firstLine="0"/>
              <w:jc w:val="left"/>
              <w:rPr>
                <w:rFonts w:ascii="Calibri" w:hAnsi="Calibri"/>
                <w:sz w:val="18"/>
                <w:szCs w:val="18"/>
              </w:rPr>
            </w:pPr>
            <w:r>
              <w:rPr>
                <w:rFonts w:ascii="Calibri" w:hAnsi="Calibri"/>
                <w:color w:val="000000"/>
                <w:sz w:val="18"/>
                <w:szCs w:val="18"/>
              </w:rPr>
              <w:t>BENZILPENICILINA BENZATINA 600.000 UI</w:t>
            </w:r>
          </w:p>
        </w:tc>
        <w:tc>
          <w:tcPr>
            <w:tcW w:w="943" w:type="dxa"/>
            <w:tcBorders>
              <w:left w:val="single" w:color="000000" w:sz="4" w:space="0"/>
              <w:bottom w:val="single" w:color="000000" w:sz="4" w:space="0"/>
            </w:tcBorders>
            <w:vAlign w:val="bottom"/>
          </w:tcPr>
          <w:p w14:paraId="7433CC0F">
            <w:pPr>
              <w:jc w:val="right"/>
              <w:rPr>
                <w:rFonts w:ascii="Calibri" w:hAnsi="Calibri"/>
                <w:sz w:val="18"/>
                <w:szCs w:val="18"/>
              </w:rPr>
            </w:pPr>
            <w:r>
              <w:rPr>
                <w:rFonts w:ascii="Calibri" w:hAnsi="Calibri"/>
                <w:sz w:val="18"/>
                <w:szCs w:val="18"/>
              </w:rPr>
              <w:t>1500</w:t>
            </w:r>
          </w:p>
        </w:tc>
        <w:tc>
          <w:tcPr>
            <w:tcW w:w="1275" w:type="dxa"/>
            <w:tcBorders>
              <w:left w:val="single" w:color="000000" w:sz="4" w:space="0"/>
              <w:bottom w:val="single" w:color="000000" w:sz="4" w:space="0"/>
            </w:tcBorders>
            <w:vAlign w:val="bottom"/>
          </w:tcPr>
          <w:p w14:paraId="33726405">
            <w:pPr>
              <w:jc w:val="right"/>
              <w:rPr>
                <w:rFonts w:ascii="Calibri" w:hAnsi="Calibri"/>
                <w:sz w:val="18"/>
                <w:szCs w:val="18"/>
              </w:rPr>
            </w:pPr>
            <w:r>
              <w:rPr>
                <w:rFonts w:ascii="Calibri" w:hAnsi="Calibri"/>
                <w:sz w:val="18"/>
                <w:szCs w:val="18"/>
              </w:rPr>
              <w:t>Frascos-Ampolas</w:t>
            </w:r>
          </w:p>
        </w:tc>
        <w:tc>
          <w:tcPr>
            <w:tcW w:w="1274" w:type="dxa"/>
            <w:tcBorders>
              <w:left w:val="single" w:color="000000" w:sz="4" w:space="0"/>
              <w:bottom w:val="single" w:color="000000" w:sz="4" w:space="0"/>
            </w:tcBorders>
            <w:vAlign w:val="bottom"/>
          </w:tcPr>
          <w:p w14:paraId="7B2C419A">
            <w:pPr>
              <w:pStyle w:val="142"/>
              <w:jc w:val="right"/>
              <w:rPr>
                <w:rFonts w:ascii="Calibri" w:hAnsi="Calibri"/>
                <w:sz w:val="18"/>
                <w:szCs w:val="18"/>
              </w:rPr>
            </w:pPr>
            <w:r>
              <w:rPr>
                <w:rFonts w:ascii="Calibri" w:hAnsi="Calibri"/>
                <w:color w:val="333333"/>
                <w:sz w:val="18"/>
                <w:szCs w:val="18"/>
              </w:rPr>
              <w:t xml:space="preserve"> R$ 6,58</w:t>
            </w:r>
          </w:p>
        </w:tc>
        <w:tc>
          <w:tcPr>
            <w:tcW w:w="1787" w:type="dxa"/>
            <w:tcBorders>
              <w:left w:val="single" w:color="000000" w:sz="4" w:space="0"/>
              <w:bottom w:val="single" w:color="000000" w:sz="4" w:space="0"/>
              <w:right w:val="single" w:color="000000" w:sz="4" w:space="0"/>
            </w:tcBorders>
            <w:vAlign w:val="bottom"/>
          </w:tcPr>
          <w:p w14:paraId="25CFCFB0">
            <w:pPr>
              <w:pStyle w:val="142"/>
              <w:jc w:val="right"/>
              <w:rPr>
                <w:rFonts w:ascii="Calibri" w:hAnsi="Calibri"/>
                <w:sz w:val="18"/>
                <w:szCs w:val="18"/>
              </w:rPr>
            </w:pPr>
            <w:r>
              <w:rPr>
                <w:rFonts w:ascii="Calibri" w:hAnsi="Calibri"/>
                <w:color w:val="333333"/>
                <w:sz w:val="18"/>
                <w:szCs w:val="18"/>
              </w:rPr>
              <w:t xml:space="preserve"> R$ 9.870,00</w:t>
            </w:r>
          </w:p>
        </w:tc>
      </w:tr>
      <w:tr w14:paraId="5E55A853">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5F24B00">
            <w:pPr>
              <w:pStyle w:val="142"/>
              <w:jc w:val="right"/>
              <w:rPr>
                <w:rFonts w:ascii="Calibri" w:hAnsi="Calibri"/>
                <w:sz w:val="18"/>
                <w:szCs w:val="18"/>
              </w:rPr>
            </w:pPr>
            <w:r>
              <w:rPr>
                <w:rFonts w:ascii="Calibri" w:hAnsi="Calibri"/>
                <w:sz w:val="18"/>
                <w:szCs w:val="18"/>
              </w:rPr>
              <w:t>40</w:t>
            </w:r>
          </w:p>
        </w:tc>
        <w:tc>
          <w:tcPr>
            <w:tcW w:w="2893" w:type="dxa"/>
            <w:tcBorders>
              <w:left w:val="single" w:color="000000" w:sz="4" w:space="0"/>
              <w:bottom w:val="single" w:color="000000" w:sz="4" w:space="0"/>
            </w:tcBorders>
            <w:vAlign w:val="bottom"/>
          </w:tcPr>
          <w:p w14:paraId="2D7B9C5A">
            <w:pPr>
              <w:pStyle w:val="142"/>
              <w:ind w:left="0" w:right="0" w:firstLine="0"/>
              <w:jc w:val="left"/>
              <w:rPr>
                <w:rFonts w:ascii="Calibri" w:hAnsi="Calibri"/>
                <w:sz w:val="18"/>
                <w:szCs w:val="18"/>
              </w:rPr>
            </w:pPr>
            <w:r>
              <w:rPr>
                <w:rFonts w:ascii="Calibri" w:hAnsi="Calibri"/>
                <w:color w:val="000000"/>
                <w:sz w:val="18"/>
                <w:szCs w:val="18"/>
              </w:rPr>
              <w:t>BISACODIL 5MG</w:t>
            </w:r>
          </w:p>
        </w:tc>
        <w:tc>
          <w:tcPr>
            <w:tcW w:w="943" w:type="dxa"/>
            <w:tcBorders>
              <w:left w:val="single" w:color="000000" w:sz="4" w:space="0"/>
              <w:bottom w:val="single" w:color="000000" w:sz="4" w:space="0"/>
            </w:tcBorders>
            <w:vAlign w:val="bottom"/>
          </w:tcPr>
          <w:p w14:paraId="67811390">
            <w:pPr>
              <w:jc w:val="right"/>
              <w:rPr>
                <w:rFonts w:ascii="Calibri" w:hAnsi="Calibri"/>
                <w:sz w:val="18"/>
                <w:szCs w:val="18"/>
              </w:rPr>
            </w:pPr>
            <w:r>
              <w:rPr>
                <w:rFonts w:ascii="Calibri" w:hAnsi="Calibri"/>
                <w:sz w:val="18"/>
                <w:szCs w:val="18"/>
              </w:rPr>
              <w:t>4000</w:t>
            </w:r>
          </w:p>
        </w:tc>
        <w:tc>
          <w:tcPr>
            <w:tcW w:w="1275" w:type="dxa"/>
            <w:tcBorders>
              <w:left w:val="single" w:color="000000" w:sz="4" w:space="0"/>
              <w:bottom w:val="single" w:color="000000" w:sz="4" w:space="0"/>
            </w:tcBorders>
            <w:vAlign w:val="bottom"/>
          </w:tcPr>
          <w:p w14:paraId="0A6FA7EE">
            <w:pPr>
              <w:jc w:val="right"/>
              <w:rPr>
                <w:rFonts w:ascii="Calibri" w:hAnsi="Calibri"/>
                <w:sz w:val="18"/>
                <w:szCs w:val="18"/>
              </w:rPr>
            </w:pPr>
            <w:r>
              <w:rPr>
                <w:rFonts w:ascii="Calibri" w:hAnsi="Calibri"/>
                <w:sz w:val="18"/>
                <w:szCs w:val="18"/>
              </w:rPr>
              <w:t>Drágeas</w:t>
            </w:r>
          </w:p>
        </w:tc>
        <w:tc>
          <w:tcPr>
            <w:tcW w:w="1274" w:type="dxa"/>
            <w:tcBorders>
              <w:left w:val="single" w:color="000000" w:sz="4" w:space="0"/>
              <w:bottom w:val="single" w:color="000000" w:sz="4" w:space="0"/>
            </w:tcBorders>
            <w:vAlign w:val="bottom"/>
          </w:tcPr>
          <w:p w14:paraId="1E582A93">
            <w:pPr>
              <w:pStyle w:val="142"/>
              <w:jc w:val="right"/>
              <w:rPr>
                <w:rFonts w:ascii="Calibri" w:hAnsi="Calibri"/>
                <w:sz w:val="18"/>
                <w:szCs w:val="18"/>
              </w:rPr>
            </w:pPr>
            <w:r>
              <w:rPr>
                <w:rFonts w:ascii="Calibri" w:hAnsi="Calibri"/>
                <w:color w:val="333333"/>
                <w:sz w:val="18"/>
                <w:szCs w:val="18"/>
              </w:rPr>
              <w:t xml:space="preserve"> R$ 0,26</w:t>
            </w:r>
          </w:p>
        </w:tc>
        <w:tc>
          <w:tcPr>
            <w:tcW w:w="1787" w:type="dxa"/>
            <w:tcBorders>
              <w:left w:val="single" w:color="000000" w:sz="4" w:space="0"/>
              <w:bottom w:val="single" w:color="000000" w:sz="4" w:space="0"/>
              <w:right w:val="single" w:color="000000" w:sz="4" w:space="0"/>
            </w:tcBorders>
            <w:vAlign w:val="bottom"/>
          </w:tcPr>
          <w:p w14:paraId="59F37C0E">
            <w:pPr>
              <w:pStyle w:val="142"/>
              <w:jc w:val="right"/>
              <w:rPr>
                <w:rFonts w:ascii="Calibri" w:hAnsi="Calibri"/>
                <w:sz w:val="18"/>
                <w:szCs w:val="18"/>
              </w:rPr>
            </w:pPr>
            <w:r>
              <w:rPr>
                <w:rFonts w:ascii="Calibri" w:hAnsi="Calibri"/>
                <w:color w:val="333333"/>
                <w:sz w:val="18"/>
                <w:szCs w:val="18"/>
              </w:rPr>
              <w:t xml:space="preserve"> R$ 1.040,00</w:t>
            </w:r>
          </w:p>
        </w:tc>
      </w:tr>
      <w:tr w14:paraId="09F84AAD">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E1AE60F">
            <w:pPr>
              <w:pStyle w:val="142"/>
              <w:jc w:val="right"/>
              <w:rPr>
                <w:rFonts w:ascii="Calibri" w:hAnsi="Calibri"/>
                <w:sz w:val="18"/>
                <w:szCs w:val="18"/>
              </w:rPr>
            </w:pPr>
            <w:r>
              <w:rPr>
                <w:rFonts w:ascii="Calibri" w:hAnsi="Calibri"/>
                <w:sz w:val="18"/>
                <w:szCs w:val="18"/>
              </w:rPr>
              <w:t>41</w:t>
            </w:r>
          </w:p>
        </w:tc>
        <w:tc>
          <w:tcPr>
            <w:tcW w:w="2893" w:type="dxa"/>
            <w:tcBorders>
              <w:left w:val="single" w:color="000000" w:sz="4" w:space="0"/>
              <w:bottom w:val="single" w:color="000000" w:sz="4" w:space="0"/>
            </w:tcBorders>
            <w:vAlign w:val="bottom"/>
          </w:tcPr>
          <w:p w14:paraId="0A3083E8">
            <w:pPr>
              <w:pStyle w:val="142"/>
              <w:ind w:left="0" w:right="0" w:firstLine="0"/>
              <w:jc w:val="left"/>
              <w:rPr>
                <w:rFonts w:ascii="Calibri" w:hAnsi="Calibri"/>
                <w:sz w:val="18"/>
                <w:szCs w:val="18"/>
              </w:rPr>
            </w:pPr>
            <w:r>
              <w:rPr>
                <w:rFonts w:ascii="Calibri" w:hAnsi="Calibri"/>
                <w:color w:val="000000"/>
                <w:sz w:val="18"/>
                <w:szCs w:val="18"/>
              </w:rPr>
              <w:t>BROMOPRIDA 4 MG/ML</w:t>
            </w:r>
          </w:p>
        </w:tc>
        <w:tc>
          <w:tcPr>
            <w:tcW w:w="943" w:type="dxa"/>
            <w:tcBorders>
              <w:left w:val="single" w:color="000000" w:sz="4" w:space="0"/>
              <w:bottom w:val="single" w:color="000000" w:sz="4" w:space="0"/>
            </w:tcBorders>
            <w:vAlign w:val="bottom"/>
          </w:tcPr>
          <w:p w14:paraId="2D9C852C">
            <w:pPr>
              <w:jc w:val="right"/>
              <w:rPr>
                <w:rFonts w:ascii="Calibri" w:hAnsi="Calibri"/>
                <w:sz w:val="18"/>
                <w:szCs w:val="18"/>
              </w:rPr>
            </w:pPr>
            <w:r>
              <w:rPr>
                <w:rFonts w:ascii="Calibri" w:hAnsi="Calibri"/>
                <w:sz w:val="18"/>
                <w:szCs w:val="18"/>
              </w:rPr>
              <w:t>5000</w:t>
            </w:r>
          </w:p>
        </w:tc>
        <w:tc>
          <w:tcPr>
            <w:tcW w:w="1275" w:type="dxa"/>
            <w:tcBorders>
              <w:left w:val="single" w:color="000000" w:sz="4" w:space="0"/>
              <w:bottom w:val="single" w:color="000000" w:sz="4" w:space="0"/>
            </w:tcBorders>
            <w:vAlign w:val="bottom"/>
          </w:tcPr>
          <w:p w14:paraId="64FD3B15">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3C51C995">
            <w:pPr>
              <w:pStyle w:val="142"/>
              <w:jc w:val="right"/>
              <w:rPr>
                <w:rFonts w:ascii="Calibri" w:hAnsi="Calibri"/>
                <w:sz w:val="18"/>
                <w:szCs w:val="18"/>
              </w:rPr>
            </w:pPr>
            <w:r>
              <w:rPr>
                <w:rFonts w:ascii="Calibri" w:hAnsi="Calibri"/>
                <w:color w:val="333333"/>
                <w:sz w:val="18"/>
                <w:szCs w:val="18"/>
              </w:rPr>
              <w:t xml:space="preserve"> R$ 2,82</w:t>
            </w:r>
          </w:p>
        </w:tc>
        <w:tc>
          <w:tcPr>
            <w:tcW w:w="1787" w:type="dxa"/>
            <w:tcBorders>
              <w:left w:val="single" w:color="000000" w:sz="4" w:space="0"/>
              <w:bottom w:val="single" w:color="000000" w:sz="4" w:space="0"/>
              <w:right w:val="single" w:color="000000" w:sz="4" w:space="0"/>
            </w:tcBorders>
            <w:vAlign w:val="bottom"/>
          </w:tcPr>
          <w:p w14:paraId="5CB1BACD">
            <w:pPr>
              <w:pStyle w:val="142"/>
              <w:jc w:val="right"/>
              <w:rPr>
                <w:rFonts w:ascii="Calibri" w:hAnsi="Calibri"/>
                <w:sz w:val="18"/>
                <w:szCs w:val="18"/>
              </w:rPr>
            </w:pPr>
            <w:r>
              <w:rPr>
                <w:rFonts w:ascii="Calibri" w:hAnsi="Calibri"/>
                <w:color w:val="333333"/>
                <w:sz w:val="18"/>
                <w:szCs w:val="18"/>
              </w:rPr>
              <w:t xml:space="preserve"> R$ 14.100,00</w:t>
            </w:r>
          </w:p>
        </w:tc>
      </w:tr>
      <w:tr w14:paraId="6144E68C">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F93A49E">
            <w:pPr>
              <w:pStyle w:val="142"/>
              <w:jc w:val="right"/>
              <w:rPr>
                <w:rFonts w:ascii="Calibri" w:hAnsi="Calibri"/>
                <w:sz w:val="18"/>
                <w:szCs w:val="18"/>
              </w:rPr>
            </w:pPr>
            <w:r>
              <w:rPr>
                <w:rFonts w:ascii="Calibri" w:hAnsi="Calibri"/>
                <w:sz w:val="18"/>
                <w:szCs w:val="18"/>
              </w:rPr>
              <w:t>42</w:t>
            </w:r>
          </w:p>
        </w:tc>
        <w:tc>
          <w:tcPr>
            <w:tcW w:w="2893" w:type="dxa"/>
            <w:tcBorders>
              <w:left w:val="single" w:color="000000" w:sz="4" w:space="0"/>
              <w:bottom w:val="single" w:color="000000" w:sz="4" w:space="0"/>
            </w:tcBorders>
            <w:vAlign w:val="bottom"/>
          </w:tcPr>
          <w:p w14:paraId="2E14D6C7">
            <w:pPr>
              <w:pStyle w:val="142"/>
              <w:ind w:left="0" w:right="0" w:firstLine="0"/>
              <w:jc w:val="left"/>
              <w:rPr>
                <w:rFonts w:ascii="Calibri" w:hAnsi="Calibri"/>
                <w:sz w:val="18"/>
                <w:szCs w:val="18"/>
              </w:rPr>
            </w:pPr>
            <w:r>
              <w:rPr>
                <w:rFonts w:ascii="Calibri" w:hAnsi="Calibri"/>
                <w:color w:val="000000"/>
                <w:sz w:val="18"/>
                <w:szCs w:val="18"/>
              </w:rPr>
              <w:t>BUDESONIDA 50 MCG/DOSE</w:t>
            </w:r>
          </w:p>
        </w:tc>
        <w:tc>
          <w:tcPr>
            <w:tcW w:w="943" w:type="dxa"/>
            <w:tcBorders>
              <w:left w:val="single" w:color="000000" w:sz="4" w:space="0"/>
              <w:bottom w:val="single" w:color="000000" w:sz="4" w:space="0"/>
            </w:tcBorders>
            <w:vAlign w:val="bottom"/>
          </w:tcPr>
          <w:p w14:paraId="6CC9A0F8">
            <w:pPr>
              <w:jc w:val="right"/>
              <w:rPr>
                <w:rFonts w:ascii="Calibri" w:hAnsi="Calibri"/>
                <w:sz w:val="18"/>
                <w:szCs w:val="18"/>
              </w:rPr>
            </w:pPr>
            <w:r>
              <w:rPr>
                <w:rFonts w:ascii="Calibri" w:hAnsi="Calibri"/>
                <w:sz w:val="18"/>
                <w:szCs w:val="18"/>
              </w:rPr>
              <w:t>1000</w:t>
            </w:r>
          </w:p>
        </w:tc>
        <w:tc>
          <w:tcPr>
            <w:tcW w:w="1275" w:type="dxa"/>
            <w:tcBorders>
              <w:left w:val="single" w:color="000000" w:sz="4" w:space="0"/>
              <w:bottom w:val="single" w:color="000000" w:sz="4" w:space="0"/>
            </w:tcBorders>
            <w:vAlign w:val="bottom"/>
          </w:tcPr>
          <w:p w14:paraId="3C0CBF57">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1C959E17">
            <w:pPr>
              <w:pStyle w:val="142"/>
              <w:jc w:val="right"/>
              <w:rPr>
                <w:rFonts w:ascii="Calibri" w:hAnsi="Calibri"/>
                <w:sz w:val="18"/>
                <w:szCs w:val="18"/>
              </w:rPr>
            </w:pPr>
            <w:r>
              <w:rPr>
                <w:rFonts w:ascii="Calibri" w:hAnsi="Calibri"/>
                <w:color w:val="333333"/>
                <w:sz w:val="18"/>
                <w:szCs w:val="18"/>
              </w:rPr>
              <w:t xml:space="preserve"> R$ 33,46</w:t>
            </w:r>
          </w:p>
        </w:tc>
        <w:tc>
          <w:tcPr>
            <w:tcW w:w="1787" w:type="dxa"/>
            <w:tcBorders>
              <w:left w:val="single" w:color="000000" w:sz="4" w:space="0"/>
              <w:bottom w:val="single" w:color="000000" w:sz="4" w:space="0"/>
              <w:right w:val="single" w:color="000000" w:sz="4" w:space="0"/>
            </w:tcBorders>
            <w:vAlign w:val="bottom"/>
          </w:tcPr>
          <w:p w14:paraId="3BB481C0">
            <w:pPr>
              <w:pStyle w:val="142"/>
              <w:jc w:val="right"/>
              <w:rPr>
                <w:rFonts w:ascii="Calibri" w:hAnsi="Calibri"/>
                <w:sz w:val="18"/>
                <w:szCs w:val="18"/>
              </w:rPr>
            </w:pPr>
            <w:r>
              <w:rPr>
                <w:rFonts w:ascii="Calibri" w:hAnsi="Calibri"/>
                <w:color w:val="333333"/>
                <w:sz w:val="18"/>
                <w:szCs w:val="18"/>
              </w:rPr>
              <w:t xml:space="preserve"> R$ 33.460,00</w:t>
            </w:r>
          </w:p>
        </w:tc>
      </w:tr>
      <w:tr w14:paraId="7F21FE10">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D7DEF70">
            <w:pPr>
              <w:pStyle w:val="142"/>
              <w:jc w:val="right"/>
              <w:rPr>
                <w:rFonts w:ascii="Calibri" w:hAnsi="Calibri"/>
                <w:sz w:val="18"/>
                <w:szCs w:val="18"/>
              </w:rPr>
            </w:pPr>
            <w:r>
              <w:rPr>
                <w:rFonts w:ascii="Calibri" w:hAnsi="Calibri"/>
                <w:sz w:val="18"/>
                <w:szCs w:val="18"/>
              </w:rPr>
              <w:t>43</w:t>
            </w:r>
          </w:p>
        </w:tc>
        <w:tc>
          <w:tcPr>
            <w:tcW w:w="2893" w:type="dxa"/>
            <w:tcBorders>
              <w:left w:val="single" w:color="000000" w:sz="4" w:space="0"/>
              <w:bottom w:val="single" w:color="000000" w:sz="4" w:space="0"/>
            </w:tcBorders>
            <w:vAlign w:val="bottom"/>
          </w:tcPr>
          <w:p w14:paraId="7BCC6C01">
            <w:pPr>
              <w:pStyle w:val="142"/>
              <w:ind w:left="0" w:right="0" w:firstLine="0"/>
              <w:jc w:val="left"/>
              <w:rPr>
                <w:rFonts w:ascii="Calibri" w:hAnsi="Calibri"/>
                <w:sz w:val="18"/>
                <w:szCs w:val="18"/>
              </w:rPr>
            </w:pPr>
            <w:r>
              <w:rPr>
                <w:rFonts w:ascii="Calibri" w:hAnsi="Calibri"/>
                <w:color w:val="000000"/>
                <w:sz w:val="18"/>
                <w:szCs w:val="18"/>
              </w:rPr>
              <w:t>BUPROPIONA CLORIDRATO 150MG</w:t>
            </w:r>
          </w:p>
        </w:tc>
        <w:tc>
          <w:tcPr>
            <w:tcW w:w="943" w:type="dxa"/>
            <w:tcBorders>
              <w:left w:val="single" w:color="000000" w:sz="4" w:space="0"/>
              <w:bottom w:val="single" w:color="000000" w:sz="4" w:space="0"/>
            </w:tcBorders>
            <w:vAlign w:val="bottom"/>
          </w:tcPr>
          <w:p w14:paraId="29F38BCE">
            <w:pPr>
              <w:jc w:val="right"/>
              <w:rPr>
                <w:rFonts w:ascii="Calibri" w:hAnsi="Calibri"/>
                <w:sz w:val="18"/>
                <w:szCs w:val="18"/>
              </w:rPr>
            </w:pPr>
            <w:r>
              <w:rPr>
                <w:rFonts w:ascii="Calibri" w:hAnsi="Calibri"/>
                <w:sz w:val="18"/>
                <w:szCs w:val="18"/>
              </w:rPr>
              <w:t>6000</w:t>
            </w:r>
          </w:p>
        </w:tc>
        <w:tc>
          <w:tcPr>
            <w:tcW w:w="1275" w:type="dxa"/>
            <w:tcBorders>
              <w:left w:val="single" w:color="000000" w:sz="4" w:space="0"/>
              <w:bottom w:val="single" w:color="000000" w:sz="4" w:space="0"/>
            </w:tcBorders>
            <w:vAlign w:val="bottom"/>
          </w:tcPr>
          <w:p w14:paraId="1DD6448F">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27AF1D34">
            <w:pPr>
              <w:pStyle w:val="142"/>
              <w:jc w:val="right"/>
              <w:rPr>
                <w:rFonts w:ascii="Calibri" w:hAnsi="Calibri"/>
                <w:sz w:val="18"/>
                <w:szCs w:val="18"/>
              </w:rPr>
            </w:pPr>
            <w:r>
              <w:rPr>
                <w:rFonts w:ascii="Calibri" w:hAnsi="Calibri"/>
                <w:color w:val="333333"/>
                <w:sz w:val="18"/>
                <w:szCs w:val="18"/>
              </w:rPr>
              <w:t xml:space="preserve"> R$ 1,03</w:t>
            </w:r>
          </w:p>
        </w:tc>
        <w:tc>
          <w:tcPr>
            <w:tcW w:w="1787" w:type="dxa"/>
            <w:tcBorders>
              <w:left w:val="single" w:color="000000" w:sz="4" w:space="0"/>
              <w:bottom w:val="single" w:color="000000" w:sz="4" w:space="0"/>
              <w:right w:val="single" w:color="000000" w:sz="4" w:space="0"/>
            </w:tcBorders>
            <w:vAlign w:val="bottom"/>
          </w:tcPr>
          <w:p w14:paraId="2E5EF129">
            <w:pPr>
              <w:pStyle w:val="142"/>
              <w:jc w:val="right"/>
              <w:rPr>
                <w:rFonts w:ascii="Calibri" w:hAnsi="Calibri"/>
                <w:sz w:val="18"/>
                <w:szCs w:val="18"/>
              </w:rPr>
            </w:pPr>
            <w:r>
              <w:rPr>
                <w:rFonts w:ascii="Calibri" w:hAnsi="Calibri"/>
                <w:color w:val="333333"/>
                <w:sz w:val="18"/>
                <w:szCs w:val="18"/>
              </w:rPr>
              <w:t xml:space="preserve"> R$ 6.180,00</w:t>
            </w:r>
          </w:p>
        </w:tc>
      </w:tr>
      <w:tr w14:paraId="36542F8A">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D26034A">
            <w:pPr>
              <w:pStyle w:val="142"/>
              <w:jc w:val="right"/>
              <w:rPr>
                <w:rFonts w:ascii="Calibri" w:hAnsi="Calibri"/>
                <w:sz w:val="18"/>
                <w:szCs w:val="18"/>
              </w:rPr>
            </w:pPr>
            <w:r>
              <w:rPr>
                <w:rFonts w:ascii="Calibri" w:hAnsi="Calibri"/>
                <w:sz w:val="18"/>
                <w:szCs w:val="18"/>
              </w:rPr>
              <w:t>44</w:t>
            </w:r>
          </w:p>
        </w:tc>
        <w:tc>
          <w:tcPr>
            <w:tcW w:w="2893" w:type="dxa"/>
            <w:tcBorders>
              <w:left w:val="single" w:color="000000" w:sz="4" w:space="0"/>
              <w:bottom w:val="single" w:color="000000" w:sz="4" w:space="0"/>
            </w:tcBorders>
            <w:vAlign w:val="bottom"/>
          </w:tcPr>
          <w:p w14:paraId="227533D0">
            <w:pPr>
              <w:pStyle w:val="142"/>
              <w:ind w:left="0" w:right="0" w:firstLine="0"/>
              <w:jc w:val="left"/>
              <w:rPr>
                <w:rFonts w:ascii="Calibri" w:hAnsi="Calibri"/>
                <w:sz w:val="18"/>
                <w:szCs w:val="18"/>
              </w:rPr>
            </w:pPr>
            <w:r>
              <w:rPr>
                <w:rFonts w:ascii="Calibri" w:hAnsi="Calibri"/>
                <w:color w:val="000000"/>
                <w:sz w:val="18"/>
                <w:szCs w:val="18"/>
              </w:rPr>
              <w:t>CAPTOPRIL 25MG</w:t>
            </w:r>
          </w:p>
        </w:tc>
        <w:tc>
          <w:tcPr>
            <w:tcW w:w="943" w:type="dxa"/>
            <w:tcBorders>
              <w:left w:val="single" w:color="000000" w:sz="4" w:space="0"/>
              <w:bottom w:val="single" w:color="000000" w:sz="4" w:space="0"/>
            </w:tcBorders>
            <w:vAlign w:val="bottom"/>
          </w:tcPr>
          <w:p w14:paraId="1C93B750">
            <w:pPr>
              <w:jc w:val="right"/>
              <w:rPr>
                <w:rFonts w:ascii="Calibri" w:hAnsi="Calibri"/>
                <w:sz w:val="18"/>
                <w:szCs w:val="18"/>
              </w:rPr>
            </w:pPr>
            <w:r>
              <w:rPr>
                <w:rFonts w:ascii="Calibri" w:hAnsi="Calibri"/>
                <w:sz w:val="18"/>
                <w:szCs w:val="18"/>
              </w:rPr>
              <w:t>150000</w:t>
            </w:r>
          </w:p>
        </w:tc>
        <w:tc>
          <w:tcPr>
            <w:tcW w:w="1275" w:type="dxa"/>
            <w:tcBorders>
              <w:left w:val="single" w:color="000000" w:sz="4" w:space="0"/>
              <w:bottom w:val="single" w:color="000000" w:sz="4" w:space="0"/>
            </w:tcBorders>
            <w:vAlign w:val="bottom"/>
          </w:tcPr>
          <w:p w14:paraId="49D9D0B9">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26BE2110">
            <w:pPr>
              <w:pStyle w:val="142"/>
              <w:jc w:val="right"/>
              <w:rPr>
                <w:rFonts w:ascii="Calibri" w:hAnsi="Calibri"/>
                <w:sz w:val="18"/>
                <w:szCs w:val="18"/>
              </w:rPr>
            </w:pPr>
            <w:r>
              <w:rPr>
                <w:rFonts w:ascii="Calibri" w:hAnsi="Calibri"/>
                <w:color w:val="333333"/>
                <w:sz w:val="18"/>
                <w:szCs w:val="18"/>
              </w:rPr>
              <w:t xml:space="preserve"> R$ 0,26</w:t>
            </w:r>
          </w:p>
        </w:tc>
        <w:tc>
          <w:tcPr>
            <w:tcW w:w="1787" w:type="dxa"/>
            <w:tcBorders>
              <w:left w:val="single" w:color="000000" w:sz="4" w:space="0"/>
              <w:bottom w:val="single" w:color="000000" w:sz="4" w:space="0"/>
              <w:right w:val="single" w:color="000000" w:sz="4" w:space="0"/>
            </w:tcBorders>
            <w:vAlign w:val="bottom"/>
          </w:tcPr>
          <w:p w14:paraId="7D6D322C">
            <w:pPr>
              <w:pStyle w:val="142"/>
              <w:jc w:val="right"/>
              <w:rPr>
                <w:rFonts w:ascii="Calibri" w:hAnsi="Calibri"/>
                <w:sz w:val="18"/>
                <w:szCs w:val="18"/>
              </w:rPr>
            </w:pPr>
            <w:r>
              <w:rPr>
                <w:rFonts w:ascii="Calibri" w:hAnsi="Calibri"/>
                <w:color w:val="333333"/>
                <w:sz w:val="18"/>
                <w:szCs w:val="18"/>
              </w:rPr>
              <w:t xml:space="preserve"> R$ 39.000,00</w:t>
            </w:r>
          </w:p>
        </w:tc>
      </w:tr>
      <w:tr w14:paraId="1E47E0BE">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EEDC775">
            <w:pPr>
              <w:pStyle w:val="142"/>
              <w:jc w:val="right"/>
              <w:rPr>
                <w:rFonts w:ascii="Calibri" w:hAnsi="Calibri"/>
                <w:sz w:val="18"/>
                <w:szCs w:val="18"/>
              </w:rPr>
            </w:pPr>
            <w:r>
              <w:rPr>
                <w:rFonts w:ascii="Calibri" w:hAnsi="Calibri"/>
                <w:sz w:val="18"/>
                <w:szCs w:val="18"/>
              </w:rPr>
              <w:t>45</w:t>
            </w:r>
          </w:p>
        </w:tc>
        <w:tc>
          <w:tcPr>
            <w:tcW w:w="2893" w:type="dxa"/>
            <w:tcBorders>
              <w:left w:val="single" w:color="000000" w:sz="4" w:space="0"/>
              <w:bottom w:val="single" w:color="000000" w:sz="4" w:space="0"/>
            </w:tcBorders>
            <w:vAlign w:val="bottom"/>
          </w:tcPr>
          <w:p w14:paraId="01E1ACAD">
            <w:pPr>
              <w:pStyle w:val="142"/>
              <w:ind w:left="0" w:right="0" w:firstLine="0"/>
              <w:jc w:val="left"/>
              <w:rPr>
                <w:rFonts w:ascii="Calibri" w:hAnsi="Calibri"/>
                <w:sz w:val="18"/>
                <w:szCs w:val="18"/>
              </w:rPr>
            </w:pPr>
            <w:r>
              <w:rPr>
                <w:rFonts w:ascii="Calibri" w:hAnsi="Calibri"/>
                <w:color w:val="000000"/>
                <w:sz w:val="18"/>
                <w:szCs w:val="18"/>
              </w:rPr>
              <w:t>CARBONATO DE CÁLCIO 1250MG</w:t>
            </w:r>
          </w:p>
        </w:tc>
        <w:tc>
          <w:tcPr>
            <w:tcW w:w="943" w:type="dxa"/>
            <w:tcBorders>
              <w:left w:val="single" w:color="000000" w:sz="4" w:space="0"/>
              <w:bottom w:val="single" w:color="000000" w:sz="4" w:space="0"/>
            </w:tcBorders>
            <w:vAlign w:val="bottom"/>
          </w:tcPr>
          <w:p w14:paraId="52F3EE09">
            <w:pPr>
              <w:jc w:val="right"/>
              <w:rPr>
                <w:rFonts w:ascii="Calibri" w:hAnsi="Calibri"/>
                <w:sz w:val="18"/>
                <w:szCs w:val="18"/>
              </w:rPr>
            </w:pPr>
            <w:r>
              <w:rPr>
                <w:rFonts w:ascii="Calibri" w:hAnsi="Calibri"/>
                <w:sz w:val="18"/>
                <w:szCs w:val="18"/>
              </w:rPr>
              <w:t>15000</w:t>
            </w:r>
          </w:p>
        </w:tc>
        <w:tc>
          <w:tcPr>
            <w:tcW w:w="1275" w:type="dxa"/>
            <w:tcBorders>
              <w:left w:val="single" w:color="000000" w:sz="4" w:space="0"/>
              <w:bottom w:val="single" w:color="000000" w:sz="4" w:space="0"/>
            </w:tcBorders>
            <w:vAlign w:val="bottom"/>
          </w:tcPr>
          <w:p w14:paraId="07546DD9">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7C840613">
            <w:pPr>
              <w:pStyle w:val="142"/>
              <w:jc w:val="right"/>
              <w:rPr>
                <w:rFonts w:ascii="Calibri" w:hAnsi="Calibri"/>
                <w:sz w:val="18"/>
                <w:szCs w:val="18"/>
              </w:rPr>
            </w:pPr>
            <w:r>
              <w:rPr>
                <w:rFonts w:ascii="Calibri" w:hAnsi="Calibri"/>
                <w:color w:val="333333"/>
                <w:sz w:val="18"/>
                <w:szCs w:val="18"/>
              </w:rPr>
              <w:t xml:space="preserve"> R$ 0,19</w:t>
            </w:r>
          </w:p>
        </w:tc>
        <w:tc>
          <w:tcPr>
            <w:tcW w:w="1787" w:type="dxa"/>
            <w:tcBorders>
              <w:left w:val="single" w:color="000000" w:sz="4" w:space="0"/>
              <w:bottom w:val="single" w:color="000000" w:sz="4" w:space="0"/>
              <w:right w:val="single" w:color="000000" w:sz="4" w:space="0"/>
            </w:tcBorders>
            <w:vAlign w:val="bottom"/>
          </w:tcPr>
          <w:p w14:paraId="4FA5E28A">
            <w:pPr>
              <w:pStyle w:val="142"/>
              <w:jc w:val="right"/>
              <w:rPr>
                <w:rFonts w:ascii="Calibri" w:hAnsi="Calibri"/>
                <w:sz w:val="18"/>
                <w:szCs w:val="18"/>
              </w:rPr>
            </w:pPr>
            <w:r>
              <w:rPr>
                <w:rFonts w:ascii="Calibri" w:hAnsi="Calibri"/>
                <w:color w:val="333333"/>
                <w:sz w:val="18"/>
                <w:szCs w:val="18"/>
              </w:rPr>
              <w:t xml:space="preserve"> R$ 2.850,00</w:t>
            </w:r>
          </w:p>
        </w:tc>
      </w:tr>
      <w:tr w14:paraId="7DDD2C2D">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10B5F48">
            <w:pPr>
              <w:pStyle w:val="142"/>
              <w:jc w:val="right"/>
              <w:rPr>
                <w:rFonts w:ascii="Calibri" w:hAnsi="Calibri"/>
                <w:sz w:val="18"/>
                <w:szCs w:val="18"/>
              </w:rPr>
            </w:pPr>
            <w:r>
              <w:rPr>
                <w:rFonts w:ascii="Calibri" w:hAnsi="Calibri"/>
                <w:sz w:val="18"/>
                <w:szCs w:val="18"/>
              </w:rPr>
              <w:t>46</w:t>
            </w:r>
          </w:p>
        </w:tc>
        <w:tc>
          <w:tcPr>
            <w:tcW w:w="2893" w:type="dxa"/>
            <w:tcBorders>
              <w:left w:val="single" w:color="000000" w:sz="4" w:space="0"/>
              <w:bottom w:val="single" w:color="000000" w:sz="4" w:space="0"/>
            </w:tcBorders>
            <w:vAlign w:val="bottom"/>
          </w:tcPr>
          <w:p w14:paraId="56881A47">
            <w:pPr>
              <w:pStyle w:val="142"/>
              <w:ind w:left="0" w:right="0" w:firstLine="0"/>
              <w:jc w:val="left"/>
              <w:rPr>
                <w:rFonts w:ascii="Calibri" w:hAnsi="Calibri"/>
                <w:sz w:val="18"/>
                <w:szCs w:val="18"/>
              </w:rPr>
            </w:pPr>
            <w:r>
              <w:rPr>
                <w:rFonts w:ascii="Calibri" w:hAnsi="Calibri"/>
                <w:color w:val="000000"/>
                <w:sz w:val="18"/>
                <w:szCs w:val="18"/>
              </w:rPr>
              <w:t>CARBONATO DE CÁLCIO 500 MG DE CÁLCIO II + 400 UI</w:t>
            </w:r>
          </w:p>
        </w:tc>
        <w:tc>
          <w:tcPr>
            <w:tcW w:w="943" w:type="dxa"/>
            <w:tcBorders>
              <w:left w:val="single" w:color="000000" w:sz="4" w:space="0"/>
              <w:bottom w:val="single" w:color="000000" w:sz="4" w:space="0"/>
            </w:tcBorders>
            <w:vAlign w:val="bottom"/>
          </w:tcPr>
          <w:p w14:paraId="599BE1F3">
            <w:pPr>
              <w:jc w:val="right"/>
              <w:rPr>
                <w:rFonts w:ascii="Calibri" w:hAnsi="Calibri"/>
                <w:sz w:val="18"/>
                <w:szCs w:val="18"/>
              </w:rPr>
            </w:pPr>
            <w:r>
              <w:rPr>
                <w:rFonts w:ascii="Calibri" w:hAnsi="Calibri"/>
                <w:sz w:val="18"/>
                <w:szCs w:val="18"/>
              </w:rPr>
              <w:t>12000</w:t>
            </w:r>
          </w:p>
        </w:tc>
        <w:tc>
          <w:tcPr>
            <w:tcW w:w="1275" w:type="dxa"/>
            <w:tcBorders>
              <w:left w:val="single" w:color="000000" w:sz="4" w:space="0"/>
              <w:bottom w:val="single" w:color="000000" w:sz="4" w:space="0"/>
            </w:tcBorders>
            <w:vAlign w:val="bottom"/>
          </w:tcPr>
          <w:p w14:paraId="63CEE915">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1D239F37">
            <w:pPr>
              <w:pStyle w:val="142"/>
              <w:jc w:val="right"/>
              <w:rPr>
                <w:rFonts w:ascii="Calibri" w:hAnsi="Calibri"/>
                <w:sz w:val="18"/>
                <w:szCs w:val="18"/>
              </w:rPr>
            </w:pPr>
            <w:r>
              <w:rPr>
                <w:rFonts w:ascii="Calibri" w:hAnsi="Calibri"/>
                <w:color w:val="333333"/>
                <w:sz w:val="18"/>
                <w:szCs w:val="18"/>
              </w:rPr>
              <w:t xml:space="preserve"> R$ 0,11</w:t>
            </w:r>
          </w:p>
        </w:tc>
        <w:tc>
          <w:tcPr>
            <w:tcW w:w="1787" w:type="dxa"/>
            <w:tcBorders>
              <w:left w:val="single" w:color="000000" w:sz="4" w:space="0"/>
              <w:bottom w:val="single" w:color="000000" w:sz="4" w:space="0"/>
              <w:right w:val="single" w:color="000000" w:sz="4" w:space="0"/>
            </w:tcBorders>
            <w:vAlign w:val="bottom"/>
          </w:tcPr>
          <w:p w14:paraId="14677DF7">
            <w:pPr>
              <w:pStyle w:val="142"/>
              <w:jc w:val="right"/>
              <w:rPr>
                <w:rFonts w:ascii="Calibri" w:hAnsi="Calibri"/>
                <w:sz w:val="18"/>
                <w:szCs w:val="18"/>
              </w:rPr>
            </w:pPr>
            <w:r>
              <w:rPr>
                <w:rFonts w:ascii="Calibri" w:hAnsi="Calibri"/>
                <w:color w:val="333333"/>
                <w:sz w:val="18"/>
                <w:szCs w:val="18"/>
              </w:rPr>
              <w:t xml:space="preserve"> R$ 1.320,00</w:t>
            </w:r>
          </w:p>
        </w:tc>
      </w:tr>
      <w:tr w14:paraId="05AA3A42">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3116F0D">
            <w:pPr>
              <w:pStyle w:val="142"/>
              <w:jc w:val="right"/>
              <w:rPr>
                <w:rFonts w:ascii="Calibri" w:hAnsi="Calibri"/>
                <w:sz w:val="18"/>
                <w:szCs w:val="18"/>
              </w:rPr>
            </w:pPr>
            <w:r>
              <w:rPr>
                <w:rFonts w:ascii="Calibri" w:hAnsi="Calibri"/>
                <w:sz w:val="18"/>
                <w:szCs w:val="18"/>
              </w:rPr>
              <w:t>47</w:t>
            </w:r>
          </w:p>
        </w:tc>
        <w:tc>
          <w:tcPr>
            <w:tcW w:w="2893" w:type="dxa"/>
            <w:tcBorders>
              <w:left w:val="single" w:color="000000" w:sz="4" w:space="0"/>
              <w:bottom w:val="single" w:color="000000" w:sz="4" w:space="0"/>
            </w:tcBorders>
            <w:vAlign w:val="bottom"/>
          </w:tcPr>
          <w:p w14:paraId="6E65E153">
            <w:pPr>
              <w:pStyle w:val="142"/>
              <w:ind w:left="0" w:right="0" w:firstLine="0"/>
              <w:jc w:val="left"/>
              <w:rPr>
                <w:rFonts w:ascii="Calibri" w:hAnsi="Calibri"/>
                <w:sz w:val="18"/>
                <w:szCs w:val="18"/>
              </w:rPr>
            </w:pPr>
            <w:r>
              <w:rPr>
                <w:rFonts w:ascii="Calibri" w:hAnsi="Calibri"/>
                <w:color w:val="000000"/>
                <w:sz w:val="18"/>
                <w:szCs w:val="18"/>
              </w:rPr>
              <w:t>CARVÃO VEGETAL ATIVADO 5G</w:t>
            </w:r>
          </w:p>
        </w:tc>
        <w:tc>
          <w:tcPr>
            <w:tcW w:w="943" w:type="dxa"/>
            <w:tcBorders>
              <w:left w:val="single" w:color="000000" w:sz="4" w:space="0"/>
              <w:bottom w:val="single" w:color="000000" w:sz="4" w:space="0"/>
            </w:tcBorders>
            <w:vAlign w:val="bottom"/>
          </w:tcPr>
          <w:p w14:paraId="06D29ED0">
            <w:pPr>
              <w:jc w:val="right"/>
              <w:rPr>
                <w:rFonts w:ascii="Calibri" w:hAnsi="Calibri"/>
                <w:sz w:val="18"/>
                <w:szCs w:val="18"/>
              </w:rPr>
            </w:pPr>
            <w:r>
              <w:rPr>
                <w:rFonts w:ascii="Calibri" w:hAnsi="Calibri"/>
                <w:sz w:val="18"/>
                <w:szCs w:val="18"/>
              </w:rPr>
              <w:t>500</w:t>
            </w:r>
          </w:p>
        </w:tc>
        <w:tc>
          <w:tcPr>
            <w:tcW w:w="1275" w:type="dxa"/>
            <w:tcBorders>
              <w:left w:val="single" w:color="000000" w:sz="4" w:space="0"/>
              <w:bottom w:val="single" w:color="000000" w:sz="4" w:space="0"/>
            </w:tcBorders>
            <w:vAlign w:val="bottom"/>
          </w:tcPr>
          <w:p w14:paraId="62F1041B">
            <w:pPr>
              <w:jc w:val="right"/>
              <w:rPr>
                <w:rFonts w:ascii="Calibri" w:hAnsi="Calibri"/>
                <w:sz w:val="18"/>
                <w:szCs w:val="18"/>
              </w:rPr>
            </w:pPr>
            <w:r>
              <w:rPr>
                <w:rFonts w:ascii="Calibri" w:hAnsi="Calibri"/>
                <w:sz w:val="18"/>
                <w:szCs w:val="18"/>
              </w:rPr>
              <w:t>Sachês</w:t>
            </w:r>
          </w:p>
        </w:tc>
        <w:tc>
          <w:tcPr>
            <w:tcW w:w="1274" w:type="dxa"/>
            <w:tcBorders>
              <w:left w:val="single" w:color="000000" w:sz="4" w:space="0"/>
              <w:bottom w:val="single" w:color="000000" w:sz="4" w:space="0"/>
            </w:tcBorders>
            <w:vAlign w:val="bottom"/>
          </w:tcPr>
          <w:p w14:paraId="2BF26D91">
            <w:pPr>
              <w:pStyle w:val="142"/>
              <w:jc w:val="right"/>
              <w:rPr>
                <w:rFonts w:ascii="Calibri" w:hAnsi="Calibri"/>
                <w:sz w:val="18"/>
                <w:szCs w:val="18"/>
              </w:rPr>
            </w:pPr>
            <w:r>
              <w:rPr>
                <w:rFonts w:ascii="Calibri" w:hAnsi="Calibri"/>
                <w:color w:val="333333"/>
                <w:sz w:val="18"/>
                <w:szCs w:val="18"/>
              </w:rPr>
              <w:t xml:space="preserve"> R$ 5,50</w:t>
            </w:r>
          </w:p>
        </w:tc>
        <w:tc>
          <w:tcPr>
            <w:tcW w:w="1787" w:type="dxa"/>
            <w:tcBorders>
              <w:left w:val="single" w:color="000000" w:sz="4" w:space="0"/>
              <w:bottom w:val="single" w:color="000000" w:sz="4" w:space="0"/>
              <w:right w:val="single" w:color="000000" w:sz="4" w:space="0"/>
            </w:tcBorders>
            <w:vAlign w:val="bottom"/>
          </w:tcPr>
          <w:p w14:paraId="555962F8">
            <w:pPr>
              <w:pStyle w:val="142"/>
              <w:jc w:val="right"/>
              <w:rPr>
                <w:rFonts w:ascii="Calibri" w:hAnsi="Calibri"/>
                <w:sz w:val="18"/>
                <w:szCs w:val="18"/>
              </w:rPr>
            </w:pPr>
            <w:r>
              <w:rPr>
                <w:rFonts w:ascii="Calibri" w:hAnsi="Calibri"/>
                <w:color w:val="333333"/>
                <w:sz w:val="18"/>
                <w:szCs w:val="18"/>
              </w:rPr>
              <w:t xml:space="preserve"> R$ 2.750,00</w:t>
            </w:r>
          </w:p>
        </w:tc>
      </w:tr>
      <w:tr w14:paraId="7830B1D8">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AB9AE5F">
            <w:pPr>
              <w:pStyle w:val="142"/>
              <w:jc w:val="right"/>
              <w:rPr>
                <w:rFonts w:ascii="Calibri" w:hAnsi="Calibri"/>
                <w:sz w:val="18"/>
                <w:szCs w:val="18"/>
              </w:rPr>
            </w:pPr>
            <w:r>
              <w:rPr>
                <w:rFonts w:ascii="Calibri" w:hAnsi="Calibri"/>
                <w:sz w:val="18"/>
                <w:szCs w:val="18"/>
              </w:rPr>
              <w:t>48</w:t>
            </w:r>
          </w:p>
        </w:tc>
        <w:tc>
          <w:tcPr>
            <w:tcW w:w="2893" w:type="dxa"/>
            <w:tcBorders>
              <w:left w:val="single" w:color="000000" w:sz="4" w:space="0"/>
              <w:bottom w:val="single" w:color="000000" w:sz="4" w:space="0"/>
            </w:tcBorders>
            <w:vAlign w:val="bottom"/>
          </w:tcPr>
          <w:p w14:paraId="0547D63F">
            <w:pPr>
              <w:pStyle w:val="142"/>
              <w:ind w:left="0" w:right="0" w:firstLine="0"/>
              <w:jc w:val="left"/>
              <w:rPr>
                <w:rFonts w:ascii="Calibri" w:hAnsi="Calibri"/>
                <w:sz w:val="18"/>
                <w:szCs w:val="18"/>
              </w:rPr>
            </w:pPr>
            <w:r>
              <w:rPr>
                <w:rFonts w:ascii="Calibri" w:hAnsi="Calibri"/>
                <w:color w:val="000000"/>
                <w:sz w:val="18"/>
                <w:szCs w:val="18"/>
              </w:rPr>
              <w:t>CARVEDILOL 3,125MG</w:t>
            </w:r>
          </w:p>
        </w:tc>
        <w:tc>
          <w:tcPr>
            <w:tcW w:w="943" w:type="dxa"/>
            <w:tcBorders>
              <w:left w:val="single" w:color="000000" w:sz="4" w:space="0"/>
              <w:bottom w:val="single" w:color="000000" w:sz="4" w:space="0"/>
            </w:tcBorders>
            <w:vAlign w:val="bottom"/>
          </w:tcPr>
          <w:p w14:paraId="6972DBE6">
            <w:pPr>
              <w:jc w:val="right"/>
              <w:rPr>
                <w:rFonts w:ascii="Calibri" w:hAnsi="Calibri"/>
                <w:sz w:val="18"/>
                <w:szCs w:val="18"/>
              </w:rPr>
            </w:pPr>
            <w:r>
              <w:rPr>
                <w:rFonts w:ascii="Calibri" w:hAnsi="Calibri"/>
                <w:sz w:val="18"/>
                <w:szCs w:val="18"/>
              </w:rPr>
              <w:t>50000</w:t>
            </w:r>
          </w:p>
        </w:tc>
        <w:tc>
          <w:tcPr>
            <w:tcW w:w="1275" w:type="dxa"/>
            <w:tcBorders>
              <w:left w:val="single" w:color="000000" w:sz="4" w:space="0"/>
              <w:bottom w:val="single" w:color="000000" w:sz="4" w:space="0"/>
            </w:tcBorders>
            <w:vAlign w:val="bottom"/>
          </w:tcPr>
          <w:p w14:paraId="703D96C3">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1986773A">
            <w:pPr>
              <w:pStyle w:val="142"/>
              <w:jc w:val="right"/>
              <w:rPr>
                <w:rFonts w:ascii="Calibri" w:hAnsi="Calibri"/>
                <w:sz w:val="18"/>
                <w:szCs w:val="18"/>
              </w:rPr>
            </w:pPr>
            <w:r>
              <w:rPr>
                <w:rFonts w:ascii="Calibri" w:hAnsi="Calibri"/>
                <w:color w:val="333333"/>
                <w:sz w:val="18"/>
                <w:szCs w:val="18"/>
              </w:rPr>
              <w:t xml:space="preserve"> R$ 0,13</w:t>
            </w:r>
          </w:p>
        </w:tc>
        <w:tc>
          <w:tcPr>
            <w:tcW w:w="1787" w:type="dxa"/>
            <w:tcBorders>
              <w:left w:val="single" w:color="000000" w:sz="4" w:space="0"/>
              <w:bottom w:val="single" w:color="000000" w:sz="4" w:space="0"/>
              <w:right w:val="single" w:color="000000" w:sz="4" w:space="0"/>
            </w:tcBorders>
            <w:vAlign w:val="bottom"/>
          </w:tcPr>
          <w:p w14:paraId="0B4898D8">
            <w:pPr>
              <w:pStyle w:val="142"/>
              <w:jc w:val="right"/>
              <w:rPr>
                <w:rFonts w:ascii="Calibri" w:hAnsi="Calibri"/>
                <w:sz w:val="18"/>
                <w:szCs w:val="18"/>
              </w:rPr>
            </w:pPr>
            <w:r>
              <w:rPr>
                <w:rFonts w:ascii="Calibri" w:hAnsi="Calibri"/>
                <w:color w:val="333333"/>
                <w:sz w:val="18"/>
                <w:szCs w:val="18"/>
              </w:rPr>
              <w:t xml:space="preserve"> R$ 6.500,00</w:t>
            </w:r>
          </w:p>
        </w:tc>
      </w:tr>
      <w:tr w14:paraId="284C3D0E">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3056B51">
            <w:pPr>
              <w:pStyle w:val="142"/>
              <w:jc w:val="right"/>
              <w:rPr>
                <w:rFonts w:ascii="Calibri" w:hAnsi="Calibri"/>
                <w:sz w:val="18"/>
                <w:szCs w:val="18"/>
              </w:rPr>
            </w:pPr>
            <w:r>
              <w:rPr>
                <w:rFonts w:ascii="Calibri" w:hAnsi="Calibri"/>
                <w:sz w:val="18"/>
                <w:szCs w:val="18"/>
              </w:rPr>
              <w:t>49</w:t>
            </w:r>
          </w:p>
        </w:tc>
        <w:tc>
          <w:tcPr>
            <w:tcW w:w="2893" w:type="dxa"/>
            <w:tcBorders>
              <w:left w:val="single" w:color="000000" w:sz="4" w:space="0"/>
              <w:bottom w:val="single" w:color="000000" w:sz="4" w:space="0"/>
            </w:tcBorders>
            <w:vAlign w:val="bottom"/>
          </w:tcPr>
          <w:p w14:paraId="0F48196F">
            <w:pPr>
              <w:pStyle w:val="142"/>
              <w:ind w:left="0" w:right="0" w:firstLine="0"/>
              <w:jc w:val="left"/>
              <w:rPr>
                <w:rFonts w:ascii="Calibri" w:hAnsi="Calibri"/>
                <w:sz w:val="18"/>
                <w:szCs w:val="18"/>
              </w:rPr>
            </w:pPr>
            <w:r>
              <w:rPr>
                <w:rFonts w:ascii="Calibri" w:hAnsi="Calibri"/>
                <w:color w:val="000000"/>
                <w:sz w:val="18"/>
                <w:szCs w:val="18"/>
              </w:rPr>
              <w:t>CARVEDILOL 6,5MG</w:t>
            </w:r>
          </w:p>
        </w:tc>
        <w:tc>
          <w:tcPr>
            <w:tcW w:w="943" w:type="dxa"/>
            <w:tcBorders>
              <w:left w:val="single" w:color="000000" w:sz="4" w:space="0"/>
              <w:bottom w:val="single" w:color="000000" w:sz="4" w:space="0"/>
            </w:tcBorders>
            <w:vAlign w:val="bottom"/>
          </w:tcPr>
          <w:p w14:paraId="3A93E1E6">
            <w:pPr>
              <w:jc w:val="right"/>
              <w:rPr>
                <w:rFonts w:ascii="Calibri" w:hAnsi="Calibri"/>
                <w:sz w:val="18"/>
                <w:szCs w:val="18"/>
              </w:rPr>
            </w:pPr>
            <w:r>
              <w:rPr>
                <w:rFonts w:ascii="Calibri" w:hAnsi="Calibri"/>
                <w:sz w:val="18"/>
                <w:szCs w:val="18"/>
              </w:rPr>
              <w:t>50000</w:t>
            </w:r>
          </w:p>
        </w:tc>
        <w:tc>
          <w:tcPr>
            <w:tcW w:w="1275" w:type="dxa"/>
            <w:tcBorders>
              <w:left w:val="single" w:color="000000" w:sz="4" w:space="0"/>
              <w:bottom w:val="single" w:color="000000" w:sz="4" w:space="0"/>
            </w:tcBorders>
            <w:vAlign w:val="bottom"/>
          </w:tcPr>
          <w:p w14:paraId="046CE97D">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33A41EAA">
            <w:pPr>
              <w:pStyle w:val="142"/>
              <w:jc w:val="right"/>
              <w:rPr>
                <w:rFonts w:ascii="Calibri" w:hAnsi="Calibri"/>
                <w:sz w:val="18"/>
                <w:szCs w:val="18"/>
              </w:rPr>
            </w:pPr>
            <w:r>
              <w:rPr>
                <w:rFonts w:ascii="Calibri" w:hAnsi="Calibri"/>
                <w:color w:val="333333"/>
                <w:sz w:val="18"/>
                <w:szCs w:val="18"/>
              </w:rPr>
              <w:t xml:space="preserve"> R$ 0,13</w:t>
            </w:r>
          </w:p>
        </w:tc>
        <w:tc>
          <w:tcPr>
            <w:tcW w:w="1787" w:type="dxa"/>
            <w:tcBorders>
              <w:left w:val="single" w:color="000000" w:sz="4" w:space="0"/>
              <w:bottom w:val="single" w:color="000000" w:sz="4" w:space="0"/>
              <w:right w:val="single" w:color="000000" w:sz="4" w:space="0"/>
            </w:tcBorders>
            <w:vAlign w:val="bottom"/>
          </w:tcPr>
          <w:p w14:paraId="03A96620">
            <w:pPr>
              <w:pStyle w:val="142"/>
              <w:jc w:val="right"/>
              <w:rPr>
                <w:rFonts w:ascii="Calibri" w:hAnsi="Calibri"/>
                <w:sz w:val="18"/>
                <w:szCs w:val="18"/>
              </w:rPr>
            </w:pPr>
            <w:r>
              <w:rPr>
                <w:rFonts w:ascii="Calibri" w:hAnsi="Calibri"/>
                <w:color w:val="333333"/>
                <w:sz w:val="18"/>
                <w:szCs w:val="18"/>
              </w:rPr>
              <w:t xml:space="preserve"> R$ 6.500,00</w:t>
            </w:r>
          </w:p>
        </w:tc>
      </w:tr>
      <w:tr w14:paraId="15D4A046">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76C7CCC">
            <w:pPr>
              <w:pStyle w:val="142"/>
              <w:jc w:val="right"/>
              <w:rPr>
                <w:rFonts w:ascii="Calibri" w:hAnsi="Calibri"/>
                <w:sz w:val="18"/>
                <w:szCs w:val="18"/>
              </w:rPr>
            </w:pPr>
            <w:r>
              <w:rPr>
                <w:rFonts w:ascii="Calibri" w:hAnsi="Calibri"/>
                <w:sz w:val="18"/>
                <w:szCs w:val="18"/>
              </w:rPr>
              <w:t>50</w:t>
            </w:r>
          </w:p>
        </w:tc>
        <w:tc>
          <w:tcPr>
            <w:tcW w:w="2893" w:type="dxa"/>
            <w:tcBorders>
              <w:left w:val="single" w:color="000000" w:sz="4" w:space="0"/>
              <w:bottom w:val="single" w:color="000000" w:sz="4" w:space="0"/>
            </w:tcBorders>
            <w:vAlign w:val="bottom"/>
          </w:tcPr>
          <w:p w14:paraId="44235992">
            <w:pPr>
              <w:pStyle w:val="142"/>
              <w:ind w:left="0" w:right="0" w:firstLine="0"/>
              <w:jc w:val="left"/>
              <w:rPr>
                <w:rFonts w:ascii="Calibri" w:hAnsi="Calibri"/>
                <w:sz w:val="18"/>
                <w:szCs w:val="18"/>
              </w:rPr>
            </w:pPr>
            <w:r>
              <w:rPr>
                <w:rFonts w:ascii="Calibri" w:hAnsi="Calibri"/>
                <w:color w:val="000000"/>
                <w:sz w:val="18"/>
                <w:szCs w:val="18"/>
              </w:rPr>
              <w:t>CARVEDILOL 12,5MG</w:t>
            </w:r>
          </w:p>
        </w:tc>
        <w:tc>
          <w:tcPr>
            <w:tcW w:w="943" w:type="dxa"/>
            <w:tcBorders>
              <w:left w:val="single" w:color="000000" w:sz="4" w:space="0"/>
              <w:bottom w:val="single" w:color="000000" w:sz="4" w:space="0"/>
            </w:tcBorders>
            <w:vAlign w:val="bottom"/>
          </w:tcPr>
          <w:p w14:paraId="7968B4B9">
            <w:pPr>
              <w:jc w:val="right"/>
              <w:rPr>
                <w:rFonts w:ascii="Calibri" w:hAnsi="Calibri"/>
                <w:sz w:val="18"/>
                <w:szCs w:val="18"/>
              </w:rPr>
            </w:pPr>
            <w:r>
              <w:rPr>
                <w:rFonts w:ascii="Calibri" w:hAnsi="Calibri"/>
                <w:sz w:val="18"/>
                <w:szCs w:val="18"/>
              </w:rPr>
              <w:t>50000</w:t>
            </w:r>
          </w:p>
        </w:tc>
        <w:tc>
          <w:tcPr>
            <w:tcW w:w="1275" w:type="dxa"/>
            <w:tcBorders>
              <w:left w:val="single" w:color="000000" w:sz="4" w:space="0"/>
              <w:bottom w:val="single" w:color="000000" w:sz="4" w:space="0"/>
            </w:tcBorders>
            <w:vAlign w:val="bottom"/>
          </w:tcPr>
          <w:p w14:paraId="051A0B4A">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74968207">
            <w:pPr>
              <w:pStyle w:val="142"/>
              <w:jc w:val="right"/>
              <w:rPr>
                <w:rFonts w:ascii="Calibri" w:hAnsi="Calibri"/>
                <w:sz w:val="18"/>
                <w:szCs w:val="18"/>
              </w:rPr>
            </w:pPr>
            <w:r>
              <w:rPr>
                <w:rFonts w:ascii="Calibri" w:hAnsi="Calibri"/>
                <w:color w:val="333333"/>
                <w:sz w:val="18"/>
                <w:szCs w:val="18"/>
              </w:rPr>
              <w:t xml:space="preserve"> R$ 0,18</w:t>
            </w:r>
          </w:p>
        </w:tc>
        <w:tc>
          <w:tcPr>
            <w:tcW w:w="1787" w:type="dxa"/>
            <w:tcBorders>
              <w:left w:val="single" w:color="000000" w:sz="4" w:space="0"/>
              <w:bottom w:val="single" w:color="000000" w:sz="4" w:space="0"/>
              <w:right w:val="single" w:color="000000" w:sz="4" w:space="0"/>
            </w:tcBorders>
            <w:vAlign w:val="bottom"/>
          </w:tcPr>
          <w:p w14:paraId="7DBEF55A">
            <w:pPr>
              <w:pStyle w:val="142"/>
              <w:jc w:val="right"/>
              <w:rPr>
                <w:rFonts w:ascii="Calibri" w:hAnsi="Calibri"/>
                <w:sz w:val="18"/>
                <w:szCs w:val="18"/>
              </w:rPr>
            </w:pPr>
            <w:r>
              <w:rPr>
                <w:rFonts w:ascii="Calibri" w:hAnsi="Calibri"/>
                <w:color w:val="333333"/>
                <w:sz w:val="18"/>
                <w:szCs w:val="18"/>
              </w:rPr>
              <w:t xml:space="preserve"> R$ 9.000,00</w:t>
            </w:r>
          </w:p>
        </w:tc>
      </w:tr>
      <w:tr w14:paraId="204B4BCE">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3C3AA45">
            <w:pPr>
              <w:pStyle w:val="142"/>
              <w:jc w:val="right"/>
              <w:rPr>
                <w:rFonts w:ascii="Calibri" w:hAnsi="Calibri"/>
                <w:sz w:val="18"/>
                <w:szCs w:val="18"/>
              </w:rPr>
            </w:pPr>
            <w:r>
              <w:rPr>
                <w:rFonts w:ascii="Calibri" w:hAnsi="Calibri"/>
                <w:sz w:val="18"/>
                <w:szCs w:val="18"/>
              </w:rPr>
              <w:t>51</w:t>
            </w:r>
          </w:p>
        </w:tc>
        <w:tc>
          <w:tcPr>
            <w:tcW w:w="2893" w:type="dxa"/>
            <w:tcBorders>
              <w:left w:val="single" w:color="000000" w:sz="4" w:space="0"/>
              <w:bottom w:val="single" w:color="000000" w:sz="4" w:space="0"/>
            </w:tcBorders>
            <w:vAlign w:val="bottom"/>
          </w:tcPr>
          <w:p w14:paraId="451B6DF8">
            <w:pPr>
              <w:pStyle w:val="142"/>
              <w:ind w:left="0" w:right="0" w:firstLine="0"/>
              <w:jc w:val="left"/>
              <w:rPr>
                <w:rFonts w:ascii="Calibri" w:hAnsi="Calibri"/>
                <w:sz w:val="18"/>
                <w:szCs w:val="18"/>
              </w:rPr>
            </w:pPr>
            <w:r>
              <w:rPr>
                <w:rFonts w:ascii="Calibri" w:hAnsi="Calibri"/>
                <w:color w:val="000000"/>
                <w:sz w:val="18"/>
                <w:szCs w:val="18"/>
              </w:rPr>
              <w:t>CARVEDILOL 25MG</w:t>
            </w:r>
          </w:p>
        </w:tc>
        <w:tc>
          <w:tcPr>
            <w:tcW w:w="943" w:type="dxa"/>
            <w:tcBorders>
              <w:left w:val="single" w:color="000000" w:sz="4" w:space="0"/>
              <w:bottom w:val="single" w:color="000000" w:sz="4" w:space="0"/>
            </w:tcBorders>
            <w:vAlign w:val="bottom"/>
          </w:tcPr>
          <w:p w14:paraId="47B53F1F">
            <w:pPr>
              <w:jc w:val="right"/>
              <w:rPr>
                <w:rFonts w:ascii="Calibri" w:hAnsi="Calibri"/>
                <w:sz w:val="18"/>
                <w:szCs w:val="18"/>
              </w:rPr>
            </w:pPr>
            <w:r>
              <w:rPr>
                <w:rFonts w:ascii="Calibri" w:hAnsi="Calibri"/>
                <w:sz w:val="18"/>
                <w:szCs w:val="18"/>
              </w:rPr>
              <w:t>50000</w:t>
            </w:r>
          </w:p>
        </w:tc>
        <w:tc>
          <w:tcPr>
            <w:tcW w:w="1275" w:type="dxa"/>
            <w:tcBorders>
              <w:left w:val="single" w:color="000000" w:sz="4" w:space="0"/>
              <w:bottom w:val="single" w:color="000000" w:sz="4" w:space="0"/>
            </w:tcBorders>
            <w:vAlign w:val="bottom"/>
          </w:tcPr>
          <w:p w14:paraId="16B2D19C">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2A9FF011">
            <w:pPr>
              <w:pStyle w:val="142"/>
              <w:jc w:val="right"/>
              <w:rPr>
                <w:rFonts w:ascii="Calibri" w:hAnsi="Calibri"/>
                <w:sz w:val="18"/>
                <w:szCs w:val="18"/>
              </w:rPr>
            </w:pPr>
            <w:r>
              <w:rPr>
                <w:rFonts w:ascii="Calibri" w:hAnsi="Calibri"/>
                <w:color w:val="333333"/>
                <w:sz w:val="18"/>
                <w:szCs w:val="18"/>
              </w:rPr>
              <w:t xml:space="preserve"> R$ 0,25</w:t>
            </w:r>
          </w:p>
        </w:tc>
        <w:tc>
          <w:tcPr>
            <w:tcW w:w="1787" w:type="dxa"/>
            <w:tcBorders>
              <w:left w:val="single" w:color="000000" w:sz="4" w:space="0"/>
              <w:bottom w:val="single" w:color="000000" w:sz="4" w:space="0"/>
              <w:right w:val="single" w:color="000000" w:sz="4" w:space="0"/>
            </w:tcBorders>
            <w:vAlign w:val="bottom"/>
          </w:tcPr>
          <w:p w14:paraId="2498BDBC">
            <w:pPr>
              <w:pStyle w:val="142"/>
              <w:jc w:val="right"/>
              <w:rPr>
                <w:rFonts w:ascii="Calibri" w:hAnsi="Calibri"/>
                <w:sz w:val="18"/>
                <w:szCs w:val="18"/>
              </w:rPr>
            </w:pPr>
            <w:r>
              <w:rPr>
                <w:rFonts w:ascii="Calibri" w:hAnsi="Calibri"/>
                <w:color w:val="333333"/>
                <w:sz w:val="18"/>
                <w:szCs w:val="18"/>
              </w:rPr>
              <w:t xml:space="preserve"> R$ 12.500,00</w:t>
            </w:r>
          </w:p>
        </w:tc>
      </w:tr>
      <w:tr w14:paraId="2F75554B">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92E285"/>
            <w:vAlign w:val="bottom"/>
          </w:tcPr>
          <w:p w14:paraId="3A4D990C">
            <w:pPr>
              <w:pStyle w:val="142"/>
              <w:jc w:val="right"/>
              <w:rPr>
                <w:rFonts w:ascii="Calibri" w:hAnsi="Calibri"/>
                <w:sz w:val="18"/>
                <w:szCs w:val="18"/>
              </w:rPr>
            </w:pPr>
            <w:r>
              <w:rPr>
                <w:rFonts w:ascii="Calibri" w:hAnsi="Calibri"/>
                <w:sz w:val="18"/>
                <w:szCs w:val="18"/>
              </w:rPr>
              <w:t>52</w:t>
            </w:r>
          </w:p>
        </w:tc>
        <w:tc>
          <w:tcPr>
            <w:tcW w:w="2893" w:type="dxa"/>
            <w:tcBorders>
              <w:left w:val="single" w:color="000000" w:sz="4" w:space="0"/>
              <w:bottom w:val="single" w:color="000000" w:sz="4" w:space="0"/>
            </w:tcBorders>
            <w:shd w:val="clear" w:color="auto" w:fill="92E285"/>
            <w:vAlign w:val="bottom"/>
          </w:tcPr>
          <w:p w14:paraId="430FD8A0">
            <w:pPr>
              <w:pStyle w:val="142"/>
              <w:ind w:left="0" w:right="0" w:firstLine="0"/>
              <w:jc w:val="left"/>
              <w:rPr>
                <w:rFonts w:ascii="Calibri" w:hAnsi="Calibri"/>
                <w:sz w:val="18"/>
                <w:szCs w:val="18"/>
              </w:rPr>
            </w:pPr>
            <w:r>
              <w:rPr>
                <w:rFonts w:ascii="Calibri" w:hAnsi="Calibri"/>
                <w:color w:val="000000"/>
                <w:sz w:val="18"/>
                <w:szCs w:val="18"/>
              </w:rPr>
              <w:t>CEFALEXINA 50MG/ML</w:t>
            </w:r>
          </w:p>
        </w:tc>
        <w:tc>
          <w:tcPr>
            <w:tcW w:w="943" w:type="dxa"/>
            <w:tcBorders>
              <w:left w:val="single" w:color="000000" w:sz="4" w:space="0"/>
              <w:bottom w:val="single" w:color="000000" w:sz="4" w:space="0"/>
            </w:tcBorders>
            <w:shd w:val="clear" w:color="auto" w:fill="92E285"/>
            <w:vAlign w:val="bottom"/>
          </w:tcPr>
          <w:p w14:paraId="41405879">
            <w:pPr>
              <w:jc w:val="right"/>
              <w:rPr>
                <w:rFonts w:ascii="Calibri" w:hAnsi="Calibri"/>
                <w:sz w:val="18"/>
                <w:szCs w:val="18"/>
              </w:rPr>
            </w:pPr>
            <w:r>
              <w:rPr>
                <w:rFonts w:ascii="Calibri" w:hAnsi="Calibri"/>
                <w:sz w:val="18"/>
                <w:szCs w:val="18"/>
              </w:rPr>
              <w:t>7500</w:t>
            </w:r>
          </w:p>
        </w:tc>
        <w:tc>
          <w:tcPr>
            <w:tcW w:w="1275" w:type="dxa"/>
            <w:tcBorders>
              <w:left w:val="single" w:color="000000" w:sz="4" w:space="0"/>
              <w:bottom w:val="single" w:color="000000" w:sz="4" w:space="0"/>
            </w:tcBorders>
            <w:shd w:val="clear" w:color="auto" w:fill="92E285"/>
            <w:vAlign w:val="bottom"/>
          </w:tcPr>
          <w:p w14:paraId="41C19BED">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shd w:val="clear" w:color="auto" w:fill="92E285"/>
            <w:vAlign w:val="bottom"/>
          </w:tcPr>
          <w:p w14:paraId="34EFAEA0">
            <w:pPr>
              <w:pStyle w:val="142"/>
              <w:jc w:val="right"/>
              <w:rPr>
                <w:rFonts w:ascii="Calibri" w:hAnsi="Calibri"/>
                <w:sz w:val="18"/>
                <w:szCs w:val="18"/>
              </w:rPr>
            </w:pPr>
            <w:r>
              <w:rPr>
                <w:rFonts w:ascii="Calibri" w:hAnsi="Calibri"/>
                <w:color w:val="333333"/>
                <w:sz w:val="18"/>
                <w:szCs w:val="18"/>
              </w:rPr>
              <w:t xml:space="preserve"> R$ 15,73</w:t>
            </w:r>
          </w:p>
        </w:tc>
        <w:tc>
          <w:tcPr>
            <w:tcW w:w="1787" w:type="dxa"/>
            <w:tcBorders>
              <w:left w:val="single" w:color="000000" w:sz="4" w:space="0"/>
              <w:bottom w:val="single" w:color="000000" w:sz="4" w:space="0"/>
              <w:right w:val="single" w:color="000000" w:sz="4" w:space="0"/>
            </w:tcBorders>
            <w:shd w:val="clear" w:color="auto" w:fill="92E285"/>
            <w:vAlign w:val="bottom"/>
          </w:tcPr>
          <w:p w14:paraId="005B67C8">
            <w:pPr>
              <w:pStyle w:val="142"/>
              <w:jc w:val="right"/>
              <w:rPr>
                <w:rFonts w:ascii="Calibri" w:hAnsi="Calibri"/>
                <w:sz w:val="18"/>
                <w:szCs w:val="18"/>
              </w:rPr>
            </w:pPr>
            <w:r>
              <w:rPr>
                <w:rFonts w:ascii="Calibri" w:hAnsi="Calibri"/>
                <w:color w:val="333333"/>
                <w:sz w:val="18"/>
                <w:szCs w:val="18"/>
              </w:rPr>
              <w:t xml:space="preserve"> R$ 117.975,00</w:t>
            </w:r>
          </w:p>
        </w:tc>
      </w:tr>
      <w:tr w14:paraId="3326D914">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AADCF7"/>
            <w:vAlign w:val="bottom"/>
          </w:tcPr>
          <w:p w14:paraId="52DE0DCE">
            <w:pPr>
              <w:pStyle w:val="142"/>
              <w:jc w:val="right"/>
              <w:rPr>
                <w:rFonts w:ascii="Calibri" w:hAnsi="Calibri"/>
                <w:sz w:val="18"/>
                <w:szCs w:val="18"/>
              </w:rPr>
            </w:pPr>
            <w:r>
              <w:rPr>
                <w:rFonts w:ascii="Calibri" w:hAnsi="Calibri"/>
                <w:sz w:val="18"/>
                <w:szCs w:val="18"/>
              </w:rPr>
              <w:t>53</w:t>
            </w:r>
          </w:p>
        </w:tc>
        <w:tc>
          <w:tcPr>
            <w:tcW w:w="2893" w:type="dxa"/>
            <w:tcBorders>
              <w:left w:val="single" w:color="000000" w:sz="4" w:space="0"/>
              <w:bottom w:val="single" w:color="000000" w:sz="4" w:space="0"/>
            </w:tcBorders>
            <w:shd w:val="clear" w:color="auto" w:fill="AADCF7"/>
            <w:vAlign w:val="bottom"/>
          </w:tcPr>
          <w:p w14:paraId="0262AC47">
            <w:pPr>
              <w:pStyle w:val="142"/>
              <w:ind w:left="0" w:right="0" w:firstLine="0"/>
              <w:jc w:val="left"/>
              <w:rPr>
                <w:rFonts w:ascii="Calibri" w:hAnsi="Calibri"/>
                <w:sz w:val="18"/>
                <w:szCs w:val="18"/>
              </w:rPr>
            </w:pPr>
            <w:r>
              <w:rPr>
                <w:rFonts w:ascii="Calibri" w:hAnsi="Calibri"/>
                <w:color w:val="000000"/>
                <w:sz w:val="18"/>
                <w:szCs w:val="18"/>
              </w:rPr>
              <w:t>CEFALEXINA 50MG/ML</w:t>
            </w:r>
          </w:p>
        </w:tc>
        <w:tc>
          <w:tcPr>
            <w:tcW w:w="943" w:type="dxa"/>
            <w:tcBorders>
              <w:left w:val="single" w:color="000000" w:sz="4" w:space="0"/>
              <w:bottom w:val="single" w:color="000000" w:sz="4" w:space="0"/>
            </w:tcBorders>
            <w:shd w:val="clear" w:color="auto" w:fill="AADCF7"/>
            <w:vAlign w:val="bottom"/>
          </w:tcPr>
          <w:p w14:paraId="2783EB58">
            <w:pPr>
              <w:jc w:val="right"/>
              <w:rPr>
                <w:rFonts w:ascii="Calibri" w:hAnsi="Calibri"/>
                <w:sz w:val="18"/>
                <w:szCs w:val="18"/>
              </w:rPr>
            </w:pPr>
            <w:r>
              <w:rPr>
                <w:rFonts w:ascii="Calibri" w:hAnsi="Calibri"/>
                <w:sz w:val="18"/>
                <w:szCs w:val="18"/>
              </w:rPr>
              <w:t>2500</w:t>
            </w:r>
          </w:p>
        </w:tc>
        <w:tc>
          <w:tcPr>
            <w:tcW w:w="1275" w:type="dxa"/>
            <w:tcBorders>
              <w:left w:val="single" w:color="000000" w:sz="4" w:space="0"/>
              <w:bottom w:val="single" w:color="000000" w:sz="4" w:space="0"/>
            </w:tcBorders>
            <w:shd w:val="clear" w:color="auto" w:fill="AADCF7"/>
            <w:vAlign w:val="bottom"/>
          </w:tcPr>
          <w:p w14:paraId="0290A4E2">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shd w:val="clear" w:color="auto" w:fill="AADCF7"/>
            <w:vAlign w:val="bottom"/>
          </w:tcPr>
          <w:p w14:paraId="01768767">
            <w:pPr>
              <w:pStyle w:val="142"/>
              <w:jc w:val="right"/>
              <w:rPr>
                <w:rFonts w:ascii="Calibri" w:hAnsi="Calibri"/>
                <w:sz w:val="18"/>
                <w:szCs w:val="18"/>
              </w:rPr>
            </w:pPr>
            <w:r>
              <w:rPr>
                <w:rFonts w:ascii="Calibri" w:hAnsi="Calibri"/>
                <w:color w:val="333333"/>
                <w:sz w:val="18"/>
                <w:szCs w:val="18"/>
              </w:rPr>
              <w:t xml:space="preserve"> R$ 15,73</w:t>
            </w:r>
          </w:p>
        </w:tc>
        <w:tc>
          <w:tcPr>
            <w:tcW w:w="1787" w:type="dxa"/>
            <w:tcBorders>
              <w:left w:val="single" w:color="000000" w:sz="4" w:space="0"/>
              <w:bottom w:val="single" w:color="000000" w:sz="4" w:space="0"/>
              <w:right w:val="single" w:color="000000" w:sz="4" w:space="0"/>
            </w:tcBorders>
            <w:shd w:val="clear" w:color="auto" w:fill="AADCF7"/>
            <w:vAlign w:val="bottom"/>
          </w:tcPr>
          <w:p w14:paraId="2CD97449">
            <w:pPr>
              <w:pStyle w:val="142"/>
              <w:jc w:val="right"/>
              <w:rPr>
                <w:rFonts w:ascii="Calibri" w:hAnsi="Calibri"/>
                <w:sz w:val="18"/>
                <w:szCs w:val="18"/>
              </w:rPr>
            </w:pPr>
            <w:r>
              <w:rPr>
                <w:rFonts w:ascii="Calibri" w:hAnsi="Calibri"/>
                <w:color w:val="333333"/>
                <w:sz w:val="18"/>
                <w:szCs w:val="18"/>
              </w:rPr>
              <w:t xml:space="preserve"> R$ 39.325,00</w:t>
            </w:r>
          </w:p>
        </w:tc>
      </w:tr>
      <w:tr w14:paraId="73EFF5A4">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92E285"/>
            <w:vAlign w:val="bottom"/>
          </w:tcPr>
          <w:p w14:paraId="1F60BD26">
            <w:pPr>
              <w:pStyle w:val="142"/>
              <w:jc w:val="right"/>
              <w:rPr>
                <w:rFonts w:ascii="Calibri" w:hAnsi="Calibri"/>
                <w:sz w:val="18"/>
                <w:szCs w:val="18"/>
              </w:rPr>
            </w:pPr>
            <w:r>
              <w:rPr>
                <w:rFonts w:ascii="Calibri" w:hAnsi="Calibri"/>
                <w:sz w:val="18"/>
                <w:szCs w:val="18"/>
              </w:rPr>
              <w:t>54</w:t>
            </w:r>
          </w:p>
        </w:tc>
        <w:tc>
          <w:tcPr>
            <w:tcW w:w="2893" w:type="dxa"/>
            <w:tcBorders>
              <w:left w:val="single" w:color="000000" w:sz="4" w:space="0"/>
              <w:bottom w:val="single" w:color="000000" w:sz="4" w:space="0"/>
            </w:tcBorders>
            <w:shd w:val="clear" w:color="auto" w:fill="92E285"/>
            <w:vAlign w:val="bottom"/>
          </w:tcPr>
          <w:p w14:paraId="2C097B88">
            <w:pPr>
              <w:pStyle w:val="142"/>
              <w:ind w:left="0" w:right="0" w:firstLine="0"/>
              <w:jc w:val="left"/>
              <w:rPr>
                <w:rFonts w:ascii="Calibri" w:hAnsi="Calibri"/>
                <w:sz w:val="18"/>
                <w:szCs w:val="18"/>
              </w:rPr>
            </w:pPr>
            <w:r>
              <w:rPr>
                <w:rFonts w:ascii="Calibri" w:hAnsi="Calibri"/>
                <w:color w:val="000000"/>
                <w:sz w:val="18"/>
                <w:szCs w:val="18"/>
              </w:rPr>
              <w:t>CEFALEXINA 500MG</w:t>
            </w:r>
          </w:p>
        </w:tc>
        <w:tc>
          <w:tcPr>
            <w:tcW w:w="943" w:type="dxa"/>
            <w:tcBorders>
              <w:left w:val="single" w:color="000000" w:sz="4" w:space="0"/>
              <w:bottom w:val="single" w:color="000000" w:sz="4" w:space="0"/>
            </w:tcBorders>
            <w:shd w:val="clear" w:color="auto" w:fill="92E285"/>
            <w:vAlign w:val="bottom"/>
          </w:tcPr>
          <w:p w14:paraId="2BFB4D68">
            <w:pPr>
              <w:jc w:val="right"/>
              <w:rPr>
                <w:rFonts w:ascii="Calibri" w:hAnsi="Calibri"/>
                <w:sz w:val="18"/>
                <w:szCs w:val="18"/>
              </w:rPr>
            </w:pPr>
            <w:r>
              <w:rPr>
                <w:rFonts w:ascii="Calibri" w:hAnsi="Calibri"/>
                <w:sz w:val="18"/>
                <w:szCs w:val="18"/>
              </w:rPr>
              <w:t>150000</w:t>
            </w:r>
          </w:p>
        </w:tc>
        <w:tc>
          <w:tcPr>
            <w:tcW w:w="1275" w:type="dxa"/>
            <w:tcBorders>
              <w:left w:val="single" w:color="000000" w:sz="4" w:space="0"/>
              <w:bottom w:val="single" w:color="000000" w:sz="4" w:space="0"/>
            </w:tcBorders>
            <w:shd w:val="clear" w:color="auto" w:fill="92E285"/>
            <w:vAlign w:val="bottom"/>
          </w:tcPr>
          <w:p w14:paraId="7F45277A">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shd w:val="clear" w:color="auto" w:fill="92E285"/>
            <w:vAlign w:val="bottom"/>
          </w:tcPr>
          <w:p w14:paraId="5C2FE2B3">
            <w:pPr>
              <w:pStyle w:val="142"/>
              <w:jc w:val="right"/>
              <w:rPr>
                <w:rFonts w:ascii="Calibri" w:hAnsi="Calibri"/>
                <w:sz w:val="18"/>
                <w:szCs w:val="18"/>
              </w:rPr>
            </w:pPr>
            <w:r>
              <w:rPr>
                <w:rFonts w:ascii="Calibri" w:hAnsi="Calibri"/>
                <w:color w:val="333333"/>
                <w:sz w:val="18"/>
                <w:szCs w:val="18"/>
              </w:rPr>
              <w:t xml:space="preserve"> R$ 0,88</w:t>
            </w:r>
          </w:p>
        </w:tc>
        <w:tc>
          <w:tcPr>
            <w:tcW w:w="1787" w:type="dxa"/>
            <w:tcBorders>
              <w:left w:val="single" w:color="000000" w:sz="4" w:space="0"/>
              <w:bottom w:val="single" w:color="000000" w:sz="4" w:space="0"/>
              <w:right w:val="single" w:color="000000" w:sz="4" w:space="0"/>
            </w:tcBorders>
            <w:shd w:val="clear" w:color="auto" w:fill="92E285"/>
            <w:vAlign w:val="bottom"/>
          </w:tcPr>
          <w:p w14:paraId="2D141003">
            <w:pPr>
              <w:pStyle w:val="142"/>
              <w:jc w:val="right"/>
              <w:rPr>
                <w:rFonts w:ascii="Calibri" w:hAnsi="Calibri"/>
                <w:sz w:val="18"/>
                <w:szCs w:val="18"/>
              </w:rPr>
            </w:pPr>
            <w:r>
              <w:rPr>
                <w:rFonts w:ascii="Calibri" w:hAnsi="Calibri"/>
                <w:color w:val="333333"/>
                <w:sz w:val="18"/>
                <w:szCs w:val="18"/>
              </w:rPr>
              <w:t xml:space="preserve"> R$ 132.000,00</w:t>
            </w:r>
          </w:p>
        </w:tc>
      </w:tr>
      <w:tr w14:paraId="35A33AA1">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AADCF7"/>
            <w:vAlign w:val="bottom"/>
          </w:tcPr>
          <w:p w14:paraId="54D705C1">
            <w:pPr>
              <w:pStyle w:val="142"/>
              <w:jc w:val="right"/>
              <w:rPr>
                <w:rFonts w:ascii="Calibri" w:hAnsi="Calibri"/>
                <w:sz w:val="18"/>
                <w:szCs w:val="18"/>
              </w:rPr>
            </w:pPr>
            <w:r>
              <w:rPr>
                <w:rFonts w:ascii="Calibri" w:hAnsi="Calibri"/>
                <w:sz w:val="18"/>
                <w:szCs w:val="18"/>
              </w:rPr>
              <w:t>55</w:t>
            </w:r>
          </w:p>
        </w:tc>
        <w:tc>
          <w:tcPr>
            <w:tcW w:w="2893" w:type="dxa"/>
            <w:tcBorders>
              <w:left w:val="single" w:color="000000" w:sz="4" w:space="0"/>
              <w:bottom w:val="single" w:color="000000" w:sz="4" w:space="0"/>
            </w:tcBorders>
            <w:shd w:val="clear" w:color="auto" w:fill="AADCF7"/>
            <w:vAlign w:val="bottom"/>
          </w:tcPr>
          <w:p w14:paraId="10EF890B">
            <w:pPr>
              <w:pStyle w:val="142"/>
              <w:ind w:left="0" w:right="0" w:firstLine="0"/>
              <w:jc w:val="left"/>
              <w:rPr>
                <w:rFonts w:ascii="Calibri" w:hAnsi="Calibri"/>
                <w:sz w:val="18"/>
                <w:szCs w:val="18"/>
              </w:rPr>
            </w:pPr>
            <w:r>
              <w:rPr>
                <w:rFonts w:ascii="Calibri" w:hAnsi="Calibri"/>
                <w:color w:val="000000"/>
                <w:sz w:val="18"/>
                <w:szCs w:val="18"/>
              </w:rPr>
              <w:t>CEFALEXINA 500MG</w:t>
            </w:r>
          </w:p>
        </w:tc>
        <w:tc>
          <w:tcPr>
            <w:tcW w:w="943" w:type="dxa"/>
            <w:tcBorders>
              <w:left w:val="single" w:color="000000" w:sz="4" w:space="0"/>
              <w:bottom w:val="single" w:color="000000" w:sz="4" w:space="0"/>
            </w:tcBorders>
            <w:shd w:val="clear" w:color="auto" w:fill="AADCF7"/>
            <w:vAlign w:val="bottom"/>
          </w:tcPr>
          <w:p w14:paraId="7C0410BB">
            <w:pPr>
              <w:jc w:val="right"/>
              <w:rPr>
                <w:rFonts w:ascii="Calibri" w:hAnsi="Calibri"/>
                <w:sz w:val="18"/>
                <w:szCs w:val="18"/>
              </w:rPr>
            </w:pPr>
            <w:r>
              <w:rPr>
                <w:rFonts w:ascii="Calibri" w:hAnsi="Calibri"/>
                <w:sz w:val="18"/>
                <w:szCs w:val="18"/>
              </w:rPr>
              <w:t>50000</w:t>
            </w:r>
          </w:p>
        </w:tc>
        <w:tc>
          <w:tcPr>
            <w:tcW w:w="1275" w:type="dxa"/>
            <w:tcBorders>
              <w:left w:val="single" w:color="000000" w:sz="4" w:space="0"/>
              <w:bottom w:val="single" w:color="000000" w:sz="4" w:space="0"/>
            </w:tcBorders>
            <w:shd w:val="clear" w:color="auto" w:fill="AADCF7"/>
            <w:vAlign w:val="bottom"/>
          </w:tcPr>
          <w:p w14:paraId="145C8E23">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shd w:val="clear" w:color="auto" w:fill="AADCF7"/>
            <w:vAlign w:val="bottom"/>
          </w:tcPr>
          <w:p w14:paraId="565C665E">
            <w:pPr>
              <w:pStyle w:val="142"/>
              <w:jc w:val="right"/>
              <w:rPr>
                <w:rFonts w:ascii="Calibri" w:hAnsi="Calibri"/>
                <w:sz w:val="18"/>
                <w:szCs w:val="18"/>
              </w:rPr>
            </w:pPr>
            <w:r>
              <w:rPr>
                <w:rFonts w:ascii="Calibri" w:hAnsi="Calibri"/>
                <w:color w:val="333333"/>
                <w:sz w:val="18"/>
                <w:szCs w:val="18"/>
              </w:rPr>
              <w:t xml:space="preserve"> R$ 0,88</w:t>
            </w:r>
          </w:p>
        </w:tc>
        <w:tc>
          <w:tcPr>
            <w:tcW w:w="1787" w:type="dxa"/>
            <w:tcBorders>
              <w:left w:val="single" w:color="000000" w:sz="4" w:space="0"/>
              <w:bottom w:val="single" w:color="000000" w:sz="4" w:space="0"/>
              <w:right w:val="single" w:color="000000" w:sz="4" w:space="0"/>
            </w:tcBorders>
            <w:shd w:val="clear" w:color="auto" w:fill="AADCF7"/>
            <w:vAlign w:val="bottom"/>
          </w:tcPr>
          <w:p w14:paraId="1F7873C1">
            <w:pPr>
              <w:pStyle w:val="142"/>
              <w:jc w:val="right"/>
              <w:rPr>
                <w:rFonts w:ascii="Calibri" w:hAnsi="Calibri"/>
                <w:sz w:val="18"/>
                <w:szCs w:val="18"/>
              </w:rPr>
            </w:pPr>
            <w:r>
              <w:rPr>
                <w:rFonts w:ascii="Calibri" w:hAnsi="Calibri"/>
                <w:color w:val="333333"/>
                <w:sz w:val="18"/>
                <w:szCs w:val="18"/>
              </w:rPr>
              <w:t xml:space="preserve"> R$ 44.000,00</w:t>
            </w:r>
          </w:p>
        </w:tc>
      </w:tr>
      <w:tr w14:paraId="0B36868C">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1105057">
            <w:pPr>
              <w:pStyle w:val="142"/>
              <w:jc w:val="right"/>
              <w:rPr>
                <w:rFonts w:ascii="Calibri" w:hAnsi="Calibri"/>
                <w:sz w:val="18"/>
                <w:szCs w:val="18"/>
              </w:rPr>
            </w:pPr>
            <w:r>
              <w:rPr>
                <w:rFonts w:ascii="Calibri" w:hAnsi="Calibri"/>
                <w:sz w:val="18"/>
                <w:szCs w:val="18"/>
              </w:rPr>
              <w:t>56</w:t>
            </w:r>
          </w:p>
        </w:tc>
        <w:tc>
          <w:tcPr>
            <w:tcW w:w="2893" w:type="dxa"/>
            <w:tcBorders>
              <w:left w:val="single" w:color="000000" w:sz="4" w:space="0"/>
              <w:bottom w:val="single" w:color="000000" w:sz="4" w:space="0"/>
            </w:tcBorders>
            <w:vAlign w:val="bottom"/>
          </w:tcPr>
          <w:p w14:paraId="0D6B9A79">
            <w:pPr>
              <w:pStyle w:val="142"/>
              <w:ind w:left="0" w:right="0" w:firstLine="0"/>
              <w:jc w:val="left"/>
              <w:rPr>
                <w:rFonts w:ascii="Calibri" w:hAnsi="Calibri"/>
                <w:sz w:val="18"/>
                <w:szCs w:val="18"/>
              </w:rPr>
            </w:pPr>
            <w:r>
              <w:rPr>
                <w:rFonts w:ascii="Calibri" w:hAnsi="Calibri"/>
                <w:color w:val="000000"/>
                <w:sz w:val="18"/>
                <w:szCs w:val="18"/>
              </w:rPr>
              <w:t>CETAMINA CLORIDRATO 50MG/1ML</w:t>
            </w:r>
          </w:p>
        </w:tc>
        <w:tc>
          <w:tcPr>
            <w:tcW w:w="943" w:type="dxa"/>
            <w:tcBorders>
              <w:left w:val="single" w:color="000000" w:sz="4" w:space="0"/>
              <w:bottom w:val="single" w:color="000000" w:sz="4" w:space="0"/>
            </w:tcBorders>
            <w:vAlign w:val="bottom"/>
          </w:tcPr>
          <w:p w14:paraId="27460A71">
            <w:pPr>
              <w:jc w:val="right"/>
              <w:rPr>
                <w:rFonts w:ascii="Calibri" w:hAnsi="Calibri"/>
                <w:sz w:val="18"/>
                <w:szCs w:val="18"/>
              </w:rPr>
            </w:pPr>
            <w:r>
              <w:rPr>
                <w:rFonts w:ascii="Calibri" w:hAnsi="Calibri"/>
                <w:sz w:val="18"/>
                <w:szCs w:val="18"/>
              </w:rPr>
              <w:t>30</w:t>
            </w:r>
          </w:p>
        </w:tc>
        <w:tc>
          <w:tcPr>
            <w:tcW w:w="1275" w:type="dxa"/>
            <w:tcBorders>
              <w:left w:val="single" w:color="000000" w:sz="4" w:space="0"/>
              <w:bottom w:val="single" w:color="000000" w:sz="4" w:space="0"/>
            </w:tcBorders>
            <w:vAlign w:val="bottom"/>
          </w:tcPr>
          <w:p w14:paraId="1B262A1A">
            <w:pPr>
              <w:jc w:val="right"/>
              <w:rPr>
                <w:rFonts w:ascii="Calibri" w:hAnsi="Calibri"/>
                <w:sz w:val="18"/>
                <w:szCs w:val="18"/>
              </w:rPr>
            </w:pPr>
            <w:r>
              <w:rPr>
                <w:rFonts w:ascii="Calibri" w:hAnsi="Calibri"/>
                <w:sz w:val="18"/>
                <w:szCs w:val="18"/>
              </w:rPr>
              <w:t>Frascos-Ampolas</w:t>
            </w:r>
          </w:p>
        </w:tc>
        <w:tc>
          <w:tcPr>
            <w:tcW w:w="1274" w:type="dxa"/>
            <w:tcBorders>
              <w:left w:val="single" w:color="000000" w:sz="4" w:space="0"/>
              <w:bottom w:val="single" w:color="000000" w:sz="4" w:space="0"/>
            </w:tcBorders>
            <w:vAlign w:val="bottom"/>
          </w:tcPr>
          <w:p w14:paraId="11EB2F8E">
            <w:pPr>
              <w:pStyle w:val="142"/>
              <w:jc w:val="right"/>
              <w:rPr>
                <w:rFonts w:ascii="Calibri" w:hAnsi="Calibri"/>
                <w:sz w:val="18"/>
                <w:szCs w:val="18"/>
              </w:rPr>
            </w:pPr>
            <w:r>
              <w:rPr>
                <w:rFonts w:ascii="Calibri" w:hAnsi="Calibri"/>
                <w:color w:val="333333"/>
                <w:sz w:val="18"/>
                <w:szCs w:val="18"/>
              </w:rPr>
              <w:t xml:space="preserve"> R$ 19,82</w:t>
            </w:r>
          </w:p>
        </w:tc>
        <w:tc>
          <w:tcPr>
            <w:tcW w:w="1787" w:type="dxa"/>
            <w:tcBorders>
              <w:left w:val="single" w:color="000000" w:sz="4" w:space="0"/>
              <w:bottom w:val="single" w:color="000000" w:sz="4" w:space="0"/>
              <w:right w:val="single" w:color="000000" w:sz="4" w:space="0"/>
            </w:tcBorders>
            <w:vAlign w:val="bottom"/>
          </w:tcPr>
          <w:p w14:paraId="7F286567">
            <w:pPr>
              <w:pStyle w:val="142"/>
              <w:jc w:val="right"/>
              <w:rPr>
                <w:rFonts w:ascii="Calibri" w:hAnsi="Calibri"/>
                <w:sz w:val="18"/>
                <w:szCs w:val="18"/>
              </w:rPr>
            </w:pPr>
            <w:r>
              <w:rPr>
                <w:rFonts w:ascii="Calibri" w:hAnsi="Calibri"/>
                <w:color w:val="333333"/>
                <w:sz w:val="18"/>
                <w:szCs w:val="18"/>
              </w:rPr>
              <w:t xml:space="preserve"> R$ 594,60</w:t>
            </w:r>
          </w:p>
        </w:tc>
      </w:tr>
      <w:tr w14:paraId="71A6E40E">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6D87388">
            <w:pPr>
              <w:pStyle w:val="142"/>
              <w:jc w:val="right"/>
              <w:rPr>
                <w:rFonts w:ascii="Calibri" w:hAnsi="Calibri"/>
                <w:sz w:val="18"/>
                <w:szCs w:val="18"/>
              </w:rPr>
            </w:pPr>
            <w:r>
              <w:rPr>
                <w:rFonts w:ascii="Calibri" w:hAnsi="Calibri"/>
                <w:sz w:val="18"/>
                <w:szCs w:val="18"/>
              </w:rPr>
              <w:t>57</w:t>
            </w:r>
          </w:p>
        </w:tc>
        <w:tc>
          <w:tcPr>
            <w:tcW w:w="2893" w:type="dxa"/>
            <w:tcBorders>
              <w:left w:val="single" w:color="000000" w:sz="4" w:space="0"/>
              <w:bottom w:val="single" w:color="000000" w:sz="4" w:space="0"/>
            </w:tcBorders>
            <w:vAlign w:val="bottom"/>
          </w:tcPr>
          <w:p w14:paraId="1DBEB7CA">
            <w:pPr>
              <w:pStyle w:val="142"/>
              <w:ind w:left="0" w:right="0" w:firstLine="0"/>
              <w:jc w:val="left"/>
              <w:rPr>
                <w:rFonts w:ascii="Calibri" w:hAnsi="Calibri"/>
                <w:sz w:val="18"/>
                <w:szCs w:val="18"/>
              </w:rPr>
            </w:pPr>
            <w:r>
              <w:rPr>
                <w:rFonts w:ascii="Calibri" w:hAnsi="Calibri"/>
                <w:color w:val="000000"/>
                <w:sz w:val="18"/>
                <w:szCs w:val="18"/>
              </w:rPr>
              <w:t>CETOCONAZOL 2%</w:t>
            </w:r>
          </w:p>
        </w:tc>
        <w:tc>
          <w:tcPr>
            <w:tcW w:w="943" w:type="dxa"/>
            <w:tcBorders>
              <w:left w:val="single" w:color="000000" w:sz="4" w:space="0"/>
              <w:bottom w:val="single" w:color="000000" w:sz="4" w:space="0"/>
            </w:tcBorders>
            <w:vAlign w:val="bottom"/>
          </w:tcPr>
          <w:p w14:paraId="689BFDF5">
            <w:pPr>
              <w:jc w:val="right"/>
              <w:rPr>
                <w:rFonts w:ascii="Calibri" w:hAnsi="Calibri"/>
                <w:sz w:val="18"/>
                <w:szCs w:val="18"/>
              </w:rPr>
            </w:pPr>
            <w:r>
              <w:rPr>
                <w:rFonts w:ascii="Calibri" w:hAnsi="Calibri"/>
                <w:sz w:val="18"/>
                <w:szCs w:val="18"/>
              </w:rPr>
              <w:t>500</w:t>
            </w:r>
          </w:p>
        </w:tc>
        <w:tc>
          <w:tcPr>
            <w:tcW w:w="1275" w:type="dxa"/>
            <w:tcBorders>
              <w:left w:val="single" w:color="000000" w:sz="4" w:space="0"/>
              <w:bottom w:val="single" w:color="000000" w:sz="4" w:space="0"/>
            </w:tcBorders>
            <w:vAlign w:val="bottom"/>
          </w:tcPr>
          <w:p w14:paraId="167070EA">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1BA78364">
            <w:pPr>
              <w:pStyle w:val="142"/>
              <w:jc w:val="right"/>
              <w:rPr>
                <w:rFonts w:ascii="Calibri" w:hAnsi="Calibri"/>
                <w:sz w:val="18"/>
                <w:szCs w:val="18"/>
              </w:rPr>
            </w:pPr>
            <w:r>
              <w:rPr>
                <w:rFonts w:ascii="Calibri" w:hAnsi="Calibri"/>
                <w:color w:val="333333"/>
                <w:sz w:val="18"/>
                <w:szCs w:val="18"/>
              </w:rPr>
              <w:t xml:space="preserve"> R$ 6,13</w:t>
            </w:r>
          </w:p>
        </w:tc>
        <w:tc>
          <w:tcPr>
            <w:tcW w:w="1787" w:type="dxa"/>
            <w:tcBorders>
              <w:left w:val="single" w:color="000000" w:sz="4" w:space="0"/>
              <w:bottom w:val="single" w:color="000000" w:sz="4" w:space="0"/>
              <w:right w:val="single" w:color="000000" w:sz="4" w:space="0"/>
            </w:tcBorders>
            <w:vAlign w:val="bottom"/>
          </w:tcPr>
          <w:p w14:paraId="4D2FCE11">
            <w:pPr>
              <w:pStyle w:val="142"/>
              <w:jc w:val="right"/>
              <w:rPr>
                <w:rFonts w:ascii="Calibri" w:hAnsi="Calibri"/>
                <w:sz w:val="18"/>
                <w:szCs w:val="18"/>
              </w:rPr>
            </w:pPr>
            <w:r>
              <w:rPr>
                <w:rFonts w:ascii="Calibri" w:hAnsi="Calibri"/>
                <w:color w:val="333333"/>
                <w:sz w:val="18"/>
                <w:szCs w:val="18"/>
              </w:rPr>
              <w:t xml:space="preserve"> R$ 3.065,00</w:t>
            </w:r>
          </w:p>
        </w:tc>
      </w:tr>
      <w:tr w14:paraId="0A5BCB10">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6D18310">
            <w:pPr>
              <w:pStyle w:val="142"/>
              <w:jc w:val="right"/>
              <w:rPr>
                <w:rFonts w:ascii="Calibri" w:hAnsi="Calibri"/>
                <w:sz w:val="18"/>
                <w:szCs w:val="18"/>
              </w:rPr>
            </w:pPr>
            <w:r>
              <w:rPr>
                <w:rFonts w:ascii="Calibri" w:hAnsi="Calibri"/>
                <w:sz w:val="18"/>
                <w:szCs w:val="18"/>
              </w:rPr>
              <w:t>58</w:t>
            </w:r>
          </w:p>
        </w:tc>
        <w:tc>
          <w:tcPr>
            <w:tcW w:w="2893" w:type="dxa"/>
            <w:tcBorders>
              <w:left w:val="single" w:color="000000" w:sz="4" w:space="0"/>
              <w:bottom w:val="single" w:color="000000" w:sz="4" w:space="0"/>
            </w:tcBorders>
            <w:vAlign w:val="bottom"/>
          </w:tcPr>
          <w:p w14:paraId="74B90EC4">
            <w:pPr>
              <w:pStyle w:val="142"/>
              <w:ind w:left="0" w:right="0" w:firstLine="0"/>
              <w:jc w:val="left"/>
              <w:rPr>
                <w:rFonts w:ascii="Calibri" w:hAnsi="Calibri"/>
                <w:sz w:val="18"/>
                <w:szCs w:val="18"/>
              </w:rPr>
            </w:pPr>
            <w:r>
              <w:rPr>
                <w:rFonts w:ascii="Calibri" w:hAnsi="Calibri"/>
                <w:color w:val="000000"/>
                <w:sz w:val="18"/>
                <w:szCs w:val="18"/>
              </w:rPr>
              <w:t>CIPROFLOXACINO CLORIDRATO 500MG</w:t>
            </w:r>
          </w:p>
        </w:tc>
        <w:tc>
          <w:tcPr>
            <w:tcW w:w="943" w:type="dxa"/>
            <w:tcBorders>
              <w:left w:val="single" w:color="000000" w:sz="4" w:space="0"/>
              <w:bottom w:val="single" w:color="000000" w:sz="4" w:space="0"/>
            </w:tcBorders>
            <w:vAlign w:val="bottom"/>
          </w:tcPr>
          <w:p w14:paraId="4196BC92">
            <w:pPr>
              <w:jc w:val="right"/>
              <w:rPr>
                <w:rFonts w:ascii="Calibri" w:hAnsi="Calibri"/>
                <w:sz w:val="18"/>
                <w:szCs w:val="18"/>
              </w:rPr>
            </w:pPr>
            <w:r>
              <w:rPr>
                <w:rFonts w:ascii="Calibri" w:hAnsi="Calibri"/>
                <w:sz w:val="18"/>
                <w:szCs w:val="18"/>
              </w:rPr>
              <w:t>40000</w:t>
            </w:r>
          </w:p>
        </w:tc>
        <w:tc>
          <w:tcPr>
            <w:tcW w:w="1275" w:type="dxa"/>
            <w:tcBorders>
              <w:left w:val="single" w:color="000000" w:sz="4" w:space="0"/>
              <w:bottom w:val="single" w:color="000000" w:sz="4" w:space="0"/>
            </w:tcBorders>
            <w:vAlign w:val="bottom"/>
          </w:tcPr>
          <w:p w14:paraId="740E7984">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4CCB4545">
            <w:pPr>
              <w:pStyle w:val="142"/>
              <w:jc w:val="right"/>
              <w:rPr>
                <w:rFonts w:ascii="Calibri" w:hAnsi="Calibri"/>
                <w:sz w:val="18"/>
                <w:szCs w:val="18"/>
              </w:rPr>
            </w:pPr>
            <w:r>
              <w:rPr>
                <w:rFonts w:ascii="Calibri" w:hAnsi="Calibri"/>
                <w:color w:val="333333"/>
                <w:sz w:val="18"/>
                <w:szCs w:val="18"/>
              </w:rPr>
              <w:t xml:space="preserve"> R$ 0,33</w:t>
            </w:r>
          </w:p>
        </w:tc>
        <w:tc>
          <w:tcPr>
            <w:tcW w:w="1787" w:type="dxa"/>
            <w:tcBorders>
              <w:left w:val="single" w:color="000000" w:sz="4" w:space="0"/>
              <w:bottom w:val="single" w:color="000000" w:sz="4" w:space="0"/>
              <w:right w:val="single" w:color="000000" w:sz="4" w:space="0"/>
            </w:tcBorders>
            <w:vAlign w:val="bottom"/>
          </w:tcPr>
          <w:p w14:paraId="2F93C67A">
            <w:pPr>
              <w:pStyle w:val="142"/>
              <w:jc w:val="right"/>
              <w:rPr>
                <w:rFonts w:ascii="Calibri" w:hAnsi="Calibri"/>
                <w:sz w:val="18"/>
                <w:szCs w:val="18"/>
              </w:rPr>
            </w:pPr>
            <w:r>
              <w:rPr>
                <w:rFonts w:ascii="Calibri" w:hAnsi="Calibri"/>
                <w:color w:val="333333"/>
                <w:sz w:val="18"/>
                <w:szCs w:val="18"/>
              </w:rPr>
              <w:t xml:space="preserve"> R$ 13.200,00</w:t>
            </w:r>
          </w:p>
        </w:tc>
      </w:tr>
      <w:tr w14:paraId="2DDAC335">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092829F">
            <w:pPr>
              <w:pStyle w:val="142"/>
              <w:jc w:val="right"/>
              <w:rPr>
                <w:rFonts w:ascii="Calibri" w:hAnsi="Calibri"/>
                <w:sz w:val="18"/>
                <w:szCs w:val="18"/>
              </w:rPr>
            </w:pPr>
            <w:r>
              <w:rPr>
                <w:rFonts w:ascii="Calibri" w:hAnsi="Calibri"/>
                <w:sz w:val="18"/>
                <w:szCs w:val="18"/>
              </w:rPr>
              <w:t>59</w:t>
            </w:r>
          </w:p>
        </w:tc>
        <w:tc>
          <w:tcPr>
            <w:tcW w:w="2893" w:type="dxa"/>
            <w:tcBorders>
              <w:left w:val="single" w:color="000000" w:sz="4" w:space="0"/>
              <w:bottom w:val="single" w:color="000000" w:sz="4" w:space="0"/>
            </w:tcBorders>
            <w:vAlign w:val="bottom"/>
          </w:tcPr>
          <w:p w14:paraId="006ABFCB">
            <w:pPr>
              <w:pStyle w:val="142"/>
              <w:ind w:left="0" w:right="0" w:firstLine="0"/>
              <w:jc w:val="left"/>
              <w:rPr>
                <w:rFonts w:ascii="Calibri" w:hAnsi="Calibri"/>
                <w:sz w:val="18"/>
                <w:szCs w:val="18"/>
              </w:rPr>
            </w:pPr>
            <w:r>
              <w:rPr>
                <w:rFonts w:ascii="Calibri" w:hAnsi="Calibri"/>
                <w:color w:val="000000"/>
                <w:sz w:val="18"/>
                <w:szCs w:val="18"/>
              </w:rPr>
              <w:t>CLARITROMICINA 500MG</w:t>
            </w:r>
          </w:p>
        </w:tc>
        <w:tc>
          <w:tcPr>
            <w:tcW w:w="943" w:type="dxa"/>
            <w:tcBorders>
              <w:left w:val="single" w:color="000000" w:sz="4" w:space="0"/>
              <w:bottom w:val="single" w:color="000000" w:sz="4" w:space="0"/>
            </w:tcBorders>
            <w:vAlign w:val="bottom"/>
          </w:tcPr>
          <w:p w14:paraId="6715A43D">
            <w:pPr>
              <w:jc w:val="right"/>
              <w:rPr>
                <w:rFonts w:ascii="Calibri" w:hAnsi="Calibri"/>
                <w:sz w:val="18"/>
                <w:szCs w:val="18"/>
              </w:rPr>
            </w:pPr>
            <w:r>
              <w:rPr>
                <w:rFonts w:ascii="Calibri" w:hAnsi="Calibri"/>
                <w:sz w:val="18"/>
                <w:szCs w:val="18"/>
              </w:rPr>
              <w:t>4000</w:t>
            </w:r>
          </w:p>
        </w:tc>
        <w:tc>
          <w:tcPr>
            <w:tcW w:w="1275" w:type="dxa"/>
            <w:tcBorders>
              <w:left w:val="single" w:color="000000" w:sz="4" w:space="0"/>
              <w:bottom w:val="single" w:color="000000" w:sz="4" w:space="0"/>
            </w:tcBorders>
            <w:vAlign w:val="bottom"/>
          </w:tcPr>
          <w:p w14:paraId="300C0DF3">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7FE478A0">
            <w:pPr>
              <w:pStyle w:val="142"/>
              <w:jc w:val="right"/>
              <w:rPr>
                <w:rFonts w:ascii="Calibri" w:hAnsi="Calibri"/>
                <w:sz w:val="18"/>
                <w:szCs w:val="18"/>
              </w:rPr>
            </w:pPr>
            <w:r>
              <w:rPr>
                <w:rFonts w:ascii="Calibri" w:hAnsi="Calibri"/>
                <w:color w:val="333333"/>
                <w:sz w:val="18"/>
                <w:szCs w:val="18"/>
              </w:rPr>
              <w:t xml:space="preserve"> R$ 1,88</w:t>
            </w:r>
          </w:p>
        </w:tc>
        <w:tc>
          <w:tcPr>
            <w:tcW w:w="1787" w:type="dxa"/>
            <w:tcBorders>
              <w:left w:val="single" w:color="000000" w:sz="4" w:space="0"/>
              <w:bottom w:val="single" w:color="000000" w:sz="4" w:space="0"/>
              <w:right w:val="single" w:color="000000" w:sz="4" w:space="0"/>
            </w:tcBorders>
            <w:vAlign w:val="bottom"/>
          </w:tcPr>
          <w:p w14:paraId="60E51975">
            <w:pPr>
              <w:pStyle w:val="142"/>
              <w:jc w:val="right"/>
              <w:rPr>
                <w:rFonts w:ascii="Calibri" w:hAnsi="Calibri"/>
                <w:sz w:val="18"/>
                <w:szCs w:val="18"/>
              </w:rPr>
            </w:pPr>
            <w:r>
              <w:rPr>
                <w:rFonts w:ascii="Calibri" w:hAnsi="Calibri"/>
                <w:color w:val="333333"/>
                <w:sz w:val="18"/>
                <w:szCs w:val="18"/>
              </w:rPr>
              <w:t xml:space="preserve"> R$ 7.520,00</w:t>
            </w:r>
          </w:p>
        </w:tc>
      </w:tr>
      <w:tr w14:paraId="62310C2E">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3F6EACB">
            <w:pPr>
              <w:pStyle w:val="142"/>
              <w:jc w:val="right"/>
              <w:rPr>
                <w:rFonts w:ascii="Calibri" w:hAnsi="Calibri"/>
                <w:sz w:val="18"/>
                <w:szCs w:val="18"/>
              </w:rPr>
            </w:pPr>
            <w:r>
              <w:rPr>
                <w:rFonts w:ascii="Calibri" w:hAnsi="Calibri"/>
                <w:sz w:val="18"/>
                <w:szCs w:val="18"/>
              </w:rPr>
              <w:t>60</w:t>
            </w:r>
          </w:p>
        </w:tc>
        <w:tc>
          <w:tcPr>
            <w:tcW w:w="2893" w:type="dxa"/>
            <w:tcBorders>
              <w:left w:val="single" w:color="000000" w:sz="4" w:space="0"/>
              <w:bottom w:val="single" w:color="000000" w:sz="4" w:space="0"/>
            </w:tcBorders>
            <w:vAlign w:val="bottom"/>
          </w:tcPr>
          <w:p w14:paraId="476F6E5F">
            <w:pPr>
              <w:pStyle w:val="142"/>
              <w:ind w:left="0" w:right="0" w:firstLine="0"/>
              <w:jc w:val="left"/>
              <w:rPr>
                <w:rFonts w:ascii="Calibri" w:hAnsi="Calibri"/>
                <w:sz w:val="18"/>
                <w:szCs w:val="18"/>
              </w:rPr>
            </w:pPr>
            <w:r>
              <w:rPr>
                <w:rFonts w:ascii="Calibri" w:hAnsi="Calibri"/>
                <w:color w:val="000000"/>
                <w:sz w:val="18"/>
                <w:szCs w:val="18"/>
              </w:rPr>
              <w:t>CLARITROMICINA 50MG/ML</w:t>
            </w:r>
          </w:p>
        </w:tc>
        <w:tc>
          <w:tcPr>
            <w:tcW w:w="943" w:type="dxa"/>
            <w:tcBorders>
              <w:left w:val="single" w:color="000000" w:sz="4" w:space="0"/>
              <w:bottom w:val="single" w:color="000000" w:sz="4" w:space="0"/>
            </w:tcBorders>
            <w:vAlign w:val="bottom"/>
          </w:tcPr>
          <w:p w14:paraId="0C33C5B7">
            <w:pPr>
              <w:jc w:val="right"/>
              <w:rPr>
                <w:rFonts w:ascii="Calibri" w:hAnsi="Calibri"/>
                <w:sz w:val="18"/>
                <w:szCs w:val="18"/>
              </w:rPr>
            </w:pPr>
            <w:r>
              <w:rPr>
                <w:rFonts w:ascii="Calibri" w:hAnsi="Calibri"/>
                <w:sz w:val="18"/>
                <w:szCs w:val="18"/>
              </w:rPr>
              <w:t>500</w:t>
            </w:r>
          </w:p>
        </w:tc>
        <w:tc>
          <w:tcPr>
            <w:tcW w:w="1275" w:type="dxa"/>
            <w:tcBorders>
              <w:left w:val="single" w:color="000000" w:sz="4" w:space="0"/>
              <w:bottom w:val="single" w:color="000000" w:sz="4" w:space="0"/>
            </w:tcBorders>
            <w:vAlign w:val="bottom"/>
          </w:tcPr>
          <w:p w14:paraId="32877FF4">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77B0D25A">
            <w:pPr>
              <w:pStyle w:val="142"/>
              <w:jc w:val="right"/>
              <w:rPr>
                <w:rFonts w:ascii="Calibri" w:hAnsi="Calibri"/>
                <w:sz w:val="18"/>
                <w:szCs w:val="18"/>
              </w:rPr>
            </w:pPr>
            <w:r>
              <w:rPr>
                <w:rFonts w:ascii="Calibri" w:hAnsi="Calibri"/>
                <w:color w:val="333333"/>
                <w:sz w:val="18"/>
                <w:szCs w:val="18"/>
              </w:rPr>
              <w:t xml:space="preserve"> R$ 20,86</w:t>
            </w:r>
          </w:p>
        </w:tc>
        <w:tc>
          <w:tcPr>
            <w:tcW w:w="1787" w:type="dxa"/>
            <w:tcBorders>
              <w:left w:val="single" w:color="000000" w:sz="4" w:space="0"/>
              <w:bottom w:val="single" w:color="000000" w:sz="4" w:space="0"/>
              <w:right w:val="single" w:color="000000" w:sz="4" w:space="0"/>
            </w:tcBorders>
            <w:vAlign w:val="bottom"/>
          </w:tcPr>
          <w:p w14:paraId="57AB169C">
            <w:pPr>
              <w:pStyle w:val="142"/>
              <w:jc w:val="right"/>
              <w:rPr>
                <w:rFonts w:ascii="Calibri" w:hAnsi="Calibri"/>
                <w:sz w:val="18"/>
                <w:szCs w:val="18"/>
              </w:rPr>
            </w:pPr>
            <w:r>
              <w:rPr>
                <w:rFonts w:ascii="Calibri" w:hAnsi="Calibri"/>
                <w:color w:val="333333"/>
                <w:sz w:val="18"/>
                <w:szCs w:val="18"/>
              </w:rPr>
              <w:t xml:space="preserve"> R$ 10.430,00</w:t>
            </w:r>
          </w:p>
        </w:tc>
      </w:tr>
      <w:tr w14:paraId="0E3E85AF">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2B544C0">
            <w:pPr>
              <w:pStyle w:val="142"/>
              <w:jc w:val="right"/>
              <w:rPr>
                <w:rFonts w:ascii="Calibri" w:hAnsi="Calibri"/>
                <w:sz w:val="18"/>
                <w:szCs w:val="18"/>
              </w:rPr>
            </w:pPr>
            <w:r>
              <w:rPr>
                <w:rFonts w:ascii="Calibri" w:hAnsi="Calibri"/>
                <w:sz w:val="18"/>
                <w:szCs w:val="18"/>
              </w:rPr>
              <w:t>61</w:t>
            </w:r>
          </w:p>
        </w:tc>
        <w:tc>
          <w:tcPr>
            <w:tcW w:w="2893" w:type="dxa"/>
            <w:tcBorders>
              <w:left w:val="single" w:color="000000" w:sz="4" w:space="0"/>
              <w:bottom w:val="single" w:color="000000" w:sz="4" w:space="0"/>
            </w:tcBorders>
            <w:vAlign w:val="bottom"/>
          </w:tcPr>
          <w:p w14:paraId="0D358C8F">
            <w:pPr>
              <w:pStyle w:val="142"/>
              <w:ind w:left="0" w:right="0" w:firstLine="0"/>
              <w:jc w:val="left"/>
              <w:rPr>
                <w:rFonts w:ascii="Calibri" w:hAnsi="Calibri"/>
                <w:sz w:val="18"/>
                <w:szCs w:val="18"/>
              </w:rPr>
            </w:pPr>
            <w:r>
              <w:rPr>
                <w:rFonts w:ascii="Calibri" w:hAnsi="Calibri"/>
                <w:color w:val="000000"/>
                <w:sz w:val="18"/>
                <w:szCs w:val="18"/>
              </w:rPr>
              <w:t>CLINDAMICINA CLORIDRATO 300MG</w:t>
            </w:r>
          </w:p>
        </w:tc>
        <w:tc>
          <w:tcPr>
            <w:tcW w:w="943" w:type="dxa"/>
            <w:tcBorders>
              <w:left w:val="single" w:color="000000" w:sz="4" w:space="0"/>
              <w:bottom w:val="single" w:color="000000" w:sz="4" w:space="0"/>
            </w:tcBorders>
            <w:vAlign w:val="bottom"/>
          </w:tcPr>
          <w:p w14:paraId="0CB7C7DE">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4287AB95">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0C1714FB">
            <w:pPr>
              <w:pStyle w:val="142"/>
              <w:jc w:val="right"/>
              <w:rPr>
                <w:rFonts w:ascii="Calibri" w:hAnsi="Calibri"/>
                <w:sz w:val="18"/>
                <w:szCs w:val="18"/>
              </w:rPr>
            </w:pPr>
            <w:r>
              <w:rPr>
                <w:rFonts w:ascii="Calibri" w:hAnsi="Calibri"/>
                <w:color w:val="333333"/>
                <w:sz w:val="18"/>
                <w:szCs w:val="18"/>
              </w:rPr>
              <w:t xml:space="preserve"> R$ 1,24</w:t>
            </w:r>
          </w:p>
        </w:tc>
        <w:tc>
          <w:tcPr>
            <w:tcW w:w="1787" w:type="dxa"/>
            <w:tcBorders>
              <w:left w:val="single" w:color="000000" w:sz="4" w:space="0"/>
              <w:bottom w:val="single" w:color="000000" w:sz="4" w:space="0"/>
              <w:right w:val="single" w:color="000000" w:sz="4" w:space="0"/>
            </w:tcBorders>
            <w:vAlign w:val="bottom"/>
          </w:tcPr>
          <w:p w14:paraId="6748CF43">
            <w:pPr>
              <w:pStyle w:val="142"/>
              <w:jc w:val="right"/>
              <w:rPr>
                <w:rFonts w:ascii="Calibri" w:hAnsi="Calibri"/>
                <w:sz w:val="18"/>
                <w:szCs w:val="18"/>
              </w:rPr>
            </w:pPr>
            <w:r>
              <w:rPr>
                <w:rFonts w:ascii="Calibri" w:hAnsi="Calibri"/>
                <w:color w:val="333333"/>
                <w:sz w:val="18"/>
                <w:szCs w:val="18"/>
              </w:rPr>
              <w:t xml:space="preserve"> R$ 3.720,00</w:t>
            </w:r>
          </w:p>
        </w:tc>
      </w:tr>
      <w:tr w14:paraId="15F5C675">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735514A">
            <w:pPr>
              <w:pStyle w:val="142"/>
              <w:jc w:val="right"/>
              <w:rPr>
                <w:rFonts w:ascii="Calibri" w:hAnsi="Calibri"/>
                <w:sz w:val="18"/>
                <w:szCs w:val="18"/>
              </w:rPr>
            </w:pPr>
            <w:r>
              <w:rPr>
                <w:rFonts w:ascii="Calibri" w:hAnsi="Calibri"/>
                <w:sz w:val="18"/>
                <w:szCs w:val="18"/>
              </w:rPr>
              <w:t>62</w:t>
            </w:r>
          </w:p>
        </w:tc>
        <w:tc>
          <w:tcPr>
            <w:tcW w:w="2893" w:type="dxa"/>
            <w:tcBorders>
              <w:left w:val="single" w:color="000000" w:sz="4" w:space="0"/>
              <w:bottom w:val="single" w:color="000000" w:sz="4" w:space="0"/>
            </w:tcBorders>
            <w:vAlign w:val="bottom"/>
          </w:tcPr>
          <w:p w14:paraId="67818292">
            <w:pPr>
              <w:pStyle w:val="142"/>
              <w:ind w:left="0" w:right="0" w:firstLine="0"/>
              <w:jc w:val="left"/>
              <w:rPr>
                <w:rFonts w:ascii="Calibri" w:hAnsi="Calibri"/>
                <w:sz w:val="18"/>
                <w:szCs w:val="18"/>
              </w:rPr>
            </w:pPr>
            <w:r>
              <w:rPr>
                <w:rFonts w:ascii="Calibri" w:hAnsi="Calibri"/>
                <w:color w:val="000000"/>
                <w:sz w:val="18"/>
                <w:szCs w:val="18"/>
              </w:rPr>
              <w:t>CLORETO DE SÓDIO 0,9 % NASAL</w:t>
            </w:r>
          </w:p>
        </w:tc>
        <w:tc>
          <w:tcPr>
            <w:tcW w:w="943" w:type="dxa"/>
            <w:tcBorders>
              <w:left w:val="single" w:color="000000" w:sz="4" w:space="0"/>
              <w:bottom w:val="single" w:color="000000" w:sz="4" w:space="0"/>
            </w:tcBorders>
            <w:vAlign w:val="bottom"/>
          </w:tcPr>
          <w:p w14:paraId="659A87CA">
            <w:pPr>
              <w:jc w:val="right"/>
              <w:rPr>
                <w:rFonts w:ascii="Calibri" w:hAnsi="Calibri"/>
                <w:sz w:val="18"/>
                <w:szCs w:val="18"/>
              </w:rPr>
            </w:pPr>
            <w:r>
              <w:rPr>
                <w:rFonts w:ascii="Calibri" w:hAnsi="Calibri"/>
                <w:sz w:val="18"/>
                <w:szCs w:val="18"/>
              </w:rPr>
              <w:t>1500</w:t>
            </w:r>
          </w:p>
        </w:tc>
        <w:tc>
          <w:tcPr>
            <w:tcW w:w="1275" w:type="dxa"/>
            <w:tcBorders>
              <w:left w:val="single" w:color="000000" w:sz="4" w:space="0"/>
              <w:bottom w:val="single" w:color="000000" w:sz="4" w:space="0"/>
            </w:tcBorders>
            <w:vAlign w:val="bottom"/>
          </w:tcPr>
          <w:p w14:paraId="659B08B1">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00860A94">
            <w:pPr>
              <w:pStyle w:val="142"/>
              <w:jc w:val="right"/>
              <w:rPr>
                <w:rFonts w:ascii="Calibri" w:hAnsi="Calibri"/>
                <w:sz w:val="18"/>
                <w:szCs w:val="18"/>
              </w:rPr>
            </w:pPr>
            <w:r>
              <w:rPr>
                <w:rFonts w:ascii="Calibri" w:hAnsi="Calibri"/>
                <w:color w:val="333333"/>
                <w:sz w:val="18"/>
                <w:szCs w:val="18"/>
              </w:rPr>
              <w:t xml:space="preserve"> R$ 4,76</w:t>
            </w:r>
          </w:p>
        </w:tc>
        <w:tc>
          <w:tcPr>
            <w:tcW w:w="1787" w:type="dxa"/>
            <w:tcBorders>
              <w:left w:val="single" w:color="000000" w:sz="4" w:space="0"/>
              <w:bottom w:val="single" w:color="000000" w:sz="4" w:space="0"/>
              <w:right w:val="single" w:color="000000" w:sz="4" w:space="0"/>
            </w:tcBorders>
            <w:vAlign w:val="bottom"/>
          </w:tcPr>
          <w:p w14:paraId="360DC6F1">
            <w:pPr>
              <w:pStyle w:val="142"/>
              <w:jc w:val="right"/>
              <w:rPr>
                <w:rFonts w:ascii="Calibri" w:hAnsi="Calibri"/>
                <w:sz w:val="18"/>
                <w:szCs w:val="18"/>
              </w:rPr>
            </w:pPr>
            <w:r>
              <w:rPr>
                <w:rFonts w:ascii="Calibri" w:hAnsi="Calibri"/>
                <w:color w:val="333333"/>
                <w:sz w:val="18"/>
                <w:szCs w:val="18"/>
              </w:rPr>
              <w:t xml:space="preserve"> R$ 7.140,00</w:t>
            </w:r>
          </w:p>
        </w:tc>
      </w:tr>
      <w:tr w14:paraId="25BE7D8B">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92E285"/>
            <w:vAlign w:val="bottom"/>
          </w:tcPr>
          <w:p w14:paraId="798DFA88">
            <w:pPr>
              <w:pStyle w:val="142"/>
              <w:jc w:val="right"/>
              <w:rPr>
                <w:rFonts w:ascii="Calibri" w:hAnsi="Calibri"/>
                <w:sz w:val="18"/>
                <w:szCs w:val="18"/>
              </w:rPr>
            </w:pPr>
            <w:r>
              <w:rPr>
                <w:rFonts w:ascii="Calibri" w:hAnsi="Calibri"/>
                <w:sz w:val="18"/>
                <w:szCs w:val="18"/>
              </w:rPr>
              <w:t>63</w:t>
            </w:r>
          </w:p>
        </w:tc>
        <w:tc>
          <w:tcPr>
            <w:tcW w:w="2893" w:type="dxa"/>
            <w:tcBorders>
              <w:left w:val="single" w:color="000000" w:sz="4" w:space="0"/>
              <w:bottom w:val="single" w:color="000000" w:sz="4" w:space="0"/>
            </w:tcBorders>
            <w:shd w:val="clear" w:color="auto" w:fill="92E285"/>
            <w:vAlign w:val="bottom"/>
          </w:tcPr>
          <w:p w14:paraId="6EECAB2B">
            <w:pPr>
              <w:pStyle w:val="142"/>
              <w:ind w:left="0" w:right="0" w:firstLine="0"/>
              <w:jc w:val="left"/>
              <w:rPr>
                <w:rFonts w:ascii="Calibri" w:hAnsi="Calibri"/>
                <w:sz w:val="18"/>
                <w:szCs w:val="18"/>
              </w:rPr>
            </w:pPr>
            <w:r>
              <w:rPr>
                <w:rFonts w:ascii="Calibri" w:hAnsi="Calibri"/>
                <w:color w:val="000000"/>
                <w:sz w:val="18"/>
                <w:szCs w:val="18"/>
              </w:rPr>
              <w:t>CLORETO DE SÓDIO 0,9 % INJETÁVEL 500ML</w:t>
            </w:r>
          </w:p>
        </w:tc>
        <w:tc>
          <w:tcPr>
            <w:tcW w:w="943" w:type="dxa"/>
            <w:tcBorders>
              <w:left w:val="single" w:color="000000" w:sz="4" w:space="0"/>
              <w:bottom w:val="single" w:color="000000" w:sz="4" w:space="0"/>
            </w:tcBorders>
            <w:shd w:val="clear" w:color="auto" w:fill="92E285"/>
            <w:vAlign w:val="bottom"/>
          </w:tcPr>
          <w:p w14:paraId="0ECE7EFE">
            <w:pPr>
              <w:jc w:val="right"/>
              <w:rPr>
                <w:rFonts w:ascii="Calibri" w:hAnsi="Calibri"/>
                <w:sz w:val="18"/>
                <w:szCs w:val="18"/>
              </w:rPr>
            </w:pPr>
            <w:r>
              <w:rPr>
                <w:rFonts w:ascii="Calibri" w:hAnsi="Calibri"/>
                <w:sz w:val="18"/>
                <w:szCs w:val="18"/>
              </w:rPr>
              <w:t>19500</w:t>
            </w:r>
          </w:p>
        </w:tc>
        <w:tc>
          <w:tcPr>
            <w:tcW w:w="1275" w:type="dxa"/>
            <w:tcBorders>
              <w:left w:val="single" w:color="000000" w:sz="4" w:space="0"/>
              <w:bottom w:val="single" w:color="000000" w:sz="4" w:space="0"/>
            </w:tcBorders>
            <w:shd w:val="clear" w:color="auto" w:fill="92E285"/>
            <w:vAlign w:val="bottom"/>
          </w:tcPr>
          <w:p w14:paraId="3F39DF6B">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shd w:val="clear" w:color="auto" w:fill="92E285"/>
            <w:vAlign w:val="bottom"/>
          </w:tcPr>
          <w:p w14:paraId="4F781929">
            <w:pPr>
              <w:pStyle w:val="142"/>
              <w:jc w:val="right"/>
              <w:rPr>
                <w:rFonts w:ascii="Calibri" w:hAnsi="Calibri"/>
                <w:sz w:val="18"/>
                <w:szCs w:val="18"/>
              </w:rPr>
            </w:pPr>
            <w:r>
              <w:rPr>
                <w:rFonts w:ascii="Calibri" w:hAnsi="Calibri"/>
                <w:color w:val="333333"/>
                <w:sz w:val="18"/>
                <w:szCs w:val="18"/>
              </w:rPr>
              <w:t xml:space="preserve"> R$ 6,68</w:t>
            </w:r>
          </w:p>
        </w:tc>
        <w:tc>
          <w:tcPr>
            <w:tcW w:w="1787" w:type="dxa"/>
            <w:tcBorders>
              <w:left w:val="single" w:color="000000" w:sz="4" w:space="0"/>
              <w:bottom w:val="single" w:color="000000" w:sz="4" w:space="0"/>
              <w:right w:val="single" w:color="000000" w:sz="4" w:space="0"/>
            </w:tcBorders>
            <w:shd w:val="clear" w:color="auto" w:fill="92E285"/>
            <w:vAlign w:val="bottom"/>
          </w:tcPr>
          <w:p w14:paraId="302FA1C8">
            <w:pPr>
              <w:pStyle w:val="142"/>
              <w:jc w:val="right"/>
              <w:rPr>
                <w:rFonts w:ascii="Calibri" w:hAnsi="Calibri"/>
                <w:sz w:val="18"/>
                <w:szCs w:val="18"/>
              </w:rPr>
            </w:pPr>
            <w:r>
              <w:rPr>
                <w:rFonts w:ascii="Calibri" w:hAnsi="Calibri"/>
                <w:color w:val="333333"/>
                <w:sz w:val="18"/>
                <w:szCs w:val="18"/>
              </w:rPr>
              <w:t xml:space="preserve"> R$ 130.260,00</w:t>
            </w:r>
          </w:p>
        </w:tc>
      </w:tr>
      <w:tr w14:paraId="10419089">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AADCF7"/>
            <w:vAlign w:val="bottom"/>
          </w:tcPr>
          <w:p w14:paraId="5D47042A">
            <w:pPr>
              <w:pStyle w:val="142"/>
              <w:jc w:val="right"/>
              <w:rPr>
                <w:rFonts w:ascii="Calibri" w:hAnsi="Calibri"/>
                <w:sz w:val="18"/>
                <w:szCs w:val="18"/>
              </w:rPr>
            </w:pPr>
            <w:r>
              <w:rPr>
                <w:rFonts w:ascii="Calibri" w:hAnsi="Calibri"/>
                <w:sz w:val="18"/>
                <w:szCs w:val="18"/>
              </w:rPr>
              <w:t>64</w:t>
            </w:r>
          </w:p>
        </w:tc>
        <w:tc>
          <w:tcPr>
            <w:tcW w:w="2893" w:type="dxa"/>
            <w:tcBorders>
              <w:left w:val="single" w:color="000000" w:sz="4" w:space="0"/>
              <w:bottom w:val="single" w:color="000000" w:sz="4" w:space="0"/>
            </w:tcBorders>
            <w:shd w:val="clear" w:color="auto" w:fill="AADCF7"/>
            <w:vAlign w:val="bottom"/>
          </w:tcPr>
          <w:p w14:paraId="620BDB88">
            <w:pPr>
              <w:pStyle w:val="142"/>
              <w:ind w:left="0" w:right="0" w:firstLine="0"/>
              <w:jc w:val="left"/>
              <w:rPr>
                <w:rFonts w:ascii="Calibri" w:hAnsi="Calibri"/>
                <w:sz w:val="18"/>
                <w:szCs w:val="18"/>
              </w:rPr>
            </w:pPr>
            <w:r>
              <w:rPr>
                <w:rFonts w:ascii="Calibri" w:hAnsi="Calibri"/>
                <w:color w:val="000000"/>
                <w:sz w:val="18"/>
                <w:szCs w:val="18"/>
              </w:rPr>
              <w:t>CLORETO DE SÓDIO 0,9 % INJETÁVEL 500ML</w:t>
            </w:r>
          </w:p>
        </w:tc>
        <w:tc>
          <w:tcPr>
            <w:tcW w:w="943" w:type="dxa"/>
            <w:tcBorders>
              <w:left w:val="single" w:color="000000" w:sz="4" w:space="0"/>
              <w:bottom w:val="single" w:color="000000" w:sz="4" w:space="0"/>
            </w:tcBorders>
            <w:shd w:val="clear" w:color="auto" w:fill="AADCF7"/>
            <w:vAlign w:val="bottom"/>
          </w:tcPr>
          <w:p w14:paraId="29061992">
            <w:pPr>
              <w:jc w:val="right"/>
              <w:rPr>
                <w:rFonts w:ascii="Calibri" w:hAnsi="Calibri"/>
                <w:sz w:val="18"/>
                <w:szCs w:val="18"/>
              </w:rPr>
            </w:pPr>
            <w:r>
              <w:rPr>
                <w:rFonts w:ascii="Calibri" w:hAnsi="Calibri"/>
                <w:sz w:val="18"/>
                <w:szCs w:val="18"/>
              </w:rPr>
              <w:t>6500</w:t>
            </w:r>
          </w:p>
        </w:tc>
        <w:tc>
          <w:tcPr>
            <w:tcW w:w="1275" w:type="dxa"/>
            <w:tcBorders>
              <w:left w:val="single" w:color="000000" w:sz="4" w:space="0"/>
              <w:bottom w:val="single" w:color="000000" w:sz="4" w:space="0"/>
            </w:tcBorders>
            <w:shd w:val="clear" w:color="auto" w:fill="AADCF7"/>
            <w:vAlign w:val="bottom"/>
          </w:tcPr>
          <w:p w14:paraId="569FF28D">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shd w:val="clear" w:color="auto" w:fill="AADCF7"/>
            <w:vAlign w:val="bottom"/>
          </w:tcPr>
          <w:p w14:paraId="3ABDC166">
            <w:pPr>
              <w:pStyle w:val="142"/>
              <w:jc w:val="right"/>
              <w:rPr>
                <w:rFonts w:ascii="Calibri" w:hAnsi="Calibri"/>
                <w:sz w:val="18"/>
                <w:szCs w:val="18"/>
              </w:rPr>
            </w:pPr>
            <w:r>
              <w:rPr>
                <w:rFonts w:ascii="Calibri" w:hAnsi="Calibri"/>
                <w:color w:val="333333"/>
                <w:sz w:val="18"/>
                <w:szCs w:val="18"/>
              </w:rPr>
              <w:t xml:space="preserve"> R$ 6,68</w:t>
            </w:r>
          </w:p>
        </w:tc>
        <w:tc>
          <w:tcPr>
            <w:tcW w:w="1787" w:type="dxa"/>
            <w:tcBorders>
              <w:left w:val="single" w:color="000000" w:sz="4" w:space="0"/>
              <w:bottom w:val="single" w:color="000000" w:sz="4" w:space="0"/>
              <w:right w:val="single" w:color="000000" w:sz="4" w:space="0"/>
            </w:tcBorders>
            <w:shd w:val="clear" w:color="auto" w:fill="AADCF7"/>
            <w:vAlign w:val="bottom"/>
          </w:tcPr>
          <w:p w14:paraId="05F889E3">
            <w:pPr>
              <w:pStyle w:val="142"/>
              <w:jc w:val="right"/>
              <w:rPr>
                <w:rFonts w:ascii="Calibri" w:hAnsi="Calibri"/>
                <w:sz w:val="18"/>
                <w:szCs w:val="18"/>
              </w:rPr>
            </w:pPr>
            <w:r>
              <w:rPr>
                <w:rFonts w:ascii="Calibri" w:hAnsi="Calibri"/>
                <w:color w:val="333333"/>
                <w:sz w:val="18"/>
                <w:szCs w:val="18"/>
              </w:rPr>
              <w:t xml:space="preserve"> R$ 43.420,00</w:t>
            </w:r>
          </w:p>
        </w:tc>
      </w:tr>
      <w:tr w14:paraId="02CB2FD4">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80273BB">
            <w:pPr>
              <w:pStyle w:val="142"/>
              <w:jc w:val="right"/>
              <w:rPr>
                <w:rFonts w:ascii="Calibri" w:hAnsi="Calibri"/>
                <w:sz w:val="18"/>
                <w:szCs w:val="18"/>
              </w:rPr>
            </w:pPr>
            <w:r>
              <w:rPr>
                <w:rFonts w:ascii="Calibri" w:hAnsi="Calibri"/>
                <w:sz w:val="18"/>
                <w:szCs w:val="18"/>
              </w:rPr>
              <w:t>65</w:t>
            </w:r>
          </w:p>
        </w:tc>
        <w:tc>
          <w:tcPr>
            <w:tcW w:w="2893" w:type="dxa"/>
            <w:tcBorders>
              <w:left w:val="single" w:color="000000" w:sz="4" w:space="0"/>
              <w:bottom w:val="single" w:color="000000" w:sz="4" w:space="0"/>
            </w:tcBorders>
            <w:vAlign w:val="bottom"/>
          </w:tcPr>
          <w:p w14:paraId="0DAAA75C">
            <w:pPr>
              <w:pStyle w:val="142"/>
              <w:ind w:left="0" w:right="0" w:firstLine="0"/>
              <w:jc w:val="left"/>
              <w:rPr>
                <w:rFonts w:ascii="Calibri" w:hAnsi="Calibri"/>
                <w:sz w:val="18"/>
                <w:szCs w:val="18"/>
              </w:rPr>
            </w:pPr>
            <w:r>
              <w:rPr>
                <w:rFonts w:ascii="Calibri" w:hAnsi="Calibri"/>
                <w:color w:val="000000"/>
                <w:sz w:val="18"/>
                <w:szCs w:val="18"/>
              </w:rPr>
              <w:t>CLORETO DE SÓDIO 0,9 %, INJETÁVEL 100ML</w:t>
            </w:r>
          </w:p>
        </w:tc>
        <w:tc>
          <w:tcPr>
            <w:tcW w:w="943" w:type="dxa"/>
            <w:tcBorders>
              <w:left w:val="single" w:color="000000" w:sz="4" w:space="0"/>
              <w:bottom w:val="single" w:color="000000" w:sz="4" w:space="0"/>
            </w:tcBorders>
            <w:vAlign w:val="bottom"/>
          </w:tcPr>
          <w:p w14:paraId="5554FCFC">
            <w:pPr>
              <w:jc w:val="right"/>
              <w:rPr>
                <w:rFonts w:ascii="Calibri" w:hAnsi="Calibri"/>
                <w:sz w:val="18"/>
                <w:szCs w:val="18"/>
              </w:rPr>
            </w:pPr>
            <w:r>
              <w:rPr>
                <w:rFonts w:ascii="Calibri" w:hAnsi="Calibri"/>
                <w:sz w:val="18"/>
                <w:szCs w:val="18"/>
              </w:rPr>
              <w:t>7000</w:t>
            </w:r>
          </w:p>
        </w:tc>
        <w:tc>
          <w:tcPr>
            <w:tcW w:w="1275" w:type="dxa"/>
            <w:tcBorders>
              <w:left w:val="single" w:color="000000" w:sz="4" w:space="0"/>
              <w:bottom w:val="single" w:color="000000" w:sz="4" w:space="0"/>
            </w:tcBorders>
            <w:vAlign w:val="bottom"/>
          </w:tcPr>
          <w:p w14:paraId="70ED81D9">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6C1F5AB1">
            <w:pPr>
              <w:pStyle w:val="142"/>
              <w:jc w:val="right"/>
              <w:rPr>
                <w:rFonts w:ascii="Calibri" w:hAnsi="Calibri"/>
                <w:sz w:val="18"/>
                <w:szCs w:val="18"/>
              </w:rPr>
            </w:pPr>
            <w:r>
              <w:rPr>
                <w:rFonts w:ascii="Calibri" w:hAnsi="Calibri"/>
                <w:color w:val="333333"/>
                <w:sz w:val="18"/>
                <w:szCs w:val="18"/>
              </w:rPr>
              <w:t xml:space="preserve"> R$ 3,51</w:t>
            </w:r>
          </w:p>
        </w:tc>
        <w:tc>
          <w:tcPr>
            <w:tcW w:w="1787" w:type="dxa"/>
            <w:tcBorders>
              <w:left w:val="single" w:color="000000" w:sz="4" w:space="0"/>
              <w:bottom w:val="single" w:color="000000" w:sz="4" w:space="0"/>
              <w:right w:val="single" w:color="000000" w:sz="4" w:space="0"/>
            </w:tcBorders>
            <w:vAlign w:val="bottom"/>
          </w:tcPr>
          <w:p w14:paraId="3F6A3FAF">
            <w:pPr>
              <w:pStyle w:val="142"/>
              <w:jc w:val="right"/>
              <w:rPr>
                <w:rFonts w:ascii="Calibri" w:hAnsi="Calibri"/>
                <w:sz w:val="18"/>
                <w:szCs w:val="18"/>
              </w:rPr>
            </w:pPr>
            <w:r>
              <w:rPr>
                <w:rFonts w:ascii="Calibri" w:hAnsi="Calibri"/>
                <w:color w:val="333333"/>
                <w:sz w:val="18"/>
                <w:szCs w:val="18"/>
              </w:rPr>
              <w:t xml:space="preserve"> R$ 24.570,00</w:t>
            </w:r>
          </w:p>
        </w:tc>
      </w:tr>
      <w:tr w14:paraId="1B494068">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52A07E0">
            <w:pPr>
              <w:pStyle w:val="142"/>
              <w:jc w:val="right"/>
              <w:rPr>
                <w:rFonts w:ascii="Calibri" w:hAnsi="Calibri"/>
                <w:sz w:val="18"/>
                <w:szCs w:val="18"/>
              </w:rPr>
            </w:pPr>
            <w:r>
              <w:rPr>
                <w:rFonts w:ascii="Calibri" w:hAnsi="Calibri"/>
                <w:sz w:val="18"/>
                <w:szCs w:val="18"/>
              </w:rPr>
              <w:t>66</w:t>
            </w:r>
          </w:p>
        </w:tc>
        <w:tc>
          <w:tcPr>
            <w:tcW w:w="2893" w:type="dxa"/>
            <w:tcBorders>
              <w:left w:val="single" w:color="000000" w:sz="4" w:space="0"/>
              <w:bottom w:val="single" w:color="000000" w:sz="4" w:space="0"/>
            </w:tcBorders>
            <w:vAlign w:val="bottom"/>
          </w:tcPr>
          <w:p w14:paraId="67225918">
            <w:pPr>
              <w:pStyle w:val="142"/>
              <w:ind w:left="0" w:right="0" w:firstLine="0"/>
              <w:jc w:val="left"/>
              <w:rPr>
                <w:rFonts w:ascii="Calibri" w:hAnsi="Calibri"/>
                <w:sz w:val="18"/>
                <w:szCs w:val="18"/>
              </w:rPr>
            </w:pPr>
            <w:r>
              <w:rPr>
                <w:rFonts w:ascii="Calibri" w:hAnsi="Calibri"/>
                <w:color w:val="000000"/>
                <w:sz w:val="18"/>
                <w:szCs w:val="18"/>
              </w:rPr>
              <w:t>CLOSTEBOL+NEOMICINA 5MG+5MG/G</w:t>
            </w:r>
          </w:p>
        </w:tc>
        <w:tc>
          <w:tcPr>
            <w:tcW w:w="943" w:type="dxa"/>
            <w:tcBorders>
              <w:left w:val="single" w:color="000000" w:sz="4" w:space="0"/>
              <w:bottom w:val="single" w:color="000000" w:sz="4" w:space="0"/>
            </w:tcBorders>
            <w:vAlign w:val="bottom"/>
          </w:tcPr>
          <w:p w14:paraId="30C61B47">
            <w:pPr>
              <w:jc w:val="right"/>
              <w:rPr>
                <w:rFonts w:ascii="Calibri" w:hAnsi="Calibri"/>
                <w:sz w:val="18"/>
                <w:szCs w:val="18"/>
              </w:rPr>
            </w:pPr>
            <w:r>
              <w:rPr>
                <w:rFonts w:ascii="Calibri" w:hAnsi="Calibri"/>
                <w:sz w:val="18"/>
                <w:szCs w:val="18"/>
              </w:rPr>
              <w:t>200</w:t>
            </w:r>
          </w:p>
        </w:tc>
        <w:tc>
          <w:tcPr>
            <w:tcW w:w="1275" w:type="dxa"/>
            <w:tcBorders>
              <w:left w:val="single" w:color="000000" w:sz="4" w:space="0"/>
              <w:bottom w:val="single" w:color="000000" w:sz="4" w:space="0"/>
            </w:tcBorders>
            <w:vAlign w:val="bottom"/>
          </w:tcPr>
          <w:p w14:paraId="3F99380C">
            <w:pPr>
              <w:jc w:val="right"/>
              <w:rPr>
                <w:rFonts w:ascii="Calibri" w:hAnsi="Calibri"/>
                <w:sz w:val="18"/>
                <w:szCs w:val="18"/>
              </w:rPr>
            </w:pPr>
            <w:r>
              <w:rPr>
                <w:rFonts w:ascii="Calibri" w:hAnsi="Calibri"/>
                <w:sz w:val="18"/>
                <w:szCs w:val="18"/>
              </w:rPr>
              <w:t>Bisnagas</w:t>
            </w:r>
          </w:p>
        </w:tc>
        <w:tc>
          <w:tcPr>
            <w:tcW w:w="1274" w:type="dxa"/>
            <w:tcBorders>
              <w:left w:val="single" w:color="000000" w:sz="4" w:space="0"/>
              <w:bottom w:val="single" w:color="000000" w:sz="4" w:space="0"/>
            </w:tcBorders>
            <w:vAlign w:val="bottom"/>
          </w:tcPr>
          <w:p w14:paraId="5AC0AE93">
            <w:pPr>
              <w:pStyle w:val="142"/>
              <w:jc w:val="right"/>
              <w:rPr>
                <w:rFonts w:ascii="Calibri" w:hAnsi="Calibri"/>
                <w:sz w:val="18"/>
                <w:szCs w:val="18"/>
              </w:rPr>
            </w:pPr>
            <w:r>
              <w:rPr>
                <w:rFonts w:ascii="Calibri" w:hAnsi="Calibri"/>
                <w:color w:val="333333"/>
                <w:sz w:val="18"/>
                <w:szCs w:val="18"/>
              </w:rPr>
              <w:t xml:space="preserve"> R$ 32,60</w:t>
            </w:r>
          </w:p>
        </w:tc>
        <w:tc>
          <w:tcPr>
            <w:tcW w:w="1787" w:type="dxa"/>
            <w:tcBorders>
              <w:left w:val="single" w:color="000000" w:sz="4" w:space="0"/>
              <w:bottom w:val="single" w:color="000000" w:sz="4" w:space="0"/>
              <w:right w:val="single" w:color="000000" w:sz="4" w:space="0"/>
            </w:tcBorders>
            <w:vAlign w:val="bottom"/>
          </w:tcPr>
          <w:p w14:paraId="624922FC">
            <w:pPr>
              <w:pStyle w:val="142"/>
              <w:jc w:val="right"/>
              <w:rPr>
                <w:rFonts w:ascii="Calibri" w:hAnsi="Calibri"/>
                <w:sz w:val="18"/>
                <w:szCs w:val="18"/>
              </w:rPr>
            </w:pPr>
            <w:r>
              <w:rPr>
                <w:rFonts w:ascii="Calibri" w:hAnsi="Calibri"/>
                <w:color w:val="333333"/>
                <w:sz w:val="18"/>
                <w:szCs w:val="18"/>
              </w:rPr>
              <w:t xml:space="preserve"> R$ 6.520,00</w:t>
            </w:r>
          </w:p>
        </w:tc>
      </w:tr>
      <w:tr w14:paraId="15718D04">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59D1478">
            <w:pPr>
              <w:pStyle w:val="142"/>
              <w:jc w:val="right"/>
              <w:rPr>
                <w:rFonts w:ascii="Calibri" w:hAnsi="Calibri"/>
                <w:sz w:val="18"/>
                <w:szCs w:val="18"/>
              </w:rPr>
            </w:pPr>
            <w:r>
              <w:rPr>
                <w:rFonts w:ascii="Calibri" w:hAnsi="Calibri"/>
                <w:sz w:val="18"/>
                <w:szCs w:val="18"/>
              </w:rPr>
              <w:t>67</w:t>
            </w:r>
          </w:p>
        </w:tc>
        <w:tc>
          <w:tcPr>
            <w:tcW w:w="2893" w:type="dxa"/>
            <w:tcBorders>
              <w:left w:val="single" w:color="000000" w:sz="4" w:space="0"/>
              <w:bottom w:val="single" w:color="000000" w:sz="4" w:space="0"/>
            </w:tcBorders>
            <w:vAlign w:val="bottom"/>
          </w:tcPr>
          <w:p w14:paraId="1ABD1218">
            <w:pPr>
              <w:pStyle w:val="142"/>
              <w:ind w:left="0" w:right="0" w:firstLine="0"/>
              <w:jc w:val="left"/>
              <w:rPr>
                <w:rFonts w:ascii="Calibri" w:hAnsi="Calibri"/>
                <w:sz w:val="18"/>
                <w:szCs w:val="18"/>
              </w:rPr>
            </w:pPr>
            <w:r>
              <w:rPr>
                <w:rFonts w:ascii="Calibri" w:hAnsi="Calibri"/>
                <w:color w:val="000000"/>
                <w:sz w:val="18"/>
                <w:szCs w:val="18"/>
              </w:rPr>
              <w:t>COLAGENASE+CLORANFENICOL 0,6 UI/G+0,01 G/G</w:t>
            </w:r>
          </w:p>
        </w:tc>
        <w:tc>
          <w:tcPr>
            <w:tcW w:w="943" w:type="dxa"/>
            <w:tcBorders>
              <w:left w:val="single" w:color="000000" w:sz="4" w:space="0"/>
              <w:bottom w:val="single" w:color="000000" w:sz="4" w:space="0"/>
            </w:tcBorders>
            <w:vAlign w:val="bottom"/>
          </w:tcPr>
          <w:p w14:paraId="13334F19">
            <w:pPr>
              <w:jc w:val="right"/>
              <w:rPr>
                <w:rFonts w:ascii="Calibri" w:hAnsi="Calibri"/>
                <w:sz w:val="18"/>
                <w:szCs w:val="18"/>
              </w:rPr>
            </w:pPr>
            <w:r>
              <w:rPr>
                <w:rFonts w:ascii="Calibri" w:hAnsi="Calibri"/>
                <w:sz w:val="18"/>
                <w:szCs w:val="18"/>
              </w:rPr>
              <w:t>1500</w:t>
            </w:r>
          </w:p>
        </w:tc>
        <w:tc>
          <w:tcPr>
            <w:tcW w:w="1275" w:type="dxa"/>
            <w:tcBorders>
              <w:left w:val="single" w:color="000000" w:sz="4" w:space="0"/>
              <w:bottom w:val="single" w:color="000000" w:sz="4" w:space="0"/>
            </w:tcBorders>
            <w:vAlign w:val="bottom"/>
          </w:tcPr>
          <w:p w14:paraId="5A390BAE">
            <w:pPr>
              <w:jc w:val="right"/>
              <w:rPr>
                <w:rFonts w:ascii="Calibri" w:hAnsi="Calibri"/>
                <w:sz w:val="18"/>
                <w:szCs w:val="18"/>
              </w:rPr>
            </w:pPr>
            <w:r>
              <w:rPr>
                <w:rFonts w:ascii="Calibri" w:hAnsi="Calibri"/>
                <w:sz w:val="18"/>
                <w:szCs w:val="18"/>
              </w:rPr>
              <w:t>Bisnagas</w:t>
            </w:r>
          </w:p>
        </w:tc>
        <w:tc>
          <w:tcPr>
            <w:tcW w:w="1274" w:type="dxa"/>
            <w:tcBorders>
              <w:left w:val="single" w:color="000000" w:sz="4" w:space="0"/>
              <w:bottom w:val="single" w:color="000000" w:sz="4" w:space="0"/>
            </w:tcBorders>
            <w:vAlign w:val="bottom"/>
          </w:tcPr>
          <w:p w14:paraId="590C7D17">
            <w:pPr>
              <w:pStyle w:val="142"/>
              <w:jc w:val="right"/>
              <w:rPr>
                <w:rFonts w:ascii="Calibri" w:hAnsi="Calibri"/>
                <w:sz w:val="18"/>
                <w:szCs w:val="18"/>
              </w:rPr>
            </w:pPr>
            <w:r>
              <w:rPr>
                <w:rFonts w:ascii="Calibri" w:hAnsi="Calibri"/>
                <w:color w:val="333333"/>
                <w:sz w:val="18"/>
                <w:szCs w:val="18"/>
              </w:rPr>
              <w:t xml:space="preserve"> R$ 13,22</w:t>
            </w:r>
          </w:p>
        </w:tc>
        <w:tc>
          <w:tcPr>
            <w:tcW w:w="1787" w:type="dxa"/>
            <w:tcBorders>
              <w:left w:val="single" w:color="000000" w:sz="4" w:space="0"/>
              <w:bottom w:val="single" w:color="000000" w:sz="4" w:space="0"/>
              <w:right w:val="single" w:color="000000" w:sz="4" w:space="0"/>
            </w:tcBorders>
            <w:vAlign w:val="bottom"/>
          </w:tcPr>
          <w:p w14:paraId="33C27C38">
            <w:pPr>
              <w:pStyle w:val="142"/>
              <w:jc w:val="right"/>
              <w:rPr>
                <w:rFonts w:ascii="Calibri" w:hAnsi="Calibri"/>
                <w:sz w:val="18"/>
                <w:szCs w:val="18"/>
              </w:rPr>
            </w:pPr>
            <w:r>
              <w:rPr>
                <w:rFonts w:ascii="Calibri" w:hAnsi="Calibri"/>
                <w:color w:val="333333"/>
                <w:sz w:val="18"/>
                <w:szCs w:val="18"/>
              </w:rPr>
              <w:t xml:space="preserve"> R$ 19.830,00</w:t>
            </w:r>
          </w:p>
        </w:tc>
      </w:tr>
      <w:tr w14:paraId="26AD558D">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42ABF22">
            <w:pPr>
              <w:pStyle w:val="142"/>
              <w:jc w:val="right"/>
              <w:rPr>
                <w:rFonts w:ascii="Calibri" w:hAnsi="Calibri"/>
                <w:sz w:val="18"/>
                <w:szCs w:val="18"/>
              </w:rPr>
            </w:pPr>
            <w:r>
              <w:rPr>
                <w:rFonts w:ascii="Calibri" w:hAnsi="Calibri"/>
                <w:sz w:val="18"/>
                <w:szCs w:val="18"/>
              </w:rPr>
              <w:t>68</w:t>
            </w:r>
          </w:p>
        </w:tc>
        <w:tc>
          <w:tcPr>
            <w:tcW w:w="2893" w:type="dxa"/>
            <w:tcBorders>
              <w:left w:val="single" w:color="000000" w:sz="4" w:space="0"/>
              <w:bottom w:val="single" w:color="000000" w:sz="4" w:space="0"/>
            </w:tcBorders>
            <w:vAlign w:val="bottom"/>
          </w:tcPr>
          <w:p w14:paraId="399E8707">
            <w:pPr>
              <w:pStyle w:val="142"/>
              <w:ind w:left="0" w:right="0" w:firstLine="0"/>
              <w:jc w:val="left"/>
              <w:rPr>
                <w:rFonts w:ascii="Calibri" w:hAnsi="Calibri"/>
                <w:sz w:val="18"/>
                <w:szCs w:val="18"/>
              </w:rPr>
            </w:pPr>
            <w:r>
              <w:rPr>
                <w:rFonts w:ascii="Calibri" w:hAnsi="Calibri"/>
                <w:color w:val="000000"/>
                <w:sz w:val="18"/>
                <w:szCs w:val="18"/>
              </w:rPr>
              <w:t>DEXAMETASONA ACETATO 0,1 %</w:t>
            </w:r>
          </w:p>
        </w:tc>
        <w:tc>
          <w:tcPr>
            <w:tcW w:w="943" w:type="dxa"/>
            <w:tcBorders>
              <w:left w:val="single" w:color="000000" w:sz="4" w:space="0"/>
              <w:bottom w:val="single" w:color="000000" w:sz="4" w:space="0"/>
            </w:tcBorders>
            <w:vAlign w:val="bottom"/>
          </w:tcPr>
          <w:p w14:paraId="2F14C105">
            <w:pPr>
              <w:jc w:val="right"/>
              <w:rPr>
                <w:rFonts w:ascii="Calibri" w:hAnsi="Calibri"/>
                <w:sz w:val="18"/>
                <w:szCs w:val="18"/>
              </w:rPr>
            </w:pPr>
            <w:r>
              <w:rPr>
                <w:rFonts w:ascii="Calibri" w:hAnsi="Calibri"/>
                <w:sz w:val="18"/>
                <w:szCs w:val="18"/>
              </w:rPr>
              <w:t>6000</w:t>
            </w:r>
          </w:p>
        </w:tc>
        <w:tc>
          <w:tcPr>
            <w:tcW w:w="1275" w:type="dxa"/>
            <w:tcBorders>
              <w:left w:val="single" w:color="000000" w:sz="4" w:space="0"/>
              <w:bottom w:val="single" w:color="000000" w:sz="4" w:space="0"/>
            </w:tcBorders>
            <w:vAlign w:val="bottom"/>
          </w:tcPr>
          <w:p w14:paraId="12CF3383">
            <w:pPr>
              <w:jc w:val="right"/>
              <w:rPr>
                <w:rFonts w:ascii="Calibri" w:hAnsi="Calibri"/>
                <w:sz w:val="18"/>
                <w:szCs w:val="18"/>
              </w:rPr>
            </w:pPr>
            <w:r>
              <w:rPr>
                <w:rFonts w:ascii="Calibri" w:hAnsi="Calibri"/>
                <w:sz w:val="18"/>
                <w:szCs w:val="18"/>
              </w:rPr>
              <w:t>Bisnagas</w:t>
            </w:r>
          </w:p>
        </w:tc>
        <w:tc>
          <w:tcPr>
            <w:tcW w:w="1274" w:type="dxa"/>
            <w:tcBorders>
              <w:left w:val="single" w:color="000000" w:sz="4" w:space="0"/>
              <w:bottom w:val="single" w:color="000000" w:sz="4" w:space="0"/>
            </w:tcBorders>
            <w:vAlign w:val="bottom"/>
          </w:tcPr>
          <w:p w14:paraId="465A4D1A">
            <w:pPr>
              <w:pStyle w:val="142"/>
              <w:jc w:val="right"/>
              <w:rPr>
                <w:rFonts w:ascii="Calibri" w:hAnsi="Calibri"/>
                <w:sz w:val="18"/>
                <w:szCs w:val="18"/>
              </w:rPr>
            </w:pPr>
            <w:r>
              <w:rPr>
                <w:rFonts w:ascii="Calibri" w:hAnsi="Calibri"/>
                <w:color w:val="333333"/>
                <w:sz w:val="18"/>
                <w:szCs w:val="18"/>
              </w:rPr>
              <w:t xml:space="preserve"> R$ 2,19</w:t>
            </w:r>
          </w:p>
        </w:tc>
        <w:tc>
          <w:tcPr>
            <w:tcW w:w="1787" w:type="dxa"/>
            <w:tcBorders>
              <w:left w:val="single" w:color="000000" w:sz="4" w:space="0"/>
              <w:bottom w:val="single" w:color="000000" w:sz="4" w:space="0"/>
              <w:right w:val="single" w:color="000000" w:sz="4" w:space="0"/>
            </w:tcBorders>
            <w:vAlign w:val="bottom"/>
          </w:tcPr>
          <w:p w14:paraId="68D030BF">
            <w:pPr>
              <w:pStyle w:val="142"/>
              <w:jc w:val="right"/>
              <w:rPr>
                <w:rFonts w:ascii="Calibri" w:hAnsi="Calibri"/>
                <w:sz w:val="18"/>
                <w:szCs w:val="18"/>
              </w:rPr>
            </w:pPr>
            <w:r>
              <w:rPr>
                <w:rFonts w:ascii="Calibri" w:hAnsi="Calibri"/>
                <w:color w:val="333333"/>
                <w:sz w:val="18"/>
                <w:szCs w:val="18"/>
              </w:rPr>
              <w:t xml:space="preserve"> R$ 13.140,00</w:t>
            </w:r>
          </w:p>
        </w:tc>
      </w:tr>
      <w:tr w14:paraId="45E8504D">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F969157">
            <w:pPr>
              <w:pStyle w:val="142"/>
              <w:jc w:val="right"/>
              <w:rPr>
                <w:rFonts w:ascii="Calibri" w:hAnsi="Calibri"/>
                <w:sz w:val="18"/>
                <w:szCs w:val="18"/>
              </w:rPr>
            </w:pPr>
            <w:r>
              <w:rPr>
                <w:rFonts w:ascii="Calibri" w:hAnsi="Calibri"/>
                <w:sz w:val="18"/>
                <w:szCs w:val="18"/>
              </w:rPr>
              <w:t>69</w:t>
            </w:r>
          </w:p>
        </w:tc>
        <w:tc>
          <w:tcPr>
            <w:tcW w:w="2893" w:type="dxa"/>
            <w:tcBorders>
              <w:left w:val="single" w:color="000000" w:sz="4" w:space="0"/>
              <w:bottom w:val="single" w:color="000000" w:sz="4" w:space="0"/>
            </w:tcBorders>
            <w:vAlign w:val="bottom"/>
          </w:tcPr>
          <w:p w14:paraId="1F3E6E2F">
            <w:pPr>
              <w:pStyle w:val="142"/>
              <w:ind w:left="0" w:right="0" w:firstLine="0"/>
              <w:jc w:val="left"/>
              <w:rPr>
                <w:rFonts w:ascii="Calibri" w:hAnsi="Calibri"/>
                <w:sz w:val="18"/>
                <w:szCs w:val="18"/>
              </w:rPr>
            </w:pPr>
            <w:r>
              <w:rPr>
                <w:rFonts w:ascii="Calibri" w:hAnsi="Calibri"/>
                <w:color w:val="000000"/>
                <w:sz w:val="18"/>
                <w:szCs w:val="18"/>
              </w:rPr>
              <w:t>DEXAMETASONA 0,1 MG/ML</w:t>
            </w:r>
          </w:p>
        </w:tc>
        <w:tc>
          <w:tcPr>
            <w:tcW w:w="943" w:type="dxa"/>
            <w:tcBorders>
              <w:left w:val="single" w:color="000000" w:sz="4" w:space="0"/>
              <w:bottom w:val="single" w:color="000000" w:sz="4" w:space="0"/>
            </w:tcBorders>
            <w:vAlign w:val="bottom"/>
          </w:tcPr>
          <w:p w14:paraId="6383AD84">
            <w:pPr>
              <w:jc w:val="right"/>
              <w:rPr>
                <w:rFonts w:ascii="Calibri" w:hAnsi="Calibri"/>
                <w:sz w:val="18"/>
                <w:szCs w:val="18"/>
              </w:rPr>
            </w:pPr>
            <w:r>
              <w:rPr>
                <w:rFonts w:ascii="Calibri" w:hAnsi="Calibri"/>
                <w:sz w:val="18"/>
                <w:szCs w:val="18"/>
              </w:rPr>
              <w:t>400</w:t>
            </w:r>
          </w:p>
        </w:tc>
        <w:tc>
          <w:tcPr>
            <w:tcW w:w="1275" w:type="dxa"/>
            <w:tcBorders>
              <w:left w:val="single" w:color="000000" w:sz="4" w:space="0"/>
              <w:bottom w:val="single" w:color="000000" w:sz="4" w:space="0"/>
            </w:tcBorders>
            <w:vAlign w:val="bottom"/>
          </w:tcPr>
          <w:p w14:paraId="4094188D">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38E40E69">
            <w:pPr>
              <w:pStyle w:val="142"/>
              <w:jc w:val="right"/>
              <w:rPr>
                <w:rFonts w:ascii="Calibri" w:hAnsi="Calibri"/>
                <w:sz w:val="18"/>
                <w:szCs w:val="18"/>
              </w:rPr>
            </w:pPr>
            <w:r>
              <w:rPr>
                <w:rFonts w:ascii="Calibri" w:hAnsi="Calibri"/>
                <w:color w:val="333333"/>
                <w:sz w:val="18"/>
                <w:szCs w:val="18"/>
              </w:rPr>
              <w:t xml:space="preserve"> R$ 2,75</w:t>
            </w:r>
          </w:p>
        </w:tc>
        <w:tc>
          <w:tcPr>
            <w:tcW w:w="1787" w:type="dxa"/>
            <w:tcBorders>
              <w:left w:val="single" w:color="000000" w:sz="4" w:space="0"/>
              <w:bottom w:val="single" w:color="000000" w:sz="4" w:space="0"/>
              <w:right w:val="single" w:color="000000" w:sz="4" w:space="0"/>
            </w:tcBorders>
            <w:vAlign w:val="bottom"/>
          </w:tcPr>
          <w:p w14:paraId="4EBFAC68">
            <w:pPr>
              <w:pStyle w:val="142"/>
              <w:jc w:val="right"/>
              <w:rPr>
                <w:rFonts w:ascii="Calibri" w:hAnsi="Calibri"/>
                <w:sz w:val="18"/>
                <w:szCs w:val="18"/>
              </w:rPr>
            </w:pPr>
            <w:r>
              <w:rPr>
                <w:rFonts w:ascii="Calibri" w:hAnsi="Calibri"/>
                <w:color w:val="333333"/>
                <w:sz w:val="18"/>
                <w:szCs w:val="18"/>
              </w:rPr>
              <w:t xml:space="preserve"> R$ 1.100,00</w:t>
            </w:r>
          </w:p>
        </w:tc>
      </w:tr>
      <w:tr w14:paraId="135C8C90">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F462871">
            <w:pPr>
              <w:pStyle w:val="142"/>
              <w:jc w:val="right"/>
              <w:rPr>
                <w:rFonts w:ascii="Calibri" w:hAnsi="Calibri"/>
                <w:sz w:val="18"/>
                <w:szCs w:val="18"/>
              </w:rPr>
            </w:pPr>
            <w:r>
              <w:rPr>
                <w:rFonts w:ascii="Calibri" w:hAnsi="Calibri"/>
                <w:sz w:val="18"/>
                <w:szCs w:val="18"/>
              </w:rPr>
              <w:t>70</w:t>
            </w:r>
          </w:p>
        </w:tc>
        <w:tc>
          <w:tcPr>
            <w:tcW w:w="2893" w:type="dxa"/>
            <w:tcBorders>
              <w:left w:val="single" w:color="000000" w:sz="4" w:space="0"/>
              <w:bottom w:val="single" w:color="000000" w:sz="4" w:space="0"/>
            </w:tcBorders>
            <w:vAlign w:val="bottom"/>
          </w:tcPr>
          <w:p w14:paraId="02AE2CA4">
            <w:pPr>
              <w:pStyle w:val="142"/>
              <w:ind w:left="0" w:right="0" w:firstLine="0"/>
              <w:jc w:val="left"/>
              <w:rPr>
                <w:rFonts w:ascii="Calibri" w:hAnsi="Calibri"/>
                <w:sz w:val="18"/>
                <w:szCs w:val="18"/>
              </w:rPr>
            </w:pPr>
            <w:r>
              <w:rPr>
                <w:rFonts w:ascii="Calibri" w:hAnsi="Calibri"/>
                <w:color w:val="000000"/>
                <w:sz w:val="18"/>
                <w:szCs w:val="18"/>
              </w:rPr>
              <w:t>DEXAMETASONA 0,1% MG/ML</w:t>
            </w:r>
          </w:p>
        </w:tc>
        <w:tc>
          <w:tcPr>
            <w:tcW w:w="943" w:type="dxa"/>
            <w:tcBorders>
              <w:left w:val="single" w:color="000000" w:sz="4" w:space="0"/>
              <w:bottom w:val="single" w:color="000000" w:sz="4" w:space="0"/>
            </w:tcBorders>
            <w:vAlign w:val="bottom"/>
          </w:tcPr>
          <w:p w14:paraId="56E9EA8E">
            <w:pPr>
              <w:jc w:val="right"/>
              <w:rPr>
                <w:rFonts w:ascii="Calibri" w:hAnsi="Calibri"/>
                <w:sz w:val="18"/>
                <w:szCs w:val="18"/>
              </w:rPr>
            </w:pPr>
            <w:r>
              <w:rPr>
                <w:rFonts w:ascii="Calibri" w:hAnsi="Calibri"/>
                <w:sz w:val="18"/>
                <w:szCs w:val="18"/>
              </w:rPr>
              <w:t>400</w:t>
            </w:r>
          </w:p>
        </w:tc>
        <w:tc>
          <w:tcPr>
            <w:tcW w:w="1275" w:type="dxa"/>
            <w:tcBorders>
              <w:left w:val="single" w:color="000000" w:sz="4" w:space="0"/>
              <w:bottom w:val="single" w:color="000000" w:sz="4" w:space="0"/>
            </w:tcBorders>
            <w:vAlign w:val="bottom"/>
          </w:tcPr>
          <w:p w14:paraId="2331FC5E">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1AB0E8E1">
            <w:pPr>
              <w:pStyle w:val="142"/>
              <w:jc w:val="right"/>
              <w:rPr>
                <w:rFonts w:ascii="Calibri" w:hAnsi="Calibri"/>
                <w:sz w:val="18"/>
                <w:szCs w:val="18"/>
              </w:rPr>
            </w:pPr>
            <w:r>
              <w:rPr>
                <w:rFonts w:ascii="Calibri" w:hAnsi="Calibri"/>
                <w:color w:val="333333"/>
                <w:sz w:val="18"/>
                <w:szCs w:val="18"/>
              </w:rPr>
              <w:t xml:space="preserve"> R$ 3,80</w:t>
            </w:r>
          </w:p>
        </w:tc>
        <w:tc>
          <w:tcPr>
            <w:tcW w:w="1787" w:type="dxa"/>
            <w:tcBorders>
              <w:left w:val="single" w:color="000000" w:sz="4" w:space="0"/>
              <w:bottom w:val="single" w:color="000000" w:sz="4" w:space="0"/>
              <w:right w:val="single" w:color="000000" w:sz="4" w:space="0"/>
            </w:tcBorders>
            <w:vAlign w:val="bottom"/>
          </w:tcPr>
          <w:p w14:paraId="393899D5">
            <w:pPr>
              <w:pStyle w:val="142"/>
              <w:jc w:val="right"/>
              <w:rPr>
                <w:rFonts w:ascii="Calibri" w:hAnsi="Calibri"/>
                <w:sz w:val="18"/>
                <w:szCs w:val="18"/>
              </w:rPr>
            </w:pPr>
            <w:r>
              <w:rPr>
                <w:rFonts w:ascii="Calibri" w:hAnsi="Calibri"/>
                <w:color w:val="333333"/>
                <w:sz w:val="18"/>
                <w:szCs w:val="18"/>
              </w:rPr>
              <w:t xml:space="preserve"> R$ 1.520,00</w:t>
            </w:r>
          </w:p>
        </w:tc>
      </w:tr>
      <w:tr w14:paraId="661C323A">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8613746">
            <w:pPr>
              <w:pStyle w:val="142"/>
              <w:jc w:val="right"/>
              <w:rPr>
                <w:rFonts w:ascii="Calibri" w:hAnsi="Calibri"/>
                <w:sz w:val="18"/>
                <w:szCs w:val="18"/>
              </w:rPr>
            </w:pPr>
            <w:r>
              <w:rPr>
                <w:rFonts w:ascii="Calibri" w:hAnsi="Calibri"/>
                <w:sz w:val="18"/>
                <w:szCs w:val="18"/>
              </w:rPr>
              <w:t>71</w:t>
            </w:r>
          </w:p>
        </w:tc>
        <w:tc>
          <w:tcPr>
            <w:tcW w:w="2893" w:type="dxa"/>
            <w:tcBorders>
              <w:left w:val="single" w:color="000000" w:sz="4" w:space="0"/>
              <w:bottom w:val="single" w:color="000000" w:sz="4" w:space="0"/>
            </w:tcBorders>
            <w:vAlign w:val="bottom"/>
          </w:tcPr>
          <w:p w14:paraId="29E54101">
            <w:pPr>
              <w:pStyle w:val="142"/>
              <w:ind w:left="0" w:right="0" w:firstLine="0"/>
              <w:jc w:val="left"/>
              <w:rPr>
                <w:rFonts w:ascii="Calibri" w:hAnsi="Calibri"/>
                <w:sz w:val="18"/>
                <w:szCs w:val="18"/>
              </w:rPr>
            </w:pPr>
            <w:r>
              <w:rPr>
                <w:rFonts w:ascii="Calibri" w:hAnsi="Calibri"/>
                <w:color w:val="000000"/>
                <w:sz w:val="18"/>
                <w:szCs w:val="18"/>
              </w:rPr>
              <w:t>DEXAMETASONA 4MG</w:t>
            </w:r>
          </w:p>
        </w:tc>
        <w:tc>
          <w:tcPr>
            <w:tcW w:w="943" w:type="dxa"/>
            <w:tcBorders>
              <w:left w:val="single" w:color="000000" w:sz="4" w:space="0"/>
              <w:bottom w:val="single" w:color="000000" w:sz="4" w:space="0"/>
            </w:tcBorders>
            <w:vAlign w:val="bottom"/>
          </w:tcPr>
          <w:p w14:paraId="5EF7059D">
            <w:pPr>
              <w:jc w:val="right"/>
              <w:rPr>
                <w:rFonts w:ascii="Calibri" w:hAnsi="Calibri"/>
                <w:sz w:val="18"/>
                <w:szCs w:val="18"/>
              </w:rPr>
            </w:pPr>
            <w:r>
              <w:rPr>
                <w:rFonts w:ascii="Calibri" w:hAnsi="Calibri"/>
                <w:sz w:val="18"/>
                <w:szCs w:val="18"/>
              </w:rPr>
              <w:t>10000</w:t>
            </w:r>
          </w:p>
        </w:tc>
        <w:tc>
          <w:tcPr>
            <w:tcW w:w="1275" w:type="dxa"/>
            <w:tcBorders>
              <w:left w:val="single" w:color="000000" w:sz="4" w:space="0"/>
              <w:bottom w:val="single" w:color="000000" w:sz="4" w:space="0"/>
            </w:tcBorders>
            <w:vAlign w:val="bottom"/>
          </w:tcPr>
          <w:p w14:paraId="0666625B">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21F0F1F7">
            <w:pPr>
              <w:pStyle w:val="142"/>
              <w:jc w:val="right"/>
              <w:rPr>
                <w:rFonts w:ascii="Calibri" w:hAnsi="Calibri"/>
                <w:sz w:val="18"/>
                <w:szCs w:val="18"/>
              </w:rPr>
            </w:pPr>
            <w:r>
              <w:rPr>
                <w:rFonts w:ascii="Calibri" w:hAnsi="Calibri"/>
                <w:color w:val="333333"/>
                <w:sz w:val="18"/>
                <w:szCs w:val="18"/>
              </w:rPr>
              <w:t xml:space="preserve"> R$ 0,73</w:t>
            </w:r>
          </w:p>
        </w:tc>
        <w:tc>
          <w:tcPr>
            <w:tcW w:w="1787" w:type="dxa"/>
            <w:tcBorders>
              <w:left w:val="single" w:color="000000" w:sz="4" w:space="0"/>
              <w:bottom w:val="single" w:color="000000" w:sz="4" w:space="0"/>
              <w:right w:val="single" w:color="000000" w:sz="4" w:space="0"/>
            </w:tcBorders>
            <w:vAlign w:val="bottom"/>
          </w:tcPr>
          <w:p w14:paraId="51B3046E">
            <w:pPr>
              <w:pStyle w:val="142"/>
              <w:jc w:val="right"/>
              <w:rPr>
                <w:rFonts w:ascii="Calibri" w:hAnsi="Calibri"/>
                <w:sz w:val="18"/>
                <w:szCs w:val="18"/>
              </w:rPr>
            </w:pPr>
            <w:r>
              <w:rPr>
                <w:rFonts w:ascii="Calibri" w:hAnsi="Calibri"/>
                <w:color w:val="333333"/>
                <w:sz w:val="18"/>
                <w:szCs w:val="18"/>
              </w:rPr>
              <w:t xml:space="preserve"> R$ 7.300,00</w:t>
            </w:r>
          </w:p>
        </w:tc>
      </w:tr>
      <w:tr w14:paraId="6F3F6580">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7B6F216">
            <w:pPr>
              <w:pStyle w:val="142"/>
              <w:jc w:val="right"/>
              <w:rPr>
                <w:rFonts w:ascii="Calibri" w:hAnsi="Calibri"/>
                <w:sz w:val="18"/>
                <w:szCs w:val="18"/>
              </w:rPr>
            </w:pPr>
            <w:r>
              <w:rPr>
                <w:rFonts w:ascii="Calibri" w:hAnsi="Calibri"/>
                <w:sz w:val="18"/>
                <w:szCs w:val="18"/>
              </w:rPr>
              <w:t>72</w:t>
            </w:r>
          </w:p>
        </w:tc>
        <w:tc>
          <w:tcPr>
            <w:tcW w:w="2893" w:type="dxa"/>
            <w:tcBorders>
              <w:left w:val="single" w:color="000000" w:sz="4" w:space="0"/>
              <w:bottom w:val="single" w:color="000000" w:sz="4" w:space="0"/>
            </w:tcBorders>
            <w:vAlign w:val="bottom"/>
          </w:tcPr>
          <w:p w14:paraId="060D0A97">
            <w:pPr>
              <w:pStyle w:val="142"/>
              <w:ind w:left="0" w:right="0" w:firstLine="0"/>
              <w:jc w:val="left"/>
              <w:rPr>
                <w:rFonts w:ascii="Calibri" w:hAnsi="Calibri"/>
                <w:sz w:val="18"/>
                <w:szCs w:val="18"/>
              </w:rPr>
            </w:pPr>
            <w:r>
              <w:rPr>
                <w:rFonts w:ascii="Calibri" w:hAnsi="Calibri"/>
                <w:color w:val="000000"/>
                <w:sz w:val="18"/>
                <w:szCs w:val="18"/>
              </w:rPr>
              <w:t>DEXCLORFENIRAMINA MALEATO 0,4 MG/ML</w:t>
            </w:r>
          </w:p>
        </w:tc>
        <w:tc>
          <w:tcPr>
            <w:tcW w:w="943" w:type="dxa"/>
            <w:tcBorders>
              <w:left w:val="single" w:color="000000" w:sz="4" w:space="0"/>
              <w:bottom w:val="single" w:color="000000" w:sz="4" w:space="0"/>
            </w:tcBorders>
            <w:vAlign w:val="bottom"/>
          </w:tcPr>
          <w:p w14:paraId="1F1C943A">
            <w:pPr>
              <w:jc w:val="right"/>
              <w:rPr>
                <w:rFonts w:ascii="Calibri" w:hAnsi="Calibri"/>
                <w:sz w:val="18"/>
                <w:szCs w:val="18"/>
              </w:rPr>
            </w:pPr>
            <w:r>
              <w:rPr>
                <w:rFonts w:ascii="Calibri" w:hAnsi="Calibri"/>
                <w:sz w:val="18"/>
                <w:szCs w:val="18"/>
              </w:rPr>
              <w:t>6000</w:t>
            </w:r>
          </w:p>
        </w:tc>
        <w:tc>
          <w:tcPr>
            <w:tcW w:w="1275" w:type="dxa"/>
            <w:tcBorders>
              <w:left w:val="single" w:color="000000" w:sz="4" w:space="0"/>
              <w:bottom w:val="single" w:color="000000" w:sz="4" w:space="0"/>
            </w:tcBorders>
            <w:vAlign w:val="bottom"/>
          </w:tcPr>
          <w:p w14:paraId="573C7F45">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117589AE">
            <w:pPr>
              <w:pStyle w:val="142"/>
              <w:jc w:val="right"/>
              <w:rPr>
                <w:rFonts w:ascii="Calibri" w:hAnsi="Calibri"/>
                <w:sz w:val="18"/>
                <w:szCs w:val="18"/>
              </w:rPr>
            </w:pPr>
            <w:r>
              <w:rPr>
                <w:rFonts w:ascii="Calibri" w:hAnsi="Calibri"/>
                <w:color w:val="333333"/>
                <w:sz w:val="18"/>
                <w:szCs w:val="18"/>
              </w:rPr>
              <w:t xml:space="preserve"> R$ 2,97</w:t>
            </w:r>
          </w:p>
        </w:tc>
        <w:tc>
          <w:tcPr>
            <w:tcW w:w="1787" w:type="dxa"/>
            <w:tcBorders>
              <w:left w:val="single" w:color="000000" w:sz="4" w:space="0"/>
              <w:bottom w:val="single" w:color="000000" w:sz="4" w:space="0"/>
              <w:right w:val="single" w:color="000000" w:sz="4" w:space="0"/>
            </w:tcBorders>
            <w:vAlign w:val="bottom"/>
          </w:tcPr>
          <w:p w14:paraId="20937D58">
            <w:pPr>
              <w:pStyle w:val="142"/>
              <w:jc w:val="right"/>
              <w:rPr>
                <w:rFonts w:ascii="Calibri" w:hAnsi="Calibri"/>
                <w:sz w:val="18"/>
                <w:szCs w:val="18"/>
              </w:rPr>
            </w:pPr>
            <w:r>
              <w:rPr>
                <w:rFonts w:ascii="Calibri" w:hAnsi="Calibri"/>
                <w:color w:val="333333"/>
                <w:sz w:val="18"/>
                <w:szCs w:val="18"/>
              </w:rPr>
              <w:t xml:space="preserve"> R$ 17.820,00</w:t>
            </w:r>
          </w:p>
        </w:tc>
      </w:tr>
      <w:tr w14:paraId="1E46781A">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D0B5C0A">
            <w:pPr>
              <w:pStyle w:val="142"/>
              <w:jc w:val="right"/>
              <w:rPr>
                <w:rFonts w:ascii="Calibri" w:hAnsi="Calibri"/>
                <w:sz w:val="18"/>
                <w:szCs w:val="18"/>
              </w:rPr>
            </w:pPr>
            <w:r>
              <w:rPr>
                <w:rFonts w:ascii="Calibri" w:hAnsi="Calibri"/>
                <w:sz w:val="18"/>
                <w:szCs w:val="18"/>
              </w:rPr>
              <w:t>73</w:t>
            </w:r>
          </w:p>
        </w:tc>
        <w:tc>
          <w:tcPr>
            <w:tcW w:w="2893" w:type="dxa"/>
            <w:tcBorders>
              <w:left w:val="single" w:color="000000" w:sz="4" w:space="0"/>
              <w:bottom w:val="single" w:color="000000" w:sz="4" w:space="0"/>
            </w:tcBorders>
            <w:vAlign w:val="bottom"/>
          </w:tcPr>
          <w:p w14:paraId="384280E4">
            <w:pPr>
              <w:pStyle w:val="142"/>
              <w:ind w:left="0" w:right="0" w:firstLine="0"/>
              <w:jc w:val="left"/>
              <w:rPr>
                <w:rFonts w:ascii="Calibri" w:hAnsi="Calibri"/>
                <w:sz w:val="18"/>
                <w:szCs w:val="18"/>
              </w:rPr>
            </w:pPr>
            <w:r>
              <w:rPr>
                <w:rFonts w:ascii="Calibri" w:hAnsi="Calibri"/>
                <w:color w:val="000000"/>
                <w:sz w:val="18"/>
                <w:szCs w:val="18"/>
              </w:rPr>
              <w:t>DEXCLORFENIRAMINA MALEATO 2MG</w:t>
            </w:r>
          </w:p>
        </w:tc>
        <w:tc>
          <w:tcPr>
            <w:tcW w:w="943" w:type="dxa"/>
            <w:tcBorders>
              <w:left w:val="single" w:color="000000" w:sz="4" w:space="0"/>
              <w:bottom w:val="single" w:color="000000" w:sz="4" w:space="0"/>
            </w:tcBorders>
            <w:vAlign w:val="bottom"/>
          </w:tcPr>
          <w:p w14:paraId="596323C8">
            <w:pPr>
              <w:jc w:val="right"/>
              <w:rPr>
                <w:rFonts w:ascii="Calibri" w:hAnsi="Calibri"/>
                <w:sz w:val="18"/>
                <w:szCs w:val="18"/>
              </w:rPr>
            </w:pPr>
            <w:r>
              <w:rPr>
                <w:rFonts w:ascii="Calibri" w:hAnsi="Calibri"/>
                <w:sz w:val="18"/>
                <w:szCs w:val="18"/>
              </w:rPr>
              <w:t>10000</w:t>
            </w:r>
          </w:p>
        </w:tc>
        <w:tc>
          <w:tcPr>
            <w:tcW w:w="1275" w:type="dxa"/>
            <w:tcBorders>
              <w:left w:val="single" w:color="000000" w:sz="4" w:space="0"/>
              <w:bottom w:val="single" w:color="000000" w:sz="4" w:space="0"/>
            </w:tcBorders>
            <w:vAlign w:val="bottom"/>
          </w:tcPr>
          <w:p w14:paraId="4F67CDB8">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509E5EA2">
            <w:pPr>
              <w:pStyle w:val="142"/>
              <w:jc w:val="right"/>
              <w:rPr>
                <w:rFonts w:ascii="Calibri" w:hAnsi="Calibri"/>
                <w:sz w:val="18"/>
                <w:szCs w:val="18"/>
              </w:rPr>
            </w:pPr>
            <w:r>
              <w:rPr>
                <w:rFonts w:ascii="Calibri" w:hAnsi="Calibri"/>
                <w:color w:val="333333"/>
                <w:sz w:val="18"/>
                <w:szCs w:val="18"/>
              </w:rPr>
              <w:t xml:space="preserve"> R$ 0,58</w:t>
            </w:r>
          </w:p>
        </w:tc>
        <w:tc>
          <w:tcPr>
            <w:tcW w:w="1787" w:type="dxa"/>
            <w:tcBorders>
              <w:left w:val="single" w:color="000000" w:sz="4" w:space="0"/>
              <w:bottom w:val="single" w:color="000000" w:sz="4" w:space="0"/>
              <w:right w:val="single" w:color="000000" w:sz="4" w:space="0"/>
            </w:tcBorders>
            <w:vAlign w:val="bottom"/>
          </w:tcPr>
          <w:p w14:paraId="04CC53AE">
            <w:pPr>
              <w:pStyle w:val="142"/>
              <w:jc w:val="right"/>
              <w:rPr>
                <w:rFonts w:ascii="Calibri" w:hAnsi="Calibri"/>
                <w:sz w:val="18"/>
                <w:szCs w:val="18"/>
              </w:rPr>
            </w:pPr>
            <w:r>
              <w:rPr>
                <w:rFonts w:ascii="Calibri" w:hAnsi="Calibri"/>
                <w:color w:val="333333"/>
                <w:sz w:val="18"/>
                <w:szCs w:val="18"/>
              </w:rPr>
              <w:t xml:space="preserve"> R$ 5.800,00</w:t>
            </w:r>
          </w:p>
        </w:tc>
      </w:tr>
      <w:tr w14:paraId="28916D13">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4ACF123">
            <w:pPr>
              <w:pStyle w:val="142"/>
              <w:jc w:val="right"/>
              <w:rPr>
                <w:rFonts w:ascii="Calibri" w:hAnsi="Calibri"/>
                <w:sz w:val="18"/>
                <w:szCs w:val="18"/>
              </w:rPr>
            </w:pPr>
            <w:r>
              <w:rPr>
                <w:rFonts w:ascii="Calibri" w:hAnsi="Calibri"/>
                <w:sz w:val="18"/>
                <w:szCs w:val="18"/>
              </w:rPr>
              <w:t>74</w:t>
            </w:r>
          </w:p>
        </w:tc>
        <w:tc>
          <w:tcPr>
            <w:tcW w:w="2893" w:type="dxa"/>
            <w:tcBorders>
              <w:left w:val="single" w:color="000000" w:sz="4" w:space="0"/>
              <w:bottom w:val="single" w:color="000000" w:sz="4" w:space="0"/>
            </w:tcBorders>
            <w:vAlign w:val="bottom"/>
          </w:tcPr>
          <w:p w14:paraId="5DD54656">
            <w:pPr>
              <w:pStyle w:val="142"/>
              <w:ind w:left="0" w:right="0" w:firstLine="0"/>
              <w:jc w:val="left"/>
              <w:rPr>
                <w:rFonts w:ascii="Calibri" w:hAnsi="Calibri"/>
                <w:sz w:val="18"/>
                <w:szCs w:val="18"/>
              </w:rPr>
            </w:pPr>
            <w:r>
              <w:rPr>
                <w:rFonts w:ascii="Calibri" w:hAnsi="Calibri"/>
                <w:color w:val="000000"/>
                <w:sz w:val="18"/>
                <w:szCs w:val="18"/>
              </w:rPr>
              <w:t>DIGOXINA 0,25MG</w:t>
            </w:r>
          </w:p>
        </w:tc>
        <w:tc>
          <w:tcPr>
            <w:tcW w:w="943" w:type="dxa"/>
            <w:tcBorders>
              <w:left w:val="single" w:color="000000" w:sz="4" w:space="0"/>
              <w:bottom w:val="single" w:color="000000" w:sz="4" w:space="0"/>
            </w:tcBorders>
            <w:vAlign w:val="bottom"/>
          </w:tcPr>
          <w:p w14:paraId="3ACE667C">
            <w:pPr>
              <w:jc w:val="right"/>
              <w:rPr>
                <w:rFonts w:ascii="Calibri" w:hAnsi="Calibri"/>
                <w:sz w:val="18"/>
                <w:szCs w:val="18"/>
              </w:rPr>
            </w:pPr>
            <w:r>
              <w:rPr>
                <w:rFonts w:ascii="Calibri" w:hAnsi="Calibri"/>
                <w:sz w:val="18"/>
                <w:szCs w:val="18"/>
              </w:rPr>
              <w:t>25000</w:t>
            </w:r>
          </w:p>
        </w:tc>
        <w:tc>
          <w:tcPr>
            <w:tcW w:w="1275" w:type="dxa"/>
            <w:tcBorders>
              <w:left w:val="single" w:color="000000" w:sz="4" w:space="0"/>
              <w:bottom w:val="single" w:color="000000" w:sz="4" w:space="0"/>
            </w:tcBorders>
            <w:vAlign w:val="bottom"/>
          </w:tcPr>
          <w:p w14:paraId="764F6CBA">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1FEBC8DC">
            <w:pPr>
              <w:pStyle w:val="142"/>
              <w:jc w:val="right"/>
              <w:rPr>
                <w:rFonts w:ascii="Calibri" w:hAnsi="Calibri"/>
                <w:sz w:val="18"/>
                <w:szCs w:val="18"/>
              </w:rPr>
            </w:pPr>
            <w:r>
              <w:rPr>
                <w:rFonts w:ascii="Calibri" w:hAnsi="Calibri"/>
                <w:color w:val="333333"/>
                <w:sz w:val="18"/>
                <w:szCs w:val="18"/>
              </w:rPr>
              <w:t xml:space="preserve"> R$ 0,37</w:t>
            </w:r>
          </w:p>
        </w:tc>
        <w:tc>
          <w:tcPr>
            <w:tcW w:w="1787" w:type="dxa"/>
            <w:tcBorders>
              <w:left w:val="single" w:color="000000" w:sz="4" w:space="0"/>
              <w:bottom w:val="single" w:color="000000" w:sz="4" w:space="0"/>
              <w:right w:val="single" w:color="000000" w:sz="4" w:space="0"/>
            </w:tcBorders>
            <w:vAlign w:val="bottom"/>
          </w:tcPr>
          <w:p w14:paraId="11CBAE27">
            <w:pPr>
              <w:pStyle w:val="142"/>
              <w:jc w:val="right"/>
              <w:rPr>
                <w:rFonts w:ascii="Calibri" w:hAnsi="Calibri"/>
                <w:sz w:val="18"/>
                <w:szCs w:val="18"/>
              </w:rPr>
            </w:pPr>
            <w:r>
              <w:rPr>
                <w:rFonts w:ascii="Calibri" w:hAnsi="Calibri"/>
                <w:color w:val="333333"/>
                <w:sz w:val="18"/>
                <w:szCs w:val="18"/>
              </w:rPr>
              <w:t xml:space="preserve"> R$ 9.250,00</w:t>
            </w:r>
          </w:p>
        </w:tc>
      </w:tr>
      <w:tr w14:paraId="0951DD99">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6CC7DCA">
            <w:pPr>
              <w:pStyle w:val="142"/>
              <w:jc w:val="right"/>
              <w:rPr>
                <w:rFonts w:ascii="Calibri" w:hAnsi="Calibri"/>
                <w:sz w:val="18"/>
                <w:szCs w:val="18"/>
              </w:rPr>
            </w:pPr>
            <w:r>
              <w:rPr>
                <w:rFonts w:ascii="Calibri" w:hAnsi="Calibri"/>
                <w:sz w:val="18"/>
                <w:szCs w:val="18"/>
              </w:rPr>
              <w:t>75</w:t>
            </w:r>
          </w:p>
        </w:tc>
        <w:tc>
          <w:tcPr>
            <w:tcW w:w="2893" w:type="dxa"/>
            <w:tcBorders>
              <w:left w:val="single" w:color="000000" w:sz="4" w:space="0"/>
              <w:bottom w:val="single" w:color="000000" w:sz="4" w:space="0"/>
            </w:tcBorders>
            <w:vAlign w:val="bottom"/>
          </w:tcPr>
          <w:p w14:paraId="44F2310E">
            <w:pPr>
              <w:pStyle w:val="142"/>
              <w:ind w:left="0" w:right="0" w:firstLine="0"/>
              <w:jc w:val="left"/>
              <w:rPr>
                <w:rFonts w:ascii="Calibri" w:hAnsi="Calibri"/>
                <w:sz w:val="18"/>
                <w:szCs w:val="18"/>
              </w:rPr>
            </w:pPr>
            <w:r>
              <w:rPr>
                <w:rFonts w:ascii="Calibri" w:hAnsi="Calibri"/>
                <w:color w:val="000000"/>
                <w:sz w:val="18"/>
                <w:szCs w:val="18"/>
              </w:rPr>
              <w:t>DIPIRONA SÓDICA 50MG/ML</w:t>
            </w:r>
          </w:p>
        </w:tc>
        <w:tc>
          <w:tcPr>
            <w:tcW w:w="943" w:type="dxa"/>
            <w:tcBorders>
              <w:left w:val="single" w:color="000000" w:sz="4" w:space="0"/>
              <w:bottom w:val="single" w:color="000000" w:sz="4" w:space="0"/>
            </w:tcBorders>
            <w:vAlign w:val="bottom"/>
          </w:tcPr>
          <w:p w14:paraId="7DAA08A2">
            <w:pPr>
              <w:jc w:val="right"/>
              <w:rPr>
                <w:rFonts w:ascii="Calibri" w:hAnsi="Calibri"/>
                <w:sz w:val="18"/>
                <w:szCs w:val="18"/>
              </w:rPr>
            </w:pPr>
            <w:r>
              <w:rPr>
                <w:rFonts w:ascii="Calibri" w:hAnsi="Calibri"/>
                <w:sz w:val="18"/>
                <w:szCs w:val="18"/>
              </w:rPr>
              <w:t>5000</w:t>
            </w:r>
          </w:p>
        </w:tc>
        <w:tc>
          <w:tcPr>
            <w:tcW w:w="1275" w:type="dxa"/>
            <w:tcBorders>
              <w:left w:val="single" w:color="000000" w:sz="4" w:space="0"/>
              <w:bottom w:val="single" w:color="000000" w:sz="4" w:space="0"/>
            </w:tcBorders>
            <w:vAlign w:val="bottom"/>
          </w:tcPr>
          <w:p w14:paraId="3F61C321">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3DFC7933">
            <w:pPr>
              <w:pStyle w:val="142"/>
              <w:jc w:val="right"/>
              <w:rPr>
                <w:rFonts w:ascii="Calibri" w:hAnsi="Calibri"/>
                <w:sz w:val="18"/>
                <w:szCs w:val="18"/>
              </w:rPr>
            </w:pPr>
            <w:r>
              <w:rPr>
                <w:rFonts w:ascii="Calibri" w:hAnsi="Calibri"/>
                <w:color w:val="333333"/>
                <w:sz w:val="18"/>
                <w:szCs w:val="18"/>
              </w:rPr>
              <w:t xml:space="preserve"> R$ 1,62</w:t>
            </w:r>
          </w:p>
        </w:tc>
        <w:tc>
          <w:tcPr>
            <w:tcW w:w="1787" w:type="dxa"/>
            <w:tcBorders>
              <w:left w:val="single" w:color="000000" w:sz="4" w:space="0"/>
              <w:bottom w:val="single" w:color="000000" w:sz="4" w:space="0"/>
              <w:right w:val="single" w:color="000000" w:sz="4" w:space="0"/>
            </w:tcBorders>
            <w:vAlign w:val="bottom"/>
          </w:tcPr>
          <w:p w14:paraId="3A44D36D">
            <w:pPr>
              <w:pStyle w:val="142"/>
              <w:jc w:val="right"/>
              <w:rPr>
                <w:rFonts w:ascii="Calibri" w:hAnsi="Calibri"/>
                <w:sz w:val="18"/>
                <w:szCs w:val="18"/>
              </w:rPr>
            </w:pPr>
            <w:r>
              <w:rPr>
                <w:rFonts w:ascii="Calibri" w:hAnsi="Calibri"/>
                <w:color w:val="333333"/>
                <w:sz w:val="18"/>
                <w:szCs w:val="18"/>
              </w:rPr>
              <w:t xml:space="preserve"> R$ 8.100,00</w:t>
            </w:r>
          </w:p>
        </w:tc>
      </w:tr>
      <w:tr w14:paraId="76E892F7">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92E285"/>
            <w:vAlign w:val="bottom"/>
          </w:tcPr>
          <w:p w14:paraId="17A436D9">
            <w:pPr>
              <w:pStyle w:val="142"/>
              <w:jc w:val="right"/>
              <w:rPr>
                <w:rFonts w:ascii="Calibri" w:hAnsi="Calibri"/>
                <w:sz w:val="18"/>
                <w:szCs w:val="18"/>
              </w:rPr>
            </w:pPr>
            <w:r>
              <w:rPr>
                <w:rFonts w:ascii="Calibri" w:hAnsi="Calibri"/>
                <w:sz w:val="18"/>
                <w:szCs w:val="18"/>
              </w:rPr>
              <w:t>76</w:t>
            </w:r>
          </w:p>
        </w:tc>
        <w:tc>
          <w:tcPr>
            <w:tcW w:w="2893" w:type="dxa"/>
            <w:tcBorders>
              <w:left w:val="single" w:color="000000" w:sz="4" w:space="0"/>
              <w:bottom w:val="single" w:color="000000" w:sz="4" w:space="0"/>
            </w:tcBorders>
            <w:shd w:val="clear" w:color="auto" w:fill="92E285"/>
            <w:vAlign w:val="bottom"/>
          </w:tcPr>
          <w:p w14:paraId="1B7823B6">
            <w:pPr>
              <w:pStyle w:val="142"/>
              <w:ind w:left="0" w:right="0" w:firstLine="0"/>
              <w:jc w:val="left"/>
              <w:rPr>
                <w:rFonts w:ascii="Calibri" w:hAnsi="Calibri"/>
                <w:sz w:val="18"/>
                <w:szCs w:val="18"/>
              </w:rPr>
            </w:pPr>
            <w:r>
              <w:rPr>
                <w:rFonts w:ascii="Calibri" w:hAnsi="Calibri"/>
                <w:color w:val="000000"/>
                <w:sz w:val="18"/>
                <w:szCs w:val="18"/>
              </w:rPr>
              <w:t>DIPIRONA SÓDICA 500MG</w:t>
            </w:r>
          </w:p>
        </w:tc>
        <w:tc>
          <w:tcPr>
            <w:tcW w:w="943" w:type="dxa"/>
            <w:tcBorders>
              <w:left w:val="single" w:color="000000" w:sz="4" w:space="0"/>
              <w:bottom w:val="single" w:color="000000" w:sz="4" w:space="0"/>
            </w:tcBorders>
            <w:shd w:val="clear" w:color="auto" w:fill="92E285"/>
            <w:vAlign w:val="bottom"/>
          </w:tcPr>
          <w:p w14:paraId="7D16BB03">
            <w:pPr>
              <w:jc w:val="right"/>
              <w:rPr>
                <w:rFonts w:ascii="Calibri" w:hAnsi="Calibri"/>
                <w:sz w:val="18"/>
                <w:szCs w:val="18"/>
              </w:rPr>
            </w:pPr>
            <w:r>
              <w:rPr>
                <w:rFonts w:ascii="Calibri" w:hAnsi="Calibri"/>
                <w:sz w:val="18"/>
                <w:szCs w:val="18"/>
              </w:rPr>
              <w:t>112500</w:t>
            </w:r>
          </w:p>
        </w:tc>
        <w:tc>
          <w:tcPr>
            <w:tcW w:w="1275" w:type="dxa"/>
            <w:tcBorders>
              <w:left w:val="single" w:color="000000" w:sz="4" w:space="0"/>
              <w:bottom w:val="single" w:color="000000" w:sz="4" w:space="0"/>
            </w:tcBorders>
            <w:shd w:val="clear" w:color="auto" w:fill="92E285"/>
            <w:vAlign w:val="bottom"/>
          </w:tcPr>
          <w:p w14:paraId="50D3C054">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shd w:val="clear" w:color="auto" w:fill="92E285"/>
            <w:vAlign w:val="bottom"/>
          </w:tcPr>
          <w:p w14:paraId="64D54006">
            <w:pPr>
              <w:pStyle w:val="142"/>
              <w:jc w:val="right"/>
              <w:rPr>
                <w:rFonts w:ascii="Calibri" w:hAnsi="Calibri"/>
                <w:sz w:val="18"/>
                <w:szCs w:val="18"/>
              </w:rPr>
            </w:pPr>
            <w:r>
              <w:rPr>
                <w:rFonts w:ascii="Calibri" w:hAnsi="Calibri"/>
                <w:color w:val="333333"/>
                <w:sz w:val="18"/>
                <w:szCs w:val="18"/>
              </w:rPr>
              <w:t xml:space="preserve"> R$ 0,69</w:t>
            </w:r>
          </w:p>
        </w:tc>
        <w:tc>
          <w:tcPr>
            <w:tcW w:w="1787" w:type="dxa"/>
            <w:tcBorders>
              <w:left w:val="single" w:color="000000" w:sz="4" w:space="0"/>
              <w:bottom w:val="single" w:color="000000" w:sz="4" w:space="0"/>
              <w:right w:val="single" w:color="000000" w:sz="4" w:space="0"/>
            </w:tcBorders>
            <w:shd w:val="clear" w:color="auto" w:fill="92E285"/>
            <w:vAlign w:val="bottom"/>
          </w:tcPr>
          <w:p w14:paraId="11E63562">
            <w:pPr>
              <w:pStyle w:val="142"/>
              <w:jc w:val="right"/>
              <w:rPr>
                <w:rFonts w:ascii="Calibri" w:hAnsi="Calibri"/>
                <w:sz w:val="18"/>
                <w:szCs w:val="18"/>
              </w:rPr>
            </w:pPr>
            <w:r>
              <w:rPr>
                <w:rFonts w:ascii="Calibri" w:hAnsi="Calibri"/>
                <w:color w:val="333333"/>
                <w:sz w:val="18"/>
                <w:szCs w:val="18"/>
              </w:rPr>
              <w:t xml:space="preserve"> R$ 77.625,00</w:t>
            </w:r>
          </w:p>
        </w:tc>
      </w:tr>
      <w:tr w14:paraId="20B5FB1E">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AADCF7"/>
            <w:vAlign w:val="bottom"/>
          </w:tcPr>
          <w:p w14:paraId="2BCC2FB5">
            <w:pPr>
              <w:pStyle w:val="142"/>
              <w:jc w:val="right"/>
              <w:rPr>
                <w:rFonts w:ascii="Calibri" w:hAnsi="Calibri"/>
                <w:sz w:val="18"/>
                <w:szCs w:val="18"/>
              </w:rPr>
            </w:pPr>
            <w:r>
              <w:rPr>
                <w:rFonts w:ascii="Calibri" w:hAnsi="Calibri"/>
                <w:sz w:val="18"/>
                <w:szCs w:val="18"/>
              </w:rPr>
              <w:t>77</w:t>
            </w:r>
          </w:p>
        </w:tc>
        <w:tc>
          <w:tcPr>
            <w:tcW w:w="2893" w:type="dxa"/>
            <w:tcBorders>
              <w:left w:val="single" w:color="000000" w:sz="4" w:space="0"/>
              <w:bottom w:val="single" w:color="000000" w:sz="4" w:space="0"/>
            </w:tcBorders>
            <w:shd w:val="clear" w:color="auto" w:fill="AADCF7"/>
            <w:vAlign w:val="bottom"/>
          </w:tcPr>
          <w:p w14:paraId="5504033C">
            <w:pPr>
              <w:pStyle w:val="142"/>
              <w:ind w:left="0" w:right="0" w:firstLine="0"/>
              <w:jc w:val="left"/>
              <w:rPr>
                <w:rFonts w:ascii="Calibri" w:hAnsi="Calibri"/>
                <w:sz w:val="18"/>
                <w:szCs w:val="18"/>
              </w:rPr>
            </w:pPr>
            <w:r>
              <w:rPr>
                <w:rFonts w:ascii="Calibri" w:hAnsi="Calibri"/>
                <w:color w:val="000000"/>
                <w:sz w:val="18"/>
                <w:szCs w:val="18"/>
              </w:rPr>
              <w:t>DIPIRONA SÓDICA 500MG</w:t>
            </w:r>
          </w:p>
        </w:tc>
        <w:tc>
          <w:tcPr>
            <w:tcW w:w="943" w:type="dxa"/>
            <w:tcBorders>
              <w:left w:val="single" w:color="000000" w:sz="4" w:space="0"/>
              <w:bottom w:val="single" w:color="000000" w:sz="4" w:space="0"/>
            </w:tcBorders>
            <w:shd w:val="clear" w:color="auto" w:fill="AADCF7"/>
            <w:vAlign w:val="bottom"/>
          </w:tcPr>
          <w:p w14:paraId="7A387190">
            <w:pPr>
              <w:jc w:val="right"/>
              <w:rPr>
                <w:rFonts w:ascii="Calibri" w:hAnsi="Calibri"/>
                <w:sz w:val="18"/>
                <w:szCs w:val="18"/>
              </w:rPr>
            </w:pPr>
            <w:r>
              <w:rPr>
                <w:rFonts w:ascii="Calibri" w:hAnsi="Calibri"/>
                <w:sz w:val="18"/>
                <w:szCs w:val="18"/>
              </w:rPr>
              <w:t>37500</w:t>
            </w:r>
          </w:p>
        </w:tc>
        <w:tc>
          <w:tcPr>
            <w:tcW w:w="1275" w:type="dxa"/>
            <w:tcBorders>
              <w:left w:val="single" w:color="000000" w:sz="4" w:space="0"/>
              <w:bottom w:val="single" w:color="000000" w:sz="4" w:space="0"/>
            </w:tcBorders>
            <w:shd w:val="clear" w:color="auto" w:fill="AADCF7"/>
            <w:vAlign w:val="bottom"/>
          </w:tcPr>
          <w:p w14:paraId="50542FA0">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shd w:val="clear" w:color="auto" w:fill="AADCF7"/>
            <w:vAlign w:val="bottom"/>
          </w:tcPr>
          <w:p w14:paraId="1CA50F1E">
            <w:pPr>
              <w:pStyle w:val="142"/>
              <w:jc w:val="right"/>
              <w:rPr>
                <w:rFonts w:ascii="Calibri" w:hAnsi="Calibri"/>
                <w:sz w:val="18"/>
                <w:szCs w:val="18"/>
              </w:rPr>
            </w:pPr>
            <w:r>
              <w:rPr>
                <w:rFonts w:ascii="Calibri" w:hAnsi="Calibri"/>
                <w:color w:val="333333"/>
                <w:sz w:val="18"/>
                <w:szCs w:val="18"/>
              </w:rPr>
              <w:t xml:space="preserve"> R$ 0,69</w:t>
            </w:r>
          </w:p>
        </w:tc>
        <w:tc>
          <w:tcPr>
            <w:tcW w:w="1787" w:type="dxa"/>
            <w:tcBorders>
              <w:left w:val="single" w:color="000000" w:sz="4" w:space="0"/>
              <w:bottom w:val="single" w:color="000000" w:sz="4" w:space="0"/>
              <w:right w:val="single" w:color="000000" w:sz="4" w:space="0"/>
            </w:tcBorders>
            <w:shd w:val="clear" w:color="auto" w:fill="AADCF7"/>
            <w:vAlign w:val="bottom"/>
          </w:tcPr>
          <w:p w14:paraId="7CC183A4">
            <w:pPr>
              <w:pStyle w:val="142"/>
              <w:jc w:val="right"/>
              <w:rPr>
                <w:rFonts w:ascii="Calibri" w:hAnsi="Calibri"/>
                <w:sz w:val="18"/>
                <w:szCs w:val="18"/>
              </w:rPr>
            </w:pPr>
            <w:r>
              <w:rPr>
                <w:rFonts w:ascii="Calibri" w:hAnsi="Calibri"/>
                <w:color w:val="333333"/>
                <w:sz w:val="18"/>
                <w:szCs w:val="18"/>
              </w:rPr>
              <w:t xml:space="preserve"> R$ 25.875,00</w:t>
            </w:r>
          </w:p>
        </w:tc>
      </w:tr>
      <w:tr w14:paraId="286FEBA3">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23F0A16">
            <w:pPr>
              <w:pStyle w:val="142"/>
              <w:jc w:val="right"/>
              <w:rPr>
                <w:rFonts w:ascii="Calibri" w:hAnsi="Calibri"/>
                <w:sz w:val="18"/>
                <w:szCs w:val="18"/>
              </w:rPr>
            </w:pPr>
            <w:r>
              <w:rPr>
                <w:rFonts w:ascii="Calibri" w:hAnsi="Calibri"/>
                <w:sz w:val="18"/>
                <w:szCs w:val="18"/>
              </w:rPr>
              <w:t>78</w:t>
            </w:r>
          </w:p>
        </w:tc>
        <w:tc>
          <w:tcPr>
            <w:tcW w:w="2893" w:type="dxa"/>
            <w:tcBorders>
              <w:left w:val="single" w:color="000000" w:sz="4" w:space="0"/>
              <w:bottom w:val="single" w:color="000000" w:sz="4" w:space="0"/>
            </w:tcBorders>
            <w:vAlign w:val="bottom"/>
          </w:tcPr>
          <w:p w14:paraId="10664E31">
            <w:pPr>
              <w:pStyle w:val="142"/>
              <w:ind w:left="0" w:right="0" w:firstLine="0"/>
              <w:jc w:val="left"/>
              <w:rPr>
                <w:rFonts w:ascii="Calibri" w:hAnsi="Calibri"/>
                <w:sz w:val="18"/>
                <w:szCs w:val="18"/>
              </w:rPr>
            </w:pPr>
            <w:r>
              <w:rPr>
                <w:rFonts w:ascii="Calibri" w:hAnsi="Calibri"/>
                <w:color w:val="000000"/>
                <w:sz w:val="18"/>
                <w:szCs w:val="18"/>
              </w:rPr>
              <w:t>DIPIRONA SÓDICA 500MG/ML</w:t>
            </w:r>
          </w:p>
        </w:tc>
        <w:tc>
          <w:tcPr>
            <w:tcW w:w="943" w:type="dxa"/>
            <w:tcBorders>
              <w:left w:val="single" w:color="000000" w:sz="4" w:space="0"/>
              <w:bottom w:val="single" w:color="000000" w:sz="4" w:space="0"/>
            </w:tcBorders>
            <w:vAlign w:val="bottom"/>
          </w:tcPr>
          <w:p w14:paraId="18C3DA31">
            <w:pPr>
              <w:jc w:val="right"/>
              <w:rPr>
                <w:rFonts w:ascii="Calibri" w:hAnsi="Calibri"/>
                <w:sz w:val="18"/>
                <w:szCs w:val="18"/>
              </w:rPr>
            </w:pPr>
            <w:r>
              <w:rPr>
                <w:rFonts w:ascii="Calibri" w:hAnsi="Calibri"/>
                <w:sz w:val="18"/>
                <w:szCs w:val="18"/>
              </w:rPr>
              <w:t>15000</w:t>
            </w:r>
          </w:p>
        </w:tc>
        <w:tc>
          <w:tcPr>
            <w:tcW w:w="1275" w:type="dxa"/>
            <w:tcBorders>
              <w:left w:val="single" w:color="000000" w:sz="4" w:space="0"/>
              <w:bottom w:val="single" w:color="000000" w:sz="4" w:space="0"/>
            </w:tcBorders>
            <w:vAlign w:val="bottom"/>
          </w:tcPr>
          <w:p w14:paraId="110A8265">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3CD71698">
            <w:pPr>
              <w:pStyle w:val="142"/>
              <w:jc w:val="right"/>
              <w:rPr>
                <w:rFonts w:ascii="Calibri" w:hAnsi="Calibri"/>
                <w:sz w:val="18"/>
                <w:szCs w:val="18"/>
              </w:rPr>
            </w:pPr>
            <w:r>
              <w:rPr>
                <w:rFonts w:ascii="Calibri" w:hAnsi="Calibri"/>
                <w:color w:val="333333"/>
                <w:sz w:val="18"/>
                <w:szCs w:val="18"/>
              </w:rPr>
              <w:t xml:space="preserve"> R$ 1,90</w:t>
            </w:r>
          </w:p>
        </w:tc>
        <w:tc>
          <w:tcPr>
            <w:tcW w:w="1787" w:type="dxa"/>
            <w:tcBorders>
              <w:left w:val="single" w:color="000000" w:sz="4" w:space="0"/>
              <w:bottom w:val="single" w:color="000000" w:sz="4" w:space="0"/>
              <w:right w:val="single" w:color="000000" w:sz="4" w:space="0"/>
            </w:tcBorders>
            <w:vAlign w:val="bottom"/>
          </w:tcPr>
          <w:p w14:paraId="21558AFF">
            <w:pPr>
              <w:pStyle w:val="142"/>
              <w:jc w:val="right"/>
              <w:rPr>
                <w:rFonts w:ascii="Calibri" w:hAnsi="Calibri"/>
                <w:sz w:val="18"/>
                <w:szCs w:val="18"/>
              </w:rPr>
            </w:pPr>
            <w:r>
              <w:rPr>
                <w:rFonts w:ascii="Calibri" w:hAnsi="Calibri"/>
                <w:color w:val="333333"/>
                <w:sz w:val="18"/>
                <w:szCs w:val="18"/>
              </w:rPr>
              <w:t xml:space="preserve"> R$ 28.500,00</w:t>
            </w:r>
          </w:p>
        </w:tc>
      </w:tr>
      <w:tr w14:paraId="48CCE468">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65CE25F">
            <w:pPr>
              <w:pStyle w:val="142"/>
              <w:jc w:val="right"/>
              <w:rPr>
                <w:rFonts w:ascii="Calibri" w:hAnsi="Calibri"/>
                <w:sz w:val="18"/>
                <w:szCs w:val="18"/>
              </w:rPr>
            </w:pPr>
            <w:r>
              <w:rPr>
                <w:rFonts w:ascii="Calibri" w:hAnsi="Calibri"/>
                <w:sz w:val="18"/>
                <w:szCs w:val="18"/>
              </w:rPr>
              <w:t>79</w:t>
            </w:r>
          </w:p>
        </w:tc>
        <w:tc>
          <w:tcPr>
            <w:tcW w:w="2893" w:type="dxa"/>
            <w:tcBorders>
              <w:left w:val="single" w:color="000000" w:sz="4" w:space="0"/>
              <w:bottom w:val="single" w:color="000000" w:sz="4" w:space="0"/>
            </w:tcBorders>
            <w:vAlign w:val="bottom"/>
          </w:tcPr>
          <w:p w14:paraId="57BDB4D9">
            <w:pPr>
              <w:pStyle w:val="142"/>
              <w:ind w:left="0" w:right="0" w:firstLine="0"/>
              <w:jc w:val="left"/>
              <w:rPr>
                <w:rFonts w:ascii="Calibri" w:hAnsi="Calibri"/>
                <w:sz w:val="18"/>
                <w:szCs w:val="18"/>
              </w:rPr>
            </w:pPr>
            <w:r>
              <w:rPr>
                <w:rFonts w:ascii="Calibri" w:hAnsi="Calibri"/>
                <w:color w:val="000000"/>
                <w:sz w:val="18"/>
                <w:szCs w:val="18"/>
              </w:rPr>
              <w:t>DOXAZOSINA MESILATO 2MG</w:t>
            </w:r>
          </w:p>
        </w:tc>
        <w:tc>
          <w:tcPr>
            <w:tcW w:w="943" w:type="dxa"/>
            <w:tcBorders>
              <w:left w:val="single" w:color="000000" w:sz="4" w:space="0"/>
              <w:bottom w:val="single" w:color="000000" w:sz="4" w:space="0"/>
            </w:tcBorders>
            <w:vAlign w:val="bottom"/>
          </w:tcPr>
          <w:p w14:paraId="30AF727E">
            <w:pPr>
              <w:jc w:val="right"/>
              <w:rPr>
                <w:rFonts w:ascii="Calibri" w:hAnsi="Calibri"/>
                <w:sz w:val="18"/>
                <w:szCs w:val="18"/>
              </w:rPr>
            </w:pPr>
            <w:r>
              <w:rPr>
                <w:rFonts w:ascii="Calibri" w:hAnsi="Calibri"/>
                <w:sz w:val="18"/>
                <w:szCs w:val="18"/>
              </w:rPr>
              <w:t>7000</w:t>
            </w:r>
          </w:p>
        </w:tc>
        <w:tc>
          <w:tcPr>
            <w:tcW w:w="1275" w:type="dxa"/>
            <w:tcBorders>
              <w:left w:val="single" w:color="000000" w:sz="4" w:space="0"/>
              <w:bottom w:val="single" w:color="000000" w:sz="4" w:space="0"/>
            </w:tcBorders>
            <w:vAlign w:val="bottom"/>
          </w:tcPr>
          <w:p w14:paraId="6D618BEE">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2872F3BF">
            <w:pPr>
              <w:pStyle w:val="142"/>
              <w:jc w:val="right"/>
              <w:rPr>
                <w:rFonts w:ascii="Calibri" w:hAnsi="Calibri"/>
                <w:sz w:val="18"/>
                <w:szCs w:val="18"/>
              </w:rPr>
            </w:pPr>
            <w:r>
              <w:rPr>
                <w:rFonts w:ascii="Calibri" w:hAnsi="Calibri"/>
                <w:color w:val="333333"/>
                <w:sz w:val="18"/>
                <w:szCs w:val="18"/>
              </w:rPr>
              <w:t xml:space="preserve"> R$ 0,23</w:t>
            </w:r>
          </w:p>
        </w:tc>
        <w:tc>
          <w:tcPr>
            <w:tcW w:w="1787" w:type="dxa"/>
            <w:tcBorders>
              <w:left w:val="single" w:color="000000" w:sz="4" w:space="0"/>
              <w:bottom w:val="single" w:color="000000" w:sz="4" w:space="0"/>
              <w:right w:val="single" w:color="000000" w:sz="4" w:space="0"/>
            </w:tcBorders>
            <w:vAlign w:val="bottom"/>
          </w:tcPr>
          <w:p w14:paraId="69622901">
            <w:pPr>
              <w:pStyle w:val="142"/>
              <w:jc w:val="right"/>
              <w:rPr>
                <w:rFonts w:ascii="Calibri" w:hAnsi="Calibri"/>
                <w:sz w:val="18"/>
                <w:szCs w:val="18"/>
              </w:rPr>
            </w:pPr>
            <w:r>
              <w:rPr>
                <w:rFonts w:ascii="Calibri" w:hAnsi="Calibri"/>
                <w:color w:val="333333"/>
                <w:sz w:val="18"/>
                <w:szCs w:val="18"/>
              </w:rPr>
              <w:t xml:space="preserve"> R$ 1.610,00</w:t>
            </w:r>
          </w:p>
        </w:tc>
      </w:tr>
      <w:tr w14:paraId="00DD00E6">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E713AD7">
            <w:pPr>
              <w:pStyle w:val="142"/>
              <w:jc w:val="right"/>
              <w:rPr>
                <w:rFonts w:ascii="Calibri" w:hAnsi="Calibri"/>
                <w:sz w:val="18"/>
                <w:szCs w:val="18"/>
              </w:rPr>
            </w:pPr>
            <w:r>
              <w:rPr>
                <w:rFonts w:ascii="Calibri" w:hAnsi="Calibri"/>
                <w:sz w:val="18"/>
                <w:szCs w:val="18"/>
              </w:rPr>
              <w:t>80</w:t>
            </w:r>
          </w:p>
        </w:tc>
        <w:tc>
          <w:tcPr>
            <w:tcW w:w="2893" w:type="dxa"/>
            <w:tcBorders>
              <w:left w:val="single" w:color="000000" w:sz="4" w:space="0"/>
              <w:bottom w:val="single" w:color="000000" w:sz="4" w:space="0"/>
            </w:tcBorders>
            <w:vAlign w:val="bottom"/>
          </w:tcPr>
          <w:p w14:paraId="6C19C431">
            <w:pPr>
              <w:pStyle w:val="142"/>
              <w:ind w:left="0" w:right="0" w:firstLine="0"/>
              <w:jc w:val="left"/>
              <w:rPr>
                <w:rFonts w:ascii="Calibri" w:hAnsi="Calibri"/>
                <w:sz w:val="18"/>
                <w:szCs w:val="18"/>
              </w:rPr>
            </w:pPr>
            <w:r>
              <w:rPr>
                <w:rFonts w:ascii="Calibri" w:hAnsi="Calibri"/>
                <w:color w:val="000000"/>
                <w:sz w:val="18"/>
                <w:szCs w:val="18"/>
              </w:rPr>
              <w:t>DOXICICLINA CLORIDRATO 100MG</w:t>
            </w:r>
          </w:p>
        </w:tc>
        <w:tc>
          <w:tcPr>
            <w:tcW w:w="943" w:type="dxa"/>
            <w:tcBorders>
              <w:left w:val="single" w:color="000000" w:sz="4" w:space="0"/>
              <w:bottom w:val="single" w:color="000000" w:sz="4" w:space="0"/>
            </w:tcBorders>
            <w:vAlign w:val="bottom"/>
          </w:tcPr>
          <w:p w14:paraId="5F9FA0A6">
            <w:pPr>
              <w:jc w:val="right"/>
              <w:rPr>
                <w:rFonts w:ascii="Calibri" w:hAnsi="Calibri"/>
                <w:sz w:val="18"/>
                <w:szCs w:val="18"/>
              </w:rPr>
            </w:pPr>
            <w:r>
              <w:rPr>
                <w:rFonts w:ascii="Calibri" w:hAnsi="Calibri"/>
                <w:sz w:val="18"/>
                <w:szCs w:val="18"/>
              </w:rPr>
              <w:t>8000</w:t>
            </w:r>
          </w:p>
        </w:tc>
        <w:tc>
          <w:tcPr>
            <w:tcW w:w="1275" w:type="dxa"/>
            <w:tcBorders>
              <w:left w:val="single" w:color="000000" w:sz="4" w:space="0"/>
              <w:bottom w:val="single" w:color="000000" w:sz="4" w:space="0"/>
            </w:tcBorders>
            <w:vAlign w:val="bottom"/>
          </w:tcPr>
          <w:p w14:paraId="6704AA0C">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092BB727">
            <w:pPr>
              <w:pStyle w:val="142"/>
              <w:jc w:val="right"/>
              <w:rPr>
                <w:rFonts w:ascii="Calibri" w:hAnsi="Calibri"/>
                <w:sz w:val="18"/>
                <w:szCs w:val="18"/>
              </w:rPr>
            </w:pPr>
            <w:r>
              <w:rPr>
                <w:rFonts w:ascii="Calibri" w:hAnsi="Calibri"/>
                <w:color w:val="333333"/>
                <w:sz w:val="18"/>
                <w:szCs w:val="18"/>
              </w:rPr>
              <w:t xml:space="preserve"> R$ 0,67</w:t>
            </w:r>
          </w:p>
        </w:tc>
        <w:tc>
          <w:tcPr>
            <w:tcW w:w="1787" w:type="dxa"/>
            <w:tcBorders>
              <w:left w:val="single" w:color="000000" w:sz="4" w:space="0"/>
              <w:bottom w:val="single" w:color="000000" w:sz="4" w:space="0"/>
              <w:right w:val="single" w:color="000000" w:sz="4" w:space="0"/>
            </w:tcBorders>
            <w:vAlign w:val="bottom"/>
          </w:tcPr>
          <w:p w14:paraId="1A5904EE">
            <w:pPr>
              <w:pStyle w:val="142"/>
              <w:jc w:val="right"/>
              <w:rPr>
                <w:rFonts w:ascii="Calibri" w:hAnsi="Calibri"/>
                <w:sz w:val="18"/>
                <w:szCs w:val="18"/>
              </w:rPr>
            </w:pPr>
            <w:r>
              <w:rPr>
                <w:rFonts w:ascii="Calibri" w:hAnsi="Calibri"/>
                <w:color w:val="333333"/>
                <w:sz w:val="18"/>
                <w:szCs w:val="18"/>
              </w:rPr>
              <w:t xml:space="preserve"> R$ 5.360,00</w:t>
            </w:r>
          </w:p>
        </w:tc>
      </w:tr>
      <w:tr w14:paraId="1E595F37">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BD87182">
            <w:pPr>
              <w:pStyle w:val="142"/>
              <w:jc w:val="right"/>
              <w:rPr>
                <w:rFonts w:ascii="Calibri" w:hAnsi="Calibri"/>
                <w:sz w:val="18"/>
                <w:szCs w:val="18"/>
              </w:rPr>
            </w:pPr>
            <w:r>
              <w:rPr>
                <w:rFonts w:ascii="Calibri" w:hAnsi="Calibri"/>
                <w:sz w:val="18"/>
                <w:szCs w:val="18"/>
              </w:rPr>
              <w:t>81</w:t>
            </w:r>
          </w:p>
        </w:tc>
        <w:tc>
          <w:tcPr>
            <w:tcW w:w="2893" w:type="dxa"/>
            <w:tcBorders>
              <w:left w:val="single" w:color="000000" w:sz="4" w:space="0"/>
              <w:bottom w:val="single" w:color="000000" w:sz="4" w:space="0"/>
            </w:tcBorders>
            <w:vAlign w:val="bottom"/>
          </w:tcPr>
          <w:p w14:paraId="59D055F3">
            <w:pPr>
              <w:pStyle w:val="142"/>
              <w:ind w:left="0" w:right="0" w:firstLine="0"/>
              <w:jc w:val="left"/>
              <w:rPr>
                <w:rFonts w:ascii="Calibri" w:hAnsi="Calibri"/>
                <w:sz w:val="18"/>
                <w:szCs w:val="18"/>
              </w:rPr>
            </w:pPr>
            <w:r>
              <w:rPr>
                <w:rFonts w:ascii="Calibri" w:hAnsi="Calibri"/>
                <w:color w:val="000000"/>
                <w:sz w:val="18"/>
                <w:szCs w:val="18"/>
              </w:rPr>
              <w:t>ENALAPRIL MALEATO 10MG</w:t>
            </w:r>
          </w:p>
        </w:tc>
        <w:tc>
          <w:tcPr>
            <w:tcW w:w="943" w:type="dxa"/>
            <w:tcBorders>
              <w:left w:val="single" w:color="000000" w:sz="4" w:space="0"/>
              <w:bottom w:val="single" w:color="000000" w:sz="4" w:space="0"/>
            </w:tcBorders>
            <w:vAlign w:val="bottom"/>
          </w:tcPr>
          <w:p w14:paraId="340ADDC8">
            <w:pPr>
              <w:jc w:val="right"/>
              <w:rPr>
                <w:rFonts w:ascii="Calibri" w:hAnsi="Calibri"/>
                <w:sz w:val="18"/>
                <w:szCs w:val="18"/>
              </w:rPr>
            </w:pPr>
            <w:r>
              <w:rPr>
                <w:rFonts w:ascii="Calibri" w:hAnsi="Calibri"/>
                <w:sz w:val="18"/>
                <w:szCs w:val="18"/>
              </w:rPr>
              <w:t>140000</w:t>
            </w:r>
          </w:p>
        </w:tc>
        <w:tc>
          <w:tcPr>
            <w:tcW w:w="1275" w:type="dxa"/>
            <w:tcBorders>
              <w:left w:val="single" w:color="000000" w:sz="4" w:space="0"/>
              <w:bottom w:val="single" w:color="000000" w:sz="4" w:space="0"/>
            </w:tcBorders>
            <w:vAlign w:val="bottom"/>
          </w:tcPr>
          <w:p w14:paraId="35B13759">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37231C81">
            <w:pPr>
              <w:pStyle w:val="142"/>
              <w:jc w:val="right"/>
              <w:rPr>
                <w:rFonts w:ascii="Calibri" w:hAnsi="Calibri"/>
                <w:sz w:val="18"/>
                <w:szCs w:val="18"/>
              </w:rPr>
            </w:pPr>
            <w:r>
              <w:rPr>
                <w:rFonts w:ascii="Calibri" w:hAnsi="Calibri"/>
                <w:color w:val="333333"/>
                <w:sz w:val="18"/>
                <w:szCs w:val="18"/>
              </w:rPr>
              <w:t xml:space="preserve"> R$ 0,12</w:t>
            </w:r>
          </w:p>
        </w:tc>
        <w:tc>
          <w:tcPr>
            <w:tcW w:w="1787" w:type="dxa"/>
            <w:tcBorders>
              <w:left w:val="single" w:color="000000" w:sz="4" w:space="0"/>
              <w:bottom w:val="single" w:color="000000" w:sz="4" w:space="0"/>
              <w:right w:val="single" w:color="000000" w:sz="4" w:space="0"/>
            </w:tcBorders>
            <w:vAlign w:val="bottom"/>
          </w:tcPr>
          <w:p w14:paraId="5E35F56C">
            <w:pPr>
              <w:pStyle w:val="142"/>
              <w:jc w:val="right"/>
              <w:rPr>
                <w:rFonts w:ascii="Calibri" w:hAnsi="Calibri"/>
                <w:sz w:val="18"/>
                <w:szCs w:val="18"/>
              </w:rPr>
            </w:pPr>
            <w:r>
              <w:rPr>
                <w:rFonts w:ascii="Calibri" w:hAnsi="Calibri"/>
                <w:color w:val="333333"/>
                <w:sz w:val="18"/>
                <w:szCs w:val="18"/>
              </w:rPr>
              <w:t xml:space="preserve"> R$ 16.800,00</w:t>
            </w:r>
          </w:p>
        </w:tc>
      </w:tr>
      <w:tr w14:paraId="569D9941">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03F0039">
            <w:pPr>
              <w:pStyle w:val="142"/>
              <w:jc w:val="right"/>
              <w:rPr>
                <w:rFonts w:ascii="Calibri" w:hAnsi="Calibri"/>
                <w:sz w:val="18"/>
                <w:szCs w:val="18"/>
              </w:rPr>
            </w:pPr>
            <w:r>
              <w:rPr>
                <w:rFonts w:ascii="Calibri" w:hAnsi="Calibri"/>
                <w:sz w:val="18"/>
                <w:szCs w:val="18"/>
              </w:rPr>
              <w:t>82</w:t>
            </w:r>
          </w:p>
        </w:tc>
        <w:tc>
          <w:tcPr>
            <w:tcW w:w="2893" w:type="dxa"/>
            <w:tcBorders>
              <w:left w:val="single" w:color="000000" w:sz="4" w:space="0"/>
              <w:bottom w:val="single" w:color="000000" w:sz="4" w:space="0"/>
            </w:tcBorders>
            <w:vAlign w:val="bottom"/>
          </w:tcPr>
          <w:p w14:paraId="1F9044F9">
            <w:pPr>
              <w:pStyle w:val="142"/>
              <w:ind w:left="0" w:right="0" w:firstLine="0"/>
              <w:jc w:val="left"/>
              <w:rPr>
                <w:rFonts w:ascii="Calibri" w:hAnsi="Calibri"/>
                <w:sz w:val="18"/>
                <w:szCs w:val="18"/>
              </w:rPr>
            </w:pPr>
            <w:r>
              <w:rPr>
                <w:rFonts w:ascii="Calibri" w:hAnsi="Calibri"/>
                <w:color w:val="000000"/>
                <w:sz w:val="18"/>
                <w:szCs w:val="18"/>
              </w:rPr>
              <w:t>ENALAPRIL MALEATO 20MG</w:t>
            </w:r>
          </w:p>
        </w:tc>
        <w:tc>
          <w:tcPr>
            <w:tcW w:w="943" w:type="dxa"/>
            <w:tcBorders>
              <w:left w:val="single" w:color="000000" w:sz="4" w:space="0"/>
              <w:bottom w:val="single" w:color="000000" w:sz="4" w:space="0"/>
            </w:tcBorders>
            <w:vAlign w:val="bottom"/>
          </w:tcPr>
          <w:p w14:paraId="0281A330">
            <w:pPr>
              <w:jc w:val="right"/>
              <w:rPr>
                <w:rFonts w:ascii="Calibri" w:hAnsi="Calibri"/>
                <w:sz w:val="18"/>
                <w:szCs w:val="18"/>
              </w:rPr>
            </w:pPr>
            <w:r>
              <w:rPr>
                <w:rFonts w:ascii="Calibri" w:hAnsi="Calibri"/>
                <w:sz w:val="18"/>
                <w:szCs w:val="18"/>
              </w:rPr>
              <w:t>100000</w:t>
            </w:r>
          </w:p>
        </w:tc>
        <w:tc>
          <w:tcPr>
            <w:tcW w:w="1275" w:type="dxa"/>
            <w:tcBorders>
              <w:left w:val="single" w:color="000000" w:sz="4" w:space="0"/>
              <w:bottom w:val="single" w:color="000000" w:sz="4" w:space="0"/>
            </w:tcBorders>
            <w:vAlign w:val="bottom"/>
          </w:tcPr>
          <w:p w14:paraId="540AA44A">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364C2BDF">
            <w:pPr>
              <w:pStyle w:val="142"/>
              <w:jc w:val="right"/>
              <w:rPr>
                <w:rFonts w:ascii="Calibri" w:hAnsi="Calibri"/>
                <w:sz w:val="18"/>
                <w:szCs w:val="18"/>
              </w:rPr>
            </w:pPr>
            <w:r>
              <w:rPr>
                <w:rFonts w:ascii="Calibri" w:hAnsi="Calibri"/>
                <w:color w:val="333333"/>
                <w:sz w:val="18"/>
                <w:szCs w:val="18"/>
              </w:rPr>
              <w:t xml:space="preserve"> R$ 0,15</w:t>
            </w:r>
          </w:p>
        </w:tc>
        <w:tc>
          <w:tcPr>
            <w:tcW w:w="1787" w:type="dxa"/>
            <w:tcBorders>
              <w:left w:val="single" w:color="000000" w:sz="4" w:space="0"/>
              <w:bottom w:val="single" w:color="000000" w:sz="4" w:space="0"/>
              <w:right w:val="single" w:color="000000" w:sz="4" w:space="0"/>
            </w:tcBorders>
            <w:vAlign w:val="bottom"/>
          </w:tcPr>
          <w:p w14:paraId="7A27B30A">
            <w:pPr>
              <w:pStyle w:val="142"/>
              <w:jc w:val="right"/>
              <w:rPr>
                <w:rFonts w:ascii="Calibri" w:hAnsi="Calibri"/>
                <w:sz w:val="18"/>
                <w:szCs w:val="18"/>
              </w:rPr>
            </w:pPr>
            <w:r>
              <w:rPr>
                <w:rFonts w:ascii="Calibri" w:hAnsi="Calibri"/>
                <w:color w:val="333333"/>
                <w:sz w:val="18"/>
                <w:szCs w:val="18"/>
              </w:rPr>
              <w:t xml:space="preserve"> R$ 15.000,00</w:t>
            </w:r>
          </w:p>
        </w:tc>
      </w:tr>
      <w:tr w14:paraId="419855F5">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8342A40">
            <w:pPr>
              <w:pStyle w:val="142"/>
              <w:jc w:val="right"/>
              <w:rPr>
                <w:rFonts w:ascii="Calibri" w:hAnsi="Calibri"/>
                <w:sz w:val="18"/>
                <w:szCs w:val="18"/>
              </w:rPr>
            </w:pPr>
            <w:r>
              <w:rPr>
                <w:rFonts w:ascii="Calibri" w:hAnsi="Calibri"/>
                <w:sz w:val="18"/>
                <w:szCs w:val="18"/>
              </w:rPr>
              <w:t>83</w:t>
            </w:r>
          </w:p>
        </w:tc>
        <w:tc>
          <w:tcPr>
            <w:tcW w:w="2893" w:type="dxa"/>
            <w:tcBorders>
              <w:left w:val="single" w:color="000000" w:sz="4" w:space="0"/>
              <w:bottom w:val="single" w:color="000000" w:sz="4" w:space="0"/>
            </w:tcBorders>
            <w:vAlign w:val="bottom"/>
          </w:tcPr>
          <w:p w14:paraId="6DAE5437">
            <w:pPr>
              <w:pStyle w:val="142"/>
              <w:ind w:left="0" w:right="0" w:firstLine="0"/>
              <w:jc w:val="left"/>
              <w:rPr>
                <w:rFonts w:ascii="Calibri" w:hAnsi="Calibri"/>
                <w:sz w:val="18"/>
                <w:szCs w:val="18"/>
              </w:rPr>
            </w:pPr>
            <w:r>
              <w:rPr>
                <w:rFonts w:ascii="Calibri" w:hAnsi="Calibri"/>
                <w:color w:val="000000"/>
                <w:sz w:val="18"/>
                <w:szCs w:val="18"/>
              </w:rPr>
              <w:t>ENALAPRIL MALEATO 5MG</w:t>
            </w:r>
          </w:p>
        </w:tc>
        <w:tc>
          <w:tcPr>
            <w:tcW w:w="943" w:type="dxa"/>
            <w:tcBorders>
              <w:left w:val="single" w:color="000000" w:sz="4" w:space="0"/>
              <w:bottom w:val="single" w:color="000000" w:sz="4" w:space="0"/>
            </w:tcBorders>
            <w:vAlign w:val="bottom"/>
          </w:tcPr>
          <w:p w14:paraId="323F0008">
            <w:pPr>
              <w:jc w:val="right"/>
              <w:rPr>
                <w:rFonts w:ascii="Calibri" w:hAnsi="Calibri"/>
                <w:sz w:val="18"/>
                <w:szCs w:val="18"/>
              </w:rPr>
            </w:pPr>
            <w:r>
              <w:rPr>
                <w:rFonts w:ascii="Calibri" w:hAnsi="Calibri"/>
                <w:sz w:val="18"/>
                <w:szCs w:val="18"/>
              </w:rPr>
              <w:t>100000</w:t>
            </w:r>
          </w:p>
        </w:tc>
        <w:tc>
          <w:tcPr>
            <w:tcW w:w="1275" w:type="dxa"/>
            <w:tcBorders>
              <w:left w:val="single" w:color="000000" w:sz="4" w:space="0"/>
              <w:bottom w:val="single" w:color="000000" w:sz="4" w:space="0"/>
            </w:tcBorders>
            <w:vAlign w:val="bottom"/>
          </w:tcPr>
          <w:p w14:paraId="737617C3">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418A3DD4">
            <w:pPr>
              <w:pStyle w:val="142"/>
              <w:jc w:val="right"/>
              <w:rPr>
                <w:rFonts w:ascii="Calibri" w:hAnsi="Calibri"/>
                <w:sz w:val="18"/>
                <w:szCs w:val="18"/>
              </w:rPr>
            </w:pPr>
            <w:r>
              <w:rPr>
                <w:rFonts w:ascii="Calibri" w:hAnsi="Calibri"/>
                <w:color w:val="333333"/>
                <w:sz w:val="18"/>
                <w:szCs w:val="18"/>
              </w:rPr>
              <w:t xml:space="preserve"> R$ 0,16</w:t>
            </w:r>
          </w:p>
        </w:tc>
        <w:tc>
          <w:tcPr>
            <w:tcW w:w="1787" w:type="dxa"/>
            <w:tcBorders>
              <w:left w:val="single" w:color="000000" w:sz="4" w:space="0"/>
              <w:bottom w:val="single" w:color="000000" w:sz="4" w:space="0"/>
              <w:right w:val="single" w:color="000000" w:sz="4" w:space="0"/>
            </w:tcBorders>
            <w:vAlign w:val="bottom"/>
          </w:tcPr>
          <w:p w14:paraId="0451E41F">
            <w:pPr>
              <w:pStyle w:val="142"/>
              <w:jc w:val="right"/>
              <w:rPr>
                <w:rFonts w:ascii="Calibri" w:hAnsi="Calibri"/>
                <w:sz w:val="18"/>
                <w:szCs w:val="18"/>
              </w:rPr>
            </w:pPr>
            <w:r>
              <w:rPr>
                <w:rFonts w:ascii="Calibri" w:hAnsi="Calibri"/>
                <w:color w:val="333333"/>
                <w:sz w:val="18"/>
                <w:szCs w:val="18"/>
              </w:rPr>
              <w:t xml:space="preserve"> R$ 16.000,00</w:t>
            </w:r>
          </w:p>
        </w:tc>
      </w:tr>
      <w:tr w14:paraId="15ABC8B1">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44AB524">
            <w:pPr>
              <w:pStyle w:val="142"/>
              <w:jc w:val="right"/>
              <w:rPr>
                <w:rFonts w:ascii="Calibri" w:hAnsi="Calibri"/>
                <w:sz w:val="18"/>
                <w:szCs w:val="18"/>
              </w:rPr>
            </w:pPr>
            <w:r>
              <w:rPr>
                <w:rFonts w:ascii="Calibri" w:hAnsi="Calibri"/>
                <w:sz w:val="18"/>
                <w:szCs w:val="18"/>
              </w:rPr>
              <w:t>84</w:t>
            </w:r>
          </w:p>
        </w:tc>
        <w:tc>
          <w:tcPr>
            <w:tcW w:w="2893" w:type="dxa"/>
            <w:tcBorders>
              <w:left w:val="single" w:color="000000" w:sz="4" w:space="0"/>
              <w:bottom w:val="single" w:color="000000" w:sz="4" w:space="0"/>
            </w:tcBorders>
            <w:vAlign w:val="bottom"/>
          </w:tcPr>
          <w:p w14:paraId="4CD7F5C7">
            <w:pPr>
              <w:pStyle w:val="142"/>
              <w:ind w:left="0" w:right="0" w:firstLine="0"/>
              <w:jc w:val="left"/>
              <w:rPr>
                <w:rFonts w:ascii="Calibri" w:hAnsi="Calibri"/>
                <w:sz w:val="18"/>
                <w:szCs w:val="18"/>
              </w:rPr>
            </w:pPr>
            <w:r>
              <w:rPr>
                <w:rFonts w:ascii="Calibri" w:hAnsi="Calibri"/>
                <w:color w:val="000000"/>
                <w:sz w:val="18"/>
                <w:szCs w:val="18"/>
              </w:rPr>
              <w:t>ENOXAPARINA 40MG/0,4ML INJETÁVEL</w:t>
            </w:r>
          </w:p>
        </w:tc>
        <w:tc>
          <w:tcPr>
            <w:tcW w:w="943" w:type="dxa"/>
            <w:tcBorders>
              <w:left w:val="single" w:color="000000" w:sz="4" w:space="0"/>
              <w:bottom w:val="single" w:color="000000" w:sz="4" w:space="0"/>
            </w:tcBorders>
            <w:vAlign w:val="bottom"/>
          </w:tcPr>
          <w:p w14:paraId="4E53E329">
            <w:pPr>
              <w:jc w:val="right"/>
              <w:rPr>
                <w:rFonts w:ascii="Calibri" w:hAnsi="Calibri"/>
                <w:sz w:val="18"/>
                <w:szCs w:val="18"/>
              </w:rPr>
            </w:pPr>
            <w:r>
              <w:rPr>
                <w:rFonts w:ascii="Calibri" w:hAnsi="Calibri"/>
                <w:sz w:val="18"/>
                <w:szCs w:val="18"/>
              </w:rPr>
              <w:t>600</w:t>
            </w:r>
          </w:p>
        </w:tc>
        <w:tc>
          <w:tcPr>
            <w:tcW w:w="1275" w:type="dxa"/>
            <w:tcBorders>
              <w:left w:val="single" w:color="000000" w:sz="4" w:space="0"/>
              <w:bottom w:val="single" w:color="000000" w:sz="4" w:space="0"/>
            </w:tcBorders>
            <w:vAlign w:val="bottom"/>
          </w:tcPr>
          <w:p w14:paraId="24CA28CE">
            <w:pPr>
              <w:jc w:val="right"/>
              <w:rPr>
                <w:rFonts w:ascii="Calibri" w:hAnsi="Calibri"/>
                <w:sz w:val="18"/>
                <w:szCs w:val="18"/>
              </w:rPr>
            </w:pPr>
            <w:r>
              <w:rPr>
                <w:rFonts w:ascii="Calibri" w:hAnsi="Calibri"/>
                <w:sz w:val="18"/>
                <w:szCs w:val="18"/>
              </w:rPr>
              <w:t>Seringas</w:t>
            </w:r>
          </w:p>
        </w:tc>
        <w:tc>
          <w:tcPr>
            <w:tcW w:w="1274" w:type="dxa"/>
            <w:tcBorders>
              <w:left w:val="single" w:color="000000" w:sz="4" w:space="0"/>
              <w:bottom w:val="single" w:color="000000" w:sz="4" w:space="0"/>
            </w:tcBorders>
            <w:vAlign w:val="bottom"/>
          </w:tcPr>
          <w:p w14:paraId="72DAB506">
            <w:pPr>
              <w:pStyle w:val="142"/>
              <w:jc w:val="right"/>
              <w:rPr>
                <w:rFonts w:ascii="Calibri" w:hAnsi="Calibri"/>
                <w:sz w:val="18"/>
                <w:szCs w:val="18"/>
              </w:rPr>
            </w:pPr>
            <w:r>
              <w:rPr>
                <w:rFonts w:ascii="Calibri" w:hAnsi="Calibri"/>
                <w:color w:val="333333"/>
                <w:sz w:val="18"/>
                <w:szCs w:val="18"/>
              </w:rPr>
              <w:t xml:space="preserve"> R$ 13,61</w:t>
            </w:r>
          </w:p>
        </w:tc>
        <w:tc>
          <w:tcPr>
            <w:tcW w:w="1787" w:type="dxa"/>
            <w:tcBorders>
              <w:left w:val="single" w:color="000000" w:sz="4" w:space="0"/>
              <w:bottom w:val="single" w:color="000000" w:sz="4" w:space="0"/>
              <w:right w:val="single" w:color="000000" w:sz="4" w:space="0"/>
            </w:tcBorders>
            <w:vAlign w:val="bottom"/>
          </w:tcPr>
          <w:p w14:paraId="1665F4AD">
            <w:pPr>
              <w:pStyle w:val="142"/>
              <w:jc w:val="right"/>
              <w:rPr>
                <w:rFonts w:ascii="Calibri" w:hAnsi="Calibri"/>
                <w:sz w:val="18"/>
                <w:szCs w:val="18"/>
              </w:rPr>
            </w:pPr>
            <w:r>
              <w:rPr>
                <w:rFonts w:ascii="Calibri" w:hAnsi="Calibri"/>
                <w:color w:val="333333"/>
                <w:sz w:val="18"/>
                <w:szCs w:val="18"/>
              </w:rPr>
              <w:t xml:space="preserve"> R$ 8.166,00</w:t>
            </w:r>
          </w:p>
        </w:tc>
      </w:tr>
      <w:tr w14:paraId="0CF28CED">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91E1382">
            <w:pPr>
              <w:pStyle w:val="142"/>
              <w:jc w:val="right"/>
              <w:rPr>
                <w:rFonts w:ascii="Calibri" w:hAnsi="Calibri"/>
                <w:sz w:val="18"/>
                <w:szCs w:val="18"/>
              </w:rPr>
            </w:pPr>
            <w:r>
              <w:rPr>
                <w:rFonts w:ascii="Calibri" w:hAnsi="Calibri"/>
                <w:sz w:val="18"/>
                <w:szCs w:val="18"/>
              </w:rPr>
              <w:t>85</w:t>
            </w:r>
          </w:p>
        </w:tc>
        <w:tc>
          <w:tcPr>
            <w:tcW w:w="2893" w:type="dxa"/>
            <w:tcBorders>
              <w:left w:val="single" w:color="000000" w:sz="4" w:space="0"/>
              <w:bottom w:val="single" w:color="000000" w:sz="4" w:space="0"/>
            </w:tcBorders>
            <w:vAlign w:val="bottom"/>
          </w:tcPr>
          <w:p w14:paraId="462DF143">
            <w:pPr>
              <w:pStyle w:val="142"/>
              <w:ind w:left="0" w:right="0" w:firstLine="0"/>
              <w:jc w:val="left"/>
              <w:rPr>
                <w:rFonts w:ascii="Calibri" w:hAnsi="Calibri"/>
                <w:sz w:val="18"/>
                <w:szCs w:val="18"/>
              </w:rPr>
            </w:pPr>
            <w:r>
              <w:rPr>
                <w:rFonts w:ascii="Calibri" w:hAnsi="Calibri"/>
                <w:color w:val="000000"/>
                <w:sz w:val="18"/>
                <w:szCs w:val="18"/>
              </w:rPr>
              <w:t>ENOXAPARINA 60MG/0,4ML INJETÁVEL</w:t>
            </w:r>
          </w:p>
        </w:tc>
        <w:tc>
          <w:tcPr>
            <w:tcW w:w="943" w:type="dxa"/>
            <w:tcBorders>
              <w:left w:val="single" w:color="000000" w:sz="4" w:space="0"/>
              <w:bottom w:val="single" w:color="000000" w:sz="4" w:space="0"/>
            </w:tcBorders>
            <w:vAlign w:val="bottom"/>
          </w:tcPr>
          <w:p w14:paraId="1F872984">
            <w:pPr>
              <w:jc w:val="right"/>
              <w:rPr>
                <w:rFonts w:ascii="Calibri" w:hAnsi="Calibri"/>
                <w:sz w:val="18"/>
                <w:szCs w:val="18"/>
              </w:rPr>
            </w:pPr>
            <w:r>
              <w:rPr>
                <w:rFonts w:ascii="Calibri" w:hAnsi="Calibri"/>
                <w:sz w:val="18"/>
                <w:szCs w:val="18"/>
              </w:rPr>
              <w:t>800</w:t>
            </w:r>
          </w:p>
        </w:tc>
        <w:tc>
          <w:tcPr>
            <w:tcW w:w="1275" w:type="dxa"/>
            <w:tcBorders>
              <w:left w:val="single" w:color="000000" w:sz="4" w:space="0"/>
              <w:bottom w:val="single" w:color="000000" w:sz="4" w:space="0"/>
            </w:tcBorders>
            <w:vAlign w:val="bottom"/>
          </w:tcPr>
          <w:p w14:paraId="5F5E3560">
            <w:pPr>
              <w:jc w:val="right"/>
              <w:rPr>
                <w:rFonts w:ascii="Calibri" w:hAnsi="Calibri"/>
                <w:sz w:val="18"/>
                <w:szCs w:val="18"/>
              </w:rPr>
            </w:pPr>
            <w:r>
              <w:rPr>
                <w:rFonts w:ascii="Calibri" w:hAnsi="Calibri"/>
                <w:sz w:val="18"/>
                <w:szCs w:val="18"/>
              </w:rPr>
              <w:t>Seringas</w:t>
            </w:r>
          </w:p>
        </w:tc>
        <w:tc>
          <w:tcPr>
            <w:tcW w:w="1274" w:type="dxa"/>
            <w:tcBorders>
              <w:left w:val="single" w:color="000000" w:sz="4" w:space="0"/>
              <w:bottom w:val="single" w:color="000000" w:sz="4" w:space="0"/>
            </w:tcBorders>
            <w:vAlign w:val="bottom"/>
          </w:tcPr>
          <w:p w14:paraId="23B1EBB9">
            <w:pPr>
              <w:pStyle w:val="142"/>
              <w:jc w:val="right"/>
              <w:rPr>
                <w:rFonts w:ascii="Calibri" w:hAnsi="Calibri"/>
                <w:sz w:val="18"/>
                <w:szCs w:val="18"/>
              </w:rPr>
            </w:pPr>
            <w:r>
              <w:rPr>
                <w:rFonts w:ascii="Calibri" w:hAnsi="Calibri"/>
                <w:color w:val="333333"/>
                <w:sz w:val="18"/>
                <w:szCs w:val="18"/>
              </w:rPr>
              <w:t xml:space="preserve"> R$ 24,64</w:t>
            </w:r>
          </w:p>
        </w:tc>
        <w:tc>
          <w:tcPr>
            <w:tcW w:w="1787" w:type="dxa"/>
            <w:tcBorders>
              <w:left w:val="single" w:color="000000" w:sz="4" w:space="0"/>
              <w:bottom w:val="single" w:color="000000" w:sz="4" w:space="0"/>
              <w:right w:val="single" w:color="000000" w:sz="4" w:space="0"/>
            </w:tcBorders>
            <w:vAlign w:val="bottom"/>
          </w:tcPr>
          <w:p w14:paraId="48D7B795">
            <w:pPr>
              <w:pStyle w:val="142"/>
              <w:jc w:val="right"/>
              <w:rPr>
                <w:rFonts w:ascii="Calibri" w:hAnsi="Calibri"/>
                <w:sz w:val="18"/>
                <w:szCs w:val="18"/>
              </w:rPr>
            </w:pPr>
            <w:r>
              <w:rPr>
                <w:rFonts w:ascii="Calibri" w:hAnsi="Calibri"/>
                <w:color w:val="333333"/>
                <w:sz w:val="18"/>
                <w:szCs w:val="18"/>
              </w:rPr>
              <w:t xml:space="preserve"> R$ 19.712,00</w:t>
            </w:r>
          </w:p>
        </w:tc>
      </w:tr>
      <w:tr w14:paraId="31233A18">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BC37615">
            <w:pPr>
              <w:pStyle w:val="142"/>
              <w:jc w:val="right"/>
              <w:rPr>
                <w:rFonts w:ascii="Calibri" w:hAnsi="Calibri"/>
                <w:sz w:val="18"/>
                <w:szCs w:val="18"/>
              </w:rPr>
            </w:pPr>
            <w:r>
              <w:rPr>
                <w:rFonts w:ascii="Calibri" w:hAnsi="Calibri"/>
                <w:sz w:val="18"/>
                <w:szCs w:val="18"/>
              </w:rPr>
              <w:t>86</w:t>
            </w:r>
          </w:p>
        </w:tc>
        <w:tc>
          <w:tcPr>
            <w:tcW w:w="2893" w:type="dxa"/>
            <w:tcBorders>
              <w:left w:val="single" w:color="000000" w:sz="4" w:space="0"/>
              <w:bottom w:val="single" w:color="000000" w:sz="4" w:space="0"/>
            </w:tcBorders>
            <w:vAlign w:val="bottom"/>
          </w:tcPr>
          <w:p w14:paraId="1ED6B496">
            <w:pPr>
              <w:pStyle w:val="142"/>
              <w:ind w:left="0" w:right="0" w:firstLine="0"/>
              <w:jc w:val="left"/>
              <w:rPr>
                <w:rFonts w:ascii="Calibri" w:hAnsi="Calibri"/>
                <w:sz w:val="18"/>
                <w:szCs w:val="18"/>
              </w:rPr>
            </w:pPr>
            <w:r>
              <w:rPr>
                <w:rFonts w:ascii="Calibri" w:hAnsi="Calibri"/>
                <w:color w:val="000000"/>
                <w:sz w:val="18"/>
                <w:szCs w:val="18"/>
              </w:rPr>
              <w:t>ERITROMICINA ESTOLATO 25MG/ML</w:t>
            </w:r>
          </w:p>
        </w:tc>
        <w:tc>
          <w:tcPr>
            <w:tcW w:w="943" w:type="dxa"/>
            <w:tcBorders>
              <w:left w:val="single" w:color="000000" w:sz="4" w:space="0"/>
              <w:bottom w:val="single" w:color="000000" w:sz="4" w:space="0"/>
            </w:tcBorders>
            <w:vAlign w:val="bottom"/>
          </w:tcPr>
          <w:p w14:paraId="687BA07F">
            <w:pPr>
              <w:jc w:val="right"/>
              <w:rPr>
                <w:rFonts w:ascii="Calibri" w:hAnsi="Calibri"/>
                <w:sz w:val="18"/>
                <w:szCs w:val="18"/>
              </w:rPr>
            </w:pPr>
            <w:r>
              <w:rPr>
                <w:rFonts w:ascii="Calibri" w:hAnsi="Calibri"/>
                <w:sz w:val="18"/>
                <w:szCs w:val="18"/>
              </w:rPr>
              <w:t>600</w:t>
            </w:r>
          </w:p>
        </w:tc>
        <w:tc>
          <w:tcPr>
            <w:tcW w:w="1275" w:type="dxa"/>
            <w:tcBorders>
              <w:left w:val="single" w:color="000000" w:sz="4" w:space="0"/>
              <w:bottom w:val="single" w:color="000000" w:sz="4" w:space="0"/>
            </w:tcBorders>
            <w:vAlign w:val="bottom"/>
          </w:tcPr>
          <w:p w14:paraId="29A9129E">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7DE5F12D">
            <w:pPr>
              <w:pStyle w:val="142"/>
              <w:jc w:val="right"/>
              <w:rPr>
                <w:rFonts w:ascii="Calibri" w:hAnsi="Calibri"/>
                <w:sz w:val="18"/>
                <w:szCs w:val="18"/>
              </w:rPr>
            </w:pPr>
            <w:r>
              <w:rPr>
                <w:rFonts w:ascii="Calibri" w:hAnsi="Calibri"/>
                <w:color w:val="333333"/>
                <w:sz w:val="18"/>
                <w:szCs w:val="18"/>
              </w:rPr>
              <w:t xml:space="preserve"> R$ 6,06</w:t>
            </w:r>
          </w:p>
        </w:tc>
        <w:tc>
          <w:tcPr>
            <w:tcW w:w="1787" w:type="dxa"/>
            <w:tcBorders>
              <w:left w:val="single" w:color="000000" w:sz="4" w:space="0"/>
              <w:bottom w:val="single" w:color="000000" w:sz="4" w:space="0"/>
              <w:right w:val="single" w:color="000000" w:sz="4" w:space="0"/>
            </w:tcBorders>
            <w:vAlign w:val="bottom"/>
          </w:tcPr>
          <w:p w14:paraId="33CD2D05">
            <w:pPr>
              <w:pStyle w:val="142"/>
              <w:jc w:val="right"/>
              <w:rPr>
                <w:rFonts w:ascii="Calibri" w:hAnsi="Calibri"/>
                <w:sz w:val="18"/>
                <w:szCs w:val="18"/>
              </w:rPr>
            </w:pPr>
            <w:r>
              <w:rPr>
                <w:rFonts w:ascii="Calibri" w:hAnsi="Calibri"/>
                <w:color w:val="333333"/>
                <w:sz w:val="18"/>
                <w:szCs w:val="18"/>
              </w:rPr>
              <w:t xml:space="preserve"> R$ 3.636,00</w:t>
            </w:r>
          </w:p>
        </w:tc>
      </w:tr>
      <w:tr w14:paraId="7152ACFD">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44F6EB9">
            <w:pPr>
              <w:pStyle w:val="142"/>
              <w:jc w:val="right"/>
              <w:rPr>
                <w:rFonts w:ascii="Calibri" w:hAnsi="Calibri"/>
                <w:sz w:val="18"/>
                <w:szCs w:val="18"/>
              </w:rPr>
            </w:pPr>
            <w:r>
              <w:rPr>
                <w:rFonts w:ascii="Calibri" w:hAnsi="Calibri"/>
                <w:sz w:val="18"/>
                <w:szCs w:val="18"/>
              </w:rPr>
              <w:t>87</w:t>
            </w:r>
          </w:p>
        </w:tc>
        <w:tc>
          <w:tcPr>
            <w:tcW w:w="2893" w:type="dxa"/>
            <w:tcBorders>
              <w:left w:val="single" w:color="000000" w:sz="4" w:space="0"/>
              <w:bottom w:val="single" w:color="000000" w:sz="4" w:space="0"/>
            </w:tcBorders>
            <w:vAlign w:val="bottom"/>
          </w:tcPr>
          <w:p w14:paraId="2237229F">
            <w:pPr>
              <w:pStyle w:val="142"/>
              <w:ind w:left="0" w:right="0" w:firstLine="0"/>
              <w:jc w:val="left"/>
              <w:rPr>
                <w:rFonts w:ascii="Calibri" w:hAnsi="Calibri"/>
                <w:sz w:val="18"/>
                <w:szCs w:val="18"/>
              </w:rPr>
            </w:pPr>
            <w:r>
              <w:rPr>
                <w:rFonts w:ascii="Calibri" w:hAnsi="Calibri"/>
                <w:color w:val="000000"/>
                <w:sz w:val="18"/>
                <w:szCs w:val="18"/>
              </w:rPr>
              <w:t>ERITROMICINA ESTOLATO 500MG</w:t>
            </w:r>
          </w:p>
        </w:tc>
        <w:tc>
          <w:tcPr>
            <w:tcW w:w="943" w:type="dxa"/>
            <w:tcBorders>
              <w:left w:val="single" w:color="000000" w:sz="4" w:space="0"/>
              <w:bottom w:val="single" w:color="000000" w:sz="4" w:space="0"/>
            </w:tcBorders>
            <w:vAlign w:val="bottom"/>
          </w:tcPr>
          <w:p w14:paraId="02784BC4">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4C67CF85">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3FA48AFF">
            <w:pPr>
              <w:pStyle w:val="142"/>
              <w:jc w:val="right"/>
              <w:rPr>
                <w:rFonts w:ascii="Calibri" w:hAnsi="Calibri"/>
                <w:sz w:val="18"/>
                <w:szCs w:val="18"/>
              </w:rPr>
            </w:pPr>
            <w:r>
              <w:rPr>
                <w:rFonts w:ascii="Calibri" w:hAnsi="Calibri"/>
                <w:color w:val="333333"/>
                <w:sz w:val="18"/>
                <w:szCs w:val="18"/>
              </w:rPr>
              <w:t xml:space="preserve"> R$ 2,12</w:t>
            </w:r>
          </w:p>
        </w:tc>
        <w:tc>
          <w:tcPr>
            <w:tcW w:w="1787" w:type="dxa"/>
            <w:tcBorders>
              <w:left w:val="single" w:color="000000" w:sz="4" w:space="0"/>
              <w:bottom w:val="single" w:color="000000" w:sz="4" w:space="0"/>
              <w:right w:val="single" w:color="000000" w:sz="4" w:space="0"/>
            </w:tcBorders>
            <w:vAlign w:val="bottom"/>
          </w:tcPr>
          <w:p w14:paraId="7D8AA9D9">
            <w:pPr>
              <w:pStyle w:val="142"/>
              <w:jc w:val="right"/>
              <w:rPr>
                <w:rFonts w:ascii="Calibri" w:hAnsi="Calibri"/>
                <w:sz w:val="18"/>
                <w:szCs w:val="18"/>
              </w:rPr>
            </w:pPr>
            <w:r>
              <w:rPr>
                <w:rFonts w:ascii="Calibri" w:hAnsi="Calibri"/>
                <w:color w:val="333333"/>
                <w:sz w:val="18"/>
                <w:szCs w:val="18"/>
              </w:rPr>
              <w:t xml:space="preserve"> R$ 6.360,00</w:t>
            </w:r>
          </w:p>
        </w:tc>
      </w:tr>
      <w:tr w14:paraId="4E8EB9DA">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5F6C92B">
            <w:pPr>
              <w:pStyle w:val="142"/>
              <w:jc w:val="right"/>
              <w:rPr>
                <w:rFonts w:ascii="Calibri" w:hAnsi="Calibri"/>
                <w:sz w:val="18"/>
                <w:szCs w:val="18"/>
              </w:rPr>
            </w:pPr>
            <w:r>
              <w:rPr>
                <w:rFonts w:ascii="Calibri" w:hAnsi="Calibri"/>
                <w:sz w:val="18"/>
                <w:szCs w:val="18"/>
              </w:rPr>
              <w:t>88</w:t>
            </w:r>
          </w:p>
        </w:tc>
        <w:tc>
          <w:tcPr>
            <w:tcW w:w="2893" w:type="dxa"/>
            <w:tcBorders>
              <w:left w:val="single" w:color="000000" w:sz="4" w:space="0"/>
              <w:bottom w:val="single" w:color="000000" w:sz="4" w:space="0"/>
            </w:tcBorders>
            <w:vAlign w:val="bottom"/>
          </w:tcPr>
          <w:p w14:paraId="3894AD5A">
            <w:pPr>
              <w:pStyle w:val="142"/>
              <w:ind w:left="0" w:right="0" w:firstLine="0"/>
              <w:jc w:val="left"/>
              <w:rPr>
                <w:rFonts w:ascii="Calibri" w:hAnsi="Calibri"/>
                <w:sz w:val="18"/>
                <w:szCs w:val="18"/>
              </w:rPr>
            </w:pPr>
            <w:r>
              <w:rPr>
                <w:rFonts w:ascii="Calibri" w:hAnsi="Calibri"/>
                <w:color w:val="000000"/>
                <w:sz w:val="18"/>
                <w:szCs w:val="18"/>
              </w:rPr>
              <w:t>ESCOPOLAMINA BUTILBROMETO ASSOCIADA COM DIPIRONA SÓDICA 6,67MG+333MG/ML</w:t>
            </w:r>
          </w:p>
        </w:tc>
        <w:tc>
          <w:tcPr>
            <w:tcW w:w="943" w:type="dxa"/>
            <w:tcBorders>
              <w:left w:val="single" w:color="000000" w:sz="4" w:space="0"/>
              <w:bottom w:val="single" w:color="000000" w:sz="4" w:space="0"/>
            </w:tcBorders>
            <w:vAlign w:val="bottom"/>
          </w:tcPr>
          <w:p w14:paraId="440A33DD">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177DC36C">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78656B84">
            <w:pPr>
              <w:pStyle w:val="142"/>
              <w:jc w:val="right"/>
              <w:rPr>
                <w:rFonts w:ascii="Calibri" w:hAnsi="Calibri"/>
                <w:sz w:val="18"/>
                <w:szCs w:val="18"/>
              </w:rPr>
            </w:pPr>
            <w:r>
              <w:rPr>
                <w:rFonts w:ascii="Calibri" w:hAnsi="Calibri"/>
                <w:color w:val="333333"/>
                <w:sz w:val="18"/>
                <w:szCs w:val="18"/>
              </w:rPr>
              <w:t xml:space="preserve"> R$ 6,46</w:t>
            </w:r>
          </w:p>
        </w:tc>
        <w:tc>
          <w:tcPr>
            <w:tcW w:w="1787" w:type="dxa"/>
            <w:tcBorders>
              <w:left w:val="single" w:color="000000" w:sz="4" w:space="0"/>
              <w:bottom w:val="single" w:color="000000" w:sz="4" w:space="0"/>
              <w:right w:val="single" w:color="000000" w:sz="4" w:space="0"/>
            </w:tcBorders>
            <w:vAlign w:val="bottom"/>
          </w:tcPr>
          <w:p w14:paraId="691C3559">
            <w:pPr>
              <w:pStyle w:val="142"/>
              <w:jc w:val="right"/>
              <w:rPr>
                <w:rFonts w:ascii="Calibri" w:hAnsi="Calibri"/>
                <w:sz w:val="18"/>
                <w:szCs w:val="18"/>
              </w:rPr>
            </w:pPr>
            <w:r>
              <w:rPr>
                <w:rFonts w:ascii="Calibri" w:hAnsi="Calibri"/>
                <w:color w:val="333333"/>
                <w:sz w:val="18"/>
                <w:szCs w:val="18"/>
              </w:rPr>
              <w:t xml:space="preserve"> R$ 19.380,00</w:t>
            </w:r>
          </w:p>
        </w:tc>
      </w:tr>
      <w:tr w14:paraId="0EAF1F28">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B07EAA5">
            <w:pPr>
              <w:pStyle w:val="142"/>
              <w:jc w:val="right"/>
              <w:rPr>
                <w:rFonts w:ascii="Calibri" w:hAnsi="Calibri"/>
                <w:sz w:val="18"/>
                <w:szCs w:val="18"/>
              </w:rPr>
            </w:pPr>
            <w:r>
              <w:rPr>
                <w:rFonts w:ascii="Calibri" w:hAnsi="Calibri"/>
                <w:sz w:val="18"/>
                <w:szCs w:val="18"/>
              </w:rPr>
              <w:t>89</w:t>
            </w:r>
          </w:p>
        </w:tc>
        <w:tc>
          <w:tcPr>
            <w:tcW w:w="2893" w:type="dxa"/>
            <w:tcBorders>
              <w:left w:val="single" w:color="000000" w:sz="4" w:space="0"/>
              <w:bottom w:val="single" w:color="000000" w:sz="4" w:space="0"/>
            </w:tcBorders>
            <w:vAlign w:val="bottom"/>
          </w:tcPr>
          <w:p w14:paraId="7ADF1CBC">
            <w:pPr>
              <w:pStyle w:val="142"/>
              <w:ind w:left="0" w:right="0" w:firstLine="0"/>
              <w:jc w:val="left"/>
              <w:rPr>
                <w:rFonts w:ascii="Calibri" w:hAnsi="Calibri"/>
                <w:sz w:val="18"/>
                <w:szCs w:val="18"/>
              </w:rPr>
            </w:pPr>
            <w:r>
              <w:rPr>
                <w:rFonts w:ascii="Calibri" w:hAnsi="Calibri"/>
                <w:color w:val="000000"/>
                <w:sz w:val="18"/>
                <w:szCs w:val="18"/>
              </w:rPr>
              <w:t>ESPIRAMICINA 500MG (1.500.000 UI)</w:t>
            </w:r>
          </w:p>
        </w:tc>
        <w:tc>
          <w:tcPr>
            <w:tcW w:w="943" w:type="dxa"/>
            <w:tcBorders>
              <w:left w:val="single" w:color="000000" w:sz="4" w:space="0"/>
              <w:bottom w:val="single" w:color="000000" w:sz="4" w:space="0"/>
            </w:tcBorders>
            <w:vAlign w:val="bottom"/>
          </w:tcPr>
          <w:p w14:paraId="5B8E8A46">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51181902">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4BAA45FC">
            <w:pPr>
              <w:pStyle w:val="142"/>
              <w:jc w:val="right"/>
              <w:rPr>
                <w:rFonts w:ascii="Calibri" w:hAnsi="Calibri"/>
                <w:sz w:val="18"/>
                <w:szCs w:val="18"/>
              </w:rPr>
            </w:pPr>
            <w:r>
              <w:rPr>
                <w:rFonts w:ascii="Calibri" w:hAnsi="Calibri"/>
                <w:color w:val="333333"/>
                <w:sz w:val="18"/>
                <w:szCs w:val="18"/>
              </w:rPr>
              <w:t xml:space="preserve"> R$ 5,09</w:t>
            </w:r>
          </w:p>
        </w:tc>
        <w:tc>
          <w:tcPr>
            <w:tcW w:w="1787" w:type="dxa"/>
            <w:tcBorders>
              <w:left w:val="single" w:color="000000" w:sz="4" w:space="0"/>
              <w:bottom w:val="single" w:color="000000" w:sz="4" w:space="0"/>
              <w:right w:val="single" w:color="000000" w:sz="4" w:space="0"/>
            </w:tcBorders>
            <w:vAlign w:val="bottom"/>
          </w:tcPr>
          <w:p w14:paraId="28CE96CE">
            <w:pPr>
              <w:pStyle w:val="142"/>
              <w:jc w:val="right"/>
              <w:rPr>
                <w:rFonts w:ascii="Calibri" w:hAnsi="Calibri"/>
                <w:sz w:val="18"/>
                <w:szCs w:val="18"/>
              </w:rPr>
            </w:pPr>
            <w:r>
              <w:rPr>
                <w:rFonts w:ascii="Calibri" w:hAnsi="Calibri"/>
                <w:color w:val="333333"/>
                <w:sz w:val="18"/>
                <w:szCs w:val="18"/>
              </w:rPr>
              <w:t xml:space="preserve"> R$ 15.270,00</w:t>
            </w:r>
          </w:p>
        </w:tc>
      </w:tr>
      <w:tr w14:paraId="67AD3AF6">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477EAA9">
            <w:pPr>
              <w:pStyle w:val="142"/>
              <w:jc w:val="right"/>
              <w:rPr>
                <w:rFonts w:ascii="Calibri" w:hAnsi="Calibri"/>
                <w:sz w:val="18"/>
                <w:szCs w:val="18"/>
              </w:rPr>
            </w:pPr>
            <w:r>
              <w:rPr>
                <w:rFonts w:ascii="Calibri" w:hAnsi="Calibri"/>
                <w:sz w:val="18"/>
                <w:szCs w:val="18"/>
              </w:rPr>
              <w:t>90</w:t>
            </w:r>
          </w:p>
        </w:tc>
        <w:tc>
          <w:tcPr>
            <w:tcW w:w="2893" w:type="dxa"/>
            <w:tcBorders>
              <w:left w:val="single" w:color="000000" w:sz="4" w:space="0"/>
              <w:bottom w:val="single" w:color="000000" w:sz="4" w:space="0"/>
            </w:tcBorders>
            <w:vAlign w:val="bottom"/>
          </w:tcPr>
          <w:p w14:paraId="339D5E3E">
            <w:pPr>
              <w:pStyle w:val="142"/>
              <w:ind w:left="0" w:right="0" w:firstLine="0"/>
              <w:jc w:val="left"/>
              <w:rPr>
                <w:rFonts w:ascii="Calibri" w:hAnsi="Calibri"/>
                <w:sz w:val="18"/>
                <w:szCs w:val="18"/>
              </w:rPr>
            </w:pPr>
            <w:r>
              <w:rPr>
                <w:rFonts w:ascii="Calibri" w:hAnsi="Calibri"/>
                <w:color w:val="000000"/>
                <w:sz w:val="18"/>
                <w:szCs w:val="18"/>
              </w:rPr>
              <w:t>ESPIRONOLACTONA 100MG</w:t>
            </w:r>
          </w:p>
        </w:tc>
        <w:tc>
          <w:tcPr>
            <w:tcW w:w="943" w:type="dxa"/>
            <w:tcBorders>
              <w:left w:val="single" w:color="000000" w:sz="4" w:space="0"/>
              <w:bottom w:val="single" w:color="000000" w:sz="4" w:space="0"/>
            </w:tcBorders>
            <w:vAlign w:val="bottom"/>
          </w:tcPr>
          <w:p w14:paraId="1745502F">
            <w:pPr>
              <w:jc w:val="right"/>
              <w:rPr>
                <w:rFonts w:ascii="Calibri" w:hAnsi="Calibri"/>
                <w:sz w:val="18"/>
                <w:szCs w:val="18"/>
              </w:rPr>
            </w:pPr>
            <w:r>
              <w:rPr>
                <w:rFonts w:ascii="Calibri" w:hAnsi="Calibri"/>
                <w:sz w:val="18"/>
                <w:szCs w:val="18"/>
              </w:rPr>
              <w:t>25000</w:t>
            </w:r>
          </w:p>
        </w:tc>
        <w:tc>
          <w:tcPr>
            <w:tcW w:w="1275" w:type="dxa"/>
            <w:tcBorders>
              <w:left w:val="single" w:color="000000" w:sz="4" w:space="0"/>
              <w:bottom w:val="single" w:color="000000" w:sz="4" w:space="0"/>
            </w:tcBorders>
            <w:vAlign w:val="bottom"/>
          </w:tcPr>
          <w:p w14:paraId="12D50F84">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5362774B">
            <w:pPr>
              <w:pStyle w:val="142"/>
              <w:jc w:val="right"/>
              <w:rPr>
                <w:rFonts w:ascii="Calibri" w:hAnsi="Calibri"/>
                <w:sz w:val="18"/>
                <w:szCs w:val="18"/>
              </w:rPr>
            </w:pPr>
            <w:r>
              <w:rPr>
                <w:rFonts w:ascii="Calibri" w:hAnsi="Calibri"/>
                <w:color w:val="333333"/>
                <w:sz w:val="18"/>
                <w:szCs w:val="18"/>
              </w:rPr>
              <w:t xml:space="preserve"> R$ 0,88</w:t>
            </w:r>
          </w:p>
        </w:tc>
        <w:tc>
          <w:tcPr>
            <w:tcW w:w="1787" w:type="dxa"/>
            <w:tcBorders>
              <w:left w:val="single" w:color="000000" w:sz="4" w:space="0"/>
              <w:bottom w:val="single" w:color="000000" w:sz="4" w:space="0"/>
              <w:right w:val="single" w:color="000000" w:sz="4" w:space="0"/>
            </w:tcBorders>
            <w:vAlign w:val="bottom"/>
          </w:tcPr>
          <w:p w14:paraId="0863E377">
            <w:pPr>
              <w:pStyle w:val="142"/>
              <w:jc w:val="right"/>
              <w:rPr>
                <w:rFonts w:ascii="Calibri" w:hAnsi="Calibri"/>
                <w:sz w:val="18"/>
                <w:szCs w:val="18"/>
              </w:rPr>
            </w:pPr>
            <w:r>
              <w:rPr>
                <w:rFonts w:ascii="Calibri" w:hAnsi="Calibri"/>
                <w:color w:val="333333"/>
                <w:sz w:val="18"/>
                <w:szCs w:val="18"/>
              </w:rPr>
              <w:t xml:space="preserve"> R$ 22.000,00</w:t>
            </w:r>
          </w:p>
        </w:tc>
      </w:tr>
      <w:tr w14:paraId="561A6018">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0AE56A1">
            <w:pPr>
              <w:pStyle w:val="142"/>
              <w:jc w:val="right"/>
              <w:rPr>
                <w:rFonts w:ascii="Calibri" w:hAnsi="Calibri"/>
                <w:sz w:val="18"/>
                <w:szCs w:val="18"/>
              </w:rPr>
            </w:pPr>
            <w:r>
              <w:rPr>
                <w:rFonts w:ascii="Calibri" w:hAnsi="Calibri"/>
                <w:sz w:val="18"/>
                <w:szCs w:val="18"/>
              </w:rPr>
              <w:t>91</w:t>
            </w:r>
          </w:p>
        </w:tc>
        <w:tc>
          <w:tcPr>
            <w:tcW w:w="2893" w:type="dxa"/>
            <w:tcBorders>
              <w:left w:val="single" w:color="000000" w:sz="4" w:space="0"/>
              <w:bottom w:val="single" w:color="000000" w:sz="4" w:space="0"/>
            </w:tcBorders>
            <w:vAlign w:val="bottom"/>
          </w:tcPr>
          <w:p w14:paraId="25169766">
            <w:pPr>
              <w:pStyle w:val="142"/>
              <w:ind w:left="0" w:right="0" w:firstLine="0"/>
              <w:jc w:val="left"/>
              <w:rPr>
                <w:rFonts w:ascii="Calibri" w:hAnsi="Calibri"/>
                <w:sz w:val="18"/>
                <w:szCs w:val="18"/>
              </w:rPr>
            </w:pPr>
            <w:r>
              <w:rPr>
                <w:rFonts w:ascii="Calibri" w:hAnsi="Calibri"/>
                <w:color w:val="000000"/>
                <w:sz w:val="18"/>
                <w:szCs w:val="18"/>
              </w:rPr>
              <w:t>ESPIRONOLACTONA 25MG</w:t>
            </w:r>
          </w:p>
        </w:tc>
        <w:tc>
          <w:tcPr>
            <w:tcW w:w="943" w:type="dxa"/>
            <w:tcBorders>
              <w:left w:val="single" w:color="000000" w:sz="4" w:space="0"/>
              <w:bottom w:val="single" w:color="000000" w:sz="4" w:space="0"/>
            </w:tcBorders>
            <w:vAlign w:val="bottom"/>
          </w:tcPr>
          <w:p w14:paraId="2E8D9FD4">
            <w:pPr>
              <w:jc w:val="right"/>
              <w:rPr>
                <w:rFonts w:ascii="Calibri" w:hAnsi="Calibri"/>
                <w:sz w:val="18"/>
                <w:szCs w:val="18"/>
              </w:rPr>
            </w:pPr>
            <w:r>
              <w:rPr>
                <w:rFonts w:ascii="Calibri" w:hAnsi="Calibri"/>
                <w:sz w:val="18"/>
                <w:szCs w:val="18"/>
              </w:rPr>
              <w:t>100000</w:t>
            </w:r>
          </w:p>
        </w:tc>
        <w:tc>
          <w:tcPr>
            <w:tcW w:w="1275" w:type="dxa"/>
            <w:tcBorders>
              <w:left w:val="single" w:color="000000" w:sz="4" w:space="0"/>
              <w:bottom w:val="single" w:color="000000" w:sz="4" w:space="0"/>
            </w:tcBorders>
            <w:vAlign w:val="bottom"/>
          </w:tcPr>
          <w:p w14:paraId="649AB06B">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447D8E9C">
            <w:pPr>
              <w:pStyle w:val="142"/>
              <w:jc w:val="right"/>
              <w:rPr>
                <w:rFonts w:ascii="Calibri" w:hAnsi="Calibri"/>
                <w:sz w:val="18"/>
                <w:szCs w:val="18"/>
              </w:rPr>
            </w:pPr>
            <w:r>
              <w:rPr>
                <w:rFonts w:ascii="Calibri" w:hAnsi="Calibri"/>
                <w:color w:val="333333"/>
                <w:sz w:val="18"/>
                <w:szCs w:val="18"/>
              </w:rPr>
              <w:t xml:space="preserve"> R$ 0,30</w:t>
            </w:r>
          </w:p>
        </w:tc>
        <w:tc>
          <w:tcPr>
            <w:tcW w:w="1787" w:type="dxa"/>
            <w:tcBorders>
              <w:left w:val="single" w:color="000000" w:sz="4" w:space="0"/>
              <w:bottom w:val="single" w:color="000000" w:sz="4" w:space="0"/>
              <w:right w:val="single" w:color="000000" w:sz="4" w:space="0"/>
            </w:tcBorders>
            <w:vAlign w:val="bottom"/>
          </w:tcPr>
          <w:p w14:paraId="699051D4">
            <w:pPr>
              <w:pStyle w:val="142"/>
              <w:jc w:val="right"/>
              <w:rPr>
                <w:rFonts w:ascii="Calibri" w:hAnsi="Calibri"/>
                <w:sz w:val="18"/>
                <w:szCs w:val="18"/>
              </w:rPr>
            </w:pPr>
            <w:r>
              <w:rPr>
                <w:rFonts w:ascii="Calibri" w:hAnsi="Calibri"/>
                <w:color w:val="333333"/>
                <w:sz w:val="18"/>
                <w:szCs w:val="18"/>
              </w:rPr>
              <w:t xml:space="preserve"> R$ 30.000,00</w:t>
            </w:r>
          </w:p>
        </w:tc>
      </w:tr>
      <w:tr w14:paraId="7DB5AA92">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A8C9175">
            <w:pPr>
              <w:pStyle w:val="142"/>
              <w:jc w:val="right"/>
              <w:rPr>
                <w:rFonts w:ascii="Calibri" w:hAnsi="Calibri"/>
                <w:sz w:val="18"/>
                <w:szCs w:val="18"/>
              </w:rPr>
            </w:pPr>
            <w:r>
              <w:rPr>
                <w:rFonts w:ascii="Calibri" w:hAnsi="Calibri"/>
                <w:sz w:val="18"/>
                <w:szCs w:val="18"/>
              </w:rPr>
              <w:t>92</w:t>
            </w:r>
          </w:p>
        </w:tc>
        <w:tc>
          <w:tcPr>
            <w:tcW w:w="2893" w:type="dxa"/>
            <w:tcBorders>
              <w:left w:val="single" w:color="000000" w:sz="4" w:space="0"/>
              <w:bottom w:val="single" w:color="000000" w:sz="4" w:space="0"/>
            </w:tcBorders>
            <w:vAlign w:val="bottom"/>
          </w:tcPr>
          <w:p w14:paraId="4A1E8C4E">
            <w:pPr>
              <w:pStyle w:val="142"/>
              <w:ind w:left="0" w:right="0" w:firstLine="0"/>
              <w:jc w:val="left"/>
              <w:rPr>
                <w:rFonts w:ascii="Calibri" w:hAnsi="Calibri"/>
                <w:sz w:val="18"/>
                <w:szCs w:val="18"/>
              </w:rPr>
            </w:pPr>
            <w:r>
              <w:rPr>
                <w:rFonts w:ascii="Calibri" w:hAnsi="Calibri"/>
                <w:color w:val="000000"/>
                <w:sz w:val="18"/>
                <w:szCs w:val="18"/>
              </w:rPr>
              <w:t>ESTRIOL 1 MG/G</w:t>
            </w:r>
          </w:p>
        </w:tc>
        <w:tc>
          <w:tcPr>
            <w:tcW w:w="943" w:type="dxa"/>
            <w:tcBorders>
              <w:left w:val="single" w:color="000000" w:sz="4" w:space="0"/>
              <w:bottom w:val="single" w:color="000000" w:sz="4" w:space="0"/>
            </w:tcBorders>
            <w:vAlign w:val="bottom"/>
          </w:tcPr>
          <w:p w14:paraId="643F2E97">
            <w:pPr>
              <w:jc w:val="right"/>
              <w:rPr>
                <w:rFonts w:ascii="Calibri" w:hAnsi="Calibri"/>
                <w:sz w:val="18"/>
                <w:szCs w:val="18"/>
              </w:rPr>
            </w:pPr>
            <w:r>
              <w:rPr>
                <w:rFonts w:ascii="Calibri" w:hAnsi="Calibri"/>
                <w:sz w:val="18"/>
                <w:szCs w:val="18"/>
              </w:rPr>
              <w:t>500</w:t>
            </w:r>
          </w:p>
        </w:tc>
        <w:tc>
          <w:tcPr>
            <w:tcW w:w="1275" w:type="dxa"/>
            <w:tcBorders>
              <w:left w:val="single" w:color="000000" w:sz="4" w:space="0"/>
              <w:bottom w:val="single" w:color="000000" w:sz="4" w:space="0"/>
            </w:tcBorders>
            <w:vAlign w:val="bottom"/>
          </w:tcPr>
          <w:p w14:paraId="1D9D4763">
            <w:pPr>
              <w:jc w:val="right"/>
              <w:rPr>
                <w:rFonts w:ascii="Calibri" w:hAnsi="Calibri"/>
                <w:sz w:val="18"/>
                <w:szCs w:val="18"/>
              </w:rPr>
            </w:pPr>
            <w:r>
              <w:rPr>
                <w:rFonts w:ascii="Calibri" w:hAnsi="Calibri"/>
                <w:sz w:val="18"/>
                <w:szCs w:val="18"/>
              </w:rPr>
              <w:t>Bisnaga 50g</w:t>
            </w:r>
          </w:p>
        </w:tc>
        <w:tc>
          <w:tcPr>
            <w:tcW w:w="1274" w:type="dxa"/>
            <w:tcBorders>
              <w:left w:val="single" w:color="000000" w:sz="4" w:space="0"/>
              <w:bottom w:val="single" w:color="000000" w:sz="4" w:space="0"/>
            </w:tcBorders>
            <w:vAlign w:val="bottom"/>
          </w:tcPr>
          <w:p w14:paraId="21A51AB0">
            <w:pPr>
              <w:pStyle w:val="142"/>
              <w:jc w:val="right"/>
              <w:rPr>
                <w:rFonts w:ascii="Calibri" w:hAnsi="Calibri"/>
                <w:sz w:val="18"/>
                <w:szCs w:val="18"/>
              </w:rPr>
            </w:pPr>
            <w:r>
              <w:rPr>
                <w:rFonts w:ascii="Calibri" w:hAnsi="Calibri"/>
                <w:color w:val="333333"/>
                <w:sz w:val="18"/>
                <w:szCs w:val="18"/>
              </w:rPr>
              <w:t xml:space="preserve"> R$ 15,98</w:t>
            </w:r>
          </w:p>
        </w:tc>
        <w:tc>
          <w:tcPr>
            <w:tcW w:w="1787" w:type="dxa"/>
            <w:tcBorders>
              <w:left w:val="single" w:color="000000" w:sz="4" w:space="0"/>
              <w:bottom w:val="single" w:color="000000" w:sz="4" w:space="0"/>
              <w:right w:val="single" w:color="000000" w:sz="4" w:space="0"/>
            </w:tcBorders>
            <w:vAlign w:val="bottom"/>
          </w:tcPr>
          <w:p w14:paraId="62BCDED6">
            <w:pPr>
              <w:pStyle w:val="142"/>
              <w:jc w:val="right"/>
              <w:rPr>
                <w:rFonts w:ascii="Calibri" w:hAnsi="Calibri"/>
                <w:sz w:val="18"/>
                <w:szCs w:val="18"/>
              </w:rPr>
            </w:pPr>
            <w:r>
              <w:rPr>
                <w:rFonts w:ascii="Calibri" w:hAnsi="Calibri"/>
                <w:color w:val="333333"/>
                <w:sz w:val="18"/>
                <w:szCs w:val="18"/>
              </w:rPr>
              <w:t xml:space="preserve"> R$ 7.990,00</w:t>
            </w:r>
          </w:p>
        </w:tc>
      </w:tr>
      <w:tr w14:paraId="0F88553E">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8236732">
            <w:pPr>
              <w:pStyle w:val="142"/>
              <w:jc w:val="right"/>
              <w:rPr>
                <w:rFonts w:ascii="Calibri" w:hAnsi="Calibri"/>
                <w:sz w:val="18"/>
                <w:szCs w:val="18"/>
              </w:rPr>
            </w:pPr>
            <w:r>
              <w:rPr>
                <w:rFonts w:ascii="Calibri" w:hAnsi="Calibri"/>
                <w:sz w:val="18"/>
                <w:szCs w:val="18"/>
              </w:rPr>
              <w:t>93</w:t>
            </w:r>
          </w:p>
        </w:tc>
        <w:tc>
          <w:tcPr>
            <w:tcW w:w="2893" w:type="dxa"/>
            <w:tcBorders>
              <w:left w:val="single" w:color="000000" w:sz="4" w:space="0"/>
              <w:bottom w:val="single" w:color="000000" w:sz="4" w:space="0"/>
            </w:tcBorders>
            <w:vAlign w:val="bottom"/>
          </w:tcPr>
          <w:p w14:paraId="670CA867">
            <w:pPr>
              <w:pStyle w:val="142"/>
              <w:ind w:left="0" w:right="0" w:firstLine="0"/>
              <w:jc w:val="left"/>
              <w:rPr>
                <w:rFonts w:ascii="Calibri" w:hAnsi="Calibri"/>
                <w:sz w:val="18"/>
                <w:szCs w:val="18"/>
              </w:rPr>
            </w:pPr>
            <w:r>
              <w:rPr>
                <w:rFonts w:ascii="Calibri" w:hAnsi="Calibri"/>
                <w:color w:val="000000"/>
                <w:sz w:val="18"/>
                <w:szCs w:val="18"/>
              </w:rPr>
              <w:t>ESTROGÊNIOS CONJUGADOS 0,3MG</w:t>
            </w:r>
          </w:p>
        </w:tc>
        <w:tc>
          <w:tcPr>
            <w:tcW w:w="943" w:type="dxa"/>
            <w:tcBorders>
              <w:left w:val="single" w:color="000000" w:sz="4" w:space="0"/>
              <w:bottom w:val="single" w:color="000000" w:sz="4" w:space="0"/>
            </w:tcBorders>
            <w:vAlign w:val="bottom"/>
          </w:tcPr>
          <w:p w14:paraId="369E2816">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355B2EC2">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5544979F">
            <w:pPr>
              <w:pStyle w:val="142"/>
              <w:jc w:val="right"/>
              <w:rPr>
                <w:rFonts w:ascii="Calibri" w:hAnsi="Calibri"/>
                <w:sz w:val="18"/>
                <w:szCs w:val="18"/>
              </w:rPr>
            </w:pPr>
            <w:r>
              <w:rPr>
                <w:rFonts w:ascii="Calibri" w:hAnsi="Calibri"/>
                <w:color w:val="333333"/>
                <w:sz w:val="18"/>
                <w:szCs w:val="18"/>
              </w:rPr>
              <w:t xml:space="preserve"> R$ 1,59</w:t>
            </w:r>
          </w:p>
        </w:tc>
        <w:tc>
          <w:tcPr>
            <w:tcW w:w="1787" w:type="dxa"/>
            <w:tcBorders>
              <w:left w:val="single" w:color="000000" w:sz="4" w:space="0"/>
              <w:bottom w:val="single" w:color="000000" w:sz="4" w:space="0"/>
              <w:right w:val="single" w:color="000000" w:sz="4" w:space="0"/>
            </w:tcBorders>
            <w:vAlign w:val="bottom"/>
          </w:tcPr>
          <w:p w14:paraId="50B21813">
            <w:pPr>
              <w:pStyle w:val="142"/>
              <w:jc w:val="right"/>
              <w:rPr>
                <w:rFonts w:ascii="Calibri" w:hAnsi="Calibri"/>
                <w:sz w:val="18"/>
                <w:szCs w:val="18"/>
              </w:rPr>
            </w:pPr>
            <w:r>
              <w:rPr>
                <w:rFonts w:ascii="Calibri" w:hAnsi="Calibri"/>
                <w:color w:val="333333"/>
                <w:sz w:val="18"/>
                <w:szCs w:val="18"/>
              </w:rPr>
              <w:t xml:space="preserve"> R$ 4.770,00</w:t>
            </w:r>
          </w:p>
        </w:tc>
      </w:tr>
      <w:tr w14:paraId="4FD4A8FC">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8BDBBBF">
            <w:pPr>
              <w:pStyle w:val="142"/>
              <w:jc w:val="right"/>
              <w:rPr>
                <w:rFonts w:ascii="Calibri" w:hAnsi="Calibri"/>
                <w:sz w:val="18"/>
                <w:szCs w:val="18"/>
              </w:rPr>
            </w:pPr>
            <w:r>
              <w:rPr>
                <w:rFonts w:ascii="Calibri" w:hAnsi="Calibri"/>
                <w:sz w:val="18"/>
                <w:szCs w:val="18"/>
              </w:rPr>
              <w:t>94</w:t>
            </w:r>
          </w:p>
        </w:tc>
        <w:tc>
          <w:tcPr>
            <w:tcW w:w="2893" w:type="dxa"/>
            <w:tcBorders>
              <w:left w:val="single" w:color="000000" w:sz="4" w:space="0"/>
              <w:bottom w:val="single" w:color="000000" w:sz="4" w:space="0"/>
            </w:tcBorders>
            <w:vAlign w:val="bottom"/>
          </w:tcPr>
          <w:p w14:paraId="173F5FD9">
            <w:pPr>
              <w:pStyle w:val="142"/>
              <w:ind w:left="0" w:right="0" w:firstLine="0"/>
              <w:jc w:val="left"/>
              <w:rPr>
                <w:rFonts w:ascii="Calibri" w:hAnsi="Calibri"/>
                <w:sz w:val="18"/>
                <w:szCs w:val="18"/>
              </w:rPr>
            </w:pPr>
            <w:r>
              <w:rPr>
                <w:rFonts w:ascii="Calibri" w:hAnsi="Calibri"/>
                <w:color w:val="000000"/>
                <w:sz w:val="18"/>
                <w:szCs w:val="18"/>
              </w:rPr>
              <w:t>ESTROGÊNIOS CONJUGADOS 0,625 MG/G</w:t>
            </w:r>
          </w:p>
        </w:tc>
        <w:tc>
          <w:tcPr>
            <w:tcW w:w="943" w:type="dxa"/>
            <w:tcBorders>
              <w:left w:val="single" w:color="000000" w:sz="4" w:space="0"/>
              <w:bottom w:val="single" w:color="000000" w:sz="4" w:space="0"/>
            </w:tcBorders>
            <w:vAlign w:val="bottom"/>
          </w:tcPr>
          <w:p w14:paraId="284E68B4">
            <w:pPr>
              <w:jc w:val="right"/>
              <w:rPr>
                <w:rFonts w:ascii="Calibri" w:hAnsi="Calibri"/>
                <w:sz w:val="18"/>
                <w:szCs w:val="18"/>
              </w:rPr>
            </w:pPr>
            <w:r>
              <w:rPr>
                <w:rFonts w:ascii="Calibri" w:hAnsi="Calibri"/>
                <w:sz w:val="18"/>
                <w:szCs w:val="18"/>
              </w:rPr>
              <w:t>300</w:t>
            </w:r>
          </w:p>
        </w:tc>
        <w:tc>
          <w:tcPr>
            <w:tcW w:w="1275" w:type="dxa"/>
            <w:tcBorders>
              <w:left w:val="single" w:color="000000" w:sz="4" w:space="0"/>
              <w:bottom w:val="single" w:color="000000" w:sz="4" w:space="0"/>
            </w:tcBorders>
            <w:vAlign w:val="bottom"/>
          </w:tcPr>
          <w:p w14:paraId="5139508E">
            <w:pPr>
              <w:jc w:val="right"/>
              <w:rPr>
                <w:rFonts w:ascii="Calibri" w:hAnsi="Calibri"/>
                <w:sz w:val="18"/>
                <w:szCs w:val="18"/>
              </w:rPr>
            </w:pPr>
            <w:r>
              <w:rPr>
                <w:rFonts w:ascii="Calibri" w:hAnsi="Calibri"/>
                <w:sz w:val="18"/>
                <w:szCs w:val="18"/>
              </w:rPr>
              <w:t>Bisnagas</w:t>
            </w:r>
          </w:p>
        </w:tc>
        <w:tc>
          <w:tcPr>
            <w:tcW w:w="1274" w:type="dxa"/>
            <w:tcBorders>
              <w:left w:val="single" w:color="000000" w:sz="4" w:space="0"/>
              <w:bottom w:val="single" w:color="000000" w:sz="4" w:space="0"/>
            </w:tcBorders>
            <w:vAlign w:val="bottom"/>
          </w:tcPr>
          <w:p w14:paraId="0E699F5E">
            <w:pPr>
              <w:pStyle w:val="142"/>
              <w:jc w:val="right"/>
              <w:rPr>
                <w:rFonts w:ascii="Calibri" w:hAnsi="Calibri"/>
                <w:sz w:val="18"/>
                <w:szCs w:val="18"/>
              </w:rPr>
            </w:pPr>
            <w:r>
              <w:rPr>
                <w:rFonts w:ascii="Calibri" w:hAnsi="Calibri"/>
                <w:color w:val="333333"/>
                <w:sz w:val="18"/>
                <w:szCs w:val="18"/>
              </w:rPr>
              <w:t xml:space="preserve"> R$ 39,60</w:t>
            </w:r>
          </w:p>
        </w:tc>
        <w:tc>
          <w:tcPr>
            <w:tcW w:w="1787" w:type="dxa"/>
            <w:tcBorders>
              <w:left w:val="single" w:color="000000" w:sz="4" w:space="0"/>
              <w:bottom w:val="single" w:color="000000" w:sz="4" w:space="0"/>
              <w:right w:val="single" w:color="000000" w:sz="4" w:space="0"/>
            </w:tcBorders>
            <w:vAlign w:val="bottom"/>
          </w:tcPr>
          <w:p w14:paraId="1F648A11">
            <w:pPr>
              <w:pStyle w:val="142"/>
              <w:jc w:val="right"/>
              <w:rPr>
                <w:rFonts w:ascii="Calibri" w:hAnsi="Calibri"/>
                <w:sz w:val="18"/>
                <w:szCs w:val="18"/>
              </w:rPr>
            </w:pPr>
            <w:r>
              <w:rPr>
                <w:rFonts w:ascii="Calibri" w:hAnsi="Calibri"/>
                <w:color w:val="333333"/>
                <w:sz w:val="18"/>
                <w:szCs w:val="18"/>
              </w:rPr>
              <w:t xml:space="preserve"> R$ 11.880,00</w:t>
            </w:r>
          </w:p>
        </w:tc>
      </w:tr>
      <w:tr w14:paraId="19AA2279">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CAA7490">
            <w:pPr>
              <w:pStyle w:val="142"/>
              <w:jc w:val="right"/>
              <w:rPr>
                <w:rFonts w:ascii="Calibri" w:hAnsi="Calibri"/>
                <w:sz w:val="18"/>
                <w:szCs w:val="18"/>
              </w:rPr>
            </w:pPr>
            <w:r>
              <w:rPr>
                <w:rFonts w:ascii="Calibri" w:hAnsi="Calibri"/>
                <w:sz w:val="18"/>
                <w:szCs w:val="18"/>
              </w:rPr>
              <w:t>95</w:t>
            </w:r>
          </w:p>
        </w:tc>
        <w:tc>
          <w:tcPr>
            <w:tcW w:w="2893" w:type="dxa"/>
            <w:tcBorders>
              <w:left w:val="single" w:color="000000" w:sz="4" w:space="0"/>
              <w:bottom w:val="single" w:color="000000" w:sz="4" w:space="0"/>
            </w:tcBorders>
            <w:vAlign w:val="bottom"/>
          </w:tcPr>
          <w:p w14:paraId="002BF767">
            <w:pPr>
              <w:pStyle w:val="142"/>
              <w:ind w:left="0" w:right="0" w:firstLine="0"/>
              <w:jc w:val="left"/>
              <w:rPr>
                <w:rFonts w:ascii="Calibri" w:hAnsi="Calibri"/>
                <w:sz w:val="18"/>
                <w:szCs w:val="18"/>
              </w:rPr>
            </w:pPr>
            <w:r>
              <w:rPr>
                <w:rFonts w:ascii="Calibri" w:hAnsi="Calibri"/>
                <w:color w:val="000000"/>
                <w:sz w:val="18"/>
                <w:szCs w:val="18"/>
              </w:rPr>
              <w:t>ETINILESTRADIOL 0,03 MG ASSOCIADO A LEVONORGESTREL 0,15 MG</w:t>
            </w:r>
          </w:p>
        </w:tc>
        <w:tc>
          <w:tcPr>
            <w:tcW w:w="943" w:type="dxa"/>
            <w:tcBorders>
              <w:left w:val="single" w:color="000000" w:sz="4" w:space="0"/>
              <w:bottom w:val="single" w:color="000000" w:sz="4" w:space="0"/>
            </w:tcBorders>
            <w:vAlign w:val="bottom"/>
          </w:tcPr>
          <w:p w14:paraId="6D885A92">
            <w:pPr>
              <w:jc w:val="right"/>
              <w:rPr>
                <w:rFonts w:ascii="Calibri" w:hAnsi="Calibri"/>
                <w:sz w:val="18"/>
                <w:szCs w:val="18"/>
              </w:rPr>
            </w:pPr>
            <w:r>
              <w:rPr>
                <w:rFonts w:ascii="Calibri" w:hAnsi="Calibri"/>
                <w:sz w:val="18"/>
                <w:szCs w:val="18"/>
              </w:rPr>
              <w:t>1000</w:t>
            </w:r>
          </w:p>
        </w:tc>
        <w:tc>
          <w:tcPr>
            <w:tcW w:w="1275" w:type="dxa"/>
            <w:tcBorders>
              <w:left w:val="single" w:color="000000" w:sz="4" w:space="0"/>
              <w:bottom w:val="single" w:color="000000" w:sz="4" w:space="0"/>
            </w:tcBorders>
            <w:vAlign w:val="bottom"/>
          </w:tcPr>
          <w:p w14:paraId="02E1B05E">
            <w:pPr>
              <w:jc w:val="right"/>
              <w:rPr>
                <w:rFonts w:ascii="Calibri" w:hAnsi="Calibri"/>
                <w:sz w:val="18"/>
                <w:szCs w:val="18"/>
              </w:rPr>
            </w:pPr>
            <w:r>
              <w:rPr>
                <w:rFonts w:ascii="Calibri" w:hAnsi="Calibri"/>
                <w:sz w:val="18"/>
                <w:szCs w:val="18"/>
              </w:rPr>
              <w:t>BLÍSTER</w:t>
            </w:r>
          </w:p>
        </w:tc>
        <w:tc>
          <w:tcPr>
            <w:tcW w:w="1274" w:type="dxa"/>
            <w:tcBorders>
              <w:left w:val="single" w:color="000000" w:sz="4" w:space="0"/>
              <w:bottom w:val="single" w:color="000000" w:sz="4" w:space="0"/>
            </w:tcBorders>
            <w:vAlign w:val="bottom"/>
          </w:tcPr>
          <w:p w14:paraId="53CD903E">
            <w:pPr>
              <w:pStyle w:val="142"/>
              <w:jc w:val="right"/>
              <w:rPr>
                <w:rFonts w:ascii="Calibri" w:hAnsi="Calibri"/>
                <w:sz w:val="18"/>
                <w:szCs w:val="18"/>
              </w:rPr>
            </w:pPr>
            <w:r>
              <w:rPr>
                <w:rFonts w:ascii="Calibri" w:hAnsi="Calibri"/>
                <w:color w:val="333333"/>
                <w:sz w:val="18"/>
                <w:szCs w:val="18"/>
              </w:rPr>
              <w:t xml:space="preserve"> R$ 2,91</w:t>
            </w:r>
          </w:p>
        </w:tc>
        <w:tc>
          <w:tcPr>
            <w:tcW w:w="1787" w:type="dxa"/>
            <w:tcBorders>
              <w:left w:val="single" w:color="000000" w:sz="4" w:space="0"/>
              <w:bottom w:val="single" w:color="000000" w:sz="4" w:space="0"/>
              <w:right w:val="single" w:color="000000" w:sz="4" w:space="0"/>
            </w:tcBorders>
            <w:vAlign w:val="bottom"/>
          </w:tcPr>
          <w:p w14:paraId="2661092D">
            <w:pPr>
              <w:pStyle w:val="142"/>
              <w:jc w:val="right"/>
              <w:rPr>
                <w:rFonts w:ascii="Calibri" w:hAnsi="Calibri"/>
                <w:sz w:val="18"/>
                <w:szCs w:val="18"/>
              </w:rPr>
            </w:pPr>
            <w:r>
              <w:rPr>
                <w:rFonts w:ascii="Calibri" w:hAnsi="Calibri"/>
                <w:color w:val="333333"/>
                <w:sz w:val="18"/>
                <w:szCs w:val="18"/>
              </w:rPr>
              <w:t xml:space="preserve"> R$ 2.910,00</w:t>
            </w:r>
          </w:p>
        </w:tc>
      </w:tr>
      <w:tr w14:paraId="3FBF633F">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A6577F8">
            <w:pPr>
              <w:pStyle w:val="142"/>
              <w:jc w:val="right"/>
              <w:rPr>
                <w:rFonts w:ascii="Calibri" w:hAnsi="Calibri"/>
                <w:sz w:val="18"/>
                <w:szCs w:val="18"/>
              </w:rPr>
            </w:pPr>
            <w:r>
              <w:rPr>
                <w:rFonts w:ascii="Calibri" w:hAnsi="Calibri"/>
                <w:sz w:val="18"/>
                <w:szCs w:val="18"/>
              </w:rPr>
              <w:t>96</w:t>
            </w:r>
          </w:p>
        </w:tc>
        <w:tc>
          <w:tcPr>
            <w:tcW w:w="2893" w:type="dxa"/>
            <w:tcBorders>
              <w:left w:val="single" w:color="000000" w:sz="4" w:space="0"/>
              <w:bottom w:val="single" w:color="000000" w:sz="4" w:space="0"/>
            </w:tcBorders>
            <w:vAlign w:val="bottom"/>
          </w:tcPr>
          <w:p w14:paraId="0DD37060">
            <w:pPr>
              <w:pStyle w:val="142"/>
              <w:ind w:left="0" w:right="0" w:firstLine="0"/>
              <w:jc w:val="left"/>
              <w:rPr>
                <w:rFonts w:ascii="Calibri" w:hAnsi="Calibri"/>
                <w:sz w:val="18"/>
                <w:szCs w:val="18"/>
              </w:rPr>
            </w:pPr>
            <w:r>
              <w:rPr>
                <w:rFonts w:ascii="Calibri" w:hAnsi="Calibri"/>
                <w:color w:val="000000"/>
                <w:sz w:val="18"/>
                <w:szCs w:val="18"/>
              </w:rPr>
              <w:t>FENOTEROL BROMIDRATO 5MG/ML</w:t>
            </w:r>
          </w:p>
        </w:tc>
        <w:tc>
          <w:tcPr>
            <w:tcW w:w="943" w:type="dxa"/>
            <w:tcBorders>
              <w:left w:val="single" w:color="000000" w:sz="4" w:space="0"/>
              <w:bottom w:val="single" w:color="000000" w:sz="4" w:space="0"/>
            </w:tcBorders>
            <w:vAlign w:val="bottom"/>
          </w:tcPr>
          <w:p w14:paraId="1E6B081B">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2B637ED8">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22816F7C">
            <w:pPr>
              <w:pStyle w:val="142"/>
              <w:jc w:val="right"/>
              <w:rPr>
                <w:rFonts w:ascii="Calibri" w:hAnsi="Calibri"/>
                <w:sz w:val="18"/>
                <w:szCs w:val="18"/>
              </w:rPr>
            </w:pPr>
            <w:r>
              <w:rPr>
                <w:rFonts w:ascii="Calibri" w:hAnsi="Calibri"/>
                <w:color w:val="333333"/>
                <w:sz w:val="18"/>
                <w:szCs w:val="18"/>
              </w:rPr>
              <w:t xml:space="preserve"> R$ 6,09</w:t>
            </w:r>
          </w:p>
        </w:tc>
        <w:tc>
          <w:tcPr>
            <w:tcW w:w="1787" w:type="dxa"/>
            <w:tcBorders>
              <w:left w:val="single" w:color="000000" w:sz="4" w:space="0"/>
              <w:bottom w:val="single" w:color="000000" w:sz="4" w:space="0"/>
              <w:right w:val="single" w:color="000000" w:sz="4" w:space="0"/>
            </w:tcBorders>
            <w:vAlign w:val="bottom"/>
          </w:tcPr>
          <w:p w14:paraId="0DDB6B74">
            <w:pPr>
              <w:pStyle w:val="142"/>
              <w:jc w:val="right"/>
              <w:rPr>
                <w:rFonts w:ascii="Calibri" w:hAnsi="Calibri"/>
                <w:sz w:val="18"/>
                <w:szCs w:val="18"/>
              </w:rPr>
            </w:pPr>
            <w:r>
              <w:rPr>
                <w:rFonts w:ascii="Calibri" w:hAnsi="Calibri"/>
                <w:color w:val="333333"/>
                <w:sz w:val="18"/>
                <w:szCs w:val="18"/>
              </w:rPr>
              <w:t xml:space="preserve"> R$ 18.270,00</w:t>
            </w:r>
          </w:p>
        </w:tc>
      </w:tr>
      <w:tr w14:paraId="5A6843BA">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B5628B4">
            <w:pPr>
              <w:pStyle w:val="142"/>
              <w:jc w:val="right"/>
              <w:rPr>
                <w:rFonts w:ascii="Calibri" w:hAnsi="Calibri"/>
                <w:sz w:val="18"/>
                <w:szCs w:val="18"/>
              </w:rPr>
            </w:pPr>
            <w:r>
              <w:rPr>
                <w:rFonts w:ascii="Calibri" w:hAnsi="Calibri"/>
                <w:sz w:val="18"/>
                <w:szCs w:val="18"/>
              </w:rPr>
              <w:t>97</w:t>
            </w:r>
          </w:p>
        </w:tc>
        <w:tc>
          <w:tcPr>
            <w:tcW w:w="2893" w:type="dxa"/>
            <w:tcBorders>
              <w:left w:val="single" w:color="000000" w:sz="4" w:space="0"/>
              <w:bottom w:val="single" w:color="000000" w:sz="4" w:space="0"/>
            </w:tcBorders>
            <w:vAlign w:val="bottom"/>
          </w:tcPr>
          <w:p w14:paraId="5387DAC2">
            <w:pPr>
              <w:pStyle w:val="142"/>
              <w:ind w:left="0" w:right="0" w:firstLine="0"/>
              <w:jc w:val="left"/>
              <w:rPr>
                <w:rFonts w:ascii="Calibri" w:hAnsi="Calibri"/>
                <w:sz w:val="18"/>
                <w:szCs w:val="18"/>
              </w:rPr>
            </w:pPr>
            <w:r>
              <w:rPr>
                <w:rFonts w:ascii="Calibri" w:hAnsi="Calibri"/>
                <w:color w:val="000000"/>
                <w:sz w:val="18"/>
                <w:szCs w:val="18"/>
              </w:rPr>
              <w:t>FINASTERIDA 5MG</w:t>
            </w:r>
          </w:p>
        </w:tc>
        <w:tc>
          <w:tcPr>
            <w:tcW w:w="943" w:type="dxa"/>
            <w:tcBorders>
              <w:left w:val="single" w:color="000000" w:sz="4" w:space="0"/>
              <w:bottom w:val="single" w:color="000000" w:sz="4" w:space="0"/>
            </w:tcBorders>
            <w:vAlign w:val="bottom"/>
          </w:tcPr>
          <w:p w14:paraId="644FF943">
            <w:pPr>
              <w:jc w:val="right"/>
              <w:rPr>
                <w:rFonts w:ascii="Calibri" w:hAnsi="Calibri"/>
                <w:sz w:val="18"/>
                <w:szCs w:val="18"/>
              </w:rPr>
            </w:pPr>
            <w:r>
              <w:rPr>
                <w:rFonts w:ascii="Calibri" w:hAnsi="Calibri"/>
                <w:sz w:val="18"/>
                <w:szCs w:val="18"/>
              </w:rPr>
              <w:t>1000</w:t>
            </w:r>
          </w:p>
        </w:tc>
        <w:tc>
          <w:tcPr>
            <w:tcW w:w="1275" w:type="dxa"/>
            <w:tcBorders>
              <w:left w:val="single" w:color="000000" w:sz="4" w:space="0"/>
              <w:bottom w:val="single" w:color="000000" w:sz="4" w:space="0"/>
            </w:tcBorders>
            <w:vAlign w:val="bottom"/>
          </w:tcPr>
          <w:p w14:paraId="1A0B2FE9">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3184B0B0">
            <w:pPr>
              <w:pStyle w:val="142"/>
              <w:jc w:val="right"/>
              <w:rPr>
                <w:rFonts w:ascii="Calibri" w:hAnsi="Calibri"/>
                <w:sz w:val="18"/>
                <w:szCs w:val="18"/>
              </w:rPr>
            </w:pPr>
            <w:r>
              <w:rPr>
                <w:rFonts w:ascii="Calibri" w:hAnsi="Calibri"/>
                <w:color w:val="333333"/>
                <w:sz w:val="18"/>
                <w:szCs w:val="18"/>
              </w:rPr>
              <w:t xml:space="preserve"> R$ 0,93</w:t>
            </w:r>
          </w:p>
        </w:tc>
        <w:tc>
          <w:tcPr>
            <w:tcW w:w="1787" w:type="dxa"/>
            <w:tcBorders>
              <w:left w:val="single" w:color="000000" w:sz="4" w:space="0"/>
              <w:bottom w:val="single" w:color="000000" w:sz="4" w:space="0"/>
              <w:right w:val="single" w:color="000000" w:sz="4" w:space="0"/>
            </w:tcBorders>
            <w:vAlign w:val="bottom"/>
          </w:tcPr>
          <w:p w14:paraId="1BD13DC0">
            <w:pPr>
              <w:pStyle w:val="142"/>
              <w:jc w:val="right"/>
              <w:rPr>
                <w:rFonts w:ascii="Calibri" w:hAnsi="Calibri"/>
                <w:sz w:val="18"/>
                <w:szCs w:val="18"/>
              </w:rPr>
            </w:pPr>
            <w:r>
              <w:rPr>
                <w:rFonts w:ascii="Calibri" w:hAnsi="Calibri"/>
                <w:color w:val="333333"/>
                <w:sz w:val="18"/>
                <w:szCs w:val="18"/>
              </w:rPr>
              <w:t xml:space="preserve"> R$ 930,00</w:t>
            </w:r>
          </w:p>
        </w:tc>
      </w:tr>
      <w:tr w14:paraId="39471ECC">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FA4F489">
            <w:pPr>
              <w:pStyle w:val="142"/>
              <w:jc w:val="right"/>
              <w:rPr>
                <w:rFonts w:ascii="Calibri" w:hAnsi="Calibri"/>
                <w:sz w:val="18"/>
                <w:szCs w:val="18"/>
              </w:rPr>
            </w:pPr>
            <w:r>
              <w:rPr>
                <w:rFonts w:ascii="Calibri" w:hAnsi="Calibri"/>
                <w:sz w:val="18"/>
                <w:szCs w:val="18"/>
              </w:rPr>
              <w:t>98</w:t>
            </w:r>
          </w:p>
        </w:tc>
        <w:tc>
          <w:tcPr>
            <w:tcW w:w="2893" w:type="dxa"/>
            <w:tcBorders>
              <w:left w:val="single" w:color="000000" w:sz="4" w:space="0"/>
              <w:bottom w:val="single" w:color="000000" w:sz="4" w:space="0"/>
            </w:tcBorders>
            <w:vAlign w:val="bottom"/>
          </w:tcPr>
          <w:p w14:paraId="0656C8DA">
            <w:pPr>
              <w:pStyle w:val="142"/>
              <w:ind w:left="0" w:right="0" w:firstLine="0"/>
              <w:jc w:val="left"/>
              <w:rPr>
                <w:rFonts w:ascii="Calibri" w:hAnsi="Calibri"/>
                <w:sz w:val="18"/>
                <w:szCs w:val="18"/>
              </w:rPr>
            </w:pPr>
            <w:r>
              <w:rPr>
                <w:rFonts w:ascii="Calibri" w:hAnsi="Calibri"/>
                <w:color w:val="000000"/>
                <w:sz w:val="18"/>
                <w:szCs w:val="18"/>
              </w:rPr>
              <w:t>FLUCONAZOL 150MG</w:t>
            </w:r>
          </w:p>
        </w:tc>
        <w:tc>
          <w:tcPr>
            <w:tcW w:w="943" w:type="dxa"/>
            <w:tcBorders>
              <w:left w:val="single" w:color="000000" w:sz="4" w:space="0"/>
              <w:bottom w:val="single" w:color="000000" w:sz="4" w:space="0"/>
            </w:tcBorders>
            <w:vAlign w:val="bottom"/>
          </w:tcPr>
          <w:p w14:paraId="2929C427">
            <w:pPr>
              <w:jc w:val="right"/>
              <w:rPr>
                <w:rFonts w:ascii="Calibri" w:hAnsi="Calibri"/>
                <w:sz w:val="18"/>
                <w:szCs w:val="18"/>
              </w:rPr>
            </w:pPr>
            <w:r>
              <w:rPr>
                <w:rFonts w:ascii="Calibri" w:hAnsi="Calibri"/>
                <w:sz w:val="18"/>
                <w:szCs w:val="18"/>
              </w:rPr>
              <w:t>20000</w:t>
            </w:r>
          </w:p>
        </w:tc>
        <w:tc>
          <w:tcPr>
            <w:tcW w:w="1275" w:type="dxa"/>
            <w:tcBorders>
              <w:left w:val="single" w:color="000000" w:sz="4" w:space="0"/>
              <w:bottom w:val="single" w:color="000000" w:sz="4" w:space="0"/>
            </w:tcBorders>
            <w:vAlign w:val="bottom"/>
          </w:tcPr>
          <w:p w14:paraId="74372064">
            <w:pPr>
              <w:jc w:val="right"/>
              <w:rPr>
                <w:rFonts w:ascii="Calibri" w:hAnsi="Calibri"/>
                <w:sz w:val="18"/>
                <w:szCs w:val="18"/>
              </w:rPr>
            </w:pPr>
            <w:r>
              <w:rPr>
                <w:rFonts w:ascii="Calibri" w:hAnsi="Calibri"/>
                <w:sz w:val="18"/>
                <w:szCs w:val="18"/>
              </w:rPr>
              <w:t>Cápsulas</w:t>
            </w:r>
          </w:p>
        </w:tc>
        <w:tc>
          <w:tcPr>
            <w:tcW w:w="1274" w:type="dxa"/>
            <w:tcBorders>
              <w:left w:val="single" w:color="000000" w:sz="4" w:space="0"/>
              <w:bottom w:val="single" w:color="000000" w:sz="4" w:space="0"/>
            </w:tcBorders>
            <w:vAlign w:val="bottom"/>
          </w:tcPr>
          <w:p w14:paraId="4C43B035">
            <w:pPr>
              <w:pStyle w:val="142"/>
              <w:jc w:val="right"/>
              <w:rPr>
                <w:rFonts w:ascii="Calibri" w:hAnsi="Calibri"/>
                <w:sz w:val="18"/>
                <w:szCs w:val="18"/>
              </w:rPr>
            </w:pPr>
            <w:r>
              <w:rPr>
                <w:rFonts w:ascii="Calibri" w:hAnsi="Calibri"/>
                <w:color w:val="333333"/>
                <w:sz w:val="18"/>
                <w:szCs w:val="18"/>
              </w:rPr>
              <w:t xml:space="preserve"> R$ 0,73</w:t>
            </w:r>
          </w:p>
        </w:tc>
        <w:tc>
          <w:tcPr>
            <w:tcW w:w="1787" w:type="dxa"/>
            <w:tcBorders>
              <w:left w:val="single" w:color="000000" w:sz="4" w:space="0"/>
              <w:bottom w:val="single" w:color="000000" w:sz="4" w:space="0"/>
              <w:right w:val="single" w:color="000000" w:sz="4" w:space="0"/>
            </w:tcBorders>
            <w:vAlign w:val="bottom"/>
          </w:tcPr>
          <w:p w14:paraId="0A645785">
            <w:pPr>
              <w:pStyle w:val="142"/>
              <w:jc w:val="right"/>
              <w:rPr>
                <w:rFonts w:ascii="Calibri" w:hAnsi="Calibri"/>
                <w:sz w:val="18"/>
                <w:szCs w:val="18"/>
              </w:rPr>
            </w:pPr>
            <w:r>
              <w:rPr>
                <w:rFonts w:ascii="Calibri" w:hAnsi="Calibri"/>
                <w:color w:val="333333"/>
                <w:sz w:val="18"/>
                <w:szCs w:val="18"/>
              </w:rPr>
              <w:t xml:space="preserve"> R$ 14.600,00</w:t>
            </w:r>
          </w:p>
        </w:tc>
      </w:tr>
      <w:tr w14:paraId="782C354E">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01AB267">
            <w:pPr>
              <w:pStyle w:val="142"/>
              <w:jc w:val="right"/>
              <w:rPr>
                <w:rFonts w:ascii="Calibri" w:hAnsi="Calibri"/>
                <w:sz w:val="18"/>
                <w:szCs w:val="18"/>
              </w:rPr>
            </w:pPr>
            <w:r>
              <w:rPr>
                <w:rFonts w:ascii="Calibri" w:hAnsi="Calibri"/>
                <w:sz w:val="18"/>
                <w:szCs w:val="18"/>
              </w:rPr>
              <w:t>99</w:t>
            </w:r>
          </w:p>
        </w:tc>
        <w:tc>
          <w:tcPr>
            <w:tcW w:w="2893" w:type="dxa"/>
            <w:tcBorders>
              <w:left w:val="single" w:color="000000" w:sz="4" w:space="0"/>
              <w:bottom w:val="single" w:color="000000" w:sz="4" w:space="0"/>
            </w:tcBorders>
            <w:vAlign w:val="bottom"/>
          </w:tcPr>
          <w:p w14:paraId="3F825F6F">
            <w:pPr>
              <w:pStyle w:val="142"/>
              <w:ind w:left="0" w:right="0" w:firstLine="0"/>
              <w:jc w:val="left"/>
              <w:rPr>
                <w:rFonts w:ascii="Calibri" w:hAnsi="Calibri"/>
                <w:sz w:val="18"/>
                <w:szCs w:val="18"/>
              </w:rPr>
            </w:pPr>
            <w:r>
              <w:rPr>
                <w:rFonts w:ascii="Calibri" w:hAnsi="Calibri"/>
                <w:color w:val="000000"/>
                <w:sz w:val="18"/>
                <w:szCs w:val="18"/>
              </w:rPr>
              <w:t>FUROSEMIDA 40MG</w:t>
            </w:r>
          </w:p>
        </w:tc>
        <w:tc>
          <w:tcPr>
            <w:tcW w:w="943" w:type="dxa"/>
            <w:tcBorders>
              <w:left w:val="single" w:color="000000" w:sz="4" w:space="0"/>
              <w:bottom w:val="single" w:color="000000" w:sz="4" w:space="0"/>
            </w:tcBorders>
            <w:vAlign w:val="bottom"/>
          </w:tcPr>
          <w:p w14:paraId="799F453E">
            <w:pPr>
              <w:jc w:val="right"/>
              <w:rPr>
                <w:rFonts w:ascii="Calibri" w:hAnsi="Calibri"/>
                <w:sz w:val="18"/>
                <w:szCs w:val="18"/>
              </w:rPr>
            </w:pPr>
            <w:r>
              <w:rPr>
                <w:rFonts w:ascii="Calibri" w:hAnsi="Calibri"/>
                <w:sz w:val="18"/>
                <w:szCs w:val="18"/>
              </w:rPr>
              <w:t>80000</w:t>
            </w:r>
          </w:p>
        </w:tc>
        <w:tc>
          <w:tcPr>
            <w:tcW w:w="1275" w:type="dxa"/>
            <w:tcBorders>
              <w:left w:val="single" w:color="000000" w:sz="4" w:space="0"/>
              <w:bottom w:val="single" w:color="000000" w:sz="4" w:space="0"/>
            </w:tcBorders>
            <w:vAlign w:val="bottom"/>
          </w:tcPr>
          <w:p w14:paraId="0CAD81F5">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15E6AB15">
            <w:pPr>
              <w:pStyle w:val="142"/>
              <w:jc w:val="right"/>
              <w:rPr>
                <w:rFonts w:ascii="Calibri" w:hAnsi="Calibri"/>
                <w:sz w:val="18"/>
                <w:szCs w:val="18"/>
              </w:rPr>
            </w:pPr>
            <w:r>
              <w:rPr>
                <w:rFonts w:ascii="Calibri" w:hAnsi="Calibri"/>
                <w:color w:val="333333"/>
                <w:sz w:val="18"/>
                <w:szCs w:val="18"/>
              </w:rPr>
              <w:t xml:space="preserve"> R$ 0,17</w:t>
            </w:r>
          </w:p>
        </w:tc>
        <w:tc>
          <w:tcPr>
            <w:tcW w:w="1787" w:type="dxa"/>
            <w:tcBorders>
              <w:left w:val="single" w:color="000000" w:sz="4" w:space="0"/>
              <w:bottom w:val="single" w:color="000000" w:sz="4" w:space="0"/>
              <w:right w:val="single" w:color="000000" w:sz="4" w:space="0"/>
            </w:tcBorders>
            <w:vAlign w:val="bottom"/>
          </w:tcPr>
          <w:p w14:paraId="7C36FECE">
            <w:pPr>
              <w:pStyle w:val="142"/>
              <w:jc w:val="right"/>
              <w:rPr>
                <w:rFonts w:ascii="Calibri" w:hAnsi="Calibri"/>
                <w:sz w:val="18"/>
                <w:szCs w:val="18"/>
              </w:rPr>
            </w:pPr>
            <w:r>
              <w:rPr>
                <w:rFonts w:ascii="Calibri" w:hAnsi="Calibri"/>
                <w:color w:val="333333"/>
                <w:sz w:val="18"/>
                <w:szCs w:val="18"/>
              </w:rPr>
              <w:t xml:space="preserve"> R$ 13.600,00</w:t>
            </w:r>
          </w:p>
        </w:tc>
      </w:tr>
      <w:tr w14:paraId="06BECEDD">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8812D0C">
            <w:pPr>
              <w:pStyle w:val="142"/>
              <w:jc w:val="right"/>
              <w:rPr>
                <w:rFonts w:ascii="Calibri" w:hAnsi="Calibri"/>
                <w:sz w:val="18"/>
                <w:szCs w:val="18"/>
              </w:rPr>
            </w:pPr>
            <w:r>
              <w:rPr>
                <w:rFonts w:ascii="Calibri" w:hAnsi="Calibri"/>
                <w:sz w:val="18"/>
                <w:szCs w:val="18"/>
              </w:rPr>
              <w:t>100</w:t>
            </w:r>
          </w:p>
        </w:tc>
        <w:tc>
          <w:tcPr>
            <w:tcW w:w="2893" w:type="dxa"/>
            <w:tcBorders>
              <w:left w:val="single" w:color="000000" w:sz="4" w:space="0"/>
              <w:bottom w:val="single" w:color="000000" w:sz="4" w:space="0"/>
            </w:tcBorders>
            <w:vAlign w:val="bottom"/>
          </w:tcPr>
          <w:p w14:paraId="3DFF38E9">
            <w:pPr>
              <w:pStyle w:val="142"/>
              <w:ind w:left="0" w:right="0" w:firstLine="0"/>
              <w:jc w:val="left"/>
              <w:rPr>
                <w:rFonts w:ascii="Calibri" w:hAnsi="Calibri"/>
                <w:sz w:val="18"/>
                <w:szCs w:val="18"/>
              </w:rPr>
            </w:pPr>
            <w:r>
              <w:rPr>
                <w:rFonts w:ascii="Calibri" w:hAnsi="Calibri"/>
                <w:color w:val="000000"/>
                <w:sz w:val="18"/>
                <w:szCs w:val="18"/>
              </w:rPr>
              <w:t>GENTAMICINA 5MG/ML</w:t>
            </w:r>
          </w:p>
        </w:tc>
        <w:tc>
          <w:tcPr>
            <w:tcW w:w="943" w:type="dxa"/>
            <w:tcBorders>
              <w:left w:val="single" w:color="000000" w:sz="4" w:space="0"/>
              <w:bottom w:val="single" w:color="000000" w:sz="4" w:space="0"/>
            </w:tcBorders>
            <w:vAlign w:val="bottom"/>
          </w:tcPr>
          <w:p w14:paraId="37EFF646">
            <w:pPr>
              <w:jc w:val="right"/>
              <w:rPr>
                <w:rFonts w:ascii="Calibri" w:hAnsi="Calibri"/>
                <w:sz w:val="18"/>
                <w:szCs w:val="18"/>
              </w:rPr>
            </w:pPr>
            <w:r>
              <w:rPr>
                <w:rFonts w:ascii="Calibri" w:hAnsi="Calibri"/>
                <w:sz w:val="18"/>
                <w:szCs w:val="18"/>
              </w:rPr>
              <w:t>300</w:t>
            </w:r>
          </w:p>
        </w:tc>
        <w:tc>
          <w:tcPr>
            <w:tcW w:w="1275" w:type="dxa"/>
            <w:tcBorders>
              <w:left w:val="single" w:color="000000" w:sz="4" w:space="0"/>
              <w:bottom w:val="single" w:color="000000" w:sz="4" w:space="0"/>
            </w:tcBorders>
            <w:vAlign w:val="bottom"/>
          </w:tcPr>
          <w:p w14:paraId="5D5D3AAA">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7E31495F">
            <w:pPr>
              <w:pStyle w:val="142"/>
              <w:jc w:val="right"/>
              <w:rPr>
                <w:rFonts w:ascii="Calibri" w:hAnsi="Calibri"/>
                <w:sz w:val="18"/>
                <w:szCs w:val="18"/>
              </w:rPr>
            </w:pPr>
            <w:r>
              <w:rPr>
                <w:rFonts w:ascii="Calibri" w:hAnsi="Calibri"/>
                <w:color w:val="333333"/>
                <w:sz w:val="18"/>
                <w:szCs w:val="18"/>
              </w:rPr>
              <w:t xml:space="preserve"> R$ 19,54</w:t>
            </w:r>
          </w:p>
        </w:tc>
        <w:tc>
          <w:tcPr>
            <w:tcW w:w="1787" w:type="dxa"/>
            <w:tcBorders>
              <w:left w:val="single" w:color="000000" w:sz="4" w:space="0"/>
              <w:bottom w:val="single" w:color="000000" w:sz="4" w:space="0"/>
              <w:right w:val="single" w:color="000000" w:sz="4" w:space="0"/>
            </w:tcBorders>
            <w:vAlign w:val="bottom"/>
          </w:tcPr>
          <w:p w14:paraId="25DBFE63">
            <w:pPr>
              <w:pStyle w:val="142"/>
              <w:jc w:val="right"/>
              <w:rPr>
                <w:rFonts w:ascii="Calibri" w:hAnsi="Calibri"/>
                <w:sz w:val="18"/>
                <w:szCs w:val="18"/>
              </w:rPr>
            </w:pPr>
            <w:r>
              <w:rPr>
                <w:rFonts w:ascii="Calibri" w:hAnsi="Calibri"/>
                <w:color w:val="333333"/>
                <w:sz w:val="18"/>
                <w:szCs w:val="18"/>
              </w:rPr>
              <w:t xml:space="preserve"> R$ 5.862,00</w:t>
            </w:r>
          </w:p>
        </w:tc>
      </w:tr>
      <w:tr w14:paraId="6DA57BF4">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17308E2">
            <w:pPr>
              <w:pStyle w:val="142"/>
              <w:jc w:val="right"/>
              <w:rPr>
                <w:rFonts w:ascii="Calibri" w:hAnsi="Calibri"/>
                <w:sz w:val="18"/>
                <w:szCs w:val="18"/>
              </w:rPr>
            </w:pPr>
            <w:r>
              <w:rPr>
                <w:rFonts w:ascii="Calibri" w:hAnsi="Calibri"/>
                <w:sz w:val="18"/>
                <w:szCs w:val="18"/>
              </w:rPr>
              <w:t>101</w:t>
            </w:r>
          </w:p>
        </w:tc>
        <w:tc>
          <w:tcPr>
            <w:tcW w:w="2893" w:type="dxa"/>
            <w:tcBorders>
              <w:left w:val="single" w:color="000000" w:sz="4" w:space="0"/>
              <w:bottom w:val="single" w:color="000000" w:sz="4" w:space="0"/>
            </w:tcBorders>
            <w:vAlign w:val="bottom"/>
          </w:tcPr>
          <w:p w14:paraId="1A8AF736">
            <w:pPr>
              <w:pStyle w:val="142"/>
              <w:ind w:left="0" w:right="0" w:firstLine="0"/>
              <w:jc w:val="left"/>
              <w:rPr>
                <w:rFonts w:ascii="Calibri" w:hAnsi="Calibri"/>
                <w:sz w:val="18"/>
                <w:szCs w:val="18"/>
              </w:rPr>
            </w:pPr>
            <w:r>
              <w:rPr>
                <w:rFonts w:ascii="Calibri" w:hAnsi="Calibri"/>
                <w:color w:val="000000"/>
                <w:sz w:val="18"/>
                <w:szCs w:val="18"/>
              </w:rPr>
              <w:t>GLIBENCLAMIDA 5MG</w:t>
            </w:r>
          </w:p>
        </w:tc>
        <w:tc>
          <w:tcPr>
            <w:tcW w:w="943" w:type="dxa"/>
            <w:tcBorders>
              <w:left w:val="single" w:color="000000" w:sz="4" w:space="0"/>
              <w:bottom w:val="single" w:color="000000" w:sz="4" w:space="0"/>
            </w:tcBorders>
            <w:vAlign w:val="bottom"/>
          </w:tcPr>
          <w:p w14:paraId="5179EA36">
            <w:pPr>
              <w:jc w:val="right"/>
              <w:rPr>
                <w:rFonts w:ascii="Calibri" w:hAnsi="Calibri"/>
                <w:sz w:val="18"/>
                <w:szCs w:val="18"/>
              </w:rPr>
            </w:pPr>
            <w:r>
              <w:rPr>
                <w:rFonts w:ascii="Calibri" w:hAnsi="Calibri"/>
                <w:sz w:val="18"/>
                <w:szCs w:val="18"/>
              </w:rPr>
              <w:t>200000</w:t>
            </w:r>
          </w:p>
        </w:tc>
        <w:tc>
          <w:tcPr>
            <w:tcW w:w="1275" w:type="dxa"/>
            <w:tcBorders>
              <w:left w:val="single" w:color="000000" w:sz="4" w:space="0"/>
              <w:bottom w:val="single" w:color="000000" w:sz="4" w:space="0"/>
            </w:tcBorders>
            <w:vAlign w:val="bottom"/>
          </w:tcPr>
          <w:p w14:paraId="17FC610F">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0413A6A4">
            <w:pPr>
              <w:pStyle w:val="142"/>
              <w:jc w:val="right"/>
              <w:rPr>
                <w:rFonts w:ascii="Calibri" w:hAnsi="Calibri"/>
                <w:sz w:val="18"/>
                <w:szCs w:val="18"/>
              </w:rPr>
            </w:pPr>
            <w:r>
              <w:rPr>
                <w:rFonts w:ascii="Calibri" w:hAnsi="Calibri"/>
                <w:color w:val="333333"/>
                <w:sz w:val="18"/>
                <w:szCs w:val="18"/>
              </w:rPr>
              <w:t xml:space="preserve"> R$ 0,17</w:t>
            </w:r>
          </w:p>
        </w:tc>
        <w:tc>
          <w:tcPr>
            <w:tcW w:w="1787" w:type="dxa"/>
            <w:tcBorders>
              <w:left w:val="single" w:color="000000" w:sz="4" w:space="0"/>
              <w:bottom w:val="single" w:color="000000" w:sz="4" w:space="0"/>
              <w:right w:val="single" w:color="000000" w:sz="4" w:space="0"/>
            </w:tcBorders>
            <w:vAlign w:val="bottom"/>
          </w:tcPr>
          <w:p w14:paraId="1D66F0C9">
            <w:pPr>
              <w:pStyle w:val="142"/>
              <w:jc w:val="right"/>
              <w:rPr>
                <w:rFonts w:ascii="Calibri" w:hAnsi="Calibri"/>
                <w:sz w:val="18"/>
                <w:szCs w:val="18"/>
              </w:rPr>
            </w:pPr>
            <w:r>
              <w:rPr>
                <w:rFonts w:ascii="Calibri" w:hAnsi="Calibri"/>
                <w:color w:val="333333"/>
                <w:sz w:val="18"/>
                <w:szCs w:val="18"/>
              </w:rPr>
              <w:t xml:space="preserve"> R$ 34.000,00</w:t>
            </w:r>
          </w:p>
        </w:tc>
      </w:tr>
      <w:tr w14:paraId="07ED4E26">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25118A8">
            <w:pPr>
              <w:pStyle w:val="142"/>
              <w:jc w:val="right"/>
              <w:rPr>
                <w:rFonts w:ascii="Calibri" w:hAnsi="Calibri"/>
                <w:sz w:val="18"/>
                <w:szCs w:val="18"/>
              </w:rPr>
            </w:pPr>
            <w:r>
              <w:rPr>
                <w:rFonts w:ascii="Calibri" w:hAnsi="Calibri"/>
                <w:sz w:val="18"/>
                <w:szCs w:val="18"/>
              </w:rPr>
              <w:t>102</w:t>
            </w:r>
          </w:p>
        </w:tc>
        <w:tc>
          <w:tcPr>
            <w:tcW w:w="2893" w:type="dxa"/>
            <w:tcBorders>
              <w:left w:val="single" w:color="000000" w:sz="4" w:space="0"/>
              <w:bottom w:val="single" w:color="000000" w:sz="4" w:space="0"/>
            </w:tcBorders>
            <w:vAlign w:val="bottom"/>
          </w:tcPr>
          <w:p w14:paraId="2676BF13">
            <w:pPr>
              <w:pStyle w:val="142"/>
              <w:ind w:left="0" w:right="0" w:firstLine="0"/>
              <w:jc w:val="left"/>
              <w:rPr>
                <w:rFonts w:ascii="Calibri" w:hAnsi="Calibri"/>
                <w:sz w:val="18"/>
                <w:szCs w:val="18"/>
              </w:rPr>
            </w:pPr>
            <w:r>
              <w:rPr>
                <w:rFonts w:ascii="Calibri" w:hAnsi="Calibri"/>
                <w:color w:val="000000"/>
                <w:sz w:val="18"/>
                <w:szCs w:val="18"/>
              </w:rPr>
              <w:t>GLICEROL 120MG/ML</w:t>
            </w:r>
          </w:p>
        </w:tc>
        <w:tc>
          <w:tcPr>
            <w:tcW w:w="943" w:type="dxa"/>
            <w:tcBorders>
              <w:left w:val="single" w:color="000000" w:sz="4" w:space="0"/>
              <w:bottom w:val="single" w:color="000000" w:sz="4" w:space="0"/>
            </w:tcBorders>
            <w:vAlign w:val="bottom"/>
          </w:tcPr>
          <w:p w14:paraId="4093191E">
            <w:pPr>
              <w:jc w:val="right"/>
              <w:rPr>
                <w:rFonts w:ascii="Calibri" w:hAnsi="Calibri"/>
                <w:sz w:val="18"/>
                <w:szCs w:val="18"/>
              </w:rPr>
            </w:pPr>
            <w:r>
              <w:rPr>
                <w:rFonts w:ascii="Calibri" w:hAnsi="Calibri"/>
                <w:sz w:val="18"/>
                <w:szCs w:val="18"/>
              </w:rPr>
              <w:t>600</w:t>
            </w:r>
          </w:p>
        </w:tc>
        <w:tc>
          <w:tcPr>
            <w:tcW w:w="1275" w:type="dxa"/>
            <w:tcBorders>
              <w:left w:val="single" w:color="000000" w:sz="4" w:space="0"/>
              <w:bottom w:val="single" w:color="000000" w:sz="4" w:space="0"/>
            </w:tcBorders>
            <w:vAlign w:val="bottom"/>
          </w:tcPr>
          <w:p w14:paraId="25155414">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4227FBD8">
            <w:pPr>
              <w:pStyle w:val="142"/>
              <w:jc w:val="right"/>
              <w:rPr>
                <w:rFonts w:ascii="Calibri" w:hAnsi="Calibri"/>
                <w:sz w:val="18"/>
                <w:szCs w:val="18"/>
              </w:rPr>
            </w:pPr>
            <w:r>
              <w:rPr>
                <w:rFonts w:ascii="Calibri" w:hAnsi="Calibri"/>
                <w:color w:val="333333"/>
                <w:sz w:val="18"/>
                <w:szCs w:val="18"/>
              </w:rPr>
              <w:t xml:space="preserve"> R$ 9,88</w:t>
            </w:r>
          </w:p>
        </w:tc>
        <w:tc>
          <w:tcPr>
            <w:tcW w:w="1787" w:type="dxa"/>
            <w:tcBorders>
              <w:left w:val="single" w:color="000000" w:sz="4" w:space="0"/>
              <w:bottom w:val="single" w:color="000000" w:sz="4" w:space="0"/>
              <w:right w:val="single" w:color="000000" w:sz="4" w:space="0"/>
            </w:tcBorders>
            <w:vAlign w:val="bottom"/>
          </w:tcPr>
          <w:p w14:paraId="0334BFCE">
            <w:pPr>
              <w:pStyle w:val="142"/>
              <w:jc w:val="right"/>
              <w:rPr>
                <w:rFonts w:ascii="Calibri" w:hAnsi="Calibri"/>
                <w:sz w:val="18"/>
                <w:szCs w:val="18"/>
              </w:rPr>
            </w:pPr>
            <w:r>
              <w:rPr>
                <w:rFonts w:ascii="Calibri" w:hAnsi="Calibri"/>
                <w:color w:val="333333"/>
                <w:sz w:val="18"/>
                <w:szCs w:val="18"/>
              </w:rPr>
              <w:t xml:space="preserve"> R$ 5.928,00</w:t>
            </w:r>
          </w:p>
        </w:tc>
      </w:tr>
      <w:tr w14:paraId="00198670">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C6A8888">
            <w:pPr>
              <w:pStyle w:val="142"/>
              <w:jc w:val="right"/>
              <w:rPr>
                <w:rFonts w:ascii="Calibri" w:hAnsi="Calibri"/>
                <w:sz w:val="18"/>
                <w:szCs w:val="18"/>
              </w:rPr>
            </w:pPr>
            <w:r>
              <w:rPr>
                <w:rFonts w:ascii="Calibri" w:hAnsi="Calibri"/>
                <w:sz w:val="18"/>
                <w:szCs w:val="18"/>
              </w:rPr>
              <w:t>103</w:t>
            </w:r>
          </w:p>
        </w:tc>
        <w:tc>
          <w:tcPr>
            <w:tcW w:w="2893" w:type="dxa"/>
            <w:tcBorders>
              <w:left w:val="single" w:color="000000" w:sz="4" w:space="0"/>
              <w:bottom w:val="single" w:color="000000" w:sz="4" w:space="0"/>
            </w:tcBorders>
            <w:vAlign w:val="bottom"/>
          </w:tcPr>
          <w:p w14:paraId="7BB1796C">
            <w:pPr>
              <w:pStyle w:val="142"/>
              <w:ind w:left="0" w:right="0" w:firstLine="0"/>
              <w:jc w:val="left"/>
              <w:rPr>
                <w:rFonts w:ascii="Calibri" w:hAnsi="Calibri"/>
                <w:sz w:val="18"/>
                <w:szCs w:val="18"/>
              </w:rPr>
            </w:pPr>
            <w:r>
              <w:rPr>
                <w:rFonts w:ascii="Calibri" w:hAnsi="Calibri"/>
                <w:color w:val="000000"/>
                <w:sz w:val="18"/>
                <w:szCs w:val="18"/>
              </w:rPr>
              <w:t>GLICEROL 81MG A 92MG SUPOSITÓRIO RETAL</w:t>
            </w:r>
          </w:p>
        </w:tc>
        <w:tc>
          <w:tcPr>
            <w:tcW w:w="943" w:type="dxa"/>
            <w:tcBorders>
              <w:left w:val="single" w:color="000000" w:sz="4" w:space="0"/>
              <w:bottom w:val="single" w:color="000000" w:sz="4" w:space="0"/>
            </w:tcBorders>
            <w:vAlign w:val="bottom"/>
          </w:tcPr>
          <w:p w14:paraId="05F2F549">
            <w:pPr>
              <w:jc w:val="right"/>
              <w:rPr>
                <w:rFonts w:ascii="Calibri" w:hAnsi="Calibri"/>
                <w:sz w:val="18"/>
                <w:szCs w:val="18"/>
              </w:rPr>
            </w:pPr>
            <w:r>
              <w:rPr>
                <w:rFonts w:ascii="Calibri" w:hAnsi="Calibri"/>
                <w:sz w:val="18"/>
                <w:szCs w:val="18"/>
              </w:rPr>
              <w:t>500</w:t>
            </w:r>
          </w:p>
        </w:tc>
        <w:tc>
          <w:tcPr>
            <w:tcW w:w="1275" w:type="dxa"/>
            <w:tcBorders>
              <w:left w:val="single" w:color="000000" w:sz="4" w:space="0"/>
              <w:bottom w:val="single" w:color="000000" w:sz="4" w:space="0"/>
            </w:tcBorders>
            <w:vAlign w:val="bottom"/>
          </w:tcPr>
          <w:p w14:paraId="458B6F24">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2B148D39">
            <w:pPr>
              <w:pStyle w:val="142"/>
              <w:jc w:val="right"/>
              <w:rPr>
                <w:rFonts w:ascii="Calibri" w:hAnsi="Calibri"/>
                <w:sz w:val="18"/>
                <w:szCs w:val="18"/>
              </w:rPr>
            </w:pPr>
            <w:r>
              <w:rPr>
                <w:rFonts w:ascii="Calibri" w:hAnsi="Calibri"/>
                <w:color w:val="333333"/>
                <w:sz w:val="18"/>
                <w:szCs w:val="18"/>
              </w:rPr>
              <w:t xml:space="preserve"> R$ 2,54</w:t>
            </w:r>
          </w:p>
        </w:tc>
        <w:tc>
          <w:tcPr>
            <w:tcW w:w="1787" w:type="dxa"/>
            <w:tcBorders>
              <w:left w:val="single" w:color="000000" w:sz="4" w:space="0"/>
              <w:bottom w:val="single" w:color="000000" w:sz="4" w:space="0"/>
              <w:right w:val="single" w:color="000000" w:sz="4" w:space="0"/>
            </w:tcBorders>
            <w:vAlign w:val="bottom"/>
          </w:tcPr>
          <w:p w14:paraId="75658908">
            <w:pPr>
              <w:pStyle w:val="142"/>
              <w:jc w:val="right"/>
              <w:rPr>
                <w:rFonts w:ascii="Calibri" w:hAnsi="Calibri"/>
                <w:sz w:val="18"/>
                <w:szCs w:val="18"/>
              </w:rPr>
            </w:pPr>
            <w:r>
              <w:rPr>
                <w:rFonts w:ascii="Calibri" w:hAnsi="Calibri"/>
                <w:color w:val="333333"/>
                <w:sz w:val="18"/>
                <w:szCs w:val="18"/>
              </w:rPr>
              <w:t xml:space="preserve"> R$ 1.270,00</w:t>
            </w:r>
          </w:p>
        </w:tc>
      </w:tr>
      <w:tr w14:paraId="7A5ECE64">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2F3A95B">
            <w:pPr>
              <w:pStyle w:val="142"/>
              <w:jc w:val="right"/>
              <w:rPr>
                <w:rFonts w:ascii="Calibri" w:hAnsi="Calibri"/>
                <w:sz w:val="18"/>
                <w:szCs w:val="18"/>
              </w:rPr>
            </w:pPr>
            <w:r>
              <w:rPr>
                <w:rFonts w:ascii="Calibri" w:hAnsi="Calibri"/>
                <w:sz w:val="18"/>
                <w:szCs w:val="18"/>
              </w:rPr>
              <w:t>104</w:t>
            </w:r>
          </w:p>
        </w:tc>
        <w:tc>
          <w:tcPr>
            <w:tcW w:w="2893" w:type="dxa"/>
            <w:tcBorders>
              <w:left w:val="single" w:color="000000" w:sz="4" w:space="0"/>
              <w:bottom w:val="single" w:color="000000" w:sz="4" w:space="0"/>
            </w:tcBorders>
            <w:vAlign w:val="bottom"/>
          </w:tcPr>
          <w:p w14:paraId="2D31C832">
            <w:pPr>
              <w:pStyle w:val="142"/>
              <w:ind w:left="0" w:right="0" w:firstLine="0"/>
              <w:jc w:val="left"/>
              <w:rPr>
                <w:rFonts w:ascii="Calibri" w:hAnsi="Calibri"/>
                <w:sz w:val="18"/>
                <w:szCs w:val="18"/>
              </w:rPr>
            </w:pPr>
            <w:r>
              <w:rPr>
                <w:rFonts w:ascii="Calibri" w:hAnsi="Calibri"/>
                <w:color w:val="000000"/>
                <w:sz w:val="18"/>
                <w:szCs w:val="18"/>
              </w:rPr>
              <w:t>GLICLAZIDA 30MG</w:t>
            </w:r>
          </w:p>
        </w:tc>
        <w:tc>
          <w:tcPr>
            <w:tcW w:w="943" w:type="dxa"/>
            <w:tcBorders>
              <w:left w:val="single" w:color="000000" w:sz="4" w:space="0"/>
              <w:bottom w:val="single" w:color="000000" w:sz="4" w:space="0"/>
            </w:tcBorders>
            <w:vAlign w:val="bottom"/>
          </w:tcPr>
          <w:p w14:paraId="624F7E04">
            <w:pPr>
              <w:jc w:val="right"/>
              <w:rPr>
                <w:rFonts w:ascii="Calibri" w:hAnsi="Calibri"/>
                <w:sz w:val="18"/>
                <w:szCs w:val="18"/>
              </w:rPr>
            </w:pPr>
            <w:r>
              <w:rPr>
                <w:rFonts w:ascii="Calibri" w:hAnsi="Calibri"/>
                <w:sz w:val="18"/>
                <w:szCs w:val="18"/>
              </w:rPr>
              <w:t>200000</w:t>
            </w:r>
          </w:p>
        </w:tc>
        <w:tc>
          <w:tcPr>
            <w:tcW w:w="1275" w:type="dxa"/>
            <w:tcBorders>
              <w:left w:val="single" w:color="000000" w:sz="4" w:space="0"/>
              <w:bottom w:val="single" w:color="000000" w:sz="4" w:space="0"/>
            </w:tcBorders>
            <w:vAlign w:val="bottom"/>
          </w:tcPr>
          <w:p w14:paraId="1CA6F069">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51A6AE91">
            <w:pPr>
              <w:pStyle w:val="142"/>
              <w:jc w:val="right"/>
              <w:rPr>
                <w:rFonts w:ascii="Calibri" w:hAnsi="Calibri"/>
                <w:sz w:val="18"/>
                <w:szCs w:val="18"/>
              </w:rPr>
            </w:pPr>
            <w:r>
              <w:rPr>
                <w:rFonts w:ascii="Calibri" w:hAnsi="Calibri"/>
                <w:color w:val="333333"/>
                <w:sz w:val="18"/>
                <w:szCs w:val="18"/>
              </w:rPr>
              <w:t xml:space="preserve"> R$ 0,33</w:t>
            </w:r>
          </w:p>
        </w:tc>
        <w:tc>
          <w:tcPr>
            <w:tcW w:w="1787" w:type="dxa"/>
            <w:tcBorders>
              <w:left w:val="single" w:color="000000" w:sz="4" w:space="0"/>
              <w:bottom w:val="single" w:color="000000" w:sz="4" w:space="0"/>
              <w:right w:val="single" w:color="000000" w:sz="4" w:space="0"/>
            </w:tcBorders>
            <w:vAlign w:val="bottom"/>
          </w:tcPr>
          <w:p w14:paraId="343FD0FC">
            <w:pPr>
              <w:pStyle w:val="142"/>
              <w:jc w:val="right"/>
              <w:rPr>
                <w:rFonts w:ascii="Calibri" w:hAnsi="Calibri"/>
                <w:sz w:val="18"/>
                <w:szCs w:val="18"/>
              </w:rPr>
            </w:pPr>
            <w:r>
              <w:rPr>
                <w:rFonts w:ascii="Calibri" w:hAnsi="Calibri"/>
                <w:color w:val="333333"/>
                <w:sz w:val="18"/>
                <w:szCs w:val="18"/>
              </w:rPr>
              <w:t xml:space="preserve"> R$ 66.000,00</w:t>
            </w:r>
          </w:p>
        </w:tc>
      </w:tr>
      <w:tr w14:paraId="1E6D24DD">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F25259B">
            <w:pPr>
              <w:pStyle w:val="142"/>
              <w:jc w:val="right"/>
              <w:rPr>
                <w:rFonts w:ascii="Calibri" w:hAnsi="Calibri"/>
                <w:sz w:val="18"/>
                <w:szCs w:val="18"/>
              </w:rPr>
            </w:pPr>
            <w:r>
              <w:rPr>
                <w:rFonts w:ascii="Calibri" w:hAnsi="Calibri"/>
                <w:sz w:val="18"/>
                <w:szCs w:val="18"/>
              </w:rPr>
              <w:t>105</w:t>
            </w:r>
          </w:p>
        </w:tc>
        <w:tc>
          <w:tcPr>
            <w:tcW w:w="2893" w:type="dxa"/>
            <w:tcBorders>
              <w:left w:val="single" w:color="000000" w:sz="4" w:space="0"/>
              <w:bottom w:val="single" w:color="000000" w:sz="4" w:space="0"/>
            </w:tcBorders>
            <w:vAlign w:val="bottom"/>
          </w:tcPr>
          <w:p w14:paraId="6972647A">
            <w:pPr>
              <w:pStyle w:val="142"/>
              <w:ind w:left="0" w:right="0" w:firstLine="0"/>
              <w:jc w:val="left"/>
              <w:rPr>
                <w:rFonts w:ascii="Calibri" w:hAnsi="Calibri"/>
                <w:sz w:val="18"/>
                <w:szCs w:val="18"/>
              </w:rPr>
            </w:pPr>
            <w:r>
              <w:rPr>
                <w:rFonts w:ascii="Calibri" w:hAnsi="Calibri"/>
                <w:color w:val="000000"/>
                <w:sz w:val="18"/>
                <w:szCs w:val="18"/>
              </w:rPr>
              <w:t>GLICLAZIDA 60MG</w:t>
            </w:r>
          </w:p>
        </w:tc>
        <w:tc>
          <w:tcPr>
            <w:tcW w:w="943" w:type="dxa"/>
            <w:tcBorders>
              <w:left w:val="single" w:color="000000" w:sz="4" w:space="0"/>
              <w:bottom w:val="single" w:color="000000" w:sz="4" w:space="0"/>
            </w:tcBorders>
            <w:vAlign w:val="bottom"/>
          </w:tcPr>
          <w:p w14:paraId="610E8714">
            <w:pPr>
              <w:jc w:val="right"/>
              <w:rPr>
                <w:rFonts w:ascii="Calibri" w:hAnsi="Calibri"/>
                <w:sz w:val="18"/>
                <w:szCs w:val="18"/>
              </w:rPr>
            </w:pPr>
            <w:r>
              <w:rPr>
                <w:rFonts w:ascii="Calibri" w:hAnsi="Calibri"/>
                <w:sz w:val="18"/>
                <w:szCs w:val="18"/>
              </w:rPr>
              <w:t>120000</w:t>
            </w:r>
          </w:p>
        </w:tc>
        <w:tc>
          <w:tcPr>
            <w:tcW w:w="1275" w:type="dxa"/>
            <w:tcBorders>
              <w:left w:val="single" w:color="000000" w:sz="4" w:space="0"/>
              <w:bottom w:val="single" w:color="000000" w:sz="4" w:space="0"/>
            </w:tcBorders>
            <w:vAlign w:val="bottom"/>
          </w:tcPr>
          <w:p w14:paraId="64CE91BF">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1F134990">
            <w:pPr>
              <w:pStyle w:val="142"/>
              <w:jc w:val="right"/>
              <w:rPr>
                <w:rFonts w:ascii="Calibri" w:hAnsi="Calibri"/>
                <w:sz w:val="18"/>
                <w:szCs w:val="18"/>
              </w:rPr>
            </w:pPr>
            <w:r>
              <w:rPr>
                <w:rFonts w:ascii="Calibri" w:hAnsi="Calibri"/>
                <w:color w:val="333333"/>
                <w:sz w:val="18"/>
                <w:szCs w:val="18"/>
              </w:rPr>
              <w:t xml:space="preserve"> R$ 0,62</w:t>
            </w:r>
          </w:p>
        </w:tc>
        <w:tc>
          <w:tcPr>
            <w:tcW w:w="1787" w:type="dxa"/>
            <w:tcBorders>
              <w:left w:val="single" w:color="000000" w:sz="4" w:space="0"/>
              <w:bottom w:val="single" w:color="000000" w:sz="4" w:space="0"/>
              <w:right w:val="single" w:color="000000" w:sz="4" w:space="0"/>
            </w:tcBorders>
            <w:vAlign w:val="bottom"/>
          </w:tcPr>
          <w:p w14:paraId="5EA5E6EF">
            <w:pPr>
              <w:pStyle w:val="142"/>
              <w:jc w:val="right"/>
              <w:rPr>
                <w:rFonts w:ascii="Calibri" w:hAnsi="Calibri"/>
                <w:sz w:val="18"/>
                <w:szCs w:val="18"/>
              </w:rPr>
            </w:pPr>
            <w:r>
              <w:rPr>
                <w:rFonts w:ascii="Calibri" w:hAnsi="Calibri"/>
                <w:color w:val="333333"/>
                <w:sz w:val="18"/>
                <w:szCs w:val="18"/>
              </w:rPr>
              <w:t xml:space="preserve"> R$ 74.400,00</w:t>
            </w:r>
          </w:p>
        </w:tc>
      </w:tr>
      <w:tr w14:paraId="62CE1FED">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AB45EF9">
            <w:pPr>
              <w:pStyle w:val="142"/>
              <w:jc w:val="right"/>
              <w:rPr>
                <w:rFonts w:ascii="Calibri" w:hAnsi="Calibri"/>
                <w:sz w:val="18"/>
                <w:szCs w:val="18"/>
              </w:rPr>
            </w:pPr>
            <w:r>
              <w:rPr>
                <w:rFonts w:ascii="Calibri" w:hAnsi="Calibri"/>
                <w:sz w:val="18"/>
                <w:szCs w:val="18"/>
              </w:rPr>
              <w:t>106</w:t>
            </w:r>
          </w:p>
        </w:tc>
        <w:tc>
          <w:tcPr>
            <w:tcW w:w="2893" w:type="dxa"/>
            <w:tcBorders>
              <w:left w:val="single" w:color="000000" w:sz="4" w:space="0"/>
              <w:bottom w:val="single" w:color="000000" w:sz="4" w:space="0"/>
            </w:tcBorders>
            <w:vAlign w:val="bottom"/>
          </w:tcPr>
          <w:p w14:paraId="557F46F7">
            <w:pPr>
              <w:pStyle w:val="142"/>
              <w:ind w:left="0" w:right="0" w:firstLine="0"/>
              <w:jc w:val="left"/>
              <w:rPr>
                <w:rFonts w:ascii="Calibri" w:hAnsi="Calibri"/>
                <w:sz w:val="18"/>
                <w:szCs w:val="18"/>
              </w:rPr>
            </w:pPr>
            <w:r>
              <w:rPr>
                <w:rFonts w:ascii="Calibri" w:hAnsi="Calibri"/>
                <w:color w:val="000000"/>
                <w:sz w:val="18"/>
                <w:szCs w:val="18"/>
              </w:rPr>
              <w:t>GLICOSE 5%, INJETÁVEL- 500ML</w:t>
            </w:r>
          </w:p>
        </w:tc>
        <w:tc>
          <w:tcPr>
            <w:tcW w:w="943" w:type="dxa"/>
            <w:tcBorders>
              <w:left w:val="single" w:color="000000" w:sz="4" w:space="0"/>
              <w:bottom w:val="single" w:color="000000" w:sz="4" w:space="0"/>
            </w:tcBorders>
            <w:vAlign w:val="bottom"/>
          </w:tcPr>
          <w:p w14:paraId="7F7BD51D">
            <w:pPr>
              <w:jc w:val="right"/>
              <w:rPr>
                <w:rFonts w:ascii="Calibri" w:hAnsi="Calibri"/>
                <w:sz w:val="18"/>
                <w:szCs w:val="18"/>
              </w:rPr>
            </w:pPr>
            <w:r>
              <w:rPr>
                <w:rFonts w:ascii="Calibri" w:hAnsi="Calibri"/>
                <w:sz w:val="18"/>
                <w:szCs w:val="18"/>
              </w:rPr>
              <w:t>3500</w:t>
            </w:r>
          </w:p>
        </w:tc>
        <w:tc>
          <w:tcPr>
            <w:tcW w:w="1275" w:type="dxa"/>
            <w:tcBorders>
              <w:left w:val="single" w:color="000000" w:sz="4" w:space="0"/>
              <w:bottom w:val="single" w:color="000000" w:sz="4" w:space="0"/>
            </w:tcBorders>
            <w:vAlign w:val="bottom"/>
          </w:tcPr>
          <w:p w14:paraId="574E12DF">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422921C2">
            <w:pPr>
              <w:pStyle w:val="142"/>
              <w:jc w:val="right"/>
              <w:rPr>
                <w:rFonts w:ascii="Calibri" w:hAnsi="Calibri"/>
                <w:sz w:val="18"/>
                <w:szCs w:val="18"/>
              </w:rPr>
            </w:pPr>
            <w:r>
              <w:rPr>
                <w:rFonts w:ascii="Calibri" w:hAnsi="Calibri"/>
                <w:color w:val="333333"/>
                <w:sz w:val="18"/>
                <w:szCs w:val="18"/>
              </w:rPr>
              <w:t xml:space="preserve"> R$ 6,90</w:t>
            </w:r>
          </w:p>
        </w:tc>
        <w:tc>
          <w:tcPr>
            <w:tcW w:w="1787" w:type="dxa"/>
            <w:tcBorders>
              <w:left w:val="single" w:color="000000" w:sz="4" w:space="0"/>
              <w:bottom w:val="single" w:color="000000" w:sz="4" w:space="0"/>
              <w:right w:val="single" w:color="000000" w:sz="4" w:space="0"/>
            </w:tcBorders>
            <w:vAlign w:val="bottom"/>
          </w:tcPr>
          <w:p w14:paraId="30A309FC">
            <w:pPr>
              <w:pStyle w:val="142"/>
              <w:jc w:val="right"/>
              <w:rPr>
                <w:rFonts w:ascii="Calibri" w:hAnsi="Calibri"/>
                <w:sz w:val="18"/>
                <w:szCs w:val="18"/>
              </w:rPr>
            </w:pPr>
            <w:r>
              <w:rPr>
                <w:rFonts w:ascii="Calibri" w:hAnsi="Calibri"/>
                <w:color w:val="333333"/>
                <w:sz w:val="18"/>
                <w:szCs w:val="18"/>
              </w:rPr>
              <w:t xml:space="preserve"> R$ 24.150,00</w:t>
            </w:r>
          </w:p>
        </w:tc>
      </w:tr>
      <w:tr w14:paraId="3D288B7E">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92E285"/>
            <w:vAlign w:val="bottom"/>
          </w:tcPr>
          <w:p w14:paraId="294D721B">
            <w:pPr>
              <w:pStyle w:val="142"/>
              <w:jc w:val="right"/>
              <w:rPr>
                <w:rFonts w:ascii="Calibri" w:hAnsi="Calibri"/>
                <w:sz w:val="18"/>
                <w:szCs w:val="18"/>
              </w:rPr>
            </w:pPr>
            <w:r>
              <w:rPr>
                <w:rFonts w:ascii="Calibri" w:hAnsi="Calibri"/>
                <w:sz w:val="18"/>
                <w:szCs w:val="18"/>
              </w:rPr>
              <w:t>107</w:t>
            </w:r>
          </w:p>
        </w:tc>
        <w:tc>
          <w:tcPr>
            <w:tcW w:w="2893" w:type="dxa"/>
            <w:tcBorders>
              <w:left w:val="single" w:color="000000" w:sz="4" w:space="0"/>
              <w:bottom w:val="single" w:color="000000" w:sz="4" w:space="0"/>
            </w:tcBorders>
            <w:shd w:val="clear" w:color="auto" w:fill="92E285"/>
            <w:vAlign w:val="bottom"/>
          </w:tcPr>
          <w:p w14:paraId="25A7E03A">
            <w:pPr>
              <w:pStyle w:val="142"/>
              <w:ind w:left="0" w:right="0" w:firstLine="0"/>
              <w:jc w:val="left"/>
              <w:rPr>
                <w:rFonts w:ascii="Calibri" w:hAnsi="Calibri"/>
                <w:sz w:val="18"/>
                <w:szCs w:val="18"/>
              </w:rPr>
            </w:pPr>
            <w:r>
              <w:rPr>
                <w:rFonts w:ascii="Calibri" w:hAnsi="Calibri"/>
                <w:color w:val="000000"/>
                <w:sz w:val="18"/>
                <w:szCs w:val="18"/>
              </w:rPr>
              <w:t>GLICOSE+CLORETO DE SÓDIO 5+0,9% INJETÁVEL 500ML</w:t>
            </w:r>
          </w:p>
        </w:tc>
        <w:tc>
          <w:tcPr>
            <w:tcW w:w="943" w:type="dxa"/>
            <w:tcBorders>
              <w:left w:val="single" w:color="000000" w:sz="4" w:space="0"/>
              <w:bottom w:val="single" w:color="000000" w:sz="4" w:space="0"/>
            </w:tcBorders>
            <w:shd w:val="clear" w:color="auto" w:fill="92E285"/>
            <w:vAlign w:val="bottom"/>
          </w:tcPr>
          <w:p w14:paraId="257063ED">
            <w:pPr>
              <w:jc w:val="right"/>
              <w:rPr>
                <w:rFonts w:ascii="Calibri" w:hAnsi="Calibri"/>
                <w:sz w:val="18"/>
                <w:szCs w:val="18"/>
              </w:rPr>
            </w:pPr>
            <w:r>
              <w:rPr>
                <w:rFonts w:ascii="Calibri" w:hAnsi="Calibri"/>
                <w:sz w:val="18"/>
                <w:szCs w:val="18"/>
              </w:rPr>
              <w:t>15000</w:t>
            </w:r>
          </w:p>
        </w:tc>
        <w:tc>
          <w:tcPr>
            <w:tcW w:w="1275" w:type="dxa"/>
            <w:tcBorders>
              <w:left w:val="single" w:color="000000" w:sz="4" w:space="0"/>
              <w:bottom w:val="single" w:color="000000" w:sz="4" w:space="0"/>
            </w:tcBorders>
            <w:shd w:val="clear" w:color="auto" w:fill="92E285"/>
            <w:vAlign w:val="bottom"/>
          </w:tcPr>
          <w:p w14:paraId="58138AB1">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shd w:val="clear" w:color="auto" w:fill="92E285"/>
            <w:vAlign w:val="bottom"/>
          </w:tcPr>
          <w:p w14:paraId="55C0C358">
            <w:pPr>
              <w:pStyle w:val="142"/>
              <w:jc w:val="right"/>
              <w:rPr>
                <w:rFonts w:ascii="Calibri" w:hAnsi="Calibri"/>
                <w:sz w:val="18"/>
                <w:szCs w:val="18"/>
              </w:rPr>
            </w:pPr>
            <w:r>
              <w:rPr>
                <w:rFonts w:ascii="Calibri" w:hAnsi="Calibri"/>
                <w:color w:val="333333"/>
                <w:sz w:val="18"/>
                <w:szCs w:val="18"/>
              </w:rPr>
              <w:t xml:space="preserve"> R$ 5,53</w:t>
            </w:r>
          </w:p>
        </w:tc>
        <w:tc>
          <w:tcPr>
            <w:tcW w:w="1787" w:type="dxa"/>
            <w:tcBorders>
              <w:left w:val="single" w:color="000000" w:sz="4" w:space="0"/>
              <w:bottom w:val="single" w:color="000000" w:sz="4" w:space="0"/>
              <w:right w:val="single" w:color="000000" w:sz="4" w:space="0"/>
            </w:tcBorders>
            <w:shd w:val="clear" w:color="auto" w:fill="92E285"/>
            <w:vAlign w:val="bottom"/>
          </w:tcPr>
          <w:p w14:paraId="65E0A244">
            <w:pPr>
              <w:pStyle w:val="142"/>
              <w:jc w:val="right"/>
              <w:rPr>
                <w:rFonts w:ascii="Calibri" w:hAnsi="Calibri"/>
                <w:sz w:val="18"/>
                <w:szCs w:val="18"/>
              </w:rPr>
            </w:pPr>
            <w:r>
              <w:rPr>
                <w:rFonts w:ascii="Calibri" w:hAnsi="Calibri"/>
                <w:color w:val="333333"/>
                <w:sz w:val="18"/>
                <w:szCs w:val="18"/>
              </w:rPr>
              <w:t xml:space="preserve"> R$82.950,00</w:t>
            </w:r>
          </w:p>
        </w:tc>
      </w:tr>
      <w:tr w14:paraId="50EAAD9D">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AADCF7"/>
            <w:vAlign w:val="bottom"/>
          </w:tcPr>
          <w:p w14:paraId="0E90B72A">
            <w:pPr>
              <w:pStyle w:val="142"/>
              <w:jc w:val="right"/>
              <w:rPr>
                <w:rFonts w:ascii="Calibri" w:hAnsi="Calibri"/>
                <w:sz w:val="18"/>
                <w:szCs w:val="18"/>
              </w:rPr>
            </w:pPr>
            <w:r>
              <w:rPr>
                <w:rFonts w:ascii="Calibri" w:hAnsi="Calibri"/>
                <w:sz w:val="18"/>
                <w:szCs w:val="18"/>
              </w:rPr>
              <w:t>108</w:t>
            </w:r>
          </w:p>
        </w:tc>
        <w:tc>
          <w:tcPr>
            <w:tcW w:w="2893" w:type="dxa"/>
            <w:tcBorders>
              <w:left w:val="single" w:color="000000" w:sz="4" w:space="0"/>
              <w:bottom w:val="single" w:color="000000" w:sz="4" w:space="0"/>
            </w:tcBorders>
            <w:shd w:val="clear" w:color="auto" w:fill="AADCF7"/>
            <w:vAlign w:val="bottom"/>
          </w:tcPr>
          <w:p w14:paraId="5CD7F0BE">
            <w:pPr>
              <w:pStyle w:val="142"/>
              <w:ind w:left="0" w:right="0" w:firstLine="0"/>
              <w:jc w:val="left"/>
              <w:rPr>
                <w:rFonts w:ascii="Calibri" w:hAnsi="Calibri"/>
                <w:sz w:val="18"/>
                <w:szCs w:val="18"/>
              </w:rPr>
            </w:pPr>
            <w:r>
              <w:rPr>
                <w:rFonts w:ascii="Calibri" w:hAnsi="Calibri"/>
                <w:color w:val="000000"/>
                <w:sz w:val="18"/>
                <w:szCs w:val="18"/>
              </w:rPr>
              <w:t>GLICOSE+CLORETO DE SÓDIO 5+0,9% INJETÁVEL-500ML</w:t>
            </w:r>
          </w:p>
        </w:tc>
        <w:tc>
          <w:tcPr>
            <w:tcW w:w="943" w:type="dxa"/>
            <w:tcBorders>
              <w:left w:val="single" w:color="000000" w:sz="4" w:space="0"/>
              <w:bottom w:val="single" w:color="000000" w:sz="4" w:space="0"/>
            </w:tcBorders>
            <w:shd w:val="clear" w:color="auto" w:fill="AADCF7"/>
            <w:vAlign w:val="bottom"/>
          </w:tcPr>
          <w:p w14:paraId="586306A3">
            <w:pPr>
              <w:jc w:val="right"/>
              <w:rPr>
                <w:rFonts w:ascii="Calibri" w:hAnsi="Calibri"/>
                <w:sz w:val="18"/>
                <w:szCs w:val="18"/>
              </w:rPr>
            </w:pPr>
            <w:r>
              <w:rPr>
                <w:rFonts w:ascii="Calibri" w:hAnsi="Calibri"/>
                <w:sz w:val="18"/>
                <w:szCs w:val="18"/>
              </w:rPr>
              <w:t>5000</w:t>
            </w:r>
          </w:p>
        </w:tc>
        <w:tc>
          <w:tcPr>
            <w:tcW w:w="1275" w:type="dxa"/>
            <w:tcBorders>
              <w:left w:val="single" w:color="000000" w:sz="4" w:space="0"/>
              <w:bottom w:val="single" w:color="000000" w:sz="4" w:space="0"/>
            </w:tcBorders>
            <w:shd w:val="clear" w:color="auto" w:fill="AADCF7"/>
            <w:vAlign w:val="bottom"/>
          </w:tcPr>
          <w:p w14:paraId="2563AEB4">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shd w:val="clear" w:color="auto" w:fill="AADCF7"/>
            <w:vAlign w:val="bottom"/>
          </w:tcPr>
          <w:p w14:paraId="2B4ACE64">
            <w:pPr>
              <w:pStyle w:val="142"/>
              <w:jc w:val="right"/>
              <w:rPr>
                <w:rFonts w:ascii="Calibri" w:hAnsi="Calibri"/>
                <w:sz w:val="18"/>
                <w:szCs w:val="18"/>
              </w:rPr>
            </w:pPr>
            <w:r>
              <w:rPr>
                <w:rFonts w:ascii="Calibri" w:hAnsi="Calibri"/>
                <w:color w:val="333333"/>
                <w:sz w:val="18"/>
                <w:szCs w:val="18"/>
              </w:rPr>
              <w:t xml:space="preserve"> R$ 5,53</w:t>
            </w:r>
          </w:p>
        </w:tc>
        <w:tc>
          <w:tcPr>
            <w:tcW w:w="1787" w:type="dxa"/>
            <w:tcBorders>
              <w:left w:val="single" w:color="000000" w:sz="4" w:space="0"/>
              <w:bottom w:val="single" w:color="000000" w:sz="4" w:space="0"/>
              <w:right w:val="single" w:color="000000" w:sz="4" w:space="0"/>
            </w:tcBorders>
            <w:shd w:val="clear" w:color="auto" w:fill="AADCF7"/>
            <w:vAlign w:val="bottom"/>
          </w:tcPr>
          <w:p w14:paraId="52D2DD8E">
            <w:pPr>
              <w:pStyle w:val="142"/>
              <w:jc w:val="right"/>
              <w:rPr>
                <w:rFonts w:ascii="Calibri" w:hAnsi="Calibri"/>
                <w:sz w:val="18"/>
                <w:szCs w:val="18"/>
              </w:rPr>
            </w:pPr>
            <w:r>
              <w:rPr>
                <w:rFonts w:ascii="Calibri" w:hAnsi="Calibri"/>
                <w:color w:val="333333"/>
                <w:sz w:val="18"/>
                <w:szCs w:val="18"/>
              </w:rPr>
              <w:t xml:space="preserve"> R$ 27.650,00</w:t>
            </w:r>
          </w:p>
        </w:tc>
      </w:tr>
      <w:tr w14:paraId="3FB4F905">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671D494">
            <w:pPr>
              <w:pStyle w:val="142"/>
              <w:jc w:val="right"/>
              <w:rPr>
                <w:rFonts w:ascii="Calibri" w:hAnsi="Calibri"/>
                <w:sz w:val="18"/>
                <w:szCs w:val="18"/>
              </w:rPr>
            </w:pPr>
            <w:r>
              <w:rPr>
                <w:rFonts w:ascii="Calibri" w:hAnsi="Calibri"/>
                <w:sz w:val="18"/>
                <w:szCs w:val="18"/>
              </w:rPr>
              <w:t>109</w:t>
            </w:r>
          </w:p>
        </w:tc>
        <w:tc>
          <w:tcPr>
            <w:tcW w:w="2893" w:type="dxa"/>
            <w:tcBorders>
              <w:left w:val="single" w:color="000000" w:sz="4" w:space="0"/>
              <w:bottom w:val="single" w:color="000000" w:sz="4" w:space="0"/>
            </w:tcBorders>
            <w:vAlign w:val="bottom"/>
          </w:tcPr>
          <w:p w14:paraId="091898F5">
            <w:pPr>
              <w:pStyle w:val="142"/>
              <w:ind w:left="0" w:right="0" w:firstLine="0"/>
              <w:jc w:val="left"/>
              <w:rPr>
                <w:rFonts w:ascii="Calibri" w:hAnsi="Calibri"/>
                <w:sz w:val="18"/>
                <w:szCs w:val="18"/>
              </w:rPr>
            </w:pPr>
            <w:r>
              <w:rPr>
                <w:rFonts w:ascii="Calibri" w:hAnsi="Calibri"/>
                <w:color w:val="000000"/>
                <w:sz w:val="18"/>
                <w:szCs w:val="18"/>
              </w:rPr>
              <w:t>GUACO 5MG/ML</w:t>
            </w:r>
          </w:p>
        </w:tc>
        <w:tc>
          <w:tcPr>
            <w:tcW w:w="943" w:type="dxa"/>
            <w:tcBorders>
              <w:left w:val="single" w:color="000000" w:sz="4" w:space="0"/>
              <w:bottom w:val="single" w:color="000000" w:sz="4" w:space="0"/>
            </w:tcBorders>
            <w:vAlign w:val="bottom"/>
          </w:tcPr>
          <w:p w14:paraId="2D1D1FCC">
            <w:pPr>
              <w:jc w:val="right"/>
              <w:rPr>
                <w:rFonts w:ascii="Calibri" w:hAnsi="Calibri"/>
                <w:sz w:val="18"/>
                <w:szCs w:val="18"/>
              </w:rPr>
            </w:pPr>
            <w:r>
              <w:rPr>
                <w:rFonts w:ascii="Calibri" w:hAnsi="Calibri"/>
                <w:sz w:val="18"/>
                <w:szCs w:val="18"/>
              </w:rPr>
              <w:t>4000</w:t>
            </w:r>
          </w:p>
        </w:tc>
        <w:tc>
          <w:tcPr>
            <w:tcW w:w="1275" w:type="dxa"/>
            <w:tcBorders>
              <w:left w:val="single" w:color="000000" w:sz="4" w:space="0"/>
              <w:bottom w:val="single" w:color="000000" w:sz="4" w:space="0"/>
            </w:tcBorders>
            <w:vAlign w:val="bottom"/>
          </w:tcPr>
          <w:p w14:paraId="78246E66">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04BF668F">
            <w:pPr>
              <w:pStyle w:val="142"/>
              <w:jc w:val="right"/>
              <w:rPr>
                <w:rFonts w:ascii="Calibri" w:hAnsi="Calibri"/>
                <w:sz w:val="18"/>
                <w:szCs w:val="18"/>
              </w:rPr>
            </w:pPr>
            <w:r>
              <w:rPr>
                <w:rFonts w:ascii="Calibri" w:hAnsi="Calibri"/>
                <w:color w:val="333333"/>
                <w:sz w:val="18"/>
                <w:szCs w:val="18"/>
              </w:rPr>
              <w:t xml:space="preserve"> R$ 3,28</w:t>
            </w:r>
          </w:p>
        </w:tc>
        <w:tc>
          <w:tcPr>
            <w:tcW w:w="1787" w:type="dxa"/>
            <w:tcBorders>
              <w:left w:val="single" w:color="000000" w:sz="4" w:space="0"/>
              <w:bottom w:val="single" w:color="000000" w:sz="4" w:space="0"/>
              <w:right w:val="single" w:color="000000" w:sz="4" w:space="0"/>
            </w:tcBorders>
            <w:vAlign w:val="bottom"/>
          </w:tcPr>
          <w:p w14:paraId="53337511">
            <w:pPr>
              <w:pStyle w:val="142"/>
              <w:jc w:val="right"/>
              <w:rPr>
                <w:rFonts w:ascii="Calibri" w:hAnsi="Calibri"/>
                <w:sz w:val="18"/>
                <w:szCs w:val="18"/>
              </w:rPr>
            </w:pPr>
            <w:r>
              <w:rPr>
                <w:rFonts w:ascii="Calibri" w:hAnsi="Calibri"/>
                <w:color w:val="333333"/>
                <w:sz w:val="18"/>
                <w:szCs w:val="18"/>
              </w:rPr>
              <w:t xml:space="preserve"> R$ 13.120,00</w:t>
            </w:r>
          </w:p>
        </w:tc>
      </w:tr>
      <w:tr w14:paraId="7E7F65C8">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5DD08CB">
            <w:pPr>
              <w:pStyle w:val="142"/>
              <w:jc w:val="right"/>
              <w:rPr>
                <w:rFonts w:ascii="Calibri" w:hAnsi="Calibri"/>
                <w:sz w:val="18"/>
                <w:szCs w:val="18"/>
              </w:rPr>
            </w:pPr>
            <w:r>
              <w:rPr>
                <w:rFonts w:ascii="Calibri" w:hAnsi="Calibri"/>
                <w:sz w:val="18"/>
                <w:szCs w:val="18"/>
              </w:rPr>
              <w:t>110</w:t>
            </w:r>
          </w:p>
        </w:tc>
        <w:tc>
          <w:tcPr>
            <w:tcW w:w="2893" w:type="dxa"/>
            <w:tcBorders>
              <w:left w:val="single" w:color="000000" w:sz="4" w:space="0"/>
              <w:bottom w:val="single" w:color="000000" w:sz="4" w:space="0"/>
            </w:tcBorders>
            <w:vAlign w:val="bottom"/>
          </w:tcPr>
          <w:p w14:paraId="2F93E721">
            <w:pPr>
              <w:pStyle w:val="142"/>
              <w:ind w:left="0" w:right="0" w:firstLine="0"/>
              <w:jc w:val="left"/>
              <w:rPr>
                <w:rFonts w:ascii="Calibri" w:hAnsi="Calibri"/>
                <w:sz w:val="18"/>
                <w:szCs w:val="18"/>
              </w:rPr>
            </w:pPr>
            <w:r>
              <w:rPr>
                <w:rFonts w:ascii="Calibri" w:hAnsi="Calibri"/>
                <w:color w:val="000000"/>
                <w:sz w:val="18"/>
                <w:szCs w:val="18"/>
              </w:rPr>
              <w:t>HEPARINA SÓDICA 5.000UI/0,25ML INJETÁVEL</w:t>
            </w:r>
          </w:p>
        </w:tc>
        <w:tc>
          <w:tcPr>
            <w:tcW w:w="943" w:type="dxa"/>
            <w:tcBorders>
              <w:left w:val="single" w:color="000000" w:sz="4" w:space="0"/>
              <w:bottom w:val="single" w:color="000000" w:sz="4" w:space="0"/>
            </w:tcBorders>
            <w:vAlign w:val="bottom"/>
          </w:tcPr>
          <w:p w14:paraId="3DA5E1AD">
            <w:pPr>
              <w:jc w:val="right"/>
              <w:rPr>
                <w:rFonts w:ascii="Calibri" w:hAnsi="Calibri"/>
                <w:sz w:val="18"/>
                <w:szCs w:val="18"/>
              </w:rPr>
            </w:pPr>
            <w:r>
              <w:rPr>
                <w:rFonts w:ascii="Calibri" w:hAnsi="Calibri"/>
                <w:sz w:val="18"/>
                <w:szCs w:val="18"/>
              </w:rPr>
              <w:t>350</w:t>
            </w:r>
          </w:p>
        </w:tc>
        <w:tc>
          <w:tcPr>
            <w:tcW w:w="1275" w:type="dxa"/>
            <w:tcBorders>
              <w:left w:val="single" w:color="000000" w:sz="4" w:space="0"/>
              <w:bottom w:val="single" w:color="000000" w:sz="4" w:space="0"/>
            </w:tcBorders>
            <w:vAlign w:val="bottom"/>
          </w:tcPr>
          <w:p w14:paraId="42B038CE">
            <w:pPr>
              <w:jc w:val="right"/>
              <w:rPr>
                <w:rFonts w:ascii="Calibri" w:hAnsi="Calibri"/>
                <w:sz w:val="18"/>
                <w:szCs w:val="18"/>
              </w:rPr>
            </w:pPr>
            <w:r>
              <w:rPr>
                <w:rFonts w:ascii="Calibri" w:hAnsi="Calibri"/>
                <w:sz w:val="18"/>
                <w:szCs w:val="18"/>
              </w:rPr>
              <w:t>Seringas</w:t>
            </w:r>
          </w:p>
        </w:tc>
        <w:tc>
          <w:tcPr>
            <w:tcW w:w="1274" w:type="dxa"/>
            <w:tcBorders>
              <w:left w:val="single" w:color="000000" w:sz="4" w:space="0"/>
              <w:bottom w:val="single" w:color="000000" w:sz="4" w:space="0"/>
            </w:tcBorders>
            <w:vAlign w:val="bottom"/>
          </w:tcPr>
          <w:p w14:paraId="2892DA4D">
            <w:pPr>
              <w:pStyle w:val="142"/>
              <w:jc w:val="right"/>
              <w:rPr>
                <w:rFonts w:ascii="Calibri" w:hAnsi="Calibri"/>
                <w:sz w:val="18"/>
                <w:szCs w:val="18"/>
              </w:rPr>
            </w:pPr>
            <w:r>
              <w:rPr>
                <w:rFonts w:ascii="Calibri" w:hAnsi="Calibri"/>
                <w:color w:val="333333"/>
                <w:sz w:val="18"/>
                <w:szCs w:val="18"/>
              </w:rPr>
              <w:t xml:space="preserve"> R$ 5,25</w:t>
            </w:r>
          </w:p>
        </w:tc>
        <w:tc>
          <w:tcPr>
            <w:tcW w:w="1787" w:type="dxa"/>
            <w:tcBorders>
              <w:left w:val="single" w:color="000000" w:sz="4" w:space="0"/>
              <w:bottom w:val="single" w:color="000000" w:sz="4" w:space="0"/>
              <w:right w:val="single" w:color="000000" w:sz="4" w:space="0"/>
            </w:tcBorders>
            <w:vAlign w:val="bottom"/>
          </w:tcPr>
          <w:p w14:paraId="5E66D2FC">
            <w:pPr>
              <w:pStyle w:val="142"/>
              <w:jc w:val="right"/>
              <w:rPr>
                <w:rFonts w:ascii="Calibri" w:hAnsi="Calibri"/>
                <w:sz w:val="18"/>
                <w:szCs w:val="18"/>
              </w:rPr>
            </w:pPr>
            <w:r>
              <w:rPr>
                <w:rFonts w:ascii="Calibri" w:hAnsi="Calibri"/>
                <w:color w:val="333333"/>
                <w:sz w:val="18"/>
                <w:szCs w:val="18"/>
              </w:rPr>
              <w:t xml:space="preserve"> R$ 1.837,50</w:t>
            </w:r>
          </w:p>
        </w:tc>
      </w:tr>
      <w:tr w14:paraId="54BCFE6A">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D799E66">
            <w:pPr>
              <w:pStyle w:val="142"/>
              <w:jc w:val="right"/>
              <w:rPr>
                <w:rFonts w:ascii="Calibri" w:hAnsi="Calibri"/>
                <w:sz w:val="18"/>
                <w:szCs w:val="18"/>
              </w:rPr>
            </w:pPr>
            <w:r>
              <w:rPr>
                <w:rFonts w:ascii="Calibri" w:hAnsi="Calibri"/>
                <w:sz w:val="18"/>
                <w:szCs w:val="18"/>
              </w:rPr>
              <w:t>111</w:t>
            </w:r>
          </w:p>
        </w:tc>
        <w:tc>
          <w:tcPr>
            <w:tcW w:w="2893" w:type="dxa"/>
            <w:tcBorders>
              <w:left w:val="single" w:color="000000" w:sz="4" w:space="0"/>
              <w:bottom w:val="single" w:color="000000" w:sz="4" w:space="0"/>
            </w:tcBorders>
            <w:vAlign w:val="bottom"/>
          </w:tcPr>
          <w:p w14:paraId="2696F951">
            <w:pPr>
              <w:pStyle w:val="142"/>
              <w:ind w:left="0" w:right="0" w:firstLine="0"/>
              <w:jc w:val="left"/>
              <w:rPr>
                <w:rFonts w:ascii="Calibri" w:hAnsi="Calibri"/>
                <w:sz w:val="18"/>
                <w:szCs w:val="18"/>
              </w:rPr>
            </w:pPr>
            <w:r>
              <w:rPr>
                <w:rFonts w:ascii="Calibri" w:hAnsi="Calibri"/>
                <w:color w:val="000000"/>
                <w:sz w:val="18"/>
                <w:szCs w:val="18"/>
              </w:rPr>
              <w:t>HIDRALAZINA CLORIDRATO 25MG</w:t>
            </w:r>
          </w:p>
        </w:tc>
        <w:tc>
          <w:tcPr>
            <w:tcW w:w="943" w:type="dxa"/>
            <w:tcBorders>
              <w:left w:val="single" w:color="000000" w:sz="4" w:space="0"/>
              <w:bottom w:val="single" w:color="000000" w:sz="4" w:space="0"/>
            </w:tcBorders>
            <w:vAlign w:val="bottom"/>
          </w:tcPr>
          <w:p w14:paraId="746D5D0D">
            <w:pPr>
              <w:jc w:val="right"/>
              <w:rPr>
                <w:rFonts w:ascii="Calibri" w:hAnsi="Calibri"/>
                <w:sz w:val="18"/>
                <w:szCs w:val="18"/>
              </w:rPr>
            </w:pPr>
            <w:r>
              <w:rPr>
                <w:rFonts w:ascii="Calibri" w:hAnsi="Calibri"/>
                <w:sz w:val="18"/>
                <w:szCs w:val="18"/>
              </w:rPr>
              <w:t>5000</w:t>
            </w:r>
          </w:p>
        </w:tc>
        <w:tc>
          <w:tcPr>
            <w:tcW w:w="1275" w:type="dxa"/>
            <w:tcBorders>
              <w:left w:val="single" w:color="000000" w:sz="4" w:space="0"/>
              <w:bottom w:val="single" w:color="000000" w:sz="4" w:space="0"/>
            </w:tcBorders>
            <w:vAlign w:val="bottom"/>
          </w:tcPr>
          <w:p w14:paraId="06C71460">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4B1DFE36">
            <w:pPr>
              <w:pStyle w:val="142"/>
              <w:jc w:val="right"/>
              <w:rPr>
                <w:rFonts w:ascii="Calibri" w:hAnsi="Calibri"/>
                <w:sz w:val="18"/>
                <w:szCs w:val="18"/>
              </w:rPr>
            </w:pPr>
            <w:r>
              <w:rPr>
                <w:rFonts w:ascii="Calibri" w:hAnsi="Calibri"/>
                <w:color w:val="333333"/>
                <w:sz w:val="18"/>
                <w:szCs w:val="18"/>
              </w:rPr>
              <w:t xml:space="preserve"> R$ 0,48</w:t>
            </w:r>
          </w:p>
        </w:tc>
        <w:tc>
          <w:tcPr>
            <w:tcW w:w="1787" w:type="dxa"/>
            <w:tcBorders>
              <w:left w:val="single" w:color="000000" w:sz="4" w:space="0"/>
              <w:bottom w:val="single" w:color="000000" w:sz="4" w:space="0"/>
              <w:right w:val="single" w:color="000000" w:sz="4" w:space="0"/>
            </w:tcBorders>
            <w:vAlign w:val="bottom"/>
          </w:tcPr>
          <w:p w14:paraId="347980C9">
            <w:pPr>
              <w:pStyle w:val="142"/>
              <w:jc w:val="right"/>
              <w:rPr>
                <w:rFonts w:ascii="Calibri" w:hAnsi="Calibri"/>
                <w:sz w:val="18"/>
                <w:szCs w:val="18"/>
              </w:rPr>
            </w:pPr>
            <w:r>
              <w:rPr>
                <w:rFonts w:ascii="Calibri" w:hAnsi="Calibri"/>
                <w:color w:val="333333"/>
                <w:sz w:val="18"/>
                <w:szCs w:val="18"/>
              </w:rPr>
              <w:t xml:space="preserve"> R$ 2.400,00</w:t>
            </w:r>
          </w:p>
        </w:tc>
      </w:tr>
      <w:tr w14:paraId="15FA3999">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76117C6">
            <w:pPr>
              <w:pStyle w:val="142"/>
              <w:jc w:val="right"/>
              <w:rPr>
                <w:rFonts w:ascii="Calibri" w:hAnsi="Calibri"/>
                <w:sz w:val="18"/>
                <w:szCs w:val="18"/>
              </w:rPr>
            </w:pPr>
            <w:r>
              <w:rPr>
                <w:rFonts w:ascii="Calibri" w:hAnsi="Calibri"/>
                <w:sz w:val="18"/>
                <w:szCs w:val="18"/>
              </w:rPr>
              <w:t>112</w:t>
            </w:r>
          </w:p>
        </w:tc>
        <w:tc>
          <w:tcPr>
            <w:tcW w:w="2893" w:type="dxa"/>
            <w:tcBorders>
              <w:left w:val="single" w:color="000000" w:sz="4" w:space="0"/>
              <w:bottom w:val="single" w:color="000000" w:sz="4" w:space="0"/>
            </w:tcBorders>
            <w:vAlign w:val="bottom"/>
          </w:tcPr>
          <w:p w14:paraId="6E7F3DD4">
            <w:pPr>
              <w:pStyle w:val="142"/>
              <w:ind w:left="0" w:right="0" w:firstLine="0"/>
              <w:jc w:val="left"/>
              <w:rPr>
                <w:rFonts w:ascii="Calibri" w:hAnsi="Calibri"/>
                <w:sz w:val="18"/>
                <w:szCs w:val="18"/>
              </w:rPr>
            </w:pPr>
            <w:r>
              <w:rPr>
                <w:rFonts w:ascii="Calibri" w:hAnsi="Calibri"/>
                <w:color w:val="000000"/>
                <w:sz w:val="18"/>
                <w:szCs w:val="18"/>
              </w:rPr>
              <w:t>HIDROCLOROTIAZIDA 25MG</w:t>
            </w:r>
          </w:p>
        </w:tc>
        <w:tc>
          <w:tcPr>
            <w:tcW w:w="943" w:type="dxa"/>
            <w:tcBorders>
              <w:left w:val="single" w:color="000000" w:sz="4" w:space="0"/>
              <w:bottom w:val="single" w:color="000000" w:sz="4" w:space="0"/>
            </w:tcBorders>
            <w:vAlign w:val="bottom"/>
          </w:tcPr>
          <w:p w14:paraId="72A5A7FF">
            <w:pPr>
              <w:jc w:val="right"/>
              <w:rPr>
                <w:rFonts w:ascii="Calibri" w:hAnsi="Calibri"/>
                <w:sz w:val="18"/>
                <w:szCs w:val="18"/>
              </w:rPr>
            </w:pPr>
            <w:r>
              <w:rPr>
                <w:rFonts w:ascii="Calibri" w:hAnsi="Calibri"/>
                <w:sz w:val="18"/>
                <w:szCs w:val="18"/>
              </w:rPr>
              <w:t>250000</w:t>
            </w:r>
          </w:p>
        </w:tc>
        <w:tc>
          <w:tcPr>
            <w:tcW w:w="1275" w:type="dxa"/>
            <w:tcBorders>
              <w:left w:val="single" w:color="000000" w:sz="4" w:space="0"/>
              <w:bottom w:val="single" w:color="000000" w:sz="4" w:space="0"/>
            </w:tcBorders>
            <w:vAlign w:val="bottom"/>
          </w:tcPr>
          <w:p w14:paraId="1DCA6966">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26ABC08C">
            <w:pPr>
              <w:pStyle w:val="142"/>
              <w:jc w:val="right"/>
              <w:rPr>
                <w:rFonts w:ascii="Calibri" w:hAnsi="Calibri"/>
                <w:sz w:val="18"/>
                <w:szCs w:val="18"/>
              </w:rPr>
            </w:pPr>
            <w:r>
              <w:rPr>
                <w:rFonts w:ascii="Calibri" w:hAnsi="Calibri"/>
                <w:color w:val="333333"/>
                <w:sz w:val="18"/>
                <w:szCs w:val="18"/>
              </w:rPr>
              <w:t xml:space="preserve"> R$ 0,21</w:t>
            </w:r>
          </w:p>
        </w:tc>
        <w:tc>
          <w:tcPr>
            <w:tcW w:w="1787" w:type="dxa"/>
            <w:tcBorders>
              <w:left w:val="single" w:color="000000" w:sz="4" w:space="0"/>
              <w:bottom w:val="single" w:color="000000" w:sz="4" w:space="0"/>
              <w:right w:val="single" w:color="000000" w:sz="4" w:space="0"/>
            </w:tcBorders>
            <w:vAlign w:val="bottom"/>
          </w:tcPr>
          <w:p w14:paraId="2EEDA230">
            <w:pPr>
              <w:pStyle w:val="142"/>
              <w:jc w:val="right"/>
              <w:rPr>
                <w:rFonts w:ascii="Calibri" w:hAnsi="Calibri"/>
                <w:sz w:val="18"/>
                <w:szCs w:val="18"/>
              </w:rPr>
            </w:pPr>
            <w:r>
              <w:rPr>
                <w:rFonts w:ascii="Calibri" w:hAnsi="Calibri"/>
                <w:color w:val="333333"/>
                <w:sz w:val="18"/>
                <w:szCs w:val="18"/>
              </w:rPr>
              <w:t xml:space="preserve"> R$ 52.500,00</w:t>
            </w:r>
          </w:p>
        </w:tc>
      </w:tr>
      <w:tr w14:paraId="02C3800E">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A9967D9">
            <w:pPr>
              <w:pStyle w:val="142"/>
              <w:jc w:val="right"/>
              <w:rPr>
                <w:rFonts w:ascii="Calibri" w:hAnsi="Calibri"/>
                <w:sz w:val="18"/>
                <w:szCs w:val="18"/>
              </w:rPr>
            </w:pPr>
            <w:r>
              <w:rPr>
                <w:rFonts w:ascii="Calibri" w:hAnsi="Calibri"/>
                <w:sz w:val="18"/>
                <w:szCs w:val="18"/>
              </w:rPr>
              <w:t>113</w:t>
            </w:r>
          </w:p>
        </w:tc>
        <w:tc>
          <w:tcPr>
            <w:tcW w:w="2893" w:type="dxa"/>
            <w:tcBorders>
              <w:left w:val="single" w:color="000000" w:sz="4" w:space="0"/>
              <w:bottom w:val="single" w:color="000000" w:sz="4" w:space="0"/>
            </w:tcBorders>
            <w:vAlign w:val="bottom"/>
          </w:tcPr>
          <w:p w14:paraId="2384E224">
            <w:pPr>
              <w:pStyle w:val="142"/>
              <w:ind w:left="0" w:right="0" w:firstLine="0"/>
              <w:jc w:val="left"/>
              <w:rPr>
                <w:rFonts w:ascii="Calibri" w:hAnsi="Calibri"/>
                <w:sz w:val="18"/>
                <w:szCs w:val="18"/>
              </w:rPr>
            </w:pPr>
            <w:r>
              <w:rPr>
                <w:rFonts w:ascii="Calibri" w:hAnsi="Calibri"/>
                <w:color w:val="000000"/>
                <w:sz w:val="18"/>
                <w:szCs w:val="18"/>
              </w:rPr>
              <w:t>HIDROCORTISONA 100MG INJETÁVEL</w:t>
            </w:r>
          </w:p>
        </w:tc>
        <w:tc>
          <w:tcPr>
            <w:tcW w:w="943" w:type="dxa"/>
            <w:tcBorders>
              <w:left w:val="single" w:color="000000" w:sz="4" w:space="0"/>
              <w:bottom w:val="single" w:color="000000" w:sz="4" w:space="0"/>
            </w:tcBorders>
            <w:vAlign w:val="bottom"/>
          </w:tcPr>
          <w:p w14:paraId="34497964">
            <w:pPr>
              <w:jc w:val="right"/>
              <w:rPr>
                <w:rFonts w:ascii="Calibri" w:hAnsi="Calibri"/>
                <w:sz w:val="18"/>
                <w:szCs w:val="18"/>
              </w:rPr>
            </w:pPr>
            <w:r>
              <w:rPr>
                <w:rFonts w:ascii="Calibri" w:hAnsi="Calibri"/>
                <w:sz w:val="18"/>
                <w:szCs w:val="18"/>
              </w:rPr>
              <w:t>4000</w:t>
            </w:r>
          </w:p>
        </w:tc>
        <w:tc>
          <w:tcPr>
            <w:tcW w:w="1275" w:type="dxa"/>
            <w:tcBorders>
              <w:left w:val="single" w:color="000000" w:sz="4" w:space="0"/>
              <w:bottom w:val="single" w:color="000000" w:sz="4" w:space="0"/>
            </w:tcBorders>
            <w:vAlign w:val="bottom"/>
          </w:tcPr>
          <w:p w14:paraId="6A678D9A">
            <w:pPr>
              <w:jc w:val="right"/>
              <w:rPr>
                <w:rFonts w:ascii="Calibri" w:hAnsi="Calibri"/>
                <w:sz w:val="18"/>
                <w:szCs w:val="18"/>
              </w:rPr>
            </w:pPr>
            <w:r>
              <w:rPr>
                <w:rFonts w:ascii="Calibri" w:hAnsi="Calibri"/>
                <w:sz w:val="18"/>
                <w:szCs w:val="18"/>
              </w:rPr>
              <w:t>Frascos-Ampolas</w:t>
            </w:r>
          </w:p>
        </w:tc>
        <w:tc>
          <w:tcPr>
            <w:tcW w:w="1274" w:type="dxa"/>
            <w:tcBorders>
              <w:left w:val="single" w:color="000000" w:sz="4" w:space="0"/>
              <w:bottom w:val="single" w:color="000000" w:sz="4" w:space="0"/>
            </w:tcBorders>
            <w:vAlign w:val="bottom"/>
          </w:tcPr>
          <w:p w14:paraId="4362E4E4">
            <w:pPr>
              <w:pStyle w:val="142"/>
              <w:jc w:val="right"/>
              <w:rPr>
                <w:rFonts w:ascii="Calibri" w:hAnsi="Calibri"/>
                <w:sz w:val="18"/>
                <w:szCs w:val="18"/>
              </w:rPr>
            </w:pPr>
            <w:r>
              <w:rPr>
                <w:rFonts w:ascii="Calibri" w:hAnsi="Calibri"/>
                <w:color w:val="333333"/>
                <w:sz w:val="18"/>
                <w:szCs w:val="18"/>
              </w:rPr>
              <w:t xml:space="preserve"> R$ 4,60</w:t>
            </w:r>
          </w:p>
        </w:tc>
        <w:tc>
          <w:tcPr>
            <w:tcW w:w="1787" w:type="dxa"/>
            <w:tcBorders>
              <w:left w:val="single" w:color="000000" w:sz="4" w:space="0"/>
              <w:bottom w:val="single" w:color="000000" w:sz="4" w:space="0"/>
              <w:right w:val="single" w:color="000000" w:sz="4" w:space="0"/>
            </w:tcBorders>
            <w:vAlign w:val="bottom"/>
          </w:tcPr>
          <w:p w14:paraId="593AD611">
            <w:pPr>
              <w:pStyle w:val="142"/>
              <w:jc w:val="right"/>
              <w:rPr>
                <w:rFonts w:ascii="Calibri" w:hAnsi="Calibri"/>
                <w:sz w:val="18"/>
                <w:szCs w:val="18"/>
              </w:rPr>
            </w:pPr>
            <w:r>
              <w:rPr>
                <w:rFonts w:ascii="Calibri" w:hAnsi="Calibri"/>
                <w:color w:val="333333"/>
                <w:sz w:val="18"/>
                <w:szCs w:val="18"/>
              </w:rPr>
              <w:t xml:space="preserve"> R$ 18.400,00</w:t>
            </w:r>
          </w:p>
        </w:tc>
      </w:tr>
      <w:tr w14:paraId="3BEFEA45">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93EF176">
            <w:pPr>
              <w:pStyle w:val="142"/>
              <w:jc w:val="right"/>
              <w:rPr>
                <w:rFonts w:ascii="Calibri" w:hAnsi="Calibri"/>
                <w:sz w:val="18"/>
                <w:szCs w:val="18"/>
              </w:rPr>
            </w:pPr>
            <w:r>
              <w:rPr>
                <w:rFonts w:ascii="Calibri" w:hAnsi="Calibri"/>
                <w:sz w:val="18"/>
                <w:szCs w:val="18"/>
              </w:rPr>
              <w:t>114</w:t>
            </w:r>
          </w:p>
        </w:tc>
        <w:tc>
          <w:tcPr>
            <w:tcW w:w="2893" w:type="dxa"/>
            <w:tcBorders>
              <w:left w:val="single" w:color="000000" w:sz="4" w:space="0"/>
              <w:bottom w:val="single" w:color="000000" w:sz="4" w:space="0"/>
            </w:tcBorders>
            <w:vAlign w:val="bottom"/>
          </w:tcPr>
          <w:p w14:paraId="4973BC0F">
            <w:pPr>
              <w:pStyle w:val="142"/>
              <w:ind w:left="0" w:right="0" w:firstLine="0"/>
              <w:jc w:val="left"/>
              <w:rPr>
                <w:rFonts w:ascii="Calibri" w:hAnsi="Calibri"/>
                <w:sz w:val="18"/>
                <w:szCs w:val="18"/>
              </w:rPr>
            </w:pPr>
            <w:r>
              <w:rPr>
                <w:rFonts w:ascii="Calibri" w:hAnsi="Calibri"/>
                <w:color w:val="000000"/>
                <w:sz w:val="18"/>
                <w:szCs w:val="18"/>
              </w:rPr>
              <w:t>HIDROCORTISONA 500MG INJETÁVEL</w:t>
            </w:r>
          </w:p>
        </w:tc>
        <w:tc>
          <w:tcPr>
            <w:tcW w:w="943" w:type="dxa"/>
            <w:tcBorders>
              <w:left w:val="single" w:color="000000" w:sz="4" w:space="0"/>
              <w:bottom w:val="single" w:color="000000" w:sz="4" w:space="0"/>
            </w:tcBorders>
            <w:vAlign w:val="bottom"/>
          </w:tcPr>
          <w:p w14:paraId="1102966F">
            <w:pPr>
              <w:jc w:val="right"/>
              <w:rPr>
                <w:rFonts w:ascii="Calibri" w:hAnsi="Calibri"/>
                <w:sz w:val="18"/>
                <w:szCs w:val="18"/>
              </w:rPr>
            </w:pPr>
            <w:r>
              <w:rPr>
                <w:rFonts w:ascii="Calibri" w:hAnsi="Calibri"/>
                <w:sz w:val="18"/>
                <w:szCs w:val="18"/>
              </w:rPr>
              <w:t>5000</w:t>
            </w:r>
          </w:p>
        </w:tc>
        <w:tc>
          <w:tcPr>
            <w:tcW w:w="1275" w:type="dxa"/>
            <w:tcBorders>
              <w:left w:val="single" w:color="000000" w:sz="4" w:space="0"/>
              <w:bottom w:val="single" w:color="000000" w:sz="4" w:space="0"/>
            </w:tcBorders>
            <w:vAlign w:val="bottom"/>
          </w:tcPr>
          <w:p w14:paraId="65B1DD3E">
            <w:pPr>
              <w:jc w:val="right"/>
              <w:rPr>
                <w:rFonts w:ascii="Calibri" w:hAnsi="Calibri"/>
                <w:sz w:val="18"/>
                <w:szCs w:val="18"/>
              </w:rPr>
            </w:pPr>
            <w:r>
              <w:rPr>
                <w:rFonts w:ascii="Calibri" w:hAnsi="Calibri"/>
                <w:sz w:val="18"/>
                <w:szCs w:val="18"/>
              </w:rPr>
              <w:t>Frascos-Ampolas</w:t>
            </w:r>
          </w:p>
        </w:tc>
        <w:tc>
          <w:tcPr>
            <w:tcW w:w="1274" w:type="dxa"/>
            <w:tcBorders>
              <w:left w:val="single" w:color="000000" w:sz="4" w:space="0"/>
              <w:bottom w:val="single" w:color="000000" w:sz="4" w:space="0"/>
            </w:tcBorders>
            <w:vAlign w:val="bottom"/>
          </w:tcPr>
          <w:p w14:paraId="65D2028B">
            <w:pPr>
              <w:pStyle w:val="142"/>
              <w:jc w:val="right"/>
              <w:rPr>
                <w:rFonts w:ascii="Calibri" w:hAnsi="Calibri"/>
                <w:sz w:val="18"/>
                <w:szCs w:val="18"/>
              </w:rPr>
            </w:pPr>
            <w:r>
              <w:rPr>
                <w:rFonts w:ascii="Calibri" w:hAnsi="Calibri"/>
                <w:color w:val="333333"/>
                <w:sz w:val="18"/>
                <w:szCs w:val="18"/>
              </w:rPr>
              <w:t xml:space="preserve"> R$ 6,69</w:t>
            </w:r>
          </w:p>
        </w:tc>
        <w:tc>
          <w:tcPr>
            <w:tcW w:w="1787" w:type="dxa"/>
            <w:tcBorders>
              <w:left w:val="single" w:color="000000" w:sz="4" w:space="0"/>
              <w:bottom w:val="single" w:color="000000" w:sz="4" w:space="0"/>
              <w:right w:val="single" w:color="000000" w:sz="4" w:space="0"/>
            </w:tcBorders>
            <w:vAlign w:val="bottom"/>
          </w:tcPr>
          <w:p w14:paraId="7C595DAA">
            <w:pPr>
              <w:pStyle w:val="142"/>
              <w:jc w:val="right"/>
              <w:rPr>
                <w:rFonts w:ascii="Calibri" w:hAnsi="Calibri"/>
                <w:sz w:val="18"/>
                <w:szCs w:val="18"/>
              </w:rPr>
            </w:pPr>
            <w:r>
              <w:rPr>
                <w:rFonts w:ascii="Calibri" w:hAnsi="Calibri"/>
                <w:color w:val="333333"/>
                <w:sz w:val="18"/>
                <w:szCs w:val="18"/>
              </w:rPr>
              <w:t xml:space="preserve"> R$ 33.450,00</w:t>
            </w:r>
          </w:p>
        </w:tc>
      </w:tr>
      <w:tr w14:paraId="32DD9F1E">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D1778E6">
            <w:pPr>
              <w:pStyle w:val="142"/>
              <w:jc w:val="right"/>
              <w:rPr>
                <w:rFonts w:ascii="Calibri" w:hAnsi="Calibri"/>
                <w:sz w:val="18"/>
                <w:szCs w:val="18"/>
              </w:rPr>
            </w:pPr>
            <w:r>
              <w:rPr>
                <w:rFonts w:ascii="Calibri" w:hAnsi="Calibri"/>
                <w:sz w:val="18"/>
                <w:szCs w:val="18"/>
              </w:rPr>
              <w:t>115</w:t>
            </w:r>
          </w:p>
        </w:tc>
        <w:tc>
          <w:tcPr>
            <w:tcW w:w="2893" w:type="dxa"/>
            <w:tcBorders>
              <w:left w:val="single" w:color="000000" w:sz="4" w:space="0"/>
              <w:bottom w:val="single" w:color="000000" w:sz="4" w:space="0"/>
            </w:tcBorders>
            <w:vAlign w:val="bottom"/>
          </w:tcPr>
          <w:p w14:paraId="28319D01">
            <w:pPr>
              <w:pStyle w:val="142"/>
              <w:ind w:left="0" w:right="0" w:firstLine="0"/>
              <w:jc w:val="left"/>
              <w:rPr>
                <w:rFonts w:ascii="Calibri" w:hAnsi="Calibri"/>
                <w:sz w:val="18"/>
                <w:szCs w:val="18"/>
              </w:rPr>
            </w:pPr>
            <w:r>
              <w:rPr>
                <w:rFonts w:ascii="Calibri" w:hAnsi="Calibri"/>
                <w:color w:val="000000"/>
                <w:sz w:val="18"/>
                <w:szCs w:val="18"/>
              </w:rPr>
              <w:t>HIDROGEL COM ALGINATO 25G</w:t>
            </w:r>
          </w:p>
        </w:tc>
        <w:tc>
          <w:tcPr>
            <w:tcW w:w="943" w:type="dxa"/>
            <w:tcBorders>
              <w:left w:val="single" w:color="000000" w:sz="4" w:space="0"/>
              <w:bottom w:val="single" w:color="000000" w:sz="4" w:space="0"/>
            </w:tcBorders>
            <w:vAlign w:val="bottom"/>
          </w:tcPr>
          <w:p w14:paraId="510D0DBF">
            <w:pPr>
              <w:jc w:val="right"/>
              <w:rPr>
                <w:rFonts w:ascii="Calibri" w:hAnsi="Calibri"/>
                <w:sz w:val="18"/>
                <w:szCs w:val="18"/>
              </w:rPr>
            </w:pPr>
            <w:r>
              <w:rPr>
                <w:rFonts w:ascii="Calibri" w:hAnsi="Calibri"/>
                <w:sz w:val="18"/>
                <w:szCs w:val="18"/>
              </w:rPr>
              <w:t>2000</w:t>
            </w:r>
          </w:p>
        </w:tc>
        <w:tc>
          <w:tcPr>
            <w:tcW w:w="1275" w:type="dxa"/>
            <w:tcBorders>
              <w:left w:val="single" w:color="000000" w:sz="4" w:space="0"/>
              <w:bottom w:val="single" w:color="000000" w:sz="4" w:space="0"/>
            </w:tcBorders>
            <w:vAlign w:val="bottom"/>
          </w:tcPr>
          <w:p w14:paraId="77914AC8">
            <w:pPr>
              <w:jc w:val="right"/>
              <w:rPr>
                <w:rFonts w:ascii="Calibri" w:hAnsi="Calibri"/>
                <w:sz w:val="18"/>
                <w:szCs w:val="18"/>
              </w:rPr>
            </w:pPr>
            <w:r>
              <w:rPr>
                <w:rFonts w:ascii="Calibri" w:hAnsi="Calibri"/>
                <w:sz w:val="18"/>
                <w:szCs w:val="18"/>
              </w:rPr>
              <w:t>Bisnagas</w:t>
            </w:r>
          </w:p>
        </w:tc>
        <w:tc>
          <w:tcPr>
            <w:tcW w:w="1274" w:type="dxa"/>
            <w:tcBorders>
              <w:left w:val="single" w:color="000000" w:sz="4" w:space="0"/>
              <w:bottom w:val="single" w:color="000000" w:sz="4" w:space="0"/>
            </w:tcBorders>
            <w:vAlign w:val="bottom"/>
          </w:tcPr>
          <w:p w14:paraId="11F8A4AB">
            <w:pPr>
              <w:pStyle w:val="142"/>
              <w:jc w:val="right"/>
              <w:rPr>
                <w:rFonts w:ascii="Calibri" w:hAnsi="Calibri"/>
                <w:sz w:val="18"/>
                <w:szCs w:val="18"/>
              </w:rPr>
            </w:pPr>
            <w:r>
              <w:rPr>
                <w:rFonts w:ascii="Calibri" w:hAnsi="Calibri"/>
                <w:color w:val="333333"/>
                <w:sz w:val="18"/>
                <w:szCs w:val="18"/>
              </w:rPr>
              <w:t xml:space="preserve"> R$ 11,71</w:t>
            </w:r>
          </w:p>
        </w:tc>
        <w:tc>
          <w:tcPr>
            <w:tcW w:w="1787" w:type="dxa"/>
            <w:tcBorders>
              <w:left w:val="single" w:color="000000" w:sz="4" w:space="0"/>
              <w:bottom w:val="single" w:color="000000" w:sz="4" w:space="0"/>
              <w:right w:val="single" w:color="000000" w:sz="4" w:space="0"/>
            </w:tcBorders>
            <w:vAlign w:val="bottom"/>
          </w:tcPr>
          <w:p w14:paraId="0DF4D61F">
            <w:pPr>
              <w:pStyle w:val="142"/>
              <w:jc w:val="right"/>
              <w:rPr>
                <w:rFonts w:ascii="Calibri" w:hAnsi="Calibri"/>
                <w:sz w:val="18"/>
                <w:szCs w:val="18"/>
              </w:rPr>
            </w:pPr>
            <w:r>
              <w:rPr>
                <w:rFonts w:ascii="Calibri" w:hAnsi="Calibri"/>
                <w:color w:val="333333"/>
                <w:sz w:val="18"/>
                <w:szCs w:val="18"/>
              </w:rPr>
              <w:t xml:space="preserve"> R$ 23.420,00</w:t>
            </w:r>
          </w:p>
        </w:tc>
      </w:tr>
      <w:tr w14:paraId="6EF659D3">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56E3C2C">
            <w:pPr>
              <w:pStyle w:val="142"/>
              <w:jc w:val="right"/>
              <w:rPr>
                <w:rFonts w:ascii="Calibri" w:hAnsi="Calibri"/>
                <w:sz w:val="18"/>
                <w:szCs w:val="18"/>
              </w:rPr>
            </w:pPr>
            <w:r>
              <w:rPr>
                <w:rFonts w:ascii="Calibri" w:hAnsi="Calibri"/>
                <w:sz w:val="18"/>
                <w:szCs w:val="18"/>
              </w:rPr>
              <w:t>116</w:t>
            </w:r>
          </w:p>
        </w:tc>
        <w:tc>
          <w:tcPr>
            <w:tcW w:w="2893" w:type="dxa"/>
            <w:tcBorders>
              <w:left w:val="single" w:color="000000" w:sz="4" w:space="0"/>
              <w:bottom w:val="single" w:color="000000" w:sz="4" w:space="0"/>
            </w:tcBorders>
            <w:vAlign w:val="bottom"/>
          </w:tcPr>
          <w:p w14:paraId="12635B80">
            <w:pPr>
              <w:pStyle w:val="142"/>
              <w:ind w:left="0" w:right="0" w:firstLine="0"/>
              <w:jc w:val="left"/>
              <w:rPr>
                <w:rFonts w:ascii="Calibri" w:hAnsi="Calibri"/>
                <w:sz w:val="18"/>
                <w:szCs w:val="18"/>
              </w:rPr>
            </w:pPr>
            <w:r>
              <w:rPr>
                <w:rFonts w:ascii="Calibri" w:hAnsi="Calibri"/>
                <w:color w:val="000000"/>
                <w:sz w:val="18"/>
                <w:szCs w:val="18"/>
              </w:rPr>
              <w:t>HIDRÓXIDO DE ALUMÍNIO 300MG</w:t>
            </w:r>
          </w:p>
        </w:tc>
        <w:tc>
          <w:tcPr>
            <w:tcW w:w="943" w:type="dxa"/>
            <w:tcBorders>
              <w:left w:val="single" w:color="000000" w:sz="4" w:space="0"/>
              <w:bottom w:val="single" w:color="000000" w:sz="4" w:space="0"/>
            </w:tcBorders>
            <w:vAlign w:val="bottom"/>
          </w:tcPr>
          <w:p w14:paraId="752460D7">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42DB488D">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4D52EFD3">
            <w:pPr>
              <w:pStyle w:val="142"/>
              <w:jc w:val="right"/>
              <w:rPr>
                <w:rFonts w:ascii="Calibri" w:hAnsi="Calibri"/>
                <w:sz w:val="18"/>
                <w:szCs w:val="18"/>
              </w:rPr>
            </w:pPr>
            <w:r>
              <w:rPr>
                <w:rFonts w:ascii="Calibri" w:hAnsi="Calibri"/>
                <w:color w:val="333333"/>
                <w:sz w:val="18"/>
                <w:szCs w:val="18"/>
              </w:rPr>
              <w:t xml:space="preserve"> R$ 1,37</w:t>
            </w:r>
          </w:p>
        </w:tc>
        <w:tc>
          <w:tcPr>
            <w:tcW w:w="1787" w:type="dxa"/>
            <w:tcBorders>
              <w:left w:val="single" w:color="000000" w:sz="4" w:space="0"/>
              <w:bottom w:val="single" w:color="000000" w:sz="4" w:space="0"/>
              <w:right w:val="single" w:color="000000" w:sz="4" w:space="0"/>
            </w:tcBorders>
            <w:vAlign w:val="bottom"/>
          </w:tcPr>
          <w:p w14:paraId="48D6A758">
            <w:pPr>
              <w:pStyle w:val="142"/>
              <w:jc w:val="right"/>
              <w:rPr>
                <w:rFonts w:ascii="Calibri" w:hAnsi="Calibri"/>
                <w:sz w:val="18"/>
                <w:szCs w:val="18"/>
              </w:rPr>
            </w:pPr>
            <w:r>
              <w:rPr>
                <w:rFonts w:ascii="Calibri" w:hAnsi="Calibri"/>
                <w:color w:val="333333"/>
                <w:sz w:val="18"/>
                <w:szCs w:val="18"/>
              </w:rPr>
              <w:t xml:space="preserve"> R$ 4.110,00</w:t>
            </w:r>
          </w:p>
        </w:tc>
      </w:tr>
      <w:tr w14:paraId="63E79FEF">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27D7B1E">
            <w:pPr>
              <w:pStyle w:val="142"/>
              <w:jc w:val="right"/>
              <w:rPr>
                <w:rFonts w:ascii="Calibri" w:hAnsi="Calibri"/>
                <w:sz w:val="18"/>
                <w:szCs w:val="18"/>
              </w:rPr>
            </w:pPr>
            <w:r>
              <w:rPr>
                <w:rFonts w:ascii="Calibri" w:hAnsi="Calibri"/>
                <w:sz w:val="18"/>
                <w:szCs w:val="18"/>
              </w:rPr>
              <w:t>117</w:t>
            </w:r>
          </w:p>
        </w:tc>
        <w:tc>
          <w:tcPr>
            <w:tcW w:w="2893" w:type="dxa"/>
            <w:tcBorders>
              <w:left w:val="single" w:color="000000" w:sz="4" w:space="0"/>
              <w:bottom w:val="single" w:color="000000" w:sz="4" w:space="0"/>
            </w:tcBorders>
            <w:vAlign w:val="bottom"/>
          </w:tcPr>
          <w:p w14:paraId="76196153">
            <w:pPr>
              <w:pStyle w:val="142"/>
              <w:ind w:left="0" w:right="0" w:firstLine="0"/>
              <w:jc w:val="left"/>
              <w:rPr>
                <w:rFonts w:ascii="Calibri" w:hAnsi="Calibri"/>
                <w:sz w:val="18"/>
                <w:szCs w:val="18"/>
              </w:rPr>
            </w:pPr>
            <w:r>
              <w:rPr>
                <w:rFonts w:ascii="Calibri" w:hAnsi="Calibri"/>
                <w:color w:val="000000"/>
                <w:sz w:val="18"/>
                <w:szCs w:val="18"/>
              </w:rPr>
              <w:t>HIDRÓXIDO DE ALUMÍNIO 60MG/ML</w:t>
            </w:r>
          </w:p>
        </w:tc>
        <w:tc>
          <w:tcPr>
            <w:tcW w:w="943" w:type="dxa"/>
            <w:tcBorders>
              <w:left w:val="single" w:color="000000" w:sz="4" w:space="0"/>
              <w:bottom w:val="single" w:color="000000" w:sz="4" w:space="0"/>
            </w:tcBorders>
            <w:vAlign w:val="bottom"/>
          </w:tcPr>
          <w:p w14:paraId="7D276629">
            <w:pPr>
              <w:jc w:val="right"/>
              <w:rPr>
                <w:rFonts w:ascii="Calibri" w:hAnsi="Calibri"/>
                <w:sz w:val="18"/>
                <w:szCs w:val="18"/>
              </w:rPr>
            </w:pPr>
            <w:r>
              <w:rPr>
                <w:rFonts w:ascii="Calibri" w:hAnsi="Calibri"/>
                <w:sz w:val="18"/>
                <w:szCs w:val="18"/>
              </w:rPr>
              <w:t>600</w:t>
            </w:r>
          </w:p>
        </w:tc>
        <w:tc>
          <w:tcPr>
            <w:tcW w:w="1275" w:type="dxa"/>
            <w:tcBorders>
              <w:left w:val="single" w:color="000000" w:sz="4" w:space="0"/>
              <w:bottom w:val="single" w:color="000000" w:sz="4" w:space="0"/>
            </w:tcBorders>
            <w:vAlign w:val="bottom"/>
          </w:tcPr>
          <w:p w14:paraId="513662CB">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0376C72C">
            <w:pPr>
              <w:pStyle w:val="142"/>
              <w:jc w:val="right"/>
              <w:rPr>
                <w:rFonts w:ascii="Calibri" w:hAnsi="Calibri"/>
                <w:sz w:val="18"/>
                <w:szCs w:val="18"/>
              </w:rPr>
            </w:pPr>
            <w:r>
              <w:rPr>
                <w:rFonts w:ascii="Calibri" w:hAnsi="Calibri"/>
                <w:color w:val="333333"/>
                <w:sz w:val="18"/>
                <w:szCs w:val="18"/>
              </w:rPr>
              <w:t xml:space="preserve"> R$ 15,46</w:t>
            </w:r>
          </w:p>
        </w:tc>
        <w:tc>
          <w:tcPr>
            <w:tcW w:w="1787" w:type="dxa"/>
            <w:tcBorders>
              <w:left w:val="single" w:color="000000" w:sz="4" w:space="0"/>
              <w:bottom w:val="single" w:color="000000" w:sz="4" w:space="0"/>
              <w:right w:val="single" w:color="000000" w:sz="4" w:space="0"/>
            </w:tcBorders>
            <w:vAlign w:val="bottom"/>
          </w:tcPr>
          <w:p w14:paraId="54994BB0">
            <w:pPr>
              <w:pStyle w:val="142"/>
              <w:jc w:val="right"/>
              <w:rPr>
                <w:rFonts w:ascii="Calibri" w:hAnsi="Calibri"/>
                <w:sz w:val="18"/>
                <w:szCs w:val="18"/>
              </w:rPr>
            </w:pPr>
            <w:r>
              <w:rPr>
                <w:rFonts w:ascii="Calibri" w:hAnsi="Calibri"/>
                <w:color w:val="333333"/>
                <w:sz w:val="18"/>
                <w:szCs w:val="18"/>
              </w:rPr>
              <w:t xml:space="preserve"> R$ 9.276,00</w:t>
            </w:r>
          </w:p>
        </w:tc>
      </w:tr>
      <w:tr w14:paraId="03CD0DD4">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A0EDA2E">
            <w:pPr>
              <w:pStyle w:val="142"/>
              <w:jc w:val="right"/>
              <w:rPr>
                <w:rFonts w:ascii="Calibri" w:hAnsi="Calibri"/>
                <w:sz w:val="18"/>
                <w:szCs w:val="18"/>
              </w:rPr>
            </w:pPr>
            <w:r>
              <w:rPr>
                <w:rFonts w:ascii="Calibri" w:hAnsi="Calibri"/>
                <w:sz w:val="18"/>
                <w:szCs w:val="18"/>
              </w:rPr>
              <w:t>118</w:t>
            </w:r>
          </w:p>
        </w:tc>
        <w:tc>
          <w:tcPr>
            <w:tcW w:w="2893" w:type="dxa"/>
            <w:tcBorders>
              <w:left w:val="single" w:color="000000" w:sz="4" w:space="0"/>
              <w:bottom w:val="single" w:color="000000" w:sz="4" w:space="0"/>
            </w:tcBorders>
            <w:vAlign w:val="bottom"/>
          </w:tcPr>
          <w:p w14:paraId="48B08A74">
            <w:pPr>
              <w:pStyle w:val="142"/>
              <w:ind w:left="0" w:right="0" w:firstLine="0"/>
              <w:jc w:val="left"/>
              <w:rPr>
                <w:rFonts w:ascii="Calibri" w:hAnsi="Calibri"/>
                <w:sz w:val="18"/>
                <w:szCs w:val="18"/>
              </w:rPr>
            </w:pPr>
            <w:r>
              <w:rPr>
                <w:rFonts w:ascii="Calibri" w:hAnsi="Calibri"/>
                <w:color w:val="000000"/>
                <w:sz w:val="18"/>
                <w:szCs w:val="18"/>
              </w:rPr>
              <w:t>HIPROMELOSE 3 MG/ML (0,3%)</w:t>
            </w:r>
          </w:p>
        </w:tc>
        <w:tc>
          <w:tcPr>
            <w:tcW w:w="943" w:type="dxa"/>
            <w:tcBorders>
              <w:left w:val="single" w:color="000000" w:sz="4" w:space="0"/>
              <w:bottom w:val="single" w:color="000000" w:sz="4" w:space="0"/>
            </w:tcBorders>
            <w:vAlign w:val="bottom"/>
          </w:tcPr>
          <w:p w14:paraId="77CC860C">
            <w:pPr>
              <w:jc w:val="right"/>
              <w:rPr>
                <w:rFonts w:ascii="Calibri" w:hAnsi="Calibri"/>
                <w:sz w:val="18"/>
                <w:szCs w:val="18"/>
              </w:rPr>
            </w:pPr>
            <w:r>
              <w:rPr>
                <w:rFonts w:ascii="Calibri" w:hAnsi="Calibri"/>
                <w:sz w:val="18"/>
                <w:szCs w:val="18"/>
              </w:rPr>
              <w:t>300</w:t>
            </w:r>
          </w:p>
        </w:tc>
        <w:tc>
          <w:tcPr>
            <w:tcW w:w="1275" w:type="dxa"/>
            <w:tcBorders>
              <w:left w:val="single" w:color="000000" w:sz="4" w:space="0"/>
              <w:bottom w:val="single" w:color="000000" w:sz="4" w:space="0"/>
            </w:tcBorders>
            <w:vAlign w:val="bottom"/>
          </w:tcPr>
          <w:p w14:paraId="2EE496AB">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389C6EFB">
            <w:pPr>
              <w:pStyle w:val="142"/>
              <w:jc w:val="right"/>
              <w:rPr>
                <w:rFonts w:ascii="Calibri" w:hAnsi="Calibri"/>
                <w:sz w:val="18"/>
                <w:szCs w:val="18"/>
              </w:rPr>
            </w:pPr>
            <w:r>
              <w:rPr>
                <w:rFonts w:ascii="Calibri" w:hAnsi="Calibri"/>
                <w:color w:val="333333"/>
                <w:sz w:val="18"/>
                <w:szCs w:val="18"/>
              </w:rPr>
              <w:t xml:space="preserve"> R$ 26,66</w:t>
            </w:r>
          </w:p>
        </w:tc>
        <w:tc>
          <w:tcPr>
            <w:tcW w:w="1787" w:type="dxa"/>
            <w:tcBorders>
              <w:left w:val="single" w:color="000000" w:sz="4" w:space="0"/>
              <w:bottom w:val="single" w:color="000000" w:sz="4" w:space="0"/>
              <w:right w:val="single" w:color="000000" w:sz="4" w:space="0"/>
            </w:tcBorders>
            <w:vAlign w:val="bottom"/>
          </w:tcPr>
          <w:p w14:paraId="19CC01D8">
            <w:pPr>
              <w:pStyle w:val="142"/>
              <w:jc w:val="right"/>
              <w:rPr>
                <w:rFonts w:ascii="Calibri" w:hAnsi="Calibri"/>
                <w:sz w:val="18"/>
                <w:szCs w:val="18"/>
              </w:rPr>
            </w:pPr>
            <w:r>
              <w:rPr>
                <w:rFonts w:ascii="Calibri" w:hAnsi="Calibri"/>
                <w:color w:val="333333"/>
                <w:sz w:val="18"/>
                <w:szCs w:val="18"/>
              </w:rPr>
              <w:t xml:space="preserve"> R$ 7.998,00</w:t>
            </w:r>
          </w:p>
        </w:tc>
      </w:tr>
      <w:tr w14:paraId="73CB96F5">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32BC9A5">
            <w:pPr>
              <w:pStyle w:val="142"/>
              <w:jc w:val="right"/>
              <w:rPr>
                <w:rFonts w:ascii="Calibri" w:hAnsi="Calibri"/>
                <w:sz w:val="18"/>
                <w:szCs w:val="18"/>
              </w:rPr>
            </w:pPr>
            <w:r>
              <w:rPr>
                <w:rFonts w:ascii="Calibri" w:hAnsi="Calibri"/>
                <w:sz w:val="18"/>
                <w:szCs w:val="18"/>
              </w:rPr>
              <w:t>119</w:t>
            </w:r>
          </w:p>
        </w:tc>
        <w:tc>
          <w:tcPr>
            <w:tcW w:w="2893" w:type="dxa"/>
            <w:tcBorders>
              <w:left w:val="single" w:color="000000" w:sz="4" w:space="0"/>
              <w:bottom w:val="single" w:color="000000" w:sz="4" w:space="0"/>
            </w:tcBorders>
            <w:vAlign w:val="bottom"/>
          </w:tcPr>
          <w:p w14:paraId="5D3B61B4">
            <w:pPr>
              <w:pStyle w:val="142"/>
              <w:ind w:left="0" w:right="0" w:firstLine="0"/>
              <w:jc w:val="left"/>
              <w:rPr>
                <w:rFonts w:ascii="Calibri" w:hAnsi="Calibri"/>
                <w:sz w:val="18"/>
                <w:szCs w:val="18"/>
              </w:rPr>
            </w:pPr>
            <w:r>
              <w:rPr>
                <w:rFonts w:ascii="Calibri" w:hAnsi="Calibri"/>
                <w:color w:val="000000"/>
                <w:sz w:val="18"/>
                <w:szCs w:val="18"/>
              </w:rPr>
              <w:t>IBUPROFENO 300MG</w:t>
            </w:r>
          </w:p>
        </w:tc>
        <w:tc>
          <w:tcPr>
            <w:tcW w:w="943" w:type="dxa"/>
            <w:tcBorders>
              <w:left w:val="single" w:color="000000" w:sz="4" w:space="0"/>
              <w:bottom w:val="single" w:color="000000" w:sz="4" w:space="0"/>
            </w:tcBorders>
            <w:vAlign w:val="bottom"/>
          </w:tcPr>
          <w:p w14:paraId="43542A70">
            <w:pPr>
              <w:jc w:val="right"/>
              <w:rPr>
                <w:rFonts w:ascii="Calibri" w:hAnsi="Calibri"/>
                <w:sz w:val="18"/>
                <w:szCs w:val="18"/>
              </w:rPr>
            </w:pPr>
            <w:r>
              <w:rPr>
                <w:rFonts w:ascii="Calibri" w:hAnsi="Calibri"/>
                <w:sz w:val="18"/>
                <w:szCs w:val="18"/>
              </w:rPr>
              <w:t>100000</w:t>
            </w:r>
          </w:p>
        </w:tc>
        <w:tc>
          <w:tcPr>
            <w:tcW w:w="1275" w:type="dxa"/>
            <w:tcBorders>
              <w:left w:val="single" w:color="000000" w:sz="4" w:space="0"/>
              <w:bottom w:val="single" w:color="000000" w:sz="4" w:space="0"/>
            </w:tcBorders>
            <w:vAlign w:val="bottom"/>
          </w:tcPr>
          <w:p w14:paraId="739D061A">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0E5463FD">
            <w:pPr>
              <w:pStyle w:val="142"/>
              <w:jc w:val="right"/>
              <w:rPr>
                <w:rFonts w:ascii="Calibri" w:hAnsi="Calibri"/>
                <w:sz w:val="18"/>
                <w:szCs w:val="18"/>
              </w:rPr>
            </w:pPr>
            <w:r>
              <w:rPr>
                <w:rFonts w:ascii="Calibri" w:hAnsi="Calibri"/>
                <w:color w:val="333333"/>
                <w:sz w:val="18"/>
                <w:szCs w:val="18"/>
              </w:rPr>
              <w:t xml:space="preserve"> R$ 0,27</w:t>
            </w:r>
          </w:p>
        </w:tc>
        <w:tc>
          <w:tcPr>
            <w:tcW w:w="1787" w:type="dxa"/>
            <w:tcBorders>
              <w:left w:val="single" w:color="000000" w:sz="4" w:space="0"/>
              <w:bottom w:val="single" w:color="000000" w:sz="4" w:space="0"/>
              <w:right w:val="single" w:color="000000" w:sz="4" w:space="0"/>
            </w:tcBorders>
            <w:vAlign w:val="bottom"/>
          </w:tcPr>
          <w:p w14:paraId="76596D04">
            <w:pPr>
              <w:pStyle w:val="142"/>
              <w:jc w:val="right"/>
              <w:rPr>
                <w:rFonts w:ascii="Calibri" w:hAnsi="Calibri"/>
                <w:sz w:val="18"/>
                <w:szCs w:val="18"/>
              </w:rPr>
            </w:pPr>
            <w:r>
              <w:rPr>
                <w:rFonts w:ascii="Calibri" w:hAnsi="Calibri"/>
                <w:color w:val="333333"/>
                <w:sz w:val="18"/>
                <w:szCs w:val="18"/>
              </w:rPr>
              <w:t xml:space="preserve"> R$ 27.000,00</w:t>
            </w:r>
          </w:p>
        </w:tc>
      </w:tr>
      <w:tr w14:paraId="1A0C3A4F">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3755766">
            <w:pPr>
              <w:pStyle w:val="142"/>
              <w:jc w:val="right"/>
              <w:rPr>
                <w:rFonts w:ascii="Calibri" w:hAnsi="Calibri"/>
                <w:sz w:val="18"/>
                <w:szCs w:val="18"/>
              </w:rPr>
            </w:pPr>
            <w:r>
              <w:rPr>
                <w:rFonts w:ascii="Calibri" w:hAnsi="Calibri"/>
                <w:sz w:val="18"/>
                <w:szCs w:val="18"/>
              </w:rPr>
              <w:t>120</w:t>
            </w:r>
          </w:p>
        </w:tc>
        <w:tc>
          <w:tcPr>
            <w:tcW w:w="2893" w:type="dxa"/>
            <w:tcBorders>
              <w:left w:val="single" w:color="000000" w:sz="4" w:space="0"/>
              <w:bottom w:val="single" w:color="000000" w:sz="4" w:space="0"/>
            </w:tcBorders>
            <w:vAlign w:val="bottom"/>
          </w:tcPr>
          <w:p w14:paraId="18EC0CE1">
            <w:pPr>
              <w:pStyle w:val="142"/>
              <w:ind w:left="0" w:right="0" w:firstLine="0"/>
              <w:jc w:val="left"/>
              <w:rPr>
                <w:rFonts w:ascii="Calibri" w:hAnsi="Calibri"/>
                <w:sz w:val="18"/>
                <w:szCs w:val="18"/>
              </w:rPr>
            </w:pPr>
            <w:r>
              <w:rPr>
                <w:rFonts w:ascii="Calibri" w:hAnsi="Calibri"/>
                <w:color w:val="000000"/>
                <w:sz w:val="18"/>
                <w:szCs w:val="18"/>
              </w:rPr>
              <w:t>IBUPROFENO 50MG/ML</w:t>
            </w:r>
          </w:p>
        </w:tc>
        <w:tc>
          <w:tcPr>
            <w:tcW w:w="943" w:type="dxa"/>
            <w:tcBorders>
              <w:left w:val="single" w:color="000000" w:sz="4" w:space="0"/>
              <w:bottom w:val="single" w:color="000000" w:sz="4" w:space="0"/>
            </w:tcBorders>
            <w:vAlign w:val="bottom"/>
          </w:tcPr>
          <w:p w14:paraId="699DD2D3">
            <w:pPr>
              <w:jc w:val="right"/>
              <w:rPr>
                <w:rFonts w:ascii="Calibri" w:hAnsi="Calibri"/>
                <w:sz w:val="18"/>
                <w:szCs w:val="18"/>
              </w:rPr>
            </w:pPr>
            <w:r>
              <w:rPr>
                <w:rFonts w:ascii="Calibri" w:hAnsi="Calibri"/>
                <w:sz w:val="18"/>
                <w:szCs w:val="18"/>
              </w:rPr>
              <w:t>6000</w:t>
            </w:r>
          </w:p>
        </w:tc>
        <w:tc>
          <w:tcPr>
            <w:tcW w:w="1275" w:type="dxa"/>
            <w:tcBorders>
              <w:left w:val="single" w:color="000000" w:sz="4" w:space="0"/>
              <w:bottom w:val="single" w:color="000000" w:sz="4" w:space="0"/>
            </w:tcBorders>
            <w:vAlign w:val="bottom"/>
          </w:tcPr>
          <w:p w14:paraId="0B62DAAC">
            <w:pPr>
              <w:jc w:val="right"/>
              <w:rPr>
                <w:rFonts w:ascii="Calibri" w:hAnsi="Calibri"/>
                <w:sz w:val="18"/>
                <w:szCs w:val="18"/>
              </w:rPr>
            </w:pPr>
            <w:r>
              <w:rPr>
                <w:rFonts w:ascii="Calibri" w:hAnsi="Calibri"/>
                <w:sz w:val="18"/>
                <w:szCs w:val="18"/>
              </w:rPr>
              <w:t>Frasco 30 mL</w:t>
            </w:r>
          </w:p>
        </w:tc>
        <w:tc>
          <w:tcPr>
            <w:tcW w:w="1274" w:type="dxa"/>
            <w:tcBorders>
              <w:left w:val="single" w:color="000000" w:sz="4" w:space="0"/>
              <w:bottom w:val="single" w:color="000000" w:sz="4" w:space="0"/>
            </w:tcBorders>
            <w:vAlign w:val="bottom"/>
          </w:tcPr>
          <w:p w14:paraId="3C1775F1">
            <w:pPr>
              <w:pStyle w:val="142"/>
              <w:jc w:val="right"/>
              <w:rPr>
                <w:rFonts w:ascii="Calibri" w:hAnsi="Calibri"/>
                <w:sz w:val="18"/>
                <w:szCs w:val="18"/>
              </w:rPr>
            </w:pPr>
            <w:r>
              <w:rPr>
                <w:rFonts w:ascii="Calibri" w:hAnsi="Calibri"/>
                <w:color w:val="333333"/>
                <w:sz w:val="18"/>
                <w:szCs w:val="18"/>
              </w:rPr>
              <w:t xml:space="preserve"> R$ 4,76</w:t>
            </w:r>
          </w:p>
        </w:tc>
        <w:tc>
          <w:tcPr>
            <w:tcW w:w="1787" w:type="dxa"/>
            <w:tcBorders>
              <w:left w:val="single" w:color="000000" w:sz="4" w:space="0"/>
              <w:bottom w:val="single" w:color="000000" w:sz="4" w:space="0"/>
              <w:right w:val="single" w:color="000000" w:sz="4" w:space="0"/>
            </w:tcBorders>
            <w:vAlign w:val="bottom"/>
          </w:tcPr>
          <w:p w14:paraId="2D598782">
            <w:pPr>
              <w:pStyle w:val="142"/>
              <w:jc w:val="right"/>
              <w:rPr>
                <w:rFonts w:ascii="Calibri" w:hAnsi="Calibri"/>
                <w:sz w:val="18"/>
                <w:szCs w:val="18"/>
              </w:rPr>
            </w:pPr>
            <w:r>
              <w:rPr>
                <w:rFonts w:ascii="Calibri" w:hAnsi="Calibri"/>
                <w:color w:val="333333"/>
                <w:sz w:val="18"/>
                <w:szCs w:val="18"/>
              </w:rPr>
              <w:t xml:space="preserve"> R$ 28.560,00</w:t>
            </w:r>
          </w:p>
        </w:tc>
      </w:tr>
      <w:tr w14:paraId="1835E365">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4E0F8F0">
            <w:pPr>
              <w:pStyle w:val="142"/>
              <w:jc w:val="right"/>
              <w:rPr>
                <w:rFonts w:ascii="Calibri" w:hAnsi="Calibri"/>
                <w:sz w:val="18"/>
                <w:szCs w:val="18"/>
              </w:rPr>
            </w:pPr>
            <w:r>
              <w:rPr>
                <w:rFonts w:ascii="Calibri" w:hAnsi="Calibri"/>
                <w:sz w:val="18"/>
                <w:szCs w:val="18"/>
              </w:rPr>
              <w:t>121</w:t>
            </w:r>
          </w:p>
        </w:tc>
        <w:tc>
          <w:tcPr>
            <w:tcW w:w="2893" w:type="dxa"/>
            <w:tcBorders>
              <w:left w:val="single" w:color="000000" w:sz="4" w:space="0"/>
              <w:bottom w:val="single" w:color="000000" w:sz="4" w:space="0"/>
            </w:tcBorders>
            <w:vAlign w:val="bottom"/>
          </w:tcPr>
          <w:p w14:paraId="562DAC06">
            <w:pPr>
              <w:pStyle w:val="142"/>
              <w:ind w:left="0" w:right="0" w:firstLine="0"/>
              <w:jc w:val="left"/>
              <w:rPr>
                <w:rFonts w:ascii="Calibri" w:hAnsi="Calibri"/>
                <w:sz w:val="18"/>
                <w:szCs w:val="18"/>
              </w:rPr>
            </w:pPr>
            <w:r>
              <w:rPr>
                <w:rFonts w:ascii="Calibri" w:hAnsi="Calibri"/>
                <w:color w:val="000000"/>
                <w:sz w:val="18"/>
                <w:szCs w:val="18"/>
              </w:rPr>
              <w:t>IBUPROFENO 600MG</w:t>
            </w:r>
          </w:p>
        </w:tc>
        <w:tc>
          <w:tcPr>
            <w:tcW w:w="943" w:type="dxa"/>
            <w:tcBorders>
              <w:left w:val="single" w:color="000000" w:sz="4" w:space="0"/>
              <w:bottom w:val="single" w:color="000000" w:sz="4" w:space="0"/>
            </w:tcBorders>
            <w:vAlign w:val="bottom"/>
          </w:tcPr>
          <w:p w14:paraId="7A36D3F3">
            <w:pPr>
              <w:jc w:val="right"/>
              <w:rPr>
                <w:rFonts w:ascii="Calibri" w:hAnsi="Calibri"/>
                <w:sz w:val="18"/>
                <w:szCs w:val="18"/>
              </w:rPr>
            </w:pPr>
            <w:r>
              <w:rPr>
                <w:rFonts w:ascii="Calibri" w:hAnsi="Calibri"/>
                <w:sz w:val="18"/>
                <w:szCs w:val="18"/>
              </w:rPr>
              <w:t>130000</w:t>
            </w:r>
          </w:p>
        </w:tc>
        <w:tc>
          <w:tcPr>
            <w:tcW w:w="1275" w:type="dxa"/>
            <w:tcBorders>
              <w:left w:val="single" w:color="000000" w:sz="4" w:space="0"/>
              <w:bottom w:val="single" w:color="000000" w:sz="4" w:space="0"/>
            </w:tcBorders>
            <w:vAlign w:val="bottom"/>
          </w:tcPr>
          <w:p w14:paraId="40C33DCC">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27E3C936">
            <w:pPr>
              <w:pStyle w:val="142"/>
              <w:jc w:val="right"/>
              <w:rPr>
                <w:rFonts w:ascii="Calibri" w:hAnsi="Calibri"/>
                <w:sz w:val="18"/>
                <w:szCs w:val="18"/>
              </w:rPr>
            </w:pPr>
            <w:r>
              <w:rPr>
                <w:rFonts w:ascii="Calibri" w:hAnsi="Calibri"/>
                <w:color w:val="333333"/>
                <w:sz w:val="18"/>
                <w:szCs w:val="18"/>
              </w:rPr>
              <w:t xml:space="preserve"> R$ 0,35</w:t>
            </w:r>
          </w:p>
        </w:tc>
        <w:tc>
          <w:tcPr>
            <w:tcW w:w="1787" w:type="dxa"/>
            <w:tcBorders>
              <w:left w:val="single" w:color="000000" w:sz="4" w:space="0"/>
              <w:bottom w:val="single" w:color="000000" w:sz="4" w:space="0"/>
              <w:right w:val="single" w:color="000000" w:sz="4" w:space="0"/>
            </w:tcBorders>
            <w:vAlign w:val="bottom"/>
          </w:tcPr>
          <w:p w14:paraId="4C2031B4">
            <w:pPr>
              <w:pStyle w:val="142"/>
              <w:jc w:val="right"/>
              <w:rPr>
                <w:rFonts w:ascii="Calibri" w:hAnsi="Calibri"/>
                <w:sz w:val="18"/>
                <w:szCs w:val="18"/>
              </w:rPr>
            </w:pPr>
            <w:r>
              <w:rPr>
                <w:rFonts w:ascii="Calibri" w:hAnsi="Calibri"/>
                <w:color w:val="333333"/>
                <w:sz w:val="18"/>
                <w:szCs w:val="18"/>
              </w:rPr>
              <w:t xml:space="preserve"> R$ 45.500,00</w:t>
            </w:r>
          </w:p>
        </w:tc>
      </w:tr>
      <w:tr w14:paraId="00296052">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E7C799F">
            <w:pPr>
              <w:pStyle w:val="142"/>
              <w:jc w:val="right"/>
              <w:rPr>
                <w:rFonts w:ascii="Calibri" w:hAnsi="Calibri"/>
                <w:sz w:val="18"/>
                <w:szCs w:val="18"/>
              </w:rPr>
            </w:pPr>
            <w:r>
              <w:rPr>
                <w:rFonts w:ascii="Calibri" w:hAnsi="Calibri"/>
                <w:sz w:val="18"/>
                <w:szCs w:val="18"/>
              </w:rPr>
              <w:t>122</w:t>
            </w:r>
          </w:p>
        </w:tc>
        <w:tc>
          <w:tcPr>
            <w:tcW w:w="2893" w:type="dxa"/>
            <w:tcBorders>
              <w:left w:val="single" w:color="000000" w:sz="4" w:space="0"/>
              <w:bottom w:val="single" w:color="000000" w:sz="4" w:space="0"/>
            </w:tcBorders>
            <w:vAlign w:val="bottom"/>
          </w:tcPr>
          <w:p w14:paraId="2896CFD1">
            <w:pPr>
              <w:pStyle w:val="142"/>
              <w:ind w:left="0" w:right="0" w:firstLine="0"/>
              <w:jc w:val="left"/>
              <w:rPr>
                <w:rFonts w:ascii="Calibri" w:hAnsi="Calibri"/>
                <w:sz w:val="18"/>
                <w:szCs w:val="18"/>
              </w:rPr>
            </w:pPr>
            <w:r>
              <w:rPr>
                <w:rFonts w:ascii="Calibri" w:hAnsi="Calibri"/>
                <w:color w:val="000000"/>
                <w:sz w:val="18"/>
                <w:szCs w:val="18"/>
              </w:rPr>
              <w:t>INSULINA HUMANA NPH 100UI/ML</w:t>
            </w:r>
          </w:p>
        </w:tc>
        <w:tc>
          <w:tcPr>
            <w:tcW w:w="943" w:type="dxa"/>
            <w:tcBorders>
              <w:left w:val="single" w:color="000000" w:sz="4" w:space="0"/>
              <w:bottom w:val="single" w:color="000000" w:sz="4" w:space="0"/>
            </w:tcBorders>
            <w:vAlign w:val="bottom"/>
          </w:tcPr>
          <w:p w14:paraId="41F50270">
            <w:pPr>
              <w:jc w:val="right"/>
              <w:rPr>
                <w:rFonts w:ascii="Calibri" w:hAnsi="Calibri"/>
                <w:sz w:val="18"/>
                <w:szCs w:val="18"/>
              </w:rPr>
            </w:pPr>
            <w:r>
              <w:rPr>
                <w:rFonts w:ascii="Calibri" w:hAnsi="Calibri"/>
                <w:sz w:val="18"/>
                <w:szCs w:val="18"/>
              </w:rPr>
              <w:t>500</w:t>
            </w:r>
          </w:p>
        </w:tc>
        <w:tc>
          <w:tcPr>
            <w:tcW w:w="1275" w:type="dxa"/>
            <w:tcBorders>
              <w:left w:val="single" w:color="000000" w:sz="4" w:space="0"/>
              <w:bottom w:val="single" w:color="000000" w:sz="4" w:space="0"/>
            </w:tcBorders>
            <w:vAlign w:val="bottom"/>
          </w:tcPr>
          <w:p w14:paraId="3218BFED">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02FBC572">
            <w:pPr>
              <w:pStyle w:val="142"/>
              <w:jc w:val="right"/>
              <w:rPr>
                <w:rFonts w:ascii="Calibri" w:hAnsi="Calibri"/>
                <w:sz w:val="18"/>
                <w:szCs w:val="18"/>
              </w:rPr>
            </w:pPr>
            <w:r>
              <w:rPr>
                <w:rFonts w:ascii="Calibri" w:hAnsi="Calibri"/>
                <w:color w:val="333333"/>
                <w:sz w:val="18"/>
                <w:szCs w:val="18"/>
              </w:rPr>
              <w:t xml:space="preserve"> R$ 37,56</w:t>
            </w:r>
          </w:p>
        </w:tc>
        <w:tc>
          <w:tcPr>
            <w:tcW w:w="1787" w:type="dxa"/>
            <w:tcBorders>
              <w:left w:val="single" w:color="000000" w:sz="4" w:space="0"/>
              <w:bottom w:val="single" w:color="000000" w:sz="4" w:space="0"/>
              <w:right w:val="single" w:color="000000" w:sz="4" w:space="0"/>
            </w:tcBorders>
            <w:vAlign w:val="bottom"/>
          </w:tcPr>
          <w:p w14:paraId="532E10A1">
            <w:pPr>
              <w:pStyle w:val="142"/>
              <w:jc w:val="right"/>
              <w:rPr>
                <w:rFonts w:ascii="Calibri" w:hAnsi="Calibri"/>
                <w:sz w:val="18"/>
                <w:szCs w:val="18"/>
              </w:rPr>
            </w:pPr>
            <w:r>
              <w:rPr>
                <w:rFonts w:ascii="Calibri" w:hAnsi="Calibri"/>
                <w:color w:val="333333"/>
                <w:sz w:val="18"/>
                <w:szCs w:val="18"/>
              </w:rPr>
              <w:t xml:space="preserve"> R$ 18.780,00</w:t>
            </w:r>
          </w:p>
        </w:tc>
      </w:tr>
      <w:tr w14:paraId="469B01AA">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049ED45">
            <w:pPr>
              <w:pStyle w:val="142"/>
              <w:jc w:val="right"/>
              <w:rPr>
                <w:rFonts w:ascii="Calibri" w:hAnsi="Calibri"/>
                <w:sz w:val="18"/>
                <w:szCs w:val="18"/>
              </w:rPr>
            </w:pPr>
            <w:r>
              <w:rPr>
                <w:rFonts w:ascii="Calibri" w:hAnsi="Calibri"/>
                <w:sz w:val="18"/>
                <w:szCs w:val="18"/>
              </w:rPr>
              <w:t>123</w:t>
            </w:r>
          </w:p>
        </w:tc>
        <w:tc>
          <w:tcPr>
            <w:tcW w:w="2893" w:type="dxa"/>
            <w:tcBorders>
              <w:left w:val="single" w:color="000000" w:sz="4" w:space="0"/>
              <w:bottom w:val="single" w:color="000000" w:sz="4" w:space="0"/>
            </w:tcBorders>
            <w:vAlign w:val="bottom"/>
          </w:tcPr>
          <w:p w14:paraId="7A012524">
            <w:pPr>
              <w:pStyle w:val="142"/>
              <w:ind w:left="0" w:right="0" w:firstLine="0"/>
              <w:jc w:val="left"/>
              <w:rPr>
                <w:rFonts w:ascii="Calibri" w:hAnsi="Calibri"/>
                <w:sz w:val="18"/>
                <w:szCs w:val="18"/>
              </w:rPr>
            </w:pPr>
            <w:r>
              <w:rPr>
                <w:rFonts w:ascii="Calibri" w:hAnsi="Calibri"/>
                <w:color w:val="000000"/>
                <w:sz w:val="18"/>
                <w:szCs w:val="18"/>
              </w:rPr>
              <w:t>INSULINA HUMANA REGULAR 100UI/ML</w:t>
            </w:r>
          </w:p>
        </w:tc>
        <w:tc>
          <w:tcPr>
            <w:tcW w:w="943" w:type="dxa"/>
            <w:tcBorders>
              <w:left w:val="single" w:color="000000" w:sz="4" w:space="0"/>
              <w:bottom w:val="single" w:color="000000" w:sz="4" w:space="0"/>
            </w:tcBorders>
            <w:vAlign w:val="bottom"/>
          </w:tcPr>
          <w:p w14:paraId="011FD8F7">
            <w:pPr>
              <w:jc w:val="right"/>
              <w:rPr>
                <w:rFonts w:ascii="Calibri" w:hAnsi="Calibri"/>
                <w:sz w:val="18"/>
                <w:szCs w:val="18"/>
              </w:rPr>
            </w:pPr>
            <w:r>
              <w:rPr>
                <w:rFonts w:ascii="Calibri" w:hAnsi="Calibri"/>
                <w:sz w:val="18"/>
                <w:szCs w:val="18"/>
              </w:rPr>
              <w:t>500</w:t>
            </w:r>
          </w:p>
        </w:tc>
        <w:tc>
          <w:tcPr>
            <w:tcW w:w="1275" w:type="dxa"/>
            <w:tcBorders>
              <w:left w:val="single" w:color="000000" w:sz="4" w:space="0"/>
              <w:bottom w:val="single" w:color="000000" w:sz="4" w:space="0"/>
            </w:tcBorders>
            <w:vAlign w:val="bottom"/>
          </w:tcPr>
          <w:p w14:paraId="4B819E5A">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6D56B047">
            <w:pPr>
              <w:pStyle w:val="142"/>
              <w:jc w:val="right"/>
              <w:rPr>
                <w:rFonts w:ascii="Calibri" w:hAnsi="Calibri"/>
                <w:sz w:val="18"/>
                <w:szCs w:val="18"/>
              </w:rPr>
            </w:pPr>
            <w:r>
              <w:rPr>
                <w:rFonts w:ascii="Calibri" w:hAnsi="Calibri"/>
                <w:color w:val="333333"/>
                <w:sz w:val="18"/>
                <w:szCs w:val="18"/>
              </w:rPr>
              <w:t xml:space="preserve"> R$ 44,28</w:t>
            </w:r>
          </w:p>
        </w:tc>
        <w:tc>
          <w:tcPr>
            <w:tcW w:w="1787" w:type="dxa"/>
            <w:tcBorders>
              <w:left w:val="single" w:color="000000" w:sz="4" w:space="0"/>
              <w:bottom w:val="single" w:color="000000" w:sz="4" w:space="0"/>
              <w:right w:val="single" w:color="000000" w:sz="4" w:space="0"/>
            </w:tcBorders>
            <w:vAlign w:val="bottom"/>
          </w:tcPr>
          <w:p w14:paraId="13C08674">
            <w:pPr>
              <w:pStyle w:val="142"/>
              <w:jc w:val="right"/>
              <w:rPr>
                <w:rFonts w:ascii="Calibri" w:hAnsi="Calibri"/>
                <w:sz w:val="18"/>
                <w:szCs w:val="18"/>
              </w:rPr>
            </w:pPr>
            <w:r>
              <w:rPr>
                <w:rFonts w:ascii="Calibri" w:hAnsi="Calibri"/>
                <w:color w:val="333333"/>
                <w:sz w:val="18"/>
                <w:szCs w:val="18"/>
              </w:rPr>
              <w:t xml:space="preserve"> R$ 22.140,00</w:t>
            </w:r>
          </w:p>
        </w:tc>
      </w:tr>
      <w:tr w14:paraId="246E5AA1">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45A5273">
            <w:pPr>
              <w:pStyle w:val="142"/>
              <w:jc w:val="right"/>
              <w:rPr>
                <w:rFonts w:ascii="Calibri" w:hAnsi="Calibri"/>
                <w:sz w:val="18"/>
                <w:szCs w:val="18"/>
              </w:rPr>
            </w:pPr>
            <w:r>
              <w:rPr>
                <w:rFonts w:ascii="Calibri" w:hAnsi="Calibri"/>
                <w:sz w:val="18"/>
                <w:szCs w:val="18"/>
              </w:rPr>
              <w:t>124</w:t>
            </w:r>
          </w:p>
        </w:tc>
        <w:tc>
          <w:tcPr>
            <w:tcW w:w="2893" w:type="dxa"/>
            <w:tcBorders>
              <w:left w:val="single" w:color="000000" w:sz="4" w:space="0"/>
              <w:bottom w:val="single" w:color="000000" w:sz="4" w:space="0"/>
            </w:tcBorders>
            <w:vAlign w:val="bottom"/>
          </w:tcPr>
          <w:p w14:paraId="19A4C943">
            <w:pPr>
              <w:pStyle w:val="142"/>
              <w:ind w:left="0" w:right="0" w:firstLine="0"/>
              <w:jc w:val="left"/>
              <w:rPr>
                <w:rFonts w:ascii="Calibri" w:hAnsi="Calibri"/>
                <w:sz w:val="18"/>
                <w:szCs w:val="18"/>
              </w:rPr>
            </w:pPr>
            <w:r>
              <w:rPr>
                <w:rFonts w:ascii="Calibri" w:hAnsi="Calibri"/>
                <w:color w:val="000000"/>
                <w:sz w:val="18"/>
                <w:szCs w:val="18"/>
              </w:rPr>
              <w:t>IPRATRÓPIO BROMETO 0,25MG/ML</w:t>
            </w:r>
          </w:p>
        </w:tc>
        <w:tc>
          <w:tcPr>
            <w:tcW w:w="943" w:type="dxa"/>
            <w:tcBorders>
              <w:left w:val="single" w:color="000000" w:sz="4" w:space="0"/>
              <w:bottom w:val="single" w:color="000000" w:sz="4" w:space="0"/>
            </w:tcBorders>
            <w:vAlign w:val="bottom"/>
          </w:tcPr>
          <w:p w14:paraId="0A19F243">
            <w:pPr>
              <w:jc w:val="right"/>
              <w:rPr>
                <w:rFonts w:ascii="Calibri" w:hAnsi="Calibri"/>
                <w:sz w:val="18"/>
                <w:szCs w:val="18"/>
              </w:rPr>
            </w:pPr>
            <w:r>
              <w:rPr>
                <w:rFonts w:ascii="Calibri" w:hAnsi="Calibri"/>
                <w:sz w:val="18"/>
                <w:szCs w:val="18"/>
              </w:rPr>
              <w:t>1500</w:t>
            </w:r>
          </w:p>
        </w:tc>
        <w:tc>
          <w:tcPr>
            <w:tcW w:w="1275" w:type="dxa"/>
            <w:tcBorders>
              <w:left w:val="single" w:color="000000" w:sz="4" w:space="0"/>
              <w:bottom w:val="single" w:color="000000" w:sz="4" w:space="0"/>
            </w:tcBorders>
            <w:vAlign w:val="bottom"/>
          </w:tcPr>
          <w:p w14:paraId="45AC085D">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198313CF">
            <w:pPr>
              <w:pStyle w:val="142"/>
              <w:jc w:val="right"/>
              <w:rPr>
                <w:rFonts w:ascii="Calibri" w:hAnsi="Calibri"/>
                <w:sz w:val="18"/>
                <w:szCs w:val="18"/>
              </w:rPr>
            </w:pPr>
            <w:r>
              <w:rPr>
                <w:rFonts w:ascii="Calibri" w:hAnsi="Calibri"/>
                <w:color w:val="333333"/>
                <w:sz w:val="18"/>
                <w:szCs w:val="18"/>
              </w:rPr>
              <w:t xml:space="preserve"> R$ 2,74</w:t>
            </w:r>
          </w:p>
        </w:tc>
        <w:tc>
          <w:tcPr>
            <w:tcW w:w="1787" w:type="dxa"/>
            <w:tcBorders>
              <w:left w:val="single" w:color="000000" w:sz="4" w:space="0"/>
              <w:bottom w:val="single" w:color="000000" w:sz="4" w:space="0"/>
              <w:right w:val="single" w:color="000000" w:sz="4" w:space="0"/>
            </w:tcBorders>
            <w:vAlign w:val="bottom"/>
          </w:tcPr>
          <w:p w14:paraId="61D2E415">
            <w:pPr>
              <w:pStyle w:val="142"/>
              <w:jc w:val="right"/>
              <w:rPr>
                <w:rFonts w:ascii="Calibri" w:hAnsi="Calibri"/>
                <w:sz w:val="18"/>
                <w:szCs w:val="18"/>
              </w:rPr>
            </w:pPr>
            <w:r>
              <w:rPr>
                <w:rFonts w:ascii="Calibri" w:hAnsi="Calibri"/>
                <w:color w:val="333333"/>
                <w:sz w:val="18"/>
                <w:szCs w:val="18"/>
              </w:rPr>
              <w:t xml:space="preserve"> R$ 4.110,00</w:t>
            </w:r>
          </w:p>
        </w:tc>
      </w:tr>
      <w:tr w14:paraId="65982755">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F83FC9A">
            <w:pPr>
              <w:pStyle w:val="142"/>
              <w:jc w:val="right"/>
              <w:rPr>
                <w:rFonts w:ascii="Calibri" w:hAnsi="Calibri"/>
                <w:sz w:val="18"/>
                <w:szCs w:val="18"/>
              </w:rPr>
            </w:pPr>
            <w:r>
              <w:rPr>
                <w:rFonts w:ascii="Calibri" w:hAnsi="Calibri"/>
                <w:sz w:val="18"/>
                <w:szCs w:val="18"/>
              </w:rPr>
              <w:t>125</w:t>
            </w:r>
          </w:p>
        </w:tc>
        <w:tc>
          <w:tcPr>
            <w:tcW w:w="2893" w:type="dxa"/>
            <w:tcBorders>
              <w:left w:val="single" w:color="000000" w:sz="4" w:space="0"/>
              <w:bottom w:val="single" w:color="000000" w:sz="4" w:space="0"/>
            </w:tcBorders>
            <w:vAlign w:val="bottom"/>
          </w:tcPr>
          <w:p w14:paraId="0586F975">
            <w:pPr>
              <w:pStyle w:val="142"/>
              <w:ind w:left="0" w:right="0" w:firstLine="0"/>
              <w:jc w:val="left"/>
              <w:rPr>
                <w:rFonts w:ascii="Calibri" w:hAnsi="Calibri"/>
                <w:sz w:val="18"/>
                <w:szCs w:val="18"/>
              </w:rPr>
            </w:pPr>
            <w:r>
              <w:rPr>
                <w:rFonts w:ascii="Calibri" w:hAnsi="Calibri"/>
                <w:color w:val="000000"/>
                <w:sz w:val="18"/>
                <w:szCs w:val="18"/>
              </w:rPr>
              <w:t>ISOSSORBIDA DINITRATO 5MG</w:t>
            </w:r>
          </w:p>
        </w:tc>
        <w:tc>
          <w:tcPr>
            <w:tcW w:w="943" w:type="dxa"/>
            <w:tcBorders>
              <w:left w:val="single" w:color="000000" w:sz="4" w:space="0"/>
              <w:bottom w:val="single" w:color="000000" w:sz="4" w:space="0"/>
            </w:tcBorders>
            <w:vAlign w:val="bottom"/>
          </w:tcPr>
          <w:p w14:paraId="3E8D24C5">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7A5E9592">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389B3C47">
            <w:pPr>
              <w:pStyle w:val="142"/>
              <w:jc w:val="right"/>
              <w:rPr>
                <w:rFonts w:ascii="Calibri" w:hAnsi="Calibri"/>
                <w:sz w:val="18"/>
                <w:szCs w:val="18"/>
              </w:rPr>
            </w:pPr>
            <w:r>
              <w:rPr>
                <w:rFonts w:ascii="Calibri" w:hAnsi="Calibri"/>
                <w:color w:val="333333"/>
                <w:sz w:val="18"/>
                <w:szCs w:val="18"/>
              </w:rPr>
              <w:t xml:space="preserve"> R$ 0,47</w:t>
            </w:r>
          </w:p>
        </w:tc>
        <w:tc>
          <w:tcPr>
            <w:tcW w:w="1787" w:type="dxa"/>
            <w:tcBorders>
              <w:left w:val="single" w:color="000000" w:sz="4" w:space="0"/>
              <w:bottom w:val="single" w:color="000000" w:sz="4" w:space="0"/>
              <w:right w:val="single" w:color="000000" w:sz="4" w:space="0"/>
            </w:tcBorders>
            <w:vAlign w:val="bottom"/>
          </w:tcPr>
          <w:p w14:paraId="5B377234">
            <w:pPr>
              <w:pStyle w:val="142"/>
              <w:jc w:val="right"/>
              <w:rPr>
                <w:rFonts w:ascii="Calibri" w:hAnsi="Calibri"/>
                <w:sz w:val="18"/>
                <w:szCs w:val="18"/>
              </w:rPr>
            </w:pPr>
            <w:r>
              <w:rPr>
                <w:rFonts w:ascii="Calibri" w:hAnsi="Calibri"/>
                <w:color w:val="333333"/>
                <w:sz w:val="18"/>
                <w:szCs w:val="18"/>
              </w:rPr>
              <w:t xml:space="preserve"> R$ 1.410,00</w:t>
            </w:r>
          </w:p>
        </w:tc>
      </w:tr>
      <w:tr w14:paraId="26B7D8DF">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9D3F841">
            <w:pPr>
              <w:pStyle w:val="142"/>
              <w:jc w:val="right"/>
              <w:rPr>
                <w:rFonts w:ascii="Calibri" w:hAnsi="Calibri"/>
                <w:sz w:val="18"/>
                <w:szCs w:val="18"/>
              </w:rPr>
            </w:pPr>
            <w:r>
              <w:rPr>
                <w:rFonts w:ascii="Calibri" w:hAnsi="Calibri"/>
                <w:sz w:val="18"/>
                <w:szCs w:val="18"/>
              </w:rPr>
              <w:t>126</w:t>
            </w:r>
          </w:p>
        </w:tc>
        <w:tc>
          <w:tcPr>
            <w:tcW w:w="2893" w:type="dxa"/>
            <w:tcBorders>
              <w:left w:val="single" w:color="000000" w:sz="4" w:space="0"/>
              <w:bottom w:val="single" w:color="000000" w:sz="4" w:space="0"/>
            </w:tcBorders>
            <w:vAlign w:val="bottom"/>
          </w:tcPr>
          <w:p w14:paraId="0FEA7073">
            <w:pPr>
              <w:pStyle w:val="142"/>
              <w:ind w:left="0" w:right="0" w:firstLine="0"/>
              <w:jc w:val="left"/>
              <w:rPr>
                <w:rFonts w:ascii="Calibri" w:hAnsi="Calibri"/>
                <w:sz w:val="18"/>
                <w:szCs w:val="18"/>
              </w:rPr>
            </w:pPr>
            <w:r>
              <w:rPr>
                <w:rFonts w:ascii="Calibri" w:hAnsi="Calibri"/>
                <w:color w:val="000000"/>
                <w:sz w:val="18"/>
                <w:szCs w:val="18"/>
              </w:rPr>
              <w:t>ISOSSORBIDA MONONITRATO 20MG</w:t>
            </w:r>
          </w:p>
        </w:tc>
        <w:tc>
          <w:tcPr>
            <w:tcW w:w="943" w:type="dxa"/>
            <w:tcBorders>
              <w:left w:val="single" w:color="000000" w:sz="4" w:space="0"/>
              <w:bottom w:val="single" w:color="000000" w:sz="4" w:space="0"/>
            </w:tcBorders>
            <w:vAlign w:val="bottom"/>
          </w:tcPr>
          <w:p w14:paraId="759628CF">
            <w:pPr>
              <w:jc w:val="right"/>
              <w:rPr>
                <w:rFonts w:ascii="Calibri" w:hAnsi="Calibri"/>
                <w:sz w:val="18"/>
                <w:szCs w:val="18"/>
              </w:rPr>
            </w:pPr>
            <w:r>
              <w:rPr>
                <w:rFonts w:ascii="Calibri" w:hAnsi="Calibri"/>
                <w:sz w:val="18"/>
                <w:szCs w:val="18"/>
              </w:rPr>
              <w:t>20000</w:t>
            </w:r>
          </w:p>
        </w:tc>
        <w:tc>
          <w:tcPr>
            <w:tcW w:w="1275" w:type="dxa"/>
            <w:tcBorders>
              <w:left w:val="single" w:color="000000" w:sz="4" w:space="0"/>
              <w:bottom w:val="single" w:color="000000" w:sz="4" w:space="0"/>
            </w:tcBorders>
            <w:vAlign w:val="bottom"/>
          </w:tcPr>
          <w:p w14:paraId="339713F6">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56B77006">
            <w:pPr>
              <w:pStyle w:val="142"/>
              <w:jc w:val="right"/>
              <w:rPr>
                <w:rFonts w:ascii="Calibri" w:hAnsi="Calibri"/>
                <w:sz w:val="18"/>
                <w:szCs w:val="18"/>
              </w:rPr>
            </w:pPr>
            <w:r>
              <w:rPr>
                <w:rFonts w:ascii="Calibri" w:hAnsi="Calibri"/>
                <w:color w:val="333333"/>
                <w:sz w:val="18"/>
                <w:szCs w:val="18"/>
              </w:rPr>
              <w:t xml:space="preserve"> R$ 0,29</w:t>
            </w:r>
          </w:p>
        </w:tc>
        <w:tc>
          <w:tcPr>
            <w:tcW w:w="1787" w:type="dxa"/>
            <w:tcBorders>
              <w:left w:val="single" w:color="000000" w:sz="4" w:space="0"/>
              <w:bottom w:val="single" w:color="000000" w:sz="4" w:space="0"/>
              <w:right w:val="single" w:color="000000" w:sz="4" w:space="0"/>
            </w:tcBorders>
            <w:vAlign w:val="bottom"/>
          </w:tcPr>
          <w:p w14:paraId="46623EF9">
            <w:pPr>
              <w:pStyle w:val="142"/>
              <w:jc w:val="right"/>
              <w:rPr>
                <w:rFonts w:ascii="Calibri" w:hAnsi="Calibri"/>
                <w:sz w:val="18"/>
                <w:szCs w:val="18"/>
              </w:rPr>
            </w:pPr>
            <w:r>
              <w:rPr>
                <w:rFonts w:ascii="Calibri" w:hAnsi="Calibri"/>
                <w:color w:val="333333"/>
                <w:sz w:val="18"/>
                <w:szCs w:val="18"/>
              </w:rPr>
              <w:t xml:space="preserve"> R$ 5.800,00</w:t>
            </w:r>
          </w:p>
        </w:tc>
      </w:tr>
      <w:tr w14:paraId="380FBF2C">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8937518">
            <w:pPr>
              <w:pStyle w:val="142"/>
              <w:jc w:val="right"/>
              <w:rPr>
                <w:rFonts w:ascii="Calibri" w:hAnsi="Calibri"/>
                <w:sz w:val="18"/>
                <w:szCs w:val="18"/>
              </w:rPr>
            </w:pPr>
            <w:r>
              <w:rPr>
                <w:rFonts w:ascii="Calibri" w:hAnsi="Calibri"/>
                <w:sz w:val="18"/>
                <w:szCs w:val="18"/>
              </w:rPr>
              <w:t>127</w:t>
            </w:r>
          </w:p>
        </w:tc>
        <w:tc>
          <w:tcPr>
            <w:tcW w:w="2893" w:type="dxa"/>
            <w:tcBorders>
              <w:left w:val="single" w:color="000000" w:sz="4" w:space="0"/>
              <w:bottom w:val="single" w:color="000000" w:sz="4" w:space="0"/>
            </w:tcBorders>
            <w:vAlign w:val="bottom"/>
          </w:tcPr>
          <w:p w14:paraId="10F64D84">
            <w:pPr>
              <w:pStyle w:val="142"/>
              <w:ind w:left="0" w:right="0" w:firstLine="0"/>
              <w:jc w:val="left"/>
              <w:rPr>
                <w:rFonts w:ascii="Calibri" w:hAnsi="Calibri"/>
                <w:sz w:val="18"/>
                <w:szCs w:val="18"/>
              </w:rPr>
            </w:pPr>
            <w:r>
              <w:rPr>
                <w:rFonts w:ascii="Calibri" w:hAnsi="Calibri"/>
                <w:color w:val="000000"/>
                <w:sz w:val="18"/>
                <w:szCs w:val="18"/>
              </w:rPr>
              <w:t>ITRACONAZOL 100MG</w:t>
            </w:r>
          </w:p>
        </w:tc>
        <w:tc>
          <w:tcPr>
            <w:tcW w:w="943" w:type="dxa"/>
            <w:tcBorders>
              <w:left w:val="single" w:color="000000" w:sz="4" w:space="0"/>
              <w:bottom w:val="single" w:color="000000" w:sz="4" w:space="0"/>
            </w:tcBorders>
            <w:vAlign w:val="bottom"/>
          </w:tcPr>
          <w:p w14:paraId="1650F8C4">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5D002483">
            <w:pPr>
              <w:jc w:val="right"/>
              <w:rPr>
                <w:rFonts w:ascii="Calibri" w:hAnsi="Calibri"/>
                <w:sz w:val="18"/>
                <w:szCs w:val="18"/>
              </w:rPr>
            </w:pPr>
            <w:r>
              <w:rPr>
                <w:rFonts w:ascii="Calibri" w:hAnsi="Calibri"/>
                <w:sz w:val="18"/>
                <w:szCs w:val="18"/>
              </w:rPr>
              <w:t>Cápsulas</w:t>
            </w:r>
          </w:p>
        </w:tc>
        <w:tc>
          <w:tcPr>
            <w:tcW w:w="1274" w:type="dxa"/>
            <w:tcBorders>
              <w:left w:val="single" w:color="000000" w:sz="4" w:space="0"/>
              <w:bottom w:val="single" w:color="000000" w:sz="4" w:space="0"/>
            </w:tcBorders>
            <w:vAlign w:val="bottom"/>
          </w:tcPr>
          <w:p w14:paraId="00610998">
            <w:pPr>
              <w:pStyle w:val="142"/>
              <w:jc w:val="right"/>
              <w:rPr>
                <w:rFonts w:ascii="Calibri" w:hAnsi="Calibri"/>
                <w:sz w:val="18"/>
                <w:szCs w:val="18"/>
              </w:rPr>
            </w:pPr>
            <w:r>
              <w:rPr>
                <w:rFonts w:ascii="Calibri" w:hAnsi="Calibri"/>
                <w:color w:val="333333"/>
                <w:sz w:val="18"/>
                <w:szCs w:val="18"/>
              </w:rPr>
              <w:t xml:space="preserve"> R$ 1,29</w:t>
            </w:r>
          </w:p>
        </w:tc>
        <w:tc>
          <w:tcPr>
            <w:tcW w:w="1787" w:type="dxa"/>
            <w:tcBorders>
              <w:left w:val="single" w:color="000000" w:sz="4" w:space="0"/>
              <w:bottom w:val="single" w:color="000000" w:sz="4" w:space="0"/>
              <w:right w:val="single" w:color="000000" w:sz="4" w:space="0"/>
            </w:tcBorders>
            <w:vAlign w:val="bottom"/>
          </w:tcPr>
          <w:p w14:paraId="713FB84A">
            <w:pPr>
              <w:pStyle w:val="142"/>
              <w:jc w:val="right"/>
              <w:rPr>
                <w:rFonts w:ascii="Calibri" w:hAnsi="Calibri"/>
                <w:sz w:val="18"/>
                <w:szCs w:val="18"/>
              </w:rPr>
            </w:pPr>
            <w:r>
              <w:rPr>
                <w:rFonts w:ascii="Calibri" w:hAnsi="Calibri"/>
                <w:color w:val="333333"/>
                <w:sz w:val="18"/>
                <w:szCs w:val="18"/>
              </w:rPr>
              <w:t xml:space="preserve"> R$ 3.870,00</w:t>
            </w:r>
          </w:p>
        </w:tc>
      </w:tr>
      <w:tr w14:paraId="55C8D075">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A83A82C">
            <w:pPr>
              <w:pStyle w:val="142"/>
              <w:jc w:val="right"/>
              <w:rPr>
                <w:rFonts w:ascii="Calibri" w:hAnsi="Calibri"/>
                <w:sz w:val="18"/>
                <w:szCs w:val="18"/>
              </w:rPr>
            </w:pPr>
            <w:r>
              <w:rPr>
                <w:rFonts w:ascii="Calibri" w:hAnsi="Calibri"/>
                <w:sz w:val="18"/>
                <w:szCs w:val="18"/>
              </w:rPr>
              <w:t>128</w:t>
            </w:r>
          </w:p>
        </w:tc>
        <w:tc>
          <w:tcPr>
            <w:tcW w:w="2893" w:type="dxa"/>
            <w:tcBorders>
              <w:left w:val="single" w:color="000000" w:sz="4" w:space="0"/>
              <w:bottom w:val="single" w:color="000000" w:sz="4" w:space="0"/>
            </w:tcBorders>
            <w:vAlign w:val="bottom"/>
          </w:tcPr>
          <w:p w14:paraId="54FFB7FB">
            <w:pPr>
              <w:pStyle w:val="142"/>
              <w:ind w:left="0" w:right="0" w:firstLine="0"/>
              <w:jc w:val="left"/>
              <w:rPr>
                <w:rFonts w:ascii="Calibri" w:hAnsi="Calibri"/>
                <w:sz w:val="18"/>
                <w:szCs w:val="18"/>
              </w:rPr>
            </w:pPr>
            <w:r>
              <w:rPr>
                <w:rFonts w:ascii="Calibri" w:hAnsi="Calibri"/>
                <w:color w:val="000000"/>
                <w:sz w:val="18"/>
                <w:szCs w:val="18"/>
              </w:rPr>
              <w:t>IVERMECTINA 6MG</w:t>
            </w:r>
          </w:p>
        </w:tc>
        <w:tc>
          <w:tcPr>
            <w:tcW w:w="943" w:type="dxa"/>
            <w:tcBorders>
              <w:left w:val="single" w:color="000000" w:sz="4" w:space="0"/>
              <w:bottom w:val="single" w:color="000000" w:sz="4" w:space="0"/>
            </w:tcBorders>
            <w:vAlign w:val="bottom"/>
          </w:tcPr>
          <w:p w14:paraId="22FB5934">
            <w:pPr>
              <w:jc w:val="right"/>
              <w:rPr>
                <w:rFonts w:ascii="Calibri" w:hAnsi="Calibri"/>
                <w:sz w:val="18"/>
                <w:szCs w:val="18"/>
              </w:rPr>
            </w:pPr>
            <w:r>
              <w:rPr>
                <w:rFonts w:ascii="Calibri" w:hAnsi="Calibri"/>
                <w:sz w:val="18"/>
                <w:szCs w:val="18"/>
              </w:rPr>
              <w:t>5000</w:t>
            </w:r>
          </w:p>
        </w:tc>
        <w:tc>
          <w:tcPr>
            <w:tcW w:w="1275" w:type="dxa"/>
            <w:tcBorders>
              <w:left w:val="single" w:color="000000" w:sz="4" w:space="0"/>
              <w:bottom w:val="single" w:color="000000" w:sz="4" w:space="0"/>
            </w:tcBorders>
            <w:vAlign w:val="bottom"/>
          </w:tcPr>
          <w:p w14:paraId="43367D30">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71ED1859">
            <w:pPr>
              <w:pStyle w:val="142"/>
              <w:jc w:val="right"/>
              <w:rPr>
                <w:rFonts w:ascii="Calibri" w:hAnsi="Calibri"/>
                <w:sz w:val="18"/>
                <w:szCs w:val="18"/>
              </w:rPr>
            </w:pPr>
            <w:r>
              <w:rPr>
                <w:rFonts w:ascii="Calibri" w:hAnsi="Calibri"/>
                <w:color w:val="333333"/>
                <w:sz w:val="18"/>
                <w:szCs w:val="18"/>
              </w:rPr>
              <w:t xml:space="preserve"> R$ 0,75</w:t>
            </w:r>
          </w:p>
        </w:tc>
        <w:tc>
          <w:tcPr>
            <w:tcW w:w="1787" w:type="dxa"/>
            <w:tcBorders>
              <w:left w:val="single" w:color="000000" w:sz="4" w:space="0"/>
              <w:bottom w:val="single" w:color="000000" w:sz="4" w:space="0"/>
              <w:right w:val="single" w:color="000000" w:sz="4" w:space="0"/>
            </w:tcBorders>
            <w:vAlign w:val="bottom"/>
          </w:tcPr>
          <w:p w14:paraId="13D98594">
            <w:pPr>
              <w:pStyle w:val="142"/>
              <w:jc w:val="right"/>
              <w:rPr>
                <w:rFonts w:ascii="Calibri" w:hAnsi="Calibri"/>
                <w:sz w:val="18"/>
                <w:szCs w:val="18"/>
              </w:rPr>
            </w:pPr>
            <w:r>
              <w:rPr>
                <w:rFonts w:ascii="Calibri" w:hAnsi="Calibri"/>
                <w:color w:val="333333"/>
                <w:sz w:val="18"/>
                <w:szCs w:val="18"/>
              </w:rPr>
              <w:t xml:space="preserve"> R$ 3.750,00</w:t>
            </w:r>
          </w:p>
        </w:tc>
      </w:tr>
      <w:tr w14:paraId="1306CB78">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3E9D134">
            <w:pPr>
              <w:pStyle w:val="142"/>
              <w:jc w:val="right"/>
              <w:rPr>
                <w:rFonts w:ascii="Calibri" w:hAnsi="Calibri"/>
                <w:sz w:val="18"/>
                <w:szCs w:val="18"/>
              </w:rPr>
            </w:pPr>
            <w:r>
              <w:rPr>
                <w:rFonts w:ascii="Calibri" w:hAnsi="Calibri"/>
                <w:sz w:val="18"/>
                <w:szCs w:val="18"/>
              </w:rPr>
              <w:t>129</w:t>
            </w:r>
          </w:p>
        </w:tc>
        <w:tc>
          <w:tcPr>
            <w:tcW w:w="2893" w:type="dxa"/>
            <w:tcBorders>
              <w:left w:val="single" w:color="000000" w:sz="4" w:space="0"/>
              <w:bottom w:val="single" w:color="000000" w:sz="4" w:space="0"/>
            </w:tcBorders>
            <w:vAlign w:val="bottom"/>
          </w:tcPr>
          <w:p w14:paraId="30289B2F">
            <w:pPr>
              <w:pStyle w:val="142"/>
              <w:ind w:left="0" w:right="0" w:firstLine="0"/>
              <w:jc w:val="left"/>
              <w:rPr>
                <w:rFonts w:ascii="Calibri" w:hAnsi="Calibri"/>
                <w:sz w:val="18"/>
                <w:szCs w:val="18"/>
              </w:rPr>
            </w:pPr>
            <w:r>
              <w:rPr>
                <w:rFonts w:ascii="Calibri" w:hAnsi="Calibri"/>
                <w:color w:val="000000"/>
                <w:sz w:val="18"/>
                <w:szCs w:val="18"/>
              </w:rPr>
              <w:t>LACTULOSE 667MG/ML</w:t>
            </w:r>
          </w:p>
        </w:tc>
        <w:tc>
          <w:tcPr>
            <w:tcW w:w="943" w:type="dxa"/>
            <w:tcBorders>
              <w:left w:val="single" w:color="000000" w:sz="4" w:space="0"/>
              <w:bottom w:val="single" w:color="000000" w:sz="4" w:space="0"/>
            </w:tcBorders>
            <w:vAlign w:val="bottom"/>
          </w:tcPr>
          <w:p w14:paraId="160D2849">
            <w:pPr>
              <w:jc w:val="right"/>
              <w:rPr>
                <w:rFonts w:ascii="Calibri" w:hAnsi="Calibri"/>
                <w:sz w:val="18"/>
                <w:szCs w:val="18"/>
              </w:rPr>
            </w:pPr>
            <w:r>
              <w:rPr>
                <w:rFonts w:ascii="Calibri" w:hAnsi="Calibri"/>
                <w:sz w:val="18"/>
                <w:szCs w:val="18"/>
              </w:rPr>
              <w:t>2000</w:t>
            </w:r>
          </w:p>
        </w:tc>
        <w:tc>
          <w:tcPr>
            <w:tcW w:w="1275" w:type="dxa"/>
            <w:tcBorders>
              <w:left w:val="single" w:color="000000" w:sz="4" w:space="0"/>
              <w:bottom w:val="single" w:color="000000" w:sz="4" w:space="0"/>
            </w:tcBorders>
            <w:vAlign w:val="bottom"/>
          </w:tcPr>
          <w:p w14:paraId="6E992D63">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19D58C7C">
            <w:pPr>
              <w:pStyle w:val="142"/>
              <w:jc w:val="right"/>
              <w:rPr>
                <w:rFonts w:ascii="Calibri" w:hAnsi="Calibri"/>
                <w:sz w:val="18"/>
                <w:szCs w:val="18"/>
              </w:rPr>
            </w:pPr>
            <w:r>
              <w:rPr>
                <w:rFonts w:ascii="Calibri" w:hAnsi="Calibri"/>
                <w:color w:val="333333"/>
                <w:sz w:val="18"/>
                <w:szCs w:val="18"/>
              </w:rPr>
              <w:t xml:space="preserve"> R$ 6,04</w:t>
            </w:r>
          </w:p>
        </w:tc>
        <w:tc>
          <w:tcPr>
            <w:tcW w:w="1787" w:type="dxa"/>
            <w:tcBorders>
              <w:left w:val="single" w:color="000000" w:sz="4" w:space="0"/>
              <w:bottom w:val="single" w:color="000000" w:sz="4" w:space="0"/>
              <w:right w:val="single" w:color="000000" w:sz="4" w:space="0"/>
            </w:tcBorders>
            <w:vAlign w:val="bottom"/>
          </w:tcPr>
          <w:p w14:paraId="71F65691">
            <w:pPr>
              <w:pStyle w:val="142"/>
              <w:jc w:val="right"/>
              <w:rPr>
                <w:rFonts w:ascii="Calibri" w:hAnsi="Calibri"/>
                <w:sz w:val="18"/>
                <w:szCs w:val="18"/>
              </w:rPr>
            </w:pPr>
            <w:r>
              <w:rPr>
                <w:rFonts w:ascii="Calibri" w:hAnsi="Calibri"/>
                <w:color w:val="333333"/>
                <w:sz w:val="18"/>
                <w:szCs w:val="18"/>
              </w:rPr>
              <w:t xml:space="preserve"> R$ 12.080,00</w:t>
            </w:r>
          </w:p>
        </w:tc>
      </w:tr>
      <w:tr w14:paraId="2BEFF2AB">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4C0B529">
            <w:pPr>
              <w:pStyle w:val="142"/>
              <w:jc w:val="right"/>
              <w:rPr>
                <w:rFonts w:ascii="Calibri" w:hAnsi="Calibri"/>
                <w:sz w:val="18"/>
                <w:szCs w:val="18"/>
              </w:rPr>
            </w:pPr>
            <w:r>
              <w:rPr>
                <w:rFonts w:ascii="Calibri" w:hAnsi="Calibri"/>
                <w:sz w:val="18"/>
                <w:szCs w:val="18"/>
              </w:rPr>
              <w:t>130</w:t>
            </w:r>
          </w:p>
        </w:tc>
        <w:tc>
          <w:tcPr>
            <w:tcW w:w="2893" w:type="dxa"/>
            <w:tcBorders>
              <w:left w:val="single" w:color="000000" w:sz="4" w:space="0"/>
              <w:bottom w:val="single" w:color="000000" w:sz="4" w:space="0"/>
            </w:tcBorders>
            <w:vAlign w:val="bottom"/>
          </w:tcPr>
          <w:p w14:paraId="314480FC">
            <w:pPr>
              <w:pStyle w:val="142"/>
              <w:ind w:left="0" w:right="0" w:firstLine="0"/>
              <w:jc w:val="left"/>
              <w:rPr>
                <w:rFonts w:ascii="Calibri" w:hAnsi="Calibri"/>
                <w:sz w:val="18"/>
                <w:szCs w:val="18"/>
              </w:rPr>
            </w:pPr>
            <w:r>
              <w:rPr>
                <w:rFonts w:ascii="Calibri" w:hAnsi="Calibri"/>
                <w:color w:val="000000"/>
                <w:sz w:val="18"/>
                <w:szCs w:val="18"/>
              </w:rPr>
              <w:t>LEVODOPA+BENSERAZIDA 100MG + 25MG</w:t>
            </w:r>
          </w:p>
        </w:tc>
        <w:tc>
          <w:tcPr>
            <w:tcW w:w="943" w:type="dxa"/>
            <w:tcBorders>
              <w:left w:val="single" w:color="000000" w:sz="4" w:space="0"/>
              <w:bottom w:val="single" w:color="000000" w:sz="4" w:space="0"/>
            </w:tcBorders>
            <w:vAlign w:val="bottom"/>
          </w:tcPr>
          <w:p w14:paraId="58448D3F">
            <w:pPr>
              <w:jc w:val="right"/>
              <w:rPr>
                <w:rFonts w:ascii="Calibri" w:hAnsi="Calibri"/>
                <w:sz w:val="18"/>
                <w:szCs w:val="18"/>
              </w:rPr>
            </w:pPr>
            <w:r>
              <w:rPr>
                <w:rFonts w:ascii="Calibri" w:hAnsi="Calibri"/>
                <w:sz w:val="18"/>
                <w:szCs w:val="18"/>
              </w:rPr>
              <w:t>2000</w:t>
            </w:r>
          </w:p>
        </w:tc>
        <w:tc>
          <w:tcPr>
            <w:tcW w:w="1275" w:type="dxa"/>
            <w:tcBorders>
              <w:left w:val="single" w:color="000000" w:sz="4" w:space="0"/>
              <w:bottom w:val="single" w:color="000000" w:sz="4" w:space="0"/>
            </w:tcBorders>
            <w:vAlign w:val="bottom"/>
          </w:tcPr>
          <w:p w14:paraId="769B476F">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40593EA6">
            <w:pPr>
              <w:pStyle w:val="142"/>
              <w:jc w:val="right"/>
              <w:rPr>
                <w:rFonts w:ascii="Calibri" w:hAnsi="Calibri"/>
                <w:sz w:val="18"/>
                <w:szCs w:val="18"/>
              </w:rPr>
            </w:pPr>
            <w:r>
              <w:rPr>
                <w:rFonts w:ascii="Calibri" w:hAnsi="Calibri"/>
                <w:color w:val="333333"/>
                <w:sz w:val="18"/>
                <w:szCs w:val="18"/>
              </w:rPr>
              <w:t xml:space="preserve"> R$ 1,98</w:t>
            </w:r>
          </w:p>
        </w:tc>
        <w:tc>
          <w:tcPr>
            <w:tcW w:w="1787" w:type="dxa"/>
            <w:tcBorders>
              <w:left w:val="single" w:color="000000" w:sz="4" w:space="0"/>
              <w:bottom w:val="single" w:color="000000" w:sz="4" w:space="0"/>
              <w:right w:val="single" w:color="000000" w:sz="4" w:space="0"/>
            </w:tcBorders>
            <w:vAlign w:val="bottom"/>
          </w:tcPr>
          <w:p w14:paraId="2C41E356">
            <w:pPr>
              <w:pStyle w:val="142"/>
              <w:jc w:val="right"/>
              <w:rPr>
                <w:rFonts w:ascii="Calibri" w:hAnsi="Calibri"/>
                <w:sz w:val="18"/>
                <w:szCs w:val="18"/>
              </w:rPr>
            </w:pPr>
            <w:r>
              <w:rPr>
                <w:rFonts w:ascii="Calibri" w:hAnsi="Calibri"/>
                <w:color w:val="333333"/>
                <w:sz w:val="18"/>
                <w:szCs w:val="18"/>
              </w:rPr>
              <w:t xml:space="preserve"> R$ 3.960,00</w:t>
            </w:r>
          </w:p>
        </w:tc>
      </w:tr>
      <w:tr w14:paraId="648C4B41">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4637485">
            <w:pPr>
              <w:pStyle w:val="142"/>
              <w:jc w:val="right"/>
              <w:rPr>
                <w:rFonts w:ascii="Calibri" w:hAnsi="Calibri"/>
                <w:sz w:val="18"/>
                <w:szCs w:val="18"/>
              </w:rPr>
            </w:pPr>
            <w:r>
              <w:rPr>
                <w:rFonts w:ascii="Calibri" w:hAnsi="Calibri"/>
                <w:sz w:val="18"/>
                <w:szCs w:val="18"/>
              </w:rPr>
              <w:t>131</w:t>
            </w:r>
          </w:p>
        </w:tc>
        <w:tc>
          <w:tcPr>
            <w:tcW w:w="2893" w:type="dxa"/>
            <w:tcBorders>
              <w:left w:val="single" w:color="000000" w:sz="4" w:space="0"/>
              <w:bottom w:val="single" w:color="000000" w:sz="4" w:space="0"/>
            </w:tcBorders>
            <w:vAlign w:val="bottom"/>
          </w:tcPr>
          <w:p w14:paraId="56296080">
            <w:pPr>
              <w:pStyle w:val="142"/>
              <w:ind w:left="0" w:right="0" w:firstLine="0"/>
              <w:jc w:val="left"/>
              <w:rPr>
                <w:rFonts w:ascii="Calibri" w:hAnsi="Calibri"/>
                <w:sz w:val="18"/>
                <w:szCs w:val="18"/>
              </w:rPr>
            </w:pPr>
            <w:r>
              <w:rPr>
                <w:rFonts w:ascii="Calibri" w:hAnsi="Calibri"/>
                <w:color w:val="000000"/>
                <w:sz w:val="18"/>
                <w:szCs w:val="18"/>
              </w:rPr>
              <w:t>LEVODOPA+BENSERAZIDA 200MG+50MG</w:t>
            </w:r>
          </w:p>
        </w:tc>
        <w:tc>
          <w:tcPr>
            <w:tcW w:w="943" w:type="dxa"/>
            <w:tcBorders>
              <w:left w:val="single" w:color="000000" w:sz="4" w:space="0"/>
              <w:bottom w:val="single" w:color="000000" w:sz="4" w:space="0"/>
            </w:tcBorders>
            <w:vAlign w:val="bottom"/>
          </w:tcPr>
          <w:p w14:paraId="0DCAAAE2">
            <w:pPr>
              <w:jc w:val="right"/>
              <w:rPr>
                <w:rFonts w:ascii="Calibri" w:hAnsi="Calibri"/>
                <w:sz w:val="18"/>
                <w:szCs w:val="18"/>
              </w:rPr>
            </w:pPr>
            <w:r>
              <w:rPr>
                <w:rFonts w:ascii="Calibri" w:hAnsi="Calibri"/>
                <w:sz w:val="18"/>
                <w:szCs w:val="18"/>
              </w:rPr>
              <w:t>2000</w:t>
            </w:r>
          </w:p>
        </w:tc>
        <w:tc>
          <w:tcPr>
            <w:tcW w:w="1275" w:type="dxa"/>
            <w:tcBorders>
              <w:left w:val="single" w:color="000000" w:sz="4" w:space="0"/>
              <w:bottom w:val="single" w:color="000000" w:sz="4" w:space="0"/>
            </w:tcBorders>
            <w:vAlign w:val="bottom"/>
          </w:tcPr>
          <w:p w14:paraId="38F67ADC">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0728CC31">
            <w:pPr>
              <w:pStyle w:val="142"/>
              <w:jc w:val="right"/>
              <w:rPr>
                <w:rFonts w:ascii="Calibri" w:hAnsi="Calibri"/>
                <w:sz w:val="18"/>
                <w:szCs w:val="18"/>
              </w:rPr>
            </w:pPr>
            <w:r>
              <w:rPr>
                <w:rFonts w:ascii="Calibri" w:hAnsi="Calibri"/>
                <w:color w:val="333333"/>
                <w:sz w:val="18"/>
                <w:szCs w:val="18"/>
              </w:rPr>
              <w:t xml:space="preserve"> R$ 2,21</w:t>
            </w:r>
          </w:p>
        </w:tc>
        <w:tc>
          <w:tcPr>
            <w:tcW w:w="1787" w:type="dxa"/>
            <w:tcBorders>
              <w:left w:val="single" w:color="000000" w:sz="4" w:space="0"/>
              <w:bottom w:val="single" w:color="000000" w:sz="4" w:space="0"/>
              <w:right w:val="single" w:color="000000" w:sz="4" w:space="0"/>
            </w:tcBorders>
            <w:vAlign w:val="bottom"/>
          </w:tcPr>
          <w:p w14:paraId="532BE105">
            <w:pPr>
              <w:pStyle w:val="142"/>
              <w:jc w:val="right"/>
              <w:rPr>
                <w:rFonts w:ascii="Calibri" w:hAnsi="Calibri"/>
                <w:sz w:val="18"/>
                <w:szCs w:val="18"/>
              </w:rPr>
            </w:pPr>
            <w:r>
              <w:rPr>
                <w:rFonts w:ascii="Calibri" w:hAnsi="Calibri"/>
                <w:color w:val="333333"/>
                <w:sz w:val="18"/>
                <w:szCs w:val="18"/>
              </w:rPr>
              <w:t xml:space="preserve"> R$ 4.420,00</w:t>
            </w:r>
          </w:p>
        </w:tc>
      </w:tr>
      <w:tr w14:paraId="21815E3B">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11E0B6C">
            <w:pPr>
              <w:pStyle w:val="142"/>
              <w:jc w:val="right"/>
              <w:rPr>
                <w:rFonts w:ascii="Calibri" w:hAnsi="Calibri"/>
                <w:sz w:val="18"/>
                <w:szCs w:val="18"/>
              </w:rPr>
            </w:pPr>
            <w:r>
              <w:rPr>
                <w:rFonts w:ascii="Calibri" w:hAnsi="Calibri"/>
                <w:sz w:val="18"/>
                <w:szCs w:val="18"/>
              </w:rPr>
              <w:t>132</w:t>
            </w:r>
          </w:p>
        </w:tc>
        <w:tc>
          <w:tcPr>
            <w:tcW w:w="2893" w:type="dxa"/>
            <w:tcBorders>
              <w:left w:val="single" w:color="000000" w:sz="4" w:space="0"/>
              <w:bottom w:val="single" w:color="000000" w:sz="4" w:space="0"/>
            </w:tcBorders>
            <w:vAlign w:val="bottom"/>
          </w:tcPr>
          <w:p w14:paraId="081DC6DE">
            <w:pPr>
              <w:pStyle w:val="142"/>
              <w:ind w:left="0" w:right="0" w:firstLine="0"/>
              <w:jc w:val="left"/>
              <w:rPr>
                <w:rFonts w:ascii="Calibri" w:hAnsi="Calibri"/>
                <w:sz w:val="18"/>
                <w:szCs w:val="18"/>
              </w:rPr>
            </w:pPr>
            <w:r>
              <w:rPr>
                <w:rFonts w:ascii="Calibri" w:hAnsi="Calibri"/>
                <w:color w:val="000000"/>
                <w:sz w:val="18"/>
                <w:szCs w:val="18"/>
              </w:rPr>
              <w:t>LEVODOPA+CARBIDOPA 200MG+25MG</w:t>
            </w:r>
          </w:p>
        </w:tc>
        <w:tc>
          <w:tcPr>
            <w:tcW w:w="943" w:type="dxa"/>
            <w:tcBorders>
              <w:left w:val="single" w:color="000000" w:sz="4" w:space="0"/>
              <w:bottom w:val="single" w:color="000000" w:sz="4" w:space="0"/>
            </w:tcBorders>
            <w:vAlign w:val="bottom"/>
          </w:tcPr>
          <w:p w14:paraId="20114BD1">
            <w:pPr>
              <w:jc w:val="right"/>
              <w:rPr>
                <w:rFonts w:ascii="Calibri" w:hAnsi="Calibri"/>
                <w:sz w:val="18"/>
                <w:szCs w:val="18"/>
              </w:rPr>
            </w:pPr>
            <w:r>
              <w:rPr>
                <w:rFonts w:ascii="Calibri" w:hAnsi="Calibri"/>
                <w:sz w:val="18"/>
                <w:szCs w:val="18"/>
              </w:rPr>
              <w:t>2000</w:t>
            </w:r>
          </w:p>
        </w:tc>
        <w:tc>
          <w:tcPr>
            <w:tcW w:w="1275" w:type="dxa"/>
            <w:tcBorders>
              <w:left w:val="single" w:color="000000" w:sz="4" w:space="0"/>
              <w:bottom w:val="single" w:color="000000" w:sz="4" w:space="0"/>
            </w:tcBorders>
            <w:vAlign w:val="bottom"/>
          </w:tcPr>
          <w:p w14:paraId="251C6DED">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7D87D6C8">
            <w:pPr>
              <w:pStyle w:val="142"/>
              <w:jc w:val="right"/>
              <w:rPr>
                <w:rFonts w:ascii="Calibri" w:hAnsi="Calibri"/>
                <w:sz w:val="18"/>
                <w:szCs w:val="18"/>
              </w:rPr>
            </w:pPr>
            <w:r>
              <w:rPr>
                <w:rFonts w:ascii="Calibri" w:hAnsi="Calibri"/>
                <w:color w:val="333333"/>
                <w:sz w:val="18"/>
                <w:szCs w:val="18"/>
              </w:rPr>
              <w:t xml:space="preserve"> R$ 3,67</w:t>
            </w:r>
          </w:p>
        </w:tc>
        <w:tc>
          <w:tcPr>
            <w:tcW w:w="1787" w:type="dxa"/>
            <w:tcBorders>
              <w:left w:val="single" w:color="000000" w:sz="4" w:space="0"/>
              <w:bottom w:val="single" w:color="000000" w:sz="4" w:space="0"/>
              <w:right w:val="single" w:color="000000" w:sz="4" w:space="0"/>
            </w:tcBorders>
            <w:vAlign w:val="bottom"/>
          </w:tcPr>
          <w:p w14:paraId="229D5BEE">
            <w:pPr>
              <w:pStyle w:val="142"/>
              <w:jc w:val="right"/>
              <w:rPr>
                <w:rFonts w:ascii="Calibri" w:hAnsi="Calibri"/>
                <w:sz w:val="18"/>
                <w:szCs w:val="18"/>
              </w:rPr>
            </w:pPr>
            <w:r>
              <w:rPr>
                <w:rFonts w:ascii="Calibri" w:hAnsi="Calibri"/>
                <w:color w:val="333333"/>
                <w:sz w:val="18"/>
                <w:szCs w:val="18"/>
              </w:rPr>
              <w:t xml:space="preserve"> R$ 7.340,00</w:t>
            </w:r>
          </w:p>
        </w:tc>
      </w:tr>
      <w:tr w14:paraId="76C4E7B7">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66267C2">
            <w:pPr>
              <w:pStyle w:val="142"/>
              <w:jc w:val="right"/>
              <w:rPr>
                <w:rFonts w:ascii="Calibri" w:hAnsi="Calibri"/>
                <w:sz w:val="18"/>
                <w:szCs w:val="18"/>
              </w:rPr>
            </w:pPr>
            <w:r>
              <w:rPr>
                <w:rFonts w:ascii="Calibri" w:hAnsi="Calibri"/>
                <w:sz w:val="18"/>
                <w:szCs w:val="18"/>
              </w:rPr>
              <w:t>133</w:t>
            </w:r>
          </w:p>
        </w:tc>
        <w:tc>
          <w:tcPr>
            <w:tcW w:w="2893" w:type="dxa"/>
            <w:tcBorders>
              <w:left w:val="single" w:color="000000" w:sz="4" w:space="0"/>
              <w:bottom w:val="single" w:color="000000" w:sz="4" w:space="0"/>
            </w:tcBorders>
            <w:vAlign w:val="bottom"/>
          </w:tcPr>
          <w:p w14:paraId="62D9240B">
            <w:pPr>
              <w:pStyle w:val="142"/>
              <w:ind w:left="0" w:right="0" w:firstLine="0"/>
              <w:jc w:val="left"/>
              <w:rPr>
                <w:rFonts w:ascii="Calibri" w:hAnsi="Calibri"/>
                <w:sz w:val="18"/>
                <w:szCs w:val="18"/>
              </w:rPr>
            </w:pPr>
            <w:r>
              <w:rPr>
                <w:rFonts w:ascii="Calibri" w:hAnsi="Calibri"/>
                <w:color w:val="000000"/>
                <w:sz w:val="18"/>
                <w:szCs w:val="18"/>
              </w:rPr>
              <w:t>LEVONOGESTREL 0,75MG</w:t>
            </w:r>
          </w:p>
        </w:tc>
        <w:tc>
          <w:tcPr>
            <w:tcW w:w="943" w:type="dxa"/>
            <w:tcBorders>
              <w:left w:val="single" w:color="000000" w:sz="4" w:space="0"/>
              <w:bottom w:val="single" w:color="000000" w:sz="4" w:space="0"/>
            </w:tcBorders>
            <w:vAlign w:val="bottom"/>
          </w:tcPr>
          <w:p w14:paraId="59E49178">
            <w:pPr>
              <w:jc w:val="right"/>
              <w:rPr>
                <w:rFonts w:ascii="Calibri" w:hAnsi="Calibri"/>
                <w:sz w:val="18"/>
                <w:szCs w:val="18"/>
              </w:rPr>
            </w:pPr>
            <w:r>
              <w:rPr>
                <w:rFonts w:ascii="Calibri" w:hAnsi="Calibri"/>
                <w:sz w:val="18"/>
                <w:szCs w:val="18"/>
              </w:rPr>
              <w:t>300</w:t>
            </w:r>
          </w:p>
        </w:tc>
        <w:tc>
          <w:tcPr>
            <w:tcW w:w="1275" w:type="dxa"/>
            <w:tcBorders>
              <w:left w:val="single" w:color="000000" w:sz="4" w:space="0"/>
              <w:bottom w:val="single" w:color="000000" w:sz="4" w:space="0"/>
            </w:tcBorders>
            <w:vAlign w:val="bottom"/>
          </w:tcPr>
          <w:p w14:paraId="351D4C83">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21614054">
            <w:pPr>
              <w:pStyle w:val="142"/>
              <w:jc w:val="right"/>
              <w:rPr>
                <w:rFonts w:ascii="Calibri" w:hAnsi="Calibri"/>
                <w:sz w:val="18"/>
                <w:szCs w:val="18"/>
              </w:rPr>
            </w:pPr>
            <w:r>
              <w:rPr>
                <w:rFonts w:ascii="Calibri" w:hAnsi="Calibri"/>
                <w:color w:val="333333"/>
                <w:sz w:val="18"/>
                <w:szCs w:val="18"/>
              </w:rPr>
              <w:t xml:space="preserve"> R$ 0,99</w:t>
            </w:r>
          </w:p>
        </w:tc>
        <w:tc>
          <w:tcPr>
            <w:tcW w:w="1787" w:type="dxa"/>
            <w:tcBorders>
              <w:left w:val="single" w:color="000000" w:sz="4" w:space="0"/>
              <w:bottom w:val="single" w:color="000000" w:sz="4" w:space="0"/>
              <w:right w:val="single" w:color="000000" w:sz="4" w:space="0"/>
            </w:tcBorders>
            <w:vAlign w:val="bottom"/>
          </w:tcPr>
          <w:p w14:paraId="2A525BCE">
            <w:pPr>
              <w:pStyle w:val="142"/>
              <w:jc w:val="right"/>
              <w:rPr>
                <w:rFonts w:ascii="Calibri" w:hAnsi="Calibri"/>
                <w:sz w:val="18"/>
                <w:szCs w:val="18"/>
              </w:rPr>
            </w:pPr>
            <w:r>
              <w:rPr>
                <w:rFonts w:ascii="Calibri" w:hAnsi="Calibri"/>
                <w:color w:val="333333"/>
                <w:sz w:val="18"/>
                <w:szCs w:val="18"/>
              </w:rPr>
              <w:t xml:space="preserve"> R$ 297,00</w:t>
            </w:r>
          </w:p>
        </w:tc>
      </w:tr>
      <w:tr w14:paraId="5EBE32E5">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337F9F1">
            <w:pPr>
              <w:pStyle w:val="142"/>
              <w:jc w:val="right"/>
              <w:rPr>
                <w:rFonts w:ascii="Calibri" w:hAnsi="Calibri"/>
                <w:sz w:val="18"/>
                <w:szCs w:val="18"/>
              </w:rPr>
            </w:pPr>
            <w:r>
              <w:rPr>
                <w:rFonts w:ascii="Calibri" w:hAnsi="Calibri"/>
                <w:sz w:val="18"/>
                <w:szCs w:val="18"/>
              </w:rPr>
              <w:t>134</w:t>
            </w:r>
          </w:p>
        </w:tc>
        <w:tc>
          <w:tcPr>
            <w:tcW w:w="2893" w:type="dxa"/>
            <w:tcBorders>
              <w:left w:val="single" w:color="000000" w:sz="4" w:space="0"/>
              <w:bottom w:val="single" w:color="000000" w:sz="4" w:space="0"/>
            </w:tcBorders>
            <w:vAlign w:val="bottom"/>
          </w:tcPr>
          <w:p w14:paraId="39FE49FF">
            <w:pPr>
              <w:pStyle w:val="142"/>
              <w:ind w:left="0" w:right="0" w:firstLine="0"/>
              <w:jc w:val="left"/>
              <w:rPr>
                <w:rFonts w:ascii="Calibri" w:hAnsi="Calibri"/>
                <w:sz w:val="18"/>
                <w:szCs w:val="18"/>
              </w:rPr>
            </w:pPr>
            <w:r>
              <w:rPr>
                <w:rFonts w:ascii="Calibri" w:hAnsi="Calibri"/>
                <w:color w:val="000000"/>
                <w:sz w:val="18"/>
                <w:szCs w:val="18"/>
              </w:rPr>
              <w:t>LEVOTIROXINA SÓDICA 100MCG</w:t>
            </w:r>
          </w:p>
        </w:tc>
        <w:tc>
          <w:tcPr>
            <w:tcW w:w="943" w:type="dxa"/>
            <w:tcBorders>
              <w:left w:val="single" w:color="000000" w:sz="4" w:space="0"/>
              <w:bottom w:val="single" w:color="000000" w:sz="4" w:space="0"/>
            </w:tcBorders>
            <w:vAlign w:val="bottom"/>
          </w:tcPr>
          <w:p w14:paraId="439A151D">
            <w:pPr>
              <w:jc w:val="right"/>
              <w:rPr>
                <w:rFonts w:ascii="Calibri" w:hAnsi="Calibri"/>
                <w:sz w:val="18"/>
                <w:szCs w:val="18"/>
              </w:rPr>
            </w:pPr>
            <w:r>
              <w:rPr>
                <w:rFonts w:ascii="Calibri" w:hAnsi="Calibri"/>
                <w:sz w:val="18"/>
                <w:szCs w:val="18"/>
              </w:rPr>
              <w:t>20000</w:t>
            </w:r>
          </w:p>
        </w:tc>
        <w:tc>
          <w:tcPr>
            <w:tcW w:w="1275" w:type="dxa"/>
            <w:tcBorders>
              <w:left w:val="single" w:color="000000" w:sz="4" w:space="0"/>
              <w:bottom w:val="single" w:color="000000" w:sz="4" w:space="0"/>
            </w:tcBorders>
            <w:vAlign w:val="bottom"/>
          </w:tcPr>
          <w:p w14:paraId="636DE7B1">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088FA551">
            <w:pPr>
              <w:pStyle w:val="142"/>
              <w:jc w:val="right"/>
              <w:rPr>
                <w:rFonts w:ascii="Calibri" w:hAnsi="Calibri"/>
                <w:sz w:val="18"/>
                <w:szCs w:val="18"/>
              </w:rPr>
            </w:pPr>
            <w:r>
              <w:rPr>
                <w:rFonts w:ascii="Calibri" w:hAnsi="Calibri"/>
                <w:color w:val="333333"/>
                <w:sz w:val="18"/>
                <w:szCs w:val="18"/>
              </w:rPr>
              <w:t xml:space="preserve"> R$ 0,29</w:t>
            </w:r>
          </w:p>
        </w:tc>
        <w:tc>
          <w:tcPr>
            <w:tcW w:w="1787" w:type="dxa"/>
            <w:tcBorders>
              <w:left w:val="single" w:color="000000" w:sz="4" w:space="0"/>
              <w:bottom w:val="single" w:color="000000" w:sz="4" w:space="0"/>
              <w:right w:val="single" w:color="000000" w:sz="4" w:space="0"/>
            </w:tcBorders>
            <w:vAlign w:val="bottom"/>
          </w:tcPr>
          <w:p w14:paraId="13AF1142">
            <w:pPr>
              <w:pStyle w:val="142"/>
              <w:jc w:val="right"/>
              <w:rPr>
                <w:rFonts w:ascii="Calibri" w:hAnsi="Calibri"/>
                <w:sz w:val="18"/>
                <w:szCs w:val="18"/>
              </w:rPr>
            </w:pPr>
            <w:r>
              <w:rPr>
                <w:rFonts w:ascii="Calibri" w:hAnsi="Calibri"/>
                <w:color w:val="333333"/>
                <w:sz w:val="18"/>
                <w:szCs w:val="18"/>
              </w:rPr>
              <w:t xml:space="preserve"> R$ 5.800,00</w:t>
            </w:r>
          </w:p>
        </w:tc>
      </w:tr>
      <w:tr w14:paraId="0238696C">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54F72C2">
            <w:pPr>
              <w:pStyle w:val="142"/>
              <w:jc w:val="right"/>
              <w:rPr>
                <w:rFonts w:ascii="Calibri" w:hAnsi="Calibri"/>
                <w:sz w:val="18"/>
                <w:szCs w:val="18"/>
              </w:rPr>
            </w:pPr>
            <w:r>
              <w:rPr>
                <w:rFonts w:ascii="Calibri" w:hAnsi="Calibri"/>
                <w:sz w:val="18"/>
                <w:szCs w:val="18"/>
              </w:rPr>
              <w:t>135</w:t>
            </w:r>
          </w:p>
        </w:tc>
        <w:tc>
          <w:tcPr>
            <w:tcW w:w="2893" w:type="dxa"/>
            <w:tcBorders>
              <w:left w:val="single" w:color="000000" w:sz="4" w:space="0"/>
              <w:bottom w:val="single" w:color="000000" w:sz="4" w:space="0"/>
            </w:tcBorders>
            <w:vAlign w:val="bottom"/>
          </w:tcPr>
          <w:p w14:paraId="589E599D">
            <w:pPr>
              <w:pStyle w:val="142"/>
              <w:ind w:left="0" w:right="0" w:firstLine="0"/>
              <w:jc w:val="left"/>
              <w:rPr>
                <w:rFonts w:ascii="Calibri" w:hAnsi="Calibri"/>
                <w:sz w:val="18"/>
                <w:szCs w:val="18"/>
              </w:rPr>
            </w:pPr>
            <w:r>
              <w:rPr>
                <w:rFonts w:ascii="Calibri" w:hAnsi="Calibri"/>
                <w:color w:val="000000"/>
                <w:sz w:val="18"/>
                <w:szCs w:val="18"/>
              </w:rPr>
              <w:t>LEVOTIROXINA SÓDICA 25MCG</w:t>
            </w:r>
          </w:p>
        </w:tc>
        <w:tc>
          <w:tcPr>
            <w:tcW w:w="943" w:type="dxa"/>
            <w:tcBorders>
              <w:left w:val="single" w:color="000000" w:sz="4" w:space="0"/>
              <w:bottom w:val="single" w:color="000000" w:sz="4" w:space="0"/>
            </w:tcBorders>
            <w:vAlign w:val="bottom"/>
          </w:tcPr>
          <w:p w14:paraId="507514A8">
            <w:pPr>
              <w:jc w:val="right"/>
              <w:rPr>
                <w:rFonts w:ascii="Calibri" w:hAnsi="Calibri"/>
                <w:sz w:val="18"/>
                <w:szCs w:val="18"/>
              </w:rPr>
            </w:pPr>
            <w:r>
              <w:rPr>
                <w:rFonts w:ascii="Calibri" w:hAnsi="Calibri"/>
                <w:sz w:val="18"/>
                <w:szCs w:val="18"/>
              </w:rPr>
              <w:t>30000</w:t>
            </w:r>
          </w:p>
        </w:tc>
        <w:tc>
          <w:tcPr>
            <w:tcW w:w="1275" w:type="dxa"/>
            <w:tcBorders>
              <w:left w:val="single" w:color="000000" w:sz="4" w:space="0"/>
              <w:bottom w:val="single" w:color="000000" w:sz="4" w:space="0"/>
            </w:tcBorders>
            <w:vAlign w:val="bottom"/>
          </w:tcPr>
          <w:p w14:paraId="308B4C89">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61EBDF34">
            <w:pPr>
              <w:pStyle w:val="142"/>
              <w:jc w:val="right"/>
              <w:rPr>
                <w:rFonts w:ascii="Calibri" w:hAnsi="Calibri"/>
                <w:sz w:val="18"/>
                <w:szCs w:val="18"/>
              </w:rPr>
            </w:pPr>
            <w:r>
              <w:rPr>
                <w:rFonts w:ascii="Calibri" w:hAnsi="Calibri"/>
                <w:color w:val="333333"/>
                <w:sz w:val="18"/>
                <w:szCs w:val="18"/>
              </w:rPr>
              <w:t xml:space="preserve"> R$ 0,28</w:t>
            </w:r>
          </w:p>
        </w:tc>
        <w:tc>
          <w:tcPr>
            <w:tcW w:w="1787" w:type="dxa"/>
            <w:tcBorders>
              <w:left w:val="single" w:color="000000" w:sz="4" w:space="0"/>
              <w:bottom w:val="single" w:color="000000" w:sz="4" w:space="0"/>
              <w:right w:val="single" w:color="000000" w:sz="4" w:space="0"/>
            </w:tcBorders>
            <w:vAlign w:val="bottom"/>
          </w:tcPr>
          <w:p w14:paraId="79BB2174">
            <w:pPr>
              <w:pStyle w:val="142"/>
              <w:jc w:val="right"/>
              <w:rPr>
                <w:rFonts w:ascii="Calibri" w:hAnsi="Calibri"/>
                <w:sz w:val="18"/>
                <w:szCs w:val="18"/>
              </w:rPr>
            </w:pPr>
            <w:r>
              <w:rPr>
                <w:rFonts w:ascii="Calibri" w:hAnsi="Calibri"/>
                <w:color w:val="333333"/>
                <w:sz w:val="18"/>
                <w:szCs w:val="18"/>
              </w:rPr>
              <w:t xml:space="preserve"> R$ 8.400,00</w:t>
            </w:r>
          </w:p>
        </w:tc>
      </w:tr>
      <w:tr w14:paraId="2824C6BE">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863D0BF">
            <w:pPr>
              <w:pStyle w:val="142"/>
              <w:jc w:val="right"/>
              <w:rPr>
                <w:rFonts w:ascii="Calibri" w:hAnsi="Calibri"/>
                <w:sz w:val="18"/>
                <w:szCs w:val="18"/>
              </w:rPr>
            </w:pPr>
            <w:r>
              <w:rPr>
                <w:rFonts w:ascii="Calibri" w:hAnsi="Calibri"/>
                <w:sz w:val="18"/>
                <w:szCs w:val="18"/>
              </w:rPr>
              <w:t>136</w:t>
            </w:r>
          </w:p>
        </w:tc>
        <w:tc>
          <w:tcPr>
            <w:tcW w:w="2893" w:type="dxa"/>
            <w:tcBorders>
              <w:left w:val="single" w:color="000000" w:sz="4" w:space="0"/>
              <w:bottom w:val="single" w:color="000000" w:sz="4" w:space="0"/>
            </w:tcBorders>
            <w:vAlign w:val="bottom"/>
          </w:tcPr>
          <w:p w14:paraId="6DDAE571">
            <w:pPr>
              <w:pStyle w:val="142"/>
              <w:ind w:left="0" w:right="0" w:firstLine="0"/>
              <w:jc w:val="left"/>
              <w:rPr>
                <w:rFonts w:ascii="Calibri" w:hAnsi="Calibri"/>
                <w:sz w:val="18"/>
                <w:szCs w:val="18"/>
              </w:rPr>
            </w:pPr>
            <w:r>
              <w:rPr>
                <w:rFonts w:ascii="Calibri" w:hAnsi="Calibri"/>
                <w:color w:val="000000"/>
                <w:sz w:val="18"/>
                <w:szCs w:val="18"/>
              </w:rPr>
              <w:t>LEVOTIROXINA SÓDICA 50MCG</w:t>
            </w:r>
          </w:p>
        </w:tc>
        <w:tc>
          <w:tcPr>
            <w:tcW w:w="943" w:type="dxa"/>
            <w:tcBorders>
              <w:left w:val="single" w:color="000000" w:sz="4" w:space="0"/>
              <w:bottom w:val="single" w:color="000000" w:sz="4" w:space="0"/>
            </w:tcBorders>
            <w:vAlign w:val="bottom"/>
          </w:tcPr>
          <w:p w14:paraId="7D218C98">
            <w:pPr>
              <w:jc w:val="right"/>
              <w:rPr>
                <w:rFonts w:ascii="Calibri" w:hAnsi="Calibri"/>
                <w:sz w:val="18"/>
                <w:szCs w:val="18"/>
              </w:rPr>
            </w:pPr>
            <w:r>
              <w:rPr>
                <w:rFonts w:ascii="Calibri" w:hAnsi="Calibri"/>
                <w:sz w:val="18"/>
                <w:szCs w:val="18"/>
              </w:rPr>
              <w:t>30000</w:t>
            </w:r>
          </w:p>
        </w:tc>
        <w:tc>
          <w:tcPr>
            <w:tcW w:w="1275" w:type="dxa"/>
            <w:tcBorders>
              <w:left w:val="single" w:color="000000" w:sz="4" w:space="0"/>
              <w:bottom w:val="single" w:color="000000" w:sz="4" w:space="0"/>
            </w:tcBorders>
            <w:vAlign w:val="bottom"/>
          </w:tcPr>
          <w:p w14:paraId="3138613D">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657AFA56">
            <w:pPr>
              <w:pStyle w:val="142"/>
              <w:jc w:val="right"/>
              <w:rPr>
                <w:rFonts w:ascii="Calibri" w:hAnsi="Calibri"/>
                <w:sz w:val="18"/>
                <w:szCs w:val="18"/>
              </w:rPr>
            </w:pPr>
            <w:r>
              <w:rPr>
                <w:rFonts w:ascii="Calibri" w:hAnsi="Calibri"/>
                <w:color w:val="333333"/>
                <w:sz w:val="18"/>
                <w:szCs w:val="18"/>
              </w:rPr>
              <w:t xml:space="preserve"> R$ 0,33</w:t>
            </w:r>
          </w:p>
        </w:tc>
        <w:tc>
          <w:tcPr>
            <w:tcW w:w="1787" w:type="dxa"/>
            <w:tcBorders>
              <w:left w:val="single" w:color="000000" w:sz="4" w:space="0"/>
              <w:bottom w:val="single" w:color="000000" w:sz="4" w:space="0"/>
              <w:right w:val="single" w:color="000000" w:sz="4" w:space="0"/>
            </w:tcBorders>
            <w:vAlign w:val="bottom"/>
          </w:tcPr>
          <w:p w14:paraId="65609943">
            <w:pPr>
              <w:pStyle w:val="142"/>
              <w:jc w:val="right"/>
              <w:rPr>
                <w:rFonts w:ascii="Calibri" w:hAnsi="Calibri"/>
                <w:sz w:val="18"/>
                <w:szCs w:val="18"/>
              </w:rPr>
            </w:pPr>
            <w:r>
              <w:rPr>
                <w:rFonts w:ascii="Calibri" w:hAnsi="Calibri"/>
                <w:color w:val="333333"/>
                <w:sz w:val="18"/>
                <w:szCs w:val="18"/>
              </w:rPr>
              <w:t xml:space="preserve"> R$ 9.900,00</w:t>
            </w:r>
          </w:p>
        </w:tc>
      </w:tr>
      <w:tr w14:paraId="5ADF52A2">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10185F7">
            <w:pPr>
              <w:pStyle w:val="142"/>
              <w:jc w:val="right"/>
              <w:rPr>
                <w:rFonts w:ascii="Calibri" w:hAnsi="Calibri"/>
                <w:sz w:val="18"/>
                <w:szCs w:val="18"/>
              </w:rPr>
            </w:pPr>
            <w:r>
              <w:rPr>
                <w:rFonts w:ascii="Calibri" w:hAnsi="Calibri"/>
                <w:sz w:val="18"/>
                <w:szCs w:val="18"/>
              </w:rPr>
              <w:t>137</w:t>
            </w:r>
          </w:p>
        </w:tc>
        <w:tc>
          <w:tcPr>
            <w:tcW w:w="2893" w:type="dxa"/>
            <w:tcBorders>
              <w:left w:val="single" w:color="000000" w:sz="4" w:space="0"/>
              <w:bottom w:val="single" w:color="000000" w:sz="4" w:space="0"/>
            </w:tcBorders>
            <w:vAlign w:val="bottom"/>
          </w:tcPr>
          <w:p w14:paraId="2A596B5F">
            <w:pPr>
              <w:pStyle w:val="142"/>
              <w:ind w:left="0" w:right="0" w:firstLine="0"/>
              <w:jc w:val="left"/>
              <w:rPr>
                <w:rFonts w:ascii="Calibri" w:hAnsi="Calibri"/>
                <w:sz w:val="18"/>
                <w:szCs w:val="18"/>
              </w:rPr>
            </w:pPr>
            <w:r>
              <w:rPr>
                <w:rFonts w:ascii="Calibri" w:hAnsi="Calibri"/>
                <w:color w:val="000000"/>
                <w:sz w:val="18"/>
                <w:szCs w:val="18"/>
              </w:rPr>
              <w:t>LIDOCAINA CLORIDRATO 2%+EPINEFRINA HEMITARTARATO 1:200.000</w:t>
            </w:r>
          </w:p>
        </w:tc>
        <w:tc>
          <w:tcPr>
            <w:tcW w:w="943" w:type="dxa"/>
            <w:tcBorders>
              <w:left w:val="single" w:color="000000" w:sz="4" w:space="0"/>
              <w:bottom w:val="single" w:color="000000" w:sz="4" w:space="0"/>
            </w:tcBorders>
            <w:vAlign w:val="bottom"/>
          </w:tcPr>
          <w:p w14:paraId="3968A6DB">
            <w:pPr>
              <w:jc w:val="right"/>
              <w:rPr>
                <w:rFonts w:ascii="Calibri" w:hAnsi="Calibri"/>
                <w:sz w:val="18"/>
                <w:szCs w:val="18"/>
              </w:rPr>
            </w:pPr>
            <w:r>
              <w:rPr>
                <w:rFonts w:ascii="Calibri" w:hAnsi="Calibri"/>
                <w:sz w:val="18"/>
                <w:szCs w:val="18"/>
              </w:rPr>
              <w:t>4000</w:t>
            </w:r>
          </w:p>
        </w:tc>
        <w:tc>
          <w:tcPr>
            <w:tcW w:w="1275" w:type="dxa"/>
            <w:tcBorders>
              <w:left w:val="single" w:color="000000" w:sz="4" w:space="0"/>
              <w:bottom w:val="single" w:color="000000" w:sz="4" w:space="0"/>
            </w:tcBorders>
            <w:vAlign w:val="bottom"/>
          </w:tcPr>
          <w:p w14:paraId="18BAB8E7">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43678D00">
            <w:pPr>
              <w:pStyle w:val="142"/>
              <w:jc w:val="right"/>
              <w:rPr>
                <w:rFonts w:ascii="Calibri" w:hAnsi="Calibri"/>
                <w:sz w:val="18"/>
                <w:szCs w:val="18"/>
              </w:rPr>
            </w:pPr>
            <w:r>
              <w:rPr>
                <w:rFonts w:ascii="Calibri" w:hAnsi="Calibri"/>
                <w:color w:val="333333"/>
                <w:sz w:val="18"/>
                <w:szCs w:val="18"/>
              </w:rPr>
              <w:t xml:space="preserve"> R$ 5,29</w:t>
            </w:r>
          </w:p>
        </w:tc>
        <w:tc>
          <w:tcPr>
            <w:tcW w:w="1787" w:type="dxa"/>
            <w:tcBorders>
              <w:left w:val="single" w:color="000000" w:sz="4" w:space="0"/>
              <w:bottom w:val="single" w:color="000000" w:sz="4" w:space="0"/>
              <w:right w:val="single" w:color="000000" w:sz="4" w:space="0"/>
            </w:tcBorders>
            <w:vAlign w:val="bottom"/>
          </w:tcPr>
          <w:p w14:paraId="695F5C5F">
            <w:pPr>
              <w:pStyle w:val="142"/>
              <w:jc w:val="right"/>
              <w:rPr>
                <w:rFonts w:ascii="Calibri" w:hAnsi="Calibri"/>
                <w:sz w:val="18"/>
                <w:szCs w:val="18"/>
              </w:rPr>
            </w:pPr>
            <w:r>
              <w:rPr>
                <w:rFonts w:ascii="Calibri" w:hAnsi="Calibri"/>
                <w:color w:val="333333"/>
                <w:sz w:val="18"/>
                <w:szCs w:val="18"/>
              </w:rPr>
              <w:t xml:space="preserve"> R$ 21.160,00</w:t>
            </w:r>
          </w:p>
        </w:tc>
      </w:tr>
      <w:tr w14:paraId="4B25063E">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1939CED">
            <w:pPr>
              <w:pStyle w:val="142"/>
              <w:jc w:val="right"/>
              <w:rPr>
                <w:rFonts w:ascii="Calibri" w:hAnsi="Calibri"/>
                <w:sz w:val="18"/>
                <w:szCs w:val="18"/>
              </w:rPr>
            </w:pPr>
            <w:r>
              <w:rPr>
                <w:rFonts w:ascii="Calibri" w:hAnsi="Calibri"/>
                <w:sz w:val="18"/>
                <w:szCs w:val="18"/>
              </w:rPr>
              <w:t>138</w:t>
            </w:r>
          </w:p>
        </w:tc>
        <w:tc>
          <w:tcPr>
            <w:tcW w:w="2893" w:type="dxa"/>
            <w:tcBorders>
              <w:left w:val="single" w:color="000000" w:sz="4" w:space="0"/>
              <w:bottom w:val="single" w:color="000000" w:sz="4" w:space="0"/>
            </w:tcBorders>
            <w:vAlign w:val="bottom"/>
          </w:tcPr>
          <w:p w14:paraId="4B8BA0A1">
            <w:pPr>
              <w:pStyle w:val="142"/>
              <w:ind w:left="0" w:right="0" w:firstLine="0"/>
              <w:jc w:val="left"/>
              <w:rPr>
                <w:rFonts w:ascii="Calibri" w:hAnsi="Calibri"/>
                <w:sz w:val="18"/>
                <w:szCs w:val="18"/>
              </w:rPr>
            </w:pPr>
            <w:r>
              <w:rPr>
                <w:rFonts w:ascii="Calibri" w:hAnsi="Calibri"/>
                <w:color w:val="000000"/>
                <w:sz w:val="18"/>
                <w:szCs w:val="18"/>
              </w:rPr>
              <w:t>LIDOCAÍNA CLORIDRATO 20MG/G (2 %) GEL</w:t>
            </w:r>
          </w:p>
        </w:tc>
        <w:tc>
          <w:tcPr>
            <w:tcW w:w="943" w:type="dxa"/>
            <w:tcBorders>
              <w:left w:val="single" w:color="000000" w:sz="4" w:space="0"/>
              <w:bottom w:val="single" w:color="000000" w:sz="4" w:space="0"/>
            </w:tcBorders>
            <w:vAlign w:val="bottom"/>
          </w:tcPr>
          <w:p w14:paraId="12142642">
            <w:pPr>
              <w:jc w:val="right"/>
              <w:rPr>
                <w:rFonts w:ascii="Calibri" w:hAnsi="Calibri"/>
                <w:sz w:val="18"/>
                <w:szCs w:val="18"/>
              </w:rPr>
            </w:pPr>
            <w:r>
              <w:rPr>
                <w:rFonts w:ascii="Calibri" w:hAnsi="Calibri"/>
                <w:sz w:val="18"/>
                <w:szCs w:val="18"/>
              </w:rPr>
              <w:t>4000</w:t>
            </w:r>
          </w:p>
        </w:tc>
        <w:tc>
          <w:tcPr>
            <w:tcW w:w="1275" w:type="dxa"/>
            <w:tcBorders>
              <w:left w:val="single" w:color="000000" w:sz="4" w:space="0"/>
              <w:bottom w:val="single" w:color="000000" w:sz="4" w:space="0"/>
            </w:tcBorders>
            <w:vAlign w:val="bottom"/>
          </w:tcPr>
          <w:p w14:paraId="0122B2CD">
            <w:pPr>
              <w:jc w:val="right"/>
              <w:rPr>
                <w:rFonts w:ascii="Calibri" w:hAnsi="Calibri"/>
                <w:sz w:val="18"/>
                <w:szCs w:val="18"/>
              </w:rPr>
            </w:pPr>
            <w:r>
              <w:rPr>
                <w:rFonts w:ascii="Calibri" w:hAnsi="Calibri"/>
                <w:sz w:val="18"/>
                <w:szCs w:val="18"/>
              </w:rPr>
              <w:t>Bisnagas</w:t>
            </w:r>
          </w:p>
        </w:tc>
        <w:tc>
          <w:tcPr>
            <w:tcW w:w="1274" w:type="dxa"/>
            <w:tcBorders>
              <w:left w:val="single" w:color="000000" w:sz="4" w:space="0"/>
              <w:bottom w:val="single" w:color="000000" w:sz="4" w:space="0"/>
            </w:tcBorders>
            <w:vAlign w:val="bottom"/>
          </w:tcPr>
          <w:p w14:paraId="205B4D17">
            <w:pPr>
              <w:pStyle w:val="142"/>
              <w:jc w:val="right"/>
              <w:rPr>
                <w:rFonts w:ascii="Calibri" w:hAnsi="Calibri"/>
                <w:sz w:val="18"/>
                <w:szCs w:val="18"/>
              </w:rPr>
            </w:pPr>
            <w:r>
              <w:rPr>
                <w:rFonts w:ascii="Calibri" w:hAnsi="Calibri"/>
                <w:color w:val="333333"/>
                <w:sz w:val="18"/>
                <w:szCs w:val="18"/>
              </w:rPr>
              <w:t xml:space="preserve"> R$ 7,17</w:t>
            </w:r>
          </w:p>
        </w:tc>
        <w:tc>
          <w:tcPr>
            <w:tcW w:w="1787" w:type="dxa"/>
            <w:tcBorders>
              <w:left w:val="single" w:color="000000" w:sz="4" w:space="0"/>
              <w:bottom w:val="single" w:color="000000" w:sz="4" w:space="0"/>
              <w:right w:val="single" w:color="000000" w:sz="4" w:space="0"/>
            </w:tcBorders>
            <w:vAlign w:val="bottom"/>
          </w:tcPr>
          <w:p w14:paraId="4A86B902">
            <w:pPr>
              <w:pStyle w:val="142"/>
              <w:jc w:val="right"/>
              <w:rPr>
                <w:rFonts w:ascii="Calibri" w:hAnsi="Calibri"/>
                <w:sz w:val="18"/>
                <w:szCs w:val="18"/>
              </w:rPr>
            </w:pPr>
            <w:r>
              <w:rPr>
                <w:rFonts w:ascii="Calibri" w:hAnsi="Calibri"/>
                <w:color w:val="333333"/>
                <w:sz w:val="18"/>
                <w:szCs w:val="18"/>
              </w:rPr>
              <w:t xml:space="preserve"> R$ 28.680,00</w:t>
            </w:r>
          </w:p>
        </w:tc>
      </w:tr>
      <w:tr w14:paraId="2D61F676">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7FE051E">
            <w:pPr>
              <w:pStyle w:val="142"/>
              <w:jc w:val="right"/>
              <w:rPr>
                <w:rFonts w:ascii="Calibri" w:hAnsi="Calibri"/>
                <w:sz w:val="18"/>
                <w:szCs w:val="18"/>
              </w:rPr>
            </w:pPr>
            <w:r>
              <w:rPr>
                <w:rFonts w:ascii="Calibri" w:hAnsi="Calibri"/>
                <w:sz w:val="18"/>
                <w:szCs w:val="18"/>
              </w:rPr>
              <w:t>139</w:t>
            </w:r>
          </w:p>
        </w:tc>
        <w:tc>
          <w:tcPr>
            <w:tcW w:w="2893" w:type="dxa"/>
            <w:tcBorders>
              <w:left w:val="single" w:color="000000" w:sz="4" w:space="0"/>
              <w:bottom w:val="single" w:color="000000" w:sz="4" w:space="0"/>
            </w:tcBorders>
            <w:vAlign w:val="bottom"/>
          </w:tcPr>
          <w:p w14:paraId="72E67AC0">
            <w:pPr>
              <w:pStyle w:val="142"/>
              <w:ind w:left="0" w:right="0" w:firstLine="0"/>
              <w:jc w:val="left"/>
              <w:rPr>
                <w:rFonts w:ascii="Calibri" w:hAnsi="Calibri"/>
                <w:sz w:val="18"/>
                <w:szCs w:val="18"/>
              </w:rPr>
            </w:pPr>
            <w:r>
              <w:rPr>
                <w:rFonts w:ascii="Calibri" w:hAnsi="Calibri"/>
                <w:color w:val="000000"/>
                <w:sz w:val="18"/>
                <w:szCs w:val="18"/>
              </w:rPr>
              <w:t>LIDOCAÍNA CLORIDRATO 20MG/ML (2%) INJETÁVEL</w:t>
            </w:r>
          </w:p>
        </w:tc>
        <w:tc>
          <w:tcPr>
            <w:tcW w:w="943" w:type="dxa"/>
            <w:tcBorders>
              <w:left w:val="single" w:color="000000" w:sz="4" w:space="0"/>
              <w:bottom w:val="single" w:color="000000" w:sz="4" w:space="0"/>
            </w:tcBorders>
            <w:vAlign w:val="bottom"/>
          </w:tcPr>
          <w:p w14:paraId="0AAF4B5C">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47AAB66B">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36903459">
            <w:pPr>
              <w:pStyle w:val="142"/>
              <w:jc w:val="right"/>
              <w:rPr>
                <w:rFonts w:ascii="Calibri" w:hAnsi="Calibri"/>
                <w:sz w:val="18"/>
                <w:szCs w:val="18"/>
              </w:rPr>
            </w:pPr>
            <w:r>
              <w:rPr>
                <w:rFonts w:ascii="Calibri" w:hAnsi="Calibri"/>
                <w:color w:val="333333"/>
                <w:sz w:val="18"/>
                <w:szCs w:val="18"/>
              </w:rPr>
              <w:t xml:space="preserve"> R$ 8,67</w:t>
            </w:r>
          </w:p>
        </w:tc>
        <w:tc>
          <w:tcPr>
            <w:tcW w:w="1787" w:type="dxa"/>
            <w:tcBorders>
              <w:left w:val="single" w:color="000000" w:sz="4" w:space="0"/>
              <w:bottom w:val="single" w:color="000000" w:sz="4" w:space="0"/>
              <w:right w:val="single" w:color="000000" w:sz="4" w:space="0"/>
            </w:tcBorders>
            <w:vAlign w:val="bottom"/>
          </w:tcPr>
          <w:p w14:paraId="7856DB86">
            <w:pPr>
              <w:pStyle w:val="142"/>
              <w:jc w:val="right"/>
              <w:rPr>
                <w:rFonts w:ascii="Calibri" w:hAnsi="Calibri"/>
                <w:sz w:val="18"/>
                <w:szCs w:val="18"/>
              </w:rPr>
            </w:pPr>
            <w:r>
              <w:rPr>
                <w:rFonts w:ascii="Calibri" w:hAnsi="Calibri"/>
                <w:color w:val="333333"/>
                <w:sz w:val="18"/>
                <w:szCs w:val="18"/>
              </w:rPr>
              <w:t xml:space="preserve"> R$ 26.010,00</w:t>
            </w:r>
          </w:p>
        </w:tc>
      </w:tr>
      <w:tr w14:paraId="3EC4FD6C">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E516A9C">
            <w:pPr>
              <w:pStyle w:val="142"/>
              <w:jc w:val="right"/>
              <w:rPr>
                <w:rFonts w:ascii="Calibri" w:hAnsi="Calibri"/>
                <w:sz w:val="18"/>
                <w:szCs w:val="18"/>
              </w:rPr>
            </w:pPr>
            <w:r>
              <w:rPr>
                <w:rFonts w:ascii="Calibri" w:hAnsi="Calibri"/>
                <w:sz w:val="18"/>
                <w:szCs w:val="18"/>
              </w:rPr>
              <w:t>140</w:t>
            </w:r>
          </w:p>
        </w:tc>
        <w:tc>
          <w:tcPr>
            <w:tcW w:w="2893" w:type="dxa"/>
            <w:tcBorders>
              <w:left w:val="single" w:color="000000" w:sz="4" w:space="0"/>
              <w:bottom w:val="single" w:color="000000" w:sz="4" w:space="0"/>
            </w:tcBorders>
            <w:vAlign w:val="bottom"/>
          </w:tcPr>
          <w:p w14:paraId="0A7C7A16">
            <w:pPr>
              <w:pStyle w:val="142"/>
              <w:ind w:left="0" w:right="0" w:firstLine="0"/>
              <w:jc w:val="left"/>
              <w:rPr>
                <w:rFonts w:ascii="Calibri" w:hAnsi="Calibri"/>
                <w:sz w:val="18"/>
                <w:szCs w:val="18"/>
              </w:rPr>
            </w:pPr>
            <w:r>
              <w:rPr>
                <w:rFonts w:ascii="Calibri" w:hAnsi="Calibri"/>
                <w:color w:val="000000"/>
                <w:sz w:val="18"/>
                <w:szCs w:val="18"/>
              </w:rPr>
              <w:t>LORATADINA 1MG/ML</w:t>
            </w:r>
          </w:p>
        </w:tc>
        <w:tc>
          <w:tcPr>
            <w:tcW w:w="943" w:type="dxa"/>
            <w:tcBorders>
              <w:left w:val="single" w:color="000000" w:sz="4" w:space="0"/>
              <w:bottom w:val="single" w:color="000000" w:sz="4" w:space="0"/>
            </w:tcBorders>
            <w:vAlign w:val="bottom"/>
          </w:tcPr>
          <w:p w14:paraId="33AE5376">
            <w:pPr>
              <w:jc w:val="right"/>
              <w:rPr>
                <w:rFonts w:ascii="Calibri" w:hAnsi="Calibri"/>
                <w:sz w:val="18"/>
                <w:szCs w:val="18"/>
              </w:rPr>
            </w:pPr>
            <w:r>
              <w:rPr>
                <w:rFonts w:ascii="Calibri" w:hAnsi="Calibri"/>
                <w:sz w:val="18"/>
                <w:szCs w:val="18"/>
              </w:rPr>
              <w:t>6000</w:t>
            </w:r>
          </w:p>
        </w:tc>
        <w:tc>
          <w:tcPr>
            <w:tcW w:w="1275" w:type="dxa"/>
            <w:tcBorders>
              <w:left w:val="single" w:color="000000" w:sz="4" w:space="0"/>
              <w:bottom w:val="single" w:color="000000" w:sz="4" w:space="0"/>
            </w:tcBorders>
            <w:vAlign w:val="bottom"/>
          </w:tcPr>
          <w:p w14:paraId="148B40AF">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0EF4A628">
            <w:pPr>
              <w:pStyle w:val="142"/>
              <w:jc w:val="right"/>
              <w:rPr>
                <w:rFonts w:ascii="Calibri" w:hAnsi="Calibri"/>
                <w:sz w:val="18"/>
                <w:szCs w:val="18"/>
              </w:rPr>
            </w:pPr>
            <w:r>
              <w:rPr>
                <w:rFonts w:ascii="Calibri" w:hAnsi="Calibri"/>
                <w:color w:val="333333"/>
                <w:sz w:val="18"/>
                <w:szCs w:val="18"/>
              </w:rPr>
              <w:t xml:space="preserve"> R$ 5,23</w:t>
            </w:r>
          </w:p>
        </w:tc>
        <w:tc>
          <w:tcPr>
            <w:tcW w:w="1787" w:type="dxa"/>
            <w:tcBorders>
              <w:left w:val="single" w:color="000000" w:sz="4" w:space="0"/>
              <w:bottom w:val="single" w:color="000000" w:sz="4" w:space="0"/>
              <w:right w:val="single" w:color="000000" w:sz="4" w:space="0"/>
            </w:tcBorders>
            <w:vAlign w:val="bottom"/>
          </w:tcPr>
          <w:p w14:paraId="4C654C0D">
            <w:pPr>
              <w:pStyle w:val="142"/>
              <w:jc w:val="right"/>
              <w:rPr>
                <w:rFonts w:ascii="Calibri" w:hAnsi="Calibri"/>
                <w:sz w:val="18"/>
                <w:szCs w:val="18"/>
              </w:rPr>
            </w:pPr>
            <w:r>
              <w:rPr>
                <w:rFonts w:ascii="Calibri" w:hAnsi="Calibri"/>
                <w:color w:val="333333"/>
                <w:sz w:val="18"/>
                <w:szCs w:val="18"/>
              </w:rPr>
              <w:t xml:space="preserve"> R$ 31.380,00</w:t>
            </w:r>
          </w:p>
        </w:tc>
      </w:tr>
      <w:tr w14:paraId="1FC2E0F3">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498A375">
            <w:pPr>
              <w:pStyle w:val="142"/>
              <w:jc w:val="right"/>
              <w:rPr>
                <w:rFonts w:ascii="Calibri" w:hAnsi="Calibri"/>
                <w:sz w:val="18"/>
                <w:szCs w:val="18"/>
              </w:rPr>
            </w:pPr>
            <w:r>
              <w:rPr>
                <w:rFonts w:ascii="Calibri" w:hAnsi="Calibri"/>
                <w:sz w:val="18"/>
                <w:szCs w:val="18"/>
              </w:rPr>
              <w:t>141</w:t>
            </w:r>
          </w:p>
        </w:tc>
        <w:tc>
          <w:tcPr>
            <w:tcW w:w="2893" w:type="dxa"/>
            <w:tcBorders>
              <w:left w:val="single" w:color="000000" w:sz="4" w:space="0"/>
              <w:bottom w:val="single" w:color="000000" w:sz="4" w:space="0"/>
            </w:tcBorders>
            <w:vAlign w:val="bottom"/>
          </w:tcPr>
          <w:p w14:paraId="29412F4A">
            <w:pPr>
              <w:pStyle w:val="142"/>
              <w:ind w:left="0" w:right="0" w:firstLine="0"/>
              <w:jc w:val="left"/>
              <w:rPr>
                <w:rFonts w:ascii="Calibri" w:hAnsi="Calibri"/>
                <w:sz w:val="18"/>
                <w:szCs w:val="18"/>
              </w:rPr>
            </w:pPr>
            <w:r>
              <w:rPr>
                <w:rFonts w:ascii="Calibri" w:hAnsi="Calibri"/>
                <w:color w:val="000000"/>
                <w:sz w:val="18"/>
                <w:szCs w:val="18"/>
              </w:rPr>
              <w:t>LORATADINA 10MG</w:t>
            </w:r>
          </w:p>
        </w:tc>
        <w:tc>
          <w:tcPr>
            <w:tcW w:w="943" w:type="dxa"/>
            <w:tcBorders>
              <w:left w:val="single" w:color="000000" w:sz="4" w:space="0"/>
              <w:bottom w:val="single" w:color="000000" w:sz="4" w:space="0"/>
            </w:tcBorders>
            <w:vAlign w:val="bottom"/>
          </w:tcPr>
          <w:p w14:paraId="3E56AF1D">
            <w:pPr>
              <w:jc w:val="right"/>
              <w:rPr>
                <w:rFonts w:ascii="Calibri" w:hAnsi="Calibri"/>
                <w:sz w:val="18"/>
                <w:szCs w:val="18"/>
              </w:rPr>
            </w:pPr>
            <w:r>
              <w:rPr>
                <w:rFonts w:ascii="Calibri" w:hAnsi="Calibri"/>
                <w:sz w:val="18"/>
                <w:szCs w:val="18"/>
              </w:rPr>
              <w:t>70000</w:t>
            </w:r>
          </w:p>
        </w:tc>
        <w:tc>
          <w:tcPr>
            <w:tcW w:w="1275" w:type="dxa"/>
            <w:tcBorders>
              <w:left w:val="single" w:color="000000" w:sz="4" w:space="0"/>
              <w:bottom w:val="single" w:color="000000" w:sz="4" w:space="0"/>
            </w:tcBorders>
            <w:vAlign w:val="bottom"/>
          </w:tcPr>
          <w:p w14:paraId="0D6AC1C0">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6AEF1705">
            <w:pPr>
              <w:pStyle w:val="142"/>
              <w:jc w:val="right"/>
              <w:rPr>
                <w:rFonts w:ascii="Calibri" w:hAnsi="Calibri"/>
                <w:sz w:val="18"/>
                <w:szCs w:val="18"/>
              </w:rPr>
            </w:pPr>
            <w:r>
              <w:rPr>
                <w:rFonts w:ascii="Calibri" w:hAnsi="Calibri"/>
                <w:color w:val="333333"/>
                <w:sz w:val="18"/>
                <w:szCs w:val="18"/>
              </w:rPr>
              <w:t xml:space="preserve"> R$ 0,27</w:t>
            </w:r>
          </w:p>
        </w:tc>
        <w:tc>
          <w:tcPr>
            <w:tcW w:w="1787" w:type="dxa"/>
            <w:tcBorders>
              <w:left w:val="single" w:color="000000" w:sz="4" w:space="0"/>
              <w:bottom w:val="single" w:color="000000" w:sz="4" w:space="0"/>
              <w:right w:val="single" w:color="000000" w:sz="4" w:space="0"/>
            </w:tcBorders>
            <w:vAlign w:val="bottom"/>
          </w:tcPr>
          <w:p w14:paraId="31696713">
            <w:pPr>
              <w:pStyle w:val="142"/>
              <w:jc w:val="right"/>
              <w:rPr>
                <w:rFonts w:ascii="Calibri" w:hAnsi="Calibri"/>
                <w:sz w:val="18"/>
                <w:szCs w:val="18"/>
              </w:rPr>
            </w:pPr>
            <w:r>
              <w:rPr>
                <w:rFonts w:ascii="Calibri" w:hAnsi="Calibri"/>
                <w:color w:val="333333"/>
                <w:sz w:val="18"/>
                <w:szCs w:val="18"/>
              </w:rPr>
              <w:t xml:space="preserve"> R$ 18.900,00</w:t>
            </w:r>
          </w:p>
        </w:tc>
      </w:tr>
      <w:tr w14:paraId="78F77347">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B8F0556">
            <w:pPr>
              <w:pStyle w:val="142"/>
              <w:jc w:val="right"/>
              <w:rPr>
                <w:rFonts w:ascii="Calibri" w:hAnsi="Calibri"/>
                <w:sz w:val="18"/>
                <w:szCs w:val="18"/>
              </w:rPr>
            </w:pPr>
            <w:r>
              <w:rPr>
                <w:rFonts w:ascii="Calibri" w:hAnsi="Calibri"/>
                <w:sz w:val="18"/>
                <w:szCs w:val="18"/>
              </w:rPr>
              <w:t>142</w:t>
            </w:r>
          </w:p>
        </w:tc>
        <w:tc>
          <w:tcPr>
            <w:tcW w:w="2893" w:type="dxa"/>
            <w:tcBorders>
              <w:left w:val="single" w:color="000000" w:sz="4" w:space="0"/>
              <w:bottom w:val="single" w:color="000000" w:sz="4" w:space="0"/>
            </w:tcBorders>
            <w:vAlign w:val="bottom"/>
          </w:tcPr>
          <w:p w14:paraId="27A7D4AD">
            <w:pPr>
              <w:pStyle w:val="142"/>
              <w:ind w:left="0" w:right="0" w:firstLine="0"/>
              <w:jc w:val="left"/>
              <w:rPr>
                <w:rFonts w:ascii="Calibri" w:hAnsi="Calibri"/>
                <w:sz w:val="18"/>
                <w:szCs w:val="18"/>
              </w:rPr>
            </w:pPr>
            <w:r>
              <w:rPr>
                <w:rFonts w:ascii="Calibri" w:hAnsi="Calibri"/>
                <w:color w:val="000000"/>
                <w:sz w:val="18"/>
                <w:szCs w:val="18"/>
              </w:rPr>
              <w:t>LOSARTANA POTÁSSICA 50MG</w:t>
            </w:r>
          </w:p>
        </w:tc>
        <w:tc>
          <w:tcPr>
            <w:tcW w:w="943" w:type="dxa"/>
            <w:tcBorders>
              <w:left w:val="single" w:color="000000" w:sz="4" w:space="0"/>
              <w:bottom w:val="single" w:color="000000" w:sz="4" w:space="0"/>
            </w:tcBorders>
            <w:vAlign w:val="bottom"/>
          </w:tcPr>
          <w:p w14:paraId="624334F5">
            <w:pPr>
              <w:jc w:val="right"/>
              <w:rPr>
                <w:rFonts w:ascii="Calibri" w:hAnsi="Calibri"/>
                <w:sz w:val="18"/>
                <w:szCs w:val="18"/>
              </w:rPr>
            </w:pPr>
            <w:r>
              <w:rPr>
                <w:rFonts w:ascii="Calibri" w:hAnsi="Calibri"/>
                <w:sz w:val="18"/>
                <w:szCs w:val="18"/>
              </w:rPr>
              <w:t>300000</w:t>
            </w:r>
          </w:p>
        </w:tc>
        <w:tc>
          <w:tcPr>
            <w:tcW w:w="1275" w:type="dxa"/>
            <w:tcBorders>
              <w:left w:val="single" w:color="000000" w:sz="4" w:space="0"/>
              <w:bottom w:val="single" w:color="000000" w:sz="4" w:space="0"/>
            </w:tcBorders>
            <w:vAlign w:val="bottom"/>
          </w:tcPr>
          <w:p w14:paraId="7CE537EF">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43201240">
            <w:pPr>
              <w:pStyle w:val="142"/>
              <w:jc w:val="right"/>
              <w:rPr>
                <w:rFonts w:ascii="Calibri" w:hAnsi="Calibri"/>
                <w:sz w:val="18"/>
                <w:szCs w:val="18"/>
              </w:rPr>
            </w:pPr>
            <w:r>
              <w:rPr>
                <w:rFonts w:ascii="Calibri" w:hAnsi="Calibri"/>
                <w:color w:val="333333"/>
                <w:sz w:val="18"/>
                <w:szCs w:val="18"/>
              </w:rPr>
              <w:t xml:space="preserve"> R$ 0,23</w:t>
            </w:r>
          </w:p>
        </w:tc>
        <w:tc>
          <w:tcPr>
            <w:tcW w:w="1787" w:type="dxa"/>
            <w:tcBorders>
              <w:left w:val="single" w:color="000000" w:sz="4" w:space="0"/>
              <w:bottom w:val="single" w:color="000000" w:sz="4" w:space="0"/>
              <w:right w:val="single" w:color="000000" w:sz="4" w:space="0"/>
            </w:tcBorders>
            <w:vAlign w:val="bottom"/>
          </w:tcPr>
          <w:p w14:paraId="484A3EBB">
            <w:pPr>
              <w:pStyle w:val="142"/>
              <w:jc w:val="right"/>
              <w:rPr>
                <w:rFonts w:ascii="Calibri" w:hAnsi="Calibri"/>
                <w:sz w:val="18"/>
                <w:szCs w:val="18"/>
              </w:rPr>
            </w:pPr>
            <w:r>
              <w:rPr>
                <w:rFonts w:ascii="Calibri" w:hAnsi="Calibri"/>
                <w:color w:val="333333"/>
                <w:sz w:val="18"/>
                <w:szCs w:val="18"/>
              </w:rPr>
              <w:t xml:space="preserve"> R$ 69.000,00</w:t>
            </w:r>
          </w:p>
        </w:tc>
      </w:tr>
      <w:tr w14:paraId="7276E653">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1AB093C">
            <w:pPr>
              <w:pStyle w:val="142"/>
              <w:jc w:val="right"/>
              <w:rPr>
                <w:rFonts w:ascii="Calibri" w:hAnsi="Calibri"/>
                <w:sz w:val="18"/>
                <w:szCs w:val="18"/>
              </w:rPr>
            </w:pPr>
            <w:r>
              <w:rPr>
                <w:rFonts w:ascii="Calibri" w:hAnsi="Calibri"/>
                <w:sz w:val="18"/>
                <w:szCs w:val="18"/>
              </w:rPr>
              <w:t>143</w:t>
            </w:r>
          </w:p>
        </w:tc>
        <w:tc>
          <w:tcPr>
            <w:tcW w:w="2893" w:type="dxa"/>
            <w:tcBorders>
              <w:left w:val="single" w:color="000000" w:sz="4" w:space="0"/>
              <w:bottom w:val="single" w:color="000000" w:sz="4" w:space="0"/>
            </w:tcBorders>
            <w:vAlign w:val="bottom"/>
          </w:tcPr>
          <w:p w14:paraId="11C4C512">
            <w:pPr>
              <w:pStyle w:val="142"/>
              <w:ind w:left="0" w:right="0" w:firstLine="0"/>
              <w:jc w:val="left"/>
              <w:rPr>
                <w:rFonts w:ascii="Calibri" w:hAnsi="Calibri"/>
                <w:sz w:val="18"/>
                <w:szCs w:val="18"/>
              </w:rPr>
            </w:pPr>
            <w:r>
              <w:rPr>
                <w:rFonts w:ascii="Calibri" w:hAnsi="Calibri"/>
                <w:color w:val="000000"/>
                <w:sz w:val="18"/>
                <w:szCs w:val="18"/>
              </w:rPr>
              <w:t>MEDROXIPROGESTERONA ACETATO 10MG</w:t>
            </w:r>
          </w:p>
        </w:tc>
        <w:tc>
          <w:tcPr>
            <w:tcW w:w="943" w:type="dxa"/>
            <w:tcBorders>
              <w:left w:val="single" w:color="000000" w:sz="4" w:space="0"/>
              <w:bottom w:val="single" w:color="000000" w:sz="4" w:space="0"/>
            </w:tcBorders>
            <w:vAlign w:val="bottom"/>
          </w:tcPr>
          <w:p w14:paraId="1221360A">
            <w:pPr>
              <w:jc w:val="right"/>
              <w:rPr>
                <w:rFonts w:ascii="Calibri" w:hAnsi="Calibri"/>
                <w:sz w:val="18"/>
                <w:szCs w:val="18"/>
              </w:rPr>
            </w:pPr>
            <w:r>
              <w:rPr>
                <w:rFonts w:ascii="Calibri" w:hAnsi="Calibri"/>
                <w:sz w:val="18"/>
                <w:szCs w:val="18"/>
              </w:rPr>
              <w:t>1000</w:t>
            </w:r>
          </w:p>
        </w:tc>
        <w:tc>
          <w:tcPr>
            <w:tcW w:w="1275" w:type="dxa"/>
            <w:tcBorders>
              <w:left w:val="single" w:color="000000" w:sz="4" w:space="0"/>
              <w:bottom w:val="single" w:color="000000" w:sz="4" w:space="0"/>
            </w:tcBorders>
            <w:vAlign w:val="bottom"/>
          </w:tcPr>
          <w:p w14:paraId="57E476D0">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2477D83F">
            <w:pPr>
              <w:pStyle w:val="142"/>
              <w:jc w:val="right"/>
              <w:rPr>
                <w:rFonts w:ascii="Calibri" w:hAnsi="Calibri"/>
                <w:sz w:val="18"/>
                <w:szCs w:val="18"/>
              </w:rPr>
            </w:pPr>
            <w:r>
              <w:rPr>
                <w:rFonts w:ascii="Calibri" w:hAnsi="Calibri"/>
                <w:color w:val="333333"/>
                <w:sz w:val="18"/>
                <w:szCs w:val="18"/>
              </w:rPr>
              <w:t xml:space="preserve"> R$ 2,12</w:t>
            </w:r>
          </w:p>
        </w:tc>
        <w:tc>
          <w:tcPr>
            <w:tcW w:w="1787" w:type="dxa"/>
            <w:tcBorders>
              <w:left w:val="single" w:color="000000" w:sz="4" w:space="0"/>
              <w:bottom w:val="single" w:color="000000" w:sz="4" w:space="0"/>
              <w:right w:val="single" w:color="000000" w:sz="4" w:space="0"/>
            </w:tcBorders>
            <w:vAlign w:val="bottom"/>
          </w:tcPr>
          <w:p w14:paraId="268543DB">
            <w:pPr>
              <w:pStyle w:val="142"/>
              <w:jc w:val="right"/>
              <w:rPr>
                <w:rFonts w:ascii="Calibri" w:hAnsi="Calibri"/>
                <w:sz w:val="18"/>
                <w:szCs w:val="18"/>
              </w:rPr>
            </w:pPr>
            <w:r>
              <w:rPr>
                <w:rFonts w:ascii="Calibri" w:hAnsi="Calibri"/>
                <w:color w:val="333333"/>
                <w:sz w:val="18"/>
                <w:szCs w:val="18"/>
              </w:rPr>
              <w:t xml:space="preserve"> R$ 2.120,00</w:t>
            </w:r>
          </w:p>
        </w:tc>
      </w:tr>
      <w:tr w14:paraId="6B00A051">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C7DA5A2">
            <w:pPr>
              <w:pStyle w:val="142"/>
              <w:jc w:val="right"/>
              <w:rPr>
                <w:rFonts w:ascii="Calibri" w:hAnsi="Calibri"/>
                <w:sz w:val="18"/>
                <w:szCs w:val="18"/>
              </w:rPr>
            </w:pPr>
            <w:r>
              <w:rPr>
                <w:rFonts w:ascii="Calibri" w:hAnsi="Calibri"/>
                <w:sz w:val="18"/>
                <w:szCs w:val="18"/>
              </w:rPr>
              <w:t>144</w:t>
            </w:r>
          </w:p>
        </w:tc>
        <w:tc>
          <w:tcPr>
            <w:tcW w:w="2893" w:type="dxa"/>
            <w:tcBorders>
              <w:left w:val="single" w:color="000000" w:sz="4" w:space="0"/>
              <w:bottom w:val="single" w:color="000000" w:sz="4" w:space="0"/>
            </w:tcBorders>
            <w:vAlign w:val="bottom"/>
          </w:tcPr>
          <w:p w14:paraId="291C5749">
            <w:pPr>
              <w:pStyle w:val="142"/>
              <w:ind w:left="0" w:right="0" w:firstLine="0"/>
              <w:jc w:val="left"/>
              <w:rPr>
                <w:rFonts w:ascii="Calibri" w:hAnsi="Calibri"/>
                <w:sz w:val="18"/>
                <w:szCs w:val="18"/>
              </w:rPr>
            </w:pPr>
            <w:r>
              <w:rPr>
                <w:rFonts w:ascii="Calibri" w:hAnsi="Calibri"/>
                <w:color w:val="000000"/>
                <w:sz w:val="18"/>
                <w:szCs w:val="18"/>
              </w:rPr>
              <w:t>METFORMINA CLORIDRATO 500MG</w:t>
            </w:r>
          </w:p>
        </w:tc>
        <w:tc>
          <w:tcPr>
            <w:tcW w:w="943" w:type="dxa"/>
            <w:tcBorders>
              <w:left w:val="single" w:color="000000" w:sz="4" w:space="0"/>
              <w:bottom w:val="single" w:color="000000" w:sz="4" w:space="0"/>
            </w:tcBorders>
            <w:vAlign w:val="bottom"/>
          </w:tcPr>
          <w:p w14:paraId="0CD58EA0">
            <w:pPr>
              <w:jc w:val="right"/>
              <w:rPr>
                <w:rFonts w:ascii="Calibri" w:hAnsi="Calibri"/>
                <w:sz w:val="18"/>
                <w:szCs w:val="18"/>
              </w:rPr>
            </w:pPr>
            <w:r>
              <w:rPr>
                <w:rFonts w:ascii="Calibri" w:hAnsi="Calibri"/>
                <w:sz w:val="18"/>
                <w:szCs w:val="18"/>
              </w:rPr>
              <w:t>350000</w:t>
            </w:r>
          </w:p>
        </w:tc>
        <w:tc>
          <w:tcPr>
            <w:tcW w:w="1275" w:type="dxa"/>
            <w:tcBorders>
              <w:left w:val="single" w:color="000000" w:sz="4" w:space="0"/>
              <w:bottom w:val="single" w:color="000000" w:sz="4" w:space="0"/>
            </w:tcBorders>
            <w:vAlign w:val="bottom"/>
          </w:tcPr>
          <w:p w14:paraId="7A409B4E">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26BA8575">
            <w:pPr>
              <w:pStyle w:val="142"/>
              <w:jc w:val="right"/>
              <w:rPr>
                <w:rFonts w:ascii="Calibri" w:hAnsi="Calibri"/>
                <w:sz w:val="18"/>
                <w:szCs w:val="18"/>
              </w:rPr>
            </w:pPr>
            <w:r>
              <w:rPr>
                <w:rFonts w:ascii="Calibri" w:hAnsi="Calibri"/>
                <w:color w:val="333333"/>
                <w:sz w:val="18"/>
                <w:szCs w:val="18"/>
              </w:rPr>
              <w:t xml:space="preserve"> R$ 0,22</w:t>
            </w:r>
          </w:p>
        </w:tc>
        <w:tc>
          <w:tcPr>
            <w:tcW w:w="1787" w:type="dxa"/>
            <w:tcBorders>
              <w:left w:val="single" w:color="000000" w:sz="4" w:space="0"/>
              <w:bottom w:val="single" w:color="000000" w:sz="4" w:space="0"/>
              <w:right w:val="single" w:color="000000" w:sz="4" w:space="0"/>
            </w:tcBorders>
            <w:vAlign w:val="bottom"/>
          </w:tcPr>
          <w:p w14:paraId="2B6B7072">
            <w:pPr>
              <w:pStyle w:val="142"/>
              <w:jc w:val="right"/>
              <w:rPr>
                <w:rFonts w:ascii="Calibri" w:hAnsi="Calibri"/>
                <w:sz w:val="18"/>
                <w:szCs w:val="18"/>
              </w:rPr>
            </w:pPr>
            <w:r>
              <w:rPr>
                <w:rFonts w:ascii="Calibri" w:hAnsi="Calibri"/>
                <w:color w:val="333333"/>
                <w:sz w:val="18"/>
                <w:szCs w:val="18"/>
              </w:rPr>
              <w:t xml:space="preserve"> R$ 77.000,00</w:t>
            </w:r>
          </w:p>
        </w:tc>
      </w:tr>
      <w:tr w14:paraId="6A5CD781">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92E285"/>
            <w:vAlign w:val="bottom"/>
          </w:tcPr>
          <w:p w14:paraId="65F0425C">
            <w:pPr>
              <w:pStyle w:val="142"/>
              <w:jc w:val="right"/>
              <w:rPr>
                <w:rFonts w:ascii="Calibri" w:hAnsi="Calibri"/>
                <w:sz w:val="18"/>
                <w:szCs w:val="18"/>
              </w:rPr>
            </w:pPr>
            <w:r>
              <w:rPr>
                <w:rFonts w:ascii="Calibri" w:hAnsi="Calibri"/>
                <w:sz w:val="18"/>
                <w:szCs w:val="18"/>
              </w:rPr>
              <w:t>145</w:t>
            </w:r>
          </w:p>
        </w:tc>
        <w:tc>
          <w:tcPr>
            <w:tcW w:w="2893" w:type="dxa"/>
            <w:tcBorders>
              <w:left w:val="single" w:color="000000" w:sz="4" w:space="0"/>
              <w:bottom w:val="single" w:color="000000" w:sz="4" w:space="0"/>
            </w:tcBorders>
            <w:shd w:val="clear" w:color="auto" w:fill="92E285"/>
            <w:vAlign w:val="bottom"/>
          </w:tcPr>
          <w:p w14:paraId="0FC755C3">
            <w:pPr>
              <w:pStyle w:val="142"/>
              <w:ind w:left="0" w:right="0" w:firstLine="0"/>
              <w:jc w:val="left"/>
              <w:rPr>
                <w:rFonts w:ascii="Calibri" w:hAnsi="Calibri"/>
                <w:sz w:val="18"/>
                <w:szCs w:val="18"/>
              </w:rPr>
            </w:pPr>
            <w:r>
              <w:rPr>
                <w:rFonts w:ascii="Calibri" w:hAnsi="Calibri"/>
                <w:color w:val="000000"/>
                <w:sz w:val="18"/>
                <w:szCs w:val="18"/>
              </w:rPr>
              <w:t>METFORMINA CLORIDRATO 850MG</w:t>
            </w:r>
          </w:p>
        </w:tc>
        <w:tc>
          <w:tcPr>
            <w:tcW w:w="943" w:type="dxa"/>
            <w:tcBorders>
              <w:left w:val="single" w:color="000000" w:sz="4" w:space="0"/>
              <w:bottom w:val="single" w:color="000000" w:sz="4" w:space="0"/>
            </w:tcBorders>
            <w:shd w:val="clear" w:color="auto" w:fill="92E285"/>
            <w:vAlign w:val="bottom"/>
          </w:tcPr>
          <w:p w14:paraId="758E513B">
            <w:pPr>
              <w:jc w:val="right"/>
              <w:rPr>
                <w:rFonts w:ascii="Calibri" w:hAnsi="Calibri"/>
                <w:sz w:val="18"/>
                <w:szCs w:val="18"/>
              </w:rPr>
            </w:pPr>
            <w:r>
              <w:rPr>
                <w:rFonts w:ascii="Calibri" w:hAnsi="Calibri"/>
                <w:sz w:val="18"/>
                <w:szCs w:val="18"/>
              </w:rPr>
              <w:t>262500</w:t>
            </w:r>
          </w:p>
        </w:tc>
        <w:tc>
          <w:tcPr>
            <w:tcW w:w="1275" w:type="dxa"/>
            <w:tcBorders>
              <w:left w:val="single" w:color="000000" w:sz="4" w:space="0"/>
              <w:bottom w:val="single" w:color="000000" w:sz="4" w:space="0"/>
            </w:tcBorders>
            <w:shd w:val="clear" w:color="auto" w:fill="92E285"/>
            <w:vAlign w:val="bottom"/>
          </w:tcPr>
          <w:p w14:paraId="77384B0D">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shd w:val="clear" w:color="auto" w:fill="92E285"/>
            <w:vAlign w:val="bottom"/>
          </w:tcPr>
          <w:p w14:paraId="30F784EE">
            <w:pPr>
              <w:pStyle w:val="142"/>
              <w:jc w:val="right"/>
              <w:rPr>
                <w:rFonts w:ascii="Calibri" w:hAnsi="Calibri"/>
                <w:sz w:val="18"/>
                <w:szCs w:val="18"/>
              </w:rPr>
            </w:pPr>
            <w:r>
              <w:rPr>
                <w:rFonts w:ascii="Calibri" w:hAnsi="Calibri"/>
                <w:color w:val="333333"/>
                <w:sz w:val="18"/>
                <w:szCs w:val="18"/>
              </w:rPr>
              <w:t xml:space="preserve"> R$ 0,25</w:t>
            </w:r>
          </w:p>
        </w:tc>
        <w:tc>
          <w:tcPr>
            <w:tcW w:w="1787" w:type="dxa"/>
            <w:tcBorders>
              <w:left w:val="single" w:color="000000" w:sz="4" w:space="0"/>
              <w:bottom w:val="single" w:color="000000" w:sz="4" w:space="0"/>
              <w:right w:val="single" w:color="000000" w:sz="4" w:space="0"/>
            </w:tcBorders>
            <w:shd w:val="clear" w:color="auto" w:fill="92E285"/>
            <w:vAlign w:val="bottom"/>
          </w:tcPr>
          <w:p w14:paraId="5BBEBE43">
            <w:pPr>
              <w:pStyle w:val="142"/>
              <w:jc w:val="right"/>
              <w:rPr>
                <w:rFonts w:ascii="Calibri" w:hAnsi="Calibri"/>
                <w:sz w:val="18"/>
                <w:szCs w:val="18"/>
              </w:rPr>
            </w:pPr>
            <w:r>
              <w:rPr>
                <w:rFonts w:ascii="Calibri" w:hAnsi="Calibri"/>
                <w:color w:val="333333"/>
                <w:sz w:val="18"/>
                <w:szCs w:val="18"/>
              </w:rPr>
              <w:t xml:space="preserve"> R$65.625,00</w:t>
            </w:r>
          </w:p>
        </w:tc>
      </w:tr>
      <w:tr w14:paraId="5A57D55B">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AADCF7"/>
            <w:vAlign w:val="bottom"/>
          </w:tcPr>
          <w:p w14:paraId="55B21E54">
            <w:pPr>
              <w:pStyle w:val="142"/>
              <w:jc w:val="right"/>
              <w:rPr>
                <w:rFonts w:ascii="Calibri" w:hAnsi="Calibri"/>
                <w:sz w:val="18"/>
                <w:szCs w:val="18"/>
              </w:rPr>
            </w:pPr>
            <w:r>
              <w:rPr>
                <w:rFonts w:ascii="Calibri" w:hAnsi="Calibri"/>
                <w:sz w:val="18"/>
                <w:szCs w:val="18"/>
              </w:rPr>
              <w:t>146</w:t>
            </w:r>
          </w:p>
        </w:tc>
        <w:tc>
          <w:tcPr>
            <w:tcW w:w="2893" w:type="dxa"/>
            <w:tcBorders>
              <w:left w:val="single" w:color="000000" w:sz="4" w:space="0"/>
              <w:bottom w:val="single" w:color="000000" w:sz="4" w:space="0"/>
            </w:tcBorders>
            <w:shd w:val="clear" w:color="auto" w:fill="AADCF7"/>
            <w:vAlign w:val="bottom"/>
          </w:tcPr>
          <w:p w14:paraId="1D6E22DE">
            <w:pPr>
              <w:pStyle w:val="142"/>
              <w:ind w:left="0" w:right="0" w:firstLine="0"/>
              <w:jc w:val="left"/>
              <w:rPr>
                <w:rFonts w:ascii="Calibri" w:hAnsi="Calibri"/>
                <w:sz w:val="18"/>
                <w:szCs w:val="18"/>
              </w:rPr>
            </w:pPr>
            <w:r>
              <w:rPr>
                <w:rFonts w:ascii="Calibri" w:hAnsi="Calibri"/>
                <w:color w:val="000000"/>
                <w:sz w:val="18"/>
                <w:szCs w:val="18"/>
              </w:rPr>
              <w:t>METFORMINA CLORIDRATO 850MG</w:t>
            </w:r>
          </w:p>
        </w:tc>
        <w:tc>
          <w:tcPr>
            <w:tcW w:w="943" w:type="dxa"/>
            <w:tcBorders>
              <w:left w:val="single" w:color="000000" w:sz="4" w:space="0"/>
              <w:bottom w:val="single" w:color="000000" w:sz="4" w:space="0"/>
            </w:tcBorders>
            <w:shd w:val="clear" w:color="auto" w:fill="AADCF7"/>
            <w:vAlign w:val="bottom"/>
          </w:tcPr>
          <w:p w14:paraId="3A0BE77B">
            <w:pPr>
              <w:jc w:val="right"/>
              <w:rPr>
                <w:rFonts w:ascii="Calibri" w:hAnsi="Calibri"/>
                <w:sz w:val="18"/>
                <w:szCs w:val="18"/>
              </w:rPr>
            </w:pPr>
            <w:r>
              <w:rPr>
                <w:rFonts w:ascii="Calibri" w:hAnsi="Calibri"/>
                <w:sz w:val="18"/>
                <w:szCs w:val="18"/>
              </w:rPr>
              <w:t>87500</w:t>
            </w:r>
          </w:p>
        </w:tc>
        <w:tc>
          <w:tcPr>
            <w:tcW w:w="1275" w:type="dxa"/>
            <w:tcBorders>
              <w:left w:val="single" w:color="000000" w:sz="4" w:space="0"/>
              <w:bottom w:val="single" w:color="000000" w:sz="4" w:space="0"/>
            </w:tcBorders>
            <w:shd w:val="clear" w:color="auto" w:fill="AADCF7"/>
            <w:vAlign w:val="bottom"/>
          </w:tcPr>
          <w:p w14:paraId="56FC6545">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shd w:val="clear" w:color="auto" w:fill="AADCF7"/>
            <w:vAlign w:val="bottom"/>
          </w:tcPr>
          <w:p w14:paraId="57D2EE4E">
            <w:pPr>
              <w:pStyle w:val="142"/>
              <w:jc w:val="right"/>
              <w:rPr>
                <w:rFonts w:ascii="Calibri" w:hAnsi="Calibri"/>
                <w:sz w:val="18"/>
                <w:szCs w:val="18"/>
              </w:rPr>
            </w:pPr>
            <w:r>
              <w:rPr>
                <w:rFonts w:ascii="Calibri" w:hAnsi="Calibri"/>
                <w:color w:val="333333"/>
                <w:sz w:val="18"/>
                <w:szCs w:val="18"/>
              </w:rPr>
              <w:t xml:space="preserve"> R$ 0,25</w:t>
            </w:r>
          </w:p>
        </w:tc>
        <w:tc>
          <w:tcPr>
            <w:tcW w:w="1787" w:type="dxa"/>
            <w:tcBorders>
              <w:left w:val="single" w:color="000000" w:sz="4" w:space="0"/>
              <w:bottom w:val="single" w:color="000000" w:sz="4" w:space="0"/>
              <w:right w:val="single" w:color="000000" w:sz="4" w:space="0"/>
            </w:tcBorders>
            <w:shd w:val="clear" w:color="auto" w:fill="AADCF7"/>
            <w:vAlign w:val="bottom"/>
          </w:tcPr>
          <w:p w14:paraId="41436622">
            <w:pPr>
              <w:pStyle w:val="142"/>
              <w:jc w:val="right"/>
              <w:rPr>
                <w:rFonts w:ascii="Calibri" w:hAnsi="Calibri"/>
                <w:sz w:val="18"/>
                <w:szCs w:val="18"/>
              </w:rPr>
            </w:pPr>
            <w:r>
              <w:rPr>
                <w:rFonts w:ascii="Calibri" w:hAnsi="Calibri"/>
                <w:color w:val="333333"/>
                <w:sz w:val="18"/>
                <w:szCs w:val="18"/>
              </w:rPr>
              <w:t xml:space="preserve"> R$ 21.875,00</w:t>
            </w:r>
          </w:p>
        </w:tc>
      </w:tr>
      <w:tr w14:paraId="36A2F1FE">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B1802EB">
            <w:pPr>
              <w:pStyle w:val="142"/>
              <w:jc w:val="right"/>
              <w:rPr>
                <w:rFonts w:ascii="Calibri" w:hAnsi="Calibri"/>
                <w:sz w:val="18"/>
                <w:szCs w:val="18"/>
              </w:rPr>
            </w:pPr>
            <w:r>
              <w:rPr>
                <w:rFonts w:ascii="Calibri" w:hAnsi="Calibri"/>
                <w:sz w:val="18"/>
                <w:szCs w:val="18"/>
              </w:rPr>
              <w:t>147</w:t>
            </w:r>
          </w:p>
        </w:tc>
        <w:tc>
          <w:tcPr>
            <w:tcW w:w="2893" w:type="dxa"/>
            <w:tcBorders>
              <w:left w:val="single" w:color="000000" w:sz="4" w:space="0"/>
              <w:bottom w:val="single" w:color="000000" w:sz="4" w:space="0"/>
            </w:tcBorders>
            <w:vAlign w:val="bottom"/>
          </w:tcPr>
          <w:p w14:paraId="64031911">
            <w:pPr>
              <w:pStyle w:val="142"/>
              <w:ind w:left="0" w:right="0" w:firstLine="0"/>
              <w:jc w:val="left"/>
              <w:rPr>
                <w:rFonts w:ascii="Calibri" w:hAnsi="Calibri"/>
                <w:sz w:val="18"/>
                <w:szCs w:val="18"/>
              </w:rPr>
            </w:pPr>
            <w:r>
              <w:rPr>
                <w:rFonts w:ascii="Calibri" w:hAnsi="Calibri"/>
                <w:color w:val="000000"/>
                <w:sz w:val="18"/>
                <w:szCs w:val="18"/>
              </w:rPr>
              <w:t>METILDOPA 250MG</w:t>
            </w:r>
          </w:p>
        </w:tc>
        <w:tc>
          <w:tcPr>
            <w:tcW w:w="943" w:type="dxa"/>
            <w:tcBorders>
              <w:left w:val="single" w:color="000000" w:sz="4" w:space="0"/>
              <w:bottom w:val="single" w:color="000000" w:sz="4" w:space="0"/>
            </w:tcBorders>
            <w:vAlign w:val="bottom"/>
          </w:tcPr>
          <w:p w14:paraId="305C2ADF">
            <w:pPr>
              <w:jc w:val="right"/>
              <w:rPr>
                <w:rFonts w:ascii="Calibri" w:hAnsi="Calibri"/>
                <w:sz w:val="18"/>
                <w:szCs w:val="18"/>
              </w:rPr>
            </w:pPr>
            <w:r>
              <w:rPr>
                <w:rFonts w:ascii="Calibri" w:hAnsi="Calibri"/>
                <w:sz w:val="18"/>
                <w:szCs w:val="18"/>
              </w:rPr>
              <w:t>45000</w:t>
            </w:r>
          </w:p>
        </w:tc>
        <w:tc>
          <w:tcPr>
            <w:tcW w:w="1275" w:type="dxa"/>
            <w:tcBorders>
              <w:left w:val="single" w:color="000000" w:sz="4" w:space="0"/>
              <w:bottom w:val="single" w:color="000000" w:sz="4" w:space="0"/>
            </w:tcBorders>
            <w:vAlign w:val="bottom"/>
          </w:tcPr>
          <w:p w14:paraId="6C0D1337">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4E0E7630">
            <w:pPr>
              <w:pStyle w:val="142"/>
              <w:jc w:val="right"/>
              <w:rPr>
                <w:rFonts w:ascii="Calibri" w:hAnsi="Calibri"/>
                <w:sz w:val="18"/>
                <w:szCs w:val="18"/>
              </w:rPr>
            </w:pPr>
            <w:r>
              <w:rPr>
                <w:rFonts w:ascii="Calibri" w:hAnsi="Calibri"/>
                <w:color w:val="333333"/>
                <w:sz w:val="18"/>
                <w:szCs w:val="18"/>
              </w:rPr>
              <w:t xml:space="preserve"> R$ 0,81</w:t>
            </w:r>
          </w:p>
        </w:tc>
        <w:tc>
          <w:tcPr>
            <w:tcW w:w="1787" w:type="dxa"/>
            <w:tcBorders>
              <w:left w:val="single" w:color="000000" w:sz="4" w:space="0"/>
              <w:bottom w:val="single" w:color="000000" w:sz="4" w:space="0"/>
              <w:right w:val="single" w:color="000000" w:sz="4" w:space="0"/>
            </w:tcBorders>
            <w:vAlign w:val="bottom"/>
          </w:tcPr>
          <w:p w14:paraId="44C72ED1">
            <w:pPr>
              <w:pStyle w:val="142"/>
              <w:jc w:val="right"/>
              <w:rPr>
                <w:rFonts w:ascii="Calibri" w:hAnsi="Calibri"/>
                <w:sz w:val="18"/>
                <w:szCs w:val="18"/>
              </w:rPr>
            </w:pPr>
            <w:r>
              <w:rPr>
                <w:rFonts w:ascii="Calibri" w:hAnsi="Calibri"/>
                <w:color w:val="333333"/>
                <w:sz w:val="18"/>
                <w:szCs w:val="18"/>
              </w:rPr>
              <w:t xml:space="preserve"> R$ 36.450,00</w:t>
            </w:r>
          </w:p>
        </w:tc>
      </w:tr>
      <w:tr w14:paraId="1803E631">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0EC9E71">
            <w:pPr>
              <w:pStyle w:val="142"/>
              <w:jc w:val="right"/>
              <w:rPr>
                <w:rFonts w:ascii="Calibri" w:hAnsi="Calibri"/>
                <w:sz w:val="18"/>
                <w:szCs w:val="18"/>
              </w:rPr>
            </w:pPr>
            <w:r>
              <w:rPr>
                <w:rFonts w:ascii="Calibri" w:hAnsi="Calibri"/>
                <w:sz w:val="18"/>
                <w:szCs w:val="18"/>
              </w:rPr>
              <w:t>148</w:t>
            </w:r>
          </w:p>
        </w:tc>
        <w:tc>
          <w:tcPr>
            <w:tcW w:w="2893" w:type="dxa"/>
            <w:tcBorders>
              <w:left w:val="single" w:color="000000" w:sz="4" w:space="0"/>
              <w:bottom w:val="single" w:color="000000" w:sz="4" w:space="0"/>
            </w:tcBorders>
            <w:vAlign w:val="bottom"/>
          </w:tcPr>
          <w:p w14:paraId="5C7CE769">
            <w:pPr>
              <w:pStyle w:val="142"/>
              <w:ind w:left="0" w:right="0" w:firstLine="0"/>
              <w:jc w:val="left"/>
              <w:rPr>
                <w:rFonts w:ascii="Calibri" w:hAnsi="Calibri"/>
                <w:sz w:val="18"/>
                <w:szCs w:val="18"/>
              </w:rPr>
            </w:pPr>
            <w:r>
              <w:rPr>
                <w:rFonts w:ascii="Calibri" w:hAnsi="Calibri"/>
                <w:color w:val="000000"/>
                <w:sz w:val="18"/>
                <w:szCs w:val="18"/>
              </w:rPr>
              <w:t>METOCLOPRAMIDA CLORIDRATO 10MG</w:t>
            </w:r>
          </w:p>
        </w:tc>
        <w:tc>
          <w:tcPr>
            <w:tcW w:w="943" w:type="dxa"/>
            <w:tcBorders>
              <w:left w:val="single" w:color="000000" w:sz="4" w:space="0"/>
              <w:bottom w:val="single" w:color="000000" w:sz="4" w:space="0"/>
            </w:tcBorders>
            <w:vAlign w:val="bottom"/>
          </w:tcPr>
          <w:p w14:paraId="76BBA6BC">
            <w:pPr>
              <w:jc w:val="right"/>
              <w:rPr>
                <w:rFonts w:ascii="Calibri" w:hAnsi="Calibri"/>
                <w:sz w:val="18"/>
                <w:szCs w:val="18"/>
              </w:rPr>
            </w:pPr>
            <w:r>
              <w:rPr>
                <w:rFonts w:ascii="Calibri" w:hAnsi="Calibri"/>
                <w:sz w:val="18"/>
                <w:szCs w:val="18"/>
              </w:rPr>
              <w:t>30000</w:t>
            </w:r>
          </w:p>
        </w:tc>
        <w:tc>
          <w:tcPr>
            <w:tcW w:w="1275" w:type="dxa"/>
            <w:tcBorders>
              <w:left w:val="single" w:color="000000" w:sz="4" w:space="0"/>
              <w:bottom w:val="single" w:color="000000" w:sz="4" w:space="0"/>
            </w:tcBorders>
            <w:vAlign w:val="bottom"/>
          </w:tcPr>
          <w:p w14:paraId="66A1488E">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0ED44C79">
            <w:pPr>
              <w:pStyle w:val="142"/>
              <w:jc w:val="right"/>
              <w:rPr>
                <w:rFonts w:ascii="Calibri" w:hAnsi="Calibri"/>
                <w:sz w:val="18"/>
                <w:szCs w:val="18"/>
              </w:rPr>
            </w:pPr>
            <w:r>
              <w:rPr>
                <w:rFonts w:ascii="Calibri" w:hAnsi="Calibri"/>
                <w:color w:val="333333"/>
                <w:sz w:val="18"/>
                <w:szCs w:val="18"/>
              </w:rPr>
              <w:t xml:space="preserve"> R$ 0,22</w:t>
            </w:r>
          </w:p>
        </w:tc>
        <w:tc>
          <w:tcPr>
            <w:tcW w:w="1787" w:type="dxa"/>
            <w:tcBorders>
              <w:left w:val="single" w:color="000000" w:sz="4" w:space="0"/>
              <w:bottom w:val="single" w:color="000000" w:sz="4" w:space="0"/>
              <w:right w:val="single" w:color="000000" w:sz="4" w:space="0"/>
            </w:tcBorders>
            <w:vAlign w:val="bottom"/>
          </w:tcPr>
          <w:p w14:paraId="250CCC04">
            <w:pPr>
              <w:pStyle w:val="142"/>
              <w:jc w:val="right"/>
              <w:rPr>
                <w:rFonts w:ascii="Calibri" w:hAnsi="Calibri"/>
                <w:sz w:val="18"/>
                <w:szCs w:val="18"/>
              </w:rPr>
            </w:pPr>
            <w:r>
              <w:rPr>
                <w:rFonts w:ascii="Calibri" w:hAnsi="Calibri"/>
                <w:color w:val="333333"/>
                <w:sz w:val="18"/>
                <w:szCs w:val="18"/>
              </w:rPr>
              <w:t xml:space="preserve"> R$ 6.600,00</w:t>
            </w:r>
          </w:p>
        </w:tc>
      </w:tr>
      <w:tr w14:paraId="39954369">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D389B43">
            <w:pPr>
              <w:pStyle w:val="142"/>
              <w:jc w:val="right"/>
              <w:rPr>
                <w:rFonts w:ascii="Calibri" w:hAnsi="Calibri"/>
                <w:sz w:val="18"/>
                <w:szCs w:val="18"/>
              </w:rPr>
            </w:pPr>
            <w:r>
              <w:rPr>
                <w:rFonts w:ascii="Calibri" w:hAnsi="Calibri"/>
                <w:sz w:val="18"/>
                <w:szCs w:val="18"/>
              </w:rPr>
              <w:t>149</w:t>
            </w:r>
          </w:p>
        </w:tc>
        <w:tc>
          <w:tcPr>
            <w:tcW w:w="2893" w:type="dxa"/>
            <w:tcBorders>
              <w:left w:val="single" w:color="000000" w:sz="4" w:space="0"/>
              <w:bottom w:val="single" w:color="000000" w:sz="4" w:space="0"/>
            </w:tcBorders>
            <w:vAlign w:val="bottom"/>
          </w:tcPr>
          <w:p w14:paraId="5313B39E">
            <w:pPr>
              <w:pStyle w:val="142"/>
              <w:ind w:left="0" w:right="0" w:firstLine="0"/>
              <w:jc w:val="left"/>
              <w:rPr>
                <w:rFonts w:ascii="Calibri" w:hAnsi="Calibri"/>
                <w:sz w:val="18"/>
                <w:szCs w:val="18"/>
              </w:rPr>
            </w:pPr>
            <w:r>
              <w:rPr>
                <w:rFonts w:ascii="Calibri" w:hAnsi="Calibri"/>
                <w:color w:val="000000"/>
                <w:sz w:val="18"/>
                <w:szCs w:val="18"/>
              </w:rPr>
              <w:t>METOCLOPRAMIDA CLORIDRATO 4MG/ML</w:t>
            </w:r>
          </w:p>
        </w:tc>
        <w:tc>
          <w:tcPr>
            <w:tcW w:w="943" w:type="dxa"/>
            <w:tcBorders>
              <w:left w:val="single" w:color="000000" w:sz="4" w:space="0"/>
              <w:bottom w:val="single" w:color="000000" w:sz="4" w:space="0"/>
            </w:tcBorders>
            <w:vAlign w:val="bottom"/>
          </w:tcPr>
          <w:p w14:paraId="02444EDC">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35F4F70A">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707163FF">
            <w:pPr>
              <w:pStyle w:val="142"/>
              <w:jc w:val="right"/>
              <w:rPr>
                <w:rFonts w:ascii="Calibri" w:hAnsi="Calibri"/>
                <w:sz w:val="18"/>
                <w:szCs w:val="18"/>
              </w:rPr>
            </w:pPr>
            <w:r>
              <w:rPr>
                <w:rFonts w:ascii="Calibri" w:hAnsi="Calibri"/>
                <w:color w:val="333333"/>
                <w:sz w:val="18"/>
                <w:szCs w:val="18"/>
              </w:rPr>
              <w:t xml:space="preserve"> R$ 3,11</w:t>
            </w:r>
          </w:p>
        </w:tc>
        <w:tc>
          <w:tcPr>
            <w:tcW w:w="1787" w:type="dxa"/>
            <w:tcBorders>
              <w:left w:val="single" w:color="000000" w:sz="4" w:space="0"/>
              <w:bottom w:val="single" w:color="000000" w:sz="4" w:space="0"/>
              <w:right w:val="single" w:color="000000" w:sz="4" w:space="0"/>
            </w:tcBorders>
            <w:vAlign w:val="bottom"/>
          </w:tcPr>
          <w:p w14:paraId="6981AF2B">
            <w:pPr>
              <w:pStyle w:val="142"/>
              <w:jc w:val="right"/>
              <w:rPr>
                <w:rFonts w:ascii="Calibri" w:hAnsi="Calibri"/>
                <w:sz w:val="18"/>
                <w:szCs w:val="18"/>
              </w:rPr>
            </w:pPr>
            <w:r>
              <w:rPr>
                <w:rFonts w:ascii="Calibri" w:hAnsi="Calibri"/>
                <w:color w:val="333333"/>
                <w:sz w:val="18"/>
                <w:szCs w:val="18"/>
              </w:rPr>
              <w:t xml:space="preserve"> R$ 9.330,00</w:t>
            </w:r>
          </w:p>
        </w:tc>
      </w:tr>
      <w:tr w14:paraId="728F5A3E">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FD60326">
            <w:pPr>
              <w:pStyle w:val="142"/>
              <w:jc w:val="right"/>
              <w:rPr>
                <w:rFonts w:ascii="Calibri" w:hAnsi="Calibri"/>
                <w:sz w:val="18"/>
                <w:szCs w:val="18"/>
              </w:rPr>
            </w:pPr>
            <w:r>
              <w:rPr>
                <w:rFonts w:ascii="Calibri" w:hAnsi="Calibri"/>
                <w:sz w:val="18"/>
                <w:szCs w:val="18"/>
              </w:rPr>
              <w:t>150</w:t>
            </w:r>
          </w:p>
        </w:tc>
        <w:tc>
          <w:tcPr>
            <w:tcW w:w="2893" w:type="dxa"/>
            <w:tcBorders>
              <w:left w:val="single" w:color="000000" w:sz="4" w:space="0"/>
              <w:bottom w:val="single" w:color="000000" w:sz="4" w:space="0"/>
            </w:tcBorders>
            <w:vAlign w:val="bottom"/>
          </w:tcPr>
          <w:p w14:paraId="7FEF7561">
            <w:pPr>
              <w:pStyle w:val="142"/>
              <w:ind w:left="0" w:right="0" w:firstLine="0"/>
              <w:jc w:val="left"/>
              <w:rPr>
                <w:rFonts w:ascii="Calibri" w:hAnsi="Calibri"/>
                <w:sz w:val="18"/>
                <w:szCs w:val="18"/>
              </w:rPr>
            </w:pPr>
            <w:r>
              <w:rPr>
                <w:rFonts w:ascii="Calibri" w:hAnsi="Calibri"/>
                <w:color w:val="000000"/>
                <w:sz w:val="18"/>
                <w:szCs w:val="18"/>
              </w:rPr>
              <w:t>METOPROLOL SUCCINATO 25MG</w:t>
            </w:r>
          </w:p>
        </w:tc>
        <w:tc>
          <w:tcPr>
            <w:tcW w:w="943" w:type="dxa"/>
            <w:tcBorders>
              <w:left w:val="single" w:color="000000" w:sz="4" w:space="0"/>
              <w:bottom w:val="single" w:color="000000" w:sz="4" w:space="0"/>
            </w:tcBorders>
            <w:vAlign w:val="bottom"/>
          </w:tcPr>
          <w:p w14:paraId="06E578EC">
            <w:pPr>
              <w:jc w:val="right"/>
              <w:rPr>
                <w:rFonts w:ascii="Calibri" w:hAnsi="Calibri"/>
                <w:sz w:val="18"/>
                <w:szCs w:val="18"/>
              </w:rPr>
            </w:pPr>
            <w:r>
              <w:rPr>
                <w:rFonts w:ascii="Calibri" w:hAnsi="Calibri"/>
                <w:sz w:val="18"/>
                <w:szCs w:val="18"/>
              </w:rPr>
              <w:t>40000</w:t>
            </w:r>
          </w:p>
        </w:tc>
        <w:tc>
          <w:tcPr>
            <w:tcW w:w="1275" w:type="dxa"/>
            <w:tcBorders>
              <w:left w:val="single" w:color="000000" w:sz="4" w:space="0"/>
              <w:bottom w:val="single" w:color="000000" w:sz="4" w:space="0"/>
            </w:tcBorders>
            <w:vAlign w:val="bottom"/>
          </w:tcPr>
          <w:p w14:paraId="5DD12D4D">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6CA1B7E7">
            <w:pPr>
              <w:pStyle w:val="142"/>
              <w:jc w:val="right"/>
              <w:rPr>
                <w:rFonts w:ascii="Calibri" w:hAnsi="Calibri"/>
                <w:sz w:val="18"/>
                <w:szCs w:val="18"/>
              </w:rPr>
            </w:pPr>
            <w:r>
              <w:rPr>
                <w:rFonts w:ascii="Calibri" w:hAnsi="Calibri"/>
                <w:color w:val="333333"/>
                <w:sz w:val="18"/>
                <w:szCs w:val="18"/>
              </w:rPr>
              <w:t xml:space="preserve"> R$ 0,43</w:t>
            </w:r>
          </w:p>
        </w:tc>
        <w:tc>
          <w:tcPr>
            <w:tcW w:w="1787" w:type="dxa"/>
            <w:tcBorders>
              <w:left w:val="single" w:color="000000" w:sz="4" w:space="0"/>
              <w:bottom w:val="single" w:color="000000" w:sz="4" w:space="0"/>
              <w:right w:val="single" w:color="000000" w:sz="4" w:space="0"/>
            </w:tcBorders>
            <w:vAlign w:val="bottom"/>
          </w:tcPr>
          <w:p w14:paraId="46B1DDF0">
            <w:pPr>
              <w:pStyle w:val="142"/>
              <w:jc w:val="right"/>
              <w:rPr>
                <w:rFonts w:ascii="Calibri" w:hAnsi="Calibri"/>
                <w:sz w:val="18"/>
                <w:szCs w:val="18"/>
              </w:rPr>
            </w:pPr>
            <w:r>
              <w:rPr>
                <w:rFonts w:ascii="Calibri" w:hAnsi="Calibri"/>
                <w:color w:val="333333"/>
                <w:sz w:val="18"/>
                <w:szCs w:val="18"/>
              </w:rPr>
              <w:t xml:space="preserve"> R$ 17.200,00</w:t>
            </w:r>
          </w:p>
        </w:tc>
      </w:tr>
      <w:tr w14:paraId="5CC1FC8F">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CEE0FA6">
            <w:pPr>
              <w:pStyle w:val="142"/>
              <w:jc w:val="right"/>
              <w:rPr>
                <w:rFonts w:ascii="Calibri" w:hAnsi="Calibri"/>
                <w:sz w:val="18"/>
                <w:szCs w:val="18"/>
              </w:rPr>
            </w:pPr>
            <w:r>
              <w:rPr>
                <w:rFonts w:ascii="Calibri" w:hAnsi="Calibri"/>
                <w:sz w:val="18"/>
                <w:szCs w:val="18"/>
              </w:rPr>
              <w:t>151</w:t>
            </w:r>
          </w:p>
        </w:tc>
        <w:tc>
          <w:tcPr>
            <w:tcW w:w="2893" w:type="dxa"/>
            <w:tcBorders>
              <w:left w:val="single" w:color="000000" w:sz="4" w:space="0"/>
              <w:bottom w:val="single" w:color="000000" w:sz="4" w:space="0"/>
            </w:tcBorders>
            <w:vAlign w:val="bottom"/>
          </w:tcPr>
          <w:p w14:paraId="6B6E132F">
            <w:pPr>
              <w:pStyle w:val="142"/>
              <w:ind w:left="0" w:right="0" w:firstLine="0"/>
              <w:jc w:val="left"/>
              <w:rPr>
                <w:rFonts w:ascii="Calibri" w:hAnsi="Calibri"/>
                <w:sz w:val="18"/>
                <w:szCs w:val="18"/>
              </w:rPr>
            </w:pPr>
            <w:r>
              <w:rPr>
                <w:rFonts w:ascii="Calibri" w:hAnsi="Calibri"/>
                <w:color w:val="000000"/>
                <w:sz w:val="18"/>
                <w:szCs w:val="18"/>
              </w:rPr>
              <w:t>METOPROLOL SUCCINATO 50MG</w:t>
            </w:r>
          </w:p>
        </w:tc>
        <w:tc>
          <w:tcPr>
            <w:tcW w:w="943" w:type="dxa"/>
            <w:tcBorders>
              <w:left w:val="single" w:color="000000" w:sz="4" w:space="0"/>
              <w:bottom w:val="single" w:color="000000" w:sz="4" w:space="0"/>
            </w:tcBorders>
            <w:vAlign w:val="bottom"/>
          </w:tcPr>
          <w:p w14:paraId="6EC90A9D">
            <w:pPr>
              <w:jc w:val="right"/>
              <w:rPr>
                <w:rFonts w:ascii="Calibri" w:hAnsi="Calibri"/>
                <w:sz w:val="18"/>
                <w:szCs w:val="18"/>
              </w:rPr>
            </w:pPr>
            <w:r>
              <w:rPr>
                <w:rFonts w:ascii="Calibri" w:hAnsi="Calibri"/>
                <w:sz w:val="18"/>
                <w:szCs w:val="18"/>
              </w:rPr>
              <w:t>50000</w:t>
            </w:r>
          </w:p>
        </w:tc>
        <w:tc>
          <w:tcPr>
            <w:tcW w:w="1275" w:type="dxa"/>
            <w:tcBorders>
              <w:left w:val="single" w:color="000000" w:sz="4" w:space="0"/>
              <w:bottom w:val="single" w:color="000000" w:sz="4" w:space="0"/>
            </w:tcBorders>
            <w:vAlign w:val="bottom"/>
          </w:tcPr>
          <w:p w14:paraId="3FC4388E">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2D41ED19">
            <w:pPr>
              <w:pStyle w:val="142"/>
              <w:jc w:val="right"/>
              <w:rPr>
                <w:rFonts w:ascii="Calibri" w:hAnsi="Calibri"/>
                <w:sz w:val="18"/>
                <w:szCs w:val="18"/>
              </w:rPr>
            </w:pPr>
            <w:r>
              <w:rPr>
                <w:rFonts w:ascii="Calibri" w:hAnsi="Calibri"/>
                <w:color w:val="333333"/>
                <w:sz w:val="18"/>
                <w:szCs w:val="18"/>
              </w:rPr>
              <w:t xml:space="preserve"> R$ 0,51</w:t>
            </w:r>
          </w:p>
        </w:tc>
        <w:tc>
          <w:tcPr>
            <w:tcW w:w="1787" w:type="dxa"/>
            <w:tcBorders>
              <w:left w:val="single" w:color="000000" w:sz="4" w:space="0"/>
              <w:bottom w:val="single" w:color="000000" w:sz="4" w:space="0"/>
              <w:right w:val="single" w:color="000000" w:sz="4" w:space="0"/>
            </w:tcBorders>
            <w:vAlign w:val="bottom"/>
          </w:tcPr>
          <w:p w14:paraId="5F5DED65">
            <w:pPr>
              <w:pStyle w:val="142"/>
              <w:jc w:val="right"/>
              <w:rPr>
                <w:rFonts w:ascii="Calibri" w:hAnsi="Calibri"/>
                <w:sz w:val="18"/>
                <w:szCs w:val="18"/>
              </w:rPr>
            </w:pPr>
            <w:r>
              <w:rPr>
                <w:rFonts w:ascii="Calibri" w:hAnsi="Calibri"/>
                <w:color w:val="333333"/>
                <w:sz w:val="18"/>
                <w:szCs w:val="18"/>
              </w:rPr>
              <w:t xml:space="preserve"> R$ 25.500,00</w:t>
            </w:r>
          </w:p>
        </w:tc>
      </w:tr>
      <w:tr w14:paraId="284CB874">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70AD4E7">
            <w:pPr>
              <w:pStyle w:val="142"/>
              <w:jc w:val="right"/>
              <w:rPr>
                <w:rFonts w:ascii="Calibri" w:hAnsi="Calibri"/>
                <w:sz w:val="18"/>
                <w:szCs w:val="18"/>
              </w:rPr>
            </w:pPr>
            <w:r>
              <w:rPr>
                <w:rFonts w:ascii="Calibri" w:hAnsi="Calibri"/>
                <w:sz w:val="18"/>
                <w:szCs w:val="18"/>
              </w:rPr>
              <w:t>152</w:t>
            </w:r>
          </w:p>
        </w:tc>
        <w:tc>
          <w:tcPr>
            <w:tcW w:w="2893" w:type="dxa"/>
            <w:tcBorders>
              <w:left w:val="single" w:color="000000" w:sz="4" w:space="0"/>
              <w:bottom w:val="single" w:color="000000" w:sz="4" w:space="0"/>
            </w:tcBorders>
            <w:vAlign w:val="bottom"/>
          </w:tcPr>
          <w:p w14:paraId="626BAAD5">
            <w:pPr>
              <w:pStyle w:val="142"/>
              <w:ind w:left="0" w:right="0" w:firstLine="0"/>
              <w:jc w:val="left"/>
              <w:rPr>
                <w:rFonts w:ascii="Calibri" w:hAnsi="Calibri"/>
                <w:sz w:val="18"/>
                <w:szCs w:val="18"/>
              </w:rPr>
            </w:pPr>
            <w:r>
              <w:rPr>
                <w:rFonts w:ascii="Calibri" w:hAnsi="Calibri"/>
                <w:color w:val="000000"/>
                <w:sz w:val="18"/>
                <w:szCs w:val="18"/>
              </w:rPr>
              <w:t>METRONIDAZOL (BENZOIL) 40MG/ML</w:t>
            </w:r>
          </w:p>
        </w:tc>
        <w:tc>
          <w:tcPr>
            <w:tcW w:w="943" w:type="dxa"/>
            <w:tcBorders>
              <w:left w:val="single" w:color="000000" w:sz="4" w:space="0"/>
              <w:bottom w:val="single" w:color="000000" w:sz="4" w:space="0"/>
            </w:tcBorders>
            <w:vAlign w:val="bottom"/>
          </w:tcPr>
          <w:p w14:paraId="27D5AAAC">
            <w:pPr>
              <w:jc w:val="right"/>
              <w:rPr>
                <w:rFonts w:ascii="Calibri" w:hAnsi="Calibri"/>
                <w:sz w:val="18"/>
                <w:szCs w:val="18"/>
              </w:rPr>
            </w:pPr>
            <w:r>
              <w:rPr>
                <w:rFonts w:ascii="Calibri" w:hAnsi="Calibri"/>
                <w:sz w:val="18"/>
                <w:szCs w:val="18"/>
              </w:rPr>
              <w:t>1000</w:t>
            </w:r>
          </w:p>
        </w:tc>
        <w:tc>
          <w:tcPr>
            <w:tcW w:w="1275" w:type="dxa"/>
            <w:tcBorders>
              <w:left w:val="single" w:color="000000" w:sz="4" w:space="0"/>
              <w:bottom w:val="single" w:color="000000" w:sz="4" w:space="0"/>
            </w:tcBorders>
            <w:vAlign w:val="bottom"/>
          </w:tcPr>
          <w:p w14:paraId="45246625">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6738562C">
            <w:pPr>
              <w:pStyle w:val="142"/>
              <w:jc w:val="right"/>
              <w:rPr>
                <w:rFonts w:ascii="Calibri" w:hAnsi="Calibri"/>
                <w:sz w:val="18"/>
                <w:szCs w:val="18"/>
              </w:rPr>
            </w:pPr>
            <w:r>
              <w:rPr>
                <w:rFonts w:ascii="Calibri" w:hAnsi="Calibri"/>
                <w:color w:val="333333"/>
                <w:sz w:val="18"/>
                <w:szCs w:val="18"/>
              </w:rPr>
              <w:t xml:space="preserve"> R$ 7,04</w:t>
            </w:r>
          </w:p>
        </w:tc>
        <w:tc>
          <w:tcPr>
            <w:tcW w:w="1787" w:type="dxa"/>
            <w:tcBorders>
              <w:left w:val="single" w:color="000000" w:sz="4" w:space="0"/>
              <w:bottom w:val="single" w:color="000000" w:sz="4" w:space="0"/>
              <w:right w:val="single" w:color="000000" w:sz="4" w:space="0"/>
            </w:tcBorders>
            <w:vAlign w:val="bottom"/>
          </w:tcPr>
          <w:p w14:paraId="44D92E1E">
            <w:pPr>
              <w:pStyle w:val="142"/>
              <w:jc w:val="right"/>
              <w:rPr>
                <w:rFonts w:ascii="Calibri" w:hAnsi="Calibri"/>
                <w:sz w:val="18"/>
                <w:szCs w:val="18"/>
              </w:rPr>
            </w:pPr>
            <w:r>
              <w:rPr>
                <w:rFonts w:ascii="Calibri" w:hAnsi="Calibri"/>
                <w:color w:val="333333"/>
                <w:sz w:val="18"/>
                <w:szCs w:val="18"/>
              </w:rPr>
              <w:t xml:space="preserve"> R$ 7.040,00</w:t>
            </w:r>
          </w:p>
        </w:tc>
      </w:tr>
      <w:tr w14:paraId="4539A20F">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8B6BB40">
            <w:pPr>
              <w:pStyle w:val="142"/>
              <w:jc w:val="right"/>
              <w:rPr>
                <w:rFonts w:ascii="Calibri" w:hAnsi="Calibri"/>
                <w:sz w:val="18"/>
                <w:szCs w:val="18"/>
              </w:rPr>
            </w:pPr>
            <w:r>
              <w:rPr>
                <w:rFonts w:ascii="Calibri" w:hAnsi="Calibri"/>
                <w:sz w:val="18"/>
                <w:szCs w:val="18"/>
              </w:rPr>
              <w:t>153</w:t>
            </w:r>
          </w:p>
        </w:tc>
        <w:tc>
          <w:tcPr>
            <w:tcW w:w="2893" w:type="dxa"/>
            <w:tcBorders>
              <w:left w:val="single" w:color="000000" w:sz="4" w:space="0"/>
              <w:bottom w:val="single" w:color="000000" w:sz="4" w:space="0"/>
            </w:tcBorders>
            <w:vAlign w:val="bottom"/>
          </w:tcPr>
          <w:p w14:paraId="023DA041">
            <w:pPr>
              <w:pStyle w:val="142"/>
              <w:ind w:left="0" w:right="0" w:firstLine="0"/>
              <w:jc w:val="left"/>
              <w:rPr>
                <w:rFonts w:ascii="Calibri" w:hAnsi="Calibri"/>
                <w:sz w:val="18"/>
                <w:szCs w:val="18"/>
              </w:rPr>
            </w:pPr>
            <w:r>
              <w:rPr>
                <w:rFonts w:ascii="Calibri" w:hAnsi="Calibri"/>
                <w:color w:val="000000"/>
                <w:sz w:val="18"/>
                <w:szCs w:val="18"/>
              </w:rPr>
              <w:t>METRONIDAZOL 100MG/G, GEL VAGINAL,</w:t>
            </w:r>
          </w:p>
        </w:tc>
        <w:tc>
          <w:tcPr>
            <w:tcW w:w="943" w:type="dxa"/>
            <w:tcBorders>
              <w:left w:val="single" w:color="000000" w:sz="4" w:space="0"/>
              <w:bottom w:val="single" w:color="000000" w:sz="4" w:space="0"/>
            </w:tcBorders>
            <w:vAlign w:val="bottom"/>
          </w:tcPr>
          <w:p w14:paraId="77959B8D">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4CCD56AC">
            <w:pPr>
              <w:jc w:val="right"/>
              <w:rPr>
                <w:rFonts w:ascii="Calibri" w:hAnsi="Calibri"/>
                <w:sz w:val="18"/>
                <w:szCs w:val="18"/>
              </w:rPr>
            </w:pPr>
            <w:r>
              <w:rPr>
                <w:rFonts w:ascii="Calibri" w:hAnsi="Calibri"/>
                <w:sz w:val="18"/>
                <w:szCs w:val="18"/>
              </w:rPr>
              <w:t>Bisnaga 50g</w:t>
            </w:r>
          </w:p>
        </w:tc>
        <w:tc>
          <w:tcPr>
            <w:tcW w:w="1274" w:type="dxa"/>
            <w:tcBorders>
              <w:left w:val="single" w:color="000000" w:sz="4" w:space="0"/>
              <w:bottom w:val="single" w:color="000000" w:sz="4" w:space="0"/>
            </w:tcBorders>
            <w:vAlign w:val="bottom"/>
          </w:tcPr>
          <w:p w14:paraId="29C12475">
            <w:pPr>
              <w:pStyle w:val="142"/>
              <w:jc w:val="right"/>
              <w:rPr>
                <w:rFonts w:ascii="Calibri" w:hAnsi="Calibri"/>
                <w:sz w:val="18"/>
                <w:szCs w:val="18"/>
              </w:rPr>
            </w:pPr>
            <w:r>
              <w:rPr>
                <w:rFonts w:ascii="Calibri" w:hAnsi="Calibri"/>
                <w:color w:val="333333"/>
                <w:sz w:val="18"/>
                <w:szCs w:val="18"/>
              </w:rPr>
              <w:t xml:space="preserve"> R$ 8,72</w:t>
            </w:r>
          </w:p>
        </w:tc>
        <w:tc>
          <w:tcPr>
            <w:tcW w:w="1787" w:type="dxa"/>
            <w:tcBorders>
              <w:left w:val="single" w:color="000000" w:sz="4" w:space="0"/>
              <w:bottom w:val="single" w:color="000000" w:sz="4" w:space="0"/>
              <w:right w:val="single" w:color="000000" w:sz="4" w:space="0"/>
            </w:tcBorders>
            <w:vAlign w:val="bottom"/>
          </w:tcPr>
          <w:p w14:paraId="1A941036">
            <w:pPr>
              <w:pStyle w:val="142"/>
              <w:jc w:val="right"/>
              <w:rPr>
                <w:rFonts w:ascii="Calibri" w:hAnsi="Calibri"/>
                <w:sz w:val="18"/>
                <w:szCs w:val="18"/>
              </w:rPr>
            </w:pPr>
            <w:r>
              <w:rPr>
                <w:rFonts w:ascii="Calibri" w:hAnsi="Calibri"/>
                <w:color w:val="333333"/>
                <w:sz w:val="18"/>
                <w:szCs w:val="18"/>
              </w:rPr>
              <w:t xml:space="preserve"> R$ 26.160,00</w:t>
            </w:r>
          </w:p>
        </w:tc>
      </w:tr>
      <w:tr w14:paraId="2ACE69CA">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638DA7F">
            <w:pPr>
              <w:pStyle w:val="142"/>
              <w:jc w:val="right"/>
              <w:rPr>
                <w:rFonts w:ascii="Calibri" w:hAnsi="Calibri"/>
                <w:sz w:val="18"/>
                <w:szCs w:val="18"/>
              </w:rPr>
            </w:pPr>
            <w:r>
              <w:rPr>
                <w:rFonts w:ascii="Calibri" w:hAnsi="Calibri"/>
                <w:sz w:val="18"/>
                <w:szCs w:val="18"/>
              </w:rPr>
              <w:t>154</w:t>
            </w:r>
          </w:p>
        </w:tc>
        <w:tc>
          <w:tcPr>
            <w:tcW w:w="2893" w:type="dxa"/>
            <w:tcBorders>
              <w:left w:val="single" w:color="000000" w:sz="4" w:space="0"/>
              <w:bottom w:val="single" w:color="000000" w:sz="4" w:space="0"/>
            </w:tcBorders>
            <w:vAlign w:val="bottom"/>
          </w:tcPr>
          <w:p w14:paraId="46B0F368">
            <w:pPr>
              <w:pStyle w:val="142"/>
              <w:ind w:left="0" w:right="0" w:firstLine="0"/>
              <w:jc w:val="left"/>
              <w:rPr>
                <w:rFonts w:ascii="Calibri" w:hAnsi="Calibri"/>
                <w:sz w:val="18"/>
                <w:szCs w:val="18"/>
              </w:rPr>
            </w:pPr>
            <w:r>
              <w:rPr>
                <w:rFonts w:ascii="Calibri" w:hAnsi="Calibri"/>
                <w:color w:val="000000"/>
                <w:sz w:val="18"/>
                <w:szCs w:val="18"/>
              </w:rPr>
              <w:t>METRONIDAZOL 250MG</w:t>
            </w:r>
          </w:p>
        </w:tc>
        <w:tc>
          <w:tcPr>
            <w:tcW w:w="943" w:type="dxa"/>
            <w:tcBorders>
              <w:left w:val="single" w:color="000000" w:sz="4" w:space="0"/>
              <w:bottom w:val="single" w:color="000000" w:sz="4" w:space="0"/>
            </w:tcBorders>
            <w:vAlign w:val="bottom"/>
          </w:tcPr>
          <w:p w14:paraId="52EB17DC">
            <w:pPr>
              <w:jc w:val="right"/>
              <w:rPr>
                <w:rFonts w:ascii="Calibri" w:hAnsi="Calibri"/>
                <w:sz w:val="18"/>
                <w:szCs w:val="18"/>
              </w:rPr>
            </w:pPr>
            <w:r>
              <w:rPr>
                <w:rFonts w:ascii="Calibri" w:hAnsi="Calibri"/>
                <w:sz w:val="18"/>
                <w:szCs w:val="18"/>
              </w:rPr>
              <w:t>10000</w:t>
            </w:r>
          </w:p>
        </w:tc>
        <w:tc>
          <w:tcPr>
            <w:tcW w:w="1275" w:type="dxa"/>
            <w:tcBorders>
              <w:left w:val="single" w:color="000000" w:sz="4" w:space="0"/>
              <w:bottom w:val="single" w:color="000000" w:sz="4" w:space="0"/>
            </w:tcBorders>
            <w:vAlign w:val="bottom"/>
          </w:tcPr>
          <w:p w14:paraId="2C8A7C6D">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35A357B3">
            <w:pPr>
              <w:pStyle w:val="142"/>
              <w:jc w:val="right"/>
              <w:rPr>
                <w:rFonts w:ascii="Calibri" w:hAnsi="Calibri"/>
                <w:sz w:val="18"/>
                <w:szCs w:val="18"/>
              </w:rPr>
            </w:pPr>
            <w:r>
              <w:rPr>
                <w:rFonts w:ascii="Calibri" w:hAnsi="Calibri"/>
                <w:color w:val="333333"/>
                <w:sz w:val="18"/>
                <w:szCs w:val="18"/>
              </w:rPr>
              <w:t xml:space="preserve"> R$ 0,36</w:t>
            </w:r>
          </w:p>
        </w:tc>
        <w:tc>
          <w:tcPr>
            <w:tcW w:w="1787" w:type="dxa"/>
            <w:tcBorders>
              <w:left w:val="single" w:color="000000" w:sz="4" w:space="0"/>
              <w:bottom w:val="single" w:color="000000" w:sz="4" w:space="0"/>
              <w:right w:val="single" w:color="000000" w:sz="4" w:space="0"/>
            </w:tcBorders>
            <w:vAlign w:val="bottom"/>
          </w:tcPr>
          <w:p w14:paraId="4E4B0C65">
            <w:pPr>
              <w:pStyle w:val="142"/>
              <w:jc w:val="right"/>
              <w:rPr>
                <w:rFonts w:ascii="Calibri" w:hAnsi="Calibri"/>
                <w:sz w:val="18"/>
                <w:szCs w:val="18"/>
              </w:rPr>
            </w:pPr>
            <w:r>
              <w:rPr>
                <w:rFonts w:ascii="Calibri" w:hAnsi="Calibri"/>
                <w:color w:val="333333"/>
                <w:sz w:val="18"/>
                <w:szCs w:val="18"/>
              </w:rPr>
              <w:t xml:space="preserve"> R$ 3.600,00</w:t>
            </w:r>
          </w:p>
        </w:tc>
      </w:tr>
      <w:tr w14:paraId="04DAB4BD">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BEE895C">
            <w:pPr>
              <w:pStyle w:val="142"/>
              <w:jc w:val="right"/>
              <w:rPr>
                <w:rFonts w:ascii="Calibri" w:hAnsi="Calibri"/>
                <w:sz w:val="18"/>
                <w:szCs w:val="18"/>
              </w:rPr>
            </w:pPr>
            <w:r>
              <w:rPr>
                <w:rFonts w:ascii="Calibri" w:hAnsi="Calibri"/>
                <w:sz w:val="18"/>
                <w:szCs w:val="18"/>
              </w:rPr>
              <w:t>155</w:t>
            </w:r>
          </w:p>
        </w:tc>
        <w:tc>
          <w:tcPr>
            <w:tcW w:w="2893" w:type="dxa"/>
            <w:tcBorders>
              <w:left w:val="single" w:color="000000" w:sz="4" w:space="0"/>
              <w:bottom w:val="single" w:color="000000" w:sz="4" w:space="0"/>
            </w:tcBorders>
            <w:vAlign w:val="bottom"/>
          </w:tcPr>
          <w:p w14:paraId="1EC0A899">
            <w:pPr>
              <w:pStyle w:val="142"/>
              <w:ind w:left="0" w:right="0" w:firstLine="0"/>
              <w:jc w:val="left"/>
              <w:rPr>
                <w:rFonts w:ascii="Calibri" w:hAnsi="Calibri"/>
                <w:sz w:val="18"/>
                <w:szCs w:val="18"/>
              </w:rPr>
            </w:pPr>
            <w:r>
              <w:rPr>
                <w:rFonts w:ascii="Calibri" w:hAnsi="Calibri"/>
                <w:color w:val="000000"/>
                <w:sz w:val="18"/>
                <w:szCs w:val="18"/>
              </w:rPr>
              <w:t>METRONIDAZOL 400MG</w:t>
            </w:r>
          </w:p>
        </w:tc>
        <w:tc>
          <w:tcPr>
            <w:tcW w:w="943" w:type="dxa"/>
            <w:tcBorders>
              <w:left w:val="single" w:color="000000" w:sz="4" w:space="0"/>
              <w:bottom w:val="single" w:color="000000" w:sz="4" w:space="0"/>
            </w:tcBorders>
            <w:vAlign w:val="bottom"/>
          </w:tcPr>
          <w:p w14:paraId="4B6DBED5">
            <w:pPr>
              <w:jc w:val="right"/>
              <w:rPr>
                <w:rFonts w:ascii="Calibri" w:hAnsi="Calibri"/>
                <w:sz w:val="18"/>
                <w:szCs w:val="18"/>
              </w:rPr>
            </w:pPr>
            <w:r>
              <w:rPr>
                <w:rFonts w:ascii="Calibri" w:hAnsi="Calibri"/>
                <w:sz w:val="18"/>
                <w:szCs w:val="18"/>
              </w:rPr>
              <w:t>2000</w:t>
            </w:r>
          </w:p>
        </w:tc>
        <w:tc>
          <w:tcPr>
            <w:tcW w:w="1275" w:type="dxa"/>
            <w:tcBorders>
              <w:left w:val="single" w:color="000000" w:sz="4" w:space="0"/>
              <w:bottom w:val="single" w:color="000000" w:sz="4" w:space="0"/>
            </w:tcBorders>
            <w:vAlign w:val="bottom"/>
          </w:tcPr>
          <w:p w14:paraId="341DA806">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56FF8447">
            <w:pPr>
              <w:pStyle w:val="142"/>
              <w:jc w:val="right"/>
              <w:rPr>
                <w:rFonts w:ascii="Calibri" w:hAnsi="Calibri"/>
                <w:sz w:val="18"/>
                <w:szCs w:val="18"/>
              </w:rPr>
            </w:pPr>
            <w:r>
              <w:rPr>
                <w:rFonts w:ascii="Calibri" w:hAnsi="Calibri"/>
                <w:color w:val="333333"/>
                <w:sz w:val="18"/>
                <w:szCs w:val="18"/>
              </w:rPr>
              <w:t xml:space="preserve"> R$ 0,50</w:t>
            </w:r>
          </w:p>
        </w:tc>
        <w:tc>
          <w:tcPr>
            <w:tcW w:w="1787" w:type="dxa"/>
            <w:tcBorders>
              <w:left w:val="single" w:color="000000" w:sz="4" w:space="0"/>
              <w:bottom w:val="single" w:color="000000" w:sz="4" w:space="0"/>
              <w:right w:val="single" w:color="000000" w:sz="4" w:space="0"/>
            </w:tcBorders>
            <w:vAlign w:val="bottom"/>
          </w:tcPr>
          <w:p w14:paraId="4B6EA8CE">
            <w:pPr>
              <w:pStyle w:val="142"/>
              <w:jc w:val="right"/>
              <w:rPr>
                <w:rFonts w:ascii="Calibri" w:hAnsi="Calibri"/>
                <w:sz w:val="18"/>
                <w:szCs w:val="18"/>
              </w:rPr>
            </w:pPr>
            <w:r>
              <w:rPr>
                <w:rFonts w:ascii="Calibri" w:hAnsi="Calibri"/>
                <w:color w:val="333333"/>
                <w:sz w:val="18"/>
                <w:szCs w:val="18"/>
              </w:rPr>
              <w:t xml:space="preserve"> R$ 1.000,00</w:t>
            </w:r>
          </w:p>
        </w:tc>
      </w:tr>
      <w:tr w14:paraId="3067B80E">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AC197E5">
            <w:pPr>
              <w:pStyle w:val="142"/>
              <w:jc w:val="right"/>
              <w:rPr>
                <w:rFonts w:ascii="Calibri" w:hAnsi="Calibri"/>
                <w:sz w:val="18"/>
                <w:szCs w:val="18"/>
              </w:rPr>
            </w:pPr>
            <w:r>
              <w:rPr>
                <w:rFonts w:ascii="Calibri" w:hAnsi="Calibri"/>
                <w:sz w:val="18"/>
                <w:szCs w:val="18"/>
              </w:rPr>
              <w:t>156</w:t>
            </w:r>
          </w:p>
        </w:tc>
        <w:tc>
          <w:tcPr>
            <w:tcW w:w="2893" w:type="dxa"/>
            <w:tcBorders>
              <w:left w:val="single" w:color="000000" w:sz="4" w:space="0"/>
              <w:bottom w:val="single" w:color="000000" w:sz="4" w:space="0"/>
            </w:tcBorders>
            <w:vAlign w:val="bottom"/>
          </w:tcPr>
          <w:p w14:paraId="254DEEBC">
            <w:pPr>
              <w:pStyle w:val="142"/>
              <w:ind w:left="0" w:right="0" w:firstLine="0"/>
              <w:jc w:val="left"/>
              <w:rPr>
                <w:rFonts w:ascii="Calibri" w:hAnsi="Calibri"/>
                <w:sz w:val="18"/>
                <w:szCs w:val="18"/>
              </w:rPr>
            </w:pPr>
            <w:r>
              <w:rPr>
                <w:rFonts w:ascii="Calibri" w:hAnsi="Calibri"/>
                <w:color w:val="000000"/>
                <w:sz w:val="18"/>
                <w:szCs w:val="18"/>
              </w:rPr>
              <w:t>MICONAZOL NITRATO 20MG/G (2%) LOÇÃO</w:t>
            </w:r>
          </w:p>
        </w:tc>
        <w:tc>
          <w:tcPr>
            <w:tcW w:w="943" w:type="dxa"/>
            <w:tcBorders>
              <w:left w:val="single" w:color="000000" w:sz="4" w:space="0"/>
              <w:bottom w:val="single" w:color="000000" w:sz="4" w:space="0"/>
            </w:tcBorders>
            <w:vAlign w:val="bottom"/>
          </w:tcPr>
          <w:p w14:paraId="1F9324D8">
            <w:pPr>
              <w:jc w:val="right"/>
              <w:rPr>
                <w:rFonts w:ascii="Calibri" w:hAnsi="Calibri"/>
                <w:sz w:val="18"/>
                <w:szCs w:val="18"/>
              </w:rPr>
            </w:pPr>
            <w:r>
              <w:rPr>
                <w:rFonts w:ascii="Calibri" w:hAnsi="Calibri"/>
                <w:sz w:val="18"/>
                <w:szCs w:val="18"/>
              </w:rPr>
              <w:t>1000</w:t>
            </w:r>
          </w:p>
        </w:tc>
        <w:tc>
          <w:tcPr>
            <w:tcW w:w="1275" w:type="dxa"/>
            <w:tcBorders>
              <w:left w:val="single" w:color="000000" w:sz="4" w:space="0"/>
              <w:bottom w:val="single" w:color="000000" w:sz="4" w:space="0"/>
            </w:tcBorders>
            <w:vAlign w:val="bottom"/>
          </w:tcPr>
          <w:p w14:paraId="2AD5EC47">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1D907F98">
            <w:pPr>
              <w:pStyle w:val="142"/>
              <w:jc w:val="right"/>
              <w:rPr>
                <w:rFonts w:ascii="Calibri" w:hAnsi="Calibri"/>
                <w:sz w:val="18"/>
                <w:szCs w:val="18"/>
              </w:rPr>
            </w:pPr>
            <w:r>
              <w:rPr>
                <w:rFonts w:ascii="Calibri" w:hAnsi="Calibri"/>
                <w:color w:val="333333"/>
                <w:sz w:val="18"/>
                <w:szCs w:val="18"/>
              </w:rPr>
              <w:t xml:space="preserve"> R$ 5,68</w:t>
            </w:r>
          </w:p>
        </w:tc>
        <w:tc>
          <w:tcPr>
            <w:tcW w:w="1787" w:type="dxa"/>
            <w:tcBorders>
              <w:left w:val="single" w:color="000000" w:sz="4" w:space="0"/>
              <w:bottom w:val="single" w:color="000000" w:sz="4" w:space="0"/>
              <w:right w:val="single" w:color="000000" w:sz="4" w:space="0"/>
            </w:tcBorders>
            <w:vAlign w:val="bottom"/>
          </w:tcPr>
          <w:p w14:paraId="4B6EF354">
            <w:pPr>
              <w:pStyle w:val="142"/>
              <w:jc w:val="right"/>
              <w:rPr>
                <w:rFonts w:ascii="Calibri" w:hAnsi="Calibri"/>
                <w:sz w:val="18"/>
                <w:szCs w:val="18"/>
              </w:rPr>
            </w:pPr>
            <w:r>
              <w:rPr>
                <w:rFonts w:ascii="Calibri" w:hAnsi="Calibri"/>
                <w:color w:val="333333"/>
                <w:sz w:val="18"/>
                <w:szCs w:val="18"/>
              </w:rPr>
              <w:t xml:space="preserve"> R$ 5.680,00</w:t>
            </w:r>
          </w:p>
        </w:tc>
      </w:tr>
      <w:tr w14:paraId="04D7ED88">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92E285"/>
            <w:vAlign w:val="bottom"/>
          </w:tcPr>
          <w:p w14:paraId="39DDB962">
            <w:pPr>
              <w:pStyle w:val="142"/>
              <w:jc w:val="right"/>
              <w:rPr>
                <w:rFonts w:ascii="Calibri" w:hAnsi="Calibri"/>
                <w:sz w:val="18"/>
                <w:szCs w:val="18"/>
              </w:rPr>
            </w:pPr>
            <w:r>
              <w:rPr>
                <w:rFonts w:ascii="Calibri" w:hAnsi="Calibri"/>
                <w:sz w:val="18"/>
                <w:szCs w:val="18"/>
              </w:rPr>
              <w:t>157</w:t>
            </w:r>
          </w:p>
        </w:tc>
        <w:tc>
          <w:tcPr>
            <w:tcW w:w="2893" w:type="dxa"/>
            <w:tcBorders>
              <w:left w:val="single" w:color="000000" w:sz="4" w:space="0"/>
              <w:bottom w:val="single" w:color="000000" w:sz="4" w:space="0"/>
            </w:tcBorders>
            <w:shd w:val="clear" w:color="auto" w:fill="92E285"/>
            <w:vAlign w:val="bottom"/>
          </w:tcPr>
          <w:p w14:paraId="49395F42">
            <w:pPr>
              <w:pStyle w:val="142"/>
              <w:ind w:left="0" w:right="0" w:firstLine="0"/>
              <w:jc w:val="left"/>
              <w:rPr>
                <w:rFonts w:ascii="Calibri" w:hAnsi="Calibri"/>
                <w:sz w:val="18"/>
                <w:szCs w:val="18"/>
              </w:rPr>
            </w:pPr>
            <w:r>
              <w:rPr>
                <w:rFonts w:ascii="Calibri" w:hAnsi="Calibri"/>
                <w:color w:val="000000"/>
                <w:sz w:val="18"/>
                <w:szCs w:val="18"/>
              </w:rPr>
              <w:t>MICONAZOL NITRATO 20MG/G (2%) CREME VAGINAL</w:t>
            </w:r>
          </w:p>
        </w:tc>
        <w:tc>
          <w:tcPr>
            <w:tcW w:w="943" w:type="dxa"/>
            <w:tcBorders>
              <w:left w:val="single" w:color="000000" w:sz="4" w:space="0"/>
              <w:bottom w:val="single" w:color="000000" w:sz="4" w:space="0"/>
            </w:tcBorders>
            <w:shd w:val="clear" w:color="auto" w:fill="92E285"/>
            <w:vAlign w:val="bottom"/>
          </w:tcPr>
          <w:p w14:paraId="530DD680">
            <w:pPr>
              <w:jc w:val="right"/>
              <w:rPr>
                <w:rFonts w:ascii="Calibri" w:hAnsi="Calibri"/>
                <w:sz w:val="18"/>
                <w:szCs w:val="18"/>
              </w:rPr>
            </w:pPr>
            <w:r>
              <w:rPr>
                <w:rFonts w:ascii="Calibri" w:hAnsi="Calibri"/>
                <w:sz w:val="18"/>
                <w:szCs w:val="18"/>
              </w:rPr>
              <w:t>7500</w:t>
            </w:r>
          </w:p>
        </w:tc>
        <w:tc>
          <w:tcPr>
            <w:tcW w:w="1275" w:type="dxa"/>
            <w:tcBorders>
              <w:left w:val="single" w:color="000000" w:sz="4" w:space="0"/>
              <w:bottom w:val="single" w:color="000000" w:sz="4" w:space="0"/>
            </w:tcBorders>
            <w:shd w:val="clear" w:color="auto" w:fill="92E285"/>
            <w:vAlign w:val="bottom"/>
          </w:tcPr>
          <w:p w14:paraId="357223D1">
            <w:pPr>
              <w:jc w:val="right"/>
              <w:rPr>
                <w:rFonts w:ascii="Calibri" w:hAnsi="Calibri"/>
                <w:sz w:val="18"/>
                <w:szCs w:val="18"/>
              </w:rPr>
            </w:pPr>
            <w:r>
              <w:rPr>
                <w:rFonts w:ascii="Calibri" w:hAnsi="Calibri"/>
                <w:sz w:val="18"/>
                <w:szCs w:val="18"/>
              </w:rPr>
              <w:t>Bisnagas</w:t>
            </w:r>
          </w:p>
        </w:tc>
        <w:tc>
          <w:tcPr>
            <w:tcW w:w="1274" w:type="dxa"/>
            <w:tcBorders>
              <w:left w:val="single" w:color="000000" w:sz="4" w:space="0"/>
              <w:bottom w:val="single" w:color="000000" w:sz="4" w:space="0"/>
            </w:tcBorders>
            <w:shd w:val="clear" w:color="auto" w:fill="92E285"/>
            <w:vAlign w:val="bottom"/>
          </w:tcPr>
          <w:p w14:paraId="014C2614">
            <w:pPr>
              <w:pStyle w:val="142"/>
              <w:jc w:val="right"/>
              <w:rPr>
                <w:rFonts w:ascii="Calibri" w:hAnsi="Calibri"/>
                <w:sz w:val="18"/>
                <w:szCs w:val="18"/>
              </w:rPr>
            </w:pPr>
            <w:r>
              <w:rPr>
                <w:rFonts w:ascii="Calibri" w:hAnsi="Calibri"/>
                <w:color w:val="333333"/>
                <w:sz w:val="18"/>
                <w:szCs w:val="18"/>
              </w:rPr>
              <w:t xml:space="preserve"> R$ 9,17</w:t>
            </w:r>
          </w:p>
        </w:tc>
        <w:tc>
          <w:tcPr>
            <w:tcW w:w="1787" w:type="dxa"/>
            <w:tcBorders>
              <w:left w:val="single" w:color="000000" w:sz="4" w:space="0"/>
              <w:bottom w:val="single" w:color="000000" w:sz="4" w:space="0"/>
              <w:right w:val="single" w:color="000000" w:sz="4" w:space="0"/>
            </w:tcBorders>
            <w:shd w:val="clear" w:color="auto" w:fill="92E285"/>
            <w:vAlign w:val="bottom"/>
          </w:tcPr>
          <w:p w14:paraId="05E94A12">
            <w:pPr>
              <w:pStyle w:val="142"/>
              <w:jc w:val="right"/>
              <w:rPr>
                <w:rFonts w:ascii="Calibri" w:hAnsi="Calibri"/>
                <w:sz w:val="18"/>
                <w:szCs w:val="18"/>
              </w:rPr>
            </w:pPr>
            <w:r>
              <w:rPr>
                <w:rFonts w:ascii="Calibri" w:hAnsi="Calibri"/>
                <w:color w:val="333333"/>
                <w:sz w:val="18"/>
                <w:szCs w:val="18"/>
              </w:rPr>
              <w:t xml:space="preserve"> R$ 68.775,00</w:t>
            </w:r>
          </w:p>
        </w:tc>
      </w:tr>
      <w:tr w14:paraId="6C62F6C8">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AADCF7"/>
            <w:vAlign w:val="bottom"/>
          </w:tcPr>
          <w:p w14:paraId="53B58072">
            <w:pPr>
              <w:pStyle w:val="142"/>
              <w:jc w:val="right"/>
              <w:rPr>
                <w:rFonts w:ascii="Calibri" w:hAnsi="Calibri"/>
                <w:sz w:val="18"/>
                <w:szCs w:val="18"/>
              </w:rPr>
            </w:pPr>
            <w:r>
              <w:rPr>
                <w:rFonts w:ascii="Calibri" w:hAnsi="Calibri"/>
                <w:sz w:val="18"/>
                <w:szCs w:val="18"/>
              </w:rPr>
              <w:t>158</w:t>
            </w:r>
          </w:p>
        </w:tc>
        <w:tc>
          <w:tcPr>
            <w:tcW w:w="2893" w:type="dxa"/>
            <w:tcBorders>
              <w:left w:val="single" w:color="000000" w:sz="4" w:space="0"/>
              <w:bottom w:val="single" w:color="000000" w:sz="4" w:space="0"/>
            </w:tcBorders>
            <w:shd w:val="clear" w:color="auto" w:fill="AADCF7"/>
            <w:vAlign w:val="bottom"/>
          </w:tcPr>
          <w:p w14:paraId="39AEAE8D">
            <w:pPr>
              <w:pStyle w:val="142"/>
              <w:ind w:left="0" w:right="0" w:firstLine="0"/>
              <w:jc w:val="left"/>
              <w:rPr>
                <w:rFonts w:ascii="Calibri" w:hAnsi="Calibri"/>
                <w:sz w:val="18"/>
                <w:szCs w:val="18"/>
              </w:rPr>
            </w:pPr>
            <w:r>
              <w:rPr>
                <w:rFonts w:ascii="Calibri" w:hAnsi="Calibri"/>
                <w:color w:val="000000"/>
                <w:sz w:val="18"/>
                <w:szCs w:val="18"/>
              </w:rPr>
              <w:t>MICONAZOL NITRATO 20MG/G (2%) CREME VAGINAL</w:t>
            </w:r>
          </w:p>
        </w:tc>
        <w:tc>
          <w:tcPr>
            <w:tcW w:w="943" w:type="dxa"/>
            <w:tcBorders>
              <w:left w:val="single" w:color="000000" w:sz="4" w:space="0"/>
              <w:bottom w:val="single" w:color="000000" w:sz="4" w:space="0"/>
            </w:tcBorders>
            <w:shd w:val="clear" w:color="auto" w:fill="AADCF7"/>
            <w:vAlign w:val="bottom"/>
          </w:tcPr>
          <w:p w14:paraId="521F3210">
            <w:pPr>
              <w:jc w:val="right"/>
              <w:rPr>
                <w:rFonts w:ascii="Calibri" w:hAnsi="Calibri"/>
                <w:sz w:val="18"/>
                <w:szCs w:val="18"/>
              </w:rPr>
            </w:pPr>
            <w:r>
              <w:rPr>
                <w:rFonts w:ascii="Calibri" w:hAnsi="Calibri"/>
                <w:sz w:val="18"/>
                <w:szCs w:val="18"/>
              </w:rPr>
              <w:t>2500</w:t>
            </w:r>
          </w:p>
        </w:tc>
        <w:tc>
          <w:tcPr>
            <w:tcW w:w="1275" w:type="dxa"/>
            <w:tcBorders>
              <w:left w:val="single" w:color="000000" w:sz="4" w:space="0"/>
              <w:bottom w:val="single" w:color="000000" w:sz="4" w:space="0"/>
            </w:tcBorders>
            <w:shd w:val="clear" w:color="auto" w:fill="AADCF7"/>
            <w:vAlign w:val="bottom"/>
          </w:tcPr>
          <w:p w14:paraId="211BE789">
            <w:pPr>
              <w:jc w:val="right"/>
              <w:rPr>
                <w:rFonts w:ascii="Calibri" w:hAnsi="Calibri"/>
                <w:sz w:val="18"/>
                <w:szCs w:val="18"/>
              </w:rPr>
            </w:pPr>
            <w:r>
              <w:rPr>
                <w:rFonts w:ascii="Calibri" w:hAnsi="Calibri"/>
                <w:sz w:val="18"/>
                <w:szCs w:val="18"/>
              </w:rPr>
              <w:t>Bisnagas</w:t>
            </w:r>
          </w:p>
        </w:tc>
        <w:tc>
          <w:tcPr>
            <w:tcW w:w="1274" w:type="dxa"/>
            <w:tcBorders>
              <w:left w:val="single" w:color="000000" w:sz="4" w:space="0"/>
              <w:bottom w:val="single" w:color="000000" w:sz="4" w:space="0"/>
            </w:tcBorders>
            <w:shd w:val="clear" w:color="auto" w:fill="AADCF7"/>
            <w:vAlign w:val="bottom"/>
          </w:tcPr>
          <w:p w14:paraId="3FF8796E">
            <w:pPr>
              <w:pStyle w:val="142"/>
              <w:jc w:val="right"/>
              <w:rPr>
                <w:rFonts w:ascii="Calibri" w:hAnsi="Calibri"/>
                <w:sz w:val="18"/>
                <w:szCs w:val="18"/>
              </w:rPr>
            </w:pPr>
            <w:r>
              <w:rPr>
                <w:rFonts w:ascii="Calibri" w:hAnsi="Calibri"/>
                <w:color w:val="333333"/>
                <w:sz w:val="18"/>
                <w:szCs w:val="18"/>
              </w:rPr>
              <w:t xml:space="preserve"> R$ 9,17</w:t>
            </w:r>
          </w:p>
        </w:tc>
        <w:tc>
          <w:tcPr>
            <w:tcW w:w="1787" w:type="dxa"/>
            <w:tcBorders>
              <w:left w:val="single" w:color="000000" w:sz="4" w:space="0"/>
              <w:bottom w:val="single" w:color="000000" w:sz="4" w:space="0"/>
              <w:right w:val="single" w:color="000000" w:sz="4" w:space="0"/>
            </w:tcBorders>
            <w:shd w:val="clear" w:color="auto" w:fill="AADCF7"/>
            <w:vAlign w:val="bottom"/>
          </w:tcPr>
          <w:p w14:paraId="1C28FB28">
            <w:pPr>
              <w:pStyle w:val="142"/>
              <w:jc w:val="right"/>
              <w:rPr>
                <w:rFonts w:ascii="Calibri" w:hAnsi="Calibri"/>
                <w:sz w:val="18"/>
                <w:szCs w:val="18"/>
              </w:rPr>
            </w:pPr>
            <w:r>
              <w:rPr>
                <w:rFonts w:ascii="Calibri" w:hAnsi="Calibri"/>
                <w:color w:val="333333"/>
                <w:sz w:val="18"/>
                <w:szCs w:val="18"/>
              </w:rPr>
              <w:t xml:space="preserve"> R$ 22.925,00</w:t>
            </w:r>
          </w:p>
        </w:tc>
      </w:tr>
      <w:tr w14:paraId="098D2311">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C1AEACD">
            <w:pPr>
              <w:pStyle w:val="142"/>
              <w:jc w:val="right"/>
              <w:rPr>
                <w:rFonts w:ascii="Calibri" w:hAnsi="Calibri"/>
                <w:sz w:val="18"/>
                <w:szCs w:val="18"/>
              </w:rPr>
            </w:pPr>
            <w:r>
              <w:rPr>
                <w:rFonts w:ascii="Calibri" w:hAnsi="Calibri"/>
                <w:sz w:val="18"/>
                <w:szCs w:val="18"/>
              </w:rPr>
              <w:t>159</w:t>
            </w:r>
          </w:p>
        </w:tc>
        <w:tc>
          <w:tcPr>
            <w:tcW w:w="2893" w:type="dxa"/>
            <w:tcBorders>
              <w:left w:val="single" w:color="000000" w:sz="4" w:space="0"/>
              <w:bottom w:val="single" w:color="000000" w:sz="4" w:space="0"/>
            </w:tcBorders>
            <w:vAlign w:val="bottom"/>
          </w:tcPr>
          <w:p w14:paraId="76D115CD">
            <w:pPr>
              <w:pStyle w:val="142"/>
              <w:ind w:left="0" w:right="0" w:firstLine="0"/>
              <w:jc w:val="left"/>
              <w:rPr>
                <w:rFonts w:ascii="Calibri" w:hAnsi="Calibri"/>
                <w:sz w:val="18"/>
                <w:szCs w:val="18"/>
              </w:rPr>
            </w:pPr>
            <w:r>
              <w:rPr>
                <w:rFonts w:ascii="Calibri" w:hAnsi="Calibri"/>
                <w:color w:val="000000"/>
                <w:sz w:val="18"/>
                <w:szCs w:val="18"/>
              </w:rPr>
              <w:t>MICONAZOL 20MG/G (2%) CREME DERMATOLÓGICO</w:t>
            </w:r>
          </w:p>
        </w:tc>
        <w:tc>
          <w:tcPr>
            <w:tcW w:w="943" w:type="dxa"/>
            <w:tcBorders>
              <w:left w:val="single" w:color="000000" w:sz="4" w:space="0"/>
              <w:bottom w:val="single" w:color="000000" w:sz="4" w:space="0"/>
            </w:tcBorders>
            <w:vAlign w:val="bottom"/>
          </w:tcPr>
          <w:p w14:paraId="6E5D3F31">
            <w:pPr>
              <w:jc w:val="right"/>
              <w:rPr>
                <w:rFonts w:ascii="Calibri" w:hAnsi="Calibri"/>
                <w:sz w:val="18"/>
                <w:szCs w:val="18"/>
              </w:rPr>
            </w:pPr>
            <w:r>
              <w:rPr>
                <w:rFonts w:ascii="Calibri" w:hAnsi="Calibri"/>
                <w:sz w:val="18"/>
                <w:szCs w:val="18"/>
              </w:rPr>
              <w:t>5000</w:t>
            </w:r>
          </w:p>
        </w:tc>
        <w:tc>
          <w:tcPr>
            <w:tcW w:w="1275" w:type="dxa"/>
            <w:tcBorders>
              <w:left w:val="single" w:color="000000" w:sz="4" w:space="0"/>
              <w:bottom w:val="single" w:color="000000" w:sz="4" w:space="0"/>
            </w:tcBorders>
            <w:vAlign w:val="bottom"/>
          </w:tcPr>
          <w:p w14:paraId="3714F88C">
            <w:pPr>
              <w:jc w:val="right"/>
              <w:rPr>
                <w:rFonts w:ascii="Calibri" w:hAnsi="Calibri"/>
                <w:sz w:val="18"/>
                <w:szCs w:val="18"/>
              </w:rPr>
            </w:pPr>
            <w:r>
              <w:rPr>
                <w:rFonts w:ascii="Calibri" w:hAnsi="Calibri"/>
                <w:sz w:val="18"/>
                <w:szCs w:val="18"/>
              </w:rPr>
              <w:t>Bisnagas</w:t>
            </w:r>
          </w:p>
        </w:tc>
        <w:tc>
          <w:tcPr>
            <w:tcW w:w="1274" w:type="dxa"/>
            <w:tcBorders>
              <w:left w:val="single" w:color="000000" w:sz="4" w:space="0"/>
              <w:bottom w:val="single" w:color="000000" w:sz="4" w:space="0"/>
            </w:tcBorders>
            <w:vAlign w:val="bottom"/>
          </w:tcPr>
          <w:p w14:paraId="627E3E09">
            <w:pPr>
              <w:pStyle w:val="142"/>
              <w:jc w:val="right"/>
              <w:rPr>
                <w:rFonts w:ascii="Calibri" w:hAnsi="Calibri"/>
                <w:sz w:val="18"/>
                <w:szCs w:val="18"/>
              </w:rPr>
            </w:pPr>
            <w:r>
              <w:rPr>
                <w:rFonts w:ascii="Calibri" w:hAnsi="Calibri"/>
                <w:color w:val="333333"/>
                <w:sz w:val="18"/>
                <w:szCs w:val="18"/>
              </w:rPr>
              <w:t xml:space="preserve"> R$ 5,35</w:t>
            </w:r>
          </w:p>
        </w:tc>
        <w:tc>
          <w:tcPr>
            <w:tcW w:w="1787" w:type="dxa"/>
            <w:tcBorders>
              <w:left w:val="single" w:color="000000" w:sz="4" w:space="0"/>
              <w:bottom w:val="single" w:color="000000" w:sz="4" w:space="0"/>
              <w:right w:val="single" w:color="000000" w:sz="4" w:space="0"/>
            </w:tcBorders>
            <w:vAlign w:val="bottom"/>
          </w:tcPr>
          <w:p w14:paraId="62B19D98">
            <w:pPr>
              <w:pStyle w:val="142"/>
              <w:jc w:val="right"/>
              <w:rPr>
                <w:rFonts w:ascii="Calibri" w:hAnsi="Calibri"/>
                <w:sz w:val="18"/>
                <w:szCs w:val="18"/>
              </w:rPr>
            </w:pPr>
            <w:r>
              <w:rPr>
                <w:rFonts w:ascii="Calibri" w:hAnsi="Calibri"/>
                <w:color w:val="333333"/>
                <w:sz w:val="18"/>
                <w:szCs w:val="18"/>
              </w:rPr>
              <w:t xml:space="preserve"> R$ 26.750,00</w:t>
            </w:r>
          </w:p>
        </w:tc>
      </w:tr>
      <w:tr w14:paraId="0BCFE437">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C129011">
            <w:pPr>
              <w:pStyle w:val="142"/>
              <w:jc w:val="right"/>
              <w:rPr>
                <w:rFonts w:ascii="Calibri" w:hAnsi="Calibri"/>
                <w:sz w:val="18"/>
                <w:szCs w:val="18"/>
              </w:rPr>
            </w:pPr>
            <w:r>
              <w:rPr>
                <w:rFonts w:ascii="Calibri" w:hAnsi="Calibri"/>
                <w:sz w:val="18"/>
                <w:szCs w:val="18"/>
              </w:rPr>
              <w:t>160</w:t>
            </w:r>
          </w:p>
        </w:tc>
        <w:tc>
          <w:tcPr>
            <w:tcW w:w="2893" w:type="dxa"/>
            <w:tcBorders>
              <w:left w:val="single" w:color="000000" w:sz="4" w:space="0"/>
              <w:bottom w:val="single" w:color="000000" w:sz="4" w:space="0"/>
            </w:tcBorders>
            <w:vAlign w:val="bottom"/>
          </w:tcPr>
          <w:p w14:paraId="3396CEF3">
            <w:pPr>
              <w:pStyle w:val="142"/>
              <w:ind w:left="0" w:right="0" w:firstLine="0"/>
              <w:jc w:val="left"/>
              <w:rPr>
                <w:rFonts w:ascii="Calibri" w:hAnsi="Calibri"/>
                <w:sz w:val="18"/>
                <w:szCs w:val="18"/>
              </w:rPr>
            </w:pPr>
            <w:r>
              <w:rPr>
                <w:rFonts w:ascii="Calibri" w:hAnsi="Calibri"/>
                <w:color w:val="000000"/>
                <w:sz w:val="18"/>
                <w:szCs w:val="18"/>
              </w:rPr>
              <w:t>NAPROXENO SÓDICO 500MG</w:t>
            </w:r>
          </w:p>
        </w:tc>
        <w:tc>
          <w:tcPr>
            <w:tcW w:w="943" w:type="dxa"/>
            <w:tcBorders>
              <w:left w:val="single" w:color="000000" w:sz="4" w:space="0"/>
              <w:bottom w:val="single" w:color="000000" w:sz="4" w:space="0"/>
            </w:tcBorders>
            <w:vAlign w:val="bottom"/>
          </w:tcPr>
          <w:p w14:paraId="3BC2D5C5">
            <w:pPr>
              <w:jc w:val="right"/>
              <w:rPr>
                <w:rFonts w:ascii="Calibri" w:hAnsi="Calibri"/>
                <w:sz w:val="18"/>
                <w:szCs w:val="18"/>
              </w:rPr>
            </w:pPr>
            <w:r>
              <w:rPr>
                <w:rFonts w:ascii="Calibri" w:hAnsi="Calibri"/>
                <w:sz w:val="18"/>
                <w:szCs w:val="18"/>
              </w:rPr>
              <w:t>30000</w:t>
            </w:r>
          </w:p>
        </w:tc>
        <w:tc>
          <w:tcPr>
            <w:tcW w:w="1275" w:type="dxa"/>
            <w:tcBorders>
              <w:left w:val="single" w:color="000000" w:sz="4" w:space="0"/>
              <w:bottom w:val="single" w:color="000000" w:sz="4" w:space="0"/>
            </w:tcBorders>
            <w:vAlign w:val="bottom"/>
          </w:tcPr>
          <w:p w14:paraId="3FE492BE">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7FA127CC">
            <w:pPr>
              <w:pStyle w:val="142"/>
              <w:jc w:val="right"/>
              <w:rPr>
                <w:rFonts w:ascii="Calibri" w:hAnsi="Calibri"/>
                <w:sz w:val="18"/>
                <w:szCs w:val="18"/>
              </w:rPr>
            </w:pPr>
            <w:r>
              <w:rPr>
                <w:rFonts w:ascii="Calibri" w:hAnsi="Calibri"/>
                <w:color w:val="333333"/>
                <w:sz w:val="18"/>
                <w:szCs w:val="18"/>
              </w:rPr>
              <w:t xml:space="preserve"> R$ 0,51</w:t>
            </w:r>
          </w:p>
        </w:tc>
        <w:tc>
          <w:tcPr>
            <w:tcW w:w="1787" w:type="dxa"/>
            <w:tcBorders>
              <w:left w:val="single" w:color="000000" w:sz="4" w:space="0"/>
              <w:bottom w:val="single" w:color="000000" w:sz="4" w:space="0"/>
              <w:right w:val="single" w:color="000000" w:sz="4" w:space="0"/>
            </w:tcBorders>
            <w:vAlign w:val="bottom"/>
          </w:tcPr>
          <w:p w14:paraId="4D2DCC99">
            <w:pPr>
              <w:pStyle w:val="142"/>
              <w:jc w:val="right"/>
              <w:rPr>
                <w:rFonts w:ascii="Calibri" w:hAnsi="Calibri"/>
                <w:sz w:val="18"/>
                <w:szCs w:val="18"/>
              </w:rPr>
            </w:pPr>
            <w:r>
              <w:rPr>
                <w:rFonts w:ascii="Calibri" w:hAnsi="Calibri"/>
                <w:color w:val="333333"/>
                <w:sz w:val="18"/>
                <w:szCs w:val="18"/>
              </w:rPr>
              <w:t xml:space="preserve"> R$ 15.300,00</w:t>
            </w:r>
          </w:p>
        </w:tc>
      </w:tr>
      <w:tr w14:paraId="01442D28">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16D1DFB">
            <w:pPr>
              <w:pStyle w:val="142"/>
              <w:jc w:val="right"/>
              <w:rPr>
                <w:rFonts w:ascii="Calibri" w:hAnsi="Calibri"/>
                <w:sz w:val="18"/>
                <w:szCs w:val="18"/>
              </w:rPr>
            </w:pPr>
            <w:r>
              <w:rPr>
                <w:rFonts w:ascii="Calibri" w:hAnsi="Calibri"/>
                <w:sz w:val="18"/>
                <w:szCs w:val="18"/>
              </w:rPr>
              <w:t>161</w:t>
            </w:r>
          </w:p>
        </w:tc>
        <w:tc>
          <w:tcPr>
            <w:tcW w:w="2893" w:type="dxa"/>
            <w:tcBorders>
              <w:left w:val="single" w:color="000000" w:sz="4" w:space="0"/>
              <w:bottom w:val="single" w:color="000000" w:sz="4" w:space="0"/>
            </w:tcBorders>
            <w:vAlign w:val="bottom"/>
          </w:tcPr>
          <w:p w14:paraId="4EF38FC7">
            <w:pPr>
              <w:pStyle w:val="142"/>
              <w:ind w:left="0" w:right="0" w:firstLine="0"/>
              <w:jc w:val="left"/>
              <w:rPr>
                <w:rFonts w:ascii="Calibri" w:hAnsi="Calibri"/>
                <w:sz w:val="18"/>
                <w:szCs w:val="18"/>
              </w:rPr>
            </w:pPr>
            <w:r>
              <w:rPr>
                <w:rFonts w:ascii="Calibri" w:hAnsi="Calibri"/>
                <w:color w:val="000000"/>
                <w:sz w:val="18"/>
                <w:szCs w:val="18"/>
              </w:rPr>
              <w:t>NEOMICINA+BACITRACINA POMADA 5+250MG/G</w:t>
            </w:r>
          </w:p>
        </w:tc>
        <w:tc>
          <w:tcPr>
            <w:tcW w:w="943" w:type="dxa"/>
            <w:tcBorders>
              <w:left w:val="single" w:color="000000" w:sz="4" w:space="0"/>
              <w:bottom w:val="single" w:color="000000" w:sz="4" w:space="0"/>
            </w:tcBorders>
            <w:vAlign w:val="bottom"/>
          </w:tcPr>
          <w:p w14:paraId="019FDDA1">
            <w:pPr>
              <w:jc w:val="right"/>
              <w:rPr>
                <w:rFonts w:ascii="Calibri" w:hAnsi="Calibri"/>
                <w:sz w:val="18"/>
                <w:szCs w:val="18"/>
              </w:rPr>
            </w:pPr>
            <w:r>
              <w:rPr>
                <w:rFonts w:ascii="Calibri" w:hAnsi="Calibri"/>
                <w:sz w:val="18"/>
                <w:szCs w:val="18"/>
              </w:rPr>
              <w:t>15000</w:t>
            </w:r>
          </w:p>
        </w:tc>
        <w:tc>
          <w:tcPr>
            <w:tcW w:w="1275" w:type="dxa"/>
            <w:tcBorders>
              <w:left w:val="single" w:color="000000" w:sz="4" w:space="0"/>
              <w:bottom w:val="single" w:color="000000" w:sz="4" w:space="0"/>
            </w:tcBorders>
            <w:vAlign w:val="bottom"/>
          </w:tcPr>
          <w:p w14:paraId="219C431B">
            <w:pPr>
              <w:jc w:val="right"/>
              <w:rPr>
                <w:rFonts w:ascii="Calibri" w:hAnsi="Calibri"/>
                <w:sz w:val="18"/>
                <w:szCs w:val="18"/>
              </w:rPr>
            </w:pPr>
            <w:r>
              <w:rPr>
                <w:rFonts w:ascii="Calibri" w:hAnsi="Calibri"/>
                <w:sz w:val="18"/>
                <w:szCs w:val="18"/>
              </w:rPr>
              <w:t>Bisnagas</w:t>
            </w:r>
          </w:p>
        </w:tc>
        <w:tc>
          <w:tcPr>
            <w:tcW w:w="1274" w:type="dxa"/>
            <w:tcBorders>
              <w:left w:val="single" w:color="000000" w:sz="4" w:space="0"/>
              <w:bottom w:val="single" w:color="000000" w:sz="4" w:space="0"/>
            </w:tcBorders>
            <w:vAlign w:val="bottom"/>
          </w:tcPr>
          <w:p w14:paraId="11D1ABAA">
            <w:pPr>
              <w:pStyle w:val="142"/>
              <w:jc w:val="right"/>
              <w:rPr>
                <w:rFonts w:ascii="Calibri" w:hAnsi="Calibri"/>
                <w:sz w:val="18"/>
                <w:szCs w:val="18"/>
              </w:rPr>
            </w:pPr>
            <w:r>
              <w:rPr>
                <w:rFonts w:ascii="Calibri" w:hAnsi="Calibri"/>
                <w:color w:val="333333"/>
                <w:sz w:val="18"/>
                <w:szCs w:val="18"/>
              </w:rPr>
              <w:t xml:space="preserve"> R$ 2,66</w:t>
            </w:r>
          </w:p>
        </w:tc>
        <w:tc>
          <w:tcPr>
            <w:tcW w:w="1787" w:type="dxa"/>
            <w:tcBorders>
              <w:left w:val="single" w:color="000000" w:sz="4" w:space="0"/>
              <w:bottom w:val="single" w:color="000000" w:sz="4" w:space="0"/>
              <w:right w:val="single" w:color="000000" w:sz="4" w:space="0"/>
            </w:tcBorders>
            <w:vAlign w:val="bottom"/>
          </w:tcPr>
          <w:p w14:paraId="519CEF9F">
            <w:pPr>
              <w:pStyle w:val="142"/>
              <w:jc w:val="right"/>
              <w:rPr>
                <w:rFonts w:ascii="Calibri" w:hAnsi="Calibri"/>
                <w:sz w:val="18"/>
                <w:szCs w:val="18"/>
              </w:rPr>
            </w:pPr>
            <w:r>
              <w:rPr>
                <w:rFonts w:ascii="Calibri" w:hAnsi="Calibri"/>
                <w:color w:val="333333"/>
                <w:sz w:val="18"/>
                <w:szCs w:val="18"/>
              </w:rPr>
              <w:t xml:space="preserve"> R$ 39.900,00</w:t>
            </w:r>
          </w:p>
        </w:tc>
      </w:tr>
      <w:tr w14:paraId="3C59E0B6">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01FDFD4">
            <w:pPr>
              <w:pStyle w:val="142"/>
              <w:jc w:val="right"/>
              <w:rPr>
                <w:rFonts w:ascii="Calibri" w:hAnsi="Calibri"/>
                <w:sz w:val="18"/>
                <w:szCs w:val="18"/>
              </w:rPr>
            </w:pPr>
            <w:r>
              <w:rPr>
                <w:rFonts w:ascii="Calibri" w:hAnsi="Calibri"/>
                <w:sz w:val="18"/>
                <w:szCs w:val="18"/>
              </w:rPr>
              <w:t>162</w:t>
            </w:r>
          </w:p>
        </w:tc>
        <w:tc>
          <w:tcPr>
            <w:tcW w:w="2893" w:type="dxa"/>
            <w:tcBorders>
              <w:left w:val="single" w:color="000000" w:sz="4" w:space="0"/>
              <w:bottom w:val="single" w:color="000000" w:sz="4" w:space="0"/>
            </w:tcBorders>
            <w:vAlign w:val="bottom"/>
          </w:tcPr>
          <w:p w14:paraId="0F3E970B">
            <w:pPr>
              <w:pStyle w:val="142"/>
              <w:ind w:left="0" w:right="0" w:firstLine="0"/>
              <w:jc w:val="left"/>
              <w:rPr>
                <w:rFonts w:ascii="Calibri" w:hAnsi="Calibri"/>
                <w:sz w:val="18"/>
                <w:szCs w:val="18"/>
              </w:rPr>
            </w:pPr>
            <w:r>
              <w:rPr>
                <w:rFonts w:ascii="Calibri" w:hAnsi="Calibri"/>
                <w:color w:val="000000"/>
                <w:sz w:val="18"/>
                <w:szCs w:val="18"/>
              </w:rPr>
              <w:t>NIFEDIPINO 10MG</w:t>
            </w:r>
          </w:p>
        </w:tc>
        <w:tc>
          <w:tcPr>
            <w:tcW w:w="943" w:type="dxa"/>
            <w:tcBorders>
              <w:left w:val="single" w:color="000000" w:sz="4" w:space="0"/>
              <w:bottom w:val="single" w:color="000000" w:sz="4" w:space="0"/>
            </w:tcBorders>
            <w:vAlign w:val="bottom"/>
          </w:tcPr>
          <w:p w14:paraId="64D725F3">
            <w:pPr>
              <w:jc w:val="right"/>
              <w:rPr>
                <w:rFonts w:ascii="Calibri" w:hAnsi="Calibri"/>
                <w:sz w:val="18"/>
                <w:szCs w:val="18"/>
              </w:rPr>
            </w:pPr>
            <w:r>
              <w:rPr>
                <w:rFonts w:ascii="Calibri" w:hAnsi="Calibri"/>
                <w:sz w:val="18"/>
                <w:szCs w:val="18"/>
              </w:rPr>
              <w:t>10000</w:t>
            </w:r>
          </w:p>
        </w:tc>
        <w:tc>
          <w:tcPr>
            <w:tcW w:w="1275" w:type="dxa"/>
            <w:tcBorders>
              <w:left w:val="single" w:color="000000" w:sz="4" w:space="0"/>
              <w:bottom w:val="single" w:color="000000" w:sz="4" w:space="0"/>
            </w:tcBorders>
            <w:vAlign w:val="bottom"/>
          </w:tcPr>
          <w:p w14:paraId="2DD1A5C9">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14CE70DB">
            <w:pPr>
              <w:pStyle w:val="142"/>
              <w:jc w:val="right"/>
              <w:rPr>
                <w:rFonts w:ascii="Calibri" w:hAnsi="Calibri"/>
                <w:sz w:val="18"/>
                <w:szCs w:val="18"/>
              </w:rPr>
            </w:pPr>
            <w:r>
              <w:rPr>
                <w:rFonts w:ascii="Calibri" w:hAnsi="Calibri"/>
                <w:color w:val="333333"/>
                <w:sz w:val="18"/>
                <w:szCs w:val="18"/>
              </w:rPr>
              <w:t xml:space="preserve"> R$ 0,30</w:t>
            </w:r>
          </w:p>
        </w:tc>
        <w:tc>
          <w:tcPr>
            <w:tcW w:w="1787" w:type="dxa"/>
            <w:tcBorders>
              <w:left w:val="single" w:color="000000" w:sz="4" w:space="0"/>
              <w:bottom w:val="single" w:color="000000" w:sz="4" w:space="0"/>
              <w:right w:val="single" w:color="000000" w:sz="4" w:space="0"/>
            </w:tcBorders>
            <w:vAlign w:val="bottom"/>
          </w:tcPr>
          <w:p w14:paraId="7C4F31CF">
            <w:pPr>
              <w:pStyle w:val="142"/>
              <w:jc w:val="right"/>
              <w:rPr>
                <w:rFonts w:ascii="Calibri" w:hAnsi="Calibri"/>
                <w:sz w:val="18"/>
                <w:szCs w:val="18"/>
              </w:rPr>
            </w:pPr>
            <w:r>
              <w:rPr>
                <w:rFonts w:ascii="Calibri" w:hAnsi="Calibri"/>
                <w:color w:val="333333"/>
                <w:sz w:val="18"/>
                <w:szCs w:val="18"/>
              </w:rPr>
              <w:t xml:space="preserve"> R$ 3.000,00</w:t>
            </w:r>
          </w:p>
        </w:tc>
      </w:tr>
      <w:tr w14:paraId="60C05749">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124A5DA">
            <w:pPr>
              <w:pStyle w:val="142"/>
              <w:jc w:val="right"/>
              <w:rPr>
                <w:rFonts w:ascii="Calibri" w:hAnsi="Calibri"/>
                <w:sz w:val="18"/>
                <w:szCs w:val="18"/>
              </w:rPr>
            </w:pPr>
            <w:r>
              <w:rPr>
                <w:rFonts w:ascii="Calibri" w:hAnsi="Calibri"/>
                <w:sz w:val="18"/>
                <w:szCs w:val="18"/>
              </w:rPr>
              <w:t>163</w:t>
            </w:r>
          </w:p>
        </w:tc>
        <w:tc>
          <w:tcPr>
            <w:tcW w:w="2893" w:type="dxa"/>
            <w:tcBorders>
              <w:left w:val="single" w:color="000000" w:sz="4" w:space="0"/>
              <w:bottom w:val="single" w:color="000000" w:sz="4" w:space="0"/>
            </w:tcBorders>
            <w:vAlign w:val="bottom"/>
          </w:tcPr>
          <w:p w14:paraId="1ECB7A3E">
            <w:pPr>
              <w:pStyle w:val="142"/>
              <w:ind w:left="0" w:right="0" w:firstLine="0"/>
              <w:jc w:val="left"/>
              <w:rPr>
                <w:rFonts w:ascii="Calibri" w:hAnsi="Calibri"/>
                <w:sz w:val="18"/>
                <w:szCs w:val="18"/>
              </w:rPr>
            </w:pPr>
            <w:r>
              <w:rPr>
                <w:rFonts w:ascii="Calibri" w:hAnsi="Calibri"/>
                <w:color w:val="000000"/>
                <w:sz w:val="18"/>
                <w:szCs w:val="18"/>
              </w:rPr>
              <w:t>NISTATINA 100.000UI/ML</w:t>
            </w:r>
          </w:p>
        </w:tc>
        <w:tc>
          <w:tcPr>
            <w:tcW w:w="943" w:type="dxa"/>
            <w:tcBorders>
              <w:left w:val="single" w:color="000000" w:sz="4" w:space="0"/>
              <w:bottom w:val="single" w:color="000000" w:sz="4" w:space="0"/>
            </w:tcBorders>
            <w:vAlign w:val="bottom"/>
          </w:tcPr>
          <w:p w14:paraId="41055FE5">
            <w:pPr>
              <w:jc w:val="right"/>
              <w:rPr>
                <w:rFonts w:ascii="Calibri" w:hAnsi="Calibri"/>
                <w:sz w:val="18"/>
                <w:szCs w:val="18"/>
              </w:rPr>
            </w:pPr>
            <w:r>
              <w:rPr>
                <w:rFonts w:ascii="Calibri" w:hAnsi="Calibri"/>
                <w:sz w:val="18"/>
                <w:szCs w:val="18"/>
              </w:rPr>
              <w:t>1000</w:t>
            </w:r>
          </w:p>
        </w:tc>
        <w:tc>
          <w:tcPr>
            <w:tcW w:w="1275" w:type="dxa"/>
            <w:tcBorders>
              <w:left w:val="single" w:color="000000" w:sz="4" w:space="0"/>
              <w:bottom w:val="single" w:color="000000" w:sz="4" w:space="0"/>
            </w:tcBorders>
            <w:vAlign w:val="bottom"/>
          </w:tcPr>
          <w:p w14:paraId="72D01DC3">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1D60448F">
            <w:pPr>
              <w:pStyle w:val="142"/>
              <w:jc w:val="right"/>
              <w:rPr>
                <w:rFonts w:ascii="Calibri" w:hAnsi="Calibri"/>
                <w:sz w:val="18"/>
                <w:szCs w:val="18"/>
              </w:rPr>
            </w:pPr>
            <w:r>
              <w:rPr>
                <w:rFonts w:ascii="Calibri" w:hAnsi="Calibri"/>
                <w:color w:val="333333"/>
                <w:sz w:val="18"/>
                <w:szCs w:val="18"/>
              </w:rPr>
              <w:t xml:space="preserve"> R$ 5,89</w:t>
            </w:r>
          </w:p>
        </w:tc>
        <w:tc>
          <w:tcPr>
            <w:tcW w:w="1787" w:type="dxa"/>
            <w:tcBorders>
              <w:left w:val="single" w:color="000000" w:sz="4" w:space="0"/>
              <w:bottom w:val="single" w:color="000000" w:sz="4" w:space="0"/>
              <w:right w:val="single" w:color="000000" w:sz="4" w:space="0"/>
            </w:tcBorders>
            <w:vAlign w:val="bottom"/>
          </w:tcPr>
          <w:p w14:paraId="0914B321">
            <w:pPr>
              <w:pStyle w:val="142"/>
              <w:jc w:val="right"/>
              <w:rPr>
                <w:rFonts w:ascii="Calibri" w:hAnsi="Calibri"/>
                <w:sz w:val="18"/>
                <w:szCs w:val="18"/>
              </w:rPr>
            </w:pPr>
            <w:r>
              <w:rPr>
                <w:rFonts w:ascii="Calibri" w:hAnsi="Calibri"/>
                <w:color w:val="333333"/>
                <w:sz w:val="18"/>
                <w:szCs w:val="18"/>
              </w:rPr>
              <w:t xml:space="preserve"> R$ 5.890,00</w:t>
            </w:r>
          </w:p>
        </w:tc>
      </w:tr>
      <w:tr w14:paraId="25089CE3">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CF3A966">
            <w:pPr>
              <w:pStyle w:val="142"/>
              <w:jc w:val="right"/>
              <w:rPr>
                <w:rFonts w:ascii="Calibri" w:hAnsi="Calibri"/>
                <w:sz w:val="18"/>
                <w:szCs w:val="18"/>
              </w:rPr>
            </w:pPr>
            <w:r>
              <w:rPr>
                <w:rFonts w:ascii="Calibri" w:hAnsi="Calibri"/>
                <w:sz w:val="18"/>
                <w:szCs w:val="18"/>
              </w:rPr>
              <w:t>164</w:t>
            </w:r>
          </w:p>
        </w:tc>
        <w:tc>
          <w:tcPr>
            <w:tcW w:w="2893" w:type="dxa"/>
            <w:tcBorders>
              <w:left w:val="single" w:color="000000" w:sz="4" w:space="0"/>
              <w:bottom w:val="single" w:color="000000" w:sz="4" w:space="0"/>
            </w:tcBorders>
            <w:vAlign w:val="bottom"/>
          </w:tcPr>
          <w:p w14:paraId="5EDFE9D5">
            <w:pPr>
              <w:pStyle w:val="142"/>
              <w:ind w:left="0" w:right="0" w:firstLine="0"/>
              <w:jc w:val="left"/>
              <w:rPr>
                <w:rFonts w:ascii="Calibri" w:hAnsi="Calibri"/>
                <w:sz w:val="18"/>
                <w:szCs w:val="18"/>
              </w:rPr>
            </w:pPr>
            <w:r>
              <w:rPr>
                <w:rFonts w:ascii="Calibri" w:hAnsi="Calibri"/>
                <w:color w:val="000000"/>
                <w:sz w:val="18"/>
                <w:szCs w:val="18"/>
              </w:rPr>
              <w:t>NITROFURANTOÍNA 100MG</w:t>
            </w:r>
          </w:p>
        </w:tc>
        <w:tc>
          <w:tcPr>
            <w:tcW w:w="943" w:type="dxa"/>
            <w:tcBorders>
              <w:left w:val="single" w:color="000000" w:sz="4" w:space="0"/>
              <w:bottom w:val="single" w:color="000000" w:sz="4" w:space="0"/>
            </w:tcBorders>
            <w:vAlign w:val="bottom"/>
          </w:tcPr>
          <w:p w14:paraId="1BBD1CDC">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5D2748B8">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1426601B">
            <w:pPr>
              <w:pStyle w:val="142"/>
              <w:jc w:val="right"/>
              <w:rPr>
                <w:rFonts w:ascii="Calibri" w:hAnsi="Calibri"/>
                <w:sz w:val="18"/>
                <w:szCs w:val="18"/>
              </w:rPr>
            </w:pPr>
            <w:r>
              <w:rPr>
                <w:rFonts w:ascii="Calibri" w:hAnsi="Calibri"/>
                <w:color w:val="333333"/>
                <w:sz w:val="18"/>
                <w:szCs w:val="18"/>
              </w:rPr>
              <w:t xml:space="preserve"> R$ 0,38</w:t>
            </w:r>
          </w:p>
        </w:tc>
        <w:tc>
          <w:tcPr>
            <w:tcW w:w="1787" w:type="dxa"/>
            <w:tcBorders>
              <w:left w:val="single" w:color="000000" w:sz="4" w:space="0"/>
              <w:bottom w:val="single" w:color="000000" w:sz="4" w:space="0"/>
              <w:right w:val="single" w:color="000000" w:sz="4" w:space="0"/>
            </w:tcBorders>
            <w:vAlign w:val="bottom"/>
          </w:tcPr>
          <w:p w14:paraId="3E1BBC84">
            <w:pPr>
              <w:pStyle w:val="142"/>
              <w:jc w:val="right"/>
              <w:rPr>
                <w:rFonts w:ascii="Calibri" w:hAnsi="Calibri"/>
                <w:sz w:val="18"/>
                <w:szCs w:val="18"/>
              </w:rPr>
            </w:pPr>
            <w:r>
              <w:rPr>
                <w:rFonts w:ascii="Calibri" w:hAnsi="Calibri"/>
                <w:color w:val="333333"/>
                <w:sz w:val="18"/>
                <w:szCs w:val="18"/>
              </w:rPr>
              <w:t xml:space="preserve"> R$ 1.140,00</w:t>
            </w:r>
          </w:p>
        </w:tc>
      </w:tr>
      <w:tr w14:paraId="4069E381">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23D734C">
            <w:pPr>
              <w:pStyle w:val="142"/>
              <w:jc w:val="right"/>
              <w:rPr>
                <w:rFonts w:ascii="Calibri" w:hAnsi="Calibri"/>
                <w:sz w:val="18"/>
                <w:szCs w:val="18"/>
              </w:rPr>
            </w:pPr>
            <w:r>
              <w:rPr>
                <w:rFonts w:ascii="Calibri" w:hAnsi="Calibri"/>
                <w:sz w:val="18"/>
                <w:szCs w:val="18"/>
              </w:rPr>
              <w:t>165</w:t>
            </w:r>
          </w:p>
        </w:tc>
        <w:tc>
          <w:tcPr>
            <w:tcW w:w="2893" w:type="dxa"/>
            <w:tcBorders>
              <w:left w:val="single" w:color="000000" w:sz="4" w:space="0"/>
              <w:bottom w:val="single" w:color="000000" w:sz="4" w:space="0"/>
            </w:tcBorders>
            <w:vAlign w:val="bottom"/>
          </w:tcPr>
          <w:p w14:paraId="22E5C6C3">
            <w:pPr>
              <w:pStyle w:val="142"/>
              <w:ind w:left="0" w:right="0" w:firstLine="0"/>
              <w:jc w:val="left"/>
              <w:rPr>
                <w:rFonts w:ascii="Calibri" w:hAnsi="Calibri"/>
                <w:sz w:val="18"/>
                <w:szCs w:val="18"/>
              </w:rPr>
            </w:pPr>
            <w:r>
              <w:rPr>
                <w:rFonts w:ascii="Calibri" w:hAnsi="Calibri"/>
                <w:color w:val="000000"/>
                <w:sz w:val="18"/>
                <w:szCs w:val="18"/>
              </w:rPr>
              <w:t>NORETISTERONA 0,35MG</w:t>
            </w:r>
          </w:p>
        </w:tc>
        <w:tc>
          <w:tcPr>
            <w:tcW w:w="943" w:type="dxa"/>
            <w:tcBorders>
              <w:left w:val="single" w:color="000000" w:sz="4" w:space="0"/>
              <w:bottom w:val="single" w:color="000000" w:sz="4" w:space="0"/>
            </w:tcBorders>
            <w:vAlign w:val="bottom"/>
          </w:tcPr>
          <w:p w14:paraId="1ABDB13D">
            <w:pPr>
              <w:jc w:val="right"/>
              <w:rPr>
                <w:rFonts w:ascii="Calibri" w:hAnsi="Calibri"/>
                <w:sz w:val="18"/>
                <w:szCs w:val="18"/>
              </w:rPr>
            </w:pPr>
            <w:r>
              <w:rPr>
                <w:rFonts w:ascii="Calibri" w:hAnsi="Calibri"/>
                <w:sz w:val="18"/>
                <w:szCs w:val="18"/>
              </w:rPr>
              <w:t>1000</w:t>
            </w:r>
          </w:p>
        </w:tc>
        <w:tc>
          <w:tcPr>
            <w:tcW w:w="1275" w:type="dxa"/>
            <w:tcBorders>
              <w:left w:val="single" w:color="000000" w:sz="4" w:space="0"/>
              <w:bottom w:val="single" w:color="000000" w:sz="4" w:space="0"/>
            </w:tcBorders>
            <w:vAlign w:val="bottom"/>
          </w:tcPr>
          <w:p w14:paraId="09C19890">
            <w:pPr>
              <w:jc w:val="right"/>
              <w:rPr>
                <w:rFonts w:ascii="Calibri" w:hAnsi="Calibri"/>
                <w:sz w:val="18"/>
                <w:szCs w:val="18"/>
              </w:rPr>
            </w:pPr>
            <w:r>
              <w:rPr>
                <w:rFonts w:ascii="Calibri" w:hAnsi="Calibri"/>
                <w:sz w:val="18"/>
                <w:szCs w:val="18"/>
              </w:rPr>
              <w:t>BLÍSTER</w:t>
            </w:r>
          </w:p>
        </w:tc>
        <w:tc>
          <w:tcPr>
            <w:tcW w:w="1274" w:type="dxa"/>
            <w:tcBorders>
              <w:left w:val="single" w:color="000000" w:sz="4" w:space="0"/>
              <w:bottom w:val="single" w:color="000000" w:sz="4" w:space="0"/>
            </w:tcBorders>
            <w:vAlign w:val="bottom"/>
          </w:tcPr>
          <w:p w14:paraId="05D55ED7">
            <w:pPr>
              <w:pStyle w:val="142"/>
              <w:jc w:val="right"/>
              <w:rPr>
                <w:rFonts w:ascii="Calibri" w:hAnsi="Calibri"/>
                <w:sz w:val="18"/>
                <w:szCs w:val="18"/>
              </w:rPr>
            </w:pPr>
            <w:r>
              <w:rPr>
                <w:rFonts w:ascii="Calibri" w:hAnsi="Calibri"/>
                <w:color w:val="333333"/>
                <w:sz w:val="18"/>
                <w:szCs w:val="18"/>
              </w:rPr>
              <w:t xml:space="preserve"> R$ 0,26</w:t>
            </w:r>
          </w:p>
        </w:tc>
        <w:tc>
          <w:tcPr>
            <w:tcW w:w="1787" w:type="dxa"/>
            <w:tcBorders>
              <w:left w:val="single" w:color="000000" w:sz="4" w:space="0"/>
              <w:bottom w:val="single" w:color="000000" w:sz="4" w:space="0"/>
              <w:right w:val="single" w:color="000000" w:sz="4" w:space="0"/>
            </w:tcBorders>
            <w:vAlign w:val="bottom"/>
          </w:tcPr>
          <w:p w14:paraId="07209433">
            <w:pPr>
              <w:pStyle w:val="142"/>
              <w:jc w:val="right"/>
              <w:rPr>
                <w:rFonts w:ascii="Calibri" w:hAnsi="Calibri"/>
                <w:sz w:val="18"/>
                <w:szCs w:val="18"/>
              </w:rPr>
            </w:pPr>
            <w:r>
              <w:rPr>
                <w:rFonts w:ascii="Calibri" w:hAnsi="Calibri"/>
                <w:color w:val="333333"/>
                <w:sz w:val="18"/>
                <w:szCs w:val="18"/>
              </w:rPr>
              <w:t xml:space="preserve"> R$ 260,00</w:t>
            </w:r>
          </w:p>
        </w:tc>
      </w:tr>
      <w:tr w14:paraId="1AEBE291">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3D971A8">
            <w:pPr>
              <w:pStyle w:val="142"/>
              <w:jc w:val="right"/>
              <w:rPr>
                <w:rFonts w:ascii="Calibri" w:hAnsi="Calibri"/>
                <w:sz w:val="18"/>
                <w:szCs w:val="18"/>
              </w:rPr>
            </w:pPr>
            <w:r>
              <w:rPr>
                <w:rFonts w:ascii="Calibri" w:hAnsi="Calibri"/>
                <w:sz w:val="18"/>
                <w:szCs w:val="18"/>
              </w:rPr>
              <w:t>166</w:t>
            </w:r>
          </w:p>
        </w:tc>
        <w:tc>
          <w:tcPr>
            <w:tcW w:w="2893" w:type="dxa"/>
            <w:tcBorders>
              <w:left w:val="single" w:color="000000" w:sz="4" w:space="0"/>
              <w:bottom w:val="single" w:color="000000" w:sz="4" w:space="0"/>
            </w:tcBorders>
            <w:vAlign w:val="bottom"/>
          </w:tcPr>
          <w:p w14:paraId="2FAACD05">
            <w:pPr>
              <w:pStyle w:val="142"/>
              <w:ind w:left="0" w:right="0" w:firstLine="0"/>
              <w:jc w:val="left"/>
              <w:rPr>
                <w:rFonts w:ascii="Calibri" w:hAnsi="Calibri"/>
                <w:sz w:val="18"/>
                <w:szCs w:val="18"/>
              </w:rPr>
            </w:pPr>
            <w:r>
              <w:rPr>
                <w:rFonts w:ascii="Calibri" w:hAnsi="Calibri"/>
                <w:color w:val="000000"/>
                <w:sz w:val="18"/>
                <w:szCs w:val="18"/>
              </w:rPr>
              <w:t>OLEO MINERAL 100ML</w:t>
            </w:r>
          </w:p>
        </w:tc>
        <w:tc>
          <w:tcPr>
            <w:tcW w:w="943" w:type="dxa"/>
            <w:tcBorders>
              <w:left w:val="single" w:color="000000" w:sz="4" w:space="0"/>
              <w:bottom w:val="single" w:color="000000" w:sz="4" w:space="0"/>
            </w:tcBorders>
            <w:vAlign w:val="bottom"/>
          </w:tcPr>
          <w:p w14:paraId="0E51D791">
            <w:pPr>
              <w:jc w:val="right"/>
              <w:rPr>
                <w:rFonts w:ascii="Calibri" w:hAnsi="Calibri"/>
                <w:sz w:val="18"/>
                <w:szCs w:val="18"/>
              </w:rPr>
            </w:pPr>
            <w:r>
              <w:rPr>
                <w:rFonts w:ascii="Calibri" w:hAnsi="Calibri"/>
                <w:sz w:val="18"/>
                <w:szCs w:val="18"/>
              </w:rPr>
              <w:t>4000</w:t>
            </w:r>
          </w:p>
        </w:tc>
        <w:tc>
          <w:tcPr>
            <w:tcW w:w="1275" w:type="dxa"/>
            <w:tcBorders>
              <w:left w:val="single" w:color="000000" w:sz="4" w:space="0"/>
              <w:bottom w:val="single" w:color="000000" w:sz="4" w:space="0"/>
            </w:tcBorders>
            <w:vAlign w:val="bottom"/>
          </w:tcPr>
          <w:p w14:paraId="107C6135">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02BB05F3">
            <w:pPr>
              <w:pStyle w:val="142"/>
              <w:jc w:val="right"/>
              <w:rPr>
                <w:rFonts w:ascii="Calibri" w:hAnsi="Calibri"/>
                <w:sz w:val="18"/>
                <w:szCs w:val="18"/>
              </w:rPr>
            </w:pPr>
            <w:r>
              <w:rPr>
                <w:rFonts w:ascii="Calibri" w:hAnsi="Calibri"/>
                <w:color w:val="333333"/>
                <w:sz w:val="18"/>
                <w:szCs w:val="18"/>
              </w:rPr>
              <w:t xml:space="preserve"> R$ 4,88</w:t>
            </w:r>
          </w:p>
        </w:tc>
        <w:tc>
          <w:tcPr>
            <w:tcW w:w="1787" w:type="dxa"/>
            <w:tcBorders>
              <w:left w:val="single" w:color="000000" w:sz="4" w:space="0"/>
              <w:bottom w:val="single" w:color="000000" w:sz="4" w:space="0"/>
              <w:right w:val="single" w:color="000000" w:sz="4" w:space="0"/>
            </w:tcBorders>
            <w:vAlign w:val="bottom"/>
          </w:tcPr>
          <w:p w14:paraId="75AFDB10">
            <w:pPr>
              <w:pStyle w:val="142"/>
              <w:jc w:val="right"/>
              <w:rPr>
                <w:rFonts w:ascii="Calibri" w:hAnsi="Calibri"/>
                <w:sz w:val="18"/>
                <w:szCs w:val="18"/>
              </w:rPr>
            </w:pPr>
            <w:r>
              <w:rPr>
                <w:rFonts w:ascii="Calibri" w:hAnsi="Calibri"/>
                <w:color w:val="333333"/>
                <w:sz w:val="18"/>
                <w:szCs w:val="18"/>
              </w:rPr>
              <w:t xml:space="preserve"> R$ 19.520,00</w:t>
            </w:r>
          </w:p>
        </w:tc>
      </w:tr>
      <w:tr w14:paraId="435711EB">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E04DDB5">
            <w:pPr>
              <w:pStyle w:val="142"/>
              <w:jc w:val="right"/>
              <w:rPr>
                <w:rFonts w:ascii="Calibri" w:hAnsi="Calibri"/>
                <w:sz w:val="18"/>
                <w:szCs w:val="18"/>
              </w:rPr>
            </w:pPr>
            <w:r>
              <w:rPr>
                <w:rFonts w:ascii="Calibri" w:hAnsi="Calibri"/>
                <w:sz w:val="18"/>
                <w:szCs w:val="18"/>
              </w:rPr>
              <w:t>167</w:t>
            </w:r>
          </w:p>
        </w:tc>
        <w:tc>
          <w:tcPr>
            <w:tcW w:w="2893" w:type="dxa"/>
            <w:tcBorders>
              <w:left w:val="single" w:color="000000" w:sz="4" w:space="0"/>
              <w:bottom w:val="single" w:color="000000" w:sz="4" w:space="0"/>
            </w:tcBorders>
            <w:vAlign w:val="bottom"/>
          </w:tcPr>
          <w:p w14:paraId="68775044">
            <w:pPr>
              <w:pStyle w:val="142"/>
              <w:ind w:left="0" w:right="0" w:firstLine="0"/>
              <w:jc w:val="left"/>
              <w:rPr>
                <w:rFonts w:ascii="Calibri" w:hAnsi="Calibri"/>
                <w:sz w:val="18"/>
                <w:szCs w:val="18"/>
              </w:rPr>
            </w:pPr>
            <w:r>
              <w:rPr>
                <w:rFonts w:ascii="Calibri" w:hAnsi="Calibri"/>
                <w:color w:val="000000"/>
                <w:sz w:val="18"/>
                <w:szCs w:val="18"/>
              </w:rPr>
              <w:t>OMEPRAZOL 20MG</w:t>
            </w:r>
          </w:p>
        </w:tc>
        <w:tc>
          <w:tcPr>
            <w:tcW w:w="943" w:type="dxa"/>
            <w:tcBorders>
              <w:left w:val="single" w:color="000000" w:sz="4" w:space="0"/>
              <w:bottom w:val="single" w:color="000000" w:sz="4" w:space="0"/>
            </w:tcBorders>
            <w:vAlign w:val="bottom"/>
          </w:tcPr>
          <w:p w14:paraId="4E148A73">
            <w:pPr>
              <w:jc w:val="right"/>
              <w:rPr>
                <w:rFonts w:ascii="Calibri" w:hAnsi="Calibri"/>
                <w:sz w:val="18"/>
                <w:szCs w:val="18"/>
              </w:rPr>
            </w:pPr>
            <w:r>
              <w:rPr>
                <w:rFonts w:ascii="Calibri" w:hAnsi="Calibri"/>
                <w:sz w:val="18"/>
                <w:szCs w:val="18"/>
              </w:rPr>
              <w:t>400000</w:t>
            </w:r>
          </w:p>
        </w:tc>
        <w:tc>
          <w:tcPr>
            <w:tcW w:w="1275" w:type="dxa"/>
            <w:tcBorders>
              <w:left w:val="single" w:color="000000" w:sz="4" w:space="0"/>
              <w:bottom w:val="single" w:color="000000" w:sz="4" w:space="0"/>
            </w:tcBorders>
            <w:vAlign w:val="bottom"/>
          </w:tcPr>
          <w:p w14:paraId="68759CBD">
            <w:pPr>
              <w:jc w:val="right"/>
              <w:rPr>
                <w:rFonts w:ascii="Calibri" w:hAnsi="Calibri"/>
                <w:sz w:val="18"/>
                <w:szCs w:val="18"/>
              </w:rPr>
            </w:pPr>
            <w:r>
              <w:rPr>
                <w:rFonts w:ascii="Calibri" w:hAnsi="Calibri"/>
                <w:sz w:val="18"/>
                <w:szCs w:val="18"/>
              </w:rPr>
              <w:t>Cápsulas</w:t>
            </w:r>
          </w:p>
        </w:tc>
        <w:tc>
          <w:tcPr>
            <w:tcW w:w="1274" w:type="dxa"/>
            <w:tcBorders>
              <w:left w:val="single" w:color="000000" w:sz="4" w:space="0"/>
              <w:bottom w:val="single" w:color="000000" w:sz="4" w:space="0"/>
            </w:tcBorders>
            <w:vAlign w:val="bottom"/>
          </w:tcPr>
          <w:p w14:paraId="596AB4A9">
            <w:pPr>
              <w:pStyle w:val="142"/>
              <w:jc w:val="right"/>
              <w:rPr>
                <w:rFonts w:ascii="Calibri" w:hAnsi="Calibri"/>
                <w:sz w:val="18"/>
                <w:szCs w:val="18"/>
              </w:rPr>
            </w:pPr>
            <w:r>
              <w:rPr>
                <w:rFonts w:ascii="Calibri" w:hAnsi="Calibri"/>
                <w:color w:val="333333"/>
                <w:sz w:val="18"/>
                <w:szCs w:val="18"/>
              </w:rPr>
              <w:t xml:space="preserve"> R$ 0,16</w:t>
            </w:r>
          </w:p>
        </w:tc>
        <w:tc>
          <w:tcPr>
            <w:tcW w:w="1787" w:type="dxa"/>
            <w:tcBorders>
              <w:left w:val="single" w:color="000000" w:sz="4" w:space="0"/>
              <w:bottom w:val="single" w:color="000000" w:sz="4" w:space="0"/>
              <w:right w:val="single" w:color="000000" w:sz="4" w:space="0"/>
            </w:tcBorders>
            <w:vAlign w:val="bottom"/>
          </w:tcPr>
          <w:p w14:paraId="37590617">
            <w:pPr>
              <w:pStyle w:val="142"/>
              <w:jc w:val="right"/>
              <w:rPr>
                <w:rFonts w:ascii="Calibri" w:hAnsi="Calibri"/>
                <w:sz w:val="18"/>
                <w:szCs w:val="18"/>
              </w:rPr>
            </w:pPr>
            <w:r>
              <w:rPr>
                <w:rFonts w:ascii="Calibri" w:hAnsi="Calibri"/>
                <w:color w:val="333333"/>
                <w:sz w:val="18"/>
                <w:szCs w:val="18"/>
              </w:rPr>
              <w:t xml:space="preserve"> R$ 64.000,00</w:t>
            </w:r>
          </w:p>
        </w:tc>
      </w:tr>
      <w:tr w14:paraId="087B3599">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A38D0D3">
            <w:pPr>
              <w:pStyle w:val="142"/>
              <w:jc w:val="right"/>
              <w:rPr>
                <w:rFonts w:ascii="Calibri" w:hAnsi="Calibri"/>
                <w:sz w:val="18"/>
                <w:szCs w:val="18"/>
              </w:rPr>
            </w:pPr>
            <w:r>
              <w:rPr>
                <w:rFonts w:ascii="Calibri" w:hAnsi="Calibri"/>
                <w:sz w:val="18"/>
                <w:szCs w:val="18"/>
              </w:rPr>
              <w:t>168</w:t>
            </w:r>
          </w:p>
        </w:tc>
        <w:tc>
          <w:tcPr>
            <w:tcW w:w="2893" w:type="dxa"/>
            <w:tcBorders>
              <w:left w:val="single" w:color="000000" w:sz="4" w:space="0"/>
              <w:bottom w:val="single" w:color="000000" w:sz="4" w:space="0"/>
            </w:tcBorders>
            <w:vAlign w:val="bottom"/>
          </w:tcPr>
          <w:p w14:paraId="151250D7">
            <w:pPr>
              <w:pStyle w:val="142"/>
              <w:ind w:left="0" w:right="0" w:firstLine="0"/>
              <w:jc w:val="left"/>
              <w:rPr>
                <w:rFonts w:ascii="Calibri" w:hAnsi="Calibri"/>
                <w:sz w:val="18"/>
                <w:szCs w:val="18"/>
              </w:rPr>
            </w:pPr>
            <w:r>
              <w:rPr>
                <w:rFonts w:ascii="Calibri" w:hAnsi="Calibri"/>
                <w:color w:val="000000"/>
                <w:sz w:val="18"/>
                <w:szCs w:val="18"/>
              </w:rPr>
              <w:t>OMEPRAZOL 40MG INJETÁVEL</w:t>
            </w:r>
          </w:p>
        </w:tc>
        <w:tc>
          <w:tcPr>
            <w:tcW w:w="943" w:type="dxa"/>
            <w:tcBorders>
              <w:left w:val="single" w:color="000000" w:sz="4" w:space="0"/>
              <w:bottom w:val="single" w:color="000000" w:sz="4" w:space="0"/>
            </w:tcBorders>
            <w:vAlign w:val="bottom"/>
          </w:tcPr>
          <w:p w14:paraId="1FF1A660">
            <w:pPr>
              <w:jc w:val="right"/>
              <w:rPr>
                <w:rFonts w:ascii="Calibri" w:hAnsi="Calibri"/>
                <w:sz w:val="18"/>
                <w:szCs w:val="18"/>
              </w:rPr>
            </w:pPr>
            <w:r>
              <w:rPr>
                <w:rFonts w:ascii="Calibri" w:hAnsi="Calibri"/>
                <w:sz w:val="18"/>
                <w:szCs w:val="18"/>
              </w:rPr>
              <w:t>5000</w:t>
            </w:r>
          </w:p>
        </w:tc>
        <w:tc>
          <w:tcPr>
            <w:tcW w:w="1275" w:type="dxa"/>
            <w:tcBorders>
              <w:left w:val="single" w:color="000000" w:sz="4" w:space="0"/>
              <w:bottom w:val="single" w:color="000000" w:sz="4" w:space="0"/>
            </w:tcBorders>
            <w:vAlign w:val="bottom"/>
          </w:tcPr>
          <w:p w14:paraId="328AAF21">
            <w:pPr>
              <w:jc w:val="right"/>
              <w:rPr>
                <w:rFonts w:ascii="Calibri" w:hAnsi="Calibri"/>
                <w:sz w:val="18"/>
                <w:szCs w:val="18"/>
              </w:rPr>
            </w:pPr>
            <w:r>
              <w:rPr>
                <w:rFonts w:ascii="Calibri" w:hAnsi="Calibri"/>
                <w:sz w:val="18"/>
                <w:szCs w:val="18"/>
              </w:rPr>
              <w:t>Frascos-Ampolas</w:t>
            </w:r>
          </w:p>
        </w:tc>
        <w:tc>
          <w:tcPr>
            <w:tcW w:w="1274" w:type="dxa"/>
            <w:tcBorders>
              <w:left w:val="single" w:color="000000" w:sz="4" w:space="0"/>
              <w:bottom w:val="single" w:color="000000" w:sz="4" w:space="0"/>
            </w:tcBorders>
            <w:vAlign w:val="bottom"/>
          </w:tcPr>
          <w:p w14:paraId="26C1EFD2">
            <w:pPr>
              <w:pStyle w:val="142"/>
              <w:jc w:val="right"/>
              <w:rPr>
                <w:rFonts w:ascii="Calibri" w:hAnsi="Calibri"/>
                <w:sz w:val="18"/>
                <w:szCs w:val="18"/>
              </w:rPr>
            </w:pPr>
            <w:r>
              <w:rPr>
                <w:rFonts w:ascii="Calibri" w:hAnsi="Calibri"/>
                <w:color w:val="333333"/>
                <w:sz w:val="18"/>
                <w:szCs w:val="18"/>
              </w:rPr>
              <w:t xml:space="preserve"> R$ 9,50</w:t>
            </w:r>
          </w:p>
        </w:tc>
        <w:tc>
          <w:tcPr>
            <w:tcW w:w="1787" w:type="dxa"/>
            <w:tcBorders>
              <w:left w:val="single" w:color="000000" w:sz="4" w:space="0"/>
              <w:bottom w:val="single" w:color="000000" w:sz="4" w:space="0"/>
              <w:right w:val="single" w:color="000000" w:sz="4" w:space="0"/>
            </w:tcBorders>
            <w:vAlign w:val="bottom"/>
          </w:tcPr>
          <w:p w14:paraId="2260439D">
            <w:pPr>
              <w:pStyle w:val="142"/>
              <w:jc w:val="right"/>
              <w:rPr>
                <w:rFonts w:ascii="Calibri" w:hAnsi="Calibri"/>
                <w:sz w:val="18"/>
                <w:szCs w:val="18"/>
              </w:rPr>
            </w:pPr>
            <w:r>
              <w:rPr>
                <w:rFonts w:ascii="Calibri" w:hAnsi="Calibri"/>
                <w:color w:val="333333"/>
                <w:sz w:val="18"/>
                <w:szCs w:val="18"/>
              </w:rPr>
              <w:t xml:space="preserve"> R$ 47.500,00</w:t>
            </w:r>
          </w:p>
        </w:tc>
      </w:tr>
      <w:tr w14:paraId="5F7F2C91">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ADD4E93">
            <w:pPr>
              <w:pStyle w:val="142"/>
              <w:jc w:val="right"/>
              <w:rPr>
                <w:rFonts w:ascii="Calibri" w:hAnsi="Calibri"/>
                <w:sz w:val="18"/>
                <w:szCs w:val="18"/>
              </w:rPr>
            </w:pPr>
            <w:r>
              <w:rPr>
                <w:rFonts w:ascii="Calibri" w:hAnsi="Calibri"/>
                <w:sz w:val="18"/>
                <w:szCs w:val="18"/>
              </w:rPr>
              <w:t>169</w:t>
            </w:r>
          </w:p>
        </w:tc>
        <w:tc>
          <w:tcPr>
            <w:tcW w:w="2893" w:type="dxa"/>
            <w:tcBorders>
              <w:left w:val="single" w:color="000000" w:sz="4" w:space="0"/>
              <w:bottom w:val="single" w:color="000000" w:sz="4" w:space="0"/>
            </w:tcBorders>
            <w:vAlign w:val="bottom"/>
          </w:tcPr>
          <w:p w14:paraId="770F5520">
            <w:pPr>
              <w:pStyle w:val="142"/>
              <w:ind w:left="0" w:right="0" w:firstLine="0"/>
              <w:jc w:val="left"/>
              <w:rPr>
                <w:rFonts w:ascii="Calibri" w:hAnsi="Calibri"/>
                <w:sz w:val="18"/>
                <w:szCs w:val="18"/>
              </w:rPr>
            </w:pPr>
            <w:r>
              <w:rPr>
                <w:rFonts w:ascii="Calibri" w:hAnsi="Calibri"/>
                <w:color w:val="000000"/>
                <w:sz w:val="18"/>
                <w:szCs w:val="18"/>
              </w:rPr>
              <w:t>ONDANSETRONA CLORIDRATO 4MG</w:t>
            </w:r>
          </w:p>
        </w:tc>
        <w:tc>
          <w:tcPr>
            <w:tcW w:w="943" w:type="dxa"/>
            <w:tcBorders>
              <w:left w:val="single" w:color="000000" w:sz="4" w:space="0"/>
              <w:bottom w:val="single" w:color="000000" w:sz="4" w:space="0"/>
            </w:tcBorders>
            <w:vAlign w:val="bottom"/>
          </w:tcPr>
          <w:p w14:paraId="1B4DF088">
            <w:pPr>
              <w:jc w:val="right"/>
              <w:rPr>
                <w:rFonts w:ascii="Calibri" w:hAnsi="Calibri"/>
                <w:sz w:val="18"/>
                <w:szCs w:val="18"/>
              </w:rPr>
            </w:pPr>
            <w:r>
              <w:rPr>
                <w:rFonts w:ascii="Calibri" w:hAnsi="Calibri"/>
                <w:sz w:val="18"/>
                <w:szCs w:val="18"/>
              </w:rPr>
              <w:t>2000</w:t>
            </w:r>
          </w:p>
        </w:tc>
        <w:tc>
          <w:tcPr>
            <w:tcW w:w="1275" w:type="dxa"/>
            <w:tcBorders>
              <w:left w:val="single" w:color="000000" w:sz="4" w:space="0"/>
              <w:bottom w:val="single" w:color="000000" w:sz="4" w:space="0"/>
            </w:tcBorders>
            <w:vAlign w:val="bottom"/>
          </w:tcPr>
          <w:p w14:paraId="6F18351E">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09C263D1">
            <w:pPr>
              <w:pStyle w:val="142"/>
              <w:jc w:val="right"/>
              <w:rPr>
                <w:rFonts w:ascii="Calibri" w:hAnsi="Calibri"/>
                <w:sz w:val="18"/>
                <w:szCs w:val="18"/>
              </w:rPr>
            </w:pPr>
            <w:r>
              <w:rPr>
                <w:rFonts w:ascii="Calibri" w:hAnsi="Calibri"/>
                <w:color w:val="333333"/>
                <w:sz w:val="18"/>
                <w:szCs w:val="18"/>
              </w:rPr>
              <w:t xml:space="preserve"> R$ 0,96</w:t>
            </w:r>
          </w:p>
        </w:tc>
        <w:tc>
          <w:tcPr>
            <w:tcW w:w="1787" w:type="dxa"/>
            <w:tcBorders>
              <w:left w:val="single" w:color="000000" w:sz="4" w:space="0"/>
              <w:bottom w:val="single" w:color="000000" w:sz="4" w:space="0"/>
              <w:right w:val="single" w:color="000000" w:sz="4" w:space="0"/>
            </w:tcBorders>
            <w:vAlign w:val="bottom"/>
          </w:tcPr>
          <w:p w14:paraId="26180B65">
            <w:pPr>
              <w:pStyle w:val="142"/>
              <w:jc w:val="right"/>
              <w:rPr>
                <w:rFonts w:ascii="Calibri" w:hAnsi="Calibri"/>
                <w:sz w:val="18"/>
                <w:szCs w:val="18"/>
              </w:rPr>
            </w:pPr>
            <w:r>
              <w:rPr>
                <w:rFonts w:ascii="Calibri" w:hAnsi="Calibri"/>
                <w:color w:val="333333"/>
                <w:sz w:val="18"/>
                <w:szCs w:val="18"/>
              </w:rPr>
              <w:t xml:space="preserve"> R$ 1.920,00</w:t>
            </w:r>
          </w:p>
        </w:tc>
      </w:tr>
      <w:tr w14:paraId="0EEF23D5">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0E5281C">
            <w:pPr>
              <w:pStyle w:val="142"/>
              <w:jc w:val="right"/>
              <w:rPr>
                <w:rFonts w:ascii="Calibri" w:hAnsi="Calibri"/>
                <w:sz w:val="18"/>
                <w:szCs w:val="18"/>
              </w:rPr>
            </w:pPr>
            <w:r>
              <w:rPr>
                <w:rFonts w:ascii="Calibri" w:hAnsi="Calibri"/>
                <w:sz w:val="18"/>
                <w:szCs w:val="18"/>
              </w:rPr>
              <w:t>170</w:t>
            </w:r>
          </w:p>
        </w:tc>
        <w:tc>
          <w:tcPr>
            <w:tcW w:w="2893" w:type="dxa"/>
            <w:tcBorders>
              <w:left w:val="single" w:color="000000" w:sz="4" w:space="0"/>
              <w:bottom w:val="single" w:color="000000" w:sz="4" w:space="0"/>
            </w:tcBorders>
            <w:vAlign w:val="bottom"/>
          </w:tcPr>
          <w:p w14:paraId="2D800995">
            <w:pPr>
              <w:pStyle w:val="142"/>
              <w:ind w:left="0" w:right="0" w:firstLine="0"/>
              <w:jc w:val="left"/>
              <w:rPr>
                <w:rFonts w:ascii="Calibri" w:hAnsi="Calibri"/>
                <w:sz w:val="18"/>
                <w:szCs w:val="18"/>
              </w:rPr>
            </w:pPr>
            <w:r>
              <w:rPr>
                <w:rFonts w:ascii="Calibri" w:hAnsi="Calibri"/>
                <w:color w:val="000000"/>
                <w:sz w:val="18"/>
                <w:szCs w:val="18"/>
              </w:rPr>
              <w:t>PAPAÍNA 10%, GEL BASE QSP</w:t>
            </w:r>
          </w:p>
        </w:tc>
        <w:tc>
          <w:tcPr>
            <w:tcW w:w="943" w:type="dxa"/>
            <w:tcBorders>
              <w:left w:val="single" w:color="000000" w:sz="4" w:space="0"/>
              <w:bottom w:val="single" w:color="000000" w:sz="4" w:space="0"/>
            </w:tcBorders>
            <w:vAlign w:val="bottom"/>
          </w:tcPr>
          <w:p w14:paraId="32326137">
            <w:pPr>
              <w:jc w:val="right"/>
              <w:rPr>
                <w:rFonts w:ascii="Calibri" w:hAnsi="Calibri"/>
                <w:sz w:val="18"/>
                <w:szCs w:val="18"/>
              </w:rPr>
            </w:pPr>
            <w:r>
              <w:rPr>
                <w:rFonts w:ascii="Calibri" w:hAnsi="Calibri"/>
                <w:sz w:val="18"/>
                <w:szCs w:val="18"/>
              </w:rPr>
              <w:t>1000</w:t>
            </w:r>
          </w:p>
        </w:tc>
        <w:tc>
          <w:tcPr>
            <w:tcW w:w="1275" w:type="dxa"/>
            <w:tcBorders>
              <w:left w:val="single" w:color="000000" w:sz="4" w:space="0"/>
              <w:bottom w:val="single" w:color="000000" w:sz="4" w:space="0"/>
            </w:tcBorders>
            <w:vAlign w:val="bottom"/>
          </w:tcPr>
          <w:p w14:paraId="67C7A09E">
            <w:pPr>
              <w:jc w:val="right"/>
              <w:rPr>
                <w:rFonts w:ascii="Calibri" w:hAnsi="Calibri"/>
                <w:sz w:val="18"/>
                <w:szCs w:val="18"/>
              </w:rPr>
            </w:pPr>
            <w:r>
              <w:rPr>
                <w:rFonts w:ascii="Calibri" w:hAnsi="Calibri"/>
                <w:sz w:val="18"/>
                <w:szCs w:val="18"/>
              </w:rPr>
              <w:t>Bisnaga 50g</w:t>
            </w:r>
          </w:p>
        </w:tc>
        <w:tc>
          <w:tcPr>
            <w:tcW w:w="1274" w:type="dxa"/>
            <w:tcBorders>
              <w:left w:val="single" w:color="000000" w:sz="4" w:space="0"/>
              <w:bottom w:val="single" w:color="000000" w:sz="4" w:space="0"/>
            </w:tcBorders>
            <w:vAlign w:val="bottom"/>
          </w:tcPr>
          <w:p w14:paraId="1B8E223B">
            <w:pPr>
              <w:pStyle w:val="142"/>
              <w:jc w:val="right"/>
              <w:rPr>
                <w:rFonts w:ascii="Calibri" w:hAnsi="Calibri"/>
                <w:sz w:val="18"/>
                <w:szCs w:val="18"/>
              </w:rPr>
            </w:pPr>
            <w:r>
              <w:rPr>
                <w:rFonts w:ascii="Calibri" w:hAnsi="Calibri"/>
                <w:color w:val="333333"/>
                <w:sz w:val="18"/>
                <w:szCs w:val="18"/>
              </w:rPr>
              <w:t xml:space="preserve"> R$ 27,09</w:t>
            </w:r>
          </w:p>
        </w:tc>
        <w:tc>
          <w:tcPr>
            <w:tcW w:w="1787" w:type="dxa"/>
            <w:tcBorders>
              <w:left w:val="single" w:color="000000" w:sz="4" w:space="0"/>
              <w:bottom w:val="single" w:color="000000" w:sz="4" w:space="0"/>
              <w:right w:val="single" w:color="000000" w:sz="4" w:space="0"/>
            </w:tcBorders>
            <w:vAlign w:val="bottom"/>
          </w:tcPr>
          <w:p w14:paraId="4E0BADAE">
            <w:pPr>
              <w:pStyle w:val="142"/>
              <w:jc w:val="right"/>
              <w:rPr>
                <w:rFonts w:ascii="Calibri" w:hAnsi="Calibri"/>
                <w:sz w:val="18"/>
                <w:szCs w:val="18"/>
              </w:rPr>
            </w:pPr>
            <w:r>
              <w:rPr>
                <w:rFonts w:ascii="Calibri" w:hAnsi="Calibri"/>
                <w:color w:val="333333"/>
                <w:sz w:val="18"/>
                <w:szCs w:val="18"/>
              </w:rPr>
              <w:t xml:space="preserve"> R$ 27.090,00</w:t>
            </w:r>
          </w:p>
        </w:tc>
      </w:tr>
      <w:tr w14:paraId="59FEE499">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E31C958">
            <w:pPr>
              <w:pStyle w:val="142"/>
              <w:jc w:val="right"/>
              <w:rPr>
                <w:rFonts w:ascii="Calibri" w:hAnsi="Calibri"/>
                <w:sz w:val="18"/>
                <w:szCs w:val="18"/>
              </w:rPr>
            </w:pPr>
            <w:r>
              <w:rPr>
                <w:rFonts w:ascii="Calibri" w:hAnsi="Calibri"/>
                <w:sz w:val="18"/>
                <w:szCs w:val="18"/>
              </w:rPr>
              <w:t>171</w:t>
            </w:r>
          </w:p>
        </w:tc>
        <w:tc>
          <w:tcPr>
            <w:tcW w:w="2893" w:type="dxa"/>
            <w:tcBorders>
              <w:left w:val="single" w:color="000000" w:sz="4" w:space="0"/>
              <w:bottom w:val="single" w:color="000000" w:sz="4" w:space="0"/>
            </w:tcBorders>
            <w:vAlign w:val="bottom"/>
          </w:tcPr>
          <w:p w14:paraId="2CCE123E">
            <w:pPr>
              <w:pStyle w:val="142"/>
              <w:ind w:left="0" w:right="0" w:firstLine="0"/>
              <w:jc w:val="left"/>
              <w:rPr>
                <w:rFonts w:ascii="Calibri" w:hAnsi="Calibri"/>
                <w:sz w:val="18"/>
                <w:szCs w:val="18"/>
              </w:rPr>
            </w:pPr>
            <w:r>
              <w:rPr>
                <w:rFonts w:ascii="Calibri" w:hAnsi="Calibri"/>
                <w:color w:val="000000"/>
                <w:sz w:val="18"/>
                <w:szCs w:val="18"/>
              </w:rPr>
              <w:t>PAPAÍNA 6%, GEL BASE QSP</w:t>
            </w:r>
          </w:p>
        </w:tc>
        <w:tc>
          <w:tcPr>
            <w:tcW w:w="943" w:type="dxa"/>
            <w:tcBorders>
              <w:left w:val="single" w:color="000000" w:sz="4" w:space="0"/>
              <w:bottom w:val="single" w:color="000000" w:sz="4" w:space="0"/>
            </w:tcBorders>
            <w:vAlign w:val="bottom"/>
          </w:tcPr>
          <w:p w14:paraId="5EF1A6CE">
            <w:pPr>
              <w:jc w:val="right"/>
              <w:rPr>
                <w:rFonts w:ascii="Calibri" w:hAnsi="Calibri"/>
                <w:sz w:val="18"/>
                <w:szCs w:val="18"/>
              </w:rPr>
            </w:pPr>
            <w:r>
              <w:rPr>
                <w:rFonts w:ascii="Calibri" w:hAnsi="Calibri"/>
                <w:sz w:val="18"/>
                <w:szCs w:val="18"/>
              </w:rPr>
              <w:t>1000</w:t>
            </w:r>
          </w:p>
        </w:tc>
        <w:tc>
          <w:tcPr>
            <w:tcW w:w="1275" w:type="dxa"/>
            <w:tcBorders>
              <w:left w:val="single" w:color="000000" w:sz="4" w:space="0"/>
              <w:bottom w:val="single" w:color="000000" w:sz="4" w:space="0"/>
            </w:tcBorders>
            <w:vAlign w:val="bottom"/>
          </w:tcPr>
          <w:p w14:paraId="02CBC42D">
            <w:pPr>
              <w:jc w:val="right"/>
              <w:rPr>
                <w:rFonts w:ascii="Calibri" w:hAnsi="Calibri"/>
                <w:sz w:val="18"/>
                <w:szCs w:val="18"/>
              </w:rPr>
            </w:pPr>
            <w:r>
              <w:rPr>
                <w:rFonts w:ascii="Calibri" w:hAnsi="Calibri"/>
                <w:sz w:val="18"/>
                <w:szCs w:val="18"/>
              </w:rPr>
              <w:t>Bisnaga 50g</w:t>
            </w:r>
          </w:p>
        </w:tc>
        <w:tc>
          <w:tcPr>
            <w:tcW w:w="1274" w:type="dxa"/>
            <w:tcBorders>
              <w:left w:val="single" w:color="000000" w:sz="4" w:space="0"/>
              <w:bottom w:val="single" w:color="000000" w:sz="4" w:space="0"/>
            </w:tcBorders>
            <w:vAlign w:val="bottom"/>
          </w:tcPr>
          <w:p w14:paraId="097CC40C">
            <w:pPr>
              <w:pStyle w:val="142"/>
              <w:jc w:val="right"/>
              <w:rPr>
                <w:rFonts w:ascii="Calibri" w:hAnsi="Calibri"/>
                <w:sz w:val="18"/>
                <w:szCs w:val="18"/>
              </w:rPr>
            </w:pPr>
            <w:r>
              <w:rPr>
                <w:rFonts w:ascii="Calibri" w:hAnsi="Calibri"/>
                <w:color w:val="333333"/>
                <w:sz w:val="18"/>
                <w:szCs w:val="18"/>
              </w:rPr>
              <w:t xml:space="preserve"> R$ 18,00</w:t>
            </w:r>
          </w:p>
        </w:tc>
        <w:tc>
          <w:tcPr>
            <w:tcW w:w="1787" w:type="dxa"/>
            <w:tcBorders>
              <w:left w:val="single" w:color="000000" w:sz="4" w:space="0"/>
              <w:bottom w:val="single" w:color="000000" w:sz="4" w:space="0"/>
              <w:right w:val="single" w:color="000000" w:sz="4" w:space="0"/>
            </w:tcBorders>
            <w:vAlign w:val="bottom"/>
          </w:tcPr>
          <w:p w14:paraId="69F19A16">
            <w:pPr>
              <w:pStyle w:val="142"/>
              <w:jc w:val="right"/>
              <w:rPr>
                <w:rFonts w:ascii="Calibri" w:hAnsi="Calibri"/>
                <w:sz w:val="18"/>
                <w:szCs w:val="18"/>
              </w:rPr>
            </w:pPr>
            <w:r>
              <w:rPr>
                <w:rFonts w:ascii="Calibri" w:hAnsi="Calibri"/>
                <w:color w:val="333333"/>
                <w:sz w:val="18"/>
                <w:szCs w:val="18"/>
              </w:rPr>
              <w:t xml:space="preserve"> R$ 18.000,00</w:t>
            </w:r>
          </w:p>
        </w:tc>
      </w:tr>
      <w:tr w14:paraId="4DF7D743">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38A1756">
            <w:pPr>
              <w:pStyle w:val="142"/>
              <w:jc w:val="right"/>
              <w:rPr>
                <w:rFonts w:ascii="Calibri" w:hAnsi="Calibri"/>
                <w:sz w:val="18"/>
                <w:szCs w:val="18"/>
              </w:rPr>
            </w:pPr>
            <w:r>
              <w:rPr>
                <w:rFonts w:ascii="Calibri" w:hAnsi="Calibri"/>
                <w:sz w:val="18"/>
                <w:szCs w:val="18"/>
              </w:rPr>
              <w:t>172</w:t>
            </w:r>
          </w:p>
        </w:tc>
        <w:tc>
          <w:tcPr>
            <w:tcW w:w="2893" w:type="dxa"/>
            <w:tcBorders>
              <w:left w:val="single" w:color="000000" w:sz="4" w:space="0"/>
              <w:bottom w:val="single" w:color="000000" w:sz="4" w:space="0"/>
            </w:tcBorders>
            <w:vAlign w:val="bottom"/>
          </w:tcPr>
          <w:p w14:paraId="60147BA9">
            <w:pPr>
              <w:pStyle w:val="142"/>
              <w:ind w:left="0" w:right="0" w:firstLine="0"/>
              <w:jc w:val="left"/>
              <w:rPr>
                <w:rFonts w:ascii="Calibri" w:hAnsi="Calibri"/>
                <w:sz w:val="18"/>
                <w:szCs w:val="18"/>
              </w:rPr>
            </w:pPr>
            <w:r>
              <w:rPr>
                <w:rFonts w:ascii="Calibri" w:hAnsi="Calibri"/>
                <w:color w:val="000000"/>
                <w:sz w:val="18"/>
                <w:szCs w:val="18"/>
              </w:rPr>
              <w:t>PAPAÍNA 8%, GEL BASE QSP</w:t>
            </w:r>
          </w:p>
        </w:tc>
        <w:tc>
          <w:tcPr>
            <w:tcW w:w="943" w:type="dxa"/>
            <w:tcBorders>
              <w:left w:val="single" w:color="000000" w:sz="4" w:space="0"/>
              <w:bottom w:val="single" w:color="000000" w:sz="4" w:space="0"/>
            </w:tcBorders>
            <w:vAlign w:val="bottom"/>
          </w:tcPr>
          <w:p w14:paraId="386F62A2">
            <w:pPr>
              <w:jc w:val="right"/>
              <w:rPr>
                <w:rFonts w:ascii="Calibri" w:hAnsi="Calibri"/>
                <w:sz w:val="18"/>
                <w:szCs w:val="18"/>
              </w:rPr>
            </w:pPr>
            <w:r>
              <w:rPr>
                <w:rFonts w:ascii="Calibri" w:hAnsi="Calibri"/>
                <w:sz w:val="18"/>
                <w:szCs w:val="18"/>
              </w:rPr>
              <w:t>1000</w:t>
            </w:r>
          </w:p>
        </w:tc>
        <w:tc>
          <w:tcPr>
            <w:tcW w:w="1275" w:type="dxa"/>
            <w:tcBorders>
              <w:left w:val="single" w:color="000000" w:sz="4" w:space="0"/>
              <w:bottom w:val="single" w:color="000000" w:sz="4" w:space="0"/>
            </w:tcBorders>
            <w:vAlign w:val="bottom"/>
          </w:tcPr>
          <w:p w14:paraId="32765724">
            <w:pPr>
              <w:jc w:val="right"/>
              <w:rPr>
                <w:rFonts w:ascii="Calibri" w:hAnsi="Calibri"/>
                <w:sz w:val="18"/>
                <w:szCs w:val="18"/>
              </w:rPr>
            </w:pPr>
            <w:r>
              <w:rPr>
                <w:rFonts w:ascii="Calibri" w:hAnsi="Calibri"/>
                <w:sz w:val="18"/>
                <w:szCs w:val="18"/>
              </w:rPr>
              <w:t>Bisnaga 50g</w:t>
            </w:r>
          </w:p>
        </w:tc>
        <w:tc>
          <w:tcPr>
            <w:tcW w:w="1274" w:type="dxa"/>
            <w:tcBorders>
              <w:left w:val="single" w:color="000000" w:sz="4" w:space="0"/>
              <w:bottom w:val="single" w:color="000000" w:sz="4" w:space="0"/>
            </w:tcBorders>
            <w:vAlign w:val="bottom"/>
          </w:tcPr>
          <w:p w14:paraId="2ED913E7">
            <w:pPr>
              <w:pStyle w:val="142"/>
              <w:jc w:val="right"/>
              <w:rPr>
                <w:rFonts w:ascii="Calibri" w:hAnsi="Calibri"/>
                <w:sz w:val="18"/>
                <w:szCs w:val="18"/>
              </w:rPr>
            </w:pPr>
            <w:r>
              <w:rPr>
                <w:rFonts w:ascii="Calibri" w:hAnsi="Calibri"/>
                <w:color w:val="333333"/>
                <w:sz w:val="18"/>
                <w:szCs w:val="18"/>
              </w:rPr>
              <w:t xml:space="preserve"> R$ 22,28</w:t>
            </w:r>
          </w:p>
        </w:tc>
        <w:tc>
          <w:tcPr>
            <w:tcW w:w="1787" w:type="dxa"/>
            <w:tcBorders>
              <w:left w:val="single" w:color="000000" w:sz="4" w:space="0"/>
              <w:bottom w:val="single" w:color="000000" w:sz="4" w:space="0"/>
              <w:right w:val="single" w:color="000000" w:sz="4" w:space="0"/>
            </w:tcBorders>
            <w:vAlign w:val="bottom"/>
          </w:tcPr>
          <w:p w14:paraId="2D5B1547">
            <w:pPr>
              <w:pStyle w:val="142"/>
              <w:jc w:val="right"/>
              <w:rPr>
                <w:rFonts w:ascii="Calibri" w:hAnsi="Calibri"/>
                <w:sz w:val="18"/>
                <w:szCs w:val="18"/>
              </w:rPr>
            </w:pPr>
            <w:r>
              <w:rPr>
                <w:rFonts w:ascii="Calibri" w:hAnsi="Calibri"/>
                <w:color w:val="333333"/>
                <w:sz w:val="18"/>
                <w:szCs w:val="18"/>
              </w:rPr>
              <w:t xml:space="preserve"> R$ 22.280,00</w:t>
            </w:r>
          </w:p>
        </w:tc>
      </w:tr>
      <w:tr w14:paraId="41911B66">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C4ECF7F">
            <w:pPr>
              <w:pStyle w:val="142"/>
              <w:jc w:val="right"/>
              <w:rPr>
                <w:rFonts w:ascii="Calibri" w:hAnsi="Calibri"/>
                <w:sz w:val="18"/>
                <w:szCs w:val="18"/>
              </w:rPr>
            </w:pPr>
            <w:r>
              <w:rPr>
                <w:rFonts w:ascii="Calibri" w:hAnsi="Calibri"/>
                <w:sz w:val="18"/>
                <w:szCs w:val="18"/>
              </w:rPr>
              <w:t>173</w:t>
            </w:r>
          </w:p>
        </w:tc>
        <w:tc>
          <w:tcPr>
            <w:tcW w:w="2893" w:type="dxa"/>
            <w:tcBorders>
              <w:left w:val="single" w:color="000000" w:sz="4" w:space="0"/>
              <w:bottom w:val="single" w:color="000000" w:sz="4" w:space="0"/>
            </w:tcBorders>
            <w:vAlign w:val="bottom"/>
          </w:tcPr>
          <w:p w14:paraId="3AA983D3">
            <w:pPr>
              <w:pStyle w:val="142"/>
              <w:ind w:left="0" w:right="0" w:firstLine="0"/>
              <w:jc w:val="left"/>
              <w:rPr>
                <w:rFonts w:ascii="Calibri" w:hAnsi="Calibri"/>
                <w:sz w:val="18"/>
                <w:szCs w:val="18"/>
              </w:rPr>
            </w:pPr>
            <w:r>
              <w:rPr>
                <w:rFonts w:ascii="Calibri" w:hAnsi="Calibri"/>
                <w:color w:val="000000"/>
                <w:sz w:val="18"/>
                <w:szCs w:val="18"/>
              </w:rPr>
              <w:t>PARACETAMOL 200MG/ML GOTAS</w:t>
            </w:r>
          </w:p>
        </w:tc>
        <w:tc>
          <w:tcPr>
            <w:tcW w:w="943" w:type="dxa"/>
            <w:tcBorders>
              <w:left w:val="single" w:color="000000" w:sz="4" w:space="0"/>
              <w:bottom w:val="single" w:color="000000" w:sz="4" w:space="0"/>
            </w:tcBorders>
            <w:vAlign w:val="bottom"/>
          </w:tcPr>
          <w:p w14:paraId="08910EC5">
            <w:pPr>
              <w:jc w:val="right"/>
              <w:rPr>
                <w:rFonts w:ascii="Calibri" w:hAnsi="Calibri"/>
                <w:sz w:val="18"/>
                <w:szCs w:val="18"/>
              </w:rPr>
            </w:pPr>
            <w:r>
              <w:rPr>
                <w:rFonts w:ascii="Calibri" w:hAnsi="Calibri"/>
                <w:sz w:val="18"/>
                <w:szCs w:val="18"/>
              </w:rPr>
              <w:t>20000</w:t>
            </w:r>
          </w:p>
        </w:tc>
        <w:tc>
          <w:tcPr>
            <w:tcW w:w="1275" w:type="dxa"/>
            <w:tcBorders>
              <w:left w:val="single" w:color="000000" w:sz="4" w:space="0"/>
              <w:bottom w:val="single" w:color="000000" w:sz="4" w:space="0"/>
            </w:tcBorders>
            <w:vAlign w:val="bottom"/>
          </w:tcPr>
          <w:p w14:paraId="241C2D7D">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508B52BD">
            <w:pPr>
              <w:pStyle w:val="142"/>
              <w:jc w:val="right"/>
              <w:rPr>
                <w:rFonts w:ascii="Calibri" w:hAnsi="Calibri"/>
                <w:sz w:val="18"/>
                <w:szCs w:val="18"/>
              </w:rPr>
            </w:pPr>
            <w:r>
              <w:rPr>
                <w:rFonts w:ascii="Calibri" w:hAnsi="Calibri"/>
                <w:color w:val="333333"/>
                <w:sz w:val="18"/>
                <w:szCs w:val="18"/>
              </w:rPr>
              <w:t xml:space="preserve"> R$ 3,70</w:t>
            </w:r>
          </w:p>
        </w:tc>
        <w:tc>
          <w:tcPr>
            <w:tcW w:w="1787" w:type="dxa"/>
            <w:tcBorders>
              <w:left w:val="single" w:color="000000" w:sz="4" w:space="0"/>
              <w:bottom w:val="single" w:color="000000" w:sz="4" w:space="0"/>
              <w:right w:val="single" w:color="000000" w:sz="4" w:space="0"/>
            </w:tcBorders>
            <w:vAlign w:val="bottom"/>
          </w:tcPr>
          <w:p w14:paraId="260D2239">
            <w:pPr>
              <w:pStyle w:val="142"/>
              <w:jc w:val="right"/>
              <w:rPr>
                <w:rFonts w:ascii="Calibri" w:hAnsi="Calibri"/>
                <w:sz w:val="18"/>
                <w:szCs w:val="18"/>
              </w:rPr>
            </w:pPr>
            <w:r>
              <w:rPr>
                <w:rFonts w:ascii="Calibri" w:hAnsi="Calibri"/>
                <w:color w:val="333333"/>
                <w:sz w:val="18"/>
                <w:szCs w:val="18"/>
              </w:rPr>
              <w:t xml:space="preserve"> R$ 74.000,00</w:t>
            </w:r>
          </w:p>
        </w:tc>
      </w:tr>
      <w:tr w14:paraId="27EFE9E2">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92E285"/>
            <w:vAlign w:val="bottom"/>
          </w:tcPr>
          <w:p w14:paraId="2DCCF9CD">
            <w:pPr>
              <w:pStyle w:val="142"/>
              <w:jc w:val="right"/>
              <w:rPr>
                <w:rFonts w:ascii="Calibri" w:hAnsi="Calibri"/>
                <w:sz w:val="18"/>
                <w:szCs w:val="18"/>
              </w:rPr>
            </w:pPr>
            <w:r>
              <w:rPr>
                <w:rFonts w:ascii="Calibri" w:hAnsi="Calibri"/>
                <w:sz w:val="18"/>
                <w:szCs w:val="18"/>
              </w:rPr>
              <w:t>174</w:t>
            </w:r>
          </w:p>
        </w:tc>
        <w:tc>
          <w:tcPr>
            <w:tcW w:w="2893" w:type="dxa"/>
            <w:tcBorders>
              <w:left w:val="single" w:color="000000" w:sz="4" w:space="0"/>
              <w:bottom w:val="single" w:color="000000" w:sz="4" w:space="0"/>
            </w:tcBorders>
            <w:shd w:val="clear" w:color="auto" w:fill="92E285"/>
            <w:vAlign w:val="bottom"/>
          </w:tcPr>
          <w:p w14:paraId="636755CA">
            <w:pPr>
              <w:pStyle w:val="142"/>
              <w:ind w:left="0" w:right="0" w:firstLine="0"/>
              <w:jc w:val="left"/>
              <w:rPr>
                <w:rFonts w:ascii="Calibri" w:hAnsi="Calibri"/>
                <w:sz w:val="18"/>
                <w:szCs w:val="18"/>
              </w:rPr>
            </w:pPr>
            <w:r>
              <w:rPr>
                <w:rFonts w:ascii="Calibri" w:hAnsi="Calibri"/>
                <w:color w:val="000000"/>
                <w:sz w:val="18"/>
                <w:szCs w:val="18"/>
              </w:rPr>
              <w:t>PARACETAMOL 500MG</w:t>
            </w:r>
          </w:p>
        </w:tc>
        <w:tc>
          <w:tcPr>
            <w:tcW w:w="943" w:type="dxa"/>
            <w:tcBorders>
              <w:left w:val="single" w:color="000000" w:sz="4" w:space="0"/>
              <w:bottom w:val="single" w:color="000000" w:sz="4" w:space="0"/>
            </w:tcBorders>
            <w:shd w:val="clear" w:color="auto" w:fill="92E285"/>
            <w:vAlign w:val="bottom"/>
          </w:tcPr>
          <w:p w14:paraId="3BFAD62B">
            <w:pPr>
              <w:jc w:val="right"/>
              <w:rPr>
                <w:rFonts w:ascii="Calibri" w:hAnsi="Calibri"/>
                <w:sz w:val="18"/>
                <w:szCs w:val="18"/>
              </w:rPr>
            </w:pPr>
            <w:r>
              <w:rPr>
                <w:rFonts w:ascii="Calibri" w:hAnsi="Calibri"/>
                <w:sz w:val="18"/>
                <w:szCs w:val="18"/>
              </w:rPr>
              <w:t>217500</w:t>
            </w:r>
          </w:p>
        </w:tc>
        <w:tc>
          <w:tcPr>
            <w:tcW w:w="1275" w:type="dxa"/>
            <w:tcBorders>
              <w:left w:val="single" w:color="000000" w:sz="4" w:space="0"/>
              <w:bottom w:val="single" w:color="000000" w:sz="4" w:space="0"/>
            </w:tcBorders>
            <w:shd w:val="clear" w:color="auto" w:fill="92E285"/>
            <w:vAlign w:val="bottom"/>
          </w:tcPr>
          <w:p w14:paraId="3070E788">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shd w:val="clear" w:color="auto" w:fill="92E285"/>
            <w:vAlign w:val="bottom"/>
          </w:tcPr>
          <w:p w14:paraId="3DE582B9">
            <w:pPr>
              <w:pStyle w:val="142"/>
              <w:jc w:val="right"/>
              <w:rPr>
                <w:rFonts w:ascii="Calibri" w:hAnsi="Calibri"/>
                <w:sz w:val="18"/>
                <w:szCs w:val="18"/>
              </w:rPr>
            </w:pPr>
            <w:r>
              <w:rPr>
                <w:rFonts w:ascii="Calibri" w:hAnsi="Calibri"/>
                <w:color w:val="333333"/>
                <w:sz w:val="18"/>
                <w:szCs w:val="18"/>
              </w:rPr>
              <w:t xml:space="preserve"> R$ 0,43</w:t>
            </w:r>
          </w:p>
        </w:tc>
        <w:tc>
          <w:tcPr>
            <w:tcW w:w="1787" w:type="dxa"/>
            <w:tcBorders>
              <w:left w:val="single" w:color="000000" w:sz="4" w:space="0"/>
              <w:bottom w:val="single" w:color="000000" w:sz="4" w:space="0"/>
              <w:right w:val="single" w:color="000000" w:sz="4" w:space="0"/>
            </w:tcBorders>
            <w:shd w:val="clear" w:color="auto" w:fill="92E285"/>
            <w:vAlign w:val="bottom"/>
          </w:tcPr>
          <w:p w14:paraId="0714C966">
            <w:pPr>
              <w:pStyle w:val="142"/>
              <w:jc w:val="right"/>
              <w:rPr>
                <w:rFonts w:ascii="Calibri" w:hAnsi="Calibri"/>
                <w:sz w:val="18"/>
                <w:szCs w:val="18"/>
              </w:rPr>
            </w:pPr>
            <w:r>
              <w:rPr>
                <w:rFonts w:ascii="Calibri" w:hAnsi="Calibri"/>
                <w:color w:val="333333"/>
                <w:sz w:val="18"/>
                <w:szCs w:val="18"/>
              </w:rPr>
              <w:t xml:space="preserve"> R$93.526,00</w:t>
            </w:r>
          </w:p>
        </w:tc>
      </w:tr>
      <w:tr w14:paraId="6F76189C">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AADCF7"/>
            <w:vAlign w:val="bottom"/>
          </w:tcPr>
          <w:p w14:paraId="1B6F2E1A">
            <w:pPr>
              <w:pStyle w:val="142"/>
              <w:jc w:val="right"/>
              <w:rPr>
                <w:rFonts w:ascii="Calibri" w:hAnsi="Calibri"/>
                <w:sz w:val="18"/>
                <w:szCs w:val="18"/>
              </w:rPr>
            </w:pPr>
            <w:r>
              <w:rPr>
                <w:rFonts w:ascii="Calibri" w:hAnsi="Calibri"/>
                <w:sz w:val="18"/>
                <w:szCs w:val="18"/>
              </w:rPr>
              <w:t>175</w:t>
            </w:r>
          </w:p>
        </w:tc>
        <w:tc>
          <w:tcPr>
            <w:tcW w:w="2893" w:type="dxa"/>
            <w:tcBorders>
              <w:left w:val="single" w:color="000000" w:sz="4" w:space="0"/>
              <w:bottom w:val="single" w:color="000000" w:sz="4" w:space="0"/>
            </w:tcBorders>
            <w:shd w:val="clear" w:color="auto" w:fill="AADCF7"/>
            <w:vAlign w:val="bottom"/>
          </w:tcPr>
          <w:p w14:paraId="5752BF8C">
            <w:pPr>
              <w:pStyle w:val="142"/>
              <w:ind w:left="0" w:right="0" w:firstLine="0"/>
              <w:jc w:val="left"/>
              <w:rPr>
                <w:rFonts w:ascii="Calibri" w:hAnsi="Calibri"/>
                <w:sz w:val="18"/>
                <w:szCs w:val="18"/>
              </w:rPr>
            </w:pPr>
            <w:r>
              <w:rPr>
                <w:rFonts w:ascii="Calibri" w:hAnsi="Calibri"/>
                <w:color w:val="000000"/>
                <w:sz w:val="18"/>
                <w:szCs w:val="18"/>
              </w:rPr>
              <w:t>PARACETAMOL 500MG</w:t>
            </w:r>
          </w:p>
        </w:tc>
        <w:tc>
          <w:tcPr>
            <w:tcW w:w="943" w:type="dxa"/>
            <w:tcBorders>
              <w:left w:val="single" w:color="000000" w:sz="4" w:space="0"/>
              <w:bottom w:val="single" w:color="000000" w:sz="4" w:space="0"/>
            </w:tcBorders>
            <w:shd w:val="clear" w:color="auto" w:fill="AADCF7"/>
            <w:vAlign w:val="bottom"/>
          </w:tcPr>
          <w:p w14:paraId="707A4FBD">
            <w:pPr>
              <w:jc w:val="right"/>
              <w:rPr>
                <w:rFonts w:ascii="Calibri" w:hAnsi="Calibri"/>
                <w:sz w:val="18"/>
                <w:szCs w:val="18"/>
              </w:rPr>
            </w:pPr>
            <w:r>
              <w:rPr>
                <w:rFonts w:ascii="Calibri" w:hAnsi="Calibri"/>
                <w:sz w:val="18"/>
                <w:szCs w:val="18"/>
              </w:rPr>
              <w:t>72500</w:t>
            </w:r>
          </w:p>
        </w:tc>
        <w:tc>
          <w:tcPr>
            <w:tcW w:w="1275" w:type="dxa"/>
            <w:tcBorders>
              <w:left w:val="single" w:color="000000" w:sz="4" w:space="0"/>
              <w:bottom w:val="single" w:color="000000" w:sz="4" w:space="0"/>
            </w:tcBorders>
            <w:shd w:val="clear" w:color="auto" w:fill="AADCF7"/>
            <w:vAlign w:val="bottom"/>
          </w:tcPr>
          <w:p w14:paraId="6D5B8F76">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shd w:val="clear" w:color="auto" w:fill="AADCF7"/>
            <w:vAlign w:val="bottom"/>
          </w:tcPr>
          <w:p w14:paraId="14850F47">
            <w:pPr>
              <w:pStyle w:val="142"/>
              <w:jc w:val="right"/>
              <w:rPr>
                <w:rFonts w:ascii="Calibri" w:hAnsi="Calibri"/>
                <w:sz w:val="18"/>
                <w:szCs w:val="18"/>
              </w:rPr>
            </w:pPr>
            <w:r>
              <w:rPr>
                <w:rFonts w:ascii="Calibri" w:hAnsi="Calibri"/>
                <w:color w:val="333333"/>
                <w:sz w:val="18"/>
                <w:szCs w:val="18"/>
              </w:rPr>
              <w:t xml:space="preserve"> R$ 0,43</w:t>
            </w:r>
          </w:p>
        </w:tc>
        <w:tc>
          <w:tcPr>
            <w:tcW w:w="1787" w:type="dxa"/>
            <w:tcBorders>
              <w:left w:val="single" w:color="000000" w:sz="4" w:space="0"/>
              <w:bottom w:val="single" w:color="000000" w:sz="4" w:space="0"/>
              <w:right w:val="single" w:color="000000" w:sz="4" w:space="0"/>
            </w:tcBorders>
            <w:shd w:val="clear" w:color="auto" w:fill="AADCF7"/>
            <w:vAlign w:val="bottom"/>
          </w:tcPr>
          <w:p w14:paraId="29FB2222">
            <w:pPr>
              <w:pStyle w:val="142"/>
              <w:jc w:val="right"/>
              <w:rPr>
                <w:rFonts w:ascii="Calibri" w:hAnsi="Calibri"/>
                <w:sz w:val="18"/>
                <w:szCs w:val="18"/>
              </w:rPr>
            </w:pPr>
            <w:r>
              <w:rPr>
                <w:rFonts w:ascii="Calibri" w:hAnsi="Calibri"/>
                <w:color w:val="333333"/>
                <w:sz w:val="18"/>
                <w:szCs w:val="18"/>
              </w:rPr>
              <w:t xml:space="preserve"> R$31.175,00</w:t>
            </w:r>
          </w:p>
        </w:tc>
      </w:tr>
      <w:tr w14:paraId="2D729768">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1F7B911">
            <w:pPr>
              <w:pStyle w:val="142"/>
              <w:jc w:val="right"/>
              <w:rPr>
                <w:rFonts w:ascii="Calibri" w:hAnsi="Calibri"/>
                <w:sz w:val="18"/>
                <w:szCs w:val="18"/>
              </w:rPr>
            </w:pPr>
            <w:r>
              <w:rPr>
                <w:rFonts w:ascii="Calibri" w:hAnsi="Calibri"/>
                <w:sz w:val="18"/>
                <w:szCs w:val="18"/>
              </w:rPr>
              <w:t>176</w:t>
            </w:r>
          </w:p>
        </w:tc>
        <w:tc>
          <w:tcPr>
            <w:tcW w:w="2893" w:type="dxa"/>
            <w:tcBorders>
              <w:left w:val="single" w:color="000000" w:sz="4" w:space="0"/>
              <w:bottom w:val="single" w:color="000000" w:sz="4" w:space="0"/>
            </w:tcBorders>
            <w:vAlign w:val="bottom"/>
          </w:tcPr>
          <w:p w14:paraId="504CE5BE">
            <w:pPr>
              <w:pStyle w:val="142"/>
              <w:ind w:left="0" w:right="0" w:firstLine="0"/>
              <w:jc w:val="left"/>
              <w:rPr>
                <w:rFonts w:ascii="Calibri" w:hAnsi="Calibri"/>
                <w:sz w:val="18"/>
                <w:szCs w:val="18"/>
              </w:rPr>
            </w:pPr>
            <w:r>
              <w:rPr>
                <w:rFonts w:ascii="Calibri" w:hAnsi="Calibri"/>
                <w:color w:val="000000"/>
                <w:sz w:val="18"/>
                <w:szCs w:val="18"/>
              </w:rPr>
              <w:t>PASTA D'ÁGUA 100G</w:t>
            </w:r>
          </w:p>
        </w:tc>
        <w:tc>
          <w:tcPr>
            <w:tcW w:w="943" w:type="dxa"/>
            <w:tcBorders>
              <w:left w:val="single" w:color="000000" w:sz="4" w:space="0"/>
              <w:bottom w:val="single" w:color="000000" w:sz="4" w:space="0"/>
            </w:tcBorders>
            <w:vAlign w:val="bottom"/>
          </w:tcPr>
          <w:p w14:paraId="33B185E9">
            <w:pPr>
              <w:jc w:val="right"/>
              <w:rPr>
                <w:rFonts w:ascii="Calibri" w:hAnsi="Calibri"/>
                <w:sz w:val="18"/>
                <w:szCs w:val="18"/>
              </w:rPr>
            </w:pPr>
            <w:r>
              <w:rPr>
                <w:rFonts w:ascii="Calibri" w:hAnsi="Calibri"/>
                <w:sz w:val="18"/>
                <w:szCs w:val="18"/>
              </w:rPr>
              <w:t>600</w:t>
            </w:r>
          </w:p>
        </w:tc>
        <w:tc>
          <w:tcPr>
            <w:tcW w:w="1275" w:type="dxa"/>
            <w:tcBorders>
              <w:left w:val="single" w:color="000000" w:sz="4" w:space="0"/>
              <w:bottom w:val="single" w:color="000000" w:sz="4" w:space="0"/>
            </w:tcBorders>
            <w:vAlign w:val="bottom"/>
          </w:tcPr>
          <w:p w14:paraId="124F3F2B">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37936C2C">
            <w:pPr>
              <w:pStyle w:val="142"/>
              <w:jc w:val="right"/>
              <w:rPr>
                <w:rFonts w:ascii="Calibri" w:hAnsi="Calibri"/>
                <w:sz w:val="18"/>
                <w:szCs w:val="18"/>
              </w:rPr>
            </w:pPr>
            <w:r>
              <w:rPr>
                <w:rFonts w:ascii="Calibri" w:hAnsi="Calibri"/>
                <w:color w:val="333333"/>
                <w:sz w:val="18"/>
                <w:szCs w:val="18"/>
              </w:rPr>
              <w:t xml:space="preserve"> R$ 8,36</w:t>
            </w:r>
          </w:p>
        </w:tc>
        <w:tc>
          <w:tcPr>
            <w:tcW w:w="1787" w:type="dxa"/>
            <w:tcBorders>
              <w:left w:val="single" w:color="000000" w:sz="4" w:space="0"/>
              <w:bottom w:val="single" w:color="000000" w:sz="4" w:space="0"/>
              <w:right w:val="single" w:color="000000" w:sz="4" w:space="0"/>
            </w:tcBorders>
            <w:vAlign w:val="bottom"/>
          </w:tcPr>
          <w:p w14:paraId="6CD0D6E5">
            <w:pPr>
              <w:pStyle w:val="142"/>
              <w:jc w:val="right"/>
              <w:rPr>
                <w:rFonts w:ascii="Calibri" w:hAnsi="Calibri"/>
                <w:sz w:val="18"/>
                <w:szCs w:val="18"/>
              </w:rPr>
            </w:pPr>
            <w:r>
              <w:rPr>
                <w:rFonts w:ascii="Calibri" w:hAnsi="Calibri"/>
                <w:color w:val="333333"/>
                <w:sz w:val="18"/>
                <w:szCs w:val="18"/>
              </w:rPr>
              <w:t xml:space="preserve"> R$ 5.016,00</w:t>
            </w:r>
          </w:p>
        </w:tc>
      </w:tr>
      <w:tr w14:paraId="6CD6E5D7">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5C6CD65">
            <w:pPr>
              <w:pStyle w:val="142"/>
              <w:jc w:val="right"/>
              <w:rPr>
                <w:rFonts w:ascii="Calibri" w:hAnsi="Calibri"/>
                <w:sz w:val="18"/>
                <w:szCs w:val="18"/>
              </w:rPr>
            </w:pPr>
            <w:r>
              <w:rPr>
                <w:rFonts w:ascii="Calibri" w:hAnsi="Calibri"/>
                <w:sz w:val="18"/>
                <w:szCs w:val="18"/>
              </w:rPr>
              <w:t>177</w:t>
            </w:r>
          </w:p>
        </w:tc>
        <w:tc>
          <w:tcPr>
            <w:tcW w:w="2893" w:type="dxa"/>
            <w:tcBorders>
              <w:left w:val="single" w:color="000000" w:sz="4" w:space="0"/>
              <w:bottom w:val="single" w:color="000000" w:sz="4" w:space="0"/>
            </w:tcBorders>
            <w:vAlign w:val="bottom"/>
          </w:tcPr>
          <w:p w14:paraId="122523A6">
            <w:pPr>
              <w:pStyle w:val="142"/>
              <w:ind w:left="0" w:right="0" w:firstLine="0"/>
              <w:jc w:val="left"/>
              <w:rPr>
                <w:rFonts w:ascii="Calibri" w:hAnsi="Calibri"/>
                <w:sz w:val="18"/>
                <w:szCs w:val="18"/>
              </w:rPr>
            </w:pPr>
            <w:r>
              <w:rPr>
                <w:rFonts w:ascii="Calibri" w:hAnsi="Calibri"/>
                <w:color w:val="000000"/>
                <w:sz w:val="18"/>
                <w:szCs w:val="18"/>
              </w:rPr>
              <w:t>PERMANGANATO DE POTÁSSIO 100MG</w:t>
            </w:r>
          </w:p>
        </w:tc>
        <w:tc>
          <w:tcPr>
            <w:tcW w:w="943" w:type="dxa"/>
            <w:tcBorders>
              <w:left w:val="single" w:color="000000" w:sz="4" w:space="0"/>
              <w:bottom w:val="single" w:color="000000" w:sz="4" w:space="0"/>
            </w:tcBorders>
            <w:vAlign w:val="bottom"/>
          </w:tcPr>
          <w:p w14:paraId="4301D3CC">
            <w:pPr>
              <w:jc w:val="right"/>
              <w:rPr>
                <w:rFonts w:ascii="Calibri" w:hAnsi="Calibri"/>
                <w:sz w:val="18"/>
                <w:szCs w:val="18"/>
              </w:rPr>
            </w:pPr>
            <w:r>
              <w:rPr>
                <w:rFonts w:ascii="Calibri" w:hAnsi="Calibri"/>
                <w:sz w:val="18"/>
                <w:szCs w:val="18"/>
              </w:rPr>
              <w:t>9000</w:t>
            </w:r>
          </w:p>
        </w:tc>
        <w:tc>
          <w:tcPr>
            <w:tcW w:w="1275" w:type="dxa"/>
            <w:tcBorders>
              <w:left w:val="single" w:color="000000" w:sz="4" w:space="0"/>
              <w:bottom w:val="single" w:color="000000" w:sz="4" w:space="0"/>
            </w:tcBorders>
            <w:vAlign w:val="bottom"/>
          </w:tcPr>
          <w:p w14:paraId="164B2BB1">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091AEA83">
            <w:pPr>
              <w:pStyle w:val="142"/>
              <w:jc w:val="right"/>
              <w:rPr>
                <w:rFonts w:ascii="Calibri" w:hAnsi="Calibri"/>
                <w:sz w:val="18"/>
                <w:szCs w:val="18"/>
              </w:rPr>
            </w:pPr>
            <w:r>
              <w:rPr>
                <w:rFonts w:ascii="Calibri" w:hAnsi="Calibri"/>
                <w:color w:val="333333"/>
                <w:sz w:val="18"/>
                <w:szCs w:val="18"/>
              </w:rPr>
              <w:t xml:space="preserve"> R$ 0,53</w:t>
            </w:r>
          </w:p>
        </w:tc>
        <w:tc>
          <w:tcPr>
            <w:tcW w:w="1787" w:type="dxa"/>
            <w:tcBorders>
              <w:left w:val="single" w:color="000000" w:sz="4" w:space="0"/>
              <w:bottom w:val="single" w:color="000000" w:sz="4" w:space="0"/>
              <w:right w:val="single" w:color="000000" w:sz="4" w:space="0"/>
            </w:tcBorders>
            <w:vAlign w:val="bottom"/>
          </w:tcPr>
          <w:p w14:paraId="516A315E">
            <w:pPr>
              <w:pStyle w:val="142"/>
              <w:jc w:val="right"/>
              <w:rPr>
                <w:rFonts w:ascii="Calibri" w:hAnsi="Calibri"/>
                <w:sz w:val="18"/>
                <w:szCs w:val="18"/>
              </w:rPr>
            </w:pPr>
            <w:r>
              <w:rPr>
                <w:rFonts w:ascii="Calibri" w:hAnsi="Calibri"/>
                <w:color w:val="333333"/>
                <w:sz w:val="18"/>
                <w:szCs w:val="18"/>
              </w:rPr>
              <w:t xml:space="preserve"> R$ 4.770,00</w:t>
            </w:r>
          </w:p>
        </w:tc>
      </w:tr>
      <w:tr w14:paraId="2A1A8380">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42FCA43">
            <w:pPr>
              <w:pStyle w:val="142"/>
              <w:jc w:val="right"/>
              <w:rPr>
                <w:rFonts w:ascii="Calibri" w:hAnsi="Calibri"/>
                <w:sz w:val="18"/>
                <w:szCs w:val="18"/>
              </w:rPr>
            </w:pPr>
            <w:r>
              <w:rPr>
                <w:rFonts w:ascii="Calibri" w:hAnsi="Calibri"/>
                <w:sz w:val="18"/>
                <w:szCs w:val="18"/>
              </w:rPr>
              <w:t>178</w:t>
            </w:r>
          </w:p>
        </w:tc>
        <w:tc>
          <w:tcPr>
            <w:tcW w:w="2893" w:type="dxa"/>
            <w:tcBorders>
              <w:left w:val="single" w:color="000000" w:sz="4" w:space="0"/>
              <w:bottom w:val="single" w:color="000000" w:sz="4" w:space="0"/>
            </w:tcBorders>
            <w:vAlign w:val="bottom"/>
          </w:tcPr>
          <w:p w14:paraId="0A617BD4">
            <w:pPr>
              <w:pStyle w:val="142"/>
              <w:ind w:left="0" w:right="0" w:firstLine="0"/>
              <w:jc w:val="left"/>
              <w:rPr>
                <w:rFonts w:ascii="Calibri" w:hAnsi="Calibri"/>
                <w:sz w:val="18"/>
                <w:szCs w:val="18"/>
              </w:rPr>
            </w:pPr>
            <w:r>
              <w:rPr>
                <w:rFonts w:ascii="Calibri" w:hAnsi="Calibri"/>
                <w:color w:val="000000"/>
                <w:sz w:val="18"/>
                <w:szCs w:val="18"/>
              </w:rPr>
              <w:t>PERMETRINA 10MG/ML (1%)</w:t>
            </w:r>
          </w:p>
        </w:tc>
        <w:tc>
          <w:tcPr>
            <w:tcW w:w="943" w:type="dxa"/>
            <w:tcBorders>
              <w:left w:val="single" w:color="000000" w:sz="4" w:space="0"/>
              <w:bottom w:val="single" w:color="000000" w:sz="4" w:space="0"/>
            </w:tcBorders>
            <w:vAlign w:val="bottom"/>
          </w:tcPr>
          <w:p w14:paraId="43F61577">
            <w:pPr>
              <w:jc w:val="right"/>
              <w:rPr>
                <w:rFonts w:ascii="Calibri" w:hAnsi="Calibri"/>
                <w:sz w:val="18"/>
                <w:szCs w:val="18"/>
              </w:rPr>
            </w:pPr>
            <w:r>
              <w:rPr>
                <w:rFonts w:ascii="Calibri" w:hAnsi="Calibri"/>
                <w:sz w:val="18"/>
                <w:szCs w:val="18"/>
              </w:rPr>
              <w:t>1500</w:t>
            </w:r>
          </w:p>
        </w:tc>
        <w:tc>
          <w:tcPr>
            <w:tcW w:w="1275" w:type="dxa"/>
            <w:tcBorders>
              <w:left w:val="single" w:color="000000" w:sz="4" w:space="0"/>
              <w:bottom w:val="single" w:color="000000" w:sz="4" w:space="0"/>
            </w:tcBorders>
            <w:vAlign w:val="bottom"/>
          </w:tcPr>
          <w:p w14:paraId="554D41A3">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10038873">
            <w:pPr>
              <w:pStyle w:val="142"/>
              <w:jc w:val="right"/>
              <w:rPr>
                <w:rFonts w:ascii="Calibri" w:hAnsi="Calibri"/>
                <w:sz w:val="18"/>
                <w:szCs w:val="18"/>
              </w:rPr>
            </w:pPr>
            <w:r>
              <w:rPr>
                <w:rFonts w:ascii="Calibri" w:hAnsi="Calibri"/>
                <w:color w:val="333333"/>
                <w:sz w:val="18"/>
                <w:szCs w:val="18"/>
              </w:rPr>
              <w:t xml:space="preserve"> R$ 3,47</w:t>
            </w:r>
          </w:p>
        </w:tc>
        <w:tc>
          <w:tcPr>
            <w:tcW w:w="1787" w:type="dxa"/>
            <w:tcBorders>
              <w:left w:val="single" w:color="000000" w:sz="4" w:space="0"/>
              <w:bottom w:val="single" w:color="000000" w:sz="4" w:space="0"/>
              <w:right w:val="single" w:color="000000" w:sz="4" w:space="0"/>
            </w:tcBorders>
            <w:vAlign w:val="bottom"/>
          </w:tcPr>
          <w:p w14:paraId="7820F27A">
            <w:pPr>
              <w:pStyle w:val="142"/>
              <w:jc w:val="right"/>
              <w:rPr>
                <w:rFonts w:ascii="Calibri" w:hAnsi="Calibri"/>
                <w:sz w:val="18"/>
                <w:szCs w:val="18"/>
              </w:rPr>
            </w:pPr>
            <w:r>
              <w:rPr>
                <w:rFonts w:ascii="Calibri" w:hAnsi="Calibri"/>
                <w:color w:val="333333"/>
                <w:sz w:val="18"/>
                <w:szCs w:val="18"/>
              </w:rPr>
              <w:t xml:space="preserve"> R$ 5.205,00</w:t>
            </w:r>
          </w:p>
        </w:tc>
      </w:tr>
      <w:tr w14:paraId="34D42713">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6F84C41">
            <w:pPr>
              <w:pStyle w:val="142"/>
              <w:jc w:val="right"/>
              <w:rPr>
                <w:rFonts w:ascii="Calibri" w:hAnsi="Calibri"/>
                <w:sz w:val="18"/>
                <w:szCs w:val="18"/>
              </w:rPr>
            </w:pPr>
            <w:r>
              <w:rPr>
                <w:rFonts w:ascii="Calibri" w:hAnsi="Calibri"/>
                <w:sz w:val="18"/>
                <w:szCs w:val="18"/>
              </w:rPr>
              <w:t>179</w:t>
            </w:r>
          </w:p>
        </w:tc>
        <w:tc>
          <w:tcPr>
            <w:tcW w:w="2893" w:type="dxa"/>
            <w:tcBorders>
              <w:left w:val="single" w:color="000000" w:sz="4" w:space="0"/>
              <w:bottom w:val="single" w:color="000000" w:sz="4" w:space="0"/>
            </w:tcBorders>
            <w:vAlign w:val="bottom"/>
          </w:tcPr>
          <w:p w14:paraId="0472E7EF">
            <w:pPr>
              <w:pStyle w:val="142"/>
              <w:ind w:left="0" w:right="0" w:firstLine="0"/>
              <w:jc w:val="left"/>
              <w:rPr>
                <w:rFonts w:ascii="Calibri" w:hAnsi="Calibri"/>
                <w:sz w:val="18"/>
                <w:szCs w:val="18"/>
              </w:rPr>
            </w:pPr>
            <w:r>
              <w:rPr>
                <w:rFonts w:ascii="Calibri" w:hAnsi="Calibri"/>
                <w:color w:val="000000"/>
                <w:sz w:val="18"/>
                <w:szCs w:val="18"/>
              </w:rPr>
              <w:t>PERMETRINA 50MG/ML (5%)</w:t>
            </w:r>
          </w:p>
        </w:tc>
        <w:tc>
          <w:tcPr>
            <w:tcW w:w="943" w:type="dxa"/>
            <w:tcBorders>
              <w:left w:val="single" w:color="000000" w:sz="4" w:space="0"/>
              <w:bottom w:val="single" w:color="000000" w:sz="4" w:space="0"/>
            </w:tcBorders>
            <w:vAlign w:val="bottom"/>
          </w:tcPr>
          <w:p w14:paraId="7ADCAFF5">
            <w:pPr>
              <w:jc w:val="right"/>
              <w:rPr>
                <w:rFonts w:ascii="Calibri" w:hAnsi="Calibri"/>
                <w:sz w:val="18"/>
                <w:szCs w:val="18"/>
              </w:rPr>
            </w:pPr>
            <w:r>
              <w:rPr>
                <w:rFonts w:ascii="Calibri" w:hAnsi="Calibri"/>
                <w:sz w:val="18"/>
                <w:szCs w:val="18"/>
              </w:rPr>
              <w:t>2000</w:t>
            </w:r>
          </w:p>
        </w:tc>
        <w:tc>
          <w:tcPr>
            <w:tcW w:w="1275" w:type="dxa"/>
            <w:tcBorders>
              <w:left w:val="single" w:color="000000" w:sz="4" w:space="0"/>
              <w:bottom w:val="single" w:color="000000" w:sz="4" w:space="0"/>
            </w:tcBorders>
            <w:vAlign w:val="bottom"/>
          </w:tcPr>
          <w:p w14:paraId="7FCF629A">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14FA6B87">
            <w:pPr>
              <w:pStyle w:val="142"/>
              <w:jc w:val="right"/>
              <w:rPr>
                <w:rFonts w:ascii="Calibri" w:hAnsi="Calibri"/>
                <w:sz w:val="18"/>
                <w:szCs w:val="18"/>
              </w:rPr>
            </w:pPr>
            <w:r>
              <w:rPr>
                <w:rFonts w:ascii="Calibri" w:hAnsi="Calibri"/>
                <w:color w:val="333333"/>
                <w:sz w:val="18"/>
                <w:szCs w:val="18"/>
              </w:rPr>
              <w:t xml:space="preserve"> R$ 4,27</w:t>
            </w:r>
          </w:p>
        </w:tc>
        <w:tc>
          <w:tcPr>
            <w:tcW w:w="1787" w:type="dxa"/>
            <w:tcBorders>
              <w:left w:val="single" w:color="000000" w:sz="4" w:space="0"/>
              <w:bottom w:val="single" w:color="000000" w:sz="4" w:space="0"/>
              <w:right w:val="single" w:color="000000" w:sz="4" w:space="0"/>
            </w:tcBorders>
            <w:vAlign w:val="bottom"/>
          </w:tcPr>
          <w:p w14:paraId="4438EA0F">
            <w:pPr>
              <w:pStyle w:val="142"/>
              <w:jc w:val="right"/>
              <w:rPr>
                <w:rFonts w:ascii="Calibri" w:hAnsi="Calibri"/>
                <w:sz w:val="18"/>
                <w:szCs w:val="18"/>
              </w:rPr>
            </w:pPr>
            <w:r>
              <w:rPr>
                <w:rFonts w:ascii="Calibri" w:hAnsi="Calibri"/>
                <w:color w:val="333333"/>
                <w:sz w:val="18"/>
                <w:szCs w:val="18"/>
              </w:rPr>
              <w:t xml:space="preserve"> R$ 8.540,00</w:t>
            </w:r>
          </w:p>
        </w:tc>
      </w:tr>
      <w:tr w14:paraId="0B6AD57F">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A794E2D">
            <w:pPr>
              <w:pStyle w:val="142"/>
              <w:jc w:val="right"/>
              <w:rPr>
                <w:rFonts w:ascii="Calibri" w:hAnsi="Calibri"/>
                <w:sz w:val="18"/>
                <w:szCs w:val="18"/>
              </w:rPr>
            </w:pPr>
            <w:r>
              <w:rPr>
                <w:rFonts w:ascii="Calibri" w:hAnsi="Calibri"/>
                <w:sz w:val="18"/>
                <w:szCs w:val="18"/>
              </w:rPr>
              <w:t>180</w:t>
            </w:r>
          </w:p>
        </w:tc>
        <w:tc>
          <w:tcPr>
            <w:tcW w:w="2893" w:type="dxa"/>
            <w:tcBorders>
              <w:left w:val="single" w:color="000000" w:sz="4" w:space="0"/>
              <w:bottom w:val="single" w:color="000000" w:sz="4" w:space="0"/>
            </w:tcBorders>
            <w:vAlign w:val="bottom"/>
          </w:tcPr>
          <w:p w14:paraId="636D42D1">
            <w:pPr>
              <w:pStyle w:val="142"/>
              <w:ind w:left="0" w:right="0" w:firstLine="0"/>
              <w:jc w:val="left"/>
              <w:rPr>
                <w:rFonts w:ascii="Calibri" w:hAnsi="Calibri"/>
                <w:sz w:val="18"/>
                <w:szCs w:val="18"/>
              </w:rPr>
            </w:pPr>
            <w:r>
              <w:rPr>
                <w:rFonts w:ascii="Calibri" w:hAnsi="Calibri"/>
                <w:color w:val="000000"/>
                <w:sz w:val="18"/>
                <w:szCs w:val="18"/>
              </w:rPr>
              <w:t>PERÓXIDO DE BENZOÍLA 25MG (2,5%)</w:t>
            </w:r>
          </w:p>
        </w:tc>
        <w:tc>
          <w:tcPr>
            <w:tcW w:w="943" w:type="dxa"/>
            <w:tcBorders>
              <w:left w:val="single" w:color="000000" w:sz="4" w:space="0"/>
              <w:bottom w:val="single" w:color="000000" w:sz="4" w:space="0"/>
            </w:tcBorders>
            <w:vAlign w:val="bottom"/>
          </w:tcPr>
          <w:p w14:paraId="08F00A65">
            <w:pPr>
              <w:jc w:val="right"/>
              <w:rPr>
                <w:rFonts w:ascii="Calibri" w:hAnsi="Calibri"/>
                <w:sz w:val="18"/>
                <w:szCs w:val="18"/>
              </w:rPr>
            </w:pPr>
            <w:r>
              <w:rPr>
                <w:rFonts w:ascii="Calibri" w:hAnsi="Calibri"/>
                <w:sz w:val="18"/>
                <w:szCs w:val="18"/>
              </w:rPr>
              <w:t>100</w:t>
            </w:r>
          </w:p>
        </w:tc>
        <w:tc>
          <w:tcPr>
            <w:tcW w:w="1275" w:type="dxa"/>
            <w:tcBorders>
              <w:left w:val="single" w:color="000000" w:sz="4" w:space="0"/>
              <w:bottom w:val="single" w:color="000000" w:sz="4" w:space="0"/>
            </w:tcBorders>
            <w:vAlign w:val="bottom"/>
          </w:tcPr>
          <w:p w14:paraId="74D3BF66">
            <w:pPr>
              <w:jc w:val="right"/>
              <w:rPr>
                <w:rFonts w:ascii="Calibri" w:hAnsi="Calibri"/>
                <w:sz w:val="18"/>
                <w:szCs w:val="18"/>
              </w:rPr>
            </w:pPr>
            <w:r>
              <w:rPr>
                <w:rFonts w:ascii="Calibri" w:hAnsi="Calibri"/>
                <w:sz w:val="18"/>
                <w:szCs w:val="18"/>
              </w:rPr>
              <w:t>Bisnagas</w:t>
            </w:r>
          </w:p>
        </w:tc>
        <w:tc>
          <w:tcPr>
            <w:tcW w:w="1274" w:type="dxa"/>
            <w:tcBorders>
              <w:left w:val="single" w:color="000000" w:sz="4" w:space="0"/>
              <w:bottom w:val="single" w:color="000000" w:sz="4" w:space="0"/>
            </w:tcBorders>
            <w:vAlign w:val="bottom"/>
          </w:tcPr>
          <w:p w14:paraId="7C87F637">
            <w:pPr>
              <w:pStyle w:val="142"/>
              <w:jc w:val="right"/>
              <w:rPr>
                <w:rFonts w:ascii="Calibri" w:hAnsi="Calibri"/>
                <w:sz w:val="18"/>
                <w:szCs w:val="18"/>
              </w:rPr>
            </w:pPr>
            <w:r>
              <w:rPr>
                <w:rFonts w:ascii="Calibri" w:hAnsi="Calibri"/>
                <w:color w:val="333333"/>
                <w:sz w:val="18"/>
                <w:szCs w:val="18"/>
              </w:rPr>
              <w:t xml:space="preserve"> R$ 33,36</w:t>
            </w:r>
          </w:p>
        </w:tc>
        <w:tc>
          <w:tcPr>
            <w:tcW w:w="1787" w:type="dxa"/>
            <w:tcBorders>
              <w:left w:val="single" w:color="000000" w:sz="4" w:space="0"/>
              <w:bottom w:val="single" w:color="000000" w:sz="4" w:space="0"/>
              <w:right w:val="single" w:color="000000" w:sz="4" w:space="0"/>
            </w:tcBorders>
            <w:vAlign w:val="bottom"/>
          </w:tcPr>
          <w:p w14:paraId="194E7959">
            <w:pPr>
              <w:pStyle w:val="142"/>
              <w:jc w:val="right"/>
              <w:rPr>
                <w:rFonts w:ascii="Calibri" w:hAnsi="Calibri"/>
                <w:sz w:val="18"/>
                <w:szCs w:val="18"/>
              </w:rPr>
            </w:pPr>
            <w:r>
              <w:rPr>
                <w:rFonts w:ascii="Calibri" w:hAnsi="Calibri"/>
                <w:color w:val="333333"/>
                <w:sz w:val="18"/>
                <w:szCs w:val="18"/>
              </w:rPr>
              <w:t xml:space="preserve"> R$ 3.336,00</w:t>
            </w:r>
          </w:p>
        </w:tc>
      </w:tr>
      <w:tr w14:paraId="033830D1">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0621F14">
            <w:pPr>
              <w:pStyle w:val="142"/>
              <w:jc w:val="right"/>
              <w:rPr>
                <w:rFonts w:ascii="Calibri" w:hAnsi="Calibri"/>
                <w:sz w:val="18"/>
                <w:szCs w:val="18"/>
              </w:rPr>
            </w:pPr>
            <w:r>
              <w:rPr>
                <w:rFonts w:ascii="Calibri" w:hAnsi="Calibri"/>
                <w:sz w:val="18"/>
                <w:szCs w:val="18"/>
              </w:rPr>
              <w:t>181</w:t>
            </w:r>
          </w:p>
        </w:tc>
        <w:tc>
          <w:tcPr>
            <w:tcW w:w="2893" w:type="dxa"/>
            <w:tcBorders>
              <w:left w:val="single" w:color="000000" w:sz="4" w:space="0"/>
              <w:bottom w:val="single" w:color="000000" w:sz="4" w:space="0"/>
            </w:tcBorders>
            <w:vAlign w:val="bottom"/>
          </w:tcPr>
          <w:p w14:paraId="387FE8B5">
            <w:pPr>
              <w:pStyle w:val="142"/>
              <w:ind w:left="0" w:right="0" w:firstLine="0"/>
              <w:jc w:val="left"/>
              <w:rPr>
                <w:rFonts w:ascii="Calibri" w:hAnsi="Calibri"/>
                <w:sz w:val="18"/>
                <w:szCs w:val="18"/>
              </w:rPr>
            </w:pPr>
            <w:r>
              <w:rPr>
                <w:rFonts w:ascii="Calibri" w:hAnsi="Calibri"/>
                <w:color w:val="000000"/>
                <w:sz w:val="18"/>
                <w:szCs w:val="18"/>
              </w:rPr>
              <w:t>PIRIMETAMINA 25MG</w:t>
            </w:r>
          </w:p>
        </w:tc>
        <w:tc>
          <w:tcPr>
            <w:tcW w:w="943" w:type="dxa"/>
            <w:tcBorders>
              <w:left w:val="single" w:color="000000" w:sz="4" w:space="0"/>
              <w:bottom w:val="single" w:color="000000" w:sz="4" w:space="0"/>
            </w:tcBorders>
            <w:vAlign w:val="bottom"/>
          </w:tcPr>
          <w:p w14:paraId="518358C0">
            <w:pPr>
              <w:jc w:val="right"/>
              <w:rPr>
                <w:rFonts w:ascii="Calibri" w:hAnsi="Calibri"/>
                <w:sz w:val="18"/>
                <w:szCs w:val="18"/>
              </w:rPr>
            </w:pPr>
            <w:r>
              <w:rPr>
                <w:rFonts w:ascii="Calibri" w:hAnsi="Calibri"/>
                <w:sz w:val="18"/>
                <w:szCs w:val="18"/>
              </w:rPr>
              <w:t>2000</w:t>
            </w:r>
          </w:p>
        </w:tc>
        <w:tc>
          <w:tcPr>
            <w:tcW w:w="1275" w:type="dxa"/>
            <w:tcBorders>
              <w:left w:val="single" w:color="000000" w:sz="4" w:space="0"/>
              <w:bottom w:val="single" w:color="000000" w:sz="4" w:space="0"/>
            </w:tcBorders>
            <w:vAlign w:val="bottom"/>
          </w:tcPr>
          <w:p w14:paraId="0EEE648E">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5AC56D89">
            <w:pPr>
              <w:pStyle w:val="142"/>
              <w:jc w:val="right"/>
              <w:rPr>
                <w:rFonts w:ascii="Calibri" w:hAnsi="Calibri"/>
                <w:sz w:val="18"/>
                <w:szCs w:val="18"/>
              </w:rPr>
            </w:pPr>
            <w:r>
              <w:rPr>
                <w:rFonts w:ascii="Calibri" w:hAnsi="Calibri"/>
                <w:color w:val="333333"/>
                <w:sz w:val="18"/>
                <w:szCs w:val="18"/>
              </w:rPr>
              <w:t xml:space="preserve"> R$ 0,23</w:t>
            </w:r>
          </w:p>
        </w:tc>
        <w:tc>
          <w:tcPr>
            <w:tcW w:w="1787" w:type="dxa"/>
            <w:tcBorders>
              <w:left w:val="single" w:color="000000" w:sz="4" w:space="0"/>
              <w:bottom w:val="single" w:color="000000" w:sz="4" w:space="0"/>
              <w:right w:val="single" w:color="000000" w:sz="4" w:space="0"/>
            </w:tcBorders>
            <w:vAlign w:val="bottom"/>
          </w:tcPr>
          <w:p w14:paraId="1E25D18B">
            <w:pPr>
              <w:pStyle w:val="142"/>
              <w:jc w:val="right"/>
              <w:rPr>
                <w:rFonts w:ascii="Calibri" w:hAnsi="Calibri"/>
                <w:sz w:val="18"/>
                <w:szCs w:val="18"/>
              </w:rPr>
            </w:pPr>
            <w:r>
              <w:rPr>
                <w:rFonts w:ascii="Calibri" w:hAnsi="Calibri"/>
                <w:color w:val="333333"/>
                <w:sz w:val="18"/>
                <w:szCs w:val="18"/>
              </w:rPr>
              <w:t xml:space="preserve"> R$ 460,00</w:t>
            </w:r>
          </w:p>
        </w:tc>
      </w:tr>
      <w:tr w14:paraId="4DB84BE2">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45D3B82">
            <w:pPr>
              <w:pStyle w:val="142"/>
              <w:jc w:val="right"/>
              <w:rPr>
                <w:rFonts w:ascii="Calibri" w:hAnsi="Calibri"/>
                <w:sz w:val="18"/>
                <w:szCs w:val="18"/>
              </w:rPr>
            </w:pPr>
            <w:r>
              <w:rPr>
                <w:rFonts w:ascii="Calibri" w:hAnsi="Calibri"/>
                <w:sz w:val="18"/>
                <w:szCs w:val="18"/>
              </w:rPr>
              <w:t>182</w:t>
            </w:r>
          </w:p>
        </w:tc>
        <w:tc>
          <w:tcPr>
            <w:tcW w:w="2893" w:type="dxa"/>
            <w:tcBorders>
              <w:left w:val="single" w:color="000000" w:sz="4" w:space="0"/>
              <w:bottom w:val="single" w:color="000000" w:sz="4" w:space="0"/>
            </w:tcBorders>
            <w:vAlign w:val="bottom"/>
          </w:tcPr>
          <w:p w14:paraId="538816CD">
            <w:pPr>
              <w:pStyle w:val="142"/>
              <w:ind w:left="0" w:right="0" w:firstLine="0"/>
              <w:jc w:val="left"/>
              <w:rPr>
                <w:rFonts w:ascii="Calibri" w:hAnsi="Calibri"/>
                <w:sz w:val="18"/>
                <w:szCs w:val="18"/>
              </w:rPr>
            </w:pPr>
            <w:r>
              <w:rPr>
                <w:rFonts w:ascii="Calibri" w:hAnsi="Calibri"/>
                <w:color w:val="000000"/>
                <w:sz w:val="18"/>
                <w:szCs w:val="18"/>
              </w:rPr>
              <w:t>PODOFILINA 250MG/ML (25%)</w:t>
            </w:r>
          </w:p>
        </w:tc>
        <w:tc>
          <w:tcPr>
            <w:tcW w:w="943" w:type="dxa"/>
            <w:tcBorders>
              <w:left w:val="single" w:color="000000" w:sz="4" w:space="0"/>
              <w:bottom w:val="single" w:color="000000" w:sz="4" w:space="0"/>
            </w:tcBorders>
            <w:vAlign w:val="bottom"/>
          </w:tcPr>
          <w:p w14:paraId="3B13611F">
            <w:pPr>
              <w:jc w:val="right"/>
              <w:rPr>
                <w:rFonts w:ascii="Calibri" w:hAnsi="Calibri"/>
                <w:sz w:val="18"/>
                <w:szCs w:val="18"/>
              </w:rPr>
            </w:pPr>
            <w:r>
              <w:rPr>
                <w:rFonts w:ascii="Calibri" w:hAnsi="Calibri"/>
                <w:sz w:val="18"/>
                <w:szCs w:val="18"/>
              </w:rPr>
              <w:t>100</w:t>
            </w:r>
          </w:p>
        </w:tc>
        <w:tc>
          <w:tcPr>
            <w:tcW w:w="1275" w:type="dxa"/>
            <w:tcBorders>
              <w:left w:val="single" w:color="000000" w:sz="4" w:space="0"/>
              <w:bottom w:val="single" w:color="000000" w:sz="4" w:space="0"/>
            </w:tcBorders>
            <w:vAlign w:val="bottom"/>
          </w:tcPr>
          <w:p w14:paraId="12AC6657">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1520A787">
            <w:pPr>
              <w:pStyle w:val="142"/>
              <w:jc w:val="right"/>
              <w:rPr>
                <w:rFonts w:ascii="Calibri" w:hAnsi="Calibri"/>
                <w:sz w:val="18"/>
                <w:szCs w:val="18"/>
              </w:rPr>
            </w:pPr>
            <w:r>
              <w:rPr>
                <w:rFonts w:ascii="Calibri" w:hAnsi="Calibri"/>
                <w:color w:val="333333"/>
                <w:sz w:val="18"/>
                <w:szCs w:val="18"/>
              </w:rPr>
              <w:t xml:space="preserve"> R$ 84,83</w:t>
            </w:r>
          </w:p>
        </w:tc>
        <w:tc>
          <w:tcPr>
            <w:tcW w:w="1787" w:type="dxa"/>
            <w:tcBorders>
              <w:left w:val="single" w:color="000000" w:sz="4" w:space="0"/>
              <w:bottom w:val="single" w:color="000000" w:sz="4" w:space="0"/>
              <w:right w:val="single" w:color="000000" w:sz="4" w:space="0"/>
            </w:tcBorders>
            <w:vAlign w:val="bottom"/>
          </w:tcPr>
          <w:p w14:paraId="7CF8D7B0">
            <w:pPr>
              <w:pStyle w:val="142"/>
              <w:jc w:val="right"/>
              <w:rPr>
                <w:rFonts w:ascii="Calibri" w:hAnsi="Calibri"/>
                <w:sz w:val="18"/>
                <w:szCs w:val="18"/>
              </w:rPr>
            </w:pPr>
            <w:r>
              <w:rPr>
                <w:rFonts w:ascii="Calibri" w:hAnsi="Calibri"/>
                <w:color w:val="333333"/>
                <w:sz w:val="18"/>
                <w:szCs w:val="18"/>
              </w:rPr>
              <w:t xml:space="preserve"> R$ 8.483,00</w:t>
            </w:r>
          </w:p>
        </w:tc>
      </w:tr>
      <w:tr w14:paraId="0F7275E4">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F7B29BF">
            <w:pPr>
              <w:pStyle w:val="142"/>
              <w:jc w:val="right"/>
              <w:rPr>
                <w:rFonts w:ascii="Calibri" w:hAnsi="Calibri"/>
                <w:sz w:val="18"/>
                <w:szCs w:val="18"/>
              </w:rPr>
            </w:pPr>
            <w:r>
              <w:rPr>
                <w:rFonts w:ascii="Calibri" w:hAnsi="Calibri"/>
                <w:sz w:val="18"/>
                <w:szCs w:val="18"/>
              </w:rPr>
              <w:t>183</w:t>
            </w:r>
          </w:p>
        </w:tc>
        <w:tc>
          <w:tcPr>
            <w:tcW w:w="2893" w:type="dxa"/>
            <w:tcBorders>
              <w:left w:val="single" w:color="000000" w:sz="4" w:space="0"/>
              <w:bottom w:val="single" w:color="000000" w:sz="4" w:space="0"/>
            </w:tcBorders>
            <w:vAlign w:val="bottom"/>
          </w:tcPr>
          <w:p w14:paraId="406BDE97">
            <w:pPr>
              <w:pStyle w:val="142"/>
              <w:ind w:left="0" w:right="0" w:firstLine="0"/>
              <w:jc w:val="left"/>
              <w:rPr>
                <w:rFonts w:ascii="Calibri" w:hAnsi="Calibri"/>
                <w:sz w:val="18"/>
                <w:szCs w:val="18"/>
              </w:rPr>
            </w:pPr>
            <w:r>
              <w:rPr>
                <w:rFonts w:ascii="Calibri" w:hAnsi="Calibri"/>
                <w:color w:val="000000"/>
                <w:sz w:val="18"/>
                <w:szCs w:val="18"/>
              </w:rPr>
              <w:t>POLICRESULENO 18MG/G (1,8%) GEL VAGINAL</w:t>
            </w:r>
          </w:p>
        </w:tc>
        <w:tc>
          <w:tcPr>
            <w:tcW w:w="943" w:type="dxa"/>
            <w:tcBorders>
              <w:left w:val="single" w:color="000000" w:sz="4" w:space="0"/>
              <w:bottom w:val="single" w:color="000000" w:sz="4" w:space="0"/>
            </w:tcBorders>
            <w:vAlign w:val="bottom"/>
          </w:tcPr>
          <w:p w14:paraId="4D2DF64E">
            <w:pPr>
              <w:jc w:val="right"/>
              <w:rPr>
                <w:rFonts w:ascii="Calibri" w:hAnsi="Calibri"/>
                <w:sz w:val="18"/>
                <w:szCs w:val="18"/>
              </w:rPr>
            </w:pPr>
            <w:r>
              <w:rPr>
                <w:rFonts w:ascii="Calibri" w:hAnsi="Calibri"/>
                <w:sz w:val="18"/>
                <w:szCs w:val="18"/>
              </w:rPr>
              <w:t>1000</w:t>
            </w:r>
          </w:p>
        </w:tc>
        <w:tc>
          <w:tcPr>
            <w:tcW w:w="1275" w:type="dxa"/>
            <w:tcBorders>
              <w:left w:val="single" w:color="000000" w:sz="4" w:space="0"/>
              <w:bottom w:val="single" w:color="000000" w:sz="4" w:space="0"/>
            </w:tcBorders>
            <w:vAlign w:val="bottom"/>
          </w:tcPr>
          <w:p w14:paraId="161B7C3A">
            <w:pPr>
              <w:jc w:val="right"/>
              <w:rPr>
                <w:rFonts w:ascii="Calibri" w:hAnsi="Calibri"/>
                <w:sz w:val="18"/>
                <w:szCs w:val="18"/>
              </w:rPr>
            </w:pPr>
            <w:r>
              <w:rPr>
                <w:rFonts w:ascii="Calibri" w:hAnsi="Calibri"/>
                <w:sz w:val="18"/>
                <w:szCs w:val="18"/>
              </w:rPr>
              <w:t>Bisnaga 50g</w:t>
            </w:r>
          </w:p>
        </w:tc>
        <w:tc>
          <w:tcPr>
            <w:tcW w:w="1274" w:type="dxa"/>
            <w:tcBorders>
              <w:left w:val="single" w:color="000000" w:sz="4" w:space="0"/>
              <w:bottom w:val="single" w:color="000000" w:sz="4" w:space="0"/>
            </w:tcBorders>
            <w:vAlign w:val="bottom"/>
          </w:tcPr>
          <w:p w14:paraId="0CD63945">
            <w:pPr>
              <w:pStyle w:val="142"/>
              <w:jc w:val="right"/>
              <w:rPr>
                <w:rFonts w:ascii="Calibri" w:hAnsi="Calibri"/>
                <w:sz w:val="18"/>
                <w:szCs w:val="18"/>
              </w:rPr>
            </w:pPr>
            <w:r>
              <w:rPr>
                <w:rFonts w:ascii="Calibri" w:hAnsi="Calibri"/>
                <w:color w:val="333333"/>
                <w:sz w:val="18"/>
                <w:szCs w:val="18"/>
              </w:rPr>
              <w:t xml:space="preserve"> R$ 35,02</w:t>
            </w:r>
          </w:p>
        </w:tc>
        <w:tc>
          <w:tcPr>
            <w:tcW w:w="1787" w:type="dxa"/>
            <w:tcBorders>
              <w:left w:val="single" w:color="000000" w:sz="4" w:space="0"/>
              <w:bottom w:val="single" w:color="000000" w:sz="4" w:space="0"/>
              <w:right w:val="single" w:color="000000" w:sz="4" w:space="0"/>
            </w:tcBorders>
            <w:vAlign w:val="bottom"/>
          </w:tcPr>
          <w:p w14:paraId="02499A76">
            <w:pPr>
              <w:pStyle w:val="142"/>
              <w:jc w:val="right"/>
              <w:rPr>
                <w:rFonts w:ascii="Calibri" w:hAnsi="Calibri"/>
                <w:sz w:val="18"/>
                <w:szCs w:val="18"/>
              </w:rPr>
            </w:pPr>
            <w:r>
              <w:rPr>
                <w:rFonts w:ascii="Calibri" w:hAnsi="Calibri"/>
                <w:color w:val="333333"/>
                <w:sz w:val="18"/>
                <w:szCs w:val="18"/>
              </w:rPr>
              <w:t xml:space="preserve"> R$ 35.020,00</w:t>
            </w:r>
          </w:p>
        </w:tc>
      </w:tr>
      <w:tr w14:paraId="69852C60">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0F7A0CE">
            <w:pPr>
              <w:pStyle w:val="142"/>
              <w:jc w:val="right"/>
              <w:rPr>
                <w:rFonts w:ascii="Calibri" w:hAnsi="Calibri"/>
                <w:sz w:val="18"/>
                <w:szCs w:val="18"/>
              </w:rPr>
            </w:pPr>
            <w:r>
              <w:rPr>
                <w:rFonts w:ascii="Calibri" w:hAnsi="Calibri"/>
                <w:sz w:val="18"/>
                <w:szCs w:val="18"/>
              </w:rPr>
              <w:t>184</w:t>
            </w:r>
          </w:p>
        </w:tc>
        <w:tc>
          <w:tcPr>
            <w:tcW w:w="2893" w:type="dxa"/>
            <w:tcBorders>
              <w:left w:val="single" w:color="000000" w:sz="4" w:space="0"/>
              <w:bottom w:val="single" w:color="000000" w:sz="4" w:space="0"/>
            </w:tcBorders>
            <w:vAlign w:val="bottom"/>
          </w:tcPr>
          <w:p w14:paraId="231F81FE">
            <w:pPr>
              <w:pStyle w:val="142"/>
              <w:ind w:left="0" w:right="0" w:firstLine="0"/>
              <w:jc w:val="left"/>
              <w:rPr>
                <w:rFonts w:ascii="Calibri" w:hAnsi="Calibri"/>
                <w:sz w:val="18"/>
                <w:szCs w:val="18"/>
              </w:rPr>
            </w:pPr>
            <w:r>
              <w:rPr>
                <w:rFonts w:ascii="Calibri" w:hAnsi="Calibri"/>
                <w:color w:val="000000"/>
                <w:sz w:val="18"/>
                <w:szCs w:val="18"/>
              </w:rPr>
              <w:t>POLICRESULENO 360MG/ML (36%) SOLUÇÃO TÓPICA GINECOLÓGICA</w:t>
            </w:r>
          </w:p>
        </w:tc>
        <w:tc>
          <w:tcPr>
            <w:tcW w:w="943" w:type="dxa"/>
            <w:tcBorders>
              <w:left w:val="single" w:color="000000" w:sz="4" w:space="0"/>
              <w:bottom w:val="single" w:color="000000" w:sz="4" w:space="0"/>
            </w:tcBorders>
            <w:vAlign w:val="bottom"/>
          </w:tcPr>
          <w:p w14:paraId="1FA1571D">
            <w:pPr>
              <w:jc w:val="right"/>
              <w:rPr>
                <w:rFonts w:ascii="Calibri" w:hAnsi="Calibri"/>
                <w:sz w:val="18"/>
                <w:szCs w:val="18"/>
              </w:rPr>
            </w:pPr>
            <w:r>
              <w:rPr>
                <w:rFonts w:ascii="Calibri" w:hAnsi="Calibri"/>
                <w:sz w:val="18"/>
                <w:szCs w:val="18"/>
              </w:rPr>
              <w:t>200</w:t>
            </w:r>
          </w:p>
        </w:tc>
        <w:tc>
          <w:tcPr>
            <w:tcW w:w="1275" w:type="dxa"/>
            <w:tcBorders>
              <w:left w:val="single" w:color="000000" w:sz="4" w:space="0"/>
              <w:bottom w:val="single" w:color="000000" w:sz="4" w:space="0"/>
            </w:tcBorders>
            <w:vAlign w:val="bottom"/>
          </w:tcPr>
          <w:p w14:paraId="5C54480F">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2C40953F">
            <w:pPr>
              <w:pStyle w:val="142"/>
              <w:jc w:val="right"/>
              <w:rPr>
                <w:rFonts w:ascii="Calibri" w:hAnsi="Calibri"/>
                <w:sz w:val="18"/>
                <w:szCs w:val="18"/>
              </w:rPr>
            </w:pPr>
            <w:r>
              <w:rPr>
                <w:rFonts w:ascii="Calibri" w:hAnsi="Calibri"/>
                <w:color w:val="333333"/>
                <w:sz w:val="18"/>
                <w:szCs w:val="18"/>
              </w:rPr>
              <w:t xml:space="preserve"> R$ 34,35</w:t>
            </w:r>
          </w:p>
        </w:tc>
        <w:tc>
          <w:tcPr>
            <w:tcW w:w="1787" w:type="dxa"/>
            <w:tcBorders>
              <w:left w:val="single" w:color="000000" w:sz="4" w:space="0"/>
              <w:bottom w:val="single" w:color="000000" w:sz="4" w:space="0"/>
              <w:right w:val="single" w:color="000000" w:sz="4" w:space="0"/>
            </w:tcBorders>
            <w:vAlign w:val="bottom"/>
          </w:tcPr>
          <w:p w14:paraId="2EAC2064">
            <w:pPr>
              <w:pStyle w:val="142"/>
              <w:jc w:val="right"/>
              <w:rPr>
                <w:rFonts w:ascii="Calibri" w:hAnsi="Calibri"/>
                <w:sz w:val="18"/>
                <w:szCs w:val="18"/>
              </w:rPr>
            </w:pPr>
            <w:r>
              <w:rPr>
                <w:rFonts w:ascii="Calibri" w:hAnsi="Calibri"/>
                <w:color w:val="333333"/>
                <w:sz w:val="18"/>
                <w:szCs w:val="18"/>
              </w:rPr>
              <w:t xml:space="preserve"> R$ 6.870,00</w:t>
            </w:r>
          </w:p>
        </w:tc>
      </w:tr>
      <w:tr w14:paraId="48AE9675">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0A526DE">
            <w:pPr>
              <w:pStyle w:val="142"/>
              <w:jc w:val="right"/>
              <w:rPr>
                <w:rFonts w:ascii="Calibri" w:hAnsi="Calibri"/>
                <w:sz w:val="18"/>
                <w:szCs w:val="18"/>
              </w:rPr>
            </w:pPr>
            <w:r>
              <w:rPr>
                <w:rFonts w:ascii="Calibri" w:hAnsi="Calibri"/>
                <w:sz w:val="18"/>
                <w:szCs w:val="18"/>
              </w:rPr>
              <w:t>185</w:t>
            </w:r>
          </w:p>
        </w:tc>
        <w:tc>
          <w:tcPr>
            <w:tcW w:w="2893" w:type="dxa"/>
            <w:tcBorders>
              <w:left w:val="single" w:color="000000" w:sz="4" w:space="0"/>
              <w:bottom w:val="single" w:color="000000" w:sz="4" w:space="0"/>
            </w:tcBorders>
            <w:vAlign w:val="bottom"/>
          </w:tcPr>
          <w:p w14:paraId="4DB32AD0">
            <w:pPr>
              <w:pStyle w:val="142"/>
              <w:ind w:left="0" w:right="0" w:firstLine="0"/>
              <w:jc w:val="left"/>
              <w:rPr>
                <w:rFonts w:ascii="Calibri" w:hAnsi="Calibri"/>
                <w:sz w:val="18"/>
                <w:szCs w:val="18"/>
              </w:rPr>
            </w:pPr>
            <w:r>
              <w:rPr>
                <w:rFonts w:ascii="Calibri" w:hAnsi="Calibri"/>
                <w:color w:val="000000"/>
                <w:sz w:val="18"/>
                <w:szCs w:val="18"/>
              </w:rPr>
              <w:t>PREDNISOLONA FOSFATO SÓDICO 3MG/ML SOLUÇÃO ORAL</w:t>
            </w:r>
          </w:p>
        </w:tc>
        <w:tc>
          <w:tcPr>
            <w:tcW w:w="943" w:type="dxa"/>
            <w:tcBorders>
              <w:left w:val="single" w:color="000000" w:sz="4" w:space="0"/>
              <w:bottom w:val="single" w:color="000000" w:sz="4" w:space="0"/>
            </w:tcBorders>
            <w:vAlign w:val="bottom"/>
          </w:tcPr>
          <w:p w14:paraId="3A0F0CB7">
            <w:pPr>
              <w:jc w:val="right"/>
              <w:rPr>
                <w:rFonts w:ascii="Calibri" w:hAnsi="Calibri"/>
                <w:sz w:val="18"/>
                <w:szCs w:val="18"/>
              </w:rPr>
            </w:pPr>
            <w:r>
              <w:rPr>
                <w:rFonts w:ascii="Calibri" w:hAnsi="Calibri"/>
                <w:sz w:val="18"/>
                <w:szCs w:val="18"/>
              </w:rPr>
              <w:t>8000</w:t>
            </w:r>
          </w:p>
        </w:tc>
        <w:tc>
          <w:tcPr>
            <w:tcW w:w="1275" w:type="dxa"/>
            <w:tcBorders>
              <w:left w:val="single" w:color="000000" w:sz="4" w:space="0"/>
              <w:bottom w:val="single" w:color="000000" w:sz="4" w:space="0"/>
            </w:tcBorders>
            <w:vAlign w:val="bottom"/>
          </w:tcPr>
          <w:p w14:paraId="588999F1">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314FAEB2">
            <w:pPr>
              <w:pStyle w:val="142"/>
              <w:jc w:val="right"/>
              <w:rPr>
                <w:rFonts w:ascii="Calibri" w:hAnsi="Calibri"/>
                <w:sz w:val="18"/>
                <w:szCs w:val="18"/>
              </w:rPr>
            </w:pPr>
            <w:r>
              <w:rPr>
                <w:rFonts w:ascii="Calibri" w:hAnsi="Calibri"/>
                <w:color w:val="333333"/>
                <w:sz w:val="18"/>
                <w:szCs w:val="18"/>
              </w:rPr>
              <w:t xml:space="preserve"> R$ 8,32</w:t>
            </w:r>
          </w:p>
        </w:tc>
        <w:tc>
          <w:tcPr>
            <w:tcW w:w="1787" w:type="dxa"/>
            <w:tcBorders>
              <w:left w:val="single" w:color="000000" w:sz="4" w:space="0"/>
              <w:bottom w:val="single" w:color="000000" w:sz="4" w:space="0"/>
              <w:right w:val="single" w:color="000000" w:sz="4" w:space="0"/>
            </w:tcBorders>
            <w:vAlign w:val="bottom"/>
          </w:tcPr>
          <w:p w14:paraId="18350FE7">
            <w:pPr>
              <w:pStyle w:val="142"/>
              <w:jc w:val="right"/>
              <w:rPr>
                <w:rFonts w:ascii="Calibri" w:hAnsi="Calibri"/>
                <w:sz w:val="18"/>
                <w:szCs w:val="18"/>
              </w:rPr>
            </w:pPr>
            <w:r>
              <w:rPr>
                <w:rFonts w:ascii="Calibri" w:hAnsi="Calibri"/>
                <w:color w:val="333333"/>
                <w:sz w:val="18"/>
                <w:szCs w:val="18"/>
              </w:rPr>
              <w:t xml:space="preserve"> R$ 66.560,00</w:t>
            </w:r>
          </w:p>
        </w:tc>
      </w:tr>
      <w:tr w14:paraId="01F0B317">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067AA1E">
            <w:pPr>
              <w:pStyle w:val="142"/>
              <w:jc w:val="right"/>
              <w:rPr>
                <w:rFonts w:ascii="Calibri" w:hAnsi="Calibri"/>
                <w:sz w:val="18"/>
                <w:szCs w:val="18"/>
              </w:rPr>
            </w:pPr>
            <w:r>
              <w:rPr>
                <w:rFonts w:ascii="Calibri" w:hAnsi="Calibri"/>
                <w:sz w:val="18"/>
                <w:szCs w:val="18"/>
              </w:rPr>
              <w:t>186</w:t>
            </w:r>
          </w:p>
        </w:tc>
        <w:tc>
          <w:tcPr>
            <w:tcW w:w="2893" w:type="dxa"/>
            <w:tcBorders>
              <w:left w:val="single" w:color="000000" w:sz="4" w:space="0"/>
              <w:bottom w:val="single" w:color="000000" w:sz="4" w:space="0"/>
            </w:tcBorders>
            <w:vAlign w:val="bottom"/>
          </w:tcPr>
          <w:p w14:paraId="500801FC">
            <w:pPr>
              <w:pStyle w:val="142"/>
              <w:ind w:left="0" w:right="0" w:firstLine="0"/>
              <w:jc w:val="left"/>
              <w:rPr>
                <w:rFonts w:ascii="Calibri" w:hAnsi="Calibri"/>
                <w:sz w:val="18"/>
                <w:szCs w:val="18"/>
              </w:rPr>
            </w:pPr>
            <w:r>
              <w:rPr>
                <w:rFonts w:ascii="Calibri" w:hAnsi="Calibri"/>
                <w:color w:val="000000"/>
                <w:sz w:val="18"/>
                <w:szCs w:val="18"/>
              </w:rPr>
              <w:t>PREDNISONA 20MG</w:t>
            </w:r>
          </w:p>
        </w:tc>
        <w:tc>
          <w:tcPr>
            <w:tcW w:w="943" w:type="dxa"/>
            <w:tcBorders>
              <w:left w:val="single" w:color="000000" w:sz="4" w:space="0"/>
              <w:bottom w:val="single" w:color="000000" w:sz="4" w:space="0"/>
            </w:tcBorders>
            <w:vAlign w:val="bottom"/>
          </w:tcPr>
          <w:p w14:paraId="695E558E">
            <w:pPr>
              <w:jc w:val="right"/>
              <w:rPr>
                <w:rFonts w:ascii="Calibri" w:hAnsi="Calibri"/>
                <w:sz w:val="18"/>
                <w:szCs w:val="18"/>
              </w:rPr>
            </w:pPr>
            <w:r>
              <w:rPr>
                <w:rFonts w:ascii="Calibri" w:hAnsi="Calibri"/>
                <w:sz w:val="18"/>
                <w:szCs w:val="18"/>
              </w:rPr>
              <w:t>40000</w:t>
            </w:r>
          </w:p>
        </w:tc>
        <w:tc>
          <w:tcPr>
            <w:tcW w:w="1275" w:type="dxa"/>
            <w:tcBorders>
              <w:left w:val="single" w:color="000000" w:sz="4" w:space="0"/>
              <w:bottom w:val="single" w:color="000000" w:sz="4" w:space="0"/>
            </w:tcBorders>
            <w:vAlign w:val="bottom"/>
          </w:tcPr>
          <w:p w14:paraId="71B13606">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67928A74">
            <w:pPr>
              <w:pStyle w:val="142"/>
              <w:jc w:val="right"/>
              <w:rPr>
                <w:rFonts w:ascii="Calibri" w:hAnsi="Calibri"/>
                <w:sz w:val="18"/>
                <w:szCs w:val="18"/>
              </w:rPr>
            </w:pPr>
            <w:r>
              <w:rPr>
                <w:rFonts w:ascii="Calibri" w:hAnsi="Calibri"/>
                <w:color w:val="333333"/>
                <w:sz w:val="18"/>
                <w:szCs w:val="18"/>
              </w:rPr>
              <w:t xml:space="preserve"> R$ 0,36</w:t>
            </w:r>
          </w:p>
        </w:tc>
        <w:tc>
          <w:tcPr>
            <w:tcW w:w="1787" w:type="dxa"/>
            <w:tcBorders>
              <w:left w:val="single" w:color="000000" w:sz="4" w:space="0"/>
              <w:bottom w:val="single" w:color="000000" w:sz="4" w:space="0"/>
              <w:right w:val="single" w:color="000000" w:sz="4" w:space="0"/>
            </w:tcBorders>
            <w:vAlign w:val="bottom"/>
          </w:tcPr>
          <w:p w14:paraId="57B57672">
            <w:pPr>
              <w:pStyle w:val="142"/>
              <w:jc w:val="right"/>
              <w:rPr>
                <w:rFonts w:ascii="Calibri" w:hAnsi="Calibri"/>
                <w:sz w:val="18"/>
                <w:szCs w:val="18"/>
              </w:rPr>
            </w:pPr>
            <w:r>
              <w:rPr>
                <w:rFonts w:ascii="Calibri" w:hAnsi="Calibri"/>
                <w:color w:val="333333"/>
                <w:sz w:val="18"/>
                <w:szCs w:val="18"/>
              </w:rPr>
              <w:t xml:space="preserve"> R$ 14.400,00</w:t>
            </w:r>
          </w:p>
        </w:tc>
      </w:tr>
      <w:tr w14:paraId="6D269087">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FF7D129">
            <w:pPr>
              <w:pStyle w:val="142"/>
              <w:jc w:val="right"/>
              <w:rPr>
                <w:rFonts w:ascii="Calibri" w:hAnsi="Calibri"/>
                <w:sz w:val="18"/>
                <w:szCs w:val="18"/>
              </w:rPr>
            </w:pPr>
            <w:r>
              <w:rPr>
                <w:rFonts w:ascii="Calibri" w:hAnsi="Calibri"/>
                <w:sz w:val="18"/>
                <w:szCs w:val="18"/>
              </w:rPr>
              <w:t>187</w:t>
            </w:r>
          </w:p>
        </w:tc>
        <w:tc>
          <w:tcPr>
            <w:tcW w:w="2893" w:type="dxa"/>
            <w:tcBorders>
              <w:left w:val="single" w:color="000000" w:sz="4" w:space="0"/>
              <w:bottom w:val="single" w:color="000000" w:sz="4" w:space="0"/>
            </w:tcBorders>
            <w:vAlign w:val="bottom"/>
          </w:tcPr>
          <w:p w14:paraId="77049B91">
            <w:pPr>
              <w:pStyle w:val="142"/>
              <w:ind w:left="0" w:right="0" w:firstLine="0"/>
              <w:jc w:val="left"/>
              <w:rPr>
                <w:rFonts w:ascii="Calibri" w:hAnsi="Calibri"/>
                <w:sz w:val="18"/>
                <w:szCs w:val="18"/>
              </w:rPr>
            </w:pPr>
            <w:r>
              <w:rPr>
                <w:rFonts w:ascii="Calibri" w:hAnsi="Calibri"/>
                <w:color w:val="000000"/>
                <w:sz w:val="18"/>
                <w:szCs w:val="18"/>
              </w:rPr>
              <w:t>PREDNISONA 5MG</w:t>
            </w:r>
          </w:p>
        </w:tc>
        <w:tc>
          <w:tcPr>
            <w:tcW w:w="943" w:type="dxa"/>
            <w:tcBorders>
              <w:left w:val="single" w:color="000000" w:sz="4" w:space="0"/>
              <w:bottom w:val="single" w:color="000000" w:sz="4" w:space="0"/>
            </w:tcBorders>
            <w:vAlign w:val="bottom"/>
          </w:tcPr>
          <w:p w14:paraId="47A6D589">
            <w:pPr>
              <w:jc w:val="right"/>
              <w:rPr>
                <w:rFonts w:ascii="Calibri" w:hAnsi="Calibri"/>
                <w:sz w:val="18"/>
                <w:szCs w:val="18"/>
              </w:rPr>
            </w:pPr>
            <w:r>
              <w:rPr>
                <w:rFonts w:ascii="Calibri" w:hAnsi="Calibri"/>
                <w:sz w:val="18"/>
                <w:szCs w:val="18"/>
              </w:rPr>
              <w:t>30000</w:t>
            </w:r>
          </w:p>
        </w:tc>
        <w:tc>
          <w:tcPr>
            <w:tcW w:w="1275" w:type="dxa"/>
            <w:tcBorders>
              <w:left w:val="single" w:color="000000" w:sz="4" w:space="0"/>
              <w:bottom w:val="single" w:color="000000" w:sz="4" w:space="0"/>
            </w:tcBorders>
            <w:vAlign w:val="bottom"/>
          </w:tcPr>
          <w:p w14:paraId="7BB6A95D">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00A7592F">
            <w:pPr>
              <w:pStyle w:val="142"/>
              <w:jc w:val="right"/>
              <w:rPr>
                <w:rFonts w:ascii="Calibri" w:hAnsi="Calibri"/>
                <w:sz w:val="18"/>
                <w:szCs w:val="18"/>
              </w:rPr>
            </w:pPr>
            <w:r>
              <w:rPr>
                <w:rFonts w:ascii="Calibri" w:hAnsi="Calibri"/>
                <w:color w:val="333333"/>
                <w:sz w:val="18"/>
                <w:szCs w:val="18"/>
              </w:rPr>
              <w:t xml:space="preserve"> R$ 0,30</w:t>
            </w:r>
          </w:p>
        </w:tc>
        <w:tc>
          <w:tcPr>
            <w:tcW w:w="1787" w:type="dxa"/>
            <w:tcBorders>
              <w:left w:val="single" w:color="000000" w:sz="4" w:space="0"/>
              <w:bottom w:val="single" w:color="000000" w:sz="4" w:space="0"/>
              <w:right w:val="single" w:color="000000" w:sz="4" w:space="0"/>
            </w:tcBorders>
            <w:vAlign w:val="bottom"/>
          </w:tcPr>
          <w:p w14:paraId="0BF18603">
            <w:pPr>
              <w:pStyle w:val="142"/>
              <w:jc w:val="right"/>
              <w:rPr>
                <w:rFonts w:ascii="Calibri" w:hAnsi="Calibri"/>
                <w:sz w:val="18"/>
                <w:szCs w:val="18"/>
              </w:rPr>
            </w:pPr>
            <w:r>
              <w:rPr>
                <w:rFonts w:ascii="Calibri" w:hAnsi="Calibri"/>
                <w:color w:val="333333"/>
                <w:sz w:val="18"/>
                <w:szCs w:val="18"/>
              </w:rPr>
              <w:t xml:space="preserve"> R$ 9.000,00</w:t>
            </w:r>
          </w:p>
        </w:tc>
      </w:tr>
      <w:tr w14:paraId="56F00522">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53D1414">
            <w:pPr>
              <w:pStyle w:val="142"/>
              <w:jc w:val="right"/>
              <w:rPr>
                <w:rFonts w:ascii="Calibri" w:hAnsi="Calibri"/>
                <w:sz w:val="18"/>
                <w:szCs w:val="18"/>
              </w:rPr>
            </w:pPr>
            <w:r>
              <w:rPr>
                <w:rFonts w:ascii="Calibri" w:hAnsi="Calibri"/>
                <w:sz w:val="18"/>
                <w:szCs w:val="18"/>
              </w:rPr>
              <w:t>188</w:t>
            </w:r>
          </w:p>
        </w:tc>
        <w:tc>
          <w:tcPr>
            <w:tcW w:w="2893" w:type="dxa"/>
            <w:tcBorders>
              <w:left w:val="single" w:color="000000" w:sz="4" w:space="0"/>
              <w:bottom w:val="single" w:color="000000" w:sz="4" w:space="0"/>
            </w:tcBorders>
            <w:vAlign w:val="bottom"/>
          </w:tcPr>
          <w:p w14:paraId="37F9C77D">
            <w:pPr>
              <w:pStyle w:val="142"/>
              <w:ind w:left="0" w:right="0" w:firstLine="0"/>
              <w:jc w:val="left"/>
              <w:rPr>
                <w:rFonts w:ascii="Calibri" w:hAnsi="Calibri"/>
                <w:sz w:val="18"/>
                <w:szCs w:val="18"/>
              </w:rPr>
            </w:pPr>
            <w:r>
              <w:rPr>
                <w:rFonts w:ascii="Calibri" w:hAnsi="Calibri"/>
                <w:color w:val="000000"/>
                <w:sz w:val="18"/>
                <w:szCs w:val="18"/>
              </w:rPr>
              <w:t>PROMETAZINA 25MG</w:t>
            </w:r>
          </w:p>
        </w:tc>
        <w:tc>
          <w:tcPr>
            <w:tcW w:w="943" w:type="dxa"/>
            <w:tcBorders>
              <w:left w:val="single" w:color="000000" w:sz="4" w:space="0"/>
              <w:bottom w:val="single" w:color="000000" w:sz="4" w:space="0"/>
            </w:tcBorders>
            <w:vAlign w:val="bottom"/>
          </w:tcPr>
          <w:p w14:paraId="06D19F5E">
            <w:pPr>
              <w:jc w:val="right"/>
              <w:rPr>
                <w:rFonts w:ascii="Calibri" w:hAnsi="Calibri"/>
                <w:sz w:val="18"/>
                <w:szCs w:val="18"/>
              </w:rPr>
            </w:pPr>
            <w:r>
              <w:rPr>
                <w:rFonts w:ascii="Calibri" w:hAnsi="Calibri"/>
                <w:sz w:val="18"/>
                <w:szCs w:val="18"/>
              </w:rPr>
              <w:t>150000</w:t>
            </w:r>
          </w:p>
        </w:tc>
        <w:tc>
          <w:tcPr>
            <w:tcW w:w="1275" w:type="dxa"/>
            <w:tcBorders>
              <w:left w:val="single" w:color="000000" w:sz="4" w:space="0"/>
              <w:bottom w:val="single" w:color="000000" w:sz="4" w:space="0"/>
            </w:tcBorders>
            <w:vAlign w:val="bottom"/>
          </w:tcPr>
          <w:p w14:paraId="438CACD1">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509307E3">
            <w:pPr>
              <w:pStyle w:val="142"/>
              <w:jc w:val="right"/>
              <w:rPr>
                <w:rFonts w:ascii="Calibri" w:hAnsi="Calibri"/>
                <w:sz w:val="18"/>
                <w:szCs w:val="18"/>
              </w:rPr>
            </w:pPr>
            <w:r>
              <w:rPr>
                <w:rFonts w:ascii="Calibri" w:hAnsi="Calibri"/>
                <w:color w:val="333333"/>
                <w:sz w:val="18"/>
                <w:szCs w:val="18"/>
              </w:rPr>
              <w:t xml:space="preserve"> R$ 0,24</w:t>
            </w:r>
          </w:p>
        </w:tc>
        <w:tc>
          <w:tcPr>
            <w:tcW w:w="1787" w:type="dxa"/>
            <w:tcBorders>
              <w:left w:val="single" w:color="000000" w:sz="4" w:space="0"/>
              <w:bottom w:val="single" w:color="000000" w:sz="4" w:space="0"/>
              <w:right w:val="single" w:color="000000" w:sz="4" w:space="0"/>
            </w:tcBorders>
            <w:vAlign w:val="bottom"/>
          </w:tcPr>
          <w:p w14:paraId="315CC16D">
            <w:pPr>
              <w:pStyle w:val="142"/>
              <w:jc w:val="right"/>
              <w:rPr>
                <w:rFonts w:ascii="Calibri" w:hAnsi="Calibri"/>
                <w:sz w:val="18"/>
                <w:szCs w:val="18"/>
              </w:rPr>
            </w:pPr>
            <w:r>
              <w:rPr>
                <w:rFonts w:ascii="Calibri" w:hAnsi="Calibri"/>
                <w:color w:val="333333"/>
                <w:sz w:val="18"/>
                <w:szCs w:val="18"/>
              </w:rPr>
              <w:t xml:space="preserve"> R$ 36.000,00</w:t>
            </w:r>
          </w:p>
        </w:tc>
      </w:tr>
      <w:tr w14:paraId="7DC5D98B">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08B9FF7">
            <w:pPr>
              <w:pStyle w:val="142"/>
              <w:jc w:val="right"/>
              <w:rPr>
                <w:rFonts w:ascii="Calibri" w:hAnsi="Calibri"/>
                <w:sz w:val="18"/>
                <w:szCs w:val="18"/>
              </w:rPr>
            </w:pPr>
            <w:r>
              <w:rPr>
                <w:rFonts w:ascii="Calibri" w:hAnsi="Calibri"/>
                <w:sz w:val="18"/>
                <w:szCs w:val="18"/>
              </w:rPr>
              <w:t>189</w:t>
            </w:r>
          </w:p>
        </w:tc>
        <w:tc>
          <w:tcPr>
            <w:tcW w:w="2893" w:type="dxa"/>
            <w:tcBorders>
              <w:left w:val="single" w:color="000000" w:sz="4" w:space="0"/>
              <w:bottom w:val="single" w:color="000000" w:sz="4" w:space="0"/>
            </w:tcBorders>
            <w:vAlign w:val="bottom"/>
          </w:tcPr>
          <w:p w14:paraId="398E8336">
            <w:pPr>
              <w:pStyle w:val="142"/>
              <w:ind w:left="0" w:right="0" w:firstLine="0"/>
              <w:jc w:val="left"/>
              <w:rPr>
                <w:rFonts w:ascii="Calibri" w:hAnsi="Calibri"/>
                <w:sz w:val="18"/>
                <w:szCs w:val="18"/>
              </w:rPr>
            </w:pPr>
            <w:r>
              <w:rPr>
                <w:rFonts w:ascii="Calibri" w:hAnsi="Calibri"/>
                <w:color w:val="000000"/>
                <w:sz w:val="18"/>
                <w:szCs w:val="18"/>
              </w:rPr>
              <w:t>PROPILTIOURACILA 100MG</w:t>
            </w:r>
          </w:p>
        </w:tc>
        <w:tc>
          <w:tcPr>
            <w:tcW w:w="943" w:type="dxa"/>
            <w:tcBorders>
              <w:left w:val="single" w:color="000000" w:sz="4" w:space="0"/>
              <w:bottom w:val="single" w:color="000000" w:sz="4" w:space="0"/>
            </w:tcBorders>
            <w:vAlign w:val="bottom"/>
          </w:tcPr>
          <w:p w14:paraId="42885297">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7B095FD5">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1FA06D77">
            <w:pPr>
              <w:pStyle w:val="142"/>
              <w:jc w:val="right"/>
              <w:rPr>
                <w:rFonts w:ascii="Calibri" w:hAnsi="Calibri"/>
                <w:sz w:val="18"/>
                <w:szCs w:val="18"/>
              </w:rPr>
            </w:pPr>
            <w:r>
              <w:rPr>
                <w:rFonts w:ascii="Calibri" w:hAnsi="Calibri"/>
                <w:color w:val="333333"/>
                <w:sz w:val="18"/>
                <w:szCs w:val="18"/>
              </w:rPr>
              <w:t xml:space="preserve"> R$ 0,76</w:t>
            </w:r>
          </w:p>
        </w:tc>
        <w:tc>
          <w:tcPr>
            <w:tcW w:w="1787" w:type="dxa"/>
            <w:tcBorders>
              <w:left w:val="single" w:color="000000" w:sz="4" w:space="0"/>
              <w:bottom w:val="single" w:color="000000" w:sz="4" w:space="0"/>
              <w:right w:val="single" w:color="000000" w:sz="4" w:space="0"/>
            </w:tcBorders>
            <w:vAlign w:val="bottom"/>
          </w:tcPr>
          <w:p w14:paraId="0F636BA8">
            <w:pPr>
              <w:pStyle w:val="142"/>
              <w:jc w:val="right"/>
              <w:rPr>
                <w:rFonts w:ascii="Calibri" w:hAnsi="Calibri"/>
                <w:sz w:val="18"/>
                <w:szCs w:val="18"/>
              </w:rPr>
            </w:pPr>
            <w:r>
              <w:rPr>
                <w:rFonts w:ascii="Calibri" w:hAnsi="Calibri"/>
                <w:color w:val="333333"/>
                <w:sz w:val="18"/>
                <w:szCs w:val="18"/>
              </w:rPr>
              <w:t xml:space="preserve"> R$ 2.280,00</w:t>
            </w:r>
          </w:p>
        </w:tc>
      </w:tr>
      <w:tr w14:paraId="7F6227C2">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02BFCD0">
            <w:pPr>
              <w:pStyle w:val="142"/>
              <w:jc w:val="right"/>
              <w:rPr>
                <w:rFonts w:ascii="Calibri" w:hAnsi="Calibri"/>
                <w:sz w:val="18"/>
                <w:szCs w:val="18"/>
              </w:rPr>
            </w:pPr>
            <w:r>
              <w:rPr>
                <w:rFonts w:ascii="Calibri" w:hAnsi="Calibri"/>
                <w:sz w:val="18"/>
                <w:szCs w:val="18"/>
              </w:rPr>
              <w:t>190</w:t>
            </w:r>
          </w:p>
        </w:tc>
        <w:tc>
          <w:tcPr>
            <w:tcW w:w="2893" w:type="dxa"/>
            <w:tcBorders>
              <w:left w:val="single" w:color="000000" w:sz="4" w:space="0"/>
              <w:bottom w:val="single" w:color="000000" w:sz="4" w:space="0"/>
            </w:tcBorders>
            <w:vAlign w:val="bottom"/>
          </w:tcPr>
          <w:p w14:paraId="793D75DC">
            <w:pPr>
              <w:pStyle w:val="142"/>
              <w:ind w:left="0" w:right="0" w:firstLine="0"/>
              <w:jc w:val="left"/>
              <w:rPr>
                <w:rFonts w:ascii="Calibri" w:hAnsi="Calibri"/>
                <w:sz w:val="18"/>
                <w:szCs w:val="18"/>
              </w:rPr>
            </w:pPr>
            <w:r>
              <w:rPr>
                <w:rFonts w:ascii="Calibri" w:hAnsi="Calibri"/>
                <w:color w:val="000000"/>
                <w:sz w:val="18"/>
                <w:szCs w:val="18"/>
              </w:rPr>
              <w:t>PROPRANOLOL 40MG</w:t>
            </w:r>
          </w:p>
        </w:tc>
        <w:tc>
          <w:tcPr>
            <w:tcW w:w="943" w:type="dxa"/>
            <w:tcBorders>
              <w:left w:val="single" w:color="000000" w:sz="4" w:space="0"/>
              <w:bottom w:val="single" w:color="000000" w:sz="4" w:space="0"/>
            </w:tcBorders>
            <w:vAlign w:val="bottom"/>
          </w:tcPr>
          <w:p w14:paraId="442195A3">
            <w:pPr>
              <w:jc w:val="right"/>
              <w:rPr>
                <w:rFonts w:ascii="Calibri" w:hAnsi="Calibri"/>
                <w:sz w:val="18"/>
                <w:szCs w:val="18"/>
              </w:rPr>
            </w:pPr>
            <w:r>
              <w:rPr>
                <w:rFonts w:ascii="Calibri" w:hAnsi="Calibri"/>
                <w:sz w:val="18"/>
                <w:szCs w:val="18"/>
              </w:rPr>
              <w:t>70000</w:t>
            </w:r>
          </w:p>
        </w:tc>
        <w:tc>
          <w:tcPr>
            <w:tcW w:w="1275" w:type="dxa"/>
            <w:tcBorders>
              <w:left w:val="single" w:color="000000" w:sz="4" w:space="0"/>
              <w:bottom w:val="single" w:color="000000" w:sz="4" w:space="0"/>
            </w:tcBorders>
            <w:vAlign w:val="bottom"/>
          </w:tcPr>
          <w:p w14:paraId="6B64F535">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651A3099">
            <w:pPr>
              <w:pStyle w:val="142"/>
              <w:jc w:val="right"/>
              <w:rPr>
                <w:rFonts w:ascii="Calibri" w:hAnsi="Calibri"/>
                <w:sz w:val="18"/>
                <w:szCs w:val="18"/>
              </w:rPr>
            </w:pPr>
            <w:r>
              <w:rPr>
                <w:rFonts w:ascii="Calibri" w:hAnsi="Calibri"/>
                <w:color w:val="333333"/>
                <w:sz w:val="18"/>
                <w:szCs w:val="18"/>
              </w:rPr>
              <w:t xml:space="preserve"> R$ 0,12</w:t>
            </w:r>
          </w:p>
        </w:tc>
        <w:tc>
          <w:tcPr>
            <w:tcW w:w="1787" w:type="dxa"/>
            <w:tcBorders>
              <w:left w:val="single" w:color="000000" w:sz="4" w:space="0"/>
              <w:bottom w:val="single" w:color="000000" w:sz="4" w:space="0"/>
              <w:right w:val="single" w:color="000000" w:sz="4" w:space="0"/>
            </w:tcBorders>
            <w:vAlign w:val="bottom"/>
          </w:tcPr>
          <w:p w14:paraId="4927CA86">
            <w:pPr>
              <w:pStyle w:val="142"/>
              <w:jc w:val="right"/>
              <w:rPr>
                <w:rFonts w:ascii="Calibri" w:hAnsi="Calibri"/>
                <w:sz w:val="18"/>
                <w:szCs w:val="18"/>
              </w:rPr>
            </w:pPr>
            <w:r>
              <w:rPr>
                <w:rFonts w:ascii="Calibri" w:hAnsi="Calibri"/>
                <w:color w:val="333333"/>
                <w:sz w:val="18"/>
                <w:szCs w:val="18"/>
              </w:rPr>
              <w:t xml:space="preserve"> R$ 8.400,00</w:t>
            </w:r>
          </w:p>
        </w:tc>
      </w:tr>
      <w:tr w14:paraId="6954A87F">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85E6760">
            <w:pPr>
              <w:pStyle w:val="142"/>
              <w:jc w:val="right"/>
              <w:rPr>
                <w:rFonts w:ascii="Calibri" w:hAnsi="Calibri"/>
                <w:sz w:val="18"/>
                <w:szCs w:val="18"/>
              </w:rPr>
            </w:pPr>
            <w:r>
              <w:rPr>
                <w:rFonts w:ascii="Calibri" w:hAnsi="Calibri"/>
                <w:sz w:val="18"/>
                <w:szCs w:val="18"/>
              </w:rPr>
              <w:t>191</w:t>
            </w:r>
          </w:p>
        </w:tc>
        <w:tc>
          <w:tcPr>
            <w:tcW w:w="2893" w:type="dxa"/>
            <w:tcBorders>
              <w:left w:val="single" w:color="000000" w:sz="4" w:space="0"/>
              <w:bottom w:val="single" w:color="000000" w:sz="4" w:space="0"/>
            </w:tcBorders>
            <w:vAlign w:val="bottom"/>
          </w:tcPr>
          <w:p w14:paraId="1ECDCFDA">
            <w:pPr>
              <w:pStyle w:val="142"/>
              <w:ind w:left="0" w:right="0" w:firstLine="0"/>
              <w:jc w:val="left"/>
              <w:rPr>
                <w:rFonts w:ascii="Calibri" w:hAnsi="Calibri"/>
                <w:sz w:val="18"/>
                <w:szCs w:val="18"/>
              </w:rPr>
            </w:pPr>
            <w:r>
              <w:rPr>
                <w:rFonts w:ascii="Calibri" w:hAnsi="Calibri"/>
                <w:color w:val="000000"/>
                <w:sz w:val="18"/>
                <w:szCs w:val="18"/>
              </w:rPr>
              <w:t>PROXIMETACAÍNA CLORIDRATO 5MG/ML</w:t>
            </w:r>
          </w:p>
        </w:tc>
        <w:tc>
          <w:tcPr>
            <w:tcW w:w="943" w:type="dxa"/>
            <w:tcBorders>
              <w:left w:val="single" w:color="000000" w:sz="4" w:space="0"/>
              <w:bottom w:val="single" w:color="000000" w:sz="4" w:space="0"/>
            </w:tcBorders>
            <w:vAlign w:val="bottom"/>
          </w:tcPr>
          <w:p w14:paraId="0EEC35B4">
            <w:pPr>
              <w:jc w:val="right"/>
              <w:rPr>
                <w:rFonts w:ascii="Calibri" w:hAnsi="Calibri"/>
                <w:sz w:val="18"/>
                <w:szCs w:val="18"/>
              </w:rPr>
            </w:pPr>
            <w:r>
              <w:rPr>
                <w:rFonts w:ascii="Calibri" w:hAnsi="Calibri"/>
                <w:sz w:val="18"/>
                <w:szCs w:val="18"/>
              </w:rPr>
              <w:t>100</w:t>
            </w:r>
          </w:p>
        </w:tc>
        <w:tc>
          <w:tcPr>
            <w:tcW w:w="1275" w:type="dxa"/>
            <w:tcBorders>
              <w:left w:val="single" w:color="000000" w:sz="4" w:space="0"/>
              <w:bottom w:val="single" w:color="000000" w:sz="4" w:space="0"/>
            </w:tcBorders>
            <w:vAlign w:val="bottom"/>
          </w:tcPr>
          <w:p w14:paraId="038113A9">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3FCC510A">
            <w:pPr>
              <w:pStyle w:val="142"/>
              <w:jc w:val="right"/>
              <w:rPr>
                <w:rFonts w:ascii="Calibri" w:hAnsi="Calibri"/>
                <w:sz w:val="18"/>
                <w:szCs w:val="18"/>
              </w:rPr>
            </w:pPr>
            <w:r>
              <w:rPr>
                <w:rFonts w:ascii="Calibri" w:hAnsi="Calibri"/>
                <w:color w:val="333333"/>
                <w:sz w:val="18"/>
                <w:szCs w:val="18"/>
              </w:rPr>
              <w:t xml:space="preserve"> R$ 17,29</w:t>
            </w:r>
          </w:p>
        </w:tc>
        <w:tc>
          <w:tcPr>
            <w:tcW w:w="1787" w:type="dxa"/>
            <w:tcBorders>
              <w:left w:val="single" w:color="000000" w:sz="4" w:space="0"/>
              <w:bottom w:val="single" w:color="000000" w:sz="4" w:space="0"/>
              <w:right w:val="single" w:color="000000" w:sz="4" w:space="0"/>
            </w:tcBorders>
            <w:vAlign w:val="bottom"/>
          </w:tcPr>
          <w:p w14:paraId="5A89CFC1">
            <w:pPr>
              <w:pStyle w:val="142"/>
              <w:jc w:val="right"/>
              <w:rPr>
                <w:rFonts w:ascii="Calibri" w:hAnsi="Calibri"/>
                <w:sz w:val="18"/>
                <w:szCs w:val="18"/>
              </w:rPr>
            </w:pPr>
            <w:r>
              <w:rPr>
                <w:rFonts w:ascii="Calibri" w:hAnsi="Calibri"/>
                <w:color w:val="333333"/>
                <w:sz w:val="18"/>
                <w:szCs w:val="18"/>
              </w:rPr>
              <w:t xml:space="preserve"> R$ 1.729,00</w:t>
            </w:r>
          </w:p>
        </w:tc>
      </w:tr>
      <w:tr w14:paraId="1E1ACFF5">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A67D4FA">
            <w:pPr>
              <w:pStyle w:val="142"/>
              <w:jc w:val="right"/>
              <w:rPr>
                <w:rFonts w:ascii="Calibri" w:hAnsi="Calibri"/>
                <w:sz w:val="18"/>
                <w:szCs w:val="18"/>
              </w:rPr>
            </w:pPr>
            <w:r>
              <w:rPr>
                <w:rFonts w:ascii="Calibri" w:hAnsi="Calibri"/>
                <w:sz w:val="18"/>
                <w:szCs w:val="18"/>
              </w:rPr>
              <w:t>192</w:t>
            </w:r>
          </w:p>
        </w:tc>
        <w:tc>
          <w:tcPr>
            <w:tcW w:w="2893" w:type="dxa"/>
            <w:tcBorders>
              <w:left w:val="single" w:color="000000" w:sz="4" w:space="0"/>
              <w:bottom w:val="single" w:color="000000" w:sz="4" w:space="0"/>
            </w:tcBorders>
            <w:vAlign w:val="bottom"/>
          </w:tcPr>
          <w:p w14:paraId="5A41EA43">
            <w:pPr>
              <w:pStyle w:val="142"/>
              <w:ind w:left="0" w:right="0" w:firstLine="0"/>
              <w:jc w:val="left"/>
              <w:rPr>
                <w:rFonts w:ascii="Calibri" w:hAnsi="Calibri"/>
                <w:sz w:val="18"/>
                <w:szCs w:val="18"/>
              </w:rPr>
            </w:pPr>
            <w:r>
              <w:rPr>
                <w:rFonts w:ascii="Calibri" w:hAnsi="Calibri"/>
                <w:color w:val="000000"/>
                <w:sz w:val="18"/>
                <w:szCs w:val="18"/>
              </w:rPr>
              <w:t>RINGER ASSOCIADO COM LACTATO DE SÓDIO 500ML</w:t>
            </w:r>
          </w:p>
        </w:tc>
        <w:tc>
          <w:tcPr>
            <w:tcW w:w="943" w:type="dxa"/>
            <w:tcBorders>
              <w:left w:val="single" w:color="000000" w:sz="4" w:space="0"/>
              <w:bottom w:val="single" w:color="000000" w:sz="4" w:space="0"/>
            </w:tcBorders>
            <w:vAlign w:val="bottom"/>
          </w:tcPr>
          <w:p w14:paraId="560FA237">
            <w:pPr>
              <w:jc w:val="right"/>
              <w:rPr>
                <w:rFonts w:ascii="Calibri" w:hAnsi="Calibri"/>
                <w:sz w:val="18"/>
                <w:szCs w:val="18"/>
              </w:rPr>
            </w:pPr>
            <w:r>
              <w:rPr>
                <w:rFonts w:ascii="Calibri" w:hAnsi="Calibri"/>
                <w:sz w:val="18"/>
                <w:szCs w:val="18"/>
              </w:rPr>
              <w:t>5000</w:t>
            </w:r>
          </w:p>
        </w:tc>
        <w:tc>
          <w:tcPr>
            <w:tcW w:w="1275" w:type="dxa"/>
            <w:tcBorders>
              <w:left w:val="single" w:color="000000" w:sz="4" w:space="0"/>
              <w:bottom w:val="single" w:color="000000" w:sz="4" w:space="0"/>
            </w:tcBorders>
            <w:vAlign w:val="bottom"/>
          </w:tcPr>
          <w:p w14:paraId="5D1FD2FF">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3E76FEDF">
            <w:pPr>
              <w:pStyle w:val="142"/>
              <w:jc w:val="right"/>
              <w:rPr>
                <w:rFonts w:ascii="Calibri" w:hAnsi="Calibri"/>
                <w:sz w:val="18"/>
                <w:szCs w:val="18"/>
              </w:rPr>
            </w:pPr>
            <w:r>
              <w:rPr>
                <w:rFonts w:ascii="Calibri" w:hAnsi="Calibri"/>
                <w:color w:val="333333"/>
                <w:sz w:val="18"/>
                <w:szCs w:val="18"/>
              </w:rPr>
              <w:t xml:space="preserve"> R$ 8,81</w:t>
            </w:r>
          </w:p>
        </w:tc>
        <w:tc>
          <w:tcPr>
            <w:tcW w:w="1787" w:type="dxa"/>
            <w:tcBorders>
              <w:left w:val="single" w:color="000000" w:sz="4" w:space="0"/>
              <w:bottom w:val="single" w:color="000000" w:sz="4" w:space="0"/>
              <w:right w:val="single" w:color="000000" w:sz="4" w:space="0"/>
            </w:tcBorders>
            <w:vAlign w:val="bottom"/>
          </w:tcPr>
          <w:p w14:paraId="224BDD3E">
            <w:pPr>
              <w:pStyle w:val="142"/>
              <w:jc w:val="right"/>
              <w:rPr>
                <w:rFonts w:ascii="Calibri" w:hAnsi="Calibri"/>
                <w:sz w:val="18"/>
                <w:szCs w:val="18"/>
              </w:rPr>
            </w:pPr>
            <w:r>
              <w:rPr>
                <w:rFonts w:ascii="Calibri" w:hAnsi="Calibri"/>
                <w:color w:val="333333"/>
                <w:sz w:val="18"/>
                <w:szCs w:val="18"/>
              </w:rPr>
              <w:t xml:space="preserve"> R$ 44.050,00</w:t>
            </w:r>
          </w:p>
        </w:tc>
      </w:tr>
      <w:tr w14:paraId="193451E3">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0AA9AC1">
            <w:pPr>
              <w:pStyle w:val="142"/>
              <w:jc w:val="right"/>
              <w:rPr>
                <w:rFonts w:ascii="Calibri" w:hAnsi="Calibri"/>
                <w:sz w:val="18"/>
                <w:szCs w:val="18"/>
              </w:rPr>
            </w:pPr>
            <w:r>
              <w:rPr>
                <w:rFonts w:ascii="Calibri" w:hAnsi="Calibri"/>
                <w:sz w:val="18"/>
                <w:szCs w:val="18"/>
              </w:rPr>
              <w:t>193</w:t>
            </w:r>
          </w:p>
        </w:tc>
        <w:tc>
          <w:tcPr>
            <w:tcW w:w="2893" w:type="dxa"/>
            <w:tcBorders>
              <w:left w:val="single" w:color="000000" w:sz="4" w:space="0"/>
              <w:bottom w:val="single" w:color="000000" w:sz="4" w:space="0"/>
            </w:tcBorders>
            <w:vAlign w:val="bottom"/>
          </w:tcPr>
          <w:p w14:paraId="66FA5810">
            <w:pPr>
              <w:pStyle w:val="142"/>
              <w:ind w:left="0" w:right="0" w:firstLine="0"/>
              <w:jc w:val="left"/>
              <w:rPr>
                <w:rFonts w:ascii="Calibri" w:hAnsi="Calibri"/>
                <w:sz w:val="18"/>
                <w:szCs w:val="18"/>
              </w:rPr>
            </w:pPr>
            <w:r>
              <w:rPr>
                <w:rFonts w:ascii="Calibri" w:hAnsi="Calibri"/>
                <w:color w:val="000000"/>
                <w:sz w:val="18"/>
                <w:szCs w:val="18"/>
              </w:rPr>
              <w:t>SAIS PARA REIDRATAÇÃO ORAL 27,9G</w:t>
            </w:r>
          </w:p>
        </w:tc>
        <w:tc>
          <w:tcPr>
            <w:tcW w:w="943" w:type="dxa"/>
            <w:tcBorders>
              <w:left w:val="single" w:color="000000" w:sz="4" w:space="0"/>
              <w:bottom w:val="single" w:color="000000" w:sz="4" w:space="0"/>
            </w:tcBorders>
            <w:vAlign w:val="bottom"/>
          </w:tcPr>
          <w:p w14:paraId="19F95DDD">
            <w:pPr>
              <w:jc w:val="right"/>
              <w:rPr>
                <w:rFonts w:ascii="Calibri" w:hAnsi="Calibri"/>
                <w:sz w:val="18"/>
                <w:szCs w:val="18"/>
              </w:rPr>
            </w:pPr>
            <w:r>
              <w:rPr>
                <w:rFonts w:ascii="Calibri" w:hAnsi="Calibri"/>
                <w:sz w:val="18"/>
                <w:szCs w:val="18"/>
              </w:rPr>
              <w:t>20000</w:t>
            </w:r>
          </w:p>
        </w:tc>
        <w:tc>
          <w:tcPr>
            <w:tcW w:w="1275" w:type="dxa"/>
            <w:tcBorders>
              <w:left w:val="single" w:color="000000" w:sz="4" w:space="0"/>
              <w:bottom w:val="single" w:color="000000" w:sz="4" w:space="0"/>
            </w:tcBorders>
            <w:vAlign w:val="bottom"/>
          </w:tcPr>
          <w:p w14:paraId="5A90CDF5">
            <w:pPr>
              <w:jc w:val="right"/>
              <w:rPr>
                <w:rFonts w:ascii="Calibri" w:hAnsi="Calibri"/>
                <w:sz w:val="18"/>
                <w:szCs w:val="18"/>
              </w:rPr>
            </w:pPr>
            <w:r>
              <w:rPr>
                <w:rFonts w:ascii="Calibri" w:hAnsi="Calibri"/>
                <w:sz w:val="18"/>
                <w:szCs w:val="18"/>
              </w:rPr>
              <w:t>Envelopes</w:t>
            </w:r>
          </w:p>
        </w:tc>
        <w:tc>
          <w:tcPr>
            <w:tcW w:w="1274" w:type="dxa"/>
            <w:tcBorders>
              <w:left w:val="single" w:color="000000" w:sz="4" w:space="0"/>
              <w:bottom w:val="single" w:color="000000" w:sz="4" w:space="0"/>
            </w:tcBorders>
            <w:vAlign w:val="bottom"/>
          </w:tcPr>
          <w:p w14:paraId="12B320CE">
            <w:pPr>
              <w:pStyle w:val="142"/>
              <w:jc w:val="right"/>
              <w:rPr>
                <w:rFonts w:ascii="Calibri" w:hAnsi="Calibri"/>
                <w:sz w:val="18"/>
                <w:szCs w:val="18"/>
              </w:rPr>
            </w:pPr>
            <w:r>
              <w:rPr>
                <w:rFonts w:ascii="Calibri" w:hAnsi="Calibri"/>
                <w:color w:val="333333"/>
                <w:sz w:val="18"/>
                <w:szCs w:val="18"/>
              </w:rPr>
              <w:t xml:space="preserve"> R$ 1,07</w:t>
            </w:r>
          </w:p>
        </w:tc>
        <w:tc>
          <w:tcPr>
            <w:tcW w:w="1787" w:type="dxa"/>
            <w:tcBorders>
              <w:left w:val="single" w:color="000000" w:sz="4" w:space="0"/>
              <w:bottom w:val="single" w:color="000000" w:sz="4" w:space="0"/>
              <w:right w:val="single" w:color="000000" w:sz="4" w:space="0"/>
            </w:tcBorders>
            <w:vAlign w:val="bottom"/>
          </w:tcPr>
          <w:p w14:paraId="15C871C7">
            <w:pPr>
              <w:pStyle w:val="142"/>
              <w:jc w:val="right"/>
              <w:rPr>
                <w:rFonts w:ascii="Calibri" w:hAnsi="Calibri"/>
                <w:sz w:val="18"/>
                <w:szCs w:val="18"/>
              </w:rPr>
            </w:pPr>
            <w:r>
              <w:rPr>
                <w:rFonts w:ascii="Calibri" w:hAnsi="Calibri"/>
                <w:color w:val="333333"/>
                <w:sz w:val="18"/>
                <w:szCs w:val="18"/>
              </w:rPr>
              <w:t xml:space="preserve"> R$ 21.400,00</w:t>
            </w:r>
          </w:p>
        </w:tc>
      </w:tr>
      <w:tr w14:paraId="2BBDD10C">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BBAFEEF">
            <w:pPr>
              <w:pStyle w:val="142"/>
              <w:jc w:val="right"/>
              <w:rPr>
                <w:rFonts w:ascii="Calibri" w:hAnsi="Calibri"/>
                <w:sz w:val="18"/>
                <w:szCs w:val="18"/>
              </w:rPr>
            </w:pPr>
            <w:r>
              <w:rPr>
                <w:rFonts w:ascii="Calibri" w:hAnsi="Calibri"/>
                <w:sz w:val="18"/>
                <w:szCs w:val="18"/>
              </w:rPr>
              <w:t>194</w:t>
            </w:r>
          </w:p>
        </w:tc>
        <w:tc>
          <w:tcPr>
            <w:tcW w:w="2893" w:type="dxa"/>
            <w:tcBorders>
              <w:left w:val="single" w:color="000000" w:sz="4" w:space="0"/>
              <w:bottom w:val="single" w:color="000000" w:sz="4" w:space="0"/>
            </w:tcBorders>
            <w:vAlign w:val="bottom"/>
          </w:tcPr>
          <w:p w14:paraId="579CCDE1">
            <w:pPr>
              <w:pStyle w:val="142"/>
              <w:ind w:left="0" w:right="0" w:firstLine="0"/>
              <w:jc w:val="left"/>
              <w:rPr>
                <w:rFonts w:ascii="Calibri" w:hAnsi="Calibri"/>
                <w:sz w:val="18"/>
                <w:szCs w:val="18"/>
              </w:rPr>
            </w:pPr>
            <w:r>
              <w:rPr>
                <w:rFonts w:ascii="Calibri" w:hAnsi="Calibri"/>
                <w:color w:val="000000"/>
                <w:sz w:val="18"/>
                <w:szCs w:val="18"/>
              </w:rPr>
              <w:t>SALBUTAMOL 100MCG/AEROSSOL ORAL</w:t>
            </w:r>
          </w:p>
        </w:tc>
        <w:tc>
          <w:tcPr>
            <w:tcW w:w="943" w:type="dxa"/>
            <w:tcBorders>
              <w:left w:val="single" w:color="000000" w:sz="4" w:space="0"/>
              <w:bottom w:val="single" w:color="000000" w:sz="4" w:space="0"/>
            </w:tcBorders>
            <w:vAlign w:val="bottom"/>
          </w:tcPr>
          <w:p w14:paraId="0249EA2B">
            <w:pPr>
              <w:jc w:val="right"/>
              <w:rPr>
                <w:rFonts w:ascii="Calibri" w:hAnsi="Calibri"/>
                <w:sz w:val="18"/>
                <w:szCs w:val="18"/>
              </w:rPr>
            </w:pPr>
            <w:r>
              <w:rPr>
                <w:rFonts w:ascii="Calibri" w:hAnsi="Calibri"/>
                <w:sz w:val="18"/>
                <w:szCs w:val="18"/>
              </w:rPr>
              <w:t>1000</w:t>
            </w:r>
          </w:p>
        </w:tc>
        <w:tc>
          <w:tcPr>
            <w:tcW w:w="1275" w:type="dxa"/>
            <w:tcBorders>
              <w:left w:val="single" w:color="000000" w:sz="4" w:space="0"/>
              <w:bottom w:val="single" w:color="000000" w:sz="4" w:space="0"/>
            </w:tcBorders>
            <w:vAlign w:val="bottom"/>
          </w:tcPr>
          <w:p w14:paraId="7DACFB8A">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467A1218">
            <w:pPr>
              <w:pStyle w:val="142"/>
              <w:jc w:val="right"/>
              <w:rPr>
                <w:rFonts w:ascii="Calibri" w:hAnsi="Calibri"/>
                <w:sz w:val="18"/>
                <w:szCs w:val="18"/>
              </w:rPr>
            </w:pPr>
            <w:r>
              <w:rPr>
                <w:rFonts w:ascii="Calibri" w:hAnsi="Calibri"/>
                <w:color w:val="333333"/>
                <w:sz w:val="18"/>
                <w:szCs w:val="18"/>
              </w:rPr>
              <w:t xml:space="preserve"> R$ 14,11</w:t>
            </w:r>
          </w:p>
        </w:tc>
        <w:tc>
          <w:tcPr>
            <w:tcW w:w="1787" w:type="dxa"/>
            <w:tcBorders>
              <w:left w:val="single" w:color="000000" w:sz="4" w:space="0"/>
              <w:bottom w:val="single" w:color="000000" w:sz="4" w:space="0"/>
              <w:right w:val="single" w:color="000000" w:sz="4" w:space="0"/>
            </w:tcBorders>
            <w:vAlign w:val="bottom"/>
          </w:tcPr>
          <w:p w14:paraId="21204D0D">
            <w:pPr>
              <w:pStyle w:val="142"/>
              <w:jc w:val="right"/>
              <w:rPr>
                <w:rFonts w:ascii="Calibri" w:hAnsi="Calibri"/>
                <w:sz w:val="18"/>
                <w:szCs w:val="18"/>
              </w:rPr>
            </w:pPr>
            <w:r>
              <w:rPr>
                <w:rFonts w:ascii="Calibri" w:hAnsi="Calibri"/>
                <w:color w:val="333333"/>
                <w:sz w:val="18"/>
                <w:szCs w:val="18"/>
              </w:rPr>
              <w:t xml:space="preserve"> R$ 14.110,00</w:t>
            </w:r>
          </w:p>
        </w:tc>
      </w:tr>
      <w:tr w14:paraId="7E47EAD0">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85E0CFA">
            <w:pPr>
              <w:pStyle w:val="142"/>
              <w:jc w:val="right"/>
              <w:rPr>
                <w:rFonts w:ascii="Calibri" w:hAnsi="Calibri"/>
                <w:sz w:val="18"/>
                <w:szCs w:val="18"/>
              </w:rPr>
            </w:pPr>
            <w:r>
              <w:rPr>
                <w:rFonts w:ascii="Calibri" w:hAnsi="Calibri"/>
                <w:sz w:val="18"/>
                <w:szCs w:val="18"/>
              </w:rPr>
              <w:t>195</w:t>
            </w:r>
          </w:p>
        </w:tc>
        <w:tc>
          <w:tcPr>
            <w:tcW w:w="2893" w:type="dxa"/>
            <w:tcBorders>
              <w:left w:val="single" w:color="000000" w:sz="4" w:space="0"/>
              <w:bottom w:val="single" w:color="000000" w:sz="4" w:space="0"/>
            </w:tcBorders>
            <w:vAlign w:val="bottom"/>
          </w:tcPr>
          <w:p w14:paraId="01EB55A6">
            <w:pPr>
              <w:pStyle w:val="142"/>
              <w:ind w:left="0" w:right="0" w:firstLine="0"/>
              <w:jc w:val="left"/>
              <w:rPr>
                <w:rFonts w:ascii="Calibri" w:hAnsi="Calibri"/>
                <w:sz w:val="18"/>
                <w:szCs w:val="18"/>
              </w:rPr>
            </w:pPr>
            <w:r>
              <w:rPr>
                <w:rFonts w:ascii="Calibri" w:hAnsi="Calibri"/>
                <w:color w:val="000000"/>
                <w:sz w:val="18"/>
                <w:szCs w:val="18"/>
              </w:rPr>
              <w:t>SALBUTAMOL 5MG/ML SOLUÇÃO PARA INALAÇÃO/NEBULIZAÇÃO</w:t>
            </w:r>
          </w:p>
        </w:tc>
        <w:tc>
          <w:tcPr>
            <w:tcW w:w="943" w:type="dxa"/>
            <w:tcBorders>
              <w:left w:val="single" w:color="000000" w:sz="4" w:space="0"/>
              <w:bottom w:val="single" w:color="000000" w:sz="4" w:space="0"/>
            </w:tcBorders>
            <w:vAlign w:val="bottom"/>
          </w:tcPr>
          <w:p w14:paraId="40260F30">
            <w:pPr>
              <w:jc w:val="right"/>
              <w:rPr>
                <w:rFonts w:ascii="Calibri" w:hAnsi="Calibri"/>
                <w:sz w:val="18"/>
                <w:szCs w:val="18"/>
              </w:rPr>
            </w:pPr>
            <w:r>
              <w:rPr>
                <w:rFonts w:ascii="Calibri" w:hAnsi="Calibri"/>
                <w:sz w:val="18"/>
                <w:szCs w:val="18"/>
              </w:rPr>
              <w:t>600</w:t>
            </w:r>
          </w:p>
        </w:tc>
        <w:tc>
          <w:tcPr>
            <w:tcW w:w="1275" w:type="dxa"/>
            <w:tcBorders>
              <w:left w:val="single" w:color="000000" w:sz="4" w:space="0"/>
              <w:bottom w:val="single" w:color="000000" w:sz="4" w:space="0"/>
            </w:tcBorders>
            <w:vAlign w:val="bottom"/>
          </w:tcPr>
          <w:p w14:paraId="23EB131B">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4D6FE746">
            <w:pPr>
              <w:pStyle w:val="142"/>
              <w:jc w:val="right"/>
              <w:rPr>
                <w:rFonts w:ascii="Calibri" w:hAnsi="Calibri"/>
                <w:sz w:val="18"/>
                <w:szCs w:val="18"/>
              </w:rPr>
            </w:pPr>
            <w:r>
              <w:rPr>
                <w:rFonts w:ascii="Calibri" w:hAnsi="Calibri"/>
                <w:color w:val="333333"/>
                <w:sz w:val="18"/>
                <w:szCs w:val="18"/>
              </w:rPr>
              <w:t xml:space="preserve"> R$ 12,71</w:t>
            </w:r>
          </w:p>
        </w:tc>
        <w:tc>
          <w:tcPr>
            <w:tcW w:w="1787" w:type="dxa"/>
            <w:tcBorders>
              <w:left w:val="single" w:color="000000" w:sz="4" w:space="0"/>
              <w:bottom w:val="single" w:color="000000" w:sz="4" w:space="0"/>
              <w:right w:val="single" w:color="000000" w:sz="4" w:space="0"/>
            </w:tcBorders>
            <w:vAlign w:val="bottom"/>
          </w:tcPr>
          <w:p w14:paraId="26C0F981">
            <w:pPr>
              <w:pStyle w:val="142"/>
              <w:jc w:val="right"/>
              <w:rPr>
                <w:rFonts w:ascii="Calibri" w:hAnsi="Calibri"/>
                <w:sz w:val="18"/>
                <w:szCs w:val="18"/>
              </w:rPr>
            </w:pPr>
            <w:r>
              <w:rPr>
                <w:rFonts w:ascii="Calibri" w:hAnsi="Calibri"/>
                <w:color w:val="333333"/>
                <w:sz w:val="18"/>
                <w:szCs w:val="18"/>
              </w:rPr>
              <w:t xml:space="preserve"> R$ 7.626,00</w:t>
            </w:r>
          </w:p>
        </w:tc>
      </w:tr>
      <w:tr w14:paraId="118F2107">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78F2730">
            <w:pPr>
              <w:pStyle w:val="142"/>
              <w:jc w:val="right"/>
              <w:rPr>
                <w:rFonts w:ascii="Calibri" w:hAnsi="Calibri"/>
                <w:sz w:val="18"/>
                <w:szCs w:val="18"/>
              </w:rPr>
            </w:pPr>
            <w:r>
              <w:rPr>
                <w:rFonts w:ascii="Calibri" w:hAnsi="Calibri"/>
                <w:sz w:val="18"/>
                <w:szCs w:val="18"/>
              </w:rPr>
              <w:t>196</w:t>
            </w:r>
          </w:p>
        </w:tc>
        <w:tc>
          <w:tcPr>
            <w:tcW w:w="2893" w:type="dxa"/>
            <w:tcBorders>
              <w:left w:val="single" w:color="000000" w:sz="4" w:space="0"/>
              <w:bottom w:val="single" w:color="000000" w:sz="4" w:space="0"/>
            </w:tcBorders>
            <w:vAlign w:val="bottom"/>
          </w:tcPr>
          <w:p w14:paraId="2CB2C852">
            <w:pPr>
              <w:pStyle w:val="142"/>
              <w:ind w:left="0" w:right="0" w:firstLine="0"/>
              <w:jc w:val="left"/>
              <w:rPr>
                <w:rFonts w:ascii="Calibri" w:hAnsi="Calibri"/>
                <w:sz w:val="18"/>
                <w:szCs w:val="18"/>
              </w:rPr>
            </w:pPr>
            <w:r>
              <w:rPr>
                <w:rFonts w:ascii="Calibri" w:hAnsi="Calibri"/>
                <w:color w:val="000000"/>
                <w:sz w:val="18"/>
                <w:szCs w:val="18"/>
              </w:rPr>
              <w:t>SECNIDAZOL 1000MG</w:t>
            </w:r>
          </w:p>
        </w:tc>
        <w:tc>
          <w:tcPr>
            <w:tcW w:w="943" w:type="dxa"/>
            <w:tcBorders>
              <w:left w:val="single" w:color="000000" w:sz="4" w:space="0"/>
              <w:bottom w:val="single" w:color="000000" w:sz="4" w:space="0"/>
            </w:tcBorders>
            <w:vAlign w:val="bottom"/>
          </w:tcPr>
          <w:p w14:paraId="54680840">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5E00A202">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78789845">
            <w:pPr>
              <w:pStyle w:val="142"/>
              <w:jc w:val="right"/>
              <w:rPr>
                <w:rFonts w:ascii="Calibri" w:hAnsi="Calibri"/>
                <w:sz w:val="18"/>
                <w:szCs w:val="18"/>
              </w:rPr>
            </w:pPr>
            <w:r>
              <w:rPr>
                <w:rFonts w:ascii="Calibri" w:hAnsi="Calibri"/>
                <w:color w:val="333333"/>
                <w:sz w:val="18"/>
                <w:szCs w:val="18"/>
              </w:rPr>
              <w:t xml:space="preserve"> R$ 1,59</w:t>
            </w:r>
          </w:p>
        </w:tc>
        <w:tc>
          <w:tcPr>
            <w:tcW w:w="1787" w:type="dxa"/>
            <w:tcBorders>
              <w:left w:val="single" w:color="000000" w:sz="4" w:space="0"/>
              <w:bottom w:val="single" w:color="000000" w:sz="4" w:space="0"/>
              <w:right w:val="single" w:color="000000" w:sz="4" w:space="0"/>
            </w:tcBorders>
            <w:vAlign w:val="bottom"/>
          </w:tcPr>
          <w:p w14:paraId="5A1C7891">
            <w:pPr>
              <w:pStyle w:val="142"/>
              <w:jc w:val="right"/>
              <w:rPr>
                <w:rFonts w:ascii="Calibri" w:hAnsi="Calibri"/>
                <w:sz w:val="18"/>
                <w:szCs w:val="18"/>
              </w:rPr>
            </w:pPr>
            <w:r>
              <w:rPr>
                <w:rFonts w:ascii="Calibri" w:hAnsi="Calibri"/>
                <w:color w:val="333333"/>
                <w:sz w:val="18"/>
                <w:szCs w:val="18"/>
              </w:rPr>
              <w:t xml:space="preserve"> R$ 4.770,00</w:t>
            </w:r>
          </w:p>
        </w:tc>
      </w:tr>
      <w:tr w14:paraId="58663083">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2BD790A">
            <w:pPr>
              <w:pStyle w:val="142"/>
              <w:jc w:val="right"/>
              <w:rPr>
                <w:rFonts w:ascii="Calibri" w:hAnsi="Calibri"/>
                <w:sz w:val="18"/>
                <w:szCs w:val="18"/>
              </w:rPr>
            </w:pPr>
            <w:r>
              <w:rPr>
                <w:rFonts w:ascii="Calibri" w:hAnsi="Calibri"/>
                <w:sz w:val="18"/>
                <w:szCs w:val="18"/>
              </w:rPr>
              <w:t>197</w:t>
            </w:r>
          </w:p>
        </w:tc>
        <w:tc>
          <w:tcPr>
            <w:tcW w:w="2893" w:type="dxa"/>
            <w:tcBorders>
              <w:left w:val="single" w:color="000000" w:sz="4" w:space="0"/>
              <w:bottom w:val="single" w:color="000000" w:sz="4" w:space="0"/>
            </w:tcBorders>
            <w:vAlign w:val="bottom"/>
          </w:tcPr>
          <w:p w14:paraId="2501C242">
            <w:pPr>
              <w:pStyle w:val="142"/>
              <w:ind w:left="0" w:right="0" w:firstLine="0"/>
              <w:jc w:val="left"/>
              <w:rPr>
                <w:rFonts w:ascii="Calibri" w:hAnsi="Calibri"/>
                <w:sz w:val="18"/>
                <w:szCs w:val="18"/>
              </w:rPr>
            </w:pPr>
            <w:r>
              <w:rPr>
                <w:rFonts w:ascii="Calibri" w:hAnsi="Calibri"/>
                <w:color w:val="000000"/>
                <w:sz w:val="18"/>
                <w:szCs w:val="18"/>
              </w:rPr>
              <w:t>SIMETICONA 40MG</w:t>
            </w:r>
          </w:p>
        </w:tc>
        <w:tc>
          <w:tcPr>
            <w:tcW w:w="943" w:type="dxa"/>
            <w:tcBorders>
              <w:left w:val="single" w:color="000000" w:sz="4" w:space="0"/>
              <w:bottom w:val="single" w:color="000000" w:sz="4" w:space="0"/>
            </w:tcBorders>
            <w:vAlign w:val="bottom"/>
          </w:tcPr>
          <w:p w14:paraId="51146BB3">
            <w:pPr>
              <w:jc w:val="right"/>
              <w:rPr>
                <w:rFonts w:ascii="Calibri" w:hAnsi="Calibri"/>
                <w:sz w:val="18"/>
                <w:szCs w:val="18"/>
              </w:rPr>
            </w:pPr>
            <w:r>
              <w:rPr>
                <w:rFonts w:ascii="Calibri" w:hAnsi="Calibri"/>
                <w:sz w:val="18"/>
                <w:szCs w:val="18"/>
              </w:rPr>
              <w:t>30000</w:t>
            </w:r>
          </w:p>
        </w:tc>
        <w:tc>
          <w:tcPr>
            <w:tcW w:w="1275" w:type="dxa"/>
            <w:tcBorders>
              <w:left w:val="single" w:color="000000" w:sz="4" w:space="0"/>
              <w:bottom w:val="single" w:color="000000" w:sz="4" w:space="0"/>
            </w:tcBorders>
            <w:vAlign w:val="bottom"/>
          </w:tcPr>
          <w:p w14:paraId="48A6B94D">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3BD66099">
            <w:pPr>
              <w:pStyle w:val="142"/>
              <w:jc w:val="right"/>
              <w:rPr>
                <w:rFonts w:ascii="Calibri" w:hAnsi="Calibri"/>
                <w:sz w:val="18"/>
                <w:szCs w:val="18"/>
              </w:rPr>
            </w:pPr>
            <w:r>
              <w:rPr>
                <w:rFonts w:ascii="Calibri" w:hAnsi="Calibri"/>
                <w:color w:val="333333"/>
                <w:sz w:val="18"/>
                <w:szCs w:val="18"/>
              </w:rPr>
              <w:t xml:space="preserve"> R$ 0,24</w:t>
            </w:r>
          </w:p>
        </w:tc>
        <w:tc>
          <w:tcPr>
            <w:tcW w:w="1787" w:type="dxa"/>
            <w:tcBorders>
              <w:left w:val="single" w:color="000000" w:sz="4" w:space="0"/>
              <w:bottom w:val="single" w:color="000000" w:sz="4" w:space="0"/>
              <w:right w:val="single" w:color="000000" w:sz="4" w:space="0"/>
            </w:tcBorders>
            <w:vAlign w:val="bottom"/>
          </w:tcPr>
          <w:p w14:paraId="56490905">
            <w:pPr>
              <w:pStyle w:val="142"/>
              <w:jc w:val="right"/>
              <w:rPr>
                <w:rFonts w:ascii="Calibri" w:hAnsi="Calibri"/>
                <w:sz w:val="18"/>
                <w:szCs w:val="18"/>
              </w:rPr>
            </w:pPr>
            <w:r>
              <w:rPr>
                <w:rFonts w:ascii="Calibri" w:hAnsi="Calibri"/>
                <w:color w:val="333333"/>
                <w:sz w:val="18"/>
                <w:szCs w:val="18"/>
              </w:rPr>
              <w:t xml:space="preserve"> R$ 7.200,00</w:t>
            </w:r>
          </w:p>
        </w:tc>
      </w:tr>
      <w:tr w14:paraId="42ABD995">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B604F41">
            <w:pPr>
              <w:pStyle w:val="142"/>
              <w:jc w:val="right"/>
              <w:rPr>
                <w:rFonts w:ascii="Calibri" w:hAnsi="Calibri"/>
                <w:sz w:val="18"/>
                <w:szCs w:val="18"/>
              </w:rPr>
            </w:pPr>
            <w:r>
              <w:rPr>
                <w:rFonts w:ascii="Calibri" w:hAnsi="Calibri"/>
                <w:sz w:val="18"/>
                <w:szCs w:val="18"/>
              </w:rPr>
              <w:t>198</w:t>
            </w:r>
          </w:p>
        </w:tc>
        <w:tc>
          <w:tcPr>
            <w:tcW w:w="2893" w:type="dxa"/>
            <w:tcBorders>
              <w:left w:val="single" w:color="000000" w:sz="4" w:space="0"/>
              <w:bottom w:val="single" w:color="000000" w:sz="4" w:space="0"/>
            </w:tcBorders>
            <w:vAlign w:val="bottom"/>
          </w:tcPr>
          <w:p w14:paraId="5029D530">
            <w:pPr>
              <w:pStyle w:val="142"/>
              <w:ind w:left="0" w:right="0" w:firstLine="0"/>
              <w:jc w:val="left"/>
              <w:rPr>
                <w:rFonts w:ascii="Calibri" w:hAnsi="Calibri"/>
                <w:sz w:val="18"/>
                <w:szCs w:val="18"/>
              </w:rPr>
            </w:pPr>
            <w:r>
              <w:rPr>
                <w:rFonts w:ascii="Calibri" w:hAnsi="Calibri"/>
                <w:color w:val="000000"/>
                <w:sz w:val="18"/>
                <w:szCs w:val="18"/>
              </w:rPr>
              <w:t>SIMETICONA 75MG/ML GOTAS</w:t>
            </w:r>
          </w:p>
        </w:tc>
        <w:tc>
          <w:tcPr>
            <w:tcW w:w="943" w:type="dxa"/>
            <w:tcBorders>
              <w:left w:val="single" w:color="000000" w:sz="4" w:space="0"/>
              <w:bottom w:val="single" w:color="000000" w:sz="4" w:space="0"/>
            </w:tcBorders>
            <w:vAlign w:val="bottom"/>
          </w:tcPr>
          <w:p w14:paraId="754A9F0F">
            <w:pPr>
              <w:jc w:val="right"/>
              <w:rPr>
                <w:rFonts w:ascii="Calibri" w:hAnsi="Calibri"/>
                <w:sz w:val="18"/>
                <w:szCs w:val="18"/>
              </w:rPr>
            </w:pPr>
            <w:r>
              <w:rPr>
                <w:rFonts w:ascii="Calibri" w:hAnsi="Calibri"/>
                <w:sz w:val="18"/>
                <w:szCs w:val="18"/>
              </w:rPr>
              <w:t>7000</w:t>
            </w:r>
          </w:p>
        </w:tc>
        <w:tc>
          <w:tcPr>
            <w:tcW w:w="1275" w:type="dxa"/>
            <w:tcBorders>
              <w:left w:val="single" w:color="000000" w:sz="4" w:space="0"/>
              <w:bottom w:val="single" w:color="000000" w:sz="4" w:space="0"/>
            </w:tcBorders>
            <w:vAlign w:val="bottom"/>
          </w:tcPr>
          <w:p w14:paraId="021B2A8B">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6A449F7D">
            <w:pPr>
              <w:pStyle w:val="142"/>
              <w:jc w:val="right"/>
              <w:rPr>
                <w:rFonts w:ascii="Calibri" w:hAnsi="Calibri"/>
                <w:sz w:val="18"/>
                <w:szCs w:val="18"/>
              </w:rPr>
            </w:pPr>
            <w:r>
              <w:rPr>
                <w:rFonts w:ascii="Calibri" w:hAnsi="Calibri"/>
                <w:color w:val="333333"/>
                <w:sz w:val="18"/>
                <w:szCs w:val="18"/>
              </w:rPr>
              <w:t xml:space="preserve"> R$ 3,11</w:t>
            </w:r>
          </w:p>
        </w:tc>
        <w:tc>
          <w:tcPr>
            <w:tcW w:w="1787" w:type="dxa"/>
            <w:tcBorders>
              <w:left w:val="single" w:color="000000" w:sz="4" w:space="0"/>
              <w:bottom w:val="single" w:color="000000" w:sz="4" w:space="0"/>
              <w:right w:val="single" w:color="000000" w:sz="4" w:space="0"/>
            </w:tcBorders>
            <w:vAlign w:val="bottom"/>
          </w:tcPr>
          <w:p w14:paraId="27D61EE9">
            <w:pPr>
              <w:pStyle w:val="142"/>
              <w:jc w:val="right"/>
              <w:rPr>
                <w:rFonts w:ascii="Calibri" w:hAnsi="Calibri"/>
                <w:sz w:val="18"/>
                <w:szCs w:val="18"/>
              </w:rPr>
            </w:pPr>
            <w:r>
              <w:rPr>
                <w:rFonts w:ascii="Calibri" w:hAnsi="Calibri"/>
                <w:color w:val="333333"/>
                <w:sz w:val="18"/>
                <w:szCs w:val="18"/>
              </w:rPr>
              <w:t xml:space="preserve"> R$ 21.770,00</w:t>
            </w:r>
          </w:p>
        </w:tc>
      </w:tr>
      <w:tr w14:paraId="2B9AF862">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E89240E">
            <w:pPr>
              <w:pStyle w:val="142"/>
              <w:jc w:val="right"/>
              <w:rPr>
                <w:rFonts w:ascii="Calibri" w:hAnsi="Calibri"/>
                <w:sz w:val="18"/>
                <w:szCs w:val="18"/>
              </w:rPr>
            </w:pPr>
            <w:r>
              <w:rPr>
                <w:rFonts w:ascii="Calibri" w:hAnsi="Calibri"/>
                <w:sz w:val="18"/>
                <w:szCs w:val="18"/>
              </w:rPr>
              <w:t>199</w:t>
            </w:r>
          </w:p>
        </w:tc>
        <w:tc>
          <w:tcPr>
            <w:tcW w:w="2893" w:type="dxa"/>
            <w:tcBorders>
              <w:left w:val="single" w:color="000000" w:sz="4" w:space="0"/>
              <w:bottom w:val="single" w:color="000000" w:sz="4" w:space="0"/>
            </w:tcBorders>
            <w:vAlign w:val="bottom"/>
          </w:tcPr>
          <w:p w14:paraId="090124C6">
            <w:pPr>
              <w:pStyle w:val="142"/>
              <w:ind w:left="0" w:right="0" w:firstLine="0"/>
              <w:jc w:val="left"/>
              <w:rPr>
                <w:rFonts w:ascii="Calibri" w:hAnsi="Calibri"/>
                <w:sz w:val="18"/>
                <w:szCs w:val="18"/>
              </w:rPr>
            </w:pPr>
            <w:r>
              <w:rPr>
                <w:rFonts w:ascii="Calibri" w:hAnsi="Calibri"/>
                <w:color w:val="000000"/>
                <w:sz w:val="18"/>
                <w:szCs w:val="18"/>
              </w:rPr>
              <w:t>SINVASTATINA 20MG</w:t>
            </w:r>
          </w:p>
        </w:tc>
        <w:tc>
          <w:tcPr>
            <w:tcW w:w="943" w:type="dxa"/>
            <w:tcBorders>
              <w:left w:val="single" w:color="000000" w:sz="4" w:space="0"/>
              <w:bottom w:val="single" w:color="000000" w:sz="4" w:space="0"/>
            </w:tcBorders>
            <w:vAlign w:val="bottom"/>
          </w:tcPr>
          <w:p w14:paraId="3F93B6E5">
            <w:pPr>
              <w:jc w:val="right"/>
              <w:rPr>
                <w:rFonts w:ascii="Calibri" w:hAnsi="Calibri"/>
                <w:sz w:val="18"/>
                <w:szCs w:val="18"/>
              </w:rPr>
            </w:pPr>
            <w:r>
              <w:rPr>
                <w:rFonts w:ascii="Calibri" w:hAnsi="Calibri"/>
                <w:sz w:val="18"/>
                <w:szCs w:val="18"/>
              </w:rPr>
              <w:t>180000</w:t>
            </w:r>
          </w:p>
        </w:tc>
        <w:tc>
          <w:tcPr>
            <w:tcW w:w="1275" w:type="dxa"/>
            <w:tcBorders>
              <w:left w:val="single" w:color="000000" w:sz="4" w:space="0"/>
              <w:bottom w:val="single" w:color="000000" w:sz="4" w:space="0"/>
            </w:tcBorders>
            <w:vAlign w:val="bottom"/>
          </w:tcPr>
          <w:p w14:paraId="1464947F">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4D4DBB27">
            <w:pPr>
              <w:pStyle w:val="142"/>
              <w:jc w:val="right"/>
              <w:rPr>
                <w:rFonts w:ascii="Calibri" w:hAnsi="Calibri"/>
                <w:sz w:val="18"/>
                <w:szCs w:val="18"/>
              </w:rPr>
            </w:pPr>
            <w:r>
              <w:rPr>
                <w:rFonts w:ascii="Calibri" w:hAnsi="Calibri"/>
                <w:color w:val="333333"/>
                <w:sz w:val="18"/>
                <w:szCs w:val="18"/>
              </w:rPr>
              <w:t xml:space="preserve"> R$ 0,12</w:t>
            </w:r>
          </w:p>
        </w:tc>
        <w:tc>
          <w:tcPr>
            <w:tcW w:w="1787" w:type="dxa"/>
            <w:tcBorders>
              <w:left w:val="single" w:color="000000" w:sz="4" w:space="0"/>
              <w:bottom w:val="single" w:color="000000" w:sz="4" w:space="0"/>
              <w:right w:val="single" w:color="000000" w:sz="4" w:space="0"/>
            </w:tcBorders>
            <w:vAlign w:val="bottom"/>
          </w:tcPr>
          <w:p w14:paraId="599FFDF4">
            <w:pPr>
              <w:pStyle w:val="142"/>
              <w:jc w:val="right"/>
              <w:rPr>
                <w:rFonts w:ascii="Calibri" w:hAnsi="Calibri"/>
                <w:sz w:val="18"/>
                <w:szCs w:val="18"/>
              </w:rPr>
            </w:pPr>
            <w:r>
              <w:rPr>
                <w:rFonts w:ascii="Calibri" w:hAnsi="Calibri"/>
                <w:color w:val="333333"/>
                <w:sz w:val="18"/>
                <w:szCs w:val="18"/>
              </w:rPr>
              <w:t xml:space="preserve"> R$ 21.600,00</w:t>
            </w:r>
          </w:p>
        </w:tc>
      </w:tr>
      <w:tr w14:paraId="402E9DF9">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8430014">
            <w:pPr>
              <w:pStyle w:val="142"/>
              <w:jc w:val="right"/>
              <w:rPr>
                <w:rFonts w:ascii="Calibri" w:hAnsi="Calibri"/>
                <w:sz w:val="18"/>
                <w:szCs w:val="18"/>
              </w:rPr>
            </w:pPr>
            <w:r>
              <w:rPr>
                <w:rFonts w:ascii="Calibri" w:hAnsi="Calibri"/>
                <w:sz w:val="18"/>
                <w:szCs w:val="18"/>
              </w:rPr>
              <w:t>200</w:t>
            </w:r>
          </w:p>
        </w:tc>
        <w:tc>
          <w:tcPr>
            <w:tcW w:w="2893" w:type="dxa"/>
            <w:tcBorders>
              <w:left w:val="single" w:color="000000" w:sz="4" w:space="0"/>
              <w:bottom w:val="single" w:color="000000" w:sz="4" w:space="0"/>
            </w:tcBorders>
            <w:vAlign w:val="bottom"/>
          </w:tcPr>
          <w:p w14:paraId="7E82C0BF">
            <w:pPr>
              <w:pStyle w:val="142"/>
              <w:ind w:left="0" w:right="0" w:firstLine="0"/>
              <w:jc w:val="left"/>
              <w:rPr>
                <w:rFonts w:ascii="Calibri" w:hAnsi="Calibri"/>
                <w:sz w:val="18"/>
                <w:szCs w:val="18"/>
              </w:rPr>
            </w:pPr>
            <w:r>
              <w:rPr>
                <w:rFonts w:ascii="Calibri" w:hAnsi="Calibri"/>
                <w:color w:val="000000"/>
                <w:sz w:val="18"/>
                <w:szCs w:val="18"/>
              </w:rPr>
              <w:t>SINVASTATINA 40MG</w:t>
            </w:r>
          </w:p>
        </w:tc>
        <w:tc>
          <w:tcPr>
            <w:tcW w:w="943" w:type="dxa"/>
            <w:tcBorders>
              <w:left w:val="single" w:color="000000" w:sz="4" w:space="0"/>
              <w:bottom w:val="single" w:color="000000" w:sz="4" w:space="0"/>
            </w:tcBorders>
            <w:vAlign w:val="bottom"/>
          </w:tcPr>
          <w:p w14:paraId="163BF3BE">
            <w:pPr>
              <w:jc w:val="right"/>
              <w:rPr>
                <w:rFonts w:ascii="Calibri" w:hAnsi="Calibri"/>
                <w:sz w:val="18"/>
                <w:szCs w:val="18"/>
              </w:rPr>
            </w:pPr>
            <w:r>
              <w:rPr>
                <w:rFonts w:ascii="Calibri" w:hAnsi="Calibri"/>
                <w:sz w:val="18"/>
                <w:szCs w:val="18"/>
              </w:rPr>
              <w:t>160000</w:t>
            </w:r>
          </w:p>
        </w:tc>
        <w:tc>
          <w:tcPr>
            <w:tcW w:w="1275" w:type="dxa"/>
            <w:tcBorders>
              <w:left w:val="single" w:color="000000" w:sz="4" w:space="0"/>
              <w:bottom w:val="single" w:color="000000" w:sz="4" w:space="0"/>
            </w:tcBorders>
            <w:vAlign w:val="bottom"/>
          </w:tcPr>
          <w:p w14:paraId="0A114EE6">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4AD23788">
            <w:pPr>
              <w:pStyle w:val="142"/>
              <w:jc w:val="right"/>
              <w:rPr>
                <w:rFonts w:ascii="Calibri" w:hAnsi="Calibri"/>
                <w:sz w:val="18"/>
                <w:szCs w:val="18"/>
              </w:rPr>
            </w:pPr>
            <w:r>
              <w:rPr>
                <w:rFonts w:ascii="Calibri" w:hAnsi="Calibri"/>
                <w:color w:val="333333"/>
                <w:sz w:val="18"/>
                <w:szCs w:val="18"/>
              </w:rPr>
              <w:t xml:space="preserve"> R$ 0,33</w:t>
            </w:r>
          </w:p>
        </w:tc>
        <w:tc>
          <w:tcPr>
            <w:tcW w:w="1787" w:type="dxa"/>
            <w:tcBorders>
              <w:left w:val="single" w:color="000000" w:sz="4" w:space="0"/>
              <w:bottom w:val="single" w:color="000000" w:sz="4" w:space="0"/>
              <w:right w:val="single" w:color="000000" w:sz="4" w:space="0"/>
            </w:tcBorders>
            <w:vAlign w:val="bottom"/>
          </w:tcPr>
          <w:p w14:paraId="2BD4F274">
            <w:pPr>
              <w:pStyle w:val="142"/>
              <w:jc w:val="right"/>
              <w:rPr>
                <w:rFonts w:ascii="Calibri" w:hAnsi="Calibri"/>
                <w:sz w:val="18"/>
                <w:szCs w:val="18"/>
              </w:rPr>
            </w:pPr>
            <w:r>
              <w:rPr>
                <w:rFonts w:ascii="Calibri" w:hAnsi="Calibri"/>
                <w:color w:val="333333"/>
                <w:sz w:val="18"/>
                <w:szCs w:val="18"/>
              </w:rPr>
              <w:t xml:space="preserve"> R$ 52.800,00</w:t>
            </w:r>
          </w:p>
        </w:tc>
      </w:tr>
      <w:tr w14:paraId="7A7FB060">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FADAAB5">
            <w:pPr>
              <w:pStyle w:val="142"/>
              <w:jc w:val="right"/>
              <w:rPr>
                <w:rFonts w:ascii="Calibri" w:hAnsi="Calibri"/>
                <w:sz w:val="18"/>
                <w:szCs w:val="18"/>
              </w:rPr>
            </w:pPr>
            <w:r>
              <w:rPr>
                <w:rFonts w:ascii="Calibri" w:hAnsi="Calibri"/>
                <w:sz w:val="18"/>
                <w:szCs w:val="18"/>
              </w:rPr>
              <w:t>201</w:t>
            </w:r>
          </w:p>
        </w:tc>
        <w:tc>
          <w:tcPr>
            <w:tcW w:w="2893" w:type="dxa"/>
            <w:tcBorders>
              <w:left w:val="single" w:color="000000" w:sz="4" w:space="0"/>
              <w:bottom w:val="single" w:color="000000" w:sz="4" w:space="0"/>
            </w:tcBorders>
            <w:vAlign w:val="bottom"/>
          </w:tcPr>
          <w:p w14:paraId="651A91AE">
            <w:pPr>
              <w:pStyle w:val="142"/>
              <w:ind w:left="0" w:right="0" w:firstLine="0"/>
              <w:jc w:val="left"/>
              <w:rPr>
                <w:rFonts w:ascii="Calibri" w:hAnsi="Calibri"/>
                <w:sz w:val="18"/>
                <w:szCs w:val="18"/>
              </w:rPr>
            </w:pPr>
            <w:r>
              <w:rPr>
                <w:rFonts w:ascii="Calibri" w:hAnsi="Calibri"/>
                <w:color w:val="000000"/>
                <w:sz w:val="18"/>
                <w:szCs w:val="18"/>
              </w:rPr>
              <w:t>SULFADIAZINA DE PRATA 1%, CREME</w:t>
            </w:r>
          </w:p>
        </w:tc>
        <w:tc>
          <w:tcPr>
            <w:tcW w:w="943" w:type="dxa"/>
            <w:tcBorders>
              <w:left w:val="single" w:color="000000" w:sz="4" w:space="0"/>
              <w:bottom w:val="single" w:color="000000" w:sz="4" w:space="0"/>
            </w:tcBorders>
            <w:vAlign w:val="bottom"/>
          </w:tcPr>
          <w:p w14:paraId="0E509F3D">
            <w:pPr>
              <w:jc w:val="right"/>
              <w:rPr>
                <w:rFonts w:ascii="Calibri" w:hAnsi="Calibri"/>
                <w:sz w:val="18"/>
                <w:szCs w:val="18"/>
              </w:rPr>
            </w:pPr>
            <w:r>
              <w:rPr>
                <w:rFonts w:ascii="Calibri" w:hAnsi="Calibri"/>
                <w:sz w:val="18"/>
                <w:szCs w:val="18"/>
              </w:rPr>
              <w:t>2000</w:t>
            </w:r>
          </w:p>
        </w:tc>
        <w:tc>
          <w:tcPr>
            <w:tcW w:w="1275" w:type="dxa"/>
            <w:tcBorders>
              <w:left w:val="single" w:color="000000" w:sz="4" w:space="0"/>
              <w:bottom w:val="single" w:color="000000" w:sz="4" w:space="0"/>
            </w:tcBorders>
            <w:vAlign w:val="bottom"/>
          </w:tcPr>
          <w:p w14:paraId="1E2378E1">
            <w:pPr>
              <w:jc w:val="right"/>
              <w:rPr>
                <w:rFonts w:ascii="Calibri" w:hAnsi="Calibri"/>
                <w:sz w:val="18"/>
                <w:szCs w:val="18"/>
              </w:rPr>
            </w:pPr>
            <w:r>
              <w:rPr>
                <w:rFonts w:ascii="Calibri" w:hAnsi="Calibri"/>
                <w:sz w:val="18"/>
                <w:szCs w:val="18"/>
              </w:rPr>
              <w:t>Bisnaga 50g</w:t>
            </w:r>
          </w:p>
        </w:tc>
        <w:tc>
          <w:tcPr>
            <w:tcW w:w="1274" w:type="dxa"/>
            <w:tcBorders>
              <w:left w:val="single" w:color="000000" w:sz="4" w:space="0"/>
              <w:bottom w:val="single" w:color="000000" w:sz="4" w:space="0"/>
            </w:tcBorders>
            <w:vAlign w:val="bottom"/>
          </w:tcPr>
          <w:p w14:paraId="3B5146FA">
            <w:pPr>
              <w:pStyle w:val="142"/>
              <w:jc w:val="right"/>
              <w:rPr>
                <w:rFonts w:ascii="Calibri" w:hAnsi="Calibri"/>
                <w:sz w:val="18"/>
                <w:szCs w:val="18"/>
              </w:rPr>
            </w:pPr>
            <w:r>
              <w:rPr>
                <w:rFonts w:ascii="Calibri" w:hAnsi="Calibri"/>
                <w:color w:val="333333"/>
                <w:sz w:val="18"/>
                <w:szCs w:val="18"/>
              </w:rPr>
              <w:t xml:space="preserve"> R$ 9,43</w:t>
            </w:r>
          </w:p>
        </w:tc>
        <w:tc>
          <w:tcPr>
            <w:tcW w:w="1787" w:type="dxa"/>
            <w:tcBorders>
              <w:left w:val="single" w:color="000000" w:sz="4" w:space="0"/>
              <w:bottom w:val="single" w:color="000000" w:sz="4" w:space="0"/>
              <w:right w:val="single" w:color="000000" w:sz="4" w:space="0"/>
            </w:tcBorders>
            <w:vAlign w:val="bottom"/>
          </w:tcPr>
          <w:p w14:paraId="0549053D">
            <w:pPr>
              <w:pStyle w:val="142"/>
              <w:jc w:val="right"/>
              <w:rPr>
                <w:rFonts w:ascii="Calibri" w:hAnsi="Calibri"/>
                <w:sz w:val="18"/>
                <w:szCs w:val="18"/>
              </w:rPr>
            </w:pPr>
            <w:r>
              <w:rPr>
                <w:rFonts w:ascii="Calibri" w:hAnsi="Calibri"/>
                <w:color w:val="333333"/>
                <w:sz w:val="18"/>
                <w:szCs w:val="18"/>
              </w:rPr>
              <w:t xml:space="preserve"> R$ 18.860,00</w:t>
            </w:r>
          </w:p>
        </w:tc>
      </w:tr>
      <w:tr w14:paraId="599CD83B">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4BB8C92">
            <w:pPr>
              <w:pStyle w:val="142"/>
              <w:jc w:val="right"/>
              <w:rPr>
                <w:rFonts w:ascii="Calibri" w:hAnsi="Calibri"/>
                <w:sz w:val="18"/>
                <w:szCs w:val="18"/>
              </w:rPr>
            </w:pPr>
            <w:r>
              <w:rPr>
                <w:rFonts w:ascii="Calibri" w:hAnsi="Calibri"/>
                <w:sz w:val="18"/>
                <w:szCs w:val="18"/>
              </w:rPr>
              <w:t>202</w:t>
            </w:r>
          </w:p>
        </w:tc>
        <w:tc>
          <w:tcPr>
            <w:tcW w:w="2893" w:type="dxa"/>
            <w:tcBorders>
              <w:left w:val="single" w:color="000000" w:sz="4" w:space="0"/>
              <w:bottom w:val="single" w:color="000000" w:sz="4" w:space="0"/>
            </w:tcBorders>
            <w:vAlign w:val="bottom"/>
          </w:tcPr>
          <w:p w14:paraId="706C6A7E">
            <w:pPr>
              <w:pStyle w:val="142"/>
              <w:ind w:left="0" w:right="0" w:firstLine="0"/>
              <w:jc w:val="left"/>
              <w:rPr>
                <w:rFonts w:ascii="Calibri" w:hAnsi="Calibri"/>
                <w:sz w:val="18"/>
                <w:szCs w:val="18"/>
              </w:rPr>
            </w:pPr>
            <w:r>
              <w:rPr>
                <w:rFonts w:ascii="Calibri" w:hAnsi="Calibri"/>
                <w:color w:val="000000"/>
                <w:sz w:val="18"/>
                <w:szCs w:val="18"/>
              </w:rPr>
              <w:t>SULFADIAZINA 500MG</w:t>
            </w:r>
          </w:p>
        </w:tc>
        <w:tc>
          <w:tcPr>
            <w:tcW w:w="943" w:type="dxa"/>
            <w:tcBorders>
              <w:left w:val="single" w:color="000000" w:sz="4" w:space="0"/>
              <w:bottom w:val="single" w:color="000000" w:sz="4" w:space="0"/>
            </w:tcBorders>
            <w:vAlign w:val="bottom"/>
          </w:tcPr>
          <w:p w14:paraId="18CF7F17">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3F448781">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0CA16C00">
            <w:pPr>
              <w:pStyle w:val="142"/>
              <w:jc w:val="right"/>
              <w:rPr>
                <w:rFonts w:ascii="Calibri" w:hAnsi="Calibri"/>
                <w:sz w:val="18"/>
                <w:szCs w:val="18"/>
              </w:rPr>
            </w:pPr>
            <w:r>
              <w:rPr>
                <w:rFonts w:ascii="Calibri" w:hAnsi="Calibri"/>
                <w:color w:val="333333"/>
                <w:sz w:val="18"/>
                <w:szCs w:val="18"/>
              </w:rPr>
              <w:t xml:space="preserve"> R$ 0,56</w:t>
            </w:r>
          </w:p>
        </w:tc>
        <w:tc>
          <w:tcPr>
            <w:tcW w:w="1787" w:type="dxa"/>
            <w:tcBorders>
              <w:left w:val="single" w:color="000000" w:sz="4" w:space="0"/>
              <w:bottom w:val="single" w:color="000000" w:sz="4" w:space="0"/>
              <w:right w:val="single" w:color="000000" w:sz="4" w:space="0"/>
            </w:tcBorders>
            <w:vAlign w:val="bottom"/>
          </w:tcPr>
          <w:p w14:paraId="50AF4FB5">
            <w:pPr>
              <w:pStyle w:val="142"/>
              <w:jc w:val="right"/>
              <w:rPr>
                <w:rFonts w:ascii="Calibri" w:hAnsi="Calibri"/>
                <w:sz w:val="18"/>
                <w:szCs w:val="18"/>
              </w:rPr>
            </w:pPr>
            <w:r>
              <w:rPr>
                <w:rFonts w:ascii="Calibri" w:hAnsi="Calibri"/>
                <w:color w:val="333333"/>
                <w:sz w:val="18"/>
                <w:szCs w:val="18"/>
              </w:rPr>
              <w:t xml:space="preserve"> R$ 1.680,00</w:t>
            </w:r>
          </w:p>
        </w:tc>
      </w:tr>
      <w:tr w14:paraId="7AF4083C">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C670E1E">
            <w:pPr>
              <w:pStyle w:val="142"/>
              <w:jc w:val="right"/>
              <w:rPr>
                <w:rFonts w:ascii="Calibri" w:hAnsi="Calibri"/>
                <w:sz w:val="18"/>
                <w:szCs w:val="18"/>
              </w:rPr>
            </w:pPr>
            <w:r>
              <w:rPr>
                <w:rFonts w:ascii="Calibri" w:hAnsi="Calibri"/>
                <w:sz w:val="18"/>
                <w:szCs w:val="18"/>
              </w:rPr>
              <w:t>203</w:t>
            </w:r>
          </w:p>
        </w:tc>
        <w:tc>
          <w:tcPr>
            <w:tcW w:w="2893" w:type="dxa"/>
            <w:tcBorders>
              <w:left w:val="single" w:color="000000" w:sz="4" w:space="0"/>
              <w:bottom w:val="single" w:color="000000" w:sz="4" w:space="0"/>
            </w:tcBorders>
            <w:vAlign w:val="bottom"/>
          </w:tcPr>
          <w:p w14:paraId="1670C4B6">
            <w:pPr>
              <w:pStyle w:val="142"/>
              <w:ind w:left="0" w:right="0" w:firstLine="0"/>
              <w:jc w:val="left"/>
              <w:rPr>
                <w:rFonts w:ascii="Calibri" w:hAnsi="Calibri"/>
                <w:sz w:val="18"/>
                <w:szCs w:val="18"/>
              </w:rPr>
            </w:pPr>
            <w:r>
              <w:rPr>
                <w:rFonts w:ascii="Calibri" w:hAnsi="Calibri"/>
                <w:color w:val="000000"/>
                <w:sz w:val="18"/>
                <w:szCs w:val="18"/>
              </w:rPr>
              <w:t>SULFAMETOXAZOL ASSOCIADO À TRIMETOPRIMA 40 MG+8MG/ML</w:t>
            </w:r>
          </w:p>
        </w:tc>
        <w:tc>
          <w:tcPr>
            <w:tcW w:w="943" w:type="dxa"/>
            <w:tcBorders>
              <w:left w:val="single" w:color="000000" w:sz="4" w:space="0"/>
              <w:bottom w:val="single" w:color="000000" w:sz="4" w:space="0"/>
            </w:tcBorders>
            <w:vAlign w:val="bottom"/>
          </w:tcPr>
          <w:p w14:paraId="65FC4C5E">
            <w:pPr>
              <w:jc w:val="right"/>
              <w:rPr>
                <w:rFonts w:ascii="Calibri" w:hAnsi="Calibri"/>
                <w:sz w:val="18"/>
                <w:szCs w:val="18"/>
              </w:rPr>
            </w:pPr>
            <w:r>
              <w:rPr>
                <w:rFonts w:ascii="Calibri" w:hAnsi="Calibri"/>
                <w:sz w:val="18"/>
                <w:szCs w:val="18"/>
              </w:rPr>
              <w:t>5000</w:t>
            </w:r>
          </w:p>
        </w:tc>
        <w:tc>
          <w:tcPr>
            <w:tcW w:w="1275" w:type="dxa"/>
            <w:tcBorders>
              <w:left w:val="single" w:color="000000" w:sz="4" w:space="0"/>
              <w:bottom w:val="single" w:color="000000" w:sz="4" w:space="0"/>
            </w:tcBorders>
            <w:vAlign w:val="bottom"/>
          </w:tcPr>
          <w:p w14:paraId="63842CB0">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5E898964">
            <w:pPr>
              <w:pStyle w:val="142"/>
              <w:jc w:val="right"/>
              <w:rPr>
                <w:rFonts w:ascii="Calibri" w:hAnsi="Calibri"/>
                <w:sz w:val="18"/>
                <w:szCs w:val="18"/>
              </w:rPr>
            </w:pPr>
            <w:r>
              <w:rPr>
                <w:rFonts w:ascii="Calibri" w:hAnsi="Calibri"/>
                <w:color w:val="333333"/>
                <w:sz w:val="18"/>
                <w:szCs w:val="18"/>
              </w:rPr>
              <w:t xml:space="preserve"> R$ 5,42</w:t>
            </w:r>
          </w:p>
        </w:tc>
        <w:tc>
          <w:tcPr>
            <w:tcW w:w="1787" w:type="dxa"/>
            <w:tcBorders>
              <w:left w:val="single" w:color="000000" w:sz="4" w:space="0"/>
              <w:bottom w:val="single" w:color="000000" w:sz="4" w:space="0"/>
              <w:right w:val="single" w:color="000000" w:sz="4" w:space="0"/>
            </w:tcBorders>
            <w:vAlign w:val="bottom"/>
          </w:tcPr>
          <w:p w14:paraId="6078F84B">
            <w:pPr>
              <w:pStyle w:val="142"/>
              <w:jc w:val="right"/>
              <w:rPr>
                <w:rFonts w:ascii="Calibri" w:hAnsi="Calibri"/>
                <w:sz w:val="18"/>
                <w:szCs w:val="18"/>
              </w:rPr>
            </w:pPr>
            <w:r>
              <w:rPr>
                <w:rFonts w:ascii="Calibri" w:hAnsi="Calibri"/>
                <w:color w:val="333333"/>
                <w:sz w:val="18"/>
                <w:szCs w:val="18"/>
              </w:rPr>
              <w:t xml:space="preserve"> R$ 27.100,00</w:t>
            </w:r>
          </w:p>
        </w:tc>
      </w:tr>
      <w:tr w14:paraId="1D2F2FDC">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47B80C8">
            <w:pPr>
              <w:pStyle w:val="142"/>
              <w:jc w:val="right"/>
              <w:rPr>
                <w:rFonts w:ascii="Calibri" w:hAnsi="Calibri"/>
                <w:sz w:val="18"/>
                <w:szCs w:val="18"/>
              </w:rPr>
            </w:pPr>
            <w:r>
              <w:rPr>
                <w:rFonts w:ascii="Calibri" w:hAnsi="Calibri"/>
                <w:sz w:val="18"/>
                <w:szCs w:val="18"/>
              </w:rPr>
              <w:t>204</w:t>
            </w:r>
          </w:p>
        </w:tc>
        <w:tc>
          <w:tcPr>
            <w:tcW w:w="2893" w:type="dxa"/>
            <w:tcBorders>
              <w:left w:val="single" w:color="000000" w:sz="4" w:space="0"/>
              <w:bottom w:val="single" w:color="000000" w:sz="4" w:space="0"/>
            </w:tcBorders>
            <w:vAlign w:val="bottom"/>
          </w:tcPr>
          <w:p w14:paraId="7C1A3AD5">
            <w:pPr>
              <w:pStyle w:val="142"/>
              <w:ind w:left="0" w:right="0" w:firstLine="0"/>
              <w:jc w:val="left"/>
              <w:rPr>
                <w:rFonts w:ascii="Calibri" w:hAnsi="Calibri"/>
                <w:sz w:val="18"/>
                <w:szCs w:val="18"/>
              </w:rPr>
            </w:pPr>
            <w:r>
              <w:rPr>
                <w:rFonts w:ascii="Calibri" w:hAnsi="Calibri"/>
                <w:color w:val="000000"/>
                <w:sz w:val="18"/>
                <w:szCs w:val="18"/>
              </w:rPr>
              <w:t>SULFAMETOXAZOL ASSOCIADO À TRIMETOPRIMA 400MG+80MG</w:t>
            </w:r>
          </w:p>
        </w:tc>
        <w:tc>
          <w:tcPr>
            <w:tcW w:w="943" w:type="dxa"/>
            <w:tcBorders>
              <w:left w:val="single" w:color="000000" w:sz="4" w:space="0"/>
              <w:bottom w:val="single" w:color="000000" w:sz="4" w:space="0"/>
            </w:tcBorders>
            <w:vAlign w:val="bottom"/>
          </w:tcPr>
          <w:p w14:paraId="3A227B40">
            <w:pPr>
              <w:jc w:val="right"/>
              <w:rPr>
                <w:rFonts w:ascii="Calibri" w:hAnsi="Calibri"/>
                <w:sz w:val="18"/>
                <w:szCs w:val="18"/>
              </w:rPr>
            </w:pPr>
            <w:r>
              <w:rPr>
                <w:rFonts w:ascii="Calibri" w:hAnsi="Calibri"/>
                <w:sz w:val="18"/>
                <w:szCs w:val="18"/>
              </w:rPr>
              <w:t>130000</w:t>
            </w:r>
          </w:p>
        </w:tc>
        <w:tc>
          <w:tcPr>
            <w:tcW w:w="1275" w:type="dxa"/>
            <w:tcBorders>
              <w:left w:val="single" w:color="000000" w:sz="4" w:space="0"/>
              <w:bottom w:val="single" w:color="000000" w:sz="4" w:space="0"/>
            </w:tcBorders>
            <w:vAlign w:val="bottom"/>
          </w:tcPr>
          <w:p w14:paraId="7D1CF42D">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1D2CBA1F">
            <w:pPr>
              <w:pStyle w:val="142"/>
              <w:jc w:val="right"/>
              <w:rPr>
                <w:rFonts w:ascii="Calibri" w:hAnsi="Calibri"/>
                <w:sz w:val="18"/>
                <w:szCs w:val="18"/>
              </w:rPr>
            </w:pPr>
            <w:r>
              <w:rPr>
                <w:rFonts w:ascii="Calibri" w:hAnsi="Calibri"/>
                <w:color w:val="333333"/>
                <w:sz w:val="18"/>
                <w:szCs w:val="18"/>
              </w:rPr>
              <w:t xml:space="preserve"> R$ 0,41</w:t>
            </w:r>
          </w:p>
        </w:tc>
        <w:tc>
          <w:tcPr>
            <w:tcW w:w="1787" w:type="dxa"/>
            <w:tcBorders>
              <w:left w:val="single" w:color="000000" w:sz="4" w:space="0"/>
              <w:bottom w:val="single" w:color="000000" w:sz="4" w:space="0"/>
              <w:right w:val="single" w:color="000000" w:sz="4" w:space="0"/>
            </w:tcBorders>
            <w:vAlign w:val="bottom"/>
          </w:tcPr>
          <w:p w14:paraId="52FF940D">
            <w:pPr>
              <w:pStyle w:val="142"/>
              <w:jc w:val="right"/>
              <w:rPr>
                <w:rFonts w:ascii="Calibri" w:hAnsi="Calibri"/>
                <w:sz w:val="18"/>
                <w:szCs w:val="18"/>
              </w:rPr>
            </w:pPr>
            <w:r>
              <w:rPr>
                <w:rFonts w:ascii="Calibri" w:hAnsi="Calibri"/>
                <w:color w:val="333333"/>
                <w:sz w:val="18"/>
                <w:szCs w:val="18"/>
              </w:rPr>
              <w:t xml:space="preserve"> R$ 53.300,00</w:t>
            </w:r>
          </w:p>
        </w:tc>
      </w:tr>
      <w:tr w14:paraId="5FD7FB47">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ED377A9">
            <w:pPr>
              <w:pStyle w:val="142"/>
              <w:jc w:val="right"/>
              <w:rPr>
                <w:rFonts w:ascii="Calibri" w:hAnsi="Calibri"/>
                <w:sz w:val="18"/>
                <w:szCs w:val="18"/>
              </w:rPr>
            </w:pPr>
            <w:r>
              <w:rPr>
                <w:rFonts w:ascii="Calibri" w:hAnsi="Calibri"/>
                <w:sz w:val="18"/>
                <w:szCs w:val="18"/>
              </w:rPr>
              <w:t>205</w:t>
            </w:r>
          </w:p>
        </w:tc>
        <w:tc>
          <w:tcPr>
            <w:tcW w:w="2893" w:type="dxa"/>
            <w:tcBorders>
              <w:left w:val="single" w:color="000000" w:sz="4" w:space="0"/>
              <w:bottom w:val="single" w:color="000000" w:sz="4" w:space="0"/>
            </w:tcBorders>
            <w:vAlign w:val="bottom"/>
          </w:tcPr>
          <w:p w14:paraId="5AC3F937">
            <w:pPr>
              <w:pStyle w:val="142"/>
              <w:ind w:left="0" w:right="0" w:firstLine="0"/>
              <w:jc w:val="left"/>
              <w:rPr>
                <w:rFonts w:ascii="Calibri" w:hAnsi="Calibri"/>
                <w:sz w:val="18"/>
                <w:szCs w:val="18"/>
              </w:rPr>
            </w:pPr>
            <w:r>
              <w:rPr>
                <w:rFonts w:ascii="Calibri" w:hAnsi="Calibri"/>
                <w:color w:val="000000"/>
                <w:sz w:val="18"/>
                <w:szCs w:val="18"/>
              </w:rPr>
              <w:t>SULFATO FERROSO 25MG/ML DE FERRO II GOTAS</w:t>
            </w:r>
          </w:p>
        </w:tc>
        <w:tc>
          <w:tcPr>
            <w:tcW w:w="943" w:type="dxa"/>
            <w:tcBorders>
              <w:left w:val="single" w:color="000000" w:sz="4" w:space="0"/>
              <w:bottom w:val="single" w:color="000000" w:sz="4" w:space="0"/>
            </w:tcBorders>
            <w:vAlign w:val="bottom"/>
          </w:tcPr>
          <w:p w14:paraId="74D419F8">
            <w:pPr>
              <w:jc w:val="right"/>
              <w:rPr>
                <w:rFonts w:ascii="Calibri" w:hAnsi="Calibri"/>
                <w:sz w:val="18"/>
                <w:szCs w:val="18"/>
              </w:rPr>
            </w:pPr>
            <w:r>
              <w:rPr>
                <w:rFonts w:ascii="Calibri" w:hAnsi="Calibri"/>
                <w:sz w:val="18"/>
                <w:szCs w:val="18"/>
              </w:rPr>
              <w:t>4000</w:t>
            </w:r>
          </w:p>
        </w:tc>
        <w:tc>
          <w:tcPr>
            <w:tcW w:w="1275" w:type="dxa"/>
            <w:tcBorders>
              <w:left w:val="single" w:color="000000" w:sz="4" w:space="0"/>
              <w:bottom w:val="single" w:color="000000" w:sz="4" w:space="0"/>
            </w:tcBorders>
            <w:vAlign w:val="bottom"/>
          </w:tcPr>
          <w:p w14:paraId="2D943BE8">
            <w:pPr>
              <w:jc w:val="right"/>
              <w:rPr>
                <w:rFonts w:ascii="Calibri" w:hAnsi="Calibri"/>
                <w:sz w:val="18"/>
                <w:szCs w:val="18"/>
              </w:rPr>
            </w:pPr>
            <w:r>
              <w:rPr>
                <w:rFonts w:ascii="Calibri" w:hAnsi="Calibri"/>
                <w:sz w:val="18"/>
                <w:szCs w:val="18"/>
              </w:rPr>
              <w:t>Frasco 30 mL</w:t>
            </w:r>
          </w:p>
        </w:tc>
        <w:tc>
          <w:tcPr>
            <w:tcW w:w="1274" w:type="dxa"/>
            <w:tcBorders>
              <w:left w:val="single" w:color="000000" w:sz="4" w:space="0"/>
              <w:bottom w:val="single" w:color="000000" w:sz="4" w:space="0"/>
            </w:tcBorders>
            <w:vAlign w:val="bottom"/>
          </w:tcPr>
          <w:p w14:paraId="7D3B7AD1">
            <w:pPr>
              <w:pStyle w:val="142"/>
              <w:jc w:val="right"/>
              <w:rPr>
                <w:rFonts w:ascii="Calibri" w:hAnsi="Calibri"/>
                <w:sz w:val="18"/>
                <w:szCs w:val="18"/>
              </w:rPr>
            </w:pPr>
            <w:r>
              <w:rPr>
                <w:rFonts w:ascii="Calibri" w:hAnsi="Calibri"/>
                <w:color w:val="333333"/>
                <w:sz w:val="18"/>
                <w:szCs w:val="18"/>
              </w:rPr>
              <w:t xml:space="preserve"> R$ 2,16</w:t>
            </w:r>
          </w:p>
        </w:tc>
        <w:tc>
          <w:tcPr>
            <w:tcW w:w="1787" w:type="dxa"/>
            <w:tcBorders>
              <w:left w:val="single" w:color="000000" w:sz="4" w:space="0"/>
              <w:bottom w:val="single" w:color="000000" w:sz="4" w:space="0"/>
              <w:right w:val="single" w:color="000000" w:sz="4" w:space="0"/>
            </w:tcBorders>
            <w:vAlign w:val="bottom"/>
          </w:tcPr>
          <w:p w14:paraId="703B2359">
            <w:pPr>
              <w:pStyle w:val="142"/>
              <w:jc w:val="right"/>
              <w:rPr>
                <w:rFonts w:ascii="Calibri" w:hAnsi="Calibri"/>
                <w:sz w:val="18"/>
                <w:szCs w:val="18"/>
              </w:rPr>
            </w:pPr>
            <w:r>
              <w:rPr>
                <w:rFonts w:ascii="Calibri" w:hAnsi="Calibri"/>
                <w:color w:val="333333"/>
                <w:sz w:val="18"/>
                <w:szCs w:val="18"/>
              </w:rPr>
              <w:t xml:space="preserve"> R$ 8.640,00</w:t>
            </w:r>
          </w:p>
        </w:tc>
      </w:tr>
      <w:tr w14:paraId="2D0D72CA">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DB33AAD">
            <w:pPr>
              <w:pStyle w:val="142"/>
              <w:jc w:val="right"/>
              <w:rPr>
                <w:rFonts w:ascii="Calibri" w:hAnsi="Calibri"/>
                <w:sz w:val="18"/>
                <w:szCs w:val="18"/>
              </w:rPr>
            </w:pPr>
            <w:r>
              <w:rPr>
                <w:rFonts w:ascii="Calibri" w:hAnsi="Calibri"/>
                <w:sz w:val="18"/>
                <w:szCs w:val="18"/>
              </w:rPr>
              <w:t>206</w:t>
            </w:r>
          </w:p>
        </w:tc>
        <w:tc>
          <w:tcPr>
            <w:tcW w:w="2893" w:type="dxa"/>
            <w:tcBorders>
              <w:left w:val="single" w:color="000000" w:sz="4" w:space="0"/>
              <w:bottom w:val="single" w:color="000000" w:sz="4" w:space="0"/>
            </w:tcBorders>
            <w:vAlign w:val="bottom"/>
          </w:tcPr>
          <w:p w14:paraId="23B08DE5">
            <w:pPr>
              <w:pStyle w:val="142"/>
              <w:ind w:left="0" w:right="0" w:firstLine="0"/>
              <w:jc w:val="left"/>
              <w:rPr>
                <w:rFonts w:ascii="Calibri" w:hAnsi="Calibri"/>
                <w:sz w:val="18"/>
                <w:szCs w:val="18"/>
              </w:rPr>
            </w:pPr>
            <w:r>
              <w:rPr>
                <w:rFonts w:ascii="Calibri" w:hAnsi="Calibri"/>
                <w:color w:val="000000"/>
                <w:sz w:val="18"/>
                <w:szCs w:val="18"/>
              </w:rPr>
              <w:t>SULFATO FERROSO 40MG DE FERRO II</w:t>
            </w:r>
          </w:p>
        </w:tc>
        <w:tc>
          <w:tcPr>
            <w:tcW w:w="943" w:type="dxa"/>
            <w:tcBorders>
              <w:left w:val="single" w:color="000000" w:sz="4" w:space="0"/>
              <w:bottom w:val="single" w:color="000000" w:sz="4" w:space="0"/>
            </w:tcBorders>
            <w:vAlign w:val="bottom"/>
          </w:tcPr>
          <w:p w14:paraId="608CFF0D">
            <w:pPr>
              <w:jc w:val="right"/>
              <w:rPr>
                <w:rFonts w:ascii="Calibri" w:hAnsi="Calibri"/>
                <w:sz w:val="18"/>
                <w:szCs w:val="18"/>
              </w:rPr>
            </w:pPr>
            <w:r>
              <w:rPr>
                <w:rFonts w:ascii="Calibri" w:hAnsi="Calibri"/>
                <w:sz w:val="18"/>
                <w:szCs w:val="18"/>
              </w:rPr>
              <w:t>100000</w:t>
            </w:r>
          </w:p>
        </w:tc>
        <w:tc>
          <w:tcPr>
            <w:tcW w:w="1275" w:type="dxa"/>
            <w:tcBorders>
              <w:left w:val="single" w:color="000000" w:sz="4" w:space="0"/>
              <w:bottom w:val="single" w:color="000000" w:sz="4" w:space="0"/>
            </w:tcBorders>
            <w:vAlign w:val="bottom"/>
          </w:tcPr>
          <w:p w14:paraId="325275BD">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4B4EBA96">
            <w:pPr>
              <w:pStyle w:val="142"/>
              <w:jc w:val="right"/>
              <w:rPr>
                <w:rFonts w:ascii="Calibri" w:hAnsi="Calibri"/>
                <w:sz w:val="18"/>
                <w:szCs w:val="18"/>
              </w:rPr>
            </w:pPr>
            <w:r>
              <w:rPr>
                <w:rFonts w:ascii="Calibri" w:hAnsi="Calibri"/>
                <w:color w:val="333333"/>
                <w:sz w:val="18"/>
                <w:szCs w:val="18"/>
              </w:rPr>
              <w:t xml:space="preserve"> R$ 0,10</w:t>
            </w:r>
          </w:p>
        </w:tc>
        <w:tc>
          <w:tcPr>
            <w:tcW w:w="1787" w:type="dxa"/>
            <w:tcBorders>
              <w:left w:val="single" w:color="000000" w:sz="4" w:space="0"/>
              <w:bottom w:val="single" w:color="000000" w:sz="4" w:space="0"/>
              <w:right w:val="single" w:color="000000" w:sz="4" w:space="0"/>
            </w:tcBorders>
            <w:vAlign w:val="bottom"/>
          </w:tcPr>
          <w:p w14:paraId="382DB239">
            <w:pPr>
              <w:pStyle w:val="142"/>
              <w:jc w:val="right"/>
              <w:rPr>
                <w:rFonts w:ascii="Calibri" w:hAnsi="Calibri"/>
                <w:sz w:val="18"/>
                <w:szCs w:val="18"/>
              </w:rPr>
            </w:pPr>
            <w:r>
              <w:rPr>
                <w:rFonts w:ascii="Calibri" w:hAnsi="Calibri"/>
                <w:color w:val="333333"/>
                <w:sz w:val="18"/>
                <w:szCs w:val="18"/>
              </w:rPr>
              <w:t xml:space="preserve"> R$ 10.000,00</w:t>
            </w:r>
          </w:p>
        </w:tc>
      </w:tr>
      <w:tr w14:paraId="615169CD">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294CE0D">
            <w:pPr>
              <w:pStyle w:val="142"/>
              <w:jc w:val="right"/>
              <w:rPr>
                <w:rFonts w:ascii="Calibri" w:hAnsi="Calibri"/>
                <w:sz w:val="18"/>
                <w:szCs w:val="18"/>
              </w:rPr>
            </w:pPr>
            <w:r>
              <w:rPr>
                <w:rFonts w:ascii="Calibri" w:hAnsi="Calibri"/>
                <w:sz w:val="18"/>
                <w:szCs w:val="18"/>
              </w:rPr>
              <w:t>207</w:t>
            </w:r>
          </w:p>
        </w:tc>
        <w:tc>
          <w:tcPr>
            <w:tcW w:w="2893" w:type="dxa"/>
            <w:tcBorders>
              <w:left w:val="single" w:color="000000" w:sz="4" w:space="0"/>
              <w:bottom w:val="single" w:color="000000" w:sz="4" w:space="0"/>
            </w:tcBorders>
            <w:vAlign w:val="bottom"/>
          </w:tcPr>
          <w:p w14:paraId="428A1213">
            <w:pPr>
              <w:pStyle w:val="142"/>
              <w:ind w:left="0" w:right="0" w:firstLine="0"/>
              <w:jc w:val="left"/>
              <w:rPr>
                <w:rFonts w:ascii="Calibri" w:hAnsi="Calibri"/>
                <w:sz w:val="18"/>
                <w:szCs w:val="18"/>
              </w:rPr>
            </w:pPr>
            <w:r>
              <w:rPr>
                <w:rFonts w:ascii="Calibri" w:hAnsi="Calibri"/>
                <w:color w:val="000000"/>
                <w:sz w:val="18"/>
                <w:szCs w:val="18"/>
              </w:rPr>
              <w:t>SULFATO FERROSO 5MG/ML DE FERRO ELEMENTAR XAROPE</w:t>
            </w:r>
          </w:p>
        </w:tc>
        <w:tc>
          <w:tcPr>
            <w:tcW w:w="943" w:type="dxa"/>
            <w:tcBorders>
              <w:left w:val="single" w:color="000000" w:sz="4" w:space="0"/>
              <w:bottom w:val="single" w:color="000000" w:sz="4" w:space="0"/>
            </w:tcBorders>
            <w:vAlign w:val="bottom"/>
          </w:tcPr>
          <w:p w14:paraId="59E2FC0C">
            <w:pPr>
              <w:jc w:val="right"/>
              <w:rPr>
                <w:rFonts w:ascii="Calibri" w:hAnsi="Calibri"/>
                <w:sz w:val="18"/>
                <w:szCs w:val="18"/>
              </w:rPr>
            </w:pPr>
            <w:r>
              <w:rPr>
                <w:rFonts w:ascii="Calibri" w:hAnsi="Calibri"/>
                <w:sz w:val="18"/>
                <w:szCs w:val="18"/>
              </w:rPr>
              <w:t>600</w:t>
            </w:r>
          </w:p>
        </w:tc>
        <w:tc>
          <w:tcPr>
            <w:tcW w:w="1275" w:type="dxa"/>
            <w:tcBorders>
              <w:left w:val="single" w:color="000000" w:sz="4" w:space="0"/>
              <w:bottom w:val="single" w:color="000000" w:sz="4" w:space="0"/>
            </w:tcBorders>
            <w:vAlign w:val="bottom"/>
          </w:tcPr>
          <w:p w14:paraId="183F346D">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7D3557F4">
            <w:pPr>
              <w:pStyle w:val="142"/>
              <w:jc w:val="right"/>
              <w:rPr>
                <w:rFonts w:ascii="Calibri" w:hAnsi="Calibri"/>
                <w:sz w:val="18"/>
                <w:szCs w:val="18"/>
              </w:rPr>
            </w:pPr>
            <w:r>
              <w:rPr>
                <w:rFonts w:ascii="Calibri" w:hAnsi="Calibri"/>
                <w:color w:val="333333"/>
                <w:sz w:val="18"/>
                <w:szCs w:val="18"/>
              </w:rPr>
              <w:t xml:space="preserve"> R$ 4,08</w:t>
            </w:r>
          </w:p>
        </w:tc>
        <w:tc>
          <w:tcPr>
            <w:tcW w:w="1787" w:type="dxa"/>
            <w:tcBorders>
              <w:left w:val="single" w:color="000000" w:sz="4" w:space="0"/>
              <w:bottom w:val="single" w:color="000000" w:sz="4" w:space="0"/>
              <w:right w:val="single" w:color="000000" w:sz="4" w:space="0"/>
            </w:tcBorders>
            <w:vAlign w:val="bottom"/>
          </w:tcPr>
          <w:p w14:paraId="543499AD">
            <w:pPr>
              <w:pStyle w:val="142"/>
              <w:jc w:val="right"/>
              <w:rPr>
                <w:rFonts w:ascii="Calibri" w:hAnsi="Calibri"/>
                <w:sz w:val="18"/>
                <w:szCs w:val="18"/>
              </w:rPr>
            </w:pPr>
            <w:r>
              <w:rPr>
                <w:rFonts w:ascii="Calibri" w:hAnsi="Calibri"/>
                <w:color w:val="333333"/>
                <w:sz w:val="18"/>
                <w:szCs w:val="18"/>
              </w:rPr>
              <w:t xml:space="preserve"> R$ 2.448,00</w:t>
            </w:r>
          </w:p>
        </w:tc>
      </w:tr>
      <w:tr w14:paraId="7EB2EC69">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52BDCED">
            <w:pPr>
              <w:pStyle w:val="142"/>
              <w:jc w:val="right"/>
              <w:rPr>
                <w:rFonts w:ascii="Calibri" w:hAnsi="Calibri"/>
                <w:sz w:val="18"/>
                <w:szCs w:val="18"/>
              </w:rPr>
            </w:pPr>
            <w:r>
              <w:rPr>
                <w:rFonts w:ascii="Calibri" w:hAnsi="Calibri"/>
                <w:sz w:val="18"/>
                <w:szCs w:val="18"/>
              </w:rPr>
              <w:t>208</w:t>
            </w:r>
          </w:p>
        </w:tc>
        <w:tc>
          <w:tcPr>
            <w:tcW w:w="2893" w:type="dxa"/>
            <w:tcBorders>
              <w:left w:val="single" w:color="000000" w:sz="4" w:space="0"/>
              <w:bottom w:val="single" w:color="000000" w:sz="4" w:space="0"/>
            </w:tcBorders>
            <w:vAlign w:val="bottom"/>
          </w:tcPr>
          <w:p w14:paraId="216DEA41">
            <w:pPr>
              <w:pStyle w:val="142"/>
              <w:ind w:left="0" w:right="0" w:firstLine="0"/>
              <w:jc w:val="left"/>
              <w:rPr>
                <w:rFonts w:ascii="Calibri" w:hAnsi="Calibri"/>
                <w:sz w:val="18"/>
                <w:szCs w:val="18"/>
              </w:rPr>
            </w:pPr>
            <w:r>
              <w:rPr>
                <w:rFonts w:ascii="Calibri" w:hAnsi="Calibri"/>
                <w:color w:val="000000"/>
                <w:sz w:val="18"/>
                <w:szCs w:val="18"/>
              </w:rPr>
              <w:t>TENOXICAM PÓ LIOFILIZADO 20MG</w:t>
            </w:r>
          </w:p>
        </w:tc>
        <w:tc>
          <w:tcPr>
            <w:tcW w:w="943" w:type="dxa"/>
            <w:tcBorders>
              <w:left w:val="single" w:color="000000" w:sz="4" w:space="0"/>
              <w:bottom w:val="single" w:color="000000" w:sz="4" w:space="0"/>
            </w:tcBorders>
            <w:vAlign w:val="bottom"/>
          </w:tcPr>
          <w:p w14:paraId="01C1E921">
            <w:pPr>
              <w:jc w:val="right"/>
              <w:rPr>
                <w:rFonts w:ascii="Calibri" w:hAnsi="Calibri"/>
                <w:sz w:val="18"/>
                <w:szCs w:val="18"/>
              </w:rPr>
            </w:pPr>
            <w:r>
              <w:rPr>
                <w:rFonts w:ascii="Calibri" w:hAnsi="Calibri"/>
                <w:sz w:val="18"/>
                <w:szCs w:val="18"/>
              </w:rPr>
              <w:t>6000</w:t>
            </w:r>
          </w:p>
        </w:tc>
        <w:tc>
          <w:tcPr>
            <w:tcW w:w="1275" w:type="dxa"/>
            <w:tcBorders>
              <w:left w:val="single" w:color="000000" w:sz="4" w:space="0"/>
              <w:bottom w:val="single" w:color="000000" w:sz="4" w:space="0"/>
            </w:tcBorders>
            <w:vAlign w:val="bottom"/>
          </w:tcPr>
          <w:p w14:paraId="1679574C">
            <w:pPr>
              <w:jc w:val="right"/>
              <w:rPr>
                <w:rFonts w:ascii="Calibri" w:hAnsi="Calibri"/>
                <w:sz w:val="18"/>
                <w:szCs w:val="18"/>
              </w:rPr>
            </w:pPr>
            <w:r>
              <w:rPr>
                <w:rFonts w:ascii="Calibri" w:hAnsi="Calibri"/>
                <w:sz w:val="18"/>
                <w:szCs w:val="18"/>
              </w:rPr>
              <w:t>Frascos-Ampolas</w:t>
            </w:r>
          </w:p>
        </w:tc>
        <w:tc>
          <w:tcPr>
            <w:tcW w:w="1274" w:type="dxa"/>
            <w:tcBorders>
              <w:left w:val="single" w:color="000000" w:sz="4" w:space="0"/>
              <w:bottom w:val="single" w:color="000000" w:sz="4" w:space="0"/>
            </w:tcBorders>
            <w:vAlign w:val="bottom"/>
          </w:tcPr>
          <w:p w14:paraId="61847A30">
            <w:pPr>
              <w:pStyle w:val="142"/>
              <w:jc w:val="right"/>
              <w:rPr>
                <w:rFonts w:ascii="Calibri" w:hAnsi="Calibri"/>
                <w:sz w:val="18"/>
                <w:szCs w:val="18"/>
              </w:rPr>
            </w:pPr>
            <w:r>
              <w:rPr>
                <w:rFonts w:ascii="Calibri" w:hAnsi="Calibri"/>
                <w:color w:val="333333"/>
                <w:sz w:val="18"/>
                <w:szCs w:val="18"/>
              </w:rPr>
              <w:t xml:space="preserve"> R$ 8,49</w:t>
            </w:r>
          </w:p>
        </w:tc>
        <w:tc>
          <w:tcPr>
            <w:tcW w:w="1787" w:type="dxa"/>
            <w:tcBorders>
              <w:left w:val="single" w:color="000000" w:sz="4" w:space="0"/>
              <w:bottom w:val="single" w:color="000000" w:sz="4" w:space="0"/>
              <w:right w:val="single" w:color="000000" w:sz="4" w:space="0"/>
            </w:tcBorders>
            <w:vAlign w:val="bottom"/>
          </w:tcPr>
          <w:p w14:paraId="4AE98BE4">
            <w:pPr>
              <w:pStyle w:val="142"/>
              <w:jc w:val="right"/>
              <w:rPr>
                <w:rFonts w:ascii="Calibri" w:hAnsi="Calibri"/>
                <w:sz w:val="18"/>
                <w:szCs w:val="18"/>
              </w:rPr>
            </w:pPr>
            <w:r>
              <w:rPr>
                <w:rFonts w:ascii="Calibri" w:hAnsi="Calibri"/>
                <w:color w:val="333333"/>
                <w:sz w:val="18"/>
                <w:szCs w:val="18"/>
              </w:rPr>
              <w:t xml:space="preserve"> R$ 50.940,00</w:t>
            </w:r>
          </w:p>
        </w:tc>
      </w:tr>
      <w:tr w14:paraId="66917FC3">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3A40776">
            <w:pPr>
              <w:pStyle w:val="142"/>
              <w:jc w:val="right"/>
              <w:rPr>
                <w:rFonts w:ascii="Calibri" w:hAnsi="Calibri"/>
                <w:sz w:val="18"/>
                <w:szCs w:val="18"/>
              </w:rPr>
            </w:pPr>
            <w:r>
              <w:rPr>
                <w:rFonts w:ascii="Calibri" w:hAnsi="Calibri"/>
                <w:sz w:val="18"/>
                <w:szCs w:val="18"/>
              </w:rPr>
              <w:t>209</w:t>
            </w:r>
          </w:p>
        </w:tc>
        <w:tc>
          <w:tcPr>
            <w:tcW w:w="2893" w:type="dxa"/>
            <w:tcBorders>
              <w:left w:val="single" w:color="000000" w:sz="4" w:space="0"/>
              <w:bottom w:val="single" w:color="000000" w:sz="4" w:space="0"/>
            </w:tcBorders>
            <w:vAlign w:val="bottom"/>
          </w:tcPr>
          <w:p w14:paraId="7AADD126">
            <w:pPr>
              <w:pStyle w:val="142"/>
              <w:ind w:left="0" w:right="0" w:firstLine="0"/>
              <w:jc w:val="left"/>
              <w:rPr>
                <w:rFonts w:ascii="Calibri" w:hAnsi="Calibri"/>
                <w:sz w:val="18"/>
                <w:szCs w:val="18"/>
              </w:rPr>
            </w:pPr>
            <w:r>
              <w:rPr>
                <w:rFonts w:ascii="Calibri" w:hAnsi="Calibri"/>
                <w:color w:val="000000"/>
                <w:sz w:val="18"/>
                <w:szCs w:val="18"/>
              </w:rPr>
              <w:t>TIAMINA CLORIDRATO 300MG</w:t>
            </w:r>
          </w:p>
        </w:tc>
        <w:tc>
          <w:tcPr>
            <w:tcW w:w="943" w:type="dxa"/>
            <w:tcBorders>
              <w:left w:val="single" w:color="000000" w:sz="4" w:space="0"/>
              <w:bottom w:val="single" w:color="000000" w:sz="4" w:space="0"/>
            </w:tcBorders>
            <w:vAlign w:val="bottom"/>
          </w:tcPr>
          <w:p w14:paraId="49FDEE16">
            <w:pPr>
              <w:jc w:val="right"/>
              <w:rPr>
                <w:rFonts w:ascii="Calibri" w:hAnsi="Calibri"/>
                <w:sz w:val="18"/>
                <w:szCs w:val="18"/>
              </w:rPr>
            </w:pPr>
            <w:r>
              <w:rPr>
                <w:rFonts w:ascii="Calibri" w:hAnsi="Calibri"/>
                <w:sz w:val="18"/>
                <w:szCs w:val="18"/>
              </w:rPr>
              <w:t>5000</w:t>
            </w:r>
          </w:p>
        </w:tc>
        <w:tc>
          <w:tcPr>
            <w:tcW w:w="1275" w:type="dxa"/>
            <w:tcBorders>
              <w:left w:val="single" w:color="000000" w:sz="4" w:space="0"/>
              <w:bottom w:val="single" w:color="000000" w:sz="4" w:space="0"/>
            </w:tcBorders>
            <w:vAlign w:val="bottom"/>
          </w:tcPr>
          <w:p w14:paraId="2B5C7DBA">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699DDB7F">
            <w:pPr>
              <w:pStyle w:val="142"/>
              <w:jc w:val="right"/>
              <w:rPr>
                <w:rFonts w:ascii="Calibri" w:hAnsi="Calibri"/>
                <w:sz w:val="18"/>
                <w:szCs w:val="18"/>
              </w:rPr>
            </w:pPr>
            <w:r>
              <w:rPr>
                <w:rFonts w:ascii="Calibri" w:hAnsi="Calibri"/>
                <w:color w:val="333333"/>
                <w:sz w:val="18"/>
                <w:szCs w:val="18"/>
              </w:rPr>
              <w:t xml:space="preserve"> R$ 0,32</w:t>
            </w:r>
          </w:p>
        </w:tc>
        <w:tc>
          <w:tcPr>
            <w:tcW w:w="1787" w:type="dxa"/>
            <w:tcBorders>
              <w:left w:val="single" w:color="000000" w:sz="4" w:space="0"/>
              <w:bottom w:val="single" w:color="000000" w:sz="4" w:space="0"/>
              <w:right w:val="single" w:color="000000" w:sz="4" w:space="0"/>
            </w:tcBorders>
            <w:vAlign w:val="bottom"/>
          </w:tcPr>
          <w:p w14:paraId="5106797E">
            <w:pPr>
              <w:pStyle w:val="142"/>
              <w:jc w:val="right"/>
              <w:rPr>
                <w:rFonts w:ascii="Calibri" w:hAnsi="Calibri"/>
                <w:sz w:val="18"/>
                <w:szCs w:val="18"/>
              </w:rPr>
            </w:pPr>
            <w:r>
              <w:rPr>
                <w:rFonts w:ascii="Calibri" w:hAnsi="Calibri"/>
                <w:color w:val="333333"/>
                <w:sz w:val="18"/>
                <w:szCs w:val="18"/>
              </w:rPr>
              <w:t xml:space="preserve"> R$ 1.600,00</w:t>
            </w:r>
          </w:p>
        </w:tc>
      </w:tr>
      <w:tr w14:paraId="5B329449">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95706B9">
            <w:pPr>
              <w:pStyle w:val="142"/>
              <w:jc w:val="right"/>
              <w:rPr>
                <w:rFonts w:ascii="Calibri" w:hAnsi="Calibri"/>
                <w:sz w:val="18"/>
                <w:szCs w:val="18"/>
              </w:rPr>
            </w:pPr>
            <w:r>
              <w:rPr>
                <w:rFonts w:ascii="Calibri" w:hAnsi="Calibri"/>
                <w:sz w:val="18"/>
                <w:szCs w:val="18"/>
              </w:rPr>
              <w:t>210</w:t>
            </w:r>
          </w:p>
        </w:tc>
        <w:tc>
          <w:tcPr>
            <w:tcW w:w="2893" w:type="dxa"/>
            <w:tcBorders>
              <w:left w:val="single" w:color="000000" w:sz="4" w:space="0"/>
              <w:bottom w:val="single" w:color="000000" w:sz="4" w:space="0"/>
            </w:tcBorders>
            <w:vAlign w:val="bottom"/>
          </w:tcPr>
          <w:p w14:paraId="506A2253">
            <w:pPr>
              <w:pStyle w:val="142"/>
              <w:ind w:left="0" w:right="0" w:firstLine="0"/>
              <w:jc w:val="left"/>
              <w:rPr>
                <w:rFonts w:ascii="Calibri" w:hAnsi="Calibri"/>
                <w:sz w:val="18"/>
                <w:szCs w:val="18"/>
              </w:rPr>
            </w:pPr>
            <w:r>
              <w:rPr>
                <w:rFonts w:ascii="Calibri" w:hAnsi="Calibri"/>
                <w:color w:val="000000"/>
                <w:sz w:val="18"/>
                <w:szCs w:val="18"/>
              </w:rPr>
              <w:t>TIMOLOL MALEATO 0,25% SOLUÇÃO OFTÁLMICA</w:t>
            </w:r>
          </w:p>
        </w:tc>
        <w:tc>
          <w:tcPr>
            <w:tcW w:w="943" w:type="dxa"/>
            <w:tcBorders>
              <w:left w:val="single" w:color="000000" w:sz="4" w:space="0"/>
              <w:bottom w:val="single" w:color="000000" w:sz="4" w:space="0"/>
            </w:tcBorders>
            <w:vAlign w:val="bottom"/>
          </w:tcPr>
          <w:p w14:paraId="47EC6F4B">
            <w:pPr>
              <w:jc w:val="right"/>
              <w:rPr>
                <w:rFonts w:ascii="Calibri" w:hAnsi="Calibri"/>
                <w:sz w:val="18"/>
                <w:szCs w:val="18"/>
              </w:rPr>
            </w:pPr>
            <w:r>
              <w:rPr>
                <w:rFonts w:ascii="Calibri" w:hAnsi="Calibri"/>
                <w:sz w:val="18"/>
                <w:szCs w:val="18"/>
              </w:rPr>
              <w:t>700</w:t>
            </w:r>
          </w:p>
        </w:tc>
        <w:tc>
          <w:tcPr>
            <w:tcW w:w="1275" w:type="dxa"/>
            <w:tcBorders>
              <w:left w:val="single" w:color="000000" w:sz="4" w:space="0"/>
              <w:bottom w:val="single" w:color="000000" w:sz="4" w:space="0"/>
            </w:tcBorders>
            <w:vAlign w:val="bottom"/>
          </w:tcPr>
          <w:p w14:paraId="2027DCF5">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39146A8F">
            <w:pPr>
              <w:pStyle w:val="142"/>
              <w:jc w:val="right"/>
              <w:rPr>
                <w:rFonts w:ascii="Calibri" w:hAnsi="Calibri"/>
                <w:sz w:val="18"/>
                <w:szCs w:val="18"/>
              </w:rPr>
            </w:pPr>
            <w:r>
              <w:rPr>
                <w:rFonts w:ascii="Calibri" w:hAnsi="Calibri"/>
                <w:color w:val="333333"/>
                <w:sz w:val="18"/>
                <w:szCs w:val="18"/>
              </w:rPr>
              <w:t xml:space="preserve"> R$ 6,46</w:t>
            </w:r>
          </w:p>
        </w:tc>
        <w:tc>
          <w:tcPr>
            <w:tcW w:w="1787" w:type="dxa"/>
            <w:tcBorders>
              <w:left w:val="single" w:color="000000" w:sz="4" w:space="0"/>
              <w:bottom w:val="single" w:color="000000" w:sz="4" w:space="0"/>
              <w:right w:val="single" w:color="000000" w:sz="4" w:space="0"/>
            </w:tcBorders>
            <w:vAlign w:val="bottom"/>
          </w:tcPr>
          <w:p w14:paraId="5E64089D">
            <w:pPr>
              <w:pStyle w:val="142"/>
              <w:jc w:val="right"/>
              <w:rPr>
                <w:rFonts w:ascii="Calibri" w:hAnsi="Calibri"/>
                <w:sz w:val="18"/>
                <w:szCs w:val="18"/>
              </w:rPr>
            </w:pPr>
            <w:r>
              <w:rPr>
                <w:rFonts w:ascii="Calibri" w:hAnsi="Calibri"/>
                <w:color w:val="333333"/>
                <w:sz w:val="18"/>
                <w:szCs w:val="18"/>
              </w:rPr>
              <w:t xml:space="preserve"> R$ 4.522,00</w:t>
            </w:r>
          </w:p>
        </w:tc>
      </w:tr>
      <w:tr w14:paraId="74839569">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B108108">
            <w:pPr>
              <w:pStyle w:val="142"/>
              <w:jc w:val="right"/>
              <w:rPr>
                <w:rFonts w:ascii="Calibri" w:hAnsi="Calibri"/>
                <w:sz w:val="18"/>
                <w:szCs w:val="18"/>
              </w:rPr>
            </w:pPr>
            <w:r>
              <w:rPr>
                <w:rFonts w:ascii="Calibri" w:hAnsi="Calibri"/>
                <w:sz w:val="18"/>
                <w:szCs w:val="18"/>
              </w:rPr>
              <w:t>211</w:t>
            </w:r>
          </w:p>
        </w:tc>
        <w:tc>
          <w:tcPr>
            <w:tcW w:w="2893" w:type="dxa"/>
            <w:tcBorders>
              <w:left w:val="single" w:color="000000" w:sz="4" w:space="0"/>
              <w:bottom w:val="single" w:color="000000" w:sz="4" w:space="0"/>
            </w:tcBorders>
            <w:vAlign w:val="bottom"/>
          </w:tcPr>
          <w:p w14:paraId="5A9B2F24">
            <w:pPr>
              <w:pStyle w:val="142"/>
              <w:ind w:left="0" w:right="0" w:firstLine="0"/>
              <w:jc w:val="left"/>
              <w:rPr>
                <w:rFonts w:ascii="Calibri" w:hAnsi="Calibri"/>
                <w:sz w:val="18"/>
                <w:szCs w:val="18"/>
              </w:rPr>
            </w:pPr>
            <w:r>
              <w:rPr>
                <w:rFonts w:ascii="Calibri" w:hAnsi="Calibri"/>
                <w:color w:val="000000"/>
                <w:sz w:val="18"/>
                <w:szCs w:val="18"/>
              </w:rPr>
              <w:t>VARFARINA SÓDICA 5MG</w:t>
            </w:r>
          </w:p>
        </w:tc>
        <w:tc>
          <w:tcPr>
            <w:tcW w:w="943" w:type="dxa"/>
            <w:tcBorders>
              <w:left w:val="single" w:color="000000" w:sz="4" w:space="0"/>
              <w:bottom w:val="single" w:color="000000" w:sz="4" w:space="0"/>
            </w:tcBorders>
            <w:vAlign w:val="bottom"/>
          </w:tcPr>
          <w:p w14:paraId="6FA00C13">
            <w:pPr>
              <w:jc w:val="right"/>
              <w:rPr>
                <w:rFonts w:ascii="Calibri" w:hAnsi="Calibri"/>
                <w:sz w:val="18"/>
                <w:szCs w:val="18"/>
              </w:rPr>
            </w:pPr>
            <w:r>
              <w:rPr>
                <w:rFonts w:ascii="Calibri" w:hAnsi="Calibri"/>
                <w:sz w:val="18"/>
                <w:szCs w:val="18"/>
              </w:rPr>
              <w:t>9000</w:t>
            </w:r>
          </w:p>
        </w:tc>
        <w:tc>
          <w:tcPr>
            <w:tcW w:w="1275" w:type="dxa"/>
            <w:tcBorders>
              <w:left w:val="single" w:color="000000" w:sz="4" w:space="0"/>
              <w:bottom w:val="single" w:color="000000" w:sz="4" w:space="0"/>
            </w:tcBorders>
            <w:vAlign w:val="bottom"/>
          </w:tcPr>
          <w:p w14:paraId="01902982">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040ADEFD">
            <w:pPr>
              <w:pStyle w:val="142"/>
              <w:jc w:val="right"/>
              <w:rPr>
                <w:rFonts w:ascii="Calibri" w:hAnsi="Calibri"/>
                <w:sz w:val="18"/>
                <w:szCs w:val="18"/>
              </w:rPr>
            </w:pPr>
            <w:r>
              <w:rPr>
                <w:rFonts w:ascii="Calibri" w:hAnsi="Calibri"/>
                <w:color w:val="333333"/>
                <w:sz w:val="18"/>
                <w:szCs w:val="18"/>
              </w:rPr>
              <w:t xml:space="preserve"> R$ 0,38</w:t>
            </w:r>
          </w:p>
        </w:tc>
        <w:tc>
          <w:tcPr>
            <w:tcW w:w="1787" w:type="dxa"/>
            <w:tcBorders>
              <w:left w:val="single" w:color="000000" w:sz="4" w:space="0"/>
              <w:bottom w:val="single" w:color="000000" w:sz="4" w:space="0"/>
              <w:right w:val="single" w:color="000000" w:sz="4" w:space="0"/>
            </w:tcBorders>
            <w:vAlign w:val="bottom"/>
          </w:tcPr>
          <w:p w14:paraId="247B35A8">
            <w:pPr>
              <w:pStyle w:val="142"/>
              <w:jc w:val="right"/>
              <w:rPr>
                <w:rFonts w:ascii="Calibri" w:hAnsi="Calibri"/>
                <w:sz w:val="18"/>
                <w:szCs w:val="18"/>
              </w:rPr>
            </w:pPr>
            <w:r>
              <w:rPr>
                <w:rFonts w:ascii="Calibri" w:hAnsi="Calibri"/>
                <w:color w:val="333333"/>
                <w:sz w:val="18"/>
                <w:szCs w:val="18"/>
              </w:rPr>
              <w:t xml:space="preserve"> R$ 3.420,00</w:t>
            </w:r>
          </w:p>
        </w:tc>
      </w:tr>
      <w:tr w14:paraId="031A8D34">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E35AF17">
            <w:pPr>
              <w:pStyle w:val="142"/>
              <w:jc w:val="right"/>
              <w:rPr>
                <w:rFonts w:ascii="Calibri" w:hAnsi="Calibri"/>
                <w:sz w:val="18"/>
                <w:szCs w:val="18"/>
              </w:rPr>
            </w:pPr>
            <w:r>
              <w:rPr>
                <w:rFonts w:ascii="Calibri" w:hAnsi="Calibri"/>
                <w:sz w:val="18"/>
                <w:szCs w:val="18"/>
              </w:rPr>
              <w:t>212</w:t>
            </w:r>
          </w:p>
        </w:tc>
        <w:tc>
          <w:tcPr>
            <w:tcW w:w="2893" w:type="dxa"/>
            <w:tcBorders>
              <w:left w:val="single" w:color="000000" w:sz="4" w:space="0"/>
              <w:bottom w:val="single" w:color="000000" w:sz="4" w:space="0"/>
            </w:tcBorders>
            <w:vAlign w:val="bottom"/>
          </w:tcPr>
          <w:p w14:paraId="209641A3">
            <w:pPr>
              <w:pStyle w:val="142"/>
              <w:ind w:left="0" w:right="0" w:firstLine="0"/>
              <w:jc w:val="left"/>
              <w:rPr>
                <w:rFonts w:ascii="Calibri" w:hAnsi="Calibri"/>
                <w:sz w:val="18"/>
                <w:szCs w:val="18"/>
              </w:rPr>
            </w:pPr>
            <w:r>
              <w:rPr>
                <w:rFonts w:ascii="Calibri" w:hAnsi="Calibri"/>
                <w:color w:val="000000"/>
                <w:sz w:val="18"/>
                <w:szCs w:val="18"/>
              </w:rPr>
              <w:t>VERAPAMIL CLORIDRATO 80MG</w:t>
            </w:r>
          </w:p>
        </w:tc>
        <w:tc>
          <w:tcPr>
            <w:tcW w:w="943" w:type="dxa"/>
            <w:tcBorders>
              <w:left w:val="single" w:color="000000" w:sz="4" w:space="0"/>
              <w:bottom w:val="single" w:color="000000" w:sz="4" w:space="0"/>
            </w:tcBorders>
            <w:vAlign w:val="bottom"/>
          </w:tcPr>
          <w:p w14:paraId="1932F235">
            <w:pPr>
              <w:jc w:val="right"/>
              <w:rPr>
                <w:rFonts w:ascii="Calibri" w:hAnsi="Calibri"/>
                <w:sz w:val="18"/>
                <w:szCs w:val="18"/>
              </w:rPr>
            </w:pPr>
            <w:r>
              <w:rPr>
                <w:rFonts w:ascii="Calibri" w:hAnsi="Calibri"/>
                <w:sz w:val="18"/>
                <w:szCs w:val="18"/>
              </w:rPr>
              <w:t>7500</w:t>
            </w:r>
          </w:p>
        </w:tc>
        <w:tc>
          <w:tcPr>
            <w:tcW w:w="1275" w:type="dxa"/>
            <w:tcBorders>
              <w:left w:val="single" w:color="000000" w:sz="4" w:space="0"/>
              <w:bottom w:val="single" w:color="000000" w:sz="4" w:space="0"/>
            </w:tcBorders>
            <w:vAlign w:val="bottom"/>
          </w:tcPr>
          <w:p w14:paraId="25A59BF2">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5D4AE2C7">
            <w:pPr>
              <w:pStyle w:val="142"/>
              <w:jc w:val="right"/>
              <w:rPr>
                <w:rFonts w:ascii="Calibri" w:hAnsi="Calibri"/>
                <w:sz w:val="18"/>
                <w:szCs w:val="18"/>
              </w:rPr>
            </w:pPr>
            <w:r>
              <w:rPr>
                <w:rFonts w:ascii="Calibri" w:hAnsi="Calibri"/>
                <w:color w:val="333333"/>
                <w:sz w:val="18"/>
                <w:szCs w:val="18"/>
              </w:rPr>
              <w:t xml:space="preserve"> R$ 0,45</w:t>
            </w:r>
          </w:p>
        </w:tc>
        <w:tc>
          <w:tcPr>
            <w:tcW w:w="1787" w:type="dxa"/>
            <w:tcBorders>
              <w:left w:val="single" w:color="000000" w:sz="4" w:space="0"/>
              <w:bottom w:val="single" w:color="000000" w:sz="4" w:space="0"/>
              <w:right w:val="single" w:color="000000" w:sz="4" w:space="0"/>
            </w:tcBorders>
            <w:vAlign w:val="bottom"/>
          </w:tcPr>
          <w:p w14:paraId="57B1156B">
            <w:pPr>
              <w:pStyle w:val="142"/>
              <w:jc w:val="right"/>
              <w:rPr>
                <w:rFonts w:ascii="Calibri" w:hAnsi="Calibri"/>
                <w:sz w:val="18"/>
                <w:szCs w:val="18"/>
              </w:rPr>
            </w:pPr>
            <w:r>
              <w:rPr>
                <w:rFonts w:ascii="Calibri" w:hAnsi="Calibri"/>
                <w:color w:val="333333"/>
                <w:sz w:val="18"/>
                <w:szCs w:val="18"/>
              </w:rPr>
              <w:t xml:space="preserve"> R$ 3.375,00</w:t>
            </w:r>
          </w:p>
        </w:tc>
      </w:tr>
      <w:tr w14:paraId="2246D265">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FCC140F">
            <w:pPr>
              <w:pStyle w:val="142"/>
              <w:jc w:val="right"/>
              <w:rPr>
                <w:rFonts w:ascii="Calibri" w:hAnsi="Calibri"/>
                <w:sz w:val="18"/>
                <w:szCs w:val="18"/>
              </w:rPr>
            </w:pPr>
            <w:r>
              <w:rPr>
                <w:rFonts w:ascii="Calibri" w:hAnsi="Calibri"/>
                <w:sz w:val="18"/>
                <w:szCs w:val="18"/>
              </w:rPr>
              <w:t>213</w:t>
            </w:r>
          </w:p>
        </w:tc>
        <w:tc>
          <w:tcPr>
            <w:tcW w:w="2893" w:type="dxa"/>
            <w:tcBorders>
              <w:left w:val="single" w:color="000000" w:sz="4" w:space="0"/>
              <w:bottom w:val="single" w:color="000000" w:sz="4" w:space="0"/>
            </w:tcBorders>
            <w:vAlign w:val="bottom"/>
          </w:tcPr>
          <w:p w14:paraId="14D3F7C7">
            <w:pPr>
              <w:pStyle w:val="142"/>
              <w:ind w:left="0" w:right="0" w:firstLine="0"/>
              <w:jc w:val="left"/>
              <w:rPr>
                <w:rFonts w:ascii="Calibri" w:hAnsi="Calibri"/>
                <w:sz w:val="18"/>
                <w:szCs w:val="18"/>
              </w:rPr>
            </w:pPr>
            <w:r>
              <w:rPr>
                <w:rFonts w:ascii="Calibri" w:hAnsi="Calibri"/>
                <w:color w:val="000000"/>
                <w:sz w:val="18"/>
                <w:szCs w:val="18"/>
              </w:rPr>
              <w:t>VITAMINAS DO COMPLEXO B (B1,B2,B3,B5,B6)</w:t>
            </w:r>
          </w:p>
        </w:tc>
        <w:tc>
          <w:tcPr>
            <w:tcW w:w="943" w:type="dxa"/>
            <w:tcBorders>
              <w:left w:val="single" w:color="000000" w:sz="4" w:space="0"/>
              <w:bottom w:val="single" w:color="000000" w:sz="4" w:space="0"/>
            </w:tcBorders>
            <w:vAlign w:val="bottom"/>
          </w:tcPr>
          <w:p w14:paraId="57C399C3">
            <w:pPr>
              <w:jc w:val="right"/>
              <w:rPr>
                <w:rFonts w:ascii="Calibri" w:hAnsi="Calibri"/>
                <w:sz w:val="18"/>
                <w:szCs w:val="18"/>
              </w:rPr>
            </w:pPr>
            <w:r>
              <w:rPr>
                <w:rFonts w:ascii="Calibri" w:hAnsi="Calibri"/>
                <w:sz w:val="18"/>
                <w:szCs w:val="18"/>
              </w:rPr>
              <w:t>50000</w:t>
            </w:r>
          </w:p>
        </w:tc>
        <w:tc>
          <w:tcPr>
            <w:tcW w:w="1275" w:type="dxa"/>
            <w:tcBorders>
              <w:left w:val="single" w:color="000000" w:sz="4" w:space="0"/>
              <w:bottom w:val="single" w:color="000000" w:sz="4" w:space="0"/>
            </w:tcBorders>
            <w:vAlign w:val="bottom"/>
          </w:tcPr>
          <w:p w14:paraId="284107D8">
            <w:pPr>
              <w:jc w:val="right"/>
              <w:rPr>
                <w:rFonts w:ascii="Calibri" w:hAnsi="Calibri"/>
                <w:sz w:val="18"/>
                <w:szCs w:val="18"/>
              </w:rPr>
            </w:pPr>
            <w:r>
              <w:rPr>
                <w:rFonts w:ascii="Calibri" w:hAnsi="Calibri"/>
                <w:sz w:val="18"/>
                <w:szCs w:val="18"/>
              </w:rPr>
              <w:t>Drágeas</w:t>
            </w:r>
          </w:p>
        </w:tc>
        <w:tc>
          <w:tcPr>
            <w:tcW w:w="1274" w:type="dxa"/>
            <w:tcBorders>
              <w:left w:val="single" w:color="000000" w:sz="4" w:space="0"/>
              <w:bottom w:val="single" w:color="000000" w:sz="4" w:space="0"/>
            </w:tcBorders>
            <w:vAlign w:val="bottom"/>
          </w:tcPr>
          <w:p w14:paraId="0A204158">
            <w:pPr>
              <w:pStyle w:val="142"/>
              <w:jc w:val="right"/>
              <w:rPr>
                <w:rFonts w:ascii="Calibri" w:hAnsi="Calibri"/>
                <w:sz w:val="18"/>
                <w:szCs w:val="18"/>
              </w:rPr>
            </w:pPr>
            <w:r>
              <w:rPr>
                <w:rFonts w:ascii="Calibri" w:hAnsi="Calibri"/>
                <w:color w:val="333333"/>
                <w:sz w:val="18"/>
                <w:szCs w:val="18"/>
              </w:rPr>
              <w:t xml:space="preserve"> R$ 0,13</w:t>
            </w:r>
          </w:p>
        </w:tc>
        <w:tc>
          <w:tcPr>
            <w:tcW w:w="1787" w:type="dxa"/>
            <w:tcBorders>
              <w:left w:val="single" w:color="000000" w:sz="4" w:space="0"/>
              <w:bottom w:val="single" w:color="000000" w:sz="4" w:space="0"/>
              <w:right w:val="single" w:color="000000" w:sz="4" w:space="0"/>
            </w:tcBorders>
            <w:vAlign w:val="bottom"/>
          </w:tcPr>
          <w:p w14:paraId="09DC225D">
            <w:pPr>
              <w:pStyle w:val="142"/>
              <w:jc w:val="right"/>
              <w:rPr>
                <w:rFonts w:ascii="Calibri" w:hAnsi="Calibri"/>
                <w:sz w:val="18"/>
                <w:szCs w:val="18"/>
              </w:rPr>
            </w:pPr>
            <w:r>
              <w:rPr>
                <w:rFonts w:ascii="Calibri" w:hAnsi="Calibri"/>
                <w:color w:val="333333"/>
                <w:sz w:val="18"/>
                <w:szCs w:val="18"/>
              </w:rPr>
              <w:t xml:space="preserve"> R$ 6.500,00</w:t>
            </w:r>
          </w:p>
        </w:tc>
      </w:tr>
      <w:tr w14:paraId="1405F1A2">
        <w:tblPrEx>
          <w:tblCellMar>
            <w:top w:w="55" w:type="dxa"/>
            <w:left w:w="55" w:type="dxa"/>
            <w:bottom w:w="55" w:type="dxa"/>
            <w:right w:w="55" w:type="dxa"/>
          </w:tblCellMar>
        </w:tblPrEx>
        <w:trPr>
          <w:trHeight w:val="481" w:hRule="atLeast"/>
        </w:trPr>
        <w:tc>
          <w:tcPr>
            <w:tcW w:w="1067" w:type="dxa"/>
            <w:tcBorders>
              <w:left w:val="single" w:color="000000" w:sz="4" w:space="0"/>
              <w:bottom w:val="single" w:color="000000" w:sz="4" w:space="0"/>
            </w:tcBorders>
            <w:vAlign w:val="bottom"/>
          </w:tcPr>
          <w:p w14:paraId="6477D698">
            <w:pPr>
              <w:pStyle w:val="142"/>
              <w:jc w:val="right"/>
              <w:rPr>
                <w:rFonts w:ascii="Calibri" w:hAnsi="Calibri"/>
                <w:sz w:val="18"/>
                <w:szCs w:val="18"/>
              </w:rPr>
            </w:pPr>
            <w:r>
              <w:rPr>
                <w:rFonts w:ascii="Calibri" w:hAnsi="Calibri"/>
                <w:sz w:val="18"/>
                <w:szCs w:val="18"/>
              </w:rPr>
              <w:t>214</w:t>
            </w:r>
          </w:p>
        </w:tc>
        <w:tc>
          <w:tcPr>
            <w:tcW w:w="2893" w:type="dxa"/>
            <w:tcBorders>
              <w:left w:val="single" w:color="000000" w:sz="4" w:space="0"/>
              <w:bottom w:val="single" w:color="000000" w:sz="4" w:space="0"/>
            </w:tcBorders>
            <w:vAlign w:val="bottom"/>
          </w:tcPr>
          <w:p w14:paraId="2BA256E9">
            <w:pPr>
              <w:pStyle w:val="142"/>
              <w:ind w:left="0" w:right="0" w:firstLine="0"/>
              <w:jc w:val="left"/>
              <w:rPr>
                <w:rFonts w:ascii="Calibri" w:hAnsi="Calibri"/>
                <w:sz w:val="18"/>
                <w:szCs w:val="18"/>
              </w:rPr>
            </w:pPr>
            <w:r>
              <w:rPr>
                <w:rFonts w:ascii="Calibri" w:hAnsi="Calibri"/>
                <w:color w:val="000000"/>
                <w:sz w:val="18"/>
                <w:szCs w:val="18"/>
              </w:rPr>
              <w:t>VITAMINAS DO COMPLEXO B, B1-5MG, B2-2MG, B6-2MG, B5-3MG, PP - 20MG/ML SOLUÇÃO ORAL GOTAS</w:t>
            </w:r>
          </w:p>
        </w:tc>
        <w:tc>
          <w:tcPr>
            <w:tcW w:w="943" w:type="dxa"/>
            <w:tcBorders>
              <w:left w:val="single" w:color="000000" w:sz="4" w:space="0"/>
              <w:bottom w:val="single" w:color="000000" w:sz="4" w:space="0"/>
            </w:tcBorders>
            <w:vAlign w:val="bottom"/>
          </w:tcPr>
          <w:p w14:paraId="0E19E0EF">
            <w:pPr>
              <w:jc w:val="right"/>
              <w:rPr>
                <w:rFonts w:ascii="Calibri" w:hAnsi="Calibri"/>
                <w:sz w:val="18"/>
                <w:szCs w:val="18"/>
              </w:rPr>
            </w:pPr>
            <w:r>
              <w:rPr>
                <w:rFonts w:ascii="Calibri" w:hAnsi="Calibri"/>
                <w:sz w:val="18"/>
                <w:szCs w:val="18"/>
              </w:rPr>
              <w:t>5000</w:t>
            </w:r>
          </w:p>
        </w:tc>
        <w:tc>
          <w:tcPr>
            <w:tcW w:w="1275" w:type="dxa"/>
            <w:tcBorders>
              <w:left w:val="single" w:color="000000" w:sz="4" w:space="0"/>
              <w:bottom w:val="single" w:color="000000" w:sz="4" w:space="0"/>
            </w:tcBorders>
            <w:vAlign w:val="bottom"/>
          </w:tcPr>
          <w:p w14:paraId="1456D1AF">
            <w:pPr>
              <w:jc w:val="right"/>
              <w:rPr>
                <w:rFonts w:ascii="Calibri" w:hAnsi="Calibri"/>
                <w:sz w:val="18"/>
                <w:szCs w:val="18"/>
              </w:rPr>
            </w:pPr>
            <w:r>
              <w:rPr>
                <w:rFonts w:ascii="Calibri" w:hAnsi="Calibri"/>
                <w:sz w:val="18"/>
                <w:szCs w:val="18"/>
              </w:rPr>
              <w:t>Frasco 30 mL</w:t>
            </w:r>
          </w:p>
        </w:tc>
        <w:tc>
          <w:tcPr>
            <w:tcW w:w="1274" w:type="dxa"/>
            <w:tcBorders>
              <w:left w:val="single" w:color="000000" w:sz="4" w:space="0"/>
              <w:bottom w:val="single" w:color="000000" w:sz="4" w:space="0"/>
            </w:tcBorders>
            <w:vAlign w:val="bottom"/>
          </w:tcPr>
          <w:p w14:paraId="771086F4">
            <w:pPr>
              <w:pStyle w:val="142"/>
              <w:jc w:val="right"/>
              <w:rPr>
                <w:rFonts w:ascii="Calibri" w:hAnsi="Calibri"/>
                <w:sz w:val="18"/>
                <w:szCs w:val="18"/>
              </w:rPr>
            </w:pPr>
            <w:r>
              <w:rPr>
                <w:rFonts w:ascii="Calibri" w:hAnsi="Calibri"/>
                <w:color w:val="333333"/>
                <w:sz w:val="18"/>
                <w:szCs w:val="18"/>
              </w:rPr>
              <w:t xml:space="preserve"> R$ 3,73</w:t>
            </w:r>
          </w:p>
        </w:tc>
        <w:tc>
          <w:tcPr>
            <w:tcW w:w="1787" w:type="dxa"/>
            <w:tcBorders>
              <w:left w:val="single" w:color="000000" w:sz="4" w:space="0"/>
              <w:bottom w:val="single" w:color="000000" w:sz="4" w:space="0"/>
              <w:right w:val="single" w:color="000000" w:sz="4" w:space="0"/>
            </w:tcBorders>
            <w:vAlign w:val="bottom"/>
          </w:tcPr>
          <w:p w14:paraId="17C09FC9">
            <w:pPr>
              <w:pStyle w:val="142"/>
              <w:jc w:val="right"/>
              <w:rPr>
                <w:rFonts w:ascii="Calibri" w:hAnsi="Calibri"/>
                <w:sz w:val="18"/>
                <w:szCs w:val="18"/>
              </w:rPr>
            </w:pPr>
            <w:r>
              <w:rPr>
                <w:rFonts w:ascii="Calibri" w:hAnsi="Calibri"/>
                <w:color w:val="333333"/>
                <w:sz w:val="18"/>
                <w:szCs w:val="18"/>
              </w:rPr>
              <w:t xml:space="preserve"> R$ 18.650,00</w:t>
            </w:r>
          </w:p>
        </w:tc>
      </w:tr>
      <w:tr w14:paraId="6F1A220B">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1D4E4FA">
            <w:pPr>
              <w:pStyle w:val="142"/>
              <w:jc w:val="right"/>
              <w:rPr>
                <w:rFonts w:ascii="Calibri" w:hAnsi="Calibri"/>
                <w:sz w:val="18"/>
                <w:szCs w:val="18"/>
              </w:rPr>
            </w:pPr>
            <w:r>
              <w:rPr>
                <w:rFonts w:ascii="Calibri" w:hAnsi="Calibri"/>
                <w:sz w:val="18"/>
                <w:szCs w:val="18"/>
              </w:rPr>
              <w:t>215</w:t>
            </w:r>
          </w:p>
        </w:tc>
        <w:tc>
          <w:tcPr>
            <w:tcW w:w="2893" w:type="dxa"/>
            <w:tcBorders>
              <w:left w:val="single" w:color="000000" w:sz="4" w:space="0"/>
              <w:bottom w:val="single" w:color="000000" w:sz="4" w:space="0"/>
            </w:tcBorders>
            <w:vAlign w:val="bottom"/>
          </w:tcPr>
          <w:p w14:paraId="733DE142">
            <w:pPr>
              <w:pStyle w:val="142"/>
              <w:ind w:left="0" w:right="0" w:firstLine="0"/>
              <w:jc w:val="left"/>
              <w:rPr>
                <w:rFonts w:ascii="Calibri" w:hAnsi="Calibri"/>
                <w:sz w:val="18"/>
                <w:szCs w:val="18"/>
              </w:rPr>
            </w:pPr>
            <w:r>
              <w:rPr>
                <w:rFonts w:ascii="Calibri" w:hAnsi="Calibri"/>
                <w:color w:val="000000"/>
                <w:sz w:val="18"/>
                <w:szCs w:val="18"/>
              </w:rPr>
              <w:t>ABAIXADOR DE LÍNGUA EM MADEIRA PCT C/100</w:t>
            </w:r>
          </w:p>
        </w:tc>
        <w:tc>
          <w:tcPr>
            <w:tcW w:w="943" w:type="dxa"/>
            <w:tcBorders>
              <w:left w:val="single" w:color="000000" w:sz="4" w:space="0"/>
              <w:bottom w:val="single" w:color="000000" w:sz="4" w:space="0"/>
            </w:tcBorders>
            <w:vAlign w:val="bottom"/>
          </w:tcPr>
          <w:p w14:paraId="5B368D03">
            <w:pPr>
              <w:jc w:val="right"/>
              <w:rPr>
                <w:rFonts w:ascii="Calibri" w:hAnsi="Calibri"/>
                <w:sz w:val="18"/>
                <w:szCs w:val="18"/>
              </w:rPr>
            </w:pPr>
            <w:r>
              <w:rPr>
                <w:rFonts w:ascii="Calibri" w:hAnsi="Calibri"/>
                <w:sz w:val="18"/>
                <w:szCs w:val="18"/>
              </w:rPr>
              <w:t>800</w:t>
            </w:r>
          </w:p>
        </w:tc>
        <w:tc>
          <w:tcPr>
            <w:tcW w:w="1275" w:type="dxa"/>
            <w:tcBorders>
              <w:left w:val="single" w:color="000000" w:sz="4" w:space="0"/>
              <w:bottom w:val="single" w:color="000000" w:sz="4" w:space="0"/>
            </w:tcBorders>
            <w:vAlign w:val="bottom"/>
          </w:tcPr>
          <w:p w14:paraId="65FBF7DA">
            <w:pPr>
              <w:jc w:val="right"/>
              <w:rPr>
                <w:rFonts w:ascii="Calibri" w:hAnsi="Calibri"/>
                <w:sz w:val="18"/>
                <w:szCs w:val="18"/>
              </w:rPr>
            </w:pPr>
            <w:r>
              <w:rPr>
                <w:rFonts w:ascii="Calibri" w:hAnsi="Calibri"/>
                <w:sz w:val="18"/>
                <w:szCs w:val="18"/>
              </w:rPr>
              <w:t>Pacotes</w:t>
            </w:r>
          </w:p>
        </w:tc>
        <w:tc>
          <w:tcPr>
            <w:tcW w:w="1274" w:type="dxa"/>
            <w:tcBorders>
              <w:left w:val="single" w:color="000000" w:sz="4" w:space="0"/>
              <w:bottom w:val="single" w:color="000000" w:sz="4" w:space="0"/>
            </w:tcBorders>
            <w:vAlign w:val="bottom"/>
          </w:tcPr>
          <w:p w14:paraId="0F6BEA24">
            <w:pPr>
              <w:pStyle w:val="142"/>
              <w:jc w:val="right"/>
              <w:rPr>
                <w:rFonts w:ascii="Calibri" w:hAnsi="Calibri"/>
                <w:sz w:val="18"/>
                <w:szCs w:val="18"/>
              </w:rPr>
            </w:pPr>
            <w:r>
              <w:rPr>
                <w:rFonts w:ascii="Calibri" w:hAnsi="Calibri"/>
                <w:color w:val="333333"/>
                <w:sz w:val="18"/>
                <w:szCs w:val="18"/>
              </w:rPr>
              <w:t xml:space="preserve"> R$ 9,16</w:t>
            </w:r>
          </w:p>
        </w:tc>
        <w:tc>
          <w:tcPr>
            <w:tcW w:w="1787" w:type="dxa"/>
            <w:tcBorders>
              <w:left w:val="single" w:color="000000" w:sz="4" w:space="0"/>
              <w:bottom w:val="single" w:color="000000" w:sz="4" w:space="0"/>
              <w:right w:val="single" w:color="000000" w:sz="4" w:space="0"/>
            </w:tcBorders>
            <w:vAlign w:val="bottom"/>
          </w:tcPr>
          <w:p w14:paraId="46C9E7C8">
            <w:pPr>
              <w:pStyle w:val="142"/>
              <w:jc w:val="right"/>
              <w:rPr>
                <w:rFonts w:ascii="Calibri" w:hAnsi="Calibri"/>
                <w:sz w:val="18"/>
                <w:szCs w:val="18"/>
              </w:rPr>
            </w:pPr>
            <w:r>
              <w:rPr>
                <w:rFonts w:ascii="Calibri" w:hAnsi="Calibri"/>
                <w:color w:val="333333"/>
                <w:sz w:val="18"/>
                <w:szCs w:val="18"/>
              </w:rPr>
              <w:t xml:space="preserve"> R$ 7.328,00</w:t>
            </w:r>
          </w:p>
        </w:tc>
      </w:tr>
      <w:tr w14:paraId="418A1279">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71D787D">
            <w:pPr>
              <w:pStyle w:val="142"/>
              <w:jc w:val="right"/>
              <w:rPr>
                <w:rFonts w:ascii="Calibri" w:hAnsi="Calibri"/>
                <w:sz w:val="18"/>
                <w:szCs w:val="18"/>
              </w:rPr>
            </w:pPr>
            <w:r>
              <w:rPr>
                <w:rFonts w:ascii="Calibri" w:hAnsi="Calibri"/>
                <w:sz w:val="18"/>
                <w:szCs w:val="18"/>
              </w:rPr>
              <w:t>216</w:t>
            </w:r>
          </w:p>
        </w:tc>
        <w:tc>
          <w:tcPr>
            <w:tcW w:w="2893" w:type="dxa"/>
            <w:tcBorders>
              <w:left w:val="single" w:color="000000" w:sz="4" w:space="0"/>
              <w:bottom w:val="single" w:color="000000" w:sz="4" w:space="0"/>
            </w:tcBorders>
            <w:vAlign w:val="bottom"/>
          </w:tcPr>
          <w:p w14:paraId="634ACE93">
            <w:pPr>
              <w:pStyle w:val="142"/>
              <w:ind w:left="0" w:right="0" w:firstLine="0"/>
              <w:jc w:val="left"/>
              <w:rPr>
                <w:rFonts w:ascii="Calibri" w:hAnsi="Calibri"/>
                <w:sz w:val="18"/>
                <w:szCs w:val="18"/>
              </w:rPr>
            </w:pPr>
            <w:r>
              <w:rPr>
                <w:rFonts w:ascii="Calibri" w:hAnsi="Calibri"/>
                <w:color w:val="000000"/>
                <w:sz w:val="18"/>
                <w:szCs w:val="18"/>
              </w:rPr>
              <w:t>ÁCIDO ACÉTICO DILUÍDO 5%</w:t>
            </w:r>
          </w:p>
        </w:tc>
        <w:tc>
          <w:tcPr>
            <w:tcW w:w="943" w:type="dxa"/>
            <w:tcBorders>
              <w:left w:val="single" w:color="000000" w:sz="4" w:space="0"/>
              <w:bottom w:val="single" w:color="000000" w:sz="4" w:space="0"/>
            </w:tcBorders>
            <w:vAlign w:val="bottom"/>
          </w:tcPr>
          <w:p w14:paraId="7A261F71">
            <w:pPr>
              <w:jc w:val="right"/>
              <w:rPr>
                <w:rFonts w:ascii="Calibri" w:hAnsi="Calibri"/>
                <w:sz w:val="18"/>
                <w:szCs w:val="18"/>
              </w:rPr>
            </w:pPr>
            <w:r>
              <w:rPr>
                <w:rFonts w:ascii="Calibri" w:hAnsi="Calibri"/>
                <w:sz w:val="18"/>
                <w:szCs w:val="18"/>
              </w:rPr>
              <w:t>200</w:t>
            </w:r>
          </w:p>
        </w:tc>
        <w:tc>
          <w:tcPr>
            <w:tcW w:w="1275" w:type="dxa"/>
            <w:tcBorders>
              <w:left w:val="single" w:color="000000" w:sz="4" w:space="0"/>
              <w:bottom w:val="single" w:color="000000" w:sz="4" w:space="0"/>
            </w:tcBorders>
            <w:vAlign w:val="bottom"/>
          </w:tcPr>
          <w:p w14:paraId="3D800133">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21A93747">
            <w:pPr>
              <w:pStyle w:val="142"/>
              <w:jc w:val="right"/>
              <w:rPr>
                <w:rFonts w:ascii="Calibri" w:hAnsi="Calibri"/>
                <w:sz w:val="18"/>
                <w:szCs w:val="18"/>
              </w:rPr>
            </w:pPr>
            <w:r>
              <w:rPr>
                <w:rFonts w:ascii="Calibri" w:hAnsi="Calibri"/>
                <w:color w:val="333333"/>
                <w:sz w:val="18"/>
                <w:szCs w:val="18"/>
              </w:rPr>
              <w:t xml:space="preserve"> R$ 41,38</w:t>
            </w:r>
          </w:p>
        </w:tc>
        <w:tc>
          <w:tcPr>
            <w:tcW w:w="1787" w:type="dxa"/>
            <w:tcBorders>
              <w:left w:val="single" w:color="000000" w:sz="4" w:space="0"/>
              <w:bottom w:val="single" w:color="000000" w:sz="4" w:space="0"/>
              <w:right w:val="single" w:color="000000" w:sz="4" w:space="0"/>
            </w:tcBorders>
            <w:vAlign w:val="bottom"/>
          </w:tcPr>
          <w:p w14:paraId="59F190BC">
            <w:pPr>
              <w:pStyle w:val="142"/>
              <w:jc w:val="right"/>
              <w:rPr>
                <w:rFonts w:ascii="Calibri" w:hAnsi="Calibri"/>
                <w:sz w:val="18"/>
                <w:szCs w:val="18"/>
              </w:rPr>
            </w:pPr>
            <w:r>
              <w:rPr>
                <w:rFonts w:ascii="Calibri" w:hAnsi="Calibri"/>
                <w:color w:val="333333"/>
                <w:sz w:val="18"/>
                <w:szCs w:val="18"/>
              </w:rPr>
              <w:t xml:space="preserve"> R$ 8.276,00</w:t>
            </w:r>
          </w:p>
        </w:tc>
      </w:tr>
      <w:tr w14:paraId="6945F474">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895F801">
            <w:pPr>
              <w:pStyle w:val="142"/>
              <w:jc w:val="right"/>
              <w:rPr>
                <w:rFonts w:ascii="Calibri" w:hAnsi="Calibri"/>
                <w:sz w:val="18"/>
                <w:szCs w:val="18"/>
              </w:rPr>
            </w:pPr>
            <w:r>
              <w:rPr>
                <w:rFonts w:ascii="Calibri" w:hAnsi="Calibri"/>
                <w:sz w:val="18"/>
                <w:szCs w:val="18"/>
              </w:rPr>
              <w:t>217</w:t>
            </w:r>
          </w:p>
        </w:tc>
        <w:tc>
          <w:tcPr>
            <w:tcW w:w="2893" w:type="dxa"/>
            <w:tcBorders>
              <w:left w:val="single" w:color="000000" w:sz="4" w:space="0"/>
              <w:bottom w:val="single" w:color="000000" w:sz="4" w:space="0"/>
            </w:tcBorders>
            <w:vAlign w:val="bottom"/>
          </w:tcPr>
          <w:p w14:paraId="3CCA8372">
            <w:pPr>
              <w:pStyle w:val="142"/>
              <w:ind w:left="0" w:right="0" w:firstLine="0"/>
              <w:jc w:val="left"/>
              <w:rPr>
                <w:rFonts w:ascii="Calibri" w:hAnsi="Calibri"/>
                <w:sz w:val="18"/>
                <w:szCs w:val="18"/>
              </w:rPr>
            </w:pPr>
            <w:r>
              <w:rPr>
                <w:rFonts w:ascii="Calibri" w:hAnsi="Calibri"/>
                <w:color w:val="000000"/>
                <w:sz w:val="18"/>
                <w:szCs w:val="18"/>
              </w:rPr>
              <w:t>ÁCIDOS GRAXOS ESSENCIAIS 100ML</w:t>
            </w:r>
          </w:p>
        </w:tc>
        <w:tc>
          <w:tcPr>
            <w:tcW w:w="943" w:type="dxa"/>
            <w:tcBorders>
              <w:left w:val="single" w:color="000000" w:sz="4" w:space="0"/>
              <w:bottom w:val="single" w:color="000000" w:sz="4" w:space="0"/>
            </w:tcBorders>
            <w:vAlign w:val="bottom"/>
          </w:tcPr>
          <w:p w14:paraId="6CEEF74B">
            <w:pPr>
              <w:jc w:val="right"/>
              <w:rPr>
                <w:rFonts w:ascii="Calibri" w:hAnsi="Calibri"/>
                <w:sz w:val="18"/>
                <w:szCs w:val="18"/>
              </w:rPr>
            </w:pPr>
            <w:r>
              <w:rPr>
                <w:rFonts w:ascii="Calibri" w:hAnsi="Calibri"/>
                <w:sz w:val="18"/>
                <w:szCs w:val="18"/>
              </w:rPr>
              <w:t>4000</w:t>
            </w:r>
          </w:p>
        </w:tc>
        <w:tc>
          <w:tcPr>
            <w:tcW w:w="1275" w:type="dxa"/>
            <w:tcBorders>
              <w:left w:val="single" w:color="000000" w:sz="4" w:space="0"/>
              <w:bottom w:val="single" w:color="000000" w:sz="4" w:space="0"/>
            </w:tcBorders>
            <w:vAlign w:val="bottom"/>
          </w:tcPr>
          <w:p w14:paraId="3B36D935">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4C8ED62F">
            <w:pPr>
              <w:pStyle w:val="142"/>
              <w:jc w:val="right"/>
              <w:rPr>
                <w:rFonts w:ascii="Calibri" w:hAnsi="Calibri"/>
                <w:sz w:val="18"/>
                <w:szCs w:val="18"/>
              </w:rPr>
            </w:pPr>
            <w:r>
              <w:rPr>
                <w:rFonts w:ascii="Calibri" w:hAnsi="Calibri"/>
                <w:color w:val="333333"/>
                <w:sz w:val="18"/>
                <w:szCs w:val="18"/>
              </w:rPr>
              <w:t xml:space="preserve"> R$ 7,91</w:t>
            </w:r>
          </w:p>
        </w:tc>
        <w:tc>
          <w:tcPr>
            <w:tcW w:w="1787" w:type="dxa"/>
            <w:tcBorders>
              <w:left w:val="single" w:color="000000" w:sz="4" w:space="0"/>
              <w:bottom w:val="single" w:color="000000" w:sz="4" w:space="0"/>
              <w:right w:val="single" w:color="000000" w:sz="4" w:space="0"/>
            </w:tcBorders>
            <w:vAlign w:val="bottom"/>
          </w:tcPr>
          <w:p w14:paraId="2023C8A1">
            <w:pPr>
              <w:pStyle w:val="142"/>
              <w:jc w:val="right"/>
              <w:rPr>
                <w:rFonts w:ascii="Calibri" w:hAnsi="Calibri"/>
                <w:sz w:val="18"/>
                <w:szCs w:val="18"/>
              </w:rPr>
            </w:pPr>
            <w:r>
              <w:rPr>
                <w:rFonts w:ascii="Calibri" w:hAnsi="Calibri"/>
                <w:color w:val="333333"/>
                <w:sz w:val="18"/>
                <w:szCs w:val="18"/>
              </w:rPr>
              <w:t xml:space="preserve"> R$ 31.640,00</w:t>
            </w:r>
          </w:p>
        </w:tc>
      </w:tr>
      <w:tr w14:paraId="66AAAEC0">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C1D1C7C">
            <w:pPr>
              <w:pStyle w:val="142"/>
              <w:jc w:val="right"/>
              <w:rPr>
                <w:rFonts w:ascii="Calibri" w:hAnsi="Calibri"/>
                <w:sz w:val="18"/>
                <w:szCs w:val="18"/>
              </w:rPr>
            </w:pPr>
            <w:r>
              <w:rPr>
                <w:rFonts w:ascii="Calibri" w:hAnsi="Calibri"/>
                <w:sz w:val="18"/>
                <w:szCs w:val="18"/>
              </w:rPr>
              <w:t>218</w:t>
            </w:r>
          </w:p>
        </w:tc>
        <w:tc>
          <w:tcPr>
            <w:tcW w:w="2893" w:type="dxa"/>
            <w:tcBorders>
              <w:left w:val="single" w:color="000000" w:sz="4" w:space="0"/>
              <w:bottom w:val="single" w:color="000000" w:sz="4" w:space="0"/>
            </w:tcBorders>
            <w:vAlign w:val="bottom"/>
          </w:tcPr>
          <w:p w14:paraId="24BFA9D7">
            <w:pPr>
              <w:pStyle w:val="142"/>
              <w:ind w:left="0" w:right="0" w:firstLine="0"/>
              <w:jc w:val="left"/>
              <w:rPr>
                <w:rFonts w:ascii="Calibri" w:hAnsi="Calibri"/>
                <w:sz w:val="18"/>
                <w:szCs w:val="18"/>
              </w:rPr>
            </w:pPr>
            <w:r>
              <w:rPr>
                <w:rFonts w:ascii="Calibri" w:hAnsi="Calibri"/>
                <w:color w:val="000000"/>
                <w:sz w:val="18"/>
                <w:szCs w:val="18"/>
              </w:rPr>
              <w:t>ADAPTADOR USO MÉDICO PARA FRASCO DE SOLUCÃO PARENTERAL</w:t>
            </w:r>
          </w:p>
        </w:tc>
        <w:tc>
          <w:tcPr>
            <w:tcW w:w="943" w:type="dxa"/>
            <w:tcBorders>
              <w:left w:val="single" w:color="000000" w:sz="4" w:space="0"/>
              <w:bottom w:val="single" w:color="000000" w:sz="4" w:space="0"/>
            </w:tcBorders>
            <w:vAlign w:val="bottom"/>
          </w:tcPr>
          <w:p w14:paraId="769117DE">
            <w:pPr>
              <w:jc w:val="right"/>
              <w:rPr>
                <w:rFonts w:ascii="Calibri" w:hAnsi="Calibri"/>
                <w:sz w:val="18"/>
                <w:szCs w:val="18"/>
              </w:rPr>
            </w:pPr>
            <w:r>
              <w:rPr>
                <w:rFonts w:ascii="Calibri" w:hAnsi="Calibri"/>
                <w:sz w:val="18"/>
                <w:szCs w:val="18"/>
              </w:rPr>
              <w:t>1500</w:t>
            </w:r>
          </w:p>
        </w:tc>
        <w:tc>
          <w:tcPr>
            <w:tcW w:w="1275" w:type="dxa"/>
            <w:tcBorders>
              <w:left w:val="single" w:color="000000" w:sz="4" w:space="0"/>
              <w:bottom w:val="single" w:color="000000" w:sz="4" w:space="0"/>
            </w:tcBorders>
            <w:vAlign w:val="bottom"/>
          </w:tcPr>
          <w:p w14:paraId="2A3805B0">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52CC04E4">
            <w:pPr>
              <w:pStyle w:val="142"/>
              <w:jc w:val="right"/>
              <w:rPr>
                <w:rFonts w:ascii="Calibri" w:hAnsi="Calibri"/>
                <w:sz w:val="18"/>
                <w:szCs w:val="18"/>
              </w:rPr>
            </w:pPr>
            <w:r>
              <w:rPr>
                <w:rFonts w:ascii="Calibri" w:hAnsi="Calibri"/>
                <w:color w:val="333333"/>
                <w:sz w:val="18"/>
                <w:szCs w:val="18"/>
              </w:rPr>
              <w:t xml:space="preserve"> R$ 1,49</w:t>
            </w:r>
          </w:p>
        </w:tc>
        <w:tc>
          <w:tcPr>
            <w:tcW w:w="1787" w:type="dxa"/>
            <w:tcBorders>
              <w:left w:val="single" w:color="000000" w:sz="4" w:space="0"/>
              <w:bottom w:val="single" w:color="000000" w:sz="4" w:space="0"/>
              <w:right w:val="single" w:color="000000" w:sz="4" w:space="0"/>
            </w:tcBorders>
            <w:vAlign w:val="bottom"/>
          </w:tcPr>
          <w:p w14:paraId="28F88CF1">
            <w:pPr>
              <w:pStyle w:val="142"/>
              <w:jc w:val="right"/>
              <w:rPr>
                <w:rFonts w:ascii="Calibri" w:hAnsi="Calibri"/>
                <w:sz w:val="18"/>
                <w:szCs w:val="18"/>
              </w:rPr>
            </w:pPr>
            <w:r>
              <w:rPr>
                <w:rFonts w:ascii="Calibri" w:hAnsi="Calibri"/>
                <w:color w:val="333333"/>
                <w:sz w:val="18"/>
                <w:szCs w:val="18"/>
              </w:rPr>
              <w:t xml:space="preserve"> R$ 2.235,00</w:t>
            </w:r>
          </w:p>
        </w:tc>
      </w:tr>
      <w:tr w14:paraId="592B0FBD">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2DC91F5">
            <w:pPr>
              <w:pStyle w:val="142"/>
              <w:jc w:val="right"/>
              <w:rPr>
                <w:rFonts w:ascii="Calibri" w:hAnsi="Calibri"/>
                <w:sz w:val="18"/>
                <w:szCs w:val="18"/>
              </w:rPr>
            </w:pPr>
            <w:r>
              <w:rPr>
                <w:rFonts w:ascii="Calibri" w:hAnsi="Calibri"/>
                <w:sz w:val="18"/>
                <w:szCs w:val="18"/>
              </w:rPr>
              <w:t>219</w:t>
            </w:r>
          </w:p>
        </w:tc>
        <w:tc>
          <w:tcPr>
            <w:tcW w:w="2893" w:type="dxa"/>
            <w:tcBorders>
              <w:left w:val="single" w:color="000000" w:sz="4" w:space="0"/>
              <w:bottom w:val="single" w:color="000000" w:sz="4" w:space="0"/>
            </w:tcBorders>
            <w:vAlign w:val="bottom"/>
          </w:tcPr>
          <w:p w14:paraId="52F977E8">
            <w:pPr>
              <w:pStyle w:val="142"/>
              <w:ind w:left="0" w:right="0" w:firstLine="0"/>
              <w:jc w:val="left"/>
              <w:rPr>
                <w:rFonts w:ascii="Calibri" w:hAnsi="Calibri"/>
                <w:sz w:val="18"/>
                <w:szCs w:val="18"/>
              </w:rPr>
            </w:pPr>
            <w:r>
              <w:rPr>
                <w:rFonts w:ascii="Calibri" w:hAnsi="Calibri"/>
                <w:color w:val="000000"/>
                <w:sz w:val="18"/>
                <w:szCs w:val="18"/>
              </w:rPr>
              <w:t>AGUA DESTILADA SOLUÇÃO 5L</w:t>
            </w:r>
          </w:p>
        </w:tc>
        <w:tc>
          <w:tcPr>
            <w:tcW w:w="943" w:type="dxa"/>
            <w:tcBorders>
              <w:left w:val="single" w:color="000000" w:sz="4" w:space="0"/>
              <w:bottom w:val="single" w:color="000000" w:sz="4" w:space="0"/>
            </w:tcBorders>
            <w:vAlign w:val="bottom"/>
          </w:tcPr>
          <w:p w14:paraId="4BF840A8">
            <w:pPr>
              <w:jc w:val="right"/>
              <w:rPr>
                <w:rFonts w:ascii="Calibri" w:hAnsi="Calibri"/>
                <w:sz w:val="18"/>
                <w:szCs w:val="18"/>
              </w:rPr>
            </w:pPr>
            <w:r>
              <w:rPr>
                <w:rFonts w:ascii="Calibri" w:hAnsi="Calibri"/>
                <w:sz w:val="18"/>
                <w:szCs w:val="18"/>
              </w:rPr>
              <w:t>300</w:t>
            </w:r>
          </w:p>
        </w:tc>
        <w:tc>
          <w:tcPr>
            <w:tcW w:w="1275" w:type="dxa"/>
            <w:tcBorders>
              <w:left w:val="single" w:color="000000" w:sz="4" w:space="0"/>
              <w:bottom w:val="single" w:color="000000" w:sz="4" w:space="0"/>
            </w:tcBorders>
            <w:vAlign w:val="bottom"/>
          </w:tcPr>
          <w:p w14:paraId="30C71C5B">
            <w:pPr>
              <w:jc w:val="right"/>
              <w:rPr>
                <w:rFonts w:ascii="Calibri" w:hAnsi="Calibri"/>
                <w:sz w:val="18"/>
                <w:szCs w:val="18"/>
              </w:rPr>
            </w:pPr>
            <w:r>
              <w:rPr>
                <w:rFonts w:ascii="Calibri" w:hAnsi="Calibri"/>
                <w:sz w:val="18"/>
                <w:szCs w:val="18"/>
              </w:rPr>
              <w:t>Galões</w:t>
            </w:r>
          </w:p>
        </w:tc>
        <w:tc>
          <w:tcPr>
            <w:tcW w:w="1274" w:type="dxa"/>
            <w:tcBorders>
              <w:left w:val="single" w:color="000000" w:sz="4" w:space="0"/>
              <w:bottom w:val="single" w:color="000000" w:sz="4" w:space="0"/>
            </w:tcBorders>
            <w:vAlign w:val="bottom"/>
          </w:tcPr>
          <w:p w14:paraId="361728CD">
            <w:pPr>
              <w:pStyle w:val="142"/>
              <w:jc w:val="right"/>
              <w:rPr>
                <w:rFonts w:ascii="Calibri" w:hAnsi="Calibri"/>
                <w:sz w:val="18"/>
                <w:szCs w:val="18"/>
              </w:rPr>
            </w:pPr>
            <w:r>
              <w:rPr>
                <w:rFonts w:ascii="Calibri" w:hAnsi="Calibri"/>
                <w:color w:val="333333"/>
                <w:sz w:val="18"/>
                <w:szCs w:val="18"/>
              </w:rPr>
              <w:t xml:space="preserve"> R$ 16,09</w:t>
            </w:r>
          </w:p>
        </w:tc>
        <w:tc>
          <w:tcPr>
            <w:tcW w:w="1787" w:type="dxa"/>
            <w:tcBorders>
              <w:left w:val="single" w:color="000000" w:sz="4" w:space="0"/>
              <w:bottom w:val="single" w:color="000000" w:sz="4" w:space="0"/>
              <w:right w:val="single" w:color="000000" w:sz="4" w:space="0"/>
            </w:tcBorders>
            <w:vAlign w:val="bottom"/>
          </w:tcPr>
          <w:p w14:paraId="4CD1A862">
            <w:pPr>
              <w:pStyle w:val="142"/>
              <w:jc w:val="right"/>
              <w:rPr>
                <w:rFonts w:ascii="Calibri" w:hAnsi="Calibri"/>
                <w:sz w:val="18"/>
                <w:szCs w:val="18"/>
              </w:rPr>
            </w:pPr>
            <w:r>
              <w:rPr>
                <w:rFonts w:ascii="Calibri" w:hAnsi="Calibri"/>
                <w:color w:val="333333"/>
                <w:sz w:val="18"/>
                <w:szCs w:val="18"/>
              </w:rPr>
              <w:t xml:space="preserve"> R$ 4.827,00</w:t>
            </w:r>
          </w:p>
        </w:tc>
      </w:tr>
      <w:tr w14:paraId="032BA4F1">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0B91CD7">
            <w:pPr>
              <w:pStyle w:val="142"/>
              <w:jc w:val="right"/>
              <w:rPr>
                <w:rFonts w:ascii="Calibri" w:hAnsi="Calibri"/>
                <w:sz w:val="18"/>
                <w:szCs w:val="18"/>
              </w:rPr>
            </w:pPr>
            <w:r>
              <w:rPr>
                <w:rFonts w:ascii="Calibri" w:hAnsi="Calibri"/>
                <w:sz w:val="18"/>
                <w:szCs w:val="18"/>
              </w:rPr>
              <w:t>220</w:t>
            </w:r>
          </w:p>
        </w:tc>
        <w:tc>
          <w:tcPr>
            <w:tcW w:w="2893" w:type="dxa"/>
            <w:tcBorders>
              <w:left w:val="single" w:color="000000" w:sz="4" w:space="0"/>
              <w:bottom w:val="single" w:color="000000" w:sz="4" w:space="0"/>
            </w:tcBorders>
            <w:vAlign w:val="bottom"/>
          </w:tcPr>
          <w:p w14:paraId="571D3ECB">
            <w:pPr>
              <w:pStyle w:val="142"/>
              <w:ind w:left="0" w:right="0" w:firstLine="0"/>
              <w:jc w:val="left"/>
              <w:rPr>
                <w:rFonts w:ascii="Calibri" w:hAnsi="Calibri"/>
                <w:sz w:val="18"/>
                <w:szCs w:val="18"/>
              </w:rPr>
            </w:pPr>
            <w:r>
              <w:rPr>
                <w:rFonts w:ascii="Calibri" w:hAnsi="Calibri"/>
                <w:color w:val="000000"/>
                <w:sz w:val="18"/>
                <w:szCs w:val="18"/>
              </w:rPr>
              <w:t>AGULHA DESCARTÁVEL AÇO INOXIDÁVEL 4MM</w:t>
            </w:r>
          </w:p>
        </w:tc>
        <w:tc>
          <w:tcPr>
            <w:tcW w:w="943" w:type="dxa"/>
            <w:tcBorders>
              <w:left w:val="single" w:color="000000" w:sz="4" w:space="0"/>
              <w:bottom w:val="single" w:color="000000" w:sz="4" w:space="0"/>
            </w:tcBorders>
            <w:vAlign w:val="bottom"/>
          </w:tcPr>
          <w:p w14:paraId="669F55DF">
            <w:pPr>
              <w:jc w:val="right"/>
              <w:rPr>
                <w:rFonts w:ascii="Calibri" w:hAnsi="Calibri"/>
                <w:sz w:val="18"/>
                <w:szCs w:val="18"/>
              </w:rPr>
            </w:pPr>
            <w:r>
              <w:rPr>
                <w:rFonts w:ascii="Calibri" w:hAnsi="Calibri"/>
                <w:sz w:val="18"/>
                <w:szCs w:val="18"/>
              </w:rPr>
              <w:t>200000</w:t>
            </w:r>
          </w:p>
        </w:tc>
        <w:tc>
          <w:tcPr>
            <w:tcW w:w="1275" w:type="dxa"/>
            <w:tcBorders>
              <w:left w:val="single" w:color="000000" w:sz="4" w:space="0"/>
              <w:bottom w:val="single" w:color="000000" w:sz="4" w:space="0"/>
            </w:tcBorders>
            <w:vAlign w:val="bottom"/>
          </w:tcPr>
          <w:p w14:paraId="4F6AA21D">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587BE8A2">
            <w:pPr>
              <w:pStyle w:val="142"/>
              <w:jc w:val="right"/>
              <w:rPr>
                <w:rFonts w:ascii="Calibri" w:hAnsi="Calibri"/>
                <w:sz w:val="18"/>
                <w:szCs w:val="18"/>
              </w:rPr>
            </w:pPr>
            <w:r>
              <w:rPr>
                <w:rFonts w:ascii="Calibri" w:hAnsi="Calibri"/>
                <w:color w:val="333333"/>
                <w:sz w:val="18"/>
                <w:szCs w:val="18"/>
              </w:rPr>
              <w:t xml:space="preserve"> R$ 0,14</w:t>
            </w:r>
          </w:p>
        </w:tc>
        <w:tc>
          <w:tcPr>
            <w:tcW w:w="1787" w:type="dxa"/>
            <w:tcBorders>
              <w:left w:val="single" w:color="000000" w:sz="4" w:space="0"/>
              <w:bottom w:val="single" w:color="000000" w:sz="4" w:space="0"/>
              <w:right w:val="single" w:color="000000" w:sz="4" w:space="0"/>
            </w:tcBorders>
            <w:vAlign w:val="bottom"/>
          </w:tcPr>
          <w:p w14:paraId="58EA218D">
            <w:pPr>
              <w:pStyle w:val="142"/>
              <w:jc w:val="right"/>
              <w:rPr>
                <w:rFonts w:ascii="Calibri" w:hAnsi="Calibri"/>
                <w:sz w:val="18"/>
                <w:szCs w:val="18"/>
              </w:rPr>
            </w:pPr>
            <w:r>
              <w:rPr>
                <w:rFonts w:ascii="Calibri" w:hAnsi="Calibri"/>
                <w:color w:val="333333"/>
                <w:sz w:val="18"/>
                <w:szCs w:val="18"/>
              </w:rPr>
              <w:t xml:space="preserve"> R$ 28.000,00</w:t>
            </w:r>
          </w:p>
        </w:tc>
      </w:tr>
      <w:tr w14:paraId="2FD03F96">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C0061FF">
            <w:pPr>
              <w:pStyle w:val="142"/>
              <w:jc w:val="right"/>
              <w:rPr>
                <w:rFonts w:ascii="Calibri" w:hAnsi="Calibri"/>
                <w:sz w:val="18"/>
                <w:szCs w:val="18"/>
              </w:rPr>
            </w:pPr>
            <w:r>
              <w:rPr>
                <w:rFonts w:ascii="Calibri" w:hAnsi="Calibri"/>
                <w:sz w:val="18"/>
                <w:szCs w:val="18"/>
              </w:rPr>
              <w:t>221</w:t>
            </w:r>
          </w:p>
        </w:tc>
        <w:tc>
          <w:tcPr>
            <w:tcW w:w="2893" w:type="dxa"/>
            <w:tcBorders>
              <w:left w:val="single" w:color="000000" w:sz="4" w:space="0"/>
              <w:bottom w:val="single" w:color="000000" w:sz="4" w:space="0"/>
            </w:tcBorders>
            <w:vAlign w:val="bottom"/>
          </w:tcPr>
          <w:p w14:paraId="315E4E40">
            <w:pPr>
              <w:pStyle w:val="142"/>
              <w:ind w:left="0" w:right="0" w:firstLine="0"/>
              <w:jc w:val="left"/>
              <w:rPr>
                <w:rFonts w:ascii="Calibri" w:hAnsi="Calibri"/>
                <w:sz w:val="18"/>
                <w:szCs w:val="18"/>
              </w:rPr>
            </w:pPr>
            <w:r>
              <w:rPr>
                <w:rFonts w:ascii="Calibri" w:hAnsi="Calibri"/>
                <w:color w:val="000000"/>
                <w:sz w:val="18"/>
                <w:szCs w:val="18"/>
              </w:rPr>
              <w:t>AGULHA HIPODÉRMICA 13X4,5MM CAIXA C/100</w:t>
            </w:r>
          </w:p>
        </w:tc>
        <w:tc>
          <w:tcPr>
            <w:tcW w:w="943" w:type="dxa"/>
            <w:tcBorders>
              <w:left w:val="single" w:color="000000" w:sz="4" w:space="0"/>
              <w:bottom w:val="single" w:color="000000" w:sz="4" w:space="0"/>
            </w:tcBorders>
            <w:vAlign w:val="bottom"/>
          </w:tcPr>
          <w:p w14:paraId="039DAE40">
            <w:pPr>
              <w:jc w:val="right"/>
              <w:rPr>
                <w:rFonts w:ascii="Calibri" w:hAnsi="Calibri"/>
                <w:sz w:val="18"/>
                <w:szCs w:val="18"/>
              </w:rPr>
            </w:pPr>
            <w:r>
              <w:rPr>
                <w:rFonts w:ascii="Calibri" w:hAnsi="Calibri"/>
                <w:sz w:val="18"/>
                <w:szCs w:val="18"/>
              </w:rPr>
              <w:t>2500</w:t>
            </w:r>
          </w:p>
        </w:tc>
        <w:tc>
          <w:tcPr>
            <w:tcW w:w="1275" w:type="dxa"/>
            <w:tcBorders>
              <w:left w:val="single" w:color="000000" w:sz="4" w:space="0"/>
              <w:bottom w:val="single" w:color="000000" w:sz="4" w:space="0"/>
            </w:tcBorders>
            <w:vAlign w:val="bottom"/>
          </w:tcPr>
          <w:p w14:paraId="3DDB5643">
            <w:pPr>
              <w:jc w:val="right"/>
              <w:rPr>
                <w:rFonts w:ascii="Calibri" w:hAnsi="Calibri"/>
                <w:sz w:val="18"/>
                <w:szCs w:val="18"/>
              </w:rPr>
            </w:pPr>
            <w:r>
              <w:rPr>
                <w:rFonts w:ascii="Calibri" w:hAnsi="Calibri"/>
                <w:sz w:val="18"/>
                <w:szCs w:val="18"/>
              </w:rPr>
              <w:t>Caixas</w:t>
            </w:r>
          </w:p>
        </w:tc>
        <w:tc>
          <w:tcPr>
            <w:tcW w:w="1274" w:type="dxa"/>
            <w:tcBorders>
              <w:left w:val="single" w:color="000000" w:sz="4" w:space="0"/>
              <w:bottom w:val="single" w:color="000000" w:sz="4" w:space="0"/>
            </w:tcBorders>
            <w:vAlign w:val="bottom"/>
          </w:tcPr>
          <w:p w14:paraId="2A9AE3EA">
            <w:pPr>
              <w:pStyle w:val="142"/>
              <w:jc w:val="right"/>
              <w:rPr>
                <w:rFonts w:ascii="Calibri" w:hAnsi="Calibri"/>
                <w:sz w:val="18"/>
                <w:szCs w:val="18"/>
              </w:rPr>
            </w:pPr>
            <w:r>
              <w:rPr>
                <w:rFonts w:ascii="Calibri" w:hAnsi="Calibri"/>
                <w:color w:val="333333"/>
                <w:sz w:val="18"/>
                <w:szCs w:val="18"/>
              </w:rPr>
              <w:t xml:space="preserve"> R$ 15,05</w:t>
            </w:r>
          </w:p>
        </w:tc>
        <w:tc>
          <w:tcPr>
            <w:tcW w:w="1787" w:type="dxa"/>
            <w:tcBorders>
              <w:left w:val="single" w:color="000000" w:sz="4" w:space="0"/>
              <w:bottom w:val="single" w:color="000000" w:sz="4" w:space="0"/>
              <w:right w:val="single" w:color="000000" w:sz="4" w:space="0"/>
            </w:tcBorders>
            <w:vAlign w:val="bottom"/>
          </w:tcPr>
          <w:p w14:paraId="2444A953">
            <w:pPr>
              <w:pStyle w:val="142"/>
              <w:jc w:val="right"/>
              <w:rPr>
                <w:rFonts w:ascii="Calibri" w:hAnsi="Calibri"/>
                <w:sz w:val="18"/>
                <w:szCs w:val="18"/>
              </w:rPr>
            </w:pPr>
            <w:r>
              <w:rPr>
                <w:rFonts w:ascii="Calibri" w:hAnsi="Calibri"/>
                <w:color w:val="333333"/>
                <w:sz w:val="18"/>
                <w:szCs w:val="18"/>
              </w:rPr>
              <w:t xml:space="preserve"> R$ 37.625,00</w:t>
            </w:r>
          </w:p>
        </w:tc>
      </w:tr>
      <w:tr w14:paraId="05F6A371">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64073DC">
            <w:pPr>
              <w:pStyle w:val="142"/>
              <w:jc w:val="right"/>
              <w:rPr>
                <w:rFonts w:ascii="Calibri" w:hAnsi="Calibri"/>
                <w:sz w:val="18"/>
                <w:szCs w:val="18"/>
              </w:rPr>
            </w:pPr>
            <w:r>
              <w:rPr>
                <w:rFonts w:ascii="Calibri" w:hAnsi="Calibri"/>
                <w:sz w:val="18"/>
                <w:szCs w:val="18"/>
              </w:rPr>
              <w:t>222</w:t>
            </w:r>
          </w:p>
        </w:tc>
        <w:tc>
          <w:tcPr>
            <w:tcW w:w="2893" w:type="dxa"/>
            <w:tcBorders>
              <w:left w:val="single" w:color="000000" w:sz="4" w:space="0"/>
              <w:bottom w:val="single" w:color="000000" w:sz="4" w:space="0"/>
            </w:tcBorders>
            <w:vAlign w:val="bottom"/>
          </w:tcPr>
          <w:p w14:paraId="409B9DD4">
            <w:pPr>
              <w:pStyle w:val="142"/>
              <w:ind w:left="0" w:right="0" w:firstLine="0"/>
              <w:jc w:val="left"/>
              <w:rPr>
                <w:rFonts w:ascii="Calibri" w:hAnsi="Calibri"/>
                <w:sz w:val="18"/>
                <w:szCs w:val="18"/>
              </w:rPr>
            </w:pPr>
            <w:r>
              <w:rPr>
                <w:rFonts w:ascii="Calibri" w:hAnsi="Calibri"/>
                <w:color w:val="000000"/>
                <w:sz w:val="18"/>
                <w:szCs w:val="18"/>
              </w:rPr>
              <w:t>AGULHA HIPODÉRMICA 20X5,5MM CAIXA C/100</w:t>
            </w:r>
          </w:p>
        </w:tc>
        <w:tc>
          <w:tcPr>
            <w:tcW w:w="943" w:type="dxa"/>
            <w:tcBorders>
              <w:left w:val="single" w:color="000000" w:sz="4" w:space="0"/>
              <w:bottom w:val="single" w:color="000000" w:sz="4" w:space="0"/>
            </w:tcBorders>
            <w:vAlign w:val="bottom"/>
          </w:tcPr>
          <w:p w14:paraId="0D2CECD1">
            <w:pPr>
              <w:jc w:val="right"/>
              <w:rPr>
                <w:rFonts w:ascii="Calibri" w:hAnsi="Calibri"/>
                <w:sz w:val="18"/>
                <w:szCs w:val="18"/>
              </w:rPr>
            </w:pPr>
            <w:r>
              <w:rPr>
                <w:rFonts w:ascii="Calibri" w:hAnsi="Calibri"/>
                <w:sz w:val="18"/>
                <w:szCs w:val="18"/>
              </w:rPr>
              <w:t>2500</w:t>
            </w:r>
          </w:p>
        </w:tc>
        <w:tc>
          <w:tcPr>
            <w:tcW w:w="1275" w:type="dxa"/>
            <w:tcBorders>
              <w:left w:val="single" w:color="000000" w:sz="4" w:space="0"/>
              <w:bottom w:val="single" w:color="000000" w:sz="4" w:space="0"/>
            </w:tcBorders>
            <w:vAlign w:val="bottom"/>
          </w:tcPr>
          <w:p w14:paraId="1C2F0761">
            <w:pPr>
              <w:jc w:val="right"/>
              <w:rPr>
                <w:rFonts w:ascii="Calibri" w:hAnsi="Calibri"/>
                <w:sz w:val="18"/>
                <w:szCs w:val="18"/>
              </w:rPr>
            </w:pPr>
            <w:r>
              <w:rPr>
                <w:rFonts w:ascii="Calibri" w:hAnsi="Calibri"/>
                <w:sz w:val="18"/>
                <w:szCs w:val="18"/>
              </w:rPr>
              <w:t>Caixas</w:t>
            </w:r>
          </w:p>
        </w:tc>
        <w:tc>
          <w:tcPr>
            <w:tcW w:w="1274" w:type="dxa"/>
            <w:tcBorders>
              <w:left w:val="single" w:color="000000" w:sz="4" w:space="0"/>
              <w:bottom w:val="single" w:color="000000" w:sz="4" w:space="0"/>
            </w:tcBorders>
            <w:vAlign w:val="bottom"/>
          </w:tcPr>
          <w:p w14:paraId="086BF919">
            <w:pPr>
              <w:pStyle w:val="142"/>
              <w:jc w:val="right"/>
              <w:rPr>
                <w:rFonts w:ascii="Calibri" w:hAnsi="Calibri"/>
                <w:sz w:val="18"/>
                <w:szCs w:val="18"/>
              </w:rPr>
            </w:pPr>
            <w:r>
              <w:rPr>
                <w:rFonts w:ascii="Calibri" w:hAnsi="Calibri"/>
                <w:color w:val="333333"/>
                <w:sz w:val="18"/>
                <w:szCs w:val="18"/>
              </w:rPr>
              <w:t xml:space="preserve"> R$ 9,80</w:t>
            </w:r>
          </w:p>
        </w:tc>
        <w:tc>
          <w:tcPr>
            <w:tcW w:w="1787" w:type="dxa"/>
            <w:tcBorders>
              <w:left w:val="single" w:color="000000" w:sz="4" w:space="0"/>
              <w:bottom w:val="single" w:color="000000" w:sz="4" w:space="0"/>
              <w:right w:val="single" w:color="000000" w:sz="4" w:space="0"/>
            </w:tcBorders>
            <w:vAlign w:val="bottom"/>
          </w:tcPr>
          <w:p w14:paraId="6B56410D">
            <w:pPr>
              <w:pStyle w:val="142"/>
              <w:jc w:val="right"/>
              <w:rPr>
                <w:rFonts w:ascii="Calibri" w:hAnsi="Calibri"/>
                <w:sz w:val="18"/>
                <w:szCs w:val="18"/>
              </w:rPr>
            </w:pPr>
            <w:r>
              <w:rPr>
                <w:rFonts w:ascii="Calibri" w:hAnsi="Calibri"/>
                <w:color w:val="333333"/>
                <w:sz w:val="18"/>
                <w:szCs w:val="18"/>
              </w:rPr>
              <w:t xml:space="preserve"> R$ 24.500,00</w:t>
            </w:r>
          </w:p>
        </w:tc>
      </w:tr>
      <w:tr w14:paraId="34292A07">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7215EC4">
            <w:pPr>
              <w:pStyle w:val="142"/>
              <w:jc w:val="right"/>
              <w:rPr>
                <w:rFonts w:ascii="Calibri" w:hAnsi="Calibri"/>
                <w:sz w:val="18"/>
                <w:szCs w:val="18"/>
              </w:rPr>
            </w:pPr>
            <w:r>
              <w:rPr>
                <w:rFonts w:ascii="Calibri" w:hAnsi="Calibri"/>
                <w:sz w:val="18"/>
                <w:szCs w:val="18"/>
              </w:rPr>
              <w:t>223</w:t>
            </w:r>
          </w:p>
        </w:tc>
        <w:tc>
          <w:tcPr>
            <w:tcW w:w="2893" w:type="dxa"/>
            <w:tcBorders>
              <w:left w:val="single" w:color="000000" w:sz="4" w:space="0"/>
              <w:bottom w:val="single" w:color="000000" w:sz="4" w:space="0"/>
            </w:tcBorders>
            <w:vAlign w:val="bottom"/>
          </w:tcPr>
          <w:p w14:paraId="7D90067E">
            <w:pPr>
              <w:pStyle w:val="142"/>
              <w:ind w:left="0" w:right="0" w:firstLine="0"/>
              <w:jc w:val="left"/>
              <w:rPr>
                <w:rFonts w:ascii="Calibri" w:hAnsi="Calibri"/>
                <w:sz w:val="18"/>
                <w:szCs w:val="18"/>
              </w:rPr>
            </w:pPr>
            <w:r>
              <w:rPr>
                <w:rFonts w:ascii="Calibri" w:hAnsi="Calibri"/>
                <w:color w:val="000000"/>
                <w:sz w:val="18"/>
                <w:szCs w:val="18"/>
              </w:rPr>
              <w:t>AGULHA HIPODÉRMICA 25X6MM CAIXA C/100</w:t>
            </w:r>
          </w:p>
        </w:tc>
        <w:tc>
          <w:tcPr>
            <w:tcW w:w="943" w:type="dxa"/>
            <w:tcBorders>
              <w:left w:val="single" w:color="000000" w:sz="4" w:space="0"/>
              <w:bottom w:val="single" w:color="000000" w:sz="4" w:space="0"/>
            </w:tcBorders>
            <w:vAlign w:val="bottom"/>
          </w:tcPr>
          <w:p w14:paraId="68356539">
            <w:pPr>
              <w:jc w:val="right"/>
              <w:rPr>
                <w:rFonts w:ascii="Calibri" w:hAnsi="Calibri"/>
                <w:sz w:val="18"/>
                <w:szCs w:val="18"/>
              </w:rPr>
            </w:pPr>
            <w:r>
              <w:rPr>
                <w:rFonts w:ascii="Calibri" w:hAnsi="Calibri"/>
                <w:sz w:val="18"/>
                <w:szCs w:val="18"/>
              </w:rPr>
              <w:t>1200</w:t>
            </w:r>
          </w:p>
        </w:tc>
        <w:tc>
          <w:tcPr>
            <w:tcW w:w="1275" w:type="dxa"/>
            <w:tcBorders>
              <w:left w:val="single" w:color="000000" w:sz="4" w:space="0"/>
              <w:bottom w:val="single" w:color="000000" w:sz="4" w:space="0"/>
            </w:tcBorders>
            <w:vAlign w:val="bottom"/>
          </w:tcPr>
          <w:p w14:paraId="6A3C0FA8">
            <w:pPr>
              <w:jc w:val="right"/>
              <w:rPr>
                <w:rFonts w:ascii="Calibri" w:hAnsi="Calibri"/>
                <w:sz w:val="18"/>
                <w:szCs w:val="18"/>
              </w:rPr>
            </w:pPr>
            <w:r>
              <w:rPr>
                <w:rFonts w:ascii="Calibri" w:hAnsi="Calibri"/>
                <w:sz w:val="18"/>
                <w:szCs w:val="18"/>
              </w:rPr>
              <w:t>Caixas</w:t>
            </w:r>
          </w:p>
        </w:tc>
        <w:tc>
          <w:tcPr>
            <w:tcW w:w="1274" w:type="dxa"/>
            <w:tcBorders>
              <w:left w:val="single" w:color="000000" w:sz="4" w:space="0"/>
              <w:bottom w:val="single" w:color="000000" w:sz="4" w:space="0"/>
            </w:tcBorders>
            <w:vAlign w:val="bottom"/>
          </w:tcPr>
          <w:p w14:paraId="4AEFF4E2">
            <w:pPr>
              <w:pStyle w:val="142"/>
              <w:jc w:val="right"/>
              <w:rPr>
                <w:rFonts w:ascii="Calibri" w:hAnsi="Calibri"/>
                <w:sz w:val="18"/>
                <w:szCs w:val="18"/>
              </w:rPr>
            </w:pPr>
            <w:r>
              <w:rPr>
                <w:rFonts w:ascii="Calibri" w:hAnsi="Calibri"/>
                <w:color w:val="333333"/>
                <w:sz w:val="18"/>
                <w:szCs w:val="18"/>
              </w:rPr>
              <w:t xml:space="preserve"> R$ 7,95</w:t>
            </w:r>
          </w:p>
        </w:tc>
        <w:tc>
          <w:tcPr>
            <w:tcW w:w="1787" w:type="dxa"/>
            <w:tcBorders>
              <w:left w:val="single" w:color="000000" w:sz="4" w:space="0"/>
              <w:bottom w:val="single" w:color="000000" w:sz="4" w:space="0"/>
              <w:right w:val="single" w:color="000000" w:sz="4" w:space="0"/>
            </w:tcBorders>
            <w:vAlign w:val="bottom"/>
          </w:tcPr>
          <w:p w14:paraId="18798F9A">
            <w:pPr>
              <w:pStyle w:val="142"/>
              <w:jc w:val="right"/>
              <w:rPr>
                <w:rFonts w:ascii="Calibri" w:hAnsi="Calibri"/>
                <w:sz w:val="18"/>
                <w:szCs w:val="18"/>
              </w:rPr>
            </w:pPr>
            <w:r>
              <w:rPr>
                <w:rFonts w:ascii="Calibri" w:hAnsi="Calibri"/>
                <w:color w:val="333333"/>
                <w:sz w:val="18"/>
                <w:szCs w:val="18"/>
              </w:rPr>
              <w:t xml:space="preserve"> R$ 9.540,00</w:t>
            </w:r>
          </w:p>
        </w:tc>
      </w:tr>
      <w:tr w14:paraId="0A2E2D3D">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5D1F0BD">
            <w:pPr>
              <w:pStyle w:val="142"/>
              <w:jc w:val="right"/>
              <w:rPr>
                <w:rFonts w:ascii="Calibri" w:hAnsi="Calibri"/>
                <w:sz w:val="18"/>
                <w:szCs w:val="18"/>
              </w:rPr>
            </w:pPr>
            <w:r>
              <w:rPr>
                <w:rFonts w:ascii="Calibri" w:hAnsi="Calibri"/>
                <w:sz w:val="18"/>
                <w:szCs w:val="18"/>
              </w:rPr>
              <w:t>224</w:t>
            </w:r>
          </w:p>
        </w:tc>
        <w:tc>
          <w:tcPr>
            <w:tcW w:w="2893" w:type="dxa"/>
            <w:tcBorders>
              <w:left w:val="single" w:color="000000" w:sz="4" w:space="0"/>
              <w:bottom w:val="single" w:color="000000" w:sz="4" w:space="0"/>
            </w:tcBorders>
            <w:vAlign w:val="bottom"/>
          </w:tcPr>
          <w:p w14:paraId="742A98F4">
            <w:pPr>
              <w:pStyle w:val="142"/>
              <w:ind w:left="0" w:right="0" w:firstLine="0"/>
              <w:jc w:val="left"/>
              <w:rPr>
                <w:rFonts w:ascii="Calibri" w:hAnsi="Calibri"/>
                <w:sz w:val="18"/>
                <w:szCs w:val="18"/>
              </w:rPr>
            </w:pPr>
            <w:r>
              <w:rPr>
                <w:rFonts w:ascii="Calibri" w:hAnsi="Calibri"/>
                <w:color w:val="000000"/>
                <w:sz w:val="18"/>
                <w:szCs w:val="18"/>
              </w:rPr>
              <w:t>AGULHA HIPODÉRMICA 25X7MM CAIXA C/100</w:t>
            </w:r>
          </w:p>
        </w:tc>
        <w:tc>
          <w:tcPr>
            <w:tcW w:w="943" w:type="dxa"/>
            <w:tcBorders>
              <w:left w:val="single" w:color="000000" w:sz="4" w:space="0"/>
              <w:bottom w:val="single" w:color="000000" w:sz="4" w:space="0"/>
            </w:tcBorders>
            <w:vAlign w:val="bottom"/>
          </w:tcPr>
          <w:p w14:paraId="19B93A62">
            <w:pPr>
              <w:jc w:val="right"/>
              <w:rPr>
                <w:rFonts w:ascii="Calibri" w:hAnsi="Calibri"/>
                <w:sz w:val="18"/>
                <w:szCs w:val="18"/>
              </w:rPr>
            </w:pPr>
            <w:r>
              <w:rPr>
                <w:rFonts w:ascii="Calibri" w:hAnsi="Calibri"/>
                <w:sz w:val="18"/>
                <w:szCs w:val="18"/>
              </w:rPr>
              <w:t>2500</w:t>
            </w:r>
          </w:p>
        </w:tc>
        <w:tc>
          <w:tcPr>
            <w:tcW w:w="1275" w:type="dxa"/>
            <w:tcBorders>
              <w:left w:val="single" w:color="000000" w:sz="4" w:space="0"/>
              <w:bottom w:val="single" w:color="000000" w:sz="4" w:space="0"/>
            </w:tcBorders>
            <w:vAlign w:val="bottom"/>
          </w:tcPr>
          <w:p w14:paraId="4F6603E7">
            <w:pPr>
              <w:jc w:val="right"/>
              <w:rPr>
                <w:rFonts w:ascii="Calibri" w:hAnsi="Calibri"/>
                <w:sz w:val="18"/>
                <w:szCs w:val="18"/>
              </w:rPr>
            </w:pPr>
            <w:r>
              <w:rPr>
                <w:rFonts w:ascii="Calibri" w:hAnsi="Calibri"/>
                <w:sz w:val="18"/>
                <w:szCs w:val="18"/>
              </w:rPr>
              <w:t>Caixas</w:t>
            </w:r>
          </w:p>
        </w:tc>
        <w:tc>
          <w:tcPr>
            <w:tcW w:w="1274" w:type="dxa"/>
            <w:tcBorders>
              <w:left w:val="single" w:color="000000" w:sz="4" w:space="0"/>
              <w:bottom w:val="single" w:color="000000" w:sz="4" w:space="0"/>
            </w:tcBorders>
            <w:vAlign w:val="bottom"/>
          </w:tcPr>
          <w:p w14:paraId="3E311CFC">
            <w:pPr>
              <w:pStyle w:val="142"/>
              <w:jc w:val="right"/>
              <w:rPr>
                <w:rFonts w:ascii="Calibri" w:hAnsi="Calibri"/>
                <w:sz w:val="18"/>
                <w:szCs w:val="18"/>
              </w:rPr>
            </w:pPr>
            <w:r>
              <w:rPr>
                <w:rFonts w:ascii="Calibri" w:hAnsi="Calibri"/>
                <w:color w:val="333333"/>
                <w:sz w:val="18"/>
                <w:szCs w:val="18"/>
              </w:rPr>
              <w:t xml:space="preserve"> R$ 8,50</w:t>
            </w:r>
          </w:p>
        </w:tc>
        <w:tc>
          <w:tcPr>
            <w:tcW w:w="1787" w:type="dxa"/>
            <w:tcBorders>
              <w:left w:val="single" w:color="000000" w:sz="4" w:space="0"/>
              <w:bottom w:val="single" w:color="000000" w:sz="4" w:space="0"/>
              <w:right w:val="single" w:color="000000" w:sz="4" w:space="0"/>
            </w:tcBorders>
            <w:vAlign w:val="bottom"/>
          </w:tcPr>
          <w:p w14:paraId="350D8672">
            <w:pPr>
              <w:pStyle w:val="142"/>
              <w:jc w:val="right"/>
              <w:rPr>
                <w:rFonts w:ascii="Calibri" w:hAnsi="Calibri"/>
                <w:sz w:val="18"/>
                <w:szCs w:val="18"/>
              </w:rPr>
            </w:pPr>
            <w:r>
              <w:rPr>
                <w:rFonts w:ascii="Calibri" w:hAnsi="Calibri"/>
                <w:color w:val="333333"/>
                <w:sz w:val="18"/>
                <w:szCs w:val="18"/>
              </w:rPr>
              <w:t xml:space="preserve"> R$ 21.250,00</w:t>
            </w:r>
          </w:p>
        </w:tc>
      </w:tr>
      <w:tr w14:paraId="5121640C">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5FF4196">
            <w:pPr>
              <w:pStyle w:val="142"/>
              <w:jc w:val="right"/>
              <w:rPr>
                <w:rFonts w:ascii="Calibri" w:hAnsi="Calibri"/>
                <w:sz w:val="18"/>
                <w:szCs w:val="18"/>
              </w:rPr>
            </w:pPr>
            <w:r>
              <w:rPr>
                <w:rFonts w:ascii="Calibri" w:hAnsi="Calibri"/>
                <w:sz w:val="18"/>
                <w:szCs w:val="18"/>
              </w:rPr>
              <w:t>225</w:t>
            </w:r>
          </w:p>
        </w:tc>
        <w:tc>
          <w:tcPr>
            <w:tcW w:w="2893" w:type="dxa"/>
            <w:tcBorders>
              <w:left w:val="single" w:color="000000" w:sz="4" w:space="0"/>
              <w:bottom w:val="single" w:color="000000" w:sz="4" w:space="0"/>
            </w:tcBorders>
            <w:vAlign w:val="bottom"/>
          </w:tcPr>
          <w:p w14:paraId="181809B8">
            <w:pPr>
              <w:pStyle w:val="142"/>
              <w:ind w:left="0" w:right="0" w:firstLine="0"/>
              <w:jc w:val="left"/>
              <w:rPr>
                <w:rFonts w:ascii="Calibri" w:hAnsi="Calibri"/>
                <w:sz w:val="18"/>
                <w:szCs w:val="18"/>
              </w:rPr>
            </w:pPr>
            <w:r>
              <w:rPr>
                <w:rFonts w:ascii="Calibri" w:hAnsi="Calibri"/>
                <w:color w:val="000000"/>
                <w:sz w:val="18"/>
                <w:szCs w:val="18"/>
              </w:rPr>
              <w:t>AGULHA HIPODÉRMICA 25X8MM CAIXA C/100</w:t>
            </w:r>
          </w:p>
        </w:tc>
        <w:tc>
          <w:tcPr>
            <w:tcW w:w="943" w:type="dxa"/>
            <w:tcBorders>
              <w:left w:val="single" w:color="000000" w:sz="4" w:space="0"/>
              <w:bottom w:val="single" w:color="000000" w:sz="4" w:space="0"/>
            </w:tcBorders>
            <w:vAlign w:val="bottom"/>
          </w:tcPr>
          <w:p w14:paraId="2D0FD07B">
            <w:pPr>
              <w:jc w:val="right"/>
              <w:rPr>
                <w:rFonts w:ascii="Calibri" w:hAnsi="Calibri"/>
                <w:sz w:val="18"/>
                <w:szCs w:val="18"/>
              </w:rPr>
            </w:pPr>
            <w:r>
              <w:rPr>
                <w:rFonts w:ascii="Calibri" w:hAnsi="Calibri"/>
                <w:sz w:val="18"/>
                <w:szCs w:val="18"/>
              </w:rPr>
              <w:t>1000</w:t>
            </w:r>
          </w:p>
        </w:tc>
        <w:tc>
          <w:tcPr>
            <w:tcW w:w="1275" w:type="dxa"/>
            <w:tcBorders>
              <w:left w:val="single" w:color="000000" w:sz="4" w:space="0"/>
              <w:bottom w:val="single" w:color="000000" w:sz="4" w:space="0"/>
            </w:tcBorders>
            <w:vAlign w:val="bottom"/>
          </w:tcPr>
          <w:p w14:paraId="1CEF3321">
            <w:pPr>
              <w:jc w:val="right"/>
              <w:rPr>
                <w:rFonts w:ascii="Calibri" w:hAnsi="Calibri"/>
                <w:sz w:val="18"/>
                <w:szCs w:val="18"/>
              </w:rPr>
            </w:pPr>
            <w:r>
              <w:rPr>
                <w:rFonts w:ascii="Calibri" w:hAnsi="Calibri"/>
                <w:sz w:val="18"/>
                <w:szCs w:val="18"/>
              </w:rPr>
              <w:t>Caixas</w:t>
            </w:r>
          </w:p>
        </w:tc>
        <w:tc>
          <w:tcPr>
            <w:tcW w:w="1274" w:type="dxa"/>
            <w:tcBorders>
              <w:left w:val="single" w:color="000000" w:sz="4" w:space="0"/>
              <w:bottom w:val="single" w:color="000000" w:sz="4" w:space="0"/>
            </w:tcBorders>
            <w:vAlign w:val="bottom"/>
          </w:tcPr>
          <w:p w14:paraId="09A551DD">
            <w:pPr>
              <w:pStyle w:val="142"/>
              <w:jc w:val="right"/>
              <w:rPr>
                <w:rFonts w:ascii="Calibri" w:hAnsi="Calibri"/>
                <w:sz w:val="18"/>
                <w:szCs w:val="18"/>
              </w:rPr>
            </w:pPr>
            <w:r>
              <w:rPr>
                <w:rFonts w:ascii="Calibri" w:hAnsi="Calibri"/>
                <w:color w:val="333333"/>
                <w:sz w:val="18"/>
                <w:szCs w:val="18"/>
              </w:rPr>
              <w:t xml:space="preserve"> R$ 8,98</w:t>
            </w:r>
          </w:p>
        </w:tc>
        <w:tc>
          <w:tcPr>
            <w:tcW w:w="1787" w:type="dxa"/>
            <w:tcBorders>
              <w:left w:val="single" w:color="000000" w:sz="4" w:space="0"/>
              <w:bottom w:val="single" w:color="000000" w:sz="4" w:space="0"/>
              <w:right w:val="single" w:color="000000" w:sz="4" w:space="0"/>
            </w:tcBorders>
            <w:vAlign w:val="bottom"/>
          </w:tcPr>
          <w:p w14:paraId="5E4DEDA0">
            <w:pPr>
              <w:pStyle w:val="142"/>
              <w:jc w:val="right"/>
              <w:rPr>
                <w:rFonts w:ascii="Calibri" w:hAnsi="Calibri"/>
                <w:sz w:val="18"/>
                <w:szCs w:val="18"/>
              </w:rPr>
            </w:pPr>
            <w:r>
              <w:rPr>
                <w:rFonts w:ascii="Calibri" w:hAnsi="Calibri"/>
                <w:color w:val="333333"/>
                <w:sz w:val="18"/>
                <w:szCs w:val="18"/>
              </w:rPr>
              <w:t xml:space="preserve"> R$ 8.980,00</w:t>
            </w:r>
          </w:p>
        </w:tc>
      </w:tr>
      <w:tr w14:paraId="7EFD5F9E">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DBC1EA1">
            <w:pPr>
              <w:pStyle w:val="142"/>
              <w:jc w:val="right"/>
              <w:rPr>
                <w:rFonts w:ascii="Calibri" w:hAnsi="Calibri"/>
                <w:sz w:val="18"/>
                <w:szCs w:val="18"/>
              </w:rPr>
            </w:pPr>
            <w:r>
              <w:rPr>
                <w:rFonts w:ascii="Calibri" w:hAnsi="Calibri"/>
                <w:sz w:val="18"/>
                <w:szCs w:val="18"/>
              </w:rPr>
              <w:t>226</w:t>
            </w:r>
          </w:p>
        </w:tc>
        <w:tc>
          <w:tcPr>
            <w:tcW w:w="2893" w:type="dxa"/>
            <w:tcBorders>
              <w:left w:val="single" w:color="000000" w:sz="4" w:space="0"/>
              <w:bottom w:val="single" w:color="000000" w:sz="4" w:space="0"/>
            </w:tcBorders>
            <w:vAlign w:val="bottom"/>
          </w:tcPr>
          <w:p w14:paraId="3FFD260B">
            <w:pPr>
              <w:pStyle w:val="142"/>
              <w:ind w:left="0" w:right="0" w:firstLine="0"/>
              <w:jc w:val="left"/>
              <w:rPr>
                <w:rFonts w:ascii="Calibri" w:hAnsi="Calibri"/>
                <w:sz w:val="18"/>
                <w:szCs w:val="18"/>
              </w:rPr>
            </w:pPr>
            <w:r>
              <w:rPr>
                <w:rFonts w:ascii="Calibri" w:hAnsi="Calibri"/>
                <w:color w:val="000000"/>
                <w:sz w:val="18"/>
                <w:szCs w:val="18"/>
              </w:rPr>
              <w:t>AGULHA HIPODÉRMICA 30X7MM CAIXA C/100</w:t>
            </w:r>
          </w:p>
        </w:tc>
        <w:tc>
          <w:tcPr>
            <w:tcW w:w="943" w:type="dxa"/>
            <w:tcBorders>
              <w:left w:val="single" w:color="000000" w:sz="4" w:space="0"/>
              <w:bottom w:val="single" w:color="000000" w:sz="4" w:space="0"/>
            </w:tcBorders>
            <w:vAlign w:val="bottom"/>
          </w:tcPr>
          <w:p w14:paraId="22331378">
            <w:pPr>
              <w:jc w:val="right"/>
              <w:rPr>
                <w:rFonts w:ascii="Calibri" w:hAnsi="Calibri"/>
                <w:sz w:val="18"/>
                <w:szCs w:val="18"/>
              </w:rPr>
            </w:pPr>
            <w:r>
              <w:rPr>
                <w:rFonts w:ascii="Calibri" w:hAnsi="Calibri"/>
                <w:sz w:val="18"/>
                <w:szCs w:val="18"/>
              </w:rPr>
              <w:t>500</w:t>
            </w:r>
          </w:p>
        </w:tc>
        <w:tc>
          <w:tcPr>
            <w:tcW w:w="1275" w:type="dxa"/>
            <w:tcBorders>
              <w:left w:val="single" w:color="000000" w:sz="4" w:space="0"/>
              <w:bottom w:val="single" w:color="000000" w:sz="4" w:space="0"/>
            </w:tcBorders>
            <w:vAlign w:val="bottom"/>
          </w:tcPr>
          <w:p w14:paraId="03FBDA98">
            <w:pPr>
              <w:jc w:val="right"/>
              <w:rPr>
                <w:rFonts w:ascii="Calibri" w:hAnsi="Calibri"/>
                <w:sz w:val="18"/>
                <w:szCs w:val="18"/>
              </w:rPr>
            </w:pPr>
            <w:r>
              <w:rPr>
                <w:rFonts w:ascii="Calibri" w:hAnsi="Calibri"/>
                <w:sz w:val="18"/>
                <w:szCs w:val="18"/>
              </w:rPr>
              <w:t>Caixas</w:t>
            </w:r>
          </w:p>
        </w:tc>
        <w:tc>
          <w:tcPr>
            <w:tcW w:w="1274" w:type="dxa"/>
            <w:tcBorders>
              <w:left w:val="single" w:color="000000" w:sz="4" w:space="0"/>
              <w:bottom w:val="single" w:color="000000" w:sz="4" w:space="0"/>
            </w:tcBorders>
            <w:vAlign w:val="bottom"/>
          </w:tcPr>
          <w:p w14:paraId="287FCD52">
            <w:pPr>
              <w:pStyle w:val="142"/>
              <w:jc w:val="right"/>
              <w:rPr>
                <w:rFonts w:ascii="Calibri" w:hAnsi="Calibri"/>
                <w:sz w:val="18"/>
                <w:szCs w:val="18"/>
              </w:rPr>
            </w:pPr>
            <w:r>
              <w:rPr>
                <w:rFonts w:ascii="Calibri" w:hAnsi="Calibri"/>
                <w:color w:val="333333"/>
                <w:sz w:val="18"/>
                <w:szCs w:val="18"/>
              </w:rPr>
              <w:t xml:space="preserve"> R$ 8,90</w:t>
            </w:r>
          </w:p>
        </w:tc>
        <w:tc>
          <w:tcPr>
            <w:tcW w:w="1787" w:type="dxa"/>
            <w:tcBorders>
              <w:left w:val="single" w:color="000000" w:sz="4" w:space="0"/>
              <w:bottom w:val="single" w:color="000000" w:sz="4" w:space="0"/>
              <w:right w:val="single" w:color="000000" w:sz="4" w:space="0"/>
            </w:tcBorders>
            <w:vAlign w:val="bottom"/>
          </w:tcPr>
          <w:p w14:paraId="5049CA09">
            <w:pPr>
              <w:pStyle w:val="142"/>
              <w:jc w:val="right"/>
              <w:rPr>
                <w:rFonts w:ascii="Calibri" w:hAnsi="Calibri"/>
                <w:sz w:val="18"/>
                <w:szCs w:val="18"/>
              </w:rPr>
            </w:pPr>
            <w:r>
              <w:rPr>
                <w:rFonts w:ascii="Calibri" w:hAnsi="Calibri"/>
                <w:color w:val="333333"/>
                <w:sz w:val="18"/>
                <w:szCs w:val="18"/>
              </w:rPr>
              <w:t xml:space="preserve"> R$ 4.450,00</w:t>
            </w:r>
          </w:p>
        </w:tc>
      </w:tr>
      <w:tr w14:paraId="6C745BDC">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9A945E1">
            <w:pPr>
              <w:pStyle w:val="142"/>
              <w:jc w:val="right"/>
              <w:rPr>
                <w:rFonts w:ascii="Calibri" w:hAnsi="Calibri"/>
                <w:sz w:val="18"/>
                <w:szCs w:val="18"/>
              </w:rPr>
            </w:pPr>
            <w:r>
              <w:rPr>
                <w:rFonts w:ascii="Calibri" w:hAnsi="Calibri"/>
                <w:sz w:val="18"/>
                <w:szCs w:val="18"/>
              </w:rPr>
              <w:t>227</w:t>
            </w:r>
          </w:p>
        </w:tc>
        <w:tc>
          <w:tcPr>
            <w:tcW w:w="2893" w:type="dxa"/>
            <w:tcBorders>
              <w:left w:val="single" w:color="000000" w:sz="4" w:space="0"/>
              <w:bottom w:val="single" w:color="000000" w:sz="4" w:space="0"/>
            </w:tcBorders>
            <w:vAlign w:val="bottom"/>
          </w:tcPr>
          <w:p w14:paraId="5913AD05">
            <w:pPr>
              <w:pStyle w:val="142"/>
              <w:ind w:left="0" w:right="0" w:firstLine="0"/>
              <w:jc w:val="left"/>
              <w:rPr>
                <w:rFonts w:ascii="Calibri" w:hAnsi="Calibri"/>
                <w:sz w:val="18"/>
                <w:szCs w:val="18"/>
              </w:rPr>
            </w:pPr>
            <w:r>
              <w:rPr>
                <w:rFonts w:ascii="Calibri" w:hAnsi="Calibri"/>
                <w:color w:val="000000"/>
                <w:sz w:val="18"/>
                <w:szCs w:val="18"/>
              </w:rPr>
              <w:t>AGULHA HIPODÉRMICA 30X8MM CAIXA C/100</w:t>
            </w:r>
          </w:p>
        </w:tc>
        <w:tc>
          <w:tcPr>
            <w:tcW w:w="943" w:type="dxa"/>
            <w:tcBorders>
              <w:left w:val="single" w:color="000000" w:sz="4" w:space="0"/>
              <w:bottom w:val="single" w:color="000000" w:sz="4" w:space="0"/>
            </w:tcBorders>
            <w:vAlign w:val="bottom"/>
          </w:tcPr>
          <w:p w14:paraId="4FBBEC75">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37701C68">
            <w:pPr>
              <w:jc w:val="right"/>
              <w:rPr>
                <w:rFonts w:ascii="Calibri" w:hAnsi="Calibri"/>
                <w:sz w:val="18"/>
                <w:szCs w:val="18"/>
              </w:rPr>
            </w:pPr>
            <w:r>
              <w:rPr>
                <w:rFonts w:ascii="Calibri" w:hAnsi="Calibri"/>
                <w:sz w:val="18"/>
                <w:szCs w:val="18"/>
              </w:rPr>
              <w:t>Caixas</w:t>
            </w:r>
          </w:p>
        </w:tc>
        <w:tc>
          <w:tcPr>
            <w:tcW w:w="1274" w:type="dxa"/>
            <w:tcBorders>
              <w:left w:val="single" w:color="000000" w:sz="4" w:space="0"/>
              <w:bottom w:val="single" w:color="000000" w:sz="4" w:space="0"/>
            </w:tcBorders>
            <w:vAlign w:val="bottom"/>
          </w:tcPr>
          <w:p w14:paraId="362714C0">
            <w:pPr>
              <w:pStyle w:val="142"/>
              <w:jc w:val="right"/>
              <w:rPr>
                <w:rFonts w:ascii="Calibri" w:hAnsi="Calibri"/>
                <w:sz w:val="18"/>
                <w:szCs w:val="18"/>
              </w:rPr>
            </w:pPr>
            <w:r>
              <w:rPr>
                <w:rFonts w:ascii="Calibri" w:hAnsi="Calibri"/>
                <w:color w:val="333333"/>
                <w:sz w:val="18"/>
                <w:szCs w:val="18"/>
              </w:rPr>
              <w:t xml:space="preserve"> R$ 8,68</w:t>
            </w:r>
          </w:p>
        </w:tc>
        <w:tc>
          <w:tcPr>
            <w:tcW w:w="1787" w:type="dxa"/>
            <w:tcBorders>
              <w:left w:val="single" w:color="000000" w:sz="4" w:space="0"/>
              <w:bottom w:val="single" w:color="000000" w:sz="4" w:space="0"/>
              <w:right w:val="single" w:color="000000" w:sz="4" w:space="0"/>
            </w:tcBorders>
            <w:vAlign w:val="bottom"/>
          </w:tcPr>
          <w:p w14:paraId="58E97D3E">
            <w:pPr>
              <w:pStyle w:val="142"/>
              <w:jc w:val="right"/>
              <w:rPr>
                <w:rFonts w:ascii="Calibri" w:hAnsi="Calibri"/>
                <w:sz w:val="18"/>
                <w:szCs w:val="18"/>
              </w:rPr>
            </w:pPr>
            <w:r>
              <w:rPr>
                <w:rFonts w:ascii="Calibri" w:hAnsi="Calibri"/>
                <w:color w:val="333333"/>
                <w:sz w:val="18"/>
                <w:szCs w:val="18"/>
              </w:rPr>
              <w:t xml:space="preserve"> R$ 26.040,00</w:t>
            </w:r>
          </w:p>
        </w:tc>
      </w:tr>
      <w:tr w14:paraId="7DA85716">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58B84B0">
            <w:pPr>
              <w:pStyle w:val="142"/>
              <w:jc w:val="right"/>
              <w:rPr>
                <w:rFonts w:ascii="Calibri" w:hAnsi="Calibri"/>
                <w:sz w:val="18"/>
                <w:szCs w:val="18"/>
              </w:rPr>
            </w:pPr>
            <w:r>
              <w:rPr>
                <w:rFonts w:ascii="Calibri" w:hAnsi="Calibri"/>
                <w:sz w:val="18"/>
                <w:szCs w:val="18"/>
              </w:rPr>
              <w:t>228</w:t>
            </w:r>
          </w:p>
        </w:tc>
        <w:tc>
          <w:tcPr>
            <w:tcW w:w="2893" w:type="dxa"/>
            <w:tcBorders>
              <w:left w:val="single" w:color="000000" w:sz="4" w:space="0"/>
              <w:bottom w:val="single" w:color="000000" w:sz="4" w:space="0"/>
            </w:tcBorders>
            <w:vAlign w:val="bottom"/>
          </w:tcPr>
          <w:p w14:paraId="3541B8B9">
            <w:pPr>
              <w:pStyle w:val="142"/>
              <w:ind w:left="0" w:right="0" w:firstLine="0"/>
              <w:jc w:val="left"/>
              <w:rPr>
                <w:rFonts w:ascii="Calibri" w:hAnsi="Calibri"/>
                <w:sz w:val="18"/>
                <w:szCs w:val="18"/>
              </w:rPr>
            </w:pPr>
            <w:r>
              <w:rPr>
                <w:rFonts w:ascii="Calibri" w:hAnsi="Calibri"/>
                <w:color w:val="000000"/>
                <w:sz w:val="18"/>
                <w:szCs w:val="18"/>
              </w:rPr>
              <w:t>AGULHA HIPODÉRMICA 40X12MM CAIXA C/100</w:t>
            </w:r>
          </w:p>
        </w:tc>
        <w:tc>
          <w:tcPr>
            <w:tcW w:w="943" w:type="dxa"/>
            <w:tcBorders>
              <w:left w:val="single" w:color="000000" w:sz="4" w:space="0"/>
              <w:bottom w:val="single" w:color="000000" w:sz="4" w:space="0"/>
            </w:tcBorders>
            <w:vAlign w:val="bottom"/>
          </w:tcPr>
          <w:p w14:paraId="65F5FBE1">
            <w:pPr>
              <w:jc w:val="right"/>
              <w:rPr>
                <w:rFonts w:ascii="Calibri" w:hAnsi="Calibri"/>
                <w:sz w:val="18"/>
                <w:szCs w:val="18"/>
              </w:rPr>
            </w:pPr>
            <w:r>
              <w:rPr>
                <w:rFonts w:ascii="Calibri" w:hAnsi="Calibri"/>
                <w:sz w:val="18"/>
                <w:szCs w:val="18"/>
              </w:rPr>
              <w:t>1000</w:t>
            </w:r>
          </w:p>
        </w:tc>
        <w:tc>
          <w:tcPr>
            <w:tcW w:w="1275" w:type="dxa"/>
            <w:tcBorders>
              <w:left w:val="single" w:color="000000" w:sz="4" w:space="0"/>
              <w:bottom w:val="single" w:color="000000" w:sz="4" w:space="0"/>
            </w:tcBorders>
            <w:vAlign w:val="bottom"/>
          </w:tcPr>
          <w:p w14:paraId="5E2077B7">
            <w:pPr>
              <w:jc w:val="right"/>
              <w:rPr>
                <w:rFonts w:ascii="Calibri" w:hAnsi="Calibri"/>
                <w:sz w:val="18"/>
                <w:szCs w:val="18"/>
              </w:rPr>
            </w:pPr>
            <w:r>
              <w:rPr>
                <w:rFonts w:ascii="Calibri" w:hAnsi="Calibri"/>
                <w:sz w:val="18"/>
                <w:szCs w:val="18"/>
              </w:rPr>
              <w:t>Caixas</w:t>
            </w:r>
          </w:p>
        </w:tc>
        <w:tc>
          <w:tcPr>
            <w:tcW w:w="1274" w:type="dxa"/>
            <w:tcBorders>
              <w:left w:val="single" w:color="000000" w:sz="4" w:space="0"/>
              <w:bottom w:val="single" w:color="000000" w:sz="4" w:space="0"/>
            </w:tcBorders>
            <w:vAlign w:val="bottom"/>
          </w:tcPr>
          <w:p w14:paraId="73D7DEBD">
            <w:pPr>
              <w:pStyle w:val="142"/>
              <w:jc w:val="right"/>
              <w:rPr>
                <w:rFonts w:ascii="Calibri" w:hAnsi="Calibri"/>
                <w:sz w:val="18"/>
                <w:szCs w:val="18"/>
              </w:rPr>
            </w:pPr>
            <w:r>
              <w:rPr>
                <w:rFonts w:ascii="Calibri" w:hAnsi="Calibri"/>
                <w:color w:val="333333"/>
                <w:sz w:val="18"/>
                <w:szCs w:val="18"/>
              </w:rPr>
              <w:t xml:space="preserve"> R$ 9,13</w:t>
            </w:r>
          </w:p>
        </w:tc>
        <w:tc>
          <w:tcPr>
            <w:tcW w:w="1787" w:type="dxa"/>
            <w:tcBorders>
              <w:left w:val="single" w:color="000000" w:sz="4" w:space="0"/>
              <w:bottom w:val="single" w:color="000000" w:sz="4" w:space="0"/>
              <w:right w:val="single" w:color="000000" w:sz="4" w:space="0"/>
            </w:tcBorders>
            <w:vAlign w:val="bottom"/>
          </w:tcPr>
          <w:p w14:paraId="3BC9D3A0">
            <w:pPr>
              <w:pStyle w:val="142"/>
              <w:jc w:val="right"/>
              <w:rPr>
                <w:rFonts w:ascii="Calibri" w:hAnsi="Calibri"/>
                <w:sz w:val="18"/>
                <w:szCs w:val="18"/>
              </w:rPr>
            </w:pPr>
            <w:r>
              <w:rPr>
                <w:rFonts w:ascii="Calibri" w:hAnsi="Calibri"/>
                <w:color w:val="333333"/>
                <w:sz w:val="18"/>
                <w:szCs w:val="18"/>
              </w:rPr>
              <w:t xml:space="preserve"> R$ 9.130,00</w:t>
            </w:r>
          </w:p>
        </w:tc>
      </w:tr>
      <w:tr w14:paraId="4DC3B572">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5E0C796">
            <w:pPr>
              <w:pStyle w:val="142"/>
              <w:jc w:val="right"/>
              <w:rPr>
                <w:rFonts w:ascii="Calibri" w:hAnsi="Calibri"/>
                <w:sz w:val="18"/>
                <w:szCs w:val="18"/>
              </w:rPr>
            </w:pPr>
            <w:r>
              <w:rPr>
                <w:rFonts w:ascii="Calibri" w:hAnsi="Calibri"/>
                <w:sz w:val="18"/>
                <w:szCs w:val="18"/>
              </w:rPr>
              <w:t>229</w:t>
            </w:r>
          </w:p>
        </w:tc>
        <w:tc>
          <w:tcPr>
            <w:tcW w:w="2893" w:type="dxa"/>
            <w:tcBorders>
              <w:left w:val="single" w:color="000000" w:sz="4" w:space="0"/>
              <w:bottom w:val="single" w:color="000000" w:sz="4" w:space="0"/>
            </w:tcBorders>
            <w:vAlign w:val="bottom"/>
          </w:tcPr>
          <w:p w14:paraId="2DE748DE">
            <w:pPr>
              <w:pStyle w:val="142"/>
              <w:ind w:left="0" w:right="0" w:firstLine="0"/>
              <w:jc w:val="left"/>
              <w:rPr>
                <w:rFonts w:ascii="Calibri" w:hAnsi="Calibri"/>
                <w:sz w:val="18"/>
                <w:szCs w:val="18"/>
              </w:rPr>
            </w:pPr>
            <w:r>
              <w:rPr>
                <w:rFonts w:ascii="Calibri" w:hAnsi="Calibri"/>
                <w:color w:val="000000"/>
                <w:sz w:val="18"/>
                <w:szCs w:val="18"/>
              </w:rPr>
              <w:t>ÁGUA OXIGENADA 10V- 1000ML</w:t>
            </w:r>
          </w:p>
        </w:tc>
        <w:tc>
          <w:tcPr>
            <w:tcW w:w="943" w:type="dxa"/>
            <w:tcBorders>
              <w:left w:val="single" w:color="000000" w:sz="4" w:space="0"/>
              <w:bottom w:val="single" w:color="000000" w:sz="4" w:space="0"/>
            </w:tcBorders>
            <w:vAlign w:val="bottom"/>
          </w:tcPr>
          <w:p w14:paraId="21AEFAE1">
            <w:pPr>
              <w:jc w:val="right"/>
              <w:rPr>
                <w:rFonts w:ascii="Calibri" w:hAnsi="Calibri"/>
                <w:sz w:val="18"/>
                <w:szCs w:val="18"/>
              </w:rPr>
            </w:pPr>
            <w:r>
              <w:rPr>
                <w:rFonts w:ascii="Calibri" w:hAnsi="Calibri"/>
                <w:sz w:val="18"/>
                <w:szCs w:val="18"/>
              </w:rPr>
              <w:t>70</w:t>
            </w:r>
          </w:p>
        </w:tc>
        <w:tc>
          <w:tcPr>
            <w:tcW w:w="1275" w:type="dxa"/>
            <w:tcBorders>
              <w:left w:val="single" w:color="000000" w:sz="4" w:space="0"/>
              <w:bottom w:val="single" w:color="000000" w:sz="4" w:space="0"/>
            </w:tcBorders>
            <w:vAlign w:val="bottom"/>
          </w:tcPr>
          <w:p w14:paraId="365FAA5E">
            <w:pPr>
              <w:jc w:val="right"/>
              <w:rPr>
                <w:rFonts w:ascii="Calibri" w:hAnsi="Calibri"/>
                <w:sz w:val="18"/>
                <w:szCs w:val="18"/>
              </w:rPr>
            </w:pPr>
            <w:r>
              <w:rPr>
                <w:rFonts w:ascii="Calibri" w:hAnsi="Calibri"/>
                <w:sz w:val="18"/>
                <w:szCs w:val="18"/>
              </w:rPr>
              <w:t>Litros</w:t>
            </w:r>
          </w:p>
        </w:tc>
        <w:tc>
          <w:tcPr>
            <w:tcW w:w="1274" w:type="dxa"/>
            <w:tcBorders>
              <w:left w:val="single" w:color="000000" w:sz="4" w:space="0"/>
              <w:bottom w:val="single" w:color="000000" w:sz="4" w:space="0"/>
            </w:tcBorders>
            <w:vAlign w:val="bottom"/>
          </w:tcPr>
          <w:p w14:paraId="65EC182A">
            <w:pPr>
              <w:pStyle w:val="142"/>
              <w:jc w:val="right"/>
              <w:rPr>
                <w:rFonts w:ascii="Calibri" w:hAnsi="Calibri"/>
                <w:sz w:val="18"/>
                <w:szCs w:val="18"/>
              </w:rPr>
            </w:pPr>
            <w:r>
              <w:rPr>
                <w:rFonts w:ascii="Calibri" w:hAnsi="Calibri"/>
                <w:color w:val="333333"/>
                <w:sz w:val="18"/>
                <w:szCs w:val="18"/>
              </w:rPr>
              <w:t xml:space="preserve"> R$ 9,13</w:t>
            </w:r>
          </w:p>
        </w:tc>
        <w:tc>
          <w:tcPr>
            <w:tcW w:w="1787" w:type="dxa"/>
            <w:tcBorders>
              <w:left w:val="single" w:color="000000" w:sz="4" w:space="0"/>
              <w:bottom w:val="single" w:color="000000" w:sz="4" w:space="0"/>
              <w:right w:val="single" w:color="000000" w:sz="4" w:space="0"/>
            </w:tcBorders>
            <w:vAlign w:val="bottom"/>
          </w:tcPr>
          <w:p w14:paraId="20DC9DB4">
            <w:pPr>
              <w:pStyle w:val="142"/>
              <w:jc w:val="right"/>
              <w:rPr>
                <w:rFonts w:ascii="Calibri" w:hAnsi="Calibri"/>
                <w:sz w:val="18"/>
                <w:szCs w:val="18"/>
              </w:rPr>
            </w:pPr>
            <w:r>
              <w:rPr>
                <w:rFonts w:ascii="Calibri" w:hAnsi="Calibri"/>
                <w:color w:val="333333"/>
                <w:sz w:val="18"/>
                <w:szCs w:val="18"/>
              </w:rPr>
              <w:t xml:space="preserve"> R$ 639,10</w:t>
            </w:r>
          </w:p>
        </w:tc>
      </w:tr>
      <w:tr w14:paraId="4F3CA0DB">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E2122B6">
            <w:pPr>
              <w:pStyle w:val="142"/>
              <w:jc w:val="right"/>
              <w:rPr>
                <w:rFonts w:ascii="Calibri" w:hAnsi="Calibri"/>
                <w:sz w:val="18"/>
                <w:szCs w:val="18"/>
              </w:rPr>
            </w:pPr>
            <w:r>
              <w:rPr>
                <w:rFonts w:ascii="Calibri" w:hAnsi="Calibri"/>
                <w:sz w:val="18"/>
                <w:szCs w:val="18"/>
              </w:rPr>
              <w:t>230</w:t>
            </w:r>
          </w:p>
        </w:tc>
        <w:tc>
          <w:tcPr>
            <w:tcW w:w="2893" w:type="dxa"/>
            <w:tcBorders>
              <w:left w:val="single" w:color="000000" w:sz="4" w:space="0"/>
              <w:bottom w:val="single" w:color="000000" w:sz="4" w:space="0"/>
            </w:tcBorders>
            <w:vAlign w:val="bottom"/>
          </w:tcPr>
          <w:p w14:paraId="16E3FDA0">
            <w:pPr>
              <w:pStyle w:val="142"/>
              <w:ind w:left="0" w:right="0" w:firstLine="0"/>
              <w:jc w:val="left"/>
              <w:rPr>
                <w:rFonts w:ascii="Calibri" w:hAnsi="Calibri"/>
                <w:sz w:val="18"/>
                <w:szCs w:val="18"/>
              </w:rPr>
            </w:pPr>
            <w:r>
              <w:rPr>
                <w:rFonts w:ascii="Calibri" w:hAnsi="Calibri"/>
                <w:color w:val="000000"/>
                <w:sz w:val="18"/>
                <w:szCs w:val="18"/>
              </w:rPr>
              <w:t>ALGODÃO HIDRÓFILO 500G</w:t>
            </w:r>
          </w:p>
        </w:tc>
        <w:tc>
          <w:tcPr>
            <w:tcW w:w="943" w:type="dxa"/>
            <w:tcBorders>
              <w:left w:val="single" w:color="000000" w:sz="4" w:space="0"/>
              <w:bottom w:val="single" w:color="000000" w:sz="4" w:space="0"/>
            </w:tcBorders>
            <w:vAlign w:val="bottom"/>
          </w:tcPr>
          <w:p w14:paraId="2947D190">
            <w:pPr>
              <w:jc w:val="right"/>
              <w:rPr>
                <w:rFonts w:ascii="Calibri" w:hAnsi="Calibri"/>
                <w:sz w:val="18"/>
                <w:szCs w:val="18"/>
              </w:rPr>
            </w:pPr>
            <w:r>
              <w:rPr>
                <w:rFonts w:ascii="Calibri" w:hAnsi="Calibri"/>
                <w:sz w:val="18"/>
                <w:szCs w:val="18"/>
              </w:rPr>
              <w:t>2000</w:t>
            </w:r>
          </w:p>
        </w:tc>
        <w:tc>
          <w:tcPr>
            <w:tcW w:w="1275" w:type="dxa"/>
            <w:tcBorders>
              <w:left w:val="single" w:color="000000" w:sz="4" w:space="0"/>
              <w:bottom w:val="single" w:color="000000" w:sz="4" w:space="0"/>
            </w:tcBorders>
            <w:vAlign w:val="bottom"/>
          </w:tcPr>
          <w:p w14:paraId="45D978ED">
            <w:pPr>
              <w:jc w:val="right"/>
              <w:rPr>
                <w:rFonts w:ascii="Calibri" w:hAnsi="Calibri"/>
                <w:sz w:val="18"/>
                <w:szCs w:val="18"/>
              </w:rPr>
            </w:pPr>
            <w:r>
              <w:rPr>
                <w:rFonts w:ascii="Calibri" w:hAnsi="Calibri"/>
                <w:sz w:val="18"/>
                <w:szCs w:val="18"/>
              </w:rPr>
              <w:t>Rolos</w:t>
            </w:r>
          </w:p>
        </w:tc>
        <w:tc>
          <w:tcPr>
            <w:tcW w:w="1274" w:type="dxa"/>
            <w:tcBorders>
              <w:left w:val="single" w:color="000000" w:sz="4" w:space="0"/>
              <w:bottom w:val="single" w:color="000000" w:sz="4" w:space="0"/>
            </w:tcBorders>
            <w:vAlign w:val="bottom"/>
          </w:tcPr>
          <w:p w14:paraId="6BA9A518">
            <w:pPr>
              <w:pStyle w:val="142"/>
              <w:jc w:val="right"/>
              <w:rPr>
                <w:rFonts w:ascii="Calibri" w:hAnsi="Calibri"/>
                <w:sz w:val="18"/>
                <w:szCs w:val="18"/>
              </w:rPr>
            </w:pPr>
            <w:r>
              <w:rPr>
                <w:rFonts w:ascii="Calibri" w:hAnsi="Calibri"/>
                <w:color w:val="333333"/>
                <w:sz w:val="18"/>
                <w:szCs w:val="18"/>
              </w:rPr>
              <w:t xml:space="preserve"> R$ 21,10</w:t>
            </w:r>
          </w:p>
        </w:tc>
        <w:tc>
          <w:tcPr>
            <w:tcW w:w="1787" w:type="dxa"/>
            <w:tcBorders>
              <w:left w:val="single" w:color="000000" w:sz="4" w:space="0"/>
              <w:bottom w:val="single" w:color="000000" w:sz="4" w:space="0"/>
              <w:right w:val="single" w:color="000000" w:sz="4" w:space="0"/>
            </w:tcBorders>
            <w:vAlign w:val="bottom"/>
          </w:tcPr>
          <w:p w14:paraId="23D2B92C">
            <w:pPr>
              <w:pStyle w:val="142"/>
              <w:jc w:val="right"/>
              <w:rPr>
                <w:rFonts w:ascii="Calibri" w:hAnsi="Calibri"/>
                <w:sz w:val="18"/>
                <w:szCs w:val="18"/>
              </w:rPr>
            </w:pPr>
            <w:r>
              <w:rPr>
                <w:rFonts w:ascii="Calibri" w:hAnsi="Calibri"/>
                <w:color w:val="333333"/>
                <w:sz w:val="18"/>
                <w:szCs w:val="18"/>
              </w:rPr>
              <w:t xml:space="preserve"> R$ 42.200,00</w:t>
            </w:r>
          </w:p>
        </w:tc>
      </w:tr>
      <w:tr w14:paraId="1B34808D">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F8E38D7">
            <w:pPr>
              <w:pStyle w:val="142"/>
              <w:jc w:val="right"/>
              <w:rPr>
                <w:rFonts w:ascii="Calibri" w:hAnsi="Calibri"/>
                <w:sz w:val="18"/>
                <w:szCs w:val="18"/>
              </w:rPr>
            </w:pPr>
            <w:r>
              <w:rPr>
                <w:rFonts w:ascii="Calibri" w:hAnsi="Calibri"/>
                <w:sz w:val="18"/>
                <w:szCs w:val="18"/>
              </w:rPr>
              <w:t>231</w:t>
            </w:r>
          </w:p>
        </w:tc>
        <w:tc>
          <w:tcPr>
            <w:tcW w:w="2893" w:type="dxa"/>
            <w:tcBorders>
              <w:left w:val="single" w:color="000000" w:sz="4" w:space="0"/>
              <w:bottom w:val="single" w:color="000000" w:sz="4" w:space="0"/>
            </w:tcBorders>
            <w:vAlign w:val="bottom"/>
          </w:tcPr>
          <w:p w14:paraId="076E0212">
            <w:pPr>
              <w:pStyle w:val="142"/>
              <w:ind w:left="0" w:right="0" w:firstLine="0"/>
              <w:jc w:val="left"/>
              <w:rPr>
                <w:rFonts w:ascii="Calibri" w:hAnsi="Calibri"/>
                <w:sz w:val="18"/>
                <w:szCs w:val="18"/>
              </w:rPr>
            </w:pPr>
            <w:r>
              <w:rPr>
                <w:rFonts w:ascii="Calibri" w:hAnsi="Calibri"/>
                <w:color w:val="000000"/>
                <w:sz w:val="18"/>
                <w:szCs w:val="18"/>
              </w:rPr>
              <w:t>ATADURA CREPOM 20CM 180CM EM REPOUSO 13 FIOS/CM²</w:t>
            </w:r>
          </w:p>
        </w:tc>
        <w:tc>
          <w:tcPr>
            <w:tcW w:w="943" w:type="dxa"/>
            <w:tcBorders>
              <w:left w:val="single" w:color="000000" w:sz="4" w:space="0"/>
              <w:bottom w:val="single" w:color="000000" w:sz="4" w:space="0"/>
            </w:tcBorders>
            <w:vAlign w:val="bottom"/>
          </w:tcPr>
          <w:p w14:paraId="517A5D82">
            <w:pPr>
              <w:jc w:val="right"/>
              <w:rPr>
                <w:rFonts w:ascii="Calibri" w:hAnsi="Calibri"/>
                <w:sz w:val="18"/>
                <w:szCs w:val="18"/>
              </w:rPr>
            </w:pPr>
            <w:r>
              <w:rPr>
                <w:rFonts w:ascii="Calibri" w:hAnsi="Calibri"/>
                <w:sz w:val="18"/>
                <w:szCs w:val="18"/>
              </w:rPr>
              <w:t>15000</w:t>
            </w:r>
          </w:p>
        </w:tc>
        <w:tc>
          <w:tcPr>
            <w:tcW w:w="1275" w:type="dxa"/>
            <w:tcBorders>
              <w:left w:val="single" w:color="000000" w:sz="4" w:space="0"/>
              <w:bottom w:val="single" w:color="000000" w:sz="4" w:space="0"/>
            </w:tcBorders>
            <w:vAlign w:val="bottom"/>
          </w:tcPr>
          <w:p w14:paraId="6E50C76B">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213010E6">
            <w:pPr>
              <w:pStyle w:val="142"/>
              <w:jc w:val="right"/>
              <w:rPr>
                <w:rFonts w:ascii="Calibri" w:hAnsi="Calibri"/>
                <w:sz w:val="18"/>
                <w:szCs w:val="18"/>
              </w:rPr>
            </w:pPr>
            <w:r>
              <w:rPr>
                <w:rFonts w:ascii="Calibri" w:hAnsi="Calibri"/>
                <w:color w:val="333333"/>
                <w:sz w:val="18"/>
                <w:szCs w:val="18"/>
              </w:rPr>
              <w:t xml:space="preserve"> R$ 1,65</w:t>
            </w:r>
          </w:p>
        </w:tc>
        <w:tc>
          <w:tcPr>
            <w:tcW w:w="1787" w:type="dxa"/>
            <w:tcBorders>
              <w:left w:val="single" w:color="000000" w:sz="4" w:space="0"/>
              <w:bottom w:val="single" w:color="000000" w:sz="4" w:space="0"/>
              <w:right w:val="single" w:color="000000" w:sz="4" w:space="0"/>
            </w:tcBorders>
            <w:vAlign w:val="bottom"/>
          </w:tcPr>
          <w:p w14:paraId="13E4FF38">
            <w:pPr>
              <w:pStyle w:val="142"/>
              <w:jc w:val="right"/>
              <w:rPr>
                <w:rFonts w:ascii="Calibri" w:hAnsi="Calibri"/>
                <w:sz w:val="18"/>
                <w:szCs w:val="18"/>
              </w:rPr>
            </w:pPr>
            <w:r>
              <w:rPr>
                <w:rFonts w:ascii="Calibri" w:hAnsi="Calibri"/>
                <w:color w:val="333333"/>
                <w:sz w:val="18"/>
                <w:szCs w:val="18"/>
              </w:rPr>
              <w:t xml:space="preserve"> R$ 24.750,00</w:t>
            </w:r>
          </w:p>
        </w:tc>
      </w:tr>
      <w:tr w14:paraId="20040E92">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D76CE25">
            <w:pPr>
              <w:pStyle w:val="142"/>
              <w:jc w:val="right"/>
              <w:rPr>
                <w:rFonts w:ascii="Calibri" w:hAnsi="Calibri"/>
                <w:sz w:val="18"/>
                <w:szCs w:val="18"/>
              </w:rPr>
            </w:pPr>
            <w:r>
              <w:rPr>
                <w:rFonts w:ascii="Calibri" w:hAnsi="Calibri"/>
                <w:sz w:val="18"/>
                <w:szCs w:val="18"/>
              </w:rPr>
              <w:t>232</w:t>
            </w:r>
          </w:p>
        </w:tc>
        <w:tc>
          <w:tcPr>
            <w:tcW w:w="2893" w:type="dxa"/>
            <w:tcBorders>
              <w:left w:val="single" w:color="000000" w:sz="4" w:space="0"/>
              <w:bottom w:val="single" w:color="000000" w:sz="4" w:space="0"/>
            </w:tcBorders>
            <w:vAlign w:val="bottom"/>
          </w:tcPr>
          <w:p w14:paraId="1D896002">
            <w:pPr>
              <w:pStyle w:val="142"/>
              <w:ind w:left="0" w:right="0" w:firstLine="0"/>
              <w:jc w:val="left"/>
              <w:rPr>
                <w:rFonts w:ascii="Calibri" w:hAnsi="Calibri"/>
                <w:sz w:val="18"/>
                <w:szCs w:val="18"/>
              </w:rPr>
            </w:pPr>
            <w:r>
              <w:rPr>
                <w:rFonts w:ascii="Calibri" w:hAnsi="Calibri"/>
                <w:color w:val="000000"/>
                <w:sz w:val="18"/>
                <w:szCs w:val="18"/>
              </w:rPr>
              <w:t>ATADURA CREPOM 15CM 180CM EM REPOUSO 13 FIOS UM/CM²</w:t>
            </w:r>
          </w:p>
        </w:tc>
        <w:tc>
          <w:tcPr>
            <w:tcW w:w="943" w:type="dxa"/>
            <w:tcBorders>
              <w:left w:val="single" w:color="000000" w:sz="4" w:space="0"/>
              <w:bottom w:val="single" w:color="000000" w:sz="4" w:space="0"/>
            </w:tcBorders>
            <w:vAlign w:val="bottom"/>
          </w:tcPr>
          <w:p w14:paraId="5E080479">
            <w:pPr>
              <w:jc w:val="right"/>
              <w:rPr>
                <w:rFonts w:ascii="Calibri" w:hAnsi="Calibri"/>
                <w:sz w:val="18"/>
                <w:szCs w:val="18"/>
              </w:rPr>
            </w:pPr>
            <w:r>
              <w:rPr>
                <w:rFonts w:ascii="Calibri" w:hAnsi="Calibri"/>
                <w:sz w:val="18"/>
                <w:szCs w:val="18"/>
              </w:rPr>
              <w:t>20000</w:t>
            </w:r>
          </w:p>
        </w:tc>
        <w:tc>
          <w:tcPr>
            <w:tcW w:w="1275" w:type="dxa"/>
            <w:tcBorders>
              <w:left w:val="single" w:color="000000" w:sz="4" w:space="0"/>
              <w:bottom w:val="single" w:color="000000" w:sz="4" w:space="0"/>
            </w:tcBorders>
            <w:vAlign w:val="bottom"/>
          </w:tcPr>
          <w:p w14:paraId="72DA78EE">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7E0D8782">
            <w:pPr>
              <w:pStyle w:val="142"/>
              <w:jc w:val="right"/>
              <w:rPr>
                <w:rFonts w:ascii="Calibri" w:hAnsi="Calibri"/>
                <w:sz w:val="18"/>
                <w:szCs w:val="18"/>
              </w:rPr>
            </w:pPr>
            <w:r>
              <w:rPr>
                <w:rFonts w:ascii="Calibri" w:hAnsi="Calibri"/>
                <w:color w:val="333333"/>
                <w:sz w:val="18"/>
                <w:szCs w:val="18"/>
              </w:rPr>
              <w:t xml:space="preserve"> R$ 1,14</w:t>
            </w:r>
          </w:p>
        </w:tc>
        <w:tc>
          <w:tcPr>
            <w:tcW w:w="1787" w:type="dxa"/>
            <w:tcBorders>
              <w:left w:val="single" w:color="000000" w:sz="4" w:space="0"/>
              <w:bottom w:val="single" w:color="000000" w:sz="4" w:space="0"/>
              <w:right w:val="single" w:color="000000" w:sz="4" w:space="0"/>
            </w:tcBorders>
            <w:vAlign w:val="bottom"/>
          </w:tcPr>
          <w:p w14:paraId="600F040E">
            <w:pPr>
              <w:pStyle w:val="142"/>
              <w:jc w:val="right"/>
              <w:rPr>
                <w:rFonts w:ascii="Calibri" w:hAnsi="Calibri"/>
                <w:sz w:val="18"/>
                <w:szCs w:val="18"/>
              </w:rPr>
            </w:pPr>
            <w:r>
              <w:rPr>
                <w:rFonts w:ascii="Calibri" w:hAnsi="Calibri"/>
                <w:color w:val="333333"/>
                <w:sz w:val="18"/>
                <w:szCs w:val="18"/>
              </w:rPr>
              <w:t xml:space="preserve"> R$ 22.800,00</w:t>
            </w:r>
          </w:p>
        </w:tc>
      </w:tr>
      <w:tr w14:paraId="1B150CA0">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7420A34">
            <w:pPr>
              <w:pStyle w:val="142"/>
              <w:jc w:val="right"/>
              <w:rPr>
                <w:rFonts w:ascii="Calibri" w:hAnsi="Calibri"/>
                <w:sz w:val="18"/>
                <w:szCs w:val="18"/>
              </w:rPr>
            </w:pPr>
            <w:r>
              <w:rPr>
                <w:rFonts w:ascii="Calibri" w:hAnsi="Calibri"/>
                <w:sz w:val="18"/>
                <w:szCs w:val="18"/>
              </w:rPr>
              <w:t>233</w:t>
            </w:r>
          </w:p>
        </w:tc>
        <w:tc>
          <w:tcPr>
            <w:tcW w:w="2893" w:type="dxa"/>
            <w:tcBorders>
              <w:left w:val="single" w:color="000000" w:sz="4" w:space="0"/>
              <w:bottom w:val="single" w:color="000000" w:sz="4" w:space="0"/>
            </w:tcBorders>
            <w:vAlign w:val="bottom"/>
          </w:tcPr>
          <w:p w14:paraId="5B4BE0CD">
            <w:pPr>
              <w:pStyle w:val="142"/>
              <w:ind w:left="0" w:right="0" w:firstLine="0"/>
              <w:jc w:val="left"/>
              <w:rPr>
                <w:rFonts w:ascii="Calibri" w:hAnsi="Calibri"/>
                <w:sz w:val="18"/>
                <w:szCs w:val="18"/>
              </w:rPr>
            </w:pPr>
            <w:r>
              <w:rPr>
                <w:rFonts w:ascii="Calibri" w:hAnsi="Calibri"/>
                <w:color w:val="000000"/>
                <w:sz w:val="18"/>
                <w:szCs w:val="18"/>
              </w:rPr>
              <w:t>ATADURA CREPOM 10CM 180CM REPOUSO 13 UN/CM²</w:t>
            </w:r>
          </w:p>
        </w:tc>
        <w:tc>
          <w:tcPr>
            <w:tcW w:w="943" w:type="dxa"/>
            <w:tcBorders>
              <w:left w:val="single" w:color="000000" w:sz="4" w:space="0"/>
              <w:bottom w:val="single" w:color="000000" w:sz="4" w:space="0"/>
            </w:tcBorders>
            <w:vAlign w:val="bottom"/>
          </w:tcPr>
          <w:p w14:paraId="00489040">
            <w:pPr>
              <w:jc w:val="right"/>
              <w:rPr>
                <w:rFonts w:ascii="Calibri" w:hAnsi="Calibri"/>
                <w:sz w:val="18"/>
                <w:szCs w:val="18"/>
              </w:rPr>
            </w:pPr>
            <w:r>
              <w:rPr>
                <w:rFonts w:ascii="Calibri" w:hAnsi="Calibri"/>
                <w:sz w:val="18"/>
                <w:szCs w:val="18"/>
              </w:rPr>
              <w:t>20000</w:t>
            </w:r>
          </w:p>
        </w:tc>
        <w:tc>
          <w:tcPr>
            <w:tcW w:w="1275" w:type="dxa"/>
            <w:tcBorders>
              <w:left w:val="single" w:color="000000" w:sz="4" w:space="0"/>
              <w:bottom w:val="single" w:color="000000" w:sz="4" w:space="0"/>
            </w:tcBorders>
            <w:vAlign w:val="bottom"/>
          </w:tcPr>
          <w:p w14:paraId="687EC840">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2FBC19BA">
            <w:pPr>
              <w:pStyle w:val="142"/>
              <w:jc w:val="right"/>
              <w:rPr>
                <w:rFonts w:ascii="Calibri" w:hAnsi="Calibri"/>
                <w:sz w:val="18"/>
                <w:szCs w:val="18"/>
              </w:rPr>
            </w:pPr>
            <w:r>
              <w:rPr>
                <w:rFonts w:ascii="Calibri" w:hAnsi="Calibri"/>
                <w:color w:val="333333"/>
                <w:sz w:val="18"/>
                <w:szCs w:val="18"/>
              </w:rPr>
              <w:t xml:space="preserve"> R$ 0,89</w:t>
            </w:r>
          </w:p>
        </w:tc>
        <w:tc>
          <w:tcPr>
            <w:tcW w:w="1787" w:type="dxa"/>
            <w:tcBorders>
              <w:left w:val="single" w:color="000000" w:sz="4" w:space="0"/>
              <w:bottom w:val="single" w:color="000000" w:sz="4" w:space="0"/>
              <w:right w:val="single" w:color="000000" w:sz="4" w:space="0"/>
            </w:tcBorders>
            <w:vAlign w:val="bottom"/>
          </w:tcPr>
          <w:p w14:paraId="2D8828C6">
            <w:pPr>
              <w:pStyle w:val="142"/>
              <w:jc w:val="right"/>
              <w:rPr>
                <w:rFonts w:ascii="Calibri" w:hAnsi="Calibri"/>
                <w:sz w:val="18"/>
                <w:szCs w:val="18"/>
              </w:rPr>
            </w:pPr>
            <w:r>
              <w:rPr>
                <w:rFonts w:ascii="Calibri" w:hAnsi="Calibri"/>
                <w:color w:val="333333"/>
                <w:sz w:val="18"/>
                <w:szCs w:val="18"/>
              </w:rPr>
              <w:t xml:space="preserve"> R$ 17.800,00</w:t>
            </w:r>
          </w:p>
        </w:tc>
      </w:tr>
      <w:tr w14:paraId="40B1DB84">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163638C">
            <w:pPr>
              <w:pStyle w:val="142"/>
              <w:jc w:val="right"/>
              <w:rPr>
                <w:rFonts w:ascii="Calibri" w:hAnsi="Calibri"/>
                <w:sz w:val="18"/>
                <w:szCs w:val="18"/>
              </w:rPr>
            </w:pPr>
            <w:r>
              <w:rPr>
                <w:rFonts w:ascii="Calibri" w:hAnsi="Calibri"/>
                <w:sz w:val="18"/>
                <w:szCs w:val="18"/>
              </w:rPr>
              <w:t>234</w:t>
            </w:r>
          </w:p>
        </w:tc>
        <w:tc>
          <w:tcPr>
            <w:tcW w:w="2893" w:type="dxa"/>
            <w:tcBorders>
              <w:left w:val="single" w:color="000000" w:sz="4" w:space="0"/>
              <w:bottom w:val="single" w:color="000000" w:sz="4" w:space="0"/>
            </w:tcBorders>
            <w:vAlign w:val="bottom"/>
          </w:tcPr>
          <w:p w14:paraId="458FE450">
            <w:pPr>
              <w:pStyle w:val="142"/>
              <w:ind w:left="0" w:right="0" w:firstLine="0"/>
              <w:jc w:val="left"/>
              <w:rPr>
                <w:rFonts w:ascii="Calibri" w:hAnsi="Calibri"/>
                <w:sz w:val="18"/>
                <w:szCs w:val="18"/>
              </w:rPr>
            </w:pPr>
            <w:r>
              <w:rPr>
                <w:rFonts w:ascii="Calibri" w:hAnsi="Calibri"/>
                <w:color w:val="000000"/>
                <w:sz w:val="18"/>
                <w:szCs w:val="18"/>
              </w:rPr>
              <w:t>AVENTAL DESCARTÁVEL 40G/M² 150CM X 140CM</w:t>
            </w:r>
          </w:p>
        </w:tc>
        <w:tc>
          <w:tcPr>
            <w:tcW w:w="943" w:type="dxa"/>
            <w:tcBorders>
              <w:left w:val="single" w:color="000000" w:sz="4" w:space="0"/>
              <w:bottom w:val="single" w:color="000000" w:sz="4" w:space="0"/>
            </w:tcBorders>
            <w:vAlign w:val="bottom"/>
          </w:tcPr>
          <w:p w14:paraId="2C417B6D">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4FA84080">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79BFCD89">
            <w:pPr>
              <w:pStyle w:val="142"/>
              <w:jc w:val="right"/>
              <w:rPr>
                <w:rFonts w:ascii="Calibri" w:hAnsi="Calibri"/>
                <w:sz w:val="18"/>
                <w:szCs w:val="18"/>
              </w:rPr>
            </w:pPr>
            <w:r>
              <w:rPr>
                <w:rFonts w:ascii="Calibri" w:hAnsi="Calibri"/>
                <w:color w:val="333333"/>
                <w:sz w:val="18"/>
                <w:szCs w:val="18"/>
              </w:rPr>
              <w:t xml:space="preserve"> R$ 6,19</w:t>
            </w:r>
          </w:p>
        </w:tc>
        <w:tc>
          <w:tcPr>
            <w:tcW w:w="1787" w:type="dxa"/>
            <w:tcBorders>
              <w:left w:val="single" w:color="000000" w:sz="4" w:space="0"/>
              <w:bottom w:val="single" w:color="000000" w:sz="4" w:space="0"/>
              <w:right w:val="single" w:color="000000" w:sz="4" w:space="0"/>
            </w:tcBorders>
            <w:vAlign w:val="bottom"/>
          </w:tcPr>
          <w:p w14:paraId="48620822">
            <w:pPr>
              <w:pStyle w:val="142"/>
              <w:jc w:val="right"/>
              <w:rPr>
                <w:rFonts w:ascii="Calibri" w:hAnsi="Calibri"/>
                <w:sz w:val="18"/>
                <w:szCs w:val="18"/>
              </w:rPr>
            </w:pPr>
            <w:r>
              <w:rPr>
                <w:rFonts w:ascii="Calibri" w:hAnsi="Calibri"/>
                <w:color w:val="333333"/>
                <w:sz w:val="18"/>
                <w:szCs w:val="18"/>
              </w:rPr>
              <w:t xml:space="preserve"> R$ 18.570,00</w:t>
            </w:r>
          </w:p>
        </w:tc>
      </w:tr>
      <w:tr w14:paraId="3DBB599A">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988AE4E">
            <w:pPr>
              <w:pStyle w:val="142"/>
              <w:jc w:val="right"/>
              <w:rPr>
                <w:rFonts w:ascii="Calibri" w:hAnsi="Calibri"/>
                <w:sz w:val="18"/>
                <w:szCs w:val="18"/>
              </w:rPr>
            </w:pPr>
            <w:r>
              <w:rPr>
                <w:rFonts w:ascii="Calibri" w:hAnsi="Calibri"/>
                <w:sz w:val="18"/>
                <w:szCs w:val="18"/>
              </w:rPr>
              <w:t>235</w:t>
            </w:r>
          </w:p>
        </w:tc>
        <w:tc>
          <w:tcPr>
            <w:tcW w:w="2893" w:type="dxa"/>
            <w:tcBorders>
              <w:left w:val="single" w:color="000000" w:sz="4" w:space="0"/>
              <w:bottom w:val="single" w:color="000000" w:sz="4" w:space="0"/>
            </w:tcBorders>
            <w:vAlign w:val="bottom"/>
          </w:tcPr>
          <w:p w14:paraId="549BA54A">
            <w:pPr>
              <w:pStyle w:val="142"/>
              <w:ind w:left="0" w:right="0" w:firstLine="0"/>
              <w:jc w:val="left"/>
              <w:rPr>
                <w:rFonts w:ascii="Calibri" w:hAnsi="Calibri"/>
                <w:sz w:val="18"/>
                <w:szCs w:val="18"/>
              </w:rPr>
            </w:pPr>
            <w:r>
              <w:rPr>
                <w:rFonts w:ascii="Calibri" w:hAnsi="Calibri"/>
                <w:color w:val="000000"/>
                <w:sz w:val="18"/>
                <w:szCs w:val="18"/>
              </w:rPr>
              <w:t>AVENTAL DESCARTÁVEL 30G/M² 150CM X 140CM</w:t>
            </w:r>
          </w:p>
        </w:tc>
        <w:tc>
          <w:tcPr>
            <w:tcW w:w="943" w:type="dxa"/>
            <w:tcBorders>
              <w:left w:val="single" w:color="000000" w:sz="4" w:space="0"/>
              <w:bottom w:val="single" w:color="000000" w:sz="4" w:space="0"/>
            </w:tcBorders>
            <w:vAlign w:val="bottom"/>
          </w:tcPr>
          <w:p w14:paraId="41F3473A">
            <w:pPr>
              <w:jc w:val="right"/>
              <w:rPr>
                <w:rFonts w:ascii="Calibri" w:hAnsi="Calibri"/>
                <w:sz w:val="18"/>
                <w:szCs w:val="18"/>
              </w:rPr>
            </w:pPr>
            <w:r>
              <w:rPr>
                <w:rFonts w:ascii="Calibri" w:hAnsi="Calibri"/>
                <w:sz w:val="18"/>
                <w:szCs w:val="18"/>
              </w:rPr>
              <w:t>7000</w:t>
            </w:r>
          </w:p>
        </w:tc>
        <w:tc>
          <w:tcPr>
            <w:tcW w:w="1275" w:type="dxa"/>
            <w:tcBorders>
              <w:left w:val="single" w:color="000000" w:sz="4" w:space="0"/>
              <w:bottom w:val="single" w:color="000000" w:sz="4" w:space="0"/>
            </w:tcBorders>
            <w:vAlign w:val="bottom"/>
          </w:tcPr>
          <w:p w14:paraId="19CB8514">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315F91FD">
            <w:pPr>
              <w:pStyle w:val="142"/>
              <w:jc w:val="right"/>
              <w:rPr>
                <w:rFonts w:ascii="Calibri" w:hAnsi="Calibri"/>
                <w:sz w:val="18"/>
                <w:szCs w:val="18"/>
              </w:rPr>
            </w:pPr>
            <w:r>
              <w:rPr>
                <w:rFonts w:ascii="Calibri" w:hAnsi="Calibri"/>
                <w:color w:val="333333"/>
                <w:sz w:val="18"/>
                <w:szCs w:val="18"/>
              </w:rPr>
              <w:t xml:space="preserve"> R$ 3,40</w:t>
            </w:r>
          </w:p>
        </w:tc>
        <w:tc>
          <w:tcPr>
            <w:tcW w:w="1787" w:type="dxa"/>
            <w:tcBorders>
              <w:left w:val="single" w:color="000000" w:sz="4" w:space="0"/>
              <w:bottom w:val="single" w:color="000000" w:sz="4" w:space="0"/>
              <w:right w:val="single" w:color="000000" w:sz="4" w:space="0"/>
            </w:tcBorders>
            <w:vAlign w:val="bottom"/>
          </w:tcPr>
          <w:p w14:paraId="3B15F6C3">
            <w:pPr>
              <w:pStyle w:val="142"/>
              <w:jc w:val="right"/>
              <w:rPr>
                <w:rFonts w:ascii="Calibri" w:hAnsi="Calibri"/>
                <w:sz w:val="18"/>
                <w:szCs w:val="18"/>
              </w:rPr>
            </w:pPr>
            <w:r>
              <w:rPr>
                <w:rFonts w:ascii="Calibri" w:hAnsi="Calibri"/>
                <w:color w:val="333333"/>
                <w:sz w:val="18"/>
                <w:szCs w:val="18"/>
              </w:rPr>
              <w:t xml:space="preserve"> R$ 23.800,00</w:t>
            </w:r>
          </w:p>
        </w:tc>
      </w:tr>
      <w:tr w14:paraId="66943B2A">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0AE6434">
            <w:pPr>
              <w:pStyle w:val="142"/>
              <w:jc w:val="right"/>
              <w:rPr>
                <w:rFonts w:ascii="Calibri" w:hAnsi="Calibri"/>
                <w:sz w:val="18"/>
                <w:szCs w:val="18"/>
              </w:rPr>
            </w:pPr>
            <w:r>
              <w:rPr>
                <w:rFonts w:ascii="Calibri" w:hAnsi="Calibri"/>
                <w:sz w:val="18"/>
                <w:szCs w:val="18"/>
              </w:rPr>
              <w:t>236</w:t>
            </w:r>
          </w:p>
        </w:tc>
        <w:tc>
          <w:tcPr>
            <w:tcW w:w="2893" w:type="dxa"/>
            <w:tcBorders>
              <w:left w:val="single" w:color="000000" w:sz="4" w:space="0"/>
              <w:bottom w:val="single" w:color="000000" w:sz="4" w:space="0"/>
            </w:tcBorders>
            <w:vAlign w:val="bottom"/>
          </w:tcPr>
          <w:p w14:paraId="666D3F66">
            <w:pPr>
              <w:pStyle w:val="142"/>
              <w:ind w:left="0" w:right="0" w:firstLine="0"/>
              <w:jc w:val="left"/>
              <w:rPr>
                <w:rFonts w:ascii="Calibri" w:hAnsi="Calibri"/>
                <w:sz w:val="18"/>
                <w:szCs w:val="18"/>
              </w:rPr>
            </w:pPr>
            <w:r>
              <w:rPr>
                <w:rFonts w:ascii="Calibri" w:hAnsi="Calibri"/>
                <w:color w:val="000000"/>
                <w:sz w:val="18"/>
                <w:szCs w:val="18"/>
              </w:rPr>
              <w:t>BOLSA OSTOMIA COLOSTOMIA PRÉ-CORTADA ATÉ 45MM</w:t>
            </w:r>
          </w:p>
        </w:tc>
        <w:tc>
          <w:tcPr>
            <w:tcW w:w="943" w:type="dxa"/>
            <w:tcBorders>
              <w:left w:val="single" w:color="000000" w:sz="4" w:space="0"/>
              <w:bottom w:val="single" w:color="000000" w:sz="4" w:space="0"/>
            </w:tcBorders>
            <w:vAlign w:val="bottom"/>
          </w:tcPr>
          <w:p w14:paraId="3B764043">
            <w:pPr>
              <w:jc w:val="right"/>
              <w:rPr>
                <w:rFonts w:ascii="Calibri" w:hAnsi="Calibri"/>
                <w:sz w:val="18"/>
                <w:szCs w:val="18"/>
              </w:rPr>
            </w:pPr>
            <w:r>
              <w:rPr>
                <w:rFonts w:ascii="Calibri" w:hAnsi="Calibri"/>
                <w:sz w:val="18"/>
                <w:szCs w:val="18"/>
              </w:rPr>
              <w:t>600</w:t>
            </w:r>
          </w:p>
        </w:tc>
        <w:tc>
          <w:tcPr>
            <w:tcW w:w="1275" w:type="dxa"/>
            <w:tcBorders>
              <w:left w:val="single" w:color="000000" w:sz="4" w:space="0"/>
              <w:bottom w:val="single" w:color="000000" w:sz="4" w:space="0"/>
            </w:tcBorders>
            <w:vAlign w:val="bottom"/>
          </w:tcPr>
          <w:p w14:paraId="4676E85E">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1693C01C">
            <w:pPr>
              <w:pStyle w:val="142"/>
              <w:jc w:val="right"/>
              <w:rPr>
                <w:rFonts w:ascii="Calibri" w:hAnsi="Calibri"/>
                <w:sz w:val="18"/>
                <w:szCs w:val="18"/>
              </w:rPr>
            </w:pPr>
            <w:r>
              <w:rPr>
                <w:rFonts w:ascii="Calibri" w:hAnsi="Calibri"/>
                <w:color w:val="333333"/>
                <w:sz w:val="18"/>
                <w:szCs w:val="18"/>
              </w:rPr>
              <w:t xml:space="preserve"> R$ 36,20</w:t>
            </w:r>
          </w:p>
        </w:tc>
        <w:tc>
          <w:tcPr>
            <w:tcW w:w="1787" w:type="dxa"/>
            <w:tcBorders>
              <w:left w:val="single" w:color="000000" w:sz="4" w:space="0"/>
              <w:bottom w:val="single" w:color="000000" w:sz="4" w:space="0"/>
              <w:right w:val="single" w:color="000000" w:sz="4" w:space="0"/>
            </w:tcBorders>
            <w:vAlign w:val="bottom"/>
          </w:tcPr>
          <w:p w14:paraId="3B29CC65">
            <w:pPr>
              <w:pStyle w:val="142"/>
              <w:jc w:val="right"/>
              <w:rPr>
                <w:rFonts w:ascii="Calibri" w:hAnsi="Calibri"/>
                <w:sz w:val="18"/>
                <w:szCs w:val="18"/>
              </w:rPr>
            </w:pPr>
            <w:r>
              <w:rPr>
                <w:rFonts w:ascii="Calibri" w:hAnsi="Calibri"/>
                <w:color w:val="333333"/>
                <w:sz w:val="18"/>
                <w:szCs w:val="18"/>
              </w:rPr>
              <w:t xml:space="preserve"> R$ 21.720,00</w:t>
            </w:r>
          </w:p>
        </w:tc>
      </w:tr>
      <w:tr w14:paraId="6ABF92AC">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F474BF9">
            <w:pPr>
              <w:pStyle w:val="142"/>
              <w:jc w:val="right"/>
              <w:rPr>
                <w:rFonts w:ascii="Calibri" w:hAnsi="Calibri"/>
                <w:sz w:val="18"/>
                <w:szCs w:val="18"/>
              </w:rPr>
            </w:pPr>
            <w:r>
              <w:rPr>
                <w:rFonts w:ascii="Calibri" w:hAnsi="Calibri"/>
                <w:sz w:val="18"/>
                <w:szCs w:val="18"/>
              </w:rPr>
              <w:t>237</w:t>
            </w:r>
          </w:p>
        </w:tc>
        <w:tc>
          <w:tcPr>
            <w:tcW w:w="2893" w:type="dxa"/>
            <w:tcBorders>
              <w:left w:val="single" w:color="000000" w:sz="4" w:space="0"/>
              <w:bottom w:val="single" w:color="000000" w:sz="4" w:space="0"/>
            </w:tcBorders>
            <w:vAlign w:val="bottom"/>
          </w:tcPr>
          <w:p w14:paraId="579B4E4E">
            <w:pPr>
              <w:pStyle w:val="142"/>
              <w:ind w:left="0" w:right="0" w:firstLine="0"/>
              <w:jc w:val="left"/>
              <w:rPr>
                <w:rFonts w:ascii="Calibri" w:hAnsi="Calibri"/>
                <w:sz w:val="18"/>
                <w:szCs w:val="18"/>
              </w:rPr>
            </w:pPr>
            <w:r>
              <w:rPr>
                <w:rFonts w:ascii="Calibri" w:hAnsi="Calibri"/>
                <w:color w:val="000000"/>
                <w:sz w:val="18"/>
                <w:szCs w:val="18"/>
              </w:rPr>
              <w:t>CÂNULA PVC GUEDEL Nº 3</w:t>
            </w:r>
          </w:p>
        </w:tc>
        <w:tc>
          <w:tcPr>
            <w:tcW w:w="943" w:type="dxa"/>
            <w:tcBorders>
              <w:left w:val="single" w:color="000000" w:sz="4" w:space="0"/>
              <w:bottom w:val="single" w:color="000000" w:sz="4" w:space="0"/>
            </w:tcBorders>
            <w:vAlign w:val="bottom"/>
          </w:tcPr>
          <w:p w14:paraId="49E47AB7">
            <w:pPr>
              <w:jc w:val="right"/>
              <w:rPr>
                <w:rFonts w:ascii="Calibri" w:hAnsi="Calibri"/>
                <w:sz w:val="18"/>
                <w:szCs w:val="18"/>
              </w:rPr>
            </w:pPr>
            <w:r>
              <w:rPr>
                <w:rFonts w:ascii="Calibri" w:hAnsi="Calibri"/>
                <w:sz w:val="18"/>
                <w:szCs w:val="18"/>
              </w:rPr>
              <w:t>50</w:t>
            </w:r>
          </w:p>
        </w:tc>
        <w:tc>
          <w:tcPr>
            <w:tcW w:w="1275" w:type="dxa"/>
            <w:tcBorders>
              <w:left w:val="single" w:color="000000" w:sz="4" w:space="0"/>
              <w:bottom w:val="single" w:color="000000" w:sz="4" w:space="0"/>
            </w:tcBorders>
            <w:vAlign w:val="bottom"/>
          </w:tcPr>
          <w:p w14:paraId="38BF3BF7">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0A129BCE">
            <w:pPr>
              <w:pStyle w:val="142"/>
              <w:jc w:val="right"/>
              <w:rPr>
                <w:rFonts w:ascii="Calibri" w:hAnsi="Calibri"/>
                <w:sz w:val="18"/>
                <w:szCs w:val="18"/>
              </w:rPr>
            </w:pPr>
            <w:r>
              <w:rPr>
                <w:rFonts w:ascii="Calibri" w:hAnsi="Calibri"/>
                <w:color w:val="333333"/>
                <w:sz w:val="18"/>
                <w:szCs w:val="18"/>
              </w:rPr>
              <w:t xml:space="preserve"> R$ 2,39</w:t>
            </w:r>
          </w:p>
        </w:tc>
        <w:tc>
          <w:tcPr>
            <w:tcW w:w="1787" w:type="dxa"/>
            <w:tcBorders>
              <w:left w:val="single" w:color="000000" w:sz="4" w:space="0"/>
              <w:bottom w:val="single" w:color="000000" w:sz="4" w:space="0"/>
              <w:right w:val="single" w:color="000000" w:sz="4" w:space="0"/>
            </w:tcBorders>
            <w:vAlign w:val="bottom"/>
          </w:tcPr>
          <w:p w14:paraId="65432BC8">
            <w:pPr>
              <w:pStyle w:val="142"/>
              <w:jc w:val="right"/>
              <w:rPr>
                <w:rFonts w:ascii="Calibri" w:hAnsi="Calibri"/>
                <w:sz w:val="18"/>
                <w:szCs w:val="18"/>
              </w:rPr>
            </w:pPr>
            <w:r>
              <w:rPr>
                <w:rFonts w:ascii="Calibri" w:hAnsi="Calibri"/>
                <w:color w:val="333333"/>
                <w:sz w:val="18"/>
                <w:szCs w:val="18"/>
              </w:rPr>
              <w:t xml:space="preserve"> R$ 119,50</w:t>
            </w:r>
          </w:p>
        </w:tc>
      </w:tr>
      <w:tr w14:paraId="251D9444">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09073BA">
            <w:pPr>
              <w:pStyle w:val="142"/>
              <w:jc w:val="right"/>
              <w:rPr>
                <w:rFonts w:ascii="Calibri" w:hAnsi="Calibri"/>
                <w:sz w:val="18"/>
                <w:szCs w:val="18"/>
              </w:rPr>
            </w:pPr>
            <w:r>
              <w:rPr>
                <w:rFonts w:ascii="Calibri" w:hAnsi="Calibri"/>
                <w:sz w:val="18"/>
                <w:szCs w:val="18"/>
              </w:rPr>
              <w:t>238</w:t>
            </w:r>
          </w:p>
        </w:tc>
        <w:tc>
          <w:tcPr>
            <w:tcW w:w="2893" w:type="dxa"/>
            <w:tcBorders>
              <w:left w:val="single" w:color="000000" w:sz="4" w:space="0"/>
              <w:bottom w:val="single" w:color="000000" w:sz="4" w:space="0"/>
            </w:tcBorders>
            <w:vAlign w:val="bottom"/>
          </w:tcPr>
          <w:p w14:paraId="5E71AA1C">
            <w:pPr>
              <w:pStyle w:val="142"/>
              <w:ind w:left="0" w:right="0" w:firstLine="0"/>
              <w:jc w:val="left"/>
              <w:rPr>
                <w:rFonts w:ascii="Calibri" w:hAnsi="Calibri"/>
                <w:sz w:val="18"/>
                <w:szCs w:val="18"/>
              </w:rPr>
            </w:pPr>
            <w:r>
              <w:rPr>
                <w:rFonts w:ascii="Calibri" w:hAnsi="Calibri"/>
                <w:color w:val="000000"/>
                <w:sz w:val="18"/>
                <w:szCs w:val="18"/>
              </w:rPr>
              <w:t>CÂNULA PVC GUEDEL Nº 4</w:t>
            </w:r>
          </w:p>
        </w:tc>
        <w:tc>
          <w:tcPr>
            <w:tcW w:w="943" w:type="dxa"/>
            <w:tcBorders>
              <w:left w:val="single" w:color="000000" w:sz="4" w:space="0"/>
              <w:bottom w:val="single" w:color="000000" w:sz="4" w:space="0"/>
            </w:tcBorders>
            <w:vAlign w:val="bottom"/>
          </w:tcPr>
          <w:p w14:paraId="24E6F3F4">
            <w:pPr>
              <w:jc w:val="right"/>
              <w:rPr>
                <w:rFonts w:ascii="Calibri" w:hAnsi="Calibri"/>
                <w:sz w:val="18"/>
                <w:szCs w:val="18"/>
              </w:rPr>
            </w:pPr>
            <w:r>
              <w:rPr>
                <w:rFonts w:ascii="Calibri" w:hAnsi="Calibri"/>
                <w:sz w:val="18"/>
                <w:szCs w:val="18"/>
              </w:rPr>
              <w:t>50</w:t>
            </w:r>
          </w:p>
        </w:tc>
        <w:tc>
          <w:tcPr>
            <w:tcW w:w="1275" w:type="dxa"/>
            <w:tcBorders>
              <w:left w:val="single" w:color="000000" w:sz="4" w:space="0"/>
              <w:bottom w:val="single" w:color="000000" w:sz="4" w:space="0"/>
            </w:tcBorders>
            <w:vAlign w:val="bottom"/>
          </w:tcPr>
          <w:p w14:paraId="38638742">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06096BB6">
            <w:pPr>
              <w:pStyle w:val="142"/>
              <w:jc w:val="right"/>
              <w:rPr>
                <w:rFonts w:ascii="Calibri" w:hAnsi="Calibri"/>
                <w:sz w:val="18"/>
                <w:szCs w:val="18"/>
              </w:rPr>
            </w:pPr>
            <w:r>
              <w:rPr>
                <w:rFonts w:ascii="Calibri" w:hAnsi="Calibri"/>
                <w:color w:val="333333"/>
                <w:sz w:val="18"/>
                <w:szCs w:val="18"/>
              </w:rPr>
              <w:t xml:space="preserve"> R$ 2,51</w:t>
            </w:r>
          </w:p>
        </w:tc>
        <w:tc>
          <w:tcPr>
            <w:tcW w:w="1787" w:type="dxa"/>
            <w:tcBorders>
              <w:left w:val="single" w:color="000000" w:sz="4" w:space="0"/>
              <w:bottom w:val="single" w:color="000000" w:sz="4" w:space="0"/>
              <w:right w:val="single" w:color="000000" w:sz="4" w:space="0"/>
            </w:tcBorders>
            <w:vAlign w:val="bottom"/>
          </w:tcPr>
          <w:p w14:paraId="2CCA70F9">
            <w:pPr>
              <w:pStyle w:val="142"/>
              <w:jc w:val="right"/>
              <w:rPr>
                <w:rFonts w:ascii="Calibri" w:hAnsi="Calibri"/>
                <w:sz w:val="18"/>
                <w:szCs w:val="18"/>
              </w:rPr>
            </w:pPr>
            <w:r>
              <w:rPr>
                <w:rFonts w:ascii="Calibri" w:hAnsi="Calibri"/>
                <w:color w:val="333333"/>
                <w:sz w:val="18"/>
                <w:szCs w:val="18"/>
              </w:rPr>
              <w:t xml:space="preserve"> R$ 125,50</w:t>
            </w:r>
          </w:p>
        </w:tc>
      </w:tr>
      <w:tr w14:paraId="5C593582">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391A2BE">
            <w:pPr>
              <w:pStyle w:val="142"/>
              <w:jc w:val="right"/>
              <w:rPr>
                <w:rFonts w:ascii="Calibri" w:hAnsi="Calibri"/>
                <w:sz w:val="18"/>
                <w:szCs w:val="18"/>
              </w:rPr>
            </w:pPr>
            <w:r>
              <w:rPr>
                <w:rFonts w:ascii="Calibri" w:hAnsi="Calibri"/>
                <w:sz w:val="18"/>
                <w:szCs w:val="18"/>
              </w:rPr>
              <w:t>239</w:t>
            </w:r>
          </w:p>
        </w:tc>
        <w:tc>
          <w:tcPr>
            <w:tcW w:w="2893" w:type="dxa"/>
            <w:tcBorders>
              <w:left w:val="single" w:color="000000" w:sz="4" w:space="0"/>
              <w:bottom w:val="single" w:color="000000" w:sz="4" w:space="0"/>
            </w:tcBorders>
            <w:vAlign w:val="bottom"/>
          </w:tcPr>
          <w:p w14:paraId="220BBCF2">
            <w:pPr>
              <w:pStyle w:val="142"/>
              <w:ind w:left="0" w:right="0" w:firstLine="0"/>
              <w:jc w:val="left"/>
              <w:rPr>
                <w:rFonts w:ascii="Calibri" w:hAnsi="Calibri"/>
                <w:sz w:val="18"/>
                <w:szCs w:val="18"/>
              </w:rPr>
            </w:pPr>
            <w:r>
              <w:rPr>
                <w:rFonts w:ascii="Calibri" w:hAnsi="Calibri"/>
                <w:color w:val="000000"/>
                <w:sz w:val="18"/>
                <w:szCs w:val="18"/>
              </w:rPr>
              <w:t>CÂNULA PVC GUEDEL Nº 5</w:t>
            </w:r>
          </w:p>
        </w:tc>
        <w:tc>
          <w:tcPr>
            <w:tcW w:w="943" w:type="dxa"/>
            <w:tcBorders>
              <w:left w:val="single" w:color="000000" w:sz="4" w:space="0"/>
              <w:bottom w:val="single" w:color="000000" w:sz="4" w:space="0"/>
            </w:tcBorders>
            <w:vAlign w:val="bottom"/>
          </w:tcPr>
          <w:p w14:paraId="7064BF6B">
            <w:pPr>
              <w:jc w:val="right"/>
              <w:rPr>
                <w:rFonts w:ascii="Calibri" w:hAnsi="Calibri"/>
                <w:sz w:val="18"/>
                <w:szCs w:val="18"/>
              </w:rPr>
            </w:pPr>
            <w:r>
              <w:rPr>
                <w:rFonts w:ascii="Calibri" w:hAnsi="Calibri"/>
                <w:sz w:val="18"/>
                <w:szCs w:val="18"/>
              </w:rPr>
              <w:t>50</w:t>
            </w:r>
          </w:p>
        </w:tc>
        <w:tc>
          <w:tcPr>
            <w:tcW w:w="1275" w:type="dxa"/>
            <w:tcBorders>
              <w:left w:val="single" w:color="000000" w:sz="4" w:space="0"/>
              <w:bottom w:val="single" w:color="000000" w:sz="4" w:space="0"/>
            </w:tcBorders>
            <w:vAlign w:val="bottom"/>
          </w:tcPr>
          <w:p w14:paraId="7EAE36AF">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322D228C">
            <w:pPr>
              <w:pStyle w:val="142"/>
              <w:jc w:val="right"/>
              <w:rPr>
                <w:rFonts w:ascii="Calibri" w:hAnsi="Calibri"/>
                <w:sz w:val="18"/>
                <w:szCs w:val="18"/>
              </w:rPr>
            </w:pPr>
            <w:r>
              <w:rPr>
                <w:rFonts w:ascii="Calibri" w:hAnsi="Calibri"/>
                <w:color w:val="333333"/>
                <w:sz w:val="18"/>
                <w:szCs w:val="18"/>
              </w:rPr>
              <w:t xml:space="preserve"> R$ 2,55</w:t>
            </w:r>
          </w:p>
        </w:tc>
        <w:tc>
          <w:tcPr>
            <w:tcW w:w="1787" w:type="dxa"/>
            <w:tcBorders>
              <w:left w:val="single" w:color="000000" w:sz="4" w:space="0"/>
              <w:bottom w:val="single" w:color="000000" w:sz="4" w:space="0"/>
              <w:right w:val="single" w:color="000000" w:sz="4" w:space="0"/>
            </w:tcBorders>
            <w:vAlign w:val="bottom"/>
          </w:tcPr>
          <w:p w14:paraId="6C14B6DE">
            <w:pPr>
              <w:pStyle w:val="142"/>
              <w:jc w:val="right"/>
              <w:rPr>
                <w:rFonts w:ascii="Calibri" w:hAnsi="Calibri"/>
                <w:sz w:val="18"/>
                <w:szCs w:val="18"/>
              </w:rPr>
            </w:pPr>
            <w:r>
              <w:rPr>
                <w:rFonts w:ascii="Calibri" w:hAnsi="Calibri"/>
                <w:color w:val="333333"/>
                <w:sz w:val="18"/>
                <w:szCs w:val="18"/>
              </w:rPr>
              <w:t xml:space="preserve"> R$ 127,50</w:t>
            </w:r>
          </w:p>
        </w:tc>
      </w:tr>
      <w:tr w14:paraId="3CC45043">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09CF156">
            <w:pPr>
              <w:pStyle w:val="142"/>
              <w:jc w:val="right"/>
              <w:rPr>
                <w:rFonts w:ascii="Calibri" w:hAnsi="Calibri"/>
                <w:sz w:val="18"/>
                <w:szCs w:val="18"/>
              </w:rPr>
            </w:pPr>
            <w:r>
              <w:rPr>
                <w:rFonts w:ascii="Calibri" w:hAnsi="Calibri"/>
                <w:sz w:val="18"/>
                <w:szCs w:val="18"/>
              </w:rPr>
              <w:t>240</w:t>
            </w:r>
          </w:p>
        </w:tc>
        <w:tc>
          <w:tcPr>
            <w:tcW w:w="2893" w:type="dxa"/>
            <w:tcBorders>
              <w:left w:val="single" w:color="000000" w:sz="4" w:space="0"/>
              <w:bottom w:val="single" w:color="000000" w:sz="4" w:space="0"/>
            </w:tcBorders>
            <w:vAlign w:val="bottom"/>
          </w:tcPr>
          <w:p w14:paraId="39BDEA8D">
            <w:pPr>
              <w:pStyle w:val="142"/>
              <w:ind w:left="0" w:right="0" w:firstLine="0"/>
              <w:jc w:val="left"/>
              <w:rPr>
                <w:rFonts w:ascii="Calibri" w:hAnsi="Calibri"/>
                <w:sz w:val="18"/>
                <w:szCs w:val="18"/>
              </w:rPr>
            </w:pPr>
            <w:r>
              <w:rPr>
                <w:rFonts w:ascii="Calibri" w:hAnsi="Calibri"/>
                <w:color w:val="000000"/>
                <w:sz w:val="18"/>
                <w:szCs w:val="18"/>
              </w:rPr>
              <w:t>CÂNULA AÇO INOXIDÁVEL TRAQUEOSTOMIA 8 LONGO</w:t>
            </w:r>
          </w:p>
        </w:tc>
        <w:tc>
          <w:tcPr>
            <w:tcW w:w="943" w:type="dxa"/>
            <w:tcBorders>
              <w:left w:val="single" w:color="000000" w:sz="4" w:space="0"/>
              <w:bottom w:val="single" w:color="000000" w:sz="4" w:space="0"/>
            </w:tcBorders>
            <w:vAlign w:val="bottom"/>
          </w:tcPr>
          <w:p w14:paraId="25ED8B7E">
            <w:pPr>
              <w:jc w:val="right"/>
              <w:rPr>
                <w:rFonts w:ascii="Calibri" w:hAnsi="Calibri"/>
                <w:sz w:val="18"/>
                <w:szCs w:val="18"/>
              </w:rPr>
            </w:pPr>
            <w:r>
              <w:rPr>
                <w:rFonts w:ascii="Calibri" w:hAnsi="Calibri"/>
                <w:sz w:val="18"/>
                <w:szCs w:val="18"/>
              </w:rPr>
              <w:t>50</w:t>
            </w:r>
          </w:p>
        </w:tc>
        <w:tc>
          <w:tcPr>
            <w:tcW w:w="1275" w:type="dxa"/>
            <w:tcBorders>
              <w:left w:val="single" w:color="000000" w:sz="4" w:space="0"/>
              <w:bottom w:val="single" w:color="000000" w:sz="4" w:space="0"/>
            </w:tcBorders>
            <w:vAlign w:val="bottom"/>
          </w:tcPr>
          <w:p w14:paraId="61745C9D">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7A9E98DA">
            <w:pPr>
              <w:pStyle w:val="142"/>
              <w:jc w:val="right"/>
              <w:rPr>
                <w:rFonts w:ascii="Calibri" w:hAnsi="Calibri"/>
                <w:sz w:val="18"/>
                <w:szCs w:val="18"/>
              </w:rPr>
            </w:pPr>
            <w:r>
              <w:rPr>
                <w:rFonts w:ascii="Calibri" w:hAnsi="Calibri"/>
                <w:color w:val="333333"/>
                <w:sz w:val="18"/>
                <w:szCs w:val="18"/>
              </w:rPr>
              <w:t xml:space="preserve"> R$ 30,09</w:t>
            </w:r>
          </w:p>
        </w:tc>
        <w:tc>
          <w:tcPr>
            <w:tcW w:w="1787" w:type="dxa"/>
            <w:tcBorders>
              <w:left w:val="single" w:color="000000" w:sz="4" w:space="0"/>
              <w:bottom w:val="single" w:color="000000" w:sz="4" w:space="0"/>
              <w:right w:val="single" w:color="000000" w:sz="4" w:space="0"/>
            </w:tcBorders>
            <w:vAlign w:val="bottom"/>
          </w:tcPr>
          <w:p w14:paraId="4520CDDC">
            <w:pPr>
              <w:pStyle w:val="142"/>
              <w:jc w:val="right"/>
              <w:rPr>
                <w:rFonts w:ascii="Calibri" w:hAnsi="Calibri"/>
                <w:sz w:val="18"/>
                <w:szCs w:val="18"/>
              </w:rPr>
            </w:pPr>
            <w:r>
              <w:rPr>
                <w:rFonts w:ascii="Calibri" w:hAnsi="Calibri"/>
                <w:color w:val="333333"/>
                <w:sz w:val="18"/>
                <w:szCs w:val="18"/>
              </w:rPr>
              <w:t xml:space="preserve"> R$ 1.504,50</w:t>
            </w:r>
          </w:p>
        </w:tc>
      </w:tr>
      <w:tr w14:paraId="24E5EC50">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1D929D6">
            <w:pPr>
              <w:pStyle w:val="142"/>
              <w:jc w:val="right"/>
              <w:rPr>
                <w:rFonts w:ascii="Calibri" w:hAnsi="Calibri"/>
                <w:sz w:val="18"/>
                <w:szCs w:val="18"/>
              </w:rPr>
            </w:pPr>
            <w:r>
              <w:rPr>
                <w:rFonts w:ascii="Calibri" w:hAnsi="Calibri"/>
                <w:sz w:val="18"/>
                <w:szCs w:val="18"/>
              </w:rPr>
              <w:t>241</w:t>
            </w:r>
          </w:p>
        </w:tc>
        <w:tc>
          <w:tcPr>
            <w:tcW w:w="2893" w:type="dxa"/>
            <w:tcBorders>
              <w:left w:val="single" w:color="000000" w:sz="4" w:space="0"/>
              <w:bottom w:val="single" w:color="000000" w:sz="4" w:space="0"/>
            </w:tcBorders>
            <w:vAlign w:val="bottom"/>
          </w:tcPr>
          <w:p w14:paraId="7B636984">
            <w:pPr>
              <w:pStyle w:val="142"/>
              <w:ind w:left="0" w:right="0" w:firstLine="0"/>
              <w:jc w:val="left"/>
              <w:rPr>
                <w:rFonts w:ascii="Calibri" w:hAnsi="Calibri"/>
                <w:sz w:val="18"/>
                <w:szCs w:val="18"/>
              </w:rPr>
            </w:pPr>
            <w:r>
              <w:rPr>
                <w:rFonts w:ascii="Calibri" w:hAnsi="Calibri"/>
                <w:color w:val="000000"/>
                <w:sz w:val="18"/>
                <w:szCs w:val="18"/>
              </w:rPr>
              <w:t>CÂNULA AÇO INOXIDÁVEL TRAQUEOSTOMIA 8,5 LONGO</w:t>
            </w:r>
          </w:p>
        </w:tc>
        <w:tc>
          <w:tcPr>
            <w:tcW w:w="943" w:type="dxa"/>
            <w:tcBorders>
              <w:left w:val="single" w:color="000000" w:sz="4" w:space="0"/>
              <w:bottom w:val="single" w:color="000000" w:sz="4" w:space="0"/>
            </w:tcBorders>
            <w:vAlign w:val="bottom"/>
          </w:tcPr>
          <w:p w14:paraId="6160D218">
            <w:pPr>
              <w:jc w:val="right"/>
              <w:rPr>
                <w:rFonts w:ascii="Calibri" w:hAnsi="Calibri"/>
                <w:sz w:val="18"/>
                <w:szCs w:val="18"/>
              </w:rPr>
            </w:pPr>
            <w:r>
              <w:rPr>
                <w:rFonts w:ascii="Calibri" w:hAnsi="Calibri"/>
                <w:sz w:val="18"/>
                <w:szCs w:val="18"/>
              </w:rPr>
              <w:t>50</w:t>
            </w:r>
          </w:p>
        </w:tc>
        <w:tc>
          <w:tcPr>
            <w:tcW w:w="1275" w:type="dxa"/>
            <w:tcBorders>
              <w:left w:val="single" w:color="000000" w:sz="4" w:space="0"/>
              <w:bottom w:val="single" w:color="000000" w:sz="4" w:space="0"/>
            </w:tcBorders>
            <w:vAlign w:val="bottom"/>
          </w:tcPr>
          <w:p w14:paraId="4155ED9C">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6D0A4838">
            <w:pPr>
              <w:pStyle w:val="142"/>
              <w:jc w:val="right"/>
              <w:rPr>
                <w:rFonts w:ascii="Calibri" w:hAnsi="Calibri"/>
                <w:sz w:val="18"/>
                <w:szCs w:val="18"/>
              </w:rPr>
            </w:pPr>
            <w:r>
              <w:rPr>
                <w:rFonts w:ascii="Calibri" w:hAnsi="Calibri"/>
                <w:color w:val="333333"/>
                <w:sz w:val="18"/>
                <w:szCs w:val="18"/>
              </w:rPr>
              <w:t xml:space="preserve"> R$ 33,93</w:t>
            </w:r>
          </w:p>
        </w:tc>
        <w:tc>
          <w:tcPr>
            <w:tcW w:w="1787" w:type="dxa"/>
            <w:tcBorders>
              <w:left w:val="single" w:color="000000" w:sz="4" w:space="0"/>
              <w:bottom w:val="single" w:color="000000" w:sz="4" w:space="0"/>
              <w:right w:val="single" w:color="000000" w:sz="4" w:space="0"/>
            </w:tcBorders>
            <w:vAlign w:val="bottom"/>
          </w:tcPr>
          <w:p w14:paraId="0A550A1D">
            <w:pPr>
              <w:pStyle w:val="142"/>
              <w:jc w:val="right"/>
              <w:rPr>
                <w:rFonts w:ascii="Calibri" w:hAnsi="Calibri"/>
                <w:sz w:val="18"/>
                <w:szCs w:val="18"/>
              </w:rPr>
            </w:pPr>
            <w:r>
              <w:rPr>
                <w:rFonts w:ascii="Calibri" w:hAnsi="Calibri"/>
                <w:color w:val="333333"/>
                <w:sz w:val="18"/>
                <w:szCs w:val="18"/>
              </w:rPr>
              <w:t xml:space="preserve"> R$ 1.696,50</w:t>
            </w:r>
          </w:p>
        </w:tc>
      </w:tr>
      <w:tr w14:paraId="2A452DAA">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8920B2D">
            <w:pPr>
              <w:pStyle w:val="142"/>
              <w:jc w:val="right"/>
              <w:rPr>
                <w:rFonts w:ascii="Calibri" w:hAnsi="Calibri"/>
                <w:sz w:val="18"/>
                <w:szCs w:val="18"/>
              </w:rPr>
            </w:pPr>
            <w:r>
              <w:rPr>
                <w:rFonts w:ascii="Calibri" w:hAnsi="Calibri"/>
                <w:sz w:val="18"/>
                <w:szCs w:val="18"/>
              </w:rPr>
              <w:t>242</w:t>
            </w:r>
          </w:p>
        </w:tc>
        <w:tc>
          <w:tcPr>
            <w:tcW w:w="2893" w:type="dxa"/>
            <w:tcBorders>
              <w:left w:val="single" w:color="000000" w:sz="4" w:space="0"/>
              <w:bottom w:val="single" w:color="000000" w:sz="4" w:space="0"/>
            </w:tcBorders>
            <w:vAlign w:val="bottom"/>
          </w:tcPr>
          <w:p w14:paraId="729A8C9E">
            <w:pPr>
              <w:pStyle w:val="142"/>
              <w:ind w:left="0" w:right="0" w:firstLine="0"/>
              <w:jc w:val="left"/>
              <w:rPr>
                <w:rFonts w:ascii="Calibri" w:hAnsi="Calibri"/>
                <w:sz w:val="18"/>
                <w:szCs w:val="18"/>
              </w:rPr>
            </w:pPr>
            <w:r>
              <w:rPr>
                <w:rFonts w:ascii="Calibri" w:hAnsi="Calibri"/>
                <w:color w:val="000000"/>
                <w:sz w:val="18"/>
                <w:szCs w:val="18"/>
              </w:rPr>
              <w:t>CATETER ASPIRAÇÃO TRAQUEAL Nº6 SILICONIZADA</w:t>
            </w:r>
          </w:p>
        </w:tc>
        <w:tc>
          <w:tcPr>
            <w:tcW w:w="943" w:type="dxa"/>
            <w:tcBorders>
              <w:left w:val="single" w:color="000000" w:sz="4" w:space="0"/>
              <w:bottom w:val="single" w:color="000000" w:sz="4" w:space="0"/>
            </w:tcBorders>
            <w:vAlign w:val="bottom"/>
          </w:tcPr>
          <w:p w14:paraId="5343384C">
            <w:pPr>
              <w:jc w:val="right"/>
              <w:rPr>
                <w:rFonts w:ascii="Calibri" w:hAnsi="Calibri"/>
                <w:sz w:val="18"/>
                <w:szCs w:val="18"/>
              </w:rPr>
            </w:pPr>
            <w:r>
              <w:rPr>
                <w:rFonts w:ascii="Calibri" w:hAnsi="Calibri"/>
                <w:sz w:val="18"/>
                <w:szCs w:val="18"/>
              </w:rPr>
              <w:t>2000</w:t>
            </w:r>
          </w:p>
        </w:tc>
        <w:tc>
          <w:tcPr>
            <w:tcW w:w="1275" w:type="dxa"/>
            <w:tcBorders>
              <w:left w:val="single" w:color="000000" w:sz="4" w:space="0"/>
              <w:bottom w:val="single" w:color="000000" w:sz="4" w:space="0"/>
            </w:tcBorders>
            <w:vAlign w:val="bottom"/>
          </w:tcPr>
          <w:p w14:paraId="7B936799">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52DF0044">
            <w:pPr>
              <w:pStyle w:val="142"/>
              <w:jc w:val="right"/>
              <w:rPr>
                <w:rFonts w:ascii="Calibri" w:hAnsi="Calibri"/>
                <w:sz w:val="18"/>
                <w:szCs w:val="18"/>
              </w:rPr>
            </w:pPr>
            <w:r>
              <w:rPr>
                <w:rFonts w:ascii="Calibri" w:hAnsi="Calibri"/>
                <w:color w:val="333333"/>
                <w:sz w:val="18"/>
                <w:szCs w:val="18"/>
              </w:rPr>
              <w:t xml:space="preserve"> R$ 1,59</w:t>
            </w:r>
          </w:p>
        </w:tc>
        <w:tc>
          <w:tcPr>
            <w:tcW w:w="1787" w:type="dxa"/>
            <w:tcBorders>
              <w:left w:val="single" w:color="000000" w:sz="4" w:space="0"/>
              <w:bottom w:val="single" w:color="000000" w:sz="4" w:space="0"/>
              <w:right w:val="single" w:color="000000" w:sz="4" w:space="0"/>
            </w:tcBorders>
            <w:vAlign w:val="bottom"/>
          </w:tcPr>
          <w:p w14:paraId="6923CB23">
            <w:pPr>
              <w:pStyle w:val="142"/>
              <w:jc w:val="right"/>
              <w:rPr>
                <w:rFonts w:ascii="Calibri" w:hAnsi="Calibri"/>
                <w:sz w:val="18"/>
                <w:szCs w:val="18"/>
              </w:rPr>
            </w:pPr>
            <w:r>
              <w:rPr>
                <w:rFonts w:ascii="Calibri" w:hAnsi="Calibri"/>
                <w:color w:val="333333"/>
                <w:sz w:val="18"/>
                <w:szCs w:val="18"/>
              </w:rPr>
              <w:t xml:space="preserve"> R$ 3.180,00</w:t>
            </w:r>
          </w:p>
        </w:tc>
      </w:tr>
      <w:tr w14:paraId="0E6416E8">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A7D1378">
            <w:pPr>
              <w:pStyle w:val="142"/>
              <w:jc w:val="right"/>
              <w:rPr>
                <w:rFonts w:ascii="Calibri" w:hAnsi="Calibri"/>
                <w:sz w:val="18"/>
                <w:szCs w:val="18"/>
              </w:rPr>
            </w:pPr>
            <w:r>
              <w:rPr>
                <w:rFonts w:ascii="Calibri" w:hAnsi="Calibri"/>
                <w:sz w:val="18"/>
                <w:szCs w:val="18"/>
              </w:rPr>
              <w:t>243</w:t>
            </w:r>
          </w:p>
        </w:tc>
        <w:tc>
          <w:tcPr>
            <w:tcW w:w="2893" w:type="dxa"/>
            <w:tcBorders>
              <w:left w:val="single" w:color="000000" w:sz="4" w:space="0"/>
              <w:bottom w:val="single" w:color="000000" w:sz="4" w:space="0"/>
            </w:tcBorders>
            <w:vAlign w:val="bottom"/>
          </w:tcPr>
          <w:p w14:paraId="4590DA34">
            <w:pPr>
              <w:pStyle w:val="142"/>
              <w:ind w:left="0" w:right="0" w:firstLine="0"/>
              <w:jc w:val="left"/>
              <w:rPr>
                <w:rFonts w:ascii="Calibri" w:hAnsi="Calibri"/>
                <w:sz w:val="18"/>
                <w:szCs w:val="18"/>
              </w:rPr>
            </w:pPr>
            <w:r>
              <w:rPr>
                <w:rFonts w:ascii="Calibri" w:hAnsi="Calibri"/>
                <w:color w:val="000000"/>
                <w:sz w:val="18"/>
                <w:szCs w:val="18"/>
              </w:rPr>
              <w:t>CATETER ASPIRAÇÃO TRAQUEAL Nº8 SILICONIZADA</w:t>
            </w:r>
          </w:p>
        </w:tc>
        <w:tc>
          <w:tcPr>
            <w:tcW w:w="943" w:type="dxa"/>
            <w:tcBorders>
              <w:left w:val="single" w:color="000000" w:sz="4" w:space="0"/>
              <w:bottom w:val="single" w:color="000000" w:sz="4" w:space="0"/>
            </w:tcBorders>
            <w:vAlign w:val="bottom"/>
          </w:tcPr>
          <w:p w14:paraId="5970C39E">
            <w:pPr>
              <w:jc w:val="right"/>
              <w:rPr>
                <w:rFonts w:ascii="Calibri" w:hAnsi="Calibri"/>
                <w:sz w:val="18"/>
                <w:szCs w:val="18"/>
              </w:rPr>
            </w:pPr>
            <w:r>
              <w:rPr>
                <w:rFonts w:ascii="Calibri" w:hAnsi="Calibri"/>
                <w:sz w:val="18"/>
                <w:szCs w:val="18"/>
              </w:rPr>
              <w:t>2500</w:t>
            </w:r>
          </w:p>
        </w:tc>
        <w:tc>
          <w:tcPr>
            <w:tcW w:w="1275" w:type="dxa"/>
            <w:tcBorders>
              <w:left w:val="single" w:color="000000" w:sz="4" w:space="0"/>
              <w:bottom w:val="single" w:color="000000" w:sz="4" w:space="0"/>
            </w:tcBorders>
            <w:vAlign w:val="bottom"/>
          </w:tcPr>
          <w:p w14:paraId="0E430B45">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41395F1E">
            <w:pPr>
              <w:pStyle w:val="142"/>
              <w:jc w:val="right"/>
              <w:rPr>
                <w:rFonts w:ascii="Calibri" w:hAnsi="Calibri"/>
                <w:sz w:val="18"/>
                <w:szCs w:val="18"/>
              </w:rPr>
            </w:pPr>
            <w:r>
              <w:rPr>
                <w:rFonts w:ascii="Calibri" w:hAnsi="Calibri"/>
                <w:color w:val="333333"/>
                <w:sz w:val="18"/>
                <w:szCs w:val="18"/>
              </w:rPr>
              <w:t xml:space="preserve"> R$ 1,66</w:t>
            </w:r>
          </w:p>
        </w:tc>
        <w:tc>
          <w:tcPr>
            <w:tcW w:w="1787" w:type="dxa"/>
            <w:tcBorders>
              <w:left w:val="single" w:color="000000" w:sz="4" w:space="0"/>
              <w:bottom w:val="single" w:color="000000" w:sz="4" w:space="0"/>
              <w:right w:val="single" w:color="000000" w:sz="4" w:space="0"/>
            </w:tcBorders>
            <w:vAlign w:val="bottom"/>
          </w:tcPr>
          <w:p w14:paraId="7C2CEFAB">
            <w:pPr>
              <w:pStyle w:val="142"/>
              <w:jc w:val="right"/>
              <w:rPr>
                <w:rFonts w:ascii="Calibri" w:hAnsi="Calibri"/>
                <w:sz w:val="18"/>
                <w:szCs w:val="18"/>
              </w:rPr>
            </w:pPr>
            <w:r>
              <w:rPr>
                <w:rFonts w:ascii="Calibri" w:hAnsi="Calibri"/>
                <w:color w:val="333333"/>
                <w:sz w:val="18"/>
                <w:szCs w:val="18"/>
              </w:rPr>
              <w:t xml:space="preserve"> R$ 4.150,00</w:t>
            </w:r>
          </w:p>
        </w:tc>
      </w:tr>
      <w:tr w14:paraId="23F2B373">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1A32D31">
            <w:pPr>
              <w:pStyle w:val="142"/>
              <w:jc w:val="right"/>
              <w:rPr>
                <w:rFonts w:ascii="Calibri" w:hAnsi="Calibri"/>
                <w:sz w:val="18"/>
                <w:szCs w:val="18"/>
              </w:rPr>
            </w:pPr>
            <w:r>
              <w:rPr>
                <w:rFonts w:ascii="Calibri" w:hAnsi="Calibri"/>
                <w:sz w:val="18"/>
                <w:szCs w:val="18"/>
              </w:rPr>
              <w:t>244</w:t>
            </w:r>
          </w:p>
        </w:tc>
        <w:tc>
          <w:tcPr>
            <w:tcW w:w="2893" w:type="dxa"/>
            <w:tcBorders>
              <w:left w:val="single" w:color="000000" w:sz="4" w:space="0"/>
              <w:bottom w:val="single" w:color="000000" w:sz="4" w:space="0"/>
            </w:tcBorders>
            <w:vAlign w:val="bottom"/>
          </w:tcPr>
          <w:p w14:paraId="5CD0CA03">
            <w:pPr>
              <w:pStyle w:val="142"/>
              <w:ind w:left="0" w:right="0" w:firstLine="0"/>
              <w:jc w:val="left"/>
              <w:rPr>
                <w:rFonts w:ascii="Calibri" w:hAnsi="Calibri"/>
                <w:sz w:val="18"/>
                <w:szCs w:val="18"/>
              </w:rPr>
            </w:pPr>
            <w:r>
              <w:rPr>
                <w:rFonts w:ascii="Calibri" w:hAnsi="Calibri"/>
                <w:color w:val="000000"/>
                <w:sz w:val="18"/>
                <w:szCs w:val="18"/>
              </w:rPr>
              <w:t>CATETER ASPIRAÇÃO TRAQUEAL Nº10 SILICONIZADA</w:t>
            </w:r>
          </w:p>
        </w:tc>
        <w:tc>
          <w:tcPr>
            <w:tcW w:w="943" w:type="dxa"/>
            <w:tcBorders>
              <w:left w:val="single" w:color="000000" w:sz="4" w:space="0"/>
              <w:bottom w:val="single" w:color="000000" w:sz="4" w:space="0"/>
            </w:tcBorders>
            <w:vAlign w:val="bottom"/>
          </w:tcPr>
          <w:p w14:paraId="5044112D">
            <w:pPr>
              <w:jc w:val="right"/>
              <w:rPr>
                <w:rFonts w:ascii="Calibri" w:hAnsi="Calibri"/>
                <w:sz w:val="18"/>
                <w:szCs w:val="18"/>
              </w:rPr>
            </w:pPr>
            <w:r>
              <w:rPr>
                <w:rFonts w:ascii="Calibri" w:hAnsi="Calibri"/>
                <w:sz w:val="18"/>
                <w:szCs w:val="18"/>
              </w:rPr>
              <w:t>2500</w:t>
            </w:r>
          </w:p>
        </w:tc>
        <w:tc>
          <w:tcPr>
            <w:tcW w:w="1275" w:type="dxa"/>
            <w:tcBorders>
              <w:left w:val="single" w:color="000000" w:sz="4" w:space="0"/>
              <w:bottom w:val="single" w:color="000000" w:sz="4" w:space="0"/>
            </w:tcBorders>
            <w:vAlign w:val="bottom"/>
          </w:tcPr>
          <w:p w14:paraId="0235770B">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6886D4D0">
            <w:pPr>
              <w:pStyle w:val="142"/>
              <w:jc w:val="right"/>
              <w:rPr>
                <w:rFonts w:ascii="Calibri" w:hAnsi="Calibri"/>
                <w:sz w:val="18"/>
                <w:szCs w:val="18"/>
              </w:rPr>
            </w:pPr>
            <w:r>
              <w:rPr>
                <w:rFonts w:ascii="Calibri" w:hAnsi="Calibri"/>
                <w:color w:val="333333"/>
                <w:sz w:val="18"/>
                <w:szCs w:val="18"/>
              </w:rPr>
              <w:t xml:space="preserve"> R$ 1,70</w:t>
            </w:r>
          </w:p>
        </w:tc>
        <w:tc>
          <w:tcPr>
            <w:tcW w:w="1787" w:type="dxa"/>
            <w:tcBorders>
              <w:left w:val="single" w:color="000000" w:sz="4" w:space="0"/>
              <w:bottom w:val="single" w:color="000000" w:sz="4" w:space="0"/>
              <w:right w:val="single" w:color="000000" w:sz="4" w:space="0"/>
            </w:tcBorders>
            <w:vAlign w:val="bottom"/>
          </w:tcPr>
          <w:p w14:paraId="7A62385B">
            <w:pPr>
              <w:pStyle w:val="142"/>
              <w:jc w:val="right"/>
              <w:rPr>
                <w:rFonts w:ascii="Calibri" w:hAnsi="Calibri"/>
                <w:sz w:val="18"/>
                <w:szCs w:val="18"/>
              </w:rPr>
            </w:pPr>
            <w:r>
              <w:rPr>
                <w:rFonts w:ascii="Calibri" w:hAnsi="Calibri"/>
                <w:color w:val="333333"/>
                <w:sz w:val="18"/>
                <w:szCs w:val="18"/>
              </w:rPr>
              <w:t xml:space="preserve"> R$ 4.250,00</w:t>
            </w:r>
          </w:p>
        </w:tc>
      </w:tr>
      <w:tr w14:paraId="5D9823BE">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9EBE76A">
            <w:pPr>
              <w:pStyle w:val="142"/>
              <w:jc w:val="right"/>
              <w:rPr>
                <w:rFonts w:ascii="Calibri" w:hAnsi="Calibri"/>
                <w:sz w:val="18"/>
                <w:szCs w:val="18"/>
              </w:rPr>
            </w:pPr>
            <w:r>
              <w:rPr>
                <w:rFonts w:ascii="Calibri" w:hAnsi="Calibri"/>
                <w:sz w:val="18"/>
                <w:szCs w:val="18"/>
              </w:rPr>
              <w:t>245</w:t>
            </w:r>
          </w:p>
        </w:tc>
        <w:tc>
          <w:tcPr>
            <w:tcW w:w="2893" w:type="dxa"/>
            <w:tcBorders>
              <w:left w:val="single" w:color="000000" w:sz="4" w:space="0"/>
              <w:bottom w:val="single" w:color="000000" w:sz="4" w:space="0"/>
            </w:tcBorders>
            <w:vAlign w:val="bottom"/>
          </w:tcPr>
          <w:p w14:paraId="3DDC7F70">
            <w:pPr>
              <w:pStyle w:val="142"/>
              <w:ind w:left="0" w:right="0" w:firstLine="0"/>
              <w:jc w:val="left"/>
              <w:rPr>
                <w:rFonts w:ascii="Calibri" w:hAnsi="Calibri"/>
                <w:sz w:val="18"/>
                <w:szCs w:val="18"/>
              </w:rPr>
            </w:pPr>
            <w:r>
              <w:rPr>
                <w:rFonts w:ascii="Calibri" w:hAnsi="Calibri"/>
                <w:color w:val="000000"/>
                <w:sz w:val="18"/>
                <w:szCs w:val="18"/>
              </w:rPr>
              <w:t>CATETER ASPIRAÇÃO TRAQUEAL Nº12 SILICONIZADA</w:t>
            </w:r>
          </w:p>
        </w:tc>
        <w:tc>
          <w:tcPr>
            <w:tcW w:w="943" w:type="dxa"/>
            <w:tcBorders>
              <w:left w:val="single" w:color="000000" w:sz="4" w:space="0"/>
              <w:bottom w:val="single" w:color="000000" w:sz="4" w:space="0"/>
            </w:tcBorders>
            <w:vAlign w:val="bottom"/>
          </w:tcPr>
          <w:p w14:paraId="62F63AB0">
            <w:pPr>
              <w:jc w:val="right"/>
              <w:rPr>
                <w:rFonts w:ascii="Calibri" w:hAnsi="Calibri"/>
                <w:sz w:val="18"/>
                <w:szCs w:val="18"/>
              </w:rPr>
            </w:pPr>
            <w:r>
              <w:rPr>
                <w:rFonts w:ascii="Calibri" w:hAnsi="Calibri"/>
                <w:sz w:val="18"/>
                <w:szCs w:val="18"/>
              </w:rPr>
              <w:t>2500</w:t>
            </w:r>
          </w:p>
        </w:tc>
        <w:tc>
          <w:tcPr>
            <w:tcW w:w="1275" w:type="dxa"/>
            <w:tcBorders>
              <w:left w:val="single" w:color="000000" w:sz="4" w:space="0"/>
              <w:bottom w:val="single" w:color="000000" w:sz="4" w:space="0"/>
            </w:tcBorders>
            <w:vAlign w:val="bottom"/>
          </w:tcPr>
          <w:p w14:paraId="6C39AB5D">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7B892D40">
            <w:pPr>
              <w:pStyle w:val="142"/>
              <w:jc w:val="right"/>
              <w:rPr>
                <w:rFonts w:ascii="Calibri" w:hAnsi="Calibri"/>
                <w:sz w:val="18"/>
                <w:szCs w:val="18"/>
              </w:rPr>
            </w:pPr>
            <w:r>
              <w:rPr>
                <w:rFonts w:ascii="Calibri" w:hAnsi="Calibri"/>
                <w:color w:val="333333"/>
                <w:sz w:val="18"/>
                <w:szCs w:val="18"/>
              </w:rPr>
              <w:t xml:space="preserve"> R$ 1,75</w:t>
            </w:r>
          </w:p>
        </w:tc>
        <w:tc>
          <w:tcPr>
            <w:tcW w:w="1787" w:type="dxa"/>
            <w:tcBorders>
              <w:left w:val="single" w:color="000000" w:sz="4" w:space="0"/>
              <w:bottom w:val="single" w:color="000000" w:sz="4" w:space="0"/>
              <w:right w:val="single" w:color="000000" w:sz="4" w:space="0"/>
            </w:tcBorders>
            <w:vAlign w:val="bottom"/>
          </w:tcPr>
          <w:p w14:paraId="2FFF8ED1">
            <w:pPr>
              <w:pStyle w:val="142"/>
              <w:jc w:val="right"/>
              <w:rPr>
                <w:rFonts w:ascii="Calibri" w:hAnsi="Calibri"/>
                <w:sz w:val="18"/>
                <w:szCs w:val="18"/>
              </w:rPr>
            </w:pPr>
            <w:r>
              <w:rPr>
                <w:rFonts w:ascii="Calibri" w:hAnsi="Calibri"/>
                <w:color w:val="333333"/>
                <w:sz w:val="18"/>
                <w:szCs w:val="18"/>
              </w:rPr>
              <w:t xml:space="preserve"> R$ 4.375,00</w:t>
            </w:r>
          </w:p>
        </w:tc>
      </w:tr>
      <w:tr w14:paraId="7DCE9434">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62CA106">
            <w:pPr>
              <w:pStyle w:val="142"/>
              <w:jc w:val="right"/>
              <w:rPr>
                <w:rFonts w:ascii="Calibri" w:hAnsi="Calibri"/>
                <w:sz w:val="18"/>
                <w:szCs w:val="18"/>
              </w:rPr>
            </w:pPr>
            <w:r>
              <w:rPr>
                <w:rFonts w:ascii="Calibri" w:hAnsi="Calibri"/>
                <w:sz w:val="18"/>
                <w:szCs w:val="18"/>
              </w:rPr>
              <w:t>246</w:t>
            </w:r>
          </w:p>
        </w:tc>
        <w:tc>
          <w:tcPr>
            <w:tcW w:w="2893" w:type="dxa"/>
            <w:tcBorders>
              <w:left w:val="single" w:color="000000" w:sz="4" w:space="0"/>
              <w:bottom w:val="single" w:color="000000" w:sz="4" w:space="0"/>
            </w:tcBorders>
            <w:vAlign w:val="bottom"/>
          </w:tcPr>
          <w:p w14:paraId="209496CC">
            <w:pPr>
              <w:pStyle w:val="142"/>
              <w:ind w:left="0" w:right="0" w:firstLine="0"/>
              <w:jc w:val="left"/>
              <w:rPr>
                <w:rFonts w:ascii="Calibri" w:hAnsi="Calibri"/>
                <w:sz w:val="18"/>
                <w:szCs w:val="18"/>
              </w:rPr>
            </w:pPr>
            <w:r>
              <w:rPr>
                <w:rFonts w:ascii="Calibri" w:hAnsi="Calibri"/>
                <w:color w:val="000000"/>
                <w:sz w:val="18"/>
                <w:szCs w:val="18"/>
              </w:rPr>
              <w:t>CATETER ASPIRAÇÃO TRAQUEAL Nº14 SILICONIZADA</w:t>
            </w:r>
          </w:p>
        </w:tc>
        <w:tc>
          <w:tcPr>
            <w:tcW w:w="943" w:type="dxa"/>
            <w:tcBorders>
              <w:left w:val="single" w:color="000000" w:sz="4" w:space="0"/>
              <w:bottom w:val="single" w:color="000000" w:sz="4" w:space="0"/>
            </w:tcBorders>
            <w:vAlign w:val="bottom"/>
          </w:tcPr>
          <w:p w14:paraId="3DE05D15">
            <w:pPr>
              <w:jc w:val="right"/>
              <w:rPr>
                <w:rFonts w:ascii="Calibri" w:hAnsi="Calibri"/>
                <w:sz w:val="18"/>
                <w:szCs w:val="18"/>
              </w:rPr>
            </w:pPr>
            <w:r>
              <w:rPr>
                <w:rFonts w:ascii="Calibri" w:hAnsi="Calibri"/>
                <w:sz w:val="18"/>
                <w:szCs w:val="18"/>
              </w:rPr>
              <w:t>2500</w:t>
            </w:r>
          </w:p>
        </w:tc>
        <w:tc>
          <w:tcPr>
            <w:tcW w:w="1275" w:type="dxa"/>
            <w:tcBorders>
              <w:left w:val="single" w:color="000000" w:sz="4" w:space="0"/>
              <w:bottom w:val="single" w:color="000000" w:sz="4" w:space="0"/>
            </w:tcBorders>
            <w:vAlign w:val="bottom"/>
          </w:tcPr>
          <w:p w14:paraId="131D3F69">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733A8766">
            <w:pPr>
              <w:pStyle w:val="142"/>
              <w:jc w:val="right"/>
              <w:rPr>
                <w:rFonts w:ascii="Calibri" w:hAnsi="Calibri"/>
                <w:sz w:val="18"/>
                <w:szCs w:val="18"/>
              </w:rPr>
            </w:pPr>
            <w:r>
              <w:rPr>
                <w:rFonts w:ascii="Calibri" w:hAnsi="Calibri"/>
                <w:color w:val="333333"/>
                <w:sz w:val="18"/>
                <w:szCs w:val="18"/>
              </w:rPr>
              <w:t xml:space="preserve"> R$ 1,80</w:t>
            </w:r>
          </w:p>
        </w:tc>
        <w:tc>
          <w:tcPr>
            <w:tcW w:w="1787" w:type="dxa"/>
            <w:tcBorders>
              <w:left w:val="single" w:color="000000" w:sz="4" w:space="0"/>
              <w:bottom w:val="single" w:color="000000" w:sz="4" w:space="0"/>
              <w:right w:val="single" w:color="000000" w:sz="4" w:space="0"/>
            </w:tcBorders>
            <w:vAlign w:val="bottom"/>
          </w:tcPr>
          <w:p w14:paraId="6FCE58F5">
            <w:pPr>
              <w:pStyle w:val="142"/>
              <w:jc w:val="right"/>
              <w:rPr>
                <w:rFonts w:ascii="Calibri" w:hAnsi="Calibri"/>
                <w:sz w:val="18"/>
                <w:szCs w:val="18"/>
              </w:rPr>
            </w:pPr>
            <w:r>
              <w:rPr>
                <w:rFonts w:ascii="Calibri" w:hAnsi="Calibri"/>
                <w:color w:val="333333"/>
                <w:sz w:val="18"/>
                <w:szCs w:val="18"/>
              </w:rPr>
              <w:t xml:space="preserve"> R$ 4.500,00</w:t>
            </w:r>
          </w:p>
        </w:tc>
      </w:tr>
      <w:tr w14:paraId="6D1689C3">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9637328">
            <w:pPr>
              <w:pStyle w:val="142"/>
              <w:jc w:val="right"/>
              <w:rPr>
                <w:rFonts w:ascii="Calibri" w:hAnsi="Calibri"/>
                <w:sz w:val="18"/>
                <w:szCs w:val="18"/>
              </w:rPr>
            </w:pPr>
            <w:r>
              <w:rPr>
                <w:rFonts w:ascii="Calibri" w:hAnsi="Calibri"/>
                <w:sz w:val="18"/>
                <w:szCs w:val="18"/>
              </w:rPr>
              <w:t>247</w:t>
            </w:r>
          </w:p>
        </w:tc>
        <w:tc>
          <w:tcPr>
            <w:tcW w:w="2893" w:type="dxa"/>
            <w:tcBorders>
              <w:left w:val="single" w:color="000000" w:sz="4" w:space="0"/>
              <w:bottom w:val="single" w:color="000000" w:sz="4" w:space="0"/>
            </w:tcBorders>
            <w:vAlign w:val="bottom"/>
          </w:tcPr>
          <w:p w14:paraId="2752C788">
            <w:pPr>
              <w:pStyle w:val="142"/>
              <w:ind w:left="0" w:right="0" w:firstLine="0"/>
              <w:jc w:val="left"/>
              <w:rPr>
                <w:rFonts w:ascii="Calibri" w:hAnsi="Calibri"/>
                <w:sz w:val="18"/>
                <w:szCs w:val="18"/>
              </w:rPr>
            </w:pPr>
            <w:r>
              <w:rPr>
                <w:rFonts w:ascii="Calibri" w:hAnsi="Calibri"/>
                <w:color w:val="000000"/>
                <w:sz w:val="18"/>
                <w:szCs w:val="18"/>
              </w:rPr>
              <w:t>CATETER INTRAVENOSO 14G SILICONIZADO</w:t>
            </w:r>
          </w:p>
        </w:tc>
        <w:tc>
          <w:tcPr>
            <w:tcW w:w="943" w:type="dxa"/>
            <w:tcBorders>
              <w:left w:val="single" w:color="000000" w:sz="4" w:space="0"/>
              <w:bottom w:val="single" w:color="000000" w:sz="4" w:space="0"/>
            </w:tcBorders>
            <w:vAlign w:val="bottom"/>
          </w:tcPr>
          <w:p w14:paraId="3D8587EB">
            <w:pPr>
              <w:jc w:val="right"/>
              <w:rPr>
                <w:rFonts w:ascii="Calibri" w:hAnsi="Calibri"/>
                <w:sz w:val="18"/>
                <w:szCs w:val="18"/>
              </w:rPr>
            </w:pPr>
            <w:r>
              <w:rPr>
                <w:rFonts w:ascii="Calibri" w:hAnsi="Calibri"/>
                <w:sz w:val="18"/>
                <w:szCs w:val="18"/>
              </w:rPr>
              <w:t>2000</w:t>
            </w:r>
          </w:p>
        </w:tc>
        <w:tc>
          <w:tcPr>
            <w:tcW w:w="1275" w:type="dxa"/>
            <w:tcBorders>
              <w:left w:val="single" w:color="000000" w:sz="4" w:space="0"/>
              <w:bottom w:val="single" w:color="000000" w:sz="4" w:space="0"/>
            </w:tcBorders>
            <w:vAlign w:val="bottom"/>
          </w:tcPr>
          <w:p w14:paraId="037D600B">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0762B838">
            <w:pPr>
              <w:pStyle w:val="142"/>
              <w:jc w:val="right"/>
              <w:rPr>
                <w:rFonts w:ascii="Calibri" w:hAnsi="Calibri"/>
                <w:sz w:val="18"/>
                <w:szCs w:val="18"/>
              </w:rPr>
            </w:pPr>
            <w:r>
              <w:rPr>
                <w:rFonts w:ascii="Calibri" w:hAnsi="Calibri"/>
                <w:color w:val="333333"/>
                <w:sz w:val="18"/>
                <w:szCs w:val="18"/>
              </w:rPr>
              <w:t xml:space="preserve"> R$ 1,78</w:t>
            </w:r>
          </w:p>
        </w:tc>
        <w:tc>
          <w:tcPr>
            <w:tcW w:w="1787" w:type="dxa"/>
            <w:tcBorders>
              <w:left w:val="single" w:color="000000" w:sz="4" w:space="0"/>
              <w:bottom w:val="single" w:color="000000" w:sz="4" w:space="0"/>
              <w:right w:val="single" w:color="000000" w:sz="4" w:space="0"/>
            </w:tcBorders>
            <w:vAlign w:val="bottom"/>
          </w:tcPr>
          <w:p w14:paraId="62236203">
            <w:pPr>
              <w:pStyle w:val="142"/>
              <w:jc w:val="right"/>
              <w:rPr>
                <w:rFonts w:ascii="Calibri" w:hAnsi="Calibri"/>
                <w:sz w:val="18"/>
                <w:szCs w:val="18"/>
              </w:rPr>
            </w:pPr>
            <w:r>
              <w:rPr>
                <w:rFonts w:ascii="Calibri" w:hAnsi="Calibri"/>
                <w:color w:val="333333"/>
                <w:sz w:val="18"/>
                <w:szCs w:val="18"/>
              </w:rPr>
              <w:t xml:space="preserve"> R$ 3.560,00</w:t>
            </w:r>
          </w:p>
        </w:tc>
      </w:tr>
      <w:tr w14:paraId="7F8E712F">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54B97E4">
            <w:pPr>
              <w:pStyle w:val="142"/>
              <w:jc w:val="right"/>
              <w:rPr>
                <w:rFonts w:ascii="Calibri" w:hAnsi="Calibri"/>
                <w:sz w:val="18"/>
                <w:szCs w:val="18"/>
              </w:rPr>
            </w:pPr>
            <w:r>
              <w:rPr>
                <w:rFonts w:ascii="Calibri" w:hAnsi="Calibri"/>
                <w:sz w:val="18"/>
                <w:szCs w:val="18"/>
              </w:rPr>
              <w:t>248</w:t>
            </w:r>
          </w:p>
        </w:tc>
        <w:tc>
          <w:tcPr>
            <w:tcW w:w="2893" w:type="dxa"/>
            <w:tcBorders>
              <w:left w:val="single" w:color="000000" w:sz="4" w:space="0"/>
              <w:bottom w:val="single" w:color="000000" w:sz="4" w:space="0"/>
            </w:tcBorders>
            <w:vAlign w:val="bottom"/>
          </w:tcPr>
          <w:p w14:paraId="4005ABD5">
            <w:pPr>
              <w:pStyle w:val="142"/>
              <w:ind w:left="0" w:right="0" w:firstLine="0"/>
              <w:jc w:val="left"/>
              <w:rPr>
                <w:rFonts w:ascii="Calibri" w:hAnsi="Calibri"/>
                <w:sz w:val="18"/>
                <w:szCs w:val="18"/>
              </w:rPr>
            </w:pPr>
            <w:r>
              <w:rPr>
                <w:rFonts w:ascii="Calibri" w:hAnsi="Calibri"/>
                <w:color w:val="000000"/>
                <w:sz w:val="18"/>
                <w:szCs w:val="18"/>
              </w:rPr>
              <w:t>CATETER INTRAVENOSO 16G SILICONIZADO</w:t>
            </w:r>
          </w:p>
        </w:tc>
        <w:tc>
          <w:tcPr>
            <w:tcW w:w="943" w:type="dxa"/>
            <w:tcBorders>
              <w:left w:val="single" w:color="000000" w:sz="4" w:space="0"/>
              <w:bottom w:val="single" w:color="000000" w:sz="4" w:space="0"/>
            </w:tcBorders>
            <w:vAlign w:val="bottom"/>
          </w:tcPr>
          <w:p w14:paraId="446E51BC">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426A9A1F">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365F2027">
            <w:pPr>
              <w:pStyle w:val="142"/>
              <w:jc w:val="right"/>
              <w:rPr>
                <w:rFonts w:ascii="Calibri" w:hAnsi="Calibri"/>
                <w:sz w:val="18"/>
                <w:szCs w:val="18"/>
              </w:rPr>
            </w:pPr>
            <w:r>
              <w:rPr>
                <w:rFonts w:ascii="Calibri" w:hAnsi="Calibri"/>
                <w:color w:val="333333"/>
                <w:sz w:val="18"/>
                <w:szCs w:val="18"/>
              </w:rPr>
              <w:t xml:space="preserve"> R$ 1,80</w:t>
            </w:r>
          </w:p>
        </w:tc>
        <w:tc>
          <w:tcPr>
            <w:tcW w:w="1787" w:type="dxa"/>
            <w:tcBorders>
              <w:left w:val="single" w:color="000000" w:sz="4" w:space="0"/>
              <w:bottom w:val="single" w:color="000000" w:sz="4" w:space="0"/>
              <w:right w:val="single" w:color="000000" w:sz="4" w:space="0"/>
            </w:tcBorders>
            <w:vAlign w:val="bottom"/>
          </w:tcPr>
          <w:p w14:paraId="381B85B7">
            <w:pPr>
              <w:pStyle w:val="142"/>
              <w:jc w:val="right"/>
              <w:rPr>
                <w:rFonts w:ascii="Calibri" w:hAnsi="Calibri"/>
                <w:sz w:val="18"/>
                <w:szCs w:val="18"/>
              </w:rPr>
            </w:pPr>
            <w:r>
              <w:rPr>
                <w:rFonts w:ascii="Calibri" w:hAnsi="Calibri"/>
                <w:color w:val="333333"/>
                <w:sz w:val="18"/>
                <w:szCs w:val="18"/>
              </w:rPr>
              <w:t xml:space="preserve"> R$ 5.400,00</w:t>
            </w:r>
          </w:p>
        </w:tc>
      </w:tr>
      <w:tr w14:paraId="798ABA84">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5ADE30D">
            <w:pPr>
              <w:pStyle w:val="142"/>
              <w:jc w:val="right"/>
              <w:rPr>
                <w:rFonts w:ascii="Calibri" w:hAnsi="Calibri"/>
                <w:sz w:val="18"/>
                <w:szCs w:val="18"/>
              </w:rPr>
            </w:pPr>
            <w:r>
              <w:rPr>
                <w:rFonts w:ascii="Calibri" w:hAnsi="Calibri"/>
                <w:sz w:val="18"/>
                <w:szCs w:val="18"/>
              </w:rPr>
              <w:t>249</w:t>
            </w:r>
          </w:p>
        </w:tc>
        <w:tc>
          <w:tcPr>
            <w:tcW w:w="2893" w:type="dxa"/>
            <w:tcBorders>
              <w:left w:val="single" w:color="000000" w:sz="4" w:space="0"/>
              <w:bottom w:val="single" w:color="000000" w:sz="4" w:space="0"/>
            </w:tcBorders>
            <w:vAlign w:val="bottom"/>
          </w:tcPr>
          <w:p w14:paraId="6D45AF25">
            <w:pPr>
              <w:pStyle w:val="142"/>
              <w:ind w:left="0" w:right="0" w:firstLine="0"/>
              <w:jc w:val="left"/>
              <w:rPr>
                <w:rFonts w:ascii="Calibri" w:hAnsi="Calibri"/>
                <w:sz w:val="18"/>
                <w:szCs w:val="18"/>
              </w:rPr>
            </w:pPr>
            <w:r>
              <w:rPr>
                <w:rFonts w:ascii="Calibri" w:hAnsi="Calibri"/>
                <w:color w:val="000000"/>
                <w:sz w:val="18"/>
                <w:szCs w:val="18"/>
              </w:rPr>
              <w:t>CATETER INTRAVENOSO 18G SILICONIZADO</w:t>
            </w:r>
          </w:p>
        </w:tc>
        <w:tc>
          <w:tcPr>
            <w:tcW w:w="943" w:type="dxa"/>
            <w:tcBorders>
              <w:left w:val="single" w:color="000000" w:sz="4" w:space="0"/>
              <w:bottom w:val="single" w:color="000000" w:sz="4" w:space="0"/>
            </w:tcBorders>
            <w:vAlign w:val="bottom"/>
          </w:tcPr>
          <w:p w14:paraId="486FB4F0">
            <w:pPr>
              <w:jc w:val="right"/>
              <w:rPr>
                <w:rFonts w:ascii="Calibri" w:hAnsi="Calibri"/>
                <w:sz w:val="18"/>
                <w:szCs w:val="18"/>
              </w:rPr>
            </w:pPr>
            <w:r>
              <w:rPr>
                <w:rFonts w:ascii="Calibri" w:hAnsi="Calibri"/>
                <w:sz w:val="18"/>
                <w:szCs w:val="18"/>
              </w:rPr>
              <w:t>5000</w:t>
            </w:r>
          </w:p>
        </w:tc>
        <w:tc>
          <w:tcPr>
            <w:tcW w:w="1275" w:type="dxa"/>
            <w:tcBorders>
              <w:left w:val="single" w:color="000000" w:sz="4" w:space="0"/>
              <w:bottom w:val="single" w:color="000000" w:sz="4" w:space="0"/>
            </w:tcBorders>
            <w:vAlign w:val="bottom"/>
          </w:tcPr>
          <w:p w14:paraId="4ED8596F">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0F12F16B">
            <w:pPr>
              <w:pStyle w:val="142"/>
              <w:jc w:val="right"/>
              <w:rPr>
                <w:rFonts w:ascii="Calibri" w:hAnsi="Calibri"/>
                <w:sz w:val="18"/>
                <w:szCs w:val="18"/>
              </w:rPr>
            </w:pPr>
            <w:r>
              <w:rPr>
                <w:rFonts w:ascii="Calibri" w:hAnsi="Calibri"/>
                <w:color w:val="333333"/>
                <w:sz w:val="18"/>
                <w:szCs w:val="18"/>
              </w:rPr>
              <w:t xml:space="preserve"> R$ 1,86</w:t>
            </w:r>
          </w:p>
        </w:tc>
        <w:tc>
          <w:tcPr>
            <w:tcW w:w="1787" w:type="dxa"/>
            <w:tcBorders>
              <w:left w:val="single" w:color="000000" w:sz="4" w:space="0"/>
              <w:bottom w:val="single" w:color="000000" w:sz="4" w:space="0"/>
              <w:right w:val="single" w:color="000000" w:sz="4" w:space="0"/>
            </w:tcBorders>
            <w:vAlign w:val="bottom"/>
          </w:tcPr>
          <w:p w14:paraId="31A5227A">
            <w:pPr>
              <w:pStyle w:val="142"/>
              <w:jc w:val="right"/>
              <w:rPr>
                <w:rFonts w:ascii="Calibri" w:hAnsi="Calibri"/>
                <w:sz w:val="18"/>
                <w:szCs w:val="18"/>
              </w:rPr>
            </w:pPr>
            <w:r>
              <w:rPr>
                <w:rFonts w:ascii="Calibri" w:hAnsi="Calibri"/>
                <w:color w:val="333333"/>
                <w:sz w:val="18"/>
                <w:szCs w:val="18"/>
              </w:rPr>
              <w:t xml:space="preserve"> R$ 9.300,00</w:t>
            </w:r>
          </w:p>
        </w:tc>
      </w:tr>
      <w:tr w14:paraId="56629525">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1D387A9">
            <w:pPr>
              <w:pStyle w:val="142"/>
              <w:jc w:val="right"/>
              <w:rPr>
                <w:rFonts w:ascii="Calibri" w:hAnsi="Calibri"/>
                <w:sz w:val="18"/>
                <w:szCs w:val="18"/>
              </w:rPr>
            </w:pPr>
            <w:r>
              <w:rPr>
                <w:rFonts w:ascii="Calibri" w:hAnsi="Calibri"/>
                <w:sz w:val="18"/>
                <w:szCs w:val="18"/>
              </w:rPr>
              <w:t>250</w:t>
            </w:r>
          </w:p>
        </w:tc>
        <w:tc>
          <w:tcPr>
            <w:tcW w:w="2893" w:type="dxa"/>
            <w:tcBorders>
              <w:left w:val="single" w:color="000000" w:sz="4" w:space="0"/>
              <w:bottom w:val="single" w:color="000000" w:sz="4" w:space="0"/>
            </w:tcBorders>
            <w:vAlign w:val="bottom"/>
          </w:tcPr>
          <w:p w14:paraId="767B7F97">
            <w:pPr>
              <w:pStyle w:val="142"/>
              <w:ind w:left="0" w:right="0" w:firstLine="0"/>
              <w:jc w:val="left"/>
              <w:rPr>
                <w:rFonts w:ascii="Calibri" w:hAnsi="Calibri"/>
                <w:sz w:val="18"/>
                <w:szCs w:val="18"/>
              </w:rPr>
            </w:pPr>
            <w:r>
              <w:rPr>
                <w:rFonts w:ascii="Calibri" w:hAnsi="Calibri"/>
                <w:color w:val="000000"/>
                <w:sz w:val="18"/>
                <w:szCs w:val="18"/>
              </w:rPr>
              <w:t>CATETER INTRAVENOSO 20G SILICONIZADO</w:t>
            </w:r>
          </w:p>
        </w:tc>
        <w:tc>
          <w:tcPr>
            <w:tcW w:w="943" w:type="dxa"/>
            <w:tcBorders>
              <w:left w:val="single" w:color="000000" w:sz="4" w:space="0"/>
              <w:bottom w:val="single" w:color="000000" w:sz="4" w:space="0"/>
            </w:tcBorders>
            <w:vAlign w:val="bottom"/>
          </w:tcPr>
          <w:p w14:paraId="2349FB47">
            <w:pPr>
              <w:jc w:val="right"/>
              <w:rPr>
                <w:rFonts w:ascii="Calibri" w:hAnsi="Calibri"/>
                <w:sz w:val="18"/>
                <w:szCs w:val="18"/>
              </w:rPr>
            </w:pPr>
            <w:r>
              <w:rPr>
                <w:rFonts w:ascii="Calibri" w:hAnsi="Calibri"/>
                <w:sz w:val="18"/>
                <w:szCs w:val="18"/>
              </w:rPr>
              <w:t>4000</w:t>
            </w:r>
          </w:p>
        </w:tc>
        <w:tc>
          <w:tcPr>
            <w:tcW w:w="1275" w:type="dxa"/>
            <w:tcBorders>
              <w:left w:val="single" w:color="000000" w:sz="4" w:space="0"/>
              <w:bottom w:val="single" w:color="000000" w:sz="4" w:space="0"/>
            </w:tcBorders>
            <w:vAlign w:val="bottom"/>
          </w:tcPr>
          <w:p w14:paraId="5A2D8565">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3CF002F6">
            <w:pPr>
              <w:pStyle w:val="142"/>
              <w:jc w:val="right"/>
              <w:rPr>
                <w:rFonts w:ascii="Calibri" w:hAnsi="Calibri"/>
                <w:sz w:val="18"/>
                <w:szCs w:val="18"/>
              </w:rPr>
            </w:pPr>
            <w:r>
              <w:rPr>
                <w:rFonts w:ascii="Calibri" w:hAnsi="Calibri"/>
                <w:color w:val="333333"/>
                <w:sz w:val="18"/>
                <w:szCs w:val="18"/>
              </w:rPr>
              <w:t xml:space="preserve"> R$ 1,88</w:t>
            </w:r>
          </w:p>
        </w:tc>
        <w:tc>
          <w:tcPr>
            <w:tcW w:w="1787" w:type="dxa"/>
            <w:tcBorders>
              <w:left w:val="single" w:color="000000" w:sz="4" w:space="0"/>
              <w:bottom w:val="single" w:color="000000" w:sz="4" w:space="0"/>
              <w:right w:val="single" w:color="000000" w:sz="4" w:space="0"/>
            </w:tcBorders>
            <w:vAlign w:val="bottom"/>
          </w:tcPr>
          <w:p w14:paraId="5F0A883A">
            <w:pPr>
              <w:pStyle w:val="142"/>
              <w:jc w:val="right"/>
              <w:rPr>
                <w:rFonts w:ascii="Calibri" w:hAnsi="Calibri"/>
                <w:sz w:val="18"/>
                <w:szCs w:val="18"/>
              </w:rPr>
            </w:pPr>
            <w:r>
              <w:rPr>
                <w:rFonts w:ascii="Calibri" w:hAnsi="Calibri"/>
                <w:color w:val="333333"/>
                <w:sz w:val="18"/>
                <w:szCs w:val="18"/>
              </w:rPr>
              <w:t xml:space="preserve"> R$ 7.520,00</w:t>
            </w:r>
          </w:p>
        </w:tc>
      </w:tr>
      <w:tr w14:paraId="6EDE9F87">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6C2AE67">
            <w:pPr>
              <w:pStyle w:val="142"/>
              <w:jc w:val="right"/>
              <w:rPr>
                <w:rFonts w:ascii="Calibri" w:hAnsi="Calibri"/>
                <w:sz w:val="18"/>
                <w:szCs w:val="18"/>
              </w:rPr>
            </w:pPr>
            <w:r>
              <w:rPr>
                <w:rFonts w:ascii="Calibri" w:hAnsi="Calibri"/>
                <w:sz w:val="18"/>
                <w:szCs w:val="18"/>
              </w:rPr>
              <w:t>251</w:t>
            </w:r>
          </w:p>
        </w:tc>
        <w:tc>
          <w:tcPr>
            <w:tcW w:w="2893" w:type="dxa"/>
            <w:tcBorders>
              <w:left w:val="single" w:color="000000" w:sz="4" w:space="0"/>
              <w:bottom w:val="single" w:color="000000" w:sz="4" w:space="0"/>
            </w:tcBorders>
            <w:vAlign w:val="bottom"/>
          </w:tcPr>
          <w:p w14:paraId="3AC5F142">
            <w:pPr>
              <w:pStyle w:val="142"/>
              <w:ind w:left="0" w:right="0" w:firstLine="0"/>
              <w:jc w:val="left"/>
              <w:rPr>
                <w:rFonts w:ascii="Calibri" w:hAnsi="Calibri"/>
                <w:sz w:val="18"/>
                <w:szCs w:val="18"/>
              </w:rPr>
            </w:pPr>
            <w:r>
              <w:rPr>
                <w:rFonts w:ascii="Calibri" w:hAnsi="Calibri"/>
                <w:color w:val="000000"/>
                <w:sz w:val="18"/>
                <w:szCs w:val="18"/>
              </w:rPr>
              <w:t>CATETER INTRAVENOSO 22G SILICONIZADO</w:t>
            </w:r>
          </w:p>
        </w:tc>
        <w:tc>
          <w:tcPr>
            <w:tcW w:w="943" w:type="dxa"/>
            <w:tcBorders>
              <w:left w:val="single" w:color="000000" w:sz="4" w:space="0"/>
              <w:bottom w:val="single" w:color="000000" w:sz="4" w:space="0"/>
            </w:tcBorders>
            <w:vAlign w:val="bottom"/>
          </w:tcPr>
          <w:p w14:paraId="5B85293D">
            <w:pPr>
              <w:jc w:val="right"/>
              <w:rPr>
                <w:rFonts w:ascii="Calibri" w:hAnsi="Calibri"/>
                <w:sz w:val="18"/>
                <w:szCs w:val="18"/>
              </w:rPr>
            </w:pPr>
            <w:r>
              <w:rPr>
                <w:rFonts w:ascii="Calibri" w:hAnsi="Calibri"/>
                <w:sz w:val="18"/>
                <w:szCs w:val="18"/>
              </w:rPr>
              <w:t>12000</w:t>
            </w:r>
          </w:p>
        </w:tc>
        <w:tc>
          <w:tcPr>
            <w:tcW w:w="1275" w:type="dxa"/>
            <w:tcBorders>
              <w:left w:val="single" w:color="000000" w:sz="4" w:space="0"/>
              <w:bottom w:val="single" w:color="000000" w:sz="4" w:space="0"/>
            </w:tcBorders>
            <w:vAlign w:val="bottom"/>
          </w:tcPr>
          <w:p w14:paraId="399D58DD">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42073E92">
            <w:pPr>
              <w:pStyle w:val="142"/>
              <w:jc w:val="right"/>
              <w:rPr>
                <w:rFonts w:ascii="Calibri" w:hAnsi="Calibri"/>
                <w:sz w:val="18"/>
                <w:szCs w:val="18"/>
              </w:rPr>
            </w:pPr>
            <w:r>
              <w:rPr>
                <w:rFonts w:ascii="Calibri" w:hAnsi="Calibri"/>
                <w:color w:val="333333"/>
                <w:sz w:val="18"/>
                <w:szCs w:val="18"/>
              </w:rPr>
              <w:t xml:space="preserve"> R$ 1,95</w:t>
            </w:r>
          </w:p>
        </w:tc>
        <w:tc>
          <w:tcPr>
            <w:tcW w:w="1787" w:type="dxa"/>
            <w:tcBorders>
              <w:left w:val="single" w:color="000000" w:sz="4" w:space="0"/>
              <w:bottom w:val="single" w:color="000000" w:sz="4" w:space="0"/>
              <w:right w:val="single" w:color="000000" w:sz="4" w:space="0"/>
            </w:tcBorders>
            <w:vAlign w:val="bottom"/>
          </w:tcPr>
          <w:p w14:paraId="6FC25DA3">
            <w:pPr>
              <w:pStyle w:val="142"/>
              <w:jc w:val="right"/>
              <w:rPr>
                <w:rFonts w:ascii="Calibri" w:hAnsi="Calibri"/>
                <w:sz w:val="18"/>
                <w:szCs w:val="18"/>
              </w:rPr>
            </w:pPr>
            <w:r>
              <w:rPr>
                <w:rFonts w:ascii="Calibri" w:hAnsi="Calibri"/>
                <w:color w:val="333333"/>
                <w:sz w:val="18"/>
                <w:szCs w:val="18"/>
              </w:rPr>
              <w:t xml:space="preserve"> R$ 23.400,00</w:t>
            </w:r>
          </w:p>
        </w:tc>
      </w:tr>
      <w:tr w14:paraId="319AED13">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BD7B77F">
            <w:pPr>
              <w:pStyle w:val="142"/>
              <w:jc w:val="right"/>
              <w:rPr>
                <w:rFonts w:ascii="Calibri" w:hAnsi="Calibri"/>
                <w:sz w:val="18"/>
                <w:szCs w:val="18"/>
              </w:rPr>
            </w:pPr>
            <w:r>
              <w:rPr>
                <w:rFonts w:ascii="Calibri" w:hAnsi="Calibri"/>
                <w:sz w:val="18"/>
                <w:szCs w:val="18"/>
              </w:rPr>
              <w:t>252</w:t>
            </w:r>
          </w:p>
        </w:tc>
        <w:tc>
          <w:tcPr>
            <w:tcW w:w="2893" w:type="dxa"/>
            <w:tcBorders>
              <w:left w:val="single" w:color="000000" w:sz="4" w:space="0"/>
              <w:bottom w:val="single" w:color="000000" w:sz="4" w:space="0"/>
            </w:tcBorders>
            <w:vAlign w:val="bottom"/>
          </w:tcPr>
          <w:p w14:paraId="77D7DDA4">
            <w:pPr>
              <w:pStyle w:val="142"/>
              <w:ind w:left="0" w:right="0" w:firstLine="0"/>
              <w:jc w:val="left"/>
              <w:rPr>
                <w:rFonts w:ascii="Calibri" w:hAnsi="Calibri"/>
                <w:sz w:val="18"/>
                <w:szCs w:val="18"/>
              </w:rPr>
            </w:pPr>
            <w:r>
              <w:rPr>
                <w:rFonts w:ascii="Calibri" w:hAnsi="Calibri"/>
                <w:color w:val="000000"/>
                <w:sz w:val="18"/>
                <w:szCs w:val="18"/>
              </w:rPr>
              <w:t>CATETER INTRAVENOSO 24G SILICONIZADO</w:t>
            </w:r>
          </w:p>
        </w:tc>
        <w:tc>
          <w:tcPr>
            <w:tcW w:w="943" w:type="dxa"/>
            <w:tcBorders>
              <w:left w:val="single" w:color="000000" w:sz="4" w:space="0"/>
              <w:bottom w:val="single" w:color="000000" w:sz="4" w:space="0"/>
            </w:tcBorders>
            <w:vAlign w:val="bottom"/>
          </w:tcPr>
          <w:p w14:paraId="45A7A878">
            <w:pPr>
              <w:jc w:val="right"/>
              <w:rPr>
                <w:rFonts w:ascii="Calibri" w:hAnsi="Calibri"/>
                <w:sz w:val="18"/>
                <w:szCs w:val="18"/>
              </w:rPr>
            </w:pPr>
            <w:r>
              <w:rPr>
                <w:rFonts w:ascii="Calibri" w:hAnsi="Calibri"/>
                <w:sz w:val="18"/>
                <w:szCs w:val="18"/>
              </w:rPr>
              <w:t>12000</w:t>
            </w:r>
          </w:p>
        </w:tc>
        <w:tc>
          <w:tcPr>
            <w:tcW w:w="1275" w:type="dxa"/>
            <w:tcBorders>
              <w:left w:val="single" w:color="000000" w:sz="4" w:space="0"/>
              <w:bottom w:val="single" w:color="000000" w:sz="4" w:space="0"/>
            </w:tcBorders>
            <w:vAlign w:val="bottom"/>
          </w:tcPr>
          <w:p w14:paraId="331F3319">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3F529EB9">
            <w:pPr>
              <w:pStyle w:val="142"/>
              <w:jc w:val="right"/>
              <w:rPr>
                <w:rFonts w:ascii="Calibri" w:hAnsi="Calibri"/>
                <w:sz w:val="18"/>
                <w:szCs w:val="18"/>
              </w:rPr>
            </w:pPr>
            <w:r>
              <w:rPr>
                <w:rFonts w:ascii="Calibri" w:hAnsi="Calibri"/>
                <w:color w:val="333333"/>
                <w:sz w:val="18"/>
                <w:szCs w:val="18"/>
              </w:rPr>
              <w:t xml:space="preserve"> R$ 2,01</w:t>
            </w:r>
          </w:p>
        </w:tc>
        <w:tc>
          <w:tcPr>
            <w:tcW w:w="1787" w:type="dxa"/>
            <w:tcBorders>
              <w:left w:val="single" w:color="000000" w:sz="4" w:space="0"/>
              <w:bottom w:val="single" w:color="000000" w:sz="4" w:space="0"/>
              <w:right w:val="single" w:color="000000" w:sz="4" w:space="0"/>
            </w:tcBorders>
            <w:vAlign w:val="bottom"/>
          </w:tcPr>
          <w:p w14:paraId="1FE394C7">
            <w:pPr>
              <w:pStyle w:val="142"/>
              <w:jc w:val="right"/>
              <w:rPr>
                <w:rFonts w:ascii="Calibri" w:hAnsi="Calibri"/>
                <w:sz w:val="18"/>
                <w:szCs w:val="18"/>
              </w:rPr>
            </w:pPr>
            <w:r>
              <w:rPr>
                <w:rFonts w:ascii="Calibri" w:hAnsi="Calibri"/>
                <w:color w:val="333333"/>
                <w:sz w:val="18"/>
                <w:szCs w:val="18"/>
              </w:rPr>
              <w:t xml:space="preserve"> R$ 24.120,00</w:t>
            </w:r>
          </w:p>
        </w:tc>
      </w:tr>
      <w:tr w14:paraId="10F3B378">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043BA83">
            <w:pPr>
              <w:pStyle w:val="142"/>
              <w:jc w:val="right"/>
              <w:rPr>
                <w:rFonts w:ascii="Calibri" w:hAnsi="Calibri"/>
                <w:sz w:val="18"/>
                <w:szCs w:val="18"/>
              </w:rPr>
            </w:pPr>
            <w:r>
              <w:rPr>
                <w:rFonts w:ascii="Calibri" w:hAnsi="Calibri"/>
                <w:sz w:val="18"/>
                <w:szCs w:val="18"/>
              </w:rPr>
              <w:t>253</w:t>
            </w:r>
          </w:p>
        </w:tc>
        <w:tc>
          <w:tcPr>
            <w:tcW w:w="2893" w:type="dxa"/>
            <w:tcBorders>
              <w:left w:val="single" w:color="000000" w:sz="4" w:space="0"/>
              <w:bottom w:val="single" w:color="000000" w:sz="4" w:space="0"/>
            </w:tcBorders>
            <w:vAlign w:val="bottom"/>
          </w:tcPr>
          <w:p w14:paraId="05A63124">
            <w:pPr>
              <w:pStyle w:val="142"/>
              <w:ind w:left="0" w:right="0" w:firstLine="0"/>
              <w:jc w:val="left"/>
              <w:rPr>
                <w:rFonts w:ascii="Calibri" w:hAnsi="Calibri"/>
                <w:sz w:val="18"/>
                <w:szCs w:val="18"/>
              </w:rPr>
            </w:pPr>
            <w:r>
              <w:rPr>
                <w:rFonts w:ascii="Calibri" w:hAnsi="Calibri"/>
                <w:color w:val="000000"/>
                <w:sz w:val="18"/>
                <w:szCs w:val="18"/>
              </w:rPr>
              <w:t>CATETER OXIGENOTERAPIA, PVC, TIPO ÓCULOS, ADULTO, ESTÉRIL</w:t>
            </w:r>
          </w:p>
        </w:tc>
        <w:tc>
          <w:tcPr>
            <w:tcW w:w="943" w:type="dxa"/>
            <w:tcBorders>
              <w:left w:val="single" w:color="000000" w:sz="4" w:space="0"/>
              <w:bottom w:val="single" w:color="000000" w:sz="4" w:space="0"/>
            </w:tcBorders>
            <w:vAlign w:val="bottom"/>
          </w:tcPr>
          <w:p w14:paraId="1BD5037C">
            <w:pPr>
              <w:jc w:val="right"/>
              <w:rPr>
                <w:rFonts w:ascii="Calibri" w:hAnsi="Calibri"/>
                <w:sz w:val="18"/>
                <w:szCs w:val="18"/>
              </w:rPr>
            </w:pPr>
            <w:r>
              <w:rPr>
                <w:rFonts w:ascii="Calibri" w:hAnsi="Calibri"/>
                <w:sz w:val="18"/>
                <w:szCs w:val="18"/>
              </w:rPr>
              <w:t>2000</w:t>
            </w:r>
          </w:p>
        </w:tc>
        <w:tc>
          <w:tcPr>
            <w:tcW w:w="1275" w:type="dxa"/>
            <w:tcBorders>
              <w:left w:val="single" w:color="000000" w:sz="4" w:space="0"/>
              <w:bottom w:val="single" w:color="000000" w:sz="4" w:space="0"/>
            </w:tcBorders>
            <w:vAlign w:val="bottom"/>
          </w:tcPr>
          <w:p w14:paraId="558803EB">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45331891">
            <w:pPr>
              <w:pStyle w:val="142"/>
              <w:jc w:val="right"/>
              <w:rPr>
                <w:rFonts w:ascii="Calibri" w:hAnsi="Calibri"/>
                <w:sz w:val="18"/>
                <w:szCs w:val="18"/>
              </w:rPr>
            </w:pPr>
            <w:r>
              <w:rPr>
                <w:rFonts w:ascii="Calibri" w:hAnsi="Calibri"/>
                <w:color w:val="333333"/>
                <w:sz w:val="18"/>
                <w:szCs w:val="18"/>
              </w:rPr>
              <w:t xml:space="preserve"> R$ 2,41</w:t>
            </w:r>
          </w:p>
        </w:tc>
        <w:tc>
          <w:tcPr>
            <w:tcW w:w="1787" w:type="dxa"/>
            <w:tcBorders>
              <w:left w:val="single" w:color="000000" w:sz="4" w:space="0"/>
              <w:bottom w:val="single" w:color="000000" w:sz="4" w:space="0"/>
              <w:right w:val="single" w:color="000000" w:sz="4" w:space="0"/>
            </w:tcBorders>
            <w:vAlign w:val="bottom"/>
          </w:tcPr>
          <w:p w14:paraId="03D0691B">
            <w:pPr>
              <w:pStyle w:val="142"/>
              <w:jc w:val="right"/>
              <w:rPr>
                <w:rFonts w:ascii="Calibri" w:hAnsi="Calibri"/>
                <w:sz w:val="18"/>
                <w:szCs w:val="18"/>
              </w:rPr>
            </w:pPr>
            <w:r>
              <w:rPr>
                <w:rFonts w:ascii="Calibri" w:hAnsi="Calibri"/>
                <w:color w:val="333333"/>
                <w:sz w:val="18"/>
                <w:szCs w:val="18"/>
              </w:rPr>
              <w:t xml:space="preserve"> R$ 4.820,00</w:t>
            </w:r>
          </w:p>
        </w:tc>
      </w:tr>
      <w:tr w14:paraId="0151A45B">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1213DB6">
            <w:pPr>
              <w:pStyle w:val="142"/>
              <w:jc w:val="right"/>
              <w:rPr>
                <w:rFonts w:ascii="Calibri" w:hAnsi="Calibri"/>
                <w:sz w:val="18"/>
                <w:szCs w:val="18"/>
              </w:rPr>
            </w:pPr>
            <w:r>
              <w:rPr>
                <w:rFonts w:ascii="Calibri" w:hAnsi="Calibri"/>
                <w:color w:val="000000"/>
                <w:sz w:val="18"/>
                <w:szCs w:val="18"/>
              </w:rPr>
              <w:t>254</w:t>
            </w:r>
          </w:p>
        </w:tc>
        <w:tc>
          <w:tcPr>
            <w:tcW w:w="2893" w:type="dxa"/>
            <w:tcBorders>
              <w:left w:val="single" w:color="000000" w:sz="4" w:space="0"/>
              <w:bottom w:val="single" w:color="000000" w:sz="4" w:space="0"/>
            </w:tcBorders>
            <w:vAlign w:val="bottom"/>
          </w:tcPr>
          <w:p w14:paraId="3590CD60">
            <w:pPr>
              <w:pStyle w:val="142"/>
              <w:ind w:left="0" w:right="0" w:firstLine="0"/>
              <w:jc w:val="left"/>
              <w:rPr>
                <w:rFonts w:ascii="Calibri" w:hAnsi="Calibri"/>
                <w:sz w:val="18"/>
                <w:szCs w:val="18"/>
              </w:rPr>
            </w:pPr>
            <w:r>
              <w:rPr>
                <w:rFonts w:ascii="Calibri" w:hAnsi="Calibri"/>
                <w:color w:val="000000"/>
                <w:sz w:val="18"/>
                <w:szCs w:val="18"/>
              </w:rPr>
              <w:t>CATETER OXIGENOTERAPIA, POLIPROPILENO MALEÁVEL, ÓCULOS COM ANEL DE AJUSTE, DESCARTÁVEL, ESTÉRIL, INFANTIL</w:t>
            </w:r>
          </w:p>
        </w:tc>
        <w:tc>
          <w:tcPr>
            <w:tcW w:w="943" w:type="dxa"/>
            <w:tcBorders>
              <w:left w:val="single" w:color="000000" w:sz="4" w:space="0"/>
              <w:bottom w:val="single" w:color="000000" w:sz="4" w:space="0"/>
            </w:tcBorders>
            <w:vAlign w:val="bottom"/>
          </w:tcPr>
          <w:p w14:paraId="3EFFB9F8">
            <w:pPr>
              <w:jc w:val="right"/>
              <w:rPr>
                <w:rFonts w:ascii="Calibri" w:hAnsi="Calibri"/>
                <w:sz w:val="18"/>
                <w:szCs w:val="18"/>
              </w:rPr>
            </w:pPr>
            <w:r>
              <w:rPr>
                <w:rFonts w:ascii="Calibri" w:hAnsi="Calibri"/>
                <w:sz w:val="18"/>
                <w:szCs w:val="18"/>
              </w:rPr>
              <w:t>2000</w:t>
            </w:r>
          </w:p>
        </w:tc>
        <w:tc>
          <w:tcPr>
            <w:tcW w:w="1275" w:type="dxa"/>
            <w:tcBorders>
              <w:left w:val="single" w:color="000000" w:sz="4" w:space="0"/>
              <w:bottom w:val="single" w:color="000000" w:sz="4" w:space="0"/>
            </w:tcBorders>
            <w:vAlign w:val="bottom"/>
          </w:tcPr>
          <w:p w14:paraId="0F3EB0CB">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1DF5C478">
            <w:pPr>
              <w:pStyle w:val="142"/>
              <w:jc w:val="right"/>
              <w:rPr>
                <w:rFonts w:ascii="Calibri" w:hAnsi="Calibri"/>
                <w:sz w:val="18"/>
                <w:szCs w:val="18"/>
              </w:rPr>
            </w:pPr>
            <w:r>
              <w:rPr>
                <w:rFonts w:ascii="Calibri" w:hAnsi="Calibri"/>
                <w:color w:val="333333"/>
                <w:sz w:val="18"/>
                <w:szCs w:val="18"/>
              </w:rPr>
              <w:t xml:space="preserve"> R$ 2,17</w:t>
            </w:r>
          </w:p>
        </w:tc>
        <w:tc>
          <w:tcPr>
            <w:tcW w:w="1787" w:type="dxa"/>
            <w:tcBorders>
              <w:left w:val="single" w:color="000000" w:sz="4" w:space="0"/>
              <w:bottom w:val="single" w:color="000000" w:sz="4" w:space="0"/>
              <w:right w:val="single" w:color="000000" w:sz="4" w:space="0"/>
            </w:tcBorders>
            <w:vAlign w:val="bottom"/>
          </w:tcPr>
          <w:p w14:paraId="24AF34C6">
            <w:pPr>
              <w:pStyle w:val="142"/>
              <w:jc w:val="right"/>
              <w:rPr>
                <w:rFonts w:ascii="Calibri" w:hAnsi="Calibri"/>
                <w:sz w:val="18"/>
                <w:szCs w:val="18"/>
              </w:rPr>
            </w:pPr>
            <w:r>
              <w:rPr>
                <w:rFonts w:ascii="Calibri" w:hAnsi="Calibri"/>
                <w:color w:val="333333"/>
                <w:sz w:val="18"/>
                <w:szCs w:val="18"/>
              </w:rPr>
              <w:t xml:space="preserve"> R$ 4.340,00</w:t>
            </w:r>
          </w:p>
        </w:tc>
      </w:tr>
      <w:tr w14:paraId="07DEB443">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C6B1711">
            <w:pPr>
              <w:pStyle w:val="142"/>
              <w:jc w:val="right"/>
              <w:rPr>
                <w:rFonts w:ascii="Calibri" w:hAnsi="Calibri"/>
                <w:sz w:val="18"/>
                <w:szCs w:val="18"/>
              </w:rPr>
            </w:pPr>
            <w:r>
              <w:rPr>
                <w:rFonts w:ascii="Calibri" w:hAnsi="Calibri"/>
                <w:sz w:val="18"/>
                <w:szCs w:val="18"/>
              </w:rPr>
              <w:t>255</w:t>
            </w:r>
          </w:p>
        </w:tc>
        <w:tc>
          <w:tcPr>
            <w:tcW w:w="2893" w:type="dxa"/>
            <w:tcBorders>
              <w:left w:val="single" w:color="000000" w:sz="4" w:space="0"/>
              <w:bottom w:val="single" w:color="000000" w:sz="4" w:space="0"/>
            </w:tcBorders>
            <w:vAlign w:val="bottom"/>
          </w:tcPr>
          <w:p w14:paraId="0A1CDE99">
            <w:pPr>
              <w:pStyle w:val="142"/>
              <w:ind w:left="0" w:right="0" w:firstLine="0"/>
              <w:jc w:val="left"/>
              <w:rPr>
                <w:rFonts w:ascii="Calibri" w:hAnsi="Calibri"/>
                <w:sz w:val="18"/>
                <w:szCs w:val="18"/>
              </w:rPr>
            </w:pPr>
            <w:r>
              <w:rPr>
                <w:rFonts w:ascii="Calibri" w:hAnsi="Calibri"/>
                <w:color w:val="000000"/>
                <w:sz w:val="18"/>
                <w:szCs w:val="18"/>
              </w:rPr>
              <w:t>CLOREXIDINA 1% SOLUÇÃO AQUOSA</w:t>
            </w:r>
          </w:p>
        </w:tc>
        <w:tc>
          <w:tcPr>
            <w:tcW w:w="943" w:type="dxa"/>
            <w:tcBorders>
              <w:left w:val="single" w:color="000000" w:sz="4" w:space="0"/>
              <w:bottom w:val="single" w:color="000000" w:sz="4" w:space="0"/>
            </w:tcBorders>
            <w:vAlign w:val="bottom"/>
          </w:tcPr>
          <w:p w14:paraId="2878AF41">
            <w:pPr>
              <w:jc w:val="right"/>
              <w:rPr>
                <w:rFonts w:ascii="Calibri" w:hAnsi="Calibri"/>
                <w:sz w:val="18"/>
                <w:szCs w:val="18"/>
              </w:rPr>
            </w:pPr>
            <w:r>
              <w:rPr>
                <w:rFonts w:ascii="Calibri" w:hAnsi="Calibri"/>
                <w:sz w:val="18"/>
                <w:szCs w:val="18"/>
              </w:rPr>
              <w:t>500</w:t>
            </w:r>
          </w:p>
        </w:tc>
        <w:tc>
          <w:tcPr>
            <w:tcW w:w="1275" w:type="dxa"/>
            <w:tcBorders>
              <w:left w:val="single" w:color="000000" w:sz="4" w:space="0"/>
              <w:bottom w:val="single" w:color="000000" w:sz="4" w:space="0"/>
            </w:tcBorders>
            <w:vAlign w:val="bottom"/>
          </w:tcPr>
          <w:p w14:paraId="2AB5A339">
            <w:pPr>
              <w:jc w:val="right"/>
              <w:rPr>
                <w:rFonts w:ascii="Calibri" w:hAnsi="Calibri"/>
                <w:sz w:val="18"/>
                <w:szCs w:val="18"/>
              </w:rPr>
            </w:pPr>
            <w:r>
              <w:rPr>
                <w:rFonts w:ascii="Calibri" w:hAnsi="Calibri"/>
                <w:sz w:val="18"/>
                <w:szCs w:val="18"/>
              </w:rPr>
              <w:t>Litros</w:t>
            </w:r>
          </w:p>
        </w:tc>
        <w:tc>
          <w:tcPr>
            <w:tcW w:w="1274" w:type="dxa"/>
            <w:tcBorders>
              <w:left w:val="single" w:color="000000" w:sz="4" w:space="0"/>
              <w:bottom w:val="single" w:color="000000" w:sz="4" w:space="0"/>
            </w:tcBorders>
            <w:vAlign w:val="bottom"/>
          </w:tcPr>
          <w:p w14:paraId="1705DEF9">
            <w:pPr>
              <w:pStyle w:val="142"/>
              <w:jc w:val="right"/>
              <w:rPr>
                <w:rFonts w:ascii="Calibri" w:hAnsi="Calibri"/>
                <w:sz w:val="18"/>
                <w:szCs w:val="18"/>
              </w:rPr>
            </w:pPr>
            <w:r>
              <w:rPr>
                <w:rFonts w:ascii="Calibri" w:hAnsi="Calibri"/>
                <w:color w:val="333333"/>
                <w:sz w:val="18"/>
                <w:szCs w:val="18"/>
              </w:rPr>
              <w:t xml:space="preserve"> R$ 15,43</w:t>
            </w:r>
          </w:p>
        </w:tc>
        <w:tc>
          <w:tcPr>
            <w:tcW w:w="1787" w:type="dxa"/>
            <w:tcBorders>
              <w:left w:val="single" w:color="000000" w:sz="4" w:space="0"/>
              <w:bottom w:val="single" w:color="000000" w:sz="4" w:space="0"/>
              <w:right w:val="single" w:color="000000" w:sz="4" w:space="0"/>
            </w:tcBorders>
            <w:vAlign w:val="bottom"/>
          </w:tcPr>
          <w:p w14:paraId="55A6C3F3">
            <w:pPr>
              <w:pStyle w:val="142"/>
              <w:jc w:val="right"/>
              <w:rPr>
                <w:rFonts w:ascii="Calibri" w:hAnsi="Calibri"/>
                <w:sz w:val="18"/>
                <w:szCs w:val="18"/>
              </w:rPr>
            </w:pPr>
            <w:r>
              <w:rPr>
                <w:rFonts w:ascii="Calibri" w:hAnsi="Calibri"/>
                <w:color w:val="333333"/>
                <w:sz w:val="18"/>
                <w:szCs w:val="18"/>
              </w:rPr>
              <w:t xml:space="preserve"> R$ 7.715,00</w:t>
            </w:r>
          </w:p>
        </w:tc>
      </w:tr>
      <w:tr w14:paraId="4B28EDB0">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84135B4">
            <w:pPr>
              <w:pStyle w:val="142"/>
              <w:jc w:val="right"/>
              <w:rPr>
                <w:rFonts w:ascii="Calibri" w:hAnsi="Calibri"/>
                <w:sz w:val="18"/>
                <w:szCs w:val="18"/>
              </w:rPr>
            </w:pPr>
            <w:r>
              <w:rPr>
                <w:rFonts w:ascii="Calibri" w:hAnsi="Calibri"/>
                <w:sz w:val="18"/>
                <w:szCs w:val="18"/>
              </w:rPr>
              <w:t>256</w:t>
            </w:r>
          </w:p>
        </w:tc>
        <w:tc>
          <w:tcPr>
            <w:tcW w:w="2893" w:type="dxa"/>
            <w:tcBorders>
              <w:left w:val="single" w:color="000000" w:sz="4" w:space="0"/>
              <w:bottom w:val="single" w:color="000000" w:sz="4" w:space="0"/>
            </w:tcBorders>
            <w:vAlign w:val="bottom"/>
          </w:tcPr>
          <w:p w14:paraId="0A844C22">
            <w:pPr>
              <w:pStyle w:val="142"/>
              <w:ind w:left="0" w:right="0" w:firstLine="0"/>
              <w:jc w:val="left"/>
              <w:rPr>
                <w:rFonts w:ascii="Calibri" w:hAnsi="Calibri"/>
                <w:sz w:val="18"/>
                <w:szCs w:val="18"/>
              </w:rPr>
            </w:pPr>
            <w:r>
              <w:rPr>
                <w:rFonts w:ascii="Calibri" w:hAnsi="Calibri"/>
                <w:color w:val="000000"/>
                <w:sz w:val="18"/>
                <w:szCs w:val="18"/>
              </w:rPr>
              <w:t>CLOREXIDINA 2% SOLUÇÃO DEGERMANTE</w:t>
            </w:r>
          </w:p>
        </w:tc>
        <w:tc>
          <w:tcPr>
            <w:tcW w:w="943" w:type="dxa"/>
            <w:tcBorders>
              <w:left w:val="single" w:color="000000" w:sz="4" w:space="0"/>
              <w:bottom w:val="single" w:color="000000" w:sz="4" w:space="0"/>
            </w:tcBorders>
            <w:vAlign w:val="bottom"/>
          </w:tcPr>
          <w:p w14:paraId="0AE4A24F">
            <w:pPr>
              <w:jc w:val="right"/>
              <w:rPr>
                <w:rFonts w:ascii="Calibri" w:hAnsi="Calibri"/>
                <w:sz w:val="18"/>
                <w:szCs w:val="18"/>
              </w:rPr>
            </w:pPr>
            <w:r>
              <w:rPr>
                <w:rFonts w:ascii="Calibri" w:hAnsi="Calibri"/>
                <w:sz w:val="18"/>
                <w:szCs w:val="18"/>
              </w:rPr>
              <w:t>500</w:t>
            </w:r>
          </w:p>
        </w:tc>
        <w:tc>
          <w:tcPr>
            <w:tcW w:w="1275" w:type="dxa"/>
            <w:tcBorders>
              <w:left w:val="single" w:color="000000" w:sz="4" w:space="0"/>
              <w:bottom w:val="single" w:color="000000" w:sz="4" w:space="0"/>
            </w:tcBorders>
            <w:vAlign w:val="bottom"/>
          </w:tcPr>
          <w:p w14:paraId="0116D53F">
            <w:pPr>
              <w:jc w:val="right"/>
              <w:rPr>
                <w:rFonts w:ascii="Calibri" w:hAnsi="Calibri"/>
                <w:sz w:val="18"/>
                <w:szCs w:val="18"/>
              </w:rPr>
            </w:pPr>
            <w:r>
              <w:rPr>
                <w:rFonts w:ascii="Calibri" w:hAnsi="Calibri"/>
                <w:sz w:val="18"/>
                <w:szCs w:val="18"/>
              </w:rPr>
              <w:t>Litros</w:t>
            </w:r>
          </w:p>
        </w:tc>
        <w:tc>
          <w:tcPr>
            <w:tcW w:w="1274" w:type="dxa"/>
            <w:tcBorders>
              <w:left w:val="single" w:color="000000" w:sz="4" w:space="0"/>
              <w:bottom w:val="single" w:color="000000" w:sz="4" w:space="0"/>
            </w:tcBorders>
            <w:vAlign w:val="bottom"/>
          </w:tcPr>
          <w:p w14:paraId="046612A5">
            <w:pPr>
              <w:pStyle w:val="142"/>
              <w:jc w:val="right"/>
              <w:rPr>
                <w:rFonts w:ascii="Calibri" w:hAnsi="Calibri"/>
                <w:sz w:val="18"/>
                <w:szCs w:val="18"/>
              </w:rPr>
            </w:pPr>
            <w:r>
              <w:rPr>
                <w:rFonts w:ascii="Calibri" w:hAnsi="Calibri"/>
                <w:color w:val="333333"/>
                <w:sz w:val="18"/>
                <w:szCs w:val="18"/>
              </w:rPr>
              <w:t xml:space="preserve"> R$ 21,55</w:t>
            </w:r>
          </w:p>
        </w:tc>
        <w:tc>
          <w:tcPr>
            <w:tcW w:w="1787" w:type="dxa"/>
            <w:tcBorders>
              <w:left w:val="single" w:color="000000" w:sz="4" w:space="0"/>
              <w:bottom w:val="single" w:color="000000" w:sz="4" w:space="0"/>
              <w:right w:val="single" w:color="000000" w:sz="4" w:space="0"/>
            </w:tcBorders>
            <w:vAlign w:val="bottom"/>
          </w:tcPr>
          <w:p w14:paraId="37CBC8DE">
            <w:pPr>
              <w:pStyle w:val="142"/>
              <w:jc w:val="right"/>
              <w:rPr>
                <w:rFonts w:ascii="Calibri" w:hAnsi="Calibri"/>
                <w:sz w:val="18"/>
                <w:szCs w:val="18"/>
              </w:rPr>
            </w:pPr>
            <w:r>
              <w:rPr>
                <w:rFonts w:ascii="Calibri" w:hAnsi="Calibri"/>
                <w:color w:val="333333"/>
                <w:sz w:val="18"/>
                <w:szCs w:val="18"/>
              </w:rPr>
              <w:t xml:space="preserve"> R$ 10.775,00</w:t>
            </w:r>
          </w:p>
        </w:tc>
      </w:tr>
      <w:tr w14:paraId="2E8D4397">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D849B03">
            <w:pPr>
              <w:pStyle w:val="142"/>
              <w:jc w:val="right"/>
              <w:rPr>
                <w:rFonts w:ascii="Calibri" w:hAnsi="Calibri"/>
                <w:sz w:val="18"/>
                <w:szCs w:val="18"/>
              </w:rPr>
            </w:pPr>
            <w:r>
              <w:rPr>
                <w:rFonts w:ascii="Calibri" w:hAnsi="Calibri"/>
                <w:sz w:val="18"/>
                <w:szCs w:val="18"/>
              </w:rPr>
              <w:t>257</w:t>
            </w:r>
          </w:p>
        </w:tc>
        <w:tc>
          <w:tcPr>
            <w:tcW w:w="2893" w:type="dxa"/>
            <w:tcBorders>
              <w:left w:val="single" w:color="000000" w:sz="4" w:space="0"/>
              <w:bottom w:val="single" w:color="000000" w:sz="4" w:space="0"/>
            </w:tcBorders>
            <w:vAlign w:val="bottom"/>
          </w:tcPr>
          <w:p w14:paraId="23FF4BB1">
            <w:pPr>
              <w:pStyle w:val="142"/>
              <w:ind w:left="0" w:right="0" w:firstLine="0"/>
              <w:jc w:val="left"/>
              <w:rPr>
                <w:rFonts w:ascii="Calibri" w:hAnsi="Calibri"/>
                <w:sz w:val="18"/>
                <w:szCs w:val="18"/>
              </w:rPr>
            </w:pPr>
            <w:r>
              <w:rPr>
                <w:rFonts w:ascii="Calibri" w:hAnsi="Calibri"/>
                <w:color w:val="000000"/>
                <w:sz w:val="18"/>
                <w:szCs w:val="18"/>
              </w:rPr>
              <w:t>CLOREXIDINA 0,2% SOLUÇÃO AQUOSA</w:t>
            </w:r>
          </w:p>
        </w:tc>
        <w:tc>
          <w:tcPr>
            <w:tcW w:w="943" w:type="dxa"/>
            <w:tcBorders>
              <w:left w:val="single" w:color="000000" w:sz="4" w:space="0"/>
              <w:bottom w:val="single" w:color="000000" w:sz="4" w:space="0"/>
            </w:tcBorders>
            <w:vAlign w:val="bottom"/>
          </w:tcPr>
          <w:p w14:paraId="00E2D651">
            <w:pPr>
              <w:jc w:val="right"/>
              <w:rPr>
                <w:rFonts w:ascii="Calibri" w:hAnsi="Calibri"/>
                <w:sz w:val="18"/>
                <w:szCs w:val="18"/>
              </w:rPr>
            </w:pPr>
            <w:r>
              <w:rPr>
                <w:rFonts w:ascii="Calibri" w:hAnsi="Calibri"/>
                <w:sz w:val="18"/>
                <w:szCs w:val="18"/>
              </w:rPr>
              <w:t>500</w:t>
            </w:r>
          </w:p>
        </w:tc>
        <w:tc>
          <w:tcPr>
            <w:tcW w:w="1275" w:type="dxa"/>
            <w:tcBorders>
              <w:left w:val="single" w:color="000000" w:sz="4" w:space="0"/>
              <w:bottom w:val="single" w:color="000000" w:sz="4" w:space="0"/>
            </w:tcBorders>
            <w:vAlign w:val="bottom"/>
          </w:tcPr>
          <w:p w14:paraId="517C86B3">
            <w:pPr>
              <w:jc w:val="right"/>
              <w:rPr>
                <w:rFonts w:ascii="Calibri" w:hAnsi="Calibri"/>
                <w:sz w:val="18"/>
                <w:szCs w:val="18"/>
              </w:rPr>
            </w:pPr>
            <w:r>
              <w:rPr>
                <w:rFonts w:ascii="Calibri" w:hAnsi="Calibri"/>
                <w:sz w:val="18"/>
                <w:szCs w:val="18"/>
              </w:rPr>
              <w:t>Litros</w:t>
            </w:r>
          </w:p>
        </w:tc>
        <w:tc>
          <w:tcPr>
            <w:tcW w:w="1274" w:type="dxa"/>
            <w:tcBorders>
              <w:left w:val="single" w:color="000000" w:sz="4" w:space="0"/>
              <w:bottom w:val="single" w:color="000000" w:sz="4" w:space="0"/>
            </w:tcBorders>
            <w:vAlign w:val="bottom"/>
          </w:tcPr>
          <w:p w14:paraId="4C63BAA3">
            <w:pPr>
              <w:pStyle w:val="142"/>
              <w:jc w:val="right"/>
              <w:rPr>
                <w:rFonts w:ascii="Calibri" w:hAnsi="Calibri"/>
                <w:sz w:val="18"/>
                <w:szCs w:val="18"/>
              </w:rPr>
            </w:pPr>
            <w:r>
              <w:rPr>
                <w:rFonts w:ascii="Calibri" w:hAnsi="Calibri"/>
                <w:color w:val="333333"/>
                <w:sz w:val="18"/>
                <w:szCs w:val="18"/>
              </w:rPr>
              <w:t xml:space="preserve"> R$ 7,77</w:t>
            </w:r>
          </w:p>
        </w:tc>
        <w:tc>
          <w:tcPr>
            <w:tcW w:w="1787" w:type="dxa"/>
            <w:tcBorders>
              <w:left w:val="single" w:color="000000" w:sz="4" w:space="0"/>
              <w:bottom w:val="single" w:color="000000" w:sz="4" w:space="0"/>
              <w:right w:val="single" w:color="000000" w:sz="4" w:space="0"/>
            </w:tcBorders>
            <w:vAlign w:val="bottom"/>
          </w:tcPr>
          <w:p w14:paraId="5B97BA5F">
            <w:pPr>
              <w:pStyle w:val="142"/>
              <w:jc w:val="right"/>
              <w:rPr>
                <w:rFonts w:ascii="Calibri" w:hAnsi="Calibri"/>
                <w:sz w:val="18"/>
                <w:szCs w:val="18"/>
              </w:rPr>
            </w:pPr>
            <w:r>
              <w:rPr>
                <w:rFonts w:ascii="Calibri" w:hAnsi="Calibri"/>
                <w:color w:val="333333"/>
                <w:sz w:val="18"/>
                <w:szCs w:val="18"/>
              </w:rPr>
              <w:t xml:space="preserve"> R$ 3.885,00</w:t>
            </w:r>
          </w:p>
        </w:tc>
      </w:tr>
      <w:tr w14:paraId="33512DF9">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4CD331C">
            <w:pPr>
              <w:pStyle w:val="142"/>
              <w:jc w:val="right"/>
              <w:rPr>
                <w:rFonts w:ascii="Calibri" w:hAnsi="Calibri"/>
                <w:sz w:val="18"/>
                <w:szCs w:val="18"/>
              </w:rPr>
            </w:pPr>
            <w:r>
              <w:rPr>
                <w:rFonts w:ascii="Calibri" w:hAnsi="Calibri"/>
                <w:sz w:val="18"/>
                <w:szCs w:val="18"/>
              </w:rPr>
              <w:t>258</w:t>
            </w:r>
          </w:p>
        </w:tc>
        <w:tc>
          <w:tcPr>
            <w:tcW w:w="2893" w:type="dxa"/>
            <w:tcBorders>
              <w:left w:val="single" w:color="000000" w:sz="4" w:space="0"/>
              <w:bottom w:val="single" w:color="000000" w:sz="4" w:space="0"/>
            </w:tcBorders>
            <w:vAlign w:val="bottom"/>
          </w:tcPr>
          <w:p w14:paraId="0A5DDD3A">
            <w:pPr>
              <w:pStyle w:val="142"/>
              <w:ind w:left="0" w:right="0" w:firstLine="0"/>
              <w:jc w:val="left"/>
              <w:rPr>
                <w:rFonts w:ascii="Calibri" w:hAnsi="Calibri"/>
                <w:sz w:val="18"/>
                <w:szCs w:val="18"/>
              </w:rPr>
            </w:pPr>
            <w:r>
              <w:rPr>
                <w:rFonts w:ascii="Calibri" w:hAnsi="Calibri"/>
                <w:color w:val="000000"/>
                <w:sz w:val="18"/>
                <w:szCs w:val="18"/>
              </w:rPr>
              <w:t>COLAR CERVICAL GRANDE 1,55MM</w:t>
            </w:r>
          </w:p>
        </w:tc>
        <w:tc>
          <w:tcPr>
            <w:tcW w:w="943" w:type="dxa"/>
            <w:tcBorders>
              <w:left w:val="single" w:color="000000" w:sz="4" w:space="0"/>
              <w:bottom w:val="single" w:color="000000" w:sz="4" w:space="0"/>
            </w:tcBorders>
            <w:vAlign w:val="bottom"/>
          </w:tcPr>
          <w:p w14:paraId="2EDF160F">
            <w:pPr>
              <w:jc w:val="right"/>
              <w:rPr>
                <w:rFonts w:ascii="Calibri" w:hAnsi="Calibri"/>
                <w:sz w:val="18"/>
                <w:szCs w:val="18"/>
              </w:rPr>
            </w:pPr>
            <w:r>
              <w:rPr>
                <w:rFonts w:ascii="Calibri" w:hAnsi="Calibri"/>
                <w:sz w:val="18"/>
                <w:szCs w:val="18"/>
              </w:rPr>
              <w:t>100</w:t>
            </w:r>
          </w:p>
        </w:tc>
        <w:tc>
          <w:tcPr>
            <w:tcW w:w="1275" w:type="dxa"/>
            <w:tcBorders>
              <w:left w:val="single" w:color="000000" w:sz="4" w:space="0"/>
              <w:bottom w:val="single" w:color="000000" w:sz="4" w:space="0"/>
            </w:tcBorders>
            <w:vAlign w:val="bottom"/>
          </w:tcPr>
          <w:p w14:paraId="350377E0">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1753EDF0">
            <w:pPr>
              <w:pStyle w:val="142"/>
              <w:jc w:val="right"/>
              <w:rPr>
                <w:rFonts w:ascii="Calibri" w:hAnsi="Calibri"/>
                <w:sz w:val="18"/>
                <w:szCs w:val="18"/>
              </w:rPr>
            </w:pPr>
            <w:r>
              <w:rPr>
                <w:rFonts w:ascii="Calibri" w:hAnsi="Calibri"/>
                <w:color w:val="333333"/>
                <w:sz w:val="18"/>
                <w:szCs w:val="18"/>
              </w:rPr>
              <w:t xml:space="preserve"> R$ 18,68</w:t>
            </w:r>
          </w:p>
        </w:tc>
        <w:tc>
          <w:tcPr>
            <w:tcW w:w="1787" w:type="dxa"/>
            <w:tcBorders>
              <w:left w:val="single" w:color="000000" w:sz="4" w:space="0"/>
              <w:bottom w:val="single" w:color="000000" w:sz="4" w:space="0"/>
              <w:right w:val="single" w:color="000000" w:sz="4" w:space="0"/>
            </w:tcBorders>
            <w:vAlign w:val="bottom"/>
          </w:tcPr>
          <w:p w14:paraId="02C80F1C">
            <w:pPr>
              <w:pStyle w:val="142"/>
              <w:jc w:val="right"/>
              <w:rPr>
                <w:rFonts w:ascii="Calibri" w:hAnsi="Calibri"/>
                <w:sz w:val="18"/>
                <w:szCs w:val="18"/>
              </w:rPr>
            </w:pPr>
            <w:r>
              <w:rPr>
                <w:rFonts w:ascii="Calibri" w:hAnsi="Calibri"/>
                <w:color w:val="333333"/>
                <w:sz w:val="18"/>
                <w:szCs w:val="18"/>
              </w:rPr>
              <w:t xml:space="preserve"> R$ 1.868,00</w:t>
            </w:r>
          </w:p>
        </w:tc>
      </w:tr>
      <w:tr w14:paraId="29FE5FFD">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BE68FCD">
            <w:pPr>
              <w:pStyle w:val="142"/>
              <w:jc w:val="right"/>
              <w:rPr>
                <w:rFonts w:ascii="Calibri" w:hAnsi="Calibri"/>
                <w:sz w:val="18"/>
                <w:szCs w:val="18"/>
              </w:rPr>
            </w:pPr>
            <w:r>
              <w:rPr>
                <w:rFonts w:ascii="Calibri" w:hAnsi="Calibri"/>
                <w:sz w:val="18"/>
                <w:szCs w:val="18"/>
              </w:rPr>
              <w:t>259</w:t>
            </w:r>
          </w:p>
        </w:tc>
        <w:tc>
          <w:tcPr>
            <w:tcW w:w="2893" w:type="dxa"/>
            <w:tcBorders>
              <w:left w:val="single" w:color="000000" w:sz="4" w:space="0"/>
              <w:bottom w:val="single" w:color="000000" w:sz="4" w:space="0"/>
            </w:tcBorders>
            <w:vAlign w:val="bottom"/>
          </w:tcPr>
          <w:p w14:paraId="5AB82529">
            <w:pPr>
              <w:pStyle w:val="142"/>
              <w:ind w:left="0" w:right="0" w:firstLine="0"/>
              <w:jc w:val="left"/>
              <w:rPr>
                <w:rFonts w:ascii="Calibri" w:hAnsi="Calibri"/>
                <w:sz w:val="18"/>
                <w:szCs w:val="18"/>
              </w:rPr>
            </w:pPr>
            <w:r>
              <w:rPr>
                <w:rFonts w:ascii="Calibri" w:hAnsi="Calibri"/>
                <w:color w:val="000000"/>
                <w:sz w:val="18"/>
                <w:szCs w:val="18"/>
              </w:rPr>
              <w:t>COLETOR MATERIAL PERFURANTE 07L</w:t>
            </w:r>
          </w:p>
        </w:tc>
        <w:tc>
          <w:tcPr>
            <w:tcW w:w="943" w:type="dxa"/>
            <w:tcBorders>
              <w:left w:val="single" w:color="000000" w:sz="4" w:space="0"/>
              <w:bottom w:val="single" w:color="000000" w:sz="4" w:space="0"/>
            </w:tcBorders>
            <w:vAlign w:val="bottom"/>
          </w:tcPr>
          <w:p w14:paraId="66A17F09">
            <w:pPr>
              <w:jc w:val="right"/>
              <w:rPr>
                <w:rFonts w:ascii="Calibri" w:hAnsi="Calibri"/>
                <w:sz w:val="18"/>
                <w:szCs w:val="18"/>
              </w:rPr>
            </w:pPr>
            <w:r>
              <w:rPr>
                <w:rFonts w:ascii="Calibri" w:hAnsi="Calibri"/>
                <w:sz w:val="18"/>
                <w:szCs w:val="18"/>
              </w:rPr>
              <w:t>2000</w:t>
            </w:r>
          </w:p>
        </w:tc>
        <w:tc>
          <w:tcPr>
            <w:tcW w:w="1275" w:type="dxa"/>
            <w:tcBorders>
              <w:left w:val="single" w:color="000000" w:sz="4" w:space="0"/>
              <w:bottom w:val="single" w:color="000000" w:sz="4" w:space="0"/>
            </w:tcBorders>
            <w:vAlign w:val="bottom"/>
          </w:tcPr>
          <w:p w14:paraId="0B6555C9">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2CDD2000">
            <w:pPr>
              <w:pStyle w:val="142"/>
              <w:jc w:val="right"/>
              <w:rPr>
                <w:rFonts w:ascii="Calibri" w:hAnsi="Calibri"/>
                <w:sz w:val="18"/>
                <w:szCs w:val="18"/>
              </w:rPr>
            </w:pPr>
            <w:r>
              <w:rPr>
                <w:rFonts w:ascii="Calibri" w:hAnsi="Calibri"/>
                <w:color w:val="333333"/>
                <w:sz w:val="18"/>
                <w:szCs w:val="18"/>
              </w:rPr>
              <w:t xml:space="preserve"> R$ 6,75</w:t>
            </w:r>
          </w:p>
        </w:tc>
        <w:tc>
          <w:tcPr>
            <w:tcW w:w="1787" w:type="dxa"/>
            <w:tcBorders>
              <w:left w:val="single" w:color="000000" w:sz="4" w:space="0"/>
              <w:bottom w:val="single" w:color="000000" w:sz="4" w:space="0"/>
              <w:right w:val="single" w:color="000000" w:sz="4" w:space="0"/>
            </w:tcBorders>
            <w:vAlign w:val="bottom"/>
          </w:tcPr>
          <w:p w14:paraId="7FDDFC5A">
            <w:pPr>
              <w:pStyle w:val="142"/>
              <w:jc w:val="right"/>
              <w:rPr>
                <w:rFonts w:ascii="Calibri" w:hAnsi="Calibri"/>
                <w:sz w:val="18"/>
                <w:szCs w:val="18"/>
              </w:rPr>
            </w:pPr>
            <w:r>
              <w:rPr>
                <w:rFonts w:ascii="Calibri" w:hAnsi="Calibri"/>
                <w:color w:val="333333"/>
                <w:sz w:val="18"/>
                <w:szCs w:val="18"/>
              </w:rPr>
              <w:t xml:space="preserve"> R$ 13.500,00</w:t>
            </w:r>
          </w:p>
        </w:tc>
      </w:tr>
      <w:tr w14:paraId="3C7A4DB1">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85E5BE6">
            <w:pPr>
              <w:pStyle w:val="142"/>
              <w:jc w:val="right"/>
              <w:rPr>
                <w:rFonts w:ascii="Calibri" w:hAnsi="Calibri"/>
                <w:sz w:val="18"/>
                <w:szCs w:val="18"/>
              </w:rPr>
            </w:pPr>
            <w:r>
              <w:rPr>
                <w:rFonts w:ascii="Calibri" w:hAnsi="Calibri"/>
                <w:sz w:val="18"/>
                <w:szCs w:val="18"/>
              </w:rPr>
              <w:t>260</w:t>
            </w:r>
          </w:p>
        </w:tc>
        <w:tc>
          <w:tcPr>
            <w:tcW w:w="2893" w:type="dxa"/>
            <w:tcBorders>
              <w:left w:val="single" w:color="000000" w:sz="4" w:space="0"/>
              <w:bottom w:val="single" w:color="000000" w:sz="4" w:space="0"/>
            </w:tcBorders>
            <w:vAlign w:val="bottom"/>
          </w:tcPr>
          <w:p w14:paraId="5D3C8F69">
            <w:pPr>
              <w:pStyle w:val="142"/>
              <w:ind w:left="0" w:right="0" w:firstLine="0"/>
              <w:jc w:val="left"/>
              <w:rPr>
                <w:rFonts w:ascii="Calibri" w:hAnsi="Calibri"/>
                <w:sz w:val="18"/>
                <w:szCs w:val="18"/>
              </w:rPr>
            </w:pPr>
            <w:r>
              <w:rPr>
                <w:rFonts w:ascii="Calibri" w:hAnsi="Calibri"/>
                <w:color w:val="000000"/>
                <w:sz w:val="18"/>
                <w:szCs w:val="18"/>
              </w:rPr>
              <w:t>COLETOR MATERIAL PERFURANTE 13L</w:t>
            </w:r>
          </w:p>
        </w:tc>
        <w:tc>
          <w:tcPr>
            <w:tcW w:w="943" w:type="dxa"/>
            <w:tcBorders>
              <w:left w:val="single" w:color="000000" w:sz="4" w:space="0"/>
              <w:bottom w:val="single" w:color="000000" w:sz="4" w:space="0"/>
            </w:tcBorders>
            <w:vAlign w:val="bottom"/>
          </w:tcPr>
          <w:p w14:paraId="543738E6">
            <w:pPr>
              <w:jc w:val="right"/>
              <w:rPr>
                <w:rFonts w:ascii="Calibri" w:hAnsi="Calibri"/>
                <w:sz w:val="18"/>
                <w:szCs w:val="18"/>
              </w:rPr>
            </w:pPr>
            <w:r>
              <w:rPr>
                <w:rFonts w:ascii="Calibri" w:hAnsi="Calibri"/>
                <w:sz w:val="18"/>
                <w:szCs w:val="18"/>
              </w:rPr>
              <w:t>2000</w:t>
            </w:r>
          </w:p>
        </w:tc>
        <w:tc>
          <w:tcPr>
            <w:tcW w:w="1275" w:type="dxa"/>
            <w:tcBorders>
              <w:left w:val="single" w:color="000000" w:sz="4" w:space="0"/>
              <w:bottom w:val="single" w:color="000000" w:sz="4" w:space="0"/>
            </w:tcBorders>
            <w:vAlign w:val="bottom"/>
          </w:tcPr>
          <w:p w14:paraId="68CA1C1C">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273611D7">
            <w:pPr>
              <w:pStyle w:val="142"/>
              <w:jc w:val="right"/>
              <w:rPr>
                <w:rFonts w:ascii="Calibri" w:hAnsi="Calibri"/>
                <w:sz w:val="18"/>
                <w:szCs w:val="18"/>
              </w:rPr>
            </w:pPr>
            <w:r>
              <w:rPr>
                <w:rFonts w:ascii="Calibri" w:hAnsi="Calibri"/>
                <w:color w:val="333333"/>
                <w:sz w:val="18"/>
                <w:szCs w:val="18"/>
              </w:rPr>
              <w:t xml:space="preserve"> R$ 8,59</w:t>
            </w:r>
          </w:p>
        </w:tc>
        <w:tc>
          <w:tcPr>
            <w:tcW w:w="1787" w:type="dxa"/>
            <w:tcBorders>
              <w:left w:val="single" w:color="000000" w:sz="4" w:space="0"/>
              <w:bottom w:val="single" w:color="000000" w:sz="4" w:space="0"/>
              <w:right w:val="single" w:color="000000" w:sz="4" w:space="0"/>
            </w:tcBorders>
            <w:vAlign w:val="bottom"/>
          </w:tcPr>
          <w:p w14:paraId="33767B8A">
            <w:pPr>
              <w:pStyle w:val="142"/>
              <w:jc w:val="right"/>
              <w:rPr>
                <w:rFonts w:ascii="Calibri" w:hAnsi="Calibri"/>
                <w:sz w:val="18"/>
                <w:szCs w:val="18"/>
              </w:rPr>
            </w:pPr>
            <w:r>
              <w:rPr>
                <w:rFonts w:ascii="Calibri" w:hAnsi="Calibri"/>
                <w:color w:val="333333"/>
                <w:sz w:val="18"/>
                <w:szCs w:val="18"/>
              </w:rPr>
              <w:t xml:space="preserve"> R$ 17.180,00</w:t>
            </w:r>
          </w:p>
        </w:tc>
      </w:tr>
      <w:tr w14:paraId="7C97496F">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09324B9">
            <w:pPr>
              <w:pStyle w:val="142"/>
              <w:jc w:val="right"/>
              <w:rPr>
                <w:rFonts w:ascii="Calibri" w:hAnsi="Calibri"/>
                <w:sz w:val="18"/>
                <w:szCs w:val="18"/>
              </w:rPr>
            </w:pPr>
            <w:r>
              <w:rPr>
                <w:rFonts w:ascii="Calibri" w:hAnsi="Calibri"/>
                <w:sz w:val="18"/>
                <w:szCs w:val="18"/>
              </w:rPr>
              <w:t>261</w:t>
            </w:r>
          </w:p>
        </w:tc>
        <w:tc>
          <w:tcPr>
            <w:tcW w:w="2893" w:type="dxa"/>
            <w:tcBorders>
              <w:left w:val="single" w:color="000000" w:sz="4" w:space="0"/>
              <w:bottom w:val="single" w:color="000000" w:sz="4" w:space="0"/>
            </w:tcBorders>
            <w:vAlign w:val="bottom"/>
          </w:tcPr>
          <w:p w14:paraId="79E0264E">
            <w:pPr>
              <w:pStyle w:val="142"/>
              <w:ind w:left="0" w:right="0" w:firstLine="0"/>
              <w:jc w:val="left"/>
              <w:rPr>
                <w:rFonts w:ascii="Calibri" w:hAnsi="Calibri"/>
                <w:sz w:val="18"/>
                <w:szCs w:val="18"/>
              </w:rPr>
            </w:pPr>
            <w:r>
              <w:rPr>
                <w:rFonts w:ascii="Calibri" w:hAnsi="Calibri"/>
                <w:color w:val="000000"/>
                <w:sz w:val="18"/>
                <w:szCs w:val="18"/>
              </w:rPr>
              <w:t>COLETOR URINA INFANTIL, FEMININO, PLÁSTICO, ESTÉRIL, MATERIAL ATÓXICO, BORDA ADESIVA ADAPTÁVEL AO FORMATO, INDIVIDUAL, 100ML</w:t>
            </w:r>
          </w:p>
        </w:tc>
        <w:tc>
          <w:tcPr>
            <w:tcW w:w="943" w:type="dxa"/>
            <w:tcBorders>
              <w:left w:val="single" w:color="000000" w:sz="4" w:space="0"/>
              <w:bottom w:val="single" w:color="000000" w:sz="4" w:space="0"/>
            </w:tcBorders>
            <w:vAlign w:val="bottom"/>
          </w:tcPr>
          <w:p w14:paraId="1ADAC026">
            <w:pPr>
              <w:jc w:val="right"/>
              <w:rPr>
                <w:rFonts w:ascii="Calibri" w:hAnsi="Calibri"/>
                <w:sz w:val="18"/>
                <w:szCs w:val="18"/>
              </w:rPr>
            </w:pPr>
            <w:r>
              <w:rPr>
                <w:rFonts w:ascii="Calibri" w:hAnsi="Calibri"/>
                <w:sz w:val="18"/>
                <w:szCs w:val="18"/>
              </w:rPr>
              <w:t>1200</w:t>
            </w:r>
          </w:p>
        </w:tc>
        <w:tc>
          <w:tcPr>
            <w:tcW w:w="1275" w:type="dxa"/>
            <w:tcBorders>
              <w:left w:val="single" w:color="000000" w:sz="4" w:space="0"/>
              <w:bottom w:val="single" w:color="000000" w:sz="4" w:space="0"/>
            </w:tcBorders>
            <w:vAlign w:val="bottom"/>
          </w:tcPr>
          <w:p w14:paraId="78763703">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3805E5C7">
            <w:pPr>
              <w:pStyle w:val="142"/>
              <w:jc w:val="right"/>
              <w:rPr>
                <w:rFonts w:ascii="Calibri" w:hAnsi="Calibri"/>
                <w:sz w:val="18"/>
                <w:szCs w:val="18"/>
              </w:rPr>
            </w:pPr>
            <w:r>
              <w:rPr>
                <w:rFonts w:ascii="Calibri" w:hAnsi="Calibri"/>
                <w:color w:val="333333"/>
                <w:sz w:val="18"/>
                <w:szCs w:val="18"/>
              </w:rPr>
              <w:t xml:space="preserve"> R$ 0,93</w:t>
            </w:r>
          </w:p>
        </w:tc>
        <w:tc>
          <w:tcPr>
            <w:tcW w:w="1787" w:type="dxa"/>
            <w:tcBorders>
              <w:left w:val="single" w:color="000000" w:sz="4" w:space="0"/>
              <w:bottom w:val="single" w:color="000000" w:sz="4" w:space="0"/>
              <w:right w:val="single" w:color="000000" w:sz="4" w:space="0"/>
            </w:tcBorders>
            <w:vAlign w:val="bottom"/>
          </w:tcPr>
          <w:p w14:paraId="07DAF418">
            <w:pPr>
              <w:pStyle w:val="142"/>
              <w:jc w:val="right"/>
              <w:rPr>
                <w:rFonts w:ascii="Calibri" w:hAnsi="Calibri"/>
                <w:sz w:val="18"/>
                <w:szCs w:val="18"/>
              </w:rPr>
            </w:pPr>
            <w:r>
              <w:rPr>
                <w:rFonts w:ascii="Calibri" w:hAnsi="Calibri"/>
                <w:color w:val="333333"/>
                <w:sz w:val="18"/>
                <w:szCs w:val="18"/>
              </w:rPr>
              <w:t xml:space="preserve"> R$ 1.116,00</w:t>
            </w:r>
          </w:p>
        </w:tc>
      </w:tr>
      <w:tr w14:paraId="55D5582A">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EB18ADD">
            <w:pPr>
              <w:pStyle w:val="142"/>
              <w:jc w:val="right"/>
              <w:rPr>
                <w:rFonts w:ascii="Calibri" w:hAnsi="Calibri"/>
                <w:sz w:val="18"/>
                <w:szCs w:val="18"/>
              </w:rPr>
            </w:pPr>
            <w:r>
              <w:rPr>
                <w:rFonts w:ascii="Calibri" w:hAnsi="Calibri"/>
                <w:sz w:val="18"/>
                <w:szCs w:val="18"/>
              </w:rPr>
              <w:t>262</w:t>
            </w:r>
          </w:p>
        </w:tc>
        <w:tc>
          <w:tcPr>
            <w:tcW w:w="2893" w:type="dxa"/>
            <w:tcBorders>
              <w:left w:val="single" w:color="000000" w:sz="4" w:space="0"/>
              <w:bottom w:val="single" w:color="000000" w:sz="4" w:space="0"/>
            </w:tcBorders>
            <w:vAlign w:val="bottom"/>
          </w:tcPr>
          <w:p w14:paraId="3AE95113">
            <w:pPr>
              <w:pStyle w:val="142"/>
              <w:ind w:left="0" w:right="0" w:firstLine="0"/>
              <w:jc w:val="left"/>
              <w:rPr>
                <w:rFonts w:ascii="Calibri" w:hAnsi="Calibri"/>
                <w:sz w:val="18"/>
                <w:szCs w:val="18"/>
              </w:rPr>
            </w:pPr>
            <w:r>
              <w:rPr>
                <w:rFonts w:ascii="Calibri" w:hAnsi="Calibri"/>
                <w:color w:val="000000"/>
                <w:sz w:val="18"/>
                <w:szCs w:val="18"/>
              </w:rPr>
              <w:t>COLETOR URINA INFANTIL, MASCULINO, PLÁSTICO, ESTÉRIL, MATERIAL ATÓXICO, BORDA ADESIVA ADAPTÁVEL AO FORMATO, INDIVIDUAL-100ML.</w:t>
            </w:r>
          </w:p>
        </w:tc>
        <w:tc>
          <w:tcPr>
            <w:tcW w:w="943" w:type="dxa"/>
            <w:tcBorders>
              <w:left w:val="single" w:color="000000" w:sz="4" w:space="0"/>
              <w:bottom w:val="single" w:color="000000" w:sz="4" w:space="0"/>
            </w:tcBorders>
            <w:vAlign w:val="bottom"/>
          </w:tcPr>
          <w:p w14:paraId="2C4F3BFF">
            <w:pPr>
              <w:jc w:val="right"/>
              <w:rPr>
                <w:rFonts w:ascii="Calibri" w:hAnsi="Calibri"/>
                <w:sz w:val="18"/>
                <w:szCs w:val="18"/>
              </w:rPr>
            </w:pPr>
            <w:r>
              <w:rPr>
                <w:rFonts w:ascii="Calibri" w:hAnsi="Calibri"/>
                <w:sz w:val="18"/>
                <w:szCs w:val="18"/>
              </w:rPr>
              <w:t>1200</w:t>
            </w:r>
          </w:p>
        </w:tc>
        <w:tc>
          <w:tcPr>
            <w:tcW w:w="1275" w:type="dxa"/>
            <w:tcBorders>
              <w:left w:val="single" w:color="000000" w:sz="4" w:space="0"/>
              <w:bottom w:val="single" w:color="000000" w:sz="4" w:space="0"/>
            </w:tcBorders>
            <w:vAlign w:val="bottom"/>
          </w:tcPr>
          <w:p w14:paraId="600DEF82">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406A95AE">
            <w:pPr>
              <w:pStyle w:val="142"/>
              <w:jc w:val="right"/>
              <w:rPr>
                <w:rFonts w:ascii="Calibri" w:hAnsi="Calibri"/>
                <w:sz w:val="18"/>
                <w:szCs w:val="18"/>
              </w:rPr>
            </w:pPr>
            <w:r>
              <w:rPr>
                <w:rFonts w:ascii="Calibri" w:hAnsi="Calibri"/>
                <w:color w:val="333333"/>
                <w:sz w:val="18"/>
                <w:szCs w:val="18"/>
              </w:rPr>
              <w:t xml:space="preserve"> R$ 0,86</w:t>
            </w:r>
          </w:p>
        </w:tc>
        <w:tc>
          <w:tcPr>
            <w:tcW w:w="1787" w:type="dxa"/>
            <w:tcBorders>
              <w:left w:val="single" w:color="000000" w:sz="4" w:space="0"/>
              <w:bottom w:val="single" w:color="000000" w:sz="4" w:space="0"/>
              <w:right w:val="single" w:color="000000" w:sz="4" w:space="0"/>
            </w:tcBorders>
            <w:vAlign w:val="bottom"/>
          </w:tcPr>
          <w:p w14:paraId="6464A422">
            <w:pPr>
              <w:pStyle w:val="142"/>
              <w:jc w:val="right"/>
              <w:rPr>
                <w:rFonts w:ascii="Calibri" w:hAnsi="Calibri"/>
                <w:sz w:val="18"/>
                <w:szCs w:val="18"/>
              </w:rPr>
            </w:pPr>
            <w:r>
              <w:rPr>
                <w:rFonts w:ascii="Calibri" w:hAnsi="Calibri"/>
                <w:color w:val="333333"/>
                <w:sz w:val="18"/>
                <w:szCs w:val="18"/>
              </w:rPr>
              <w:t xml:space="preserve"> R$ 1.032,00</w:t>
            </w:r>
          </w:p>
        </w:tc>
      </w:tr>
      <w:tr w14:paraId="66C4D97C">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31BB161">
            <w:pPr>
              <w:pStyle w:val="142"/>
              <w:jc w:val="right"/>
              <w:rPr>
                <w:rFonts w:ascii="Calibri" w:hAnsi="Calibri"/>
                <w:sz w:val="18"/>
                <w:szCs w:val="18"/>
              </w:rPr>
            </w:pPr>
            <w:r>
              <w:rPr>
                <w:rFonts w:ascii="Calibri" w:hAnsi="Calibri"/>
                <w:sz w:val="18"/>
                <w:szCs w:val="18"/>
              </w:rPr>
              <w:t>263</w:t>
            </w:r>
          </w:p>
        </w:tc>
        <w:tc>
          <w:tcPr>
            <w:tcW w:w="2893" w:type="dxa"/>
            <w:tcBorders>
              <w:left w:val="single" w:color="000000" w:sz="4" w:space="0"/>
              <w:bottom w:val="single" w:color="000000" w:sz="4" w:space="0"/>
            </w:tcBorders>
            <w:vAlign w:val="bottom"/>
          </w:tcPr>
          <w:p w14:paraId="7F8727C7">
            <w:pPr>
              <w:pStyle w:val="142"/>
              <w:ind w:left="0" w:right="0" w:firstLine="0"/>
              <w:jc w:val="left"/>
              <w:rPr>
                <w:rFonts w:ascii="Calibri" w:hAnsi="Calibri"/>
                <w:sz w:val="18"/>
                <w:szCs w:val="18"/>
              </w:rPr>
            </w:pPr>
            <w:r>
              <w:rPr>
                <w:rFonts w:ascii="Calibri" w:hAnsi="Calibri"/>
                <w:color w:val="000000"/>
                <w:sz w:val="18"/>
                <w:szCs w:val="18"/>
              </w:rPr>
              <w:t>COLETOR DE URINA SISTEMA FECHADO 2000ML</w:t>
            </w:r>
          </w:p>
        </w:tc>
        <w:tc>
          <w:tcPr>
            <w:tcW w:w="943" w:type="dxa"/>
            <w:tcBorders>
              <w:left w:val="single" w:color="000000" w:sz="4" w:space="0"/>
              <w:bottom w:val="single" w:color="000000" w:sz="4" w:space="0"/>
            </w:tcBorders>
            <w:vAlign w:val="bottom"/>
          </w:tcPr>
          <w:p w14:paraId="386DAA5A">
            <w:pPr>
              <w:jc w:val="right"/>
              <w:rPr>
                <w:rFonts w:ascii="Calibri" w:hAnsi="Calibri"/>
                <w:sz w:val="18"/>
                <w:szCs w:val="18"/>
              </w:rPr>
            </w:pPr>
            <w:r>
              <w:rPr>
                <w:rFonts w:ascii="Calibri" w:hAnsi="Calibri"/>
                <w:sz w:val="18"/>
                <w:szCs w:val="18"/>
              </w:rPr>
              <w:t>2000</w:t>
            </w:r>
          </w:p>
        </w:tc>
        <w:tc>
          <w:tcPr>
            <w:tcW w:w="1275" w:type="dxa"/>
            <w:tcBorders>
              <w:left w:val="single" w:color="000000" w:sz="4" w:space="0"/>
              <w:bottom w:val="single" w:color="000000" w:sz="4" w:space="0"/>
            </w:tcBorders>
            <w:vAlign w:val="bottom"/>
          </w:tcPr>
          <w:p w14:paraId="5E165638">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634B0F9D">
            <w:pPr>
              <w:pStyle w:val="142"/>
              <w:jc w:val="right"/>
              <w:rPr>
                <w:rFonts w:ascii="Calibri" w:hAnsi="Calibri"/>
                <w:sz w:val="18"/>
                <w:szCs w:val="18"/>
              </w:rPr>
            </w:pPr>
            <w:r>
              <w:rPr>
                <w:rFonts w:ascii="Calibri" w:hAnsi="Calibri"/>
                <w:color w:val="333333"/>
                <w:sz w:val="18"/>
                <w:szCs w:val="18"/>
              </w:rPr>
              <w:t xml:space="preserve"> R$ 8,07</w:t>
            </w:r>
          </w:p>
        </w:tc>
        <w:tc>
          <w:tcPr>
            <w:tcW w:w="1787" w:type="dxa"/>
            <w:tcBorders>
              <w:left w:val="single" w:color="000000" w:sz="4" w:space="0"/>
              <w:bottom w:val="single" w:color="000000" w:sz="4" w:space="0"/>
              <w:right w:val="single" w:color="000000" w:sz="4" w:space="0"/>
            </w:tcBorders>
            <w:vAlign w:val="bottom"/>
          </w:tcPr>
          <w:p w14:paraId="2CC1A360">
            <w:pPr>
              <w:pStyle w:val="142"/>
              <w:jc w:val="right"/>
              <w:rPr>
                <w:rFonts w:ascii="Calibri" w:hAnsi="Calibri"/>
                <w:sz w:val="18"/>
                <w:szCs w:val="18"/>
              </w:rPr>
            </w:pPr>
            <w:r>
              <w:rPr>
                <w:rFonts w:ascii="Calibri" w:hAnsi="Calibri"/>
                <w:color w:val="333333"/>
                <w:sz w:val="18"/>
                <w:szCs w:val="18"/>
              </w:rPr>
              <w:t xml:space="preserve"> R$ 16.140,00</w:t>
            </w:r>
          </w:p>
        </w:tc>
      </w:tr>
      <w:tr w14:paraId="2343E9AF">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73111D2">
            <w:pPr>
              <w:pStyle w:val="142"/>
              <w:jc w:val="right"/>
              <w:rPr>
                <w:rFonts w:ascii="Calibri" w:hAnsi="Calibri"/>
                <w:sz w:val="18"/>
                <w:szCs w:val="18"/>
              </w:rPr>
            </w:pPr>
            <w:r>
              <w:rPr>
                <w:rFonts w:ascii="Calibri" w:hAnsi="Calibri"/>
                <w:sz w:val="18"/>
                <w:szCs w:val="18"/>
              </w:rPr>
              <w:t>264</w:t>
            </w:r>
          </w:p>
        </w:tc>
        <w:tc>
          <w:tcPr>
            <w:tcW w:w="2893" w:type="dxa"/>
            <w:tcBorders>
              <w:left w:val="single" w:color="000000" w:sz="4" w:space="0"/>
              <w:bottom w:val="single" w:color="000000" w:sz="4" w:space="0"/>
            </w:tcBorders>
            <w:vAlign w:val="bottom"/>
          </w:tcPr>
          <w:p w14:paraId="5B60E484">
            <w:pPr>
              <w:pStyle w:val="142"/>
              <w:ind w:left="0" w:right="0" w:firstLine="0"/>
              <w:jc w:val="left"/>
              <w:rPr>
                <w:rFonts w:ascii="Calibri" w:hAnsi="Calibri"/>
                <w:sz w:val="18"/>
                <w:szCs w:val="18"/>
              </w:rPr>
            </w:pPr>
            <w:r>
              <w:rPr>
                <w:rFonts w:ascii="Calibri" w:hAnsi="Calibri"/>
                <w:color w:val="000000"/>
                <w:sz w:val="18"/>
                <w:szCs w:val="18"/>
              </w:rPr>
              <w:t>COMPRESSA GAZE 11FIOS/CM2 PACOTE C/10</w:t>
            </w:r>
          </w:p>
        </w:tc>
        <w:tc>
          <w:tcPr>
            <w:tcW w:w="943" w:type="dxa"/>
            <w:tcBorders>
              <w:left w:val="single" w:color="000000" w:sz="4" w:space="0"/>
              <w:bottom w:val="single" w:color="000000" w:sz="4" w:space="0"/>
            </w:tcBorders>
            <w:vAlign w:val="bottom"/>
          </w:tcPr>
          <w:p w14:paraId="2E04DC49">
            <w:pPr>
              <w:jc w:val="right"/>
              <w:rPr>
                <w:rFonts w:ascii="Calibri" w:hAnsi="Calibri"/>
                <w:sz w:val="18"/>
                <w:szCs w:val="18"/>
              </w:rPr>
            </w:pPr>
            <w:r>
              <w:rPr>
                <w:rFonts w:ascii="Calibri" w:hAnsi="Calibri"/>
                <w:sz w:val="18"/>
                <w:szCs w:val="18"/>
              </w:rPr>
              <w:t>80000</w:t>
            </w:r>
          </w:p>
        </w:tc>
        <w:tc>
          <w:tcPr>
            <w:tcW w:w="1275" w:type="dxa"/>
            <w:tcBorders>
              <w:left w:val="single" w:color="000000" w:sz="4" w:space="0"/>
              <w:bottom w:val="single" w:color="000000" w:sz="4" w:space="0"/>
            </w:tcBorders>
            <w:vAlign w:val="bottom"/>
          </w:tcPr>
          <w:p w14:paraId="130398D5">
            <w:pPr>
              <w:jc w:val="right"/>
              <w:rPr>
                <w:rFonts w:ascii="Calibri" w:hAnsi="Calibri"/>
                <w:sz w:val="18"/>
                <w:szCs w:val="18"/>
              </w:rPr>
            </w:pPr>
            <w:r>
              <w:rPr>
                <w:rFonts w:ascii="Calibri" w:hAnsi="Calibri"/>
                <w:sz w:val="18"/>
                <w:szCs w:val="18"/>
              </w:rPr>
              <w:t>Pacotes</w:t>
            </w:r>
          </w:p>
        </w:tc>
        <w:tc>
          <w:tcPr>
            <w:tcW w:w="1274" w:type="dxa"/>
            <w:tcBorders>
              <w:left w:val="single" w:color="000000" w:sz="4" w:space="0"/>
              <w:bottom w:val="single" w:color="000000" w:sz="4" w:space="0"/>
            </w:tcBorders>
            <w:vAlign w:val="bottom"/>
          </w:tcPr>
          <w:p w14:paraId="70FB2220">
            <w:pPr>
              <w:pStyle w:val="142"/>
              <w:jc w:val="right"/>
              <w:rPr>
                <w:rFonts w:ascii="Calibri" w:hAnsi="Calibri"/>
                <w:sz w:val="18"/>
                <w:szCs w:val="18"/>
              </w:rPr>
            </w:pPr>
            <w:r>
              <w:rPr>
                <w:rFonts w:ascii="Calibri" w:hAnsi="Calibri"/>
                <w:color w:val="333333"/>
                <w:sz w:val="18"/>
                <w:szCs w:val="18"/>
              </w:rPr>
              <w:t xml:space="preserve"> R$ 0,97</w:t>
            </w:r>
          </w:p>
        </w:tc>
        <w:tc>
          <w:tcPr>
            <w:tcW w:w="1787" w:type="dxa"/>
            <w:tcBorders>
              <w:left w:val="single" w:color="000000" w:sz="4" w:space="0"/>
              <w:bottom w:val="single" w:color="000000" w:sz="4" w:space="0"/>
              <w:right w:val="single" w:color="000000" w:sz="4" w:space="0"/>
            </w:tcBorders>
            <w:vAlign w:val="bottom"/>
          </w:tcPr>
          <w:p w14:paraId="33D89BEF">
            <w:pPr>
              <w:pStyle w:val="142"/>
              <w:jc w:val="right"/>
              <w:rPr>
                <w:rFonts w:ascii="Calibri" w:hAnsi="Calibri"/>
                <w:sz w:val="18"/>
                <w:szCs w:val="18"/>
              </w:rPr>
            </w:pPr>
            <w:r>
              <w:rPr>
                <w:rFonts w:ascii="Calibri" w:hAnsi="Calibri"/>
                <w:color w:val="333333"/>
                <w:sz w:val="18"/>
                <w:szCs w:val="18"/>
              </w:rPr>
              <w:t xml:space="preserve"> R$ 77.600,00</w:t>
            </w:r>
          </w:p>
        </w:tc>
      </w:tr>
      <w:tr w14:paraId="59DF08FC">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92E285"/>
            <w:vAlign w:val="bottom"/>
          </w:tcPr>
          <w:p w14:paraId="1B653E87">
            <w:pPr>
              <w:pStyle w:val="142"/>
              <w:jc w:val="right"/>
              <w:rPr>
                <w:rFonts w:ascii="Calibri" w:hAnsi="Calibri"/>
                <w:sz w:val="18"/>
                <w:szCs w:val="18"/>
              </w:rPr>
            </w:pPr>
            <w:r>
              <w:rPr>
                <w:rFonts w:ascii="Calibri" w:hAnsi="Calibri"/>
                <w:sz w:val="18"/>
                <w:szCs w:val="18"/>
              </w:rPr>
              <w:t>265</w:t>
            </w:r>
          </w:p>
        </w:tc>
        <w:tc>
          <w:tcPr>
            <w:tcW w:w="2893" w:type="dxa"/>
            <w:tcBorders>
              <w:left w:val="single" w:color="000000" w:sz="4" w:space="0"/>
              <w:bottom w:val="single" w:color="000000" w:sz="4" w:space="0"/>
            </w:tcBorders>
            <w:shd w:val="clear" w:color="auto" w:fill="92E285"/>
            <w:vAlign w:val="bottom"/>
          </w:tcPr>
          <w:p w14:paraId="2418E4DF">
            <w:pPr>
              <w:pStyle w:val="142"/>
              <w:ind w:left="0" w:right="0" w:firstLine="0"/>
              <w:jc w:val="left"/>
              <w:rPr>
                <w:rFonts w:ascii="Calibri" w:hAnsi="Calibri"/>
                <w:sz w:val="18"/>
                <w:szCs w:val="18"/>
              </w:rPr>
            </w:pPr>
            <w:r>
              <w:rPr>
                <w:rFonts w:ascii="Calibri" w:hAnsi="Calibri"/>
                <w:color w:val="000000"/>
                <w:sz w:val="18"/>
                <w:szCs w:val="18"/>
              </w:rPr>
              <w:t>COMPRESSA GAZE 11FIOS/CM2 PACOTE C/500</w:t>
            </w:r>
          </w:p>
        </w:tc>
        <w:tc>
          <w:tcPr>
            <w:tcW w:w="943" w:type="dxa"/>
            <w:tcBorders>
              <w:left w:val="single" w:color="000000" w:sz="4" w:space="0"/>
              <w:bottom w:val="single" w:color="000000" w:sz="4" w:space="0"/>
            </w:tcBorders>
            <w:shd w:val="clear" w:color="auto" w:fill="92E285"/>
            <w:vAlign w:val="bottom"/>
          </w:tcPr>
          <w:p w14:paraId="045D8F8A">
            <w:pPr>
              <w:jc w:val="right"/>
              <w:rPr>
                <w:rFonts w:ascii="Calibri" w:hAnsi="Calibri"/>
                <w:sz w:val="18"/>
                <w:szCs w:val="18"/>
              </w:rPr>
            </w:pPr>
            <w:r>
              <w:rPr>
                <w:rFonts w:ascii="Calibri" w:hAnsi="Calibri"/>
                <w:sz w:val="18"/>
                <w:szCs w:val="18"/>
              </w:rPr>
              <w:t>3750</w:t>
            </w:r>
          </w:p>
        </w:tc>
        <w:tc>
          <w:tcPr>
            <w:tcW w:w="1275" w:type="dxa"/>
            <w:tcBorders>
              <w:left w:val="single" w:color="000000" w:sz="4" w:space="0"/>
              <w:bottom w:val="single" w:color="000000" w:sz="4" w:space="0"/>
            </w:tcBorders>
            <w:shd w:val="clear" w:color="auto" w:fill="92E285"/>
            <w:vAlign w:val="bottom"/>
          </w:tcPr>
          <w:p w14:paraId="5C4832F4">
            <w:pPr>
              <w:jc w:val="right"/>
              <w:rPr>
                <w:rFonts w:ascii="Calibri" w:hAnsi="Calibri"/>
                <w:sz w:val="18"/>
                <w:szCs w:val="18"/>
              </w:rPr>
            </w:pPr>
            <w:r>
              <w:rPr>
                <w:rFonts w:ascii="Calibri" w:hAnsi="Calibri"/>
                <w:sz w:val="18"/>
                <w:szCs w:val="18"/>
              </w:rPr>
              <w:t>Pacotes</w:t>
            </w:r>
          </w:p>
        </w:tc>
        <w:tc>
          <w:tcPr>
            <w:tcW w:w="1274" w:type="dxa"/>
            <w:tcBorders>
              <w:left w:val="single" w:color="000000" w:sz="4" w:space="0"/>
              <w:bottom w:val="single" w:color="000000" w:sz="4" w:space="0"/>
            </w:tcBorders>
            <w:shd w:val="clear" w:color="auto" w:fill="92E285"/>
            <w:vAlign w:val="bottom"/>
          </w:tcPr>
          <w:p w14:paraId="3B8B33EB">
            <w:pPr>
              <w:pStyle w:val="142"/>
              <w:jc w:val="right"/>
              <w:rPr>
                <w:rFonts w:ascii="Calibri" w:hAnsi="Calibri"/>
                <w:sz w:val="18"/>
                <w:szCs w:val="18"/>
              </w:rPr>
            </w:pPr>
            <w:r>
              <w:rPr>
                <w:rFonts w:ascii="Calibri" w:hAnsi="Calibri"/>
                <w:color w:val="333333"/>
                <w:sz w:val="18"/>
                <w:szCs w:val="18"/>
              </w:rPr>
              <w:t xml:space="preserve"> R$ 29,86</w:t>
            </w:r>
          </w:p>
        </w:tc>
        <w:tc>
          <w:tcPr>
            <w:tcW w:w="1787" w:type="dxa"/>
            <w:tcBorders>
              <w:left w:val="single" w:color="000000" w:sz="4" w:space="0"/>
              <w:bottom w:val="single" w:color="000000" w:sz="4" w:space="0"/>
              <w:right w:val="single" w:color="000000" w:sz="4" w:space="0"/>
            </w:tcBorders>
            <w:shd w:val="clear" w:color="auto" w:fill="92E285"/>
            <w:vAlign w:val="bottom"/>
          </w:tcPr>
          <w:p w14:paraId="43D679AA">
            <w:pPr>
              <w:pStyle w:val="142"/>
              <w:jc w:val="right"/>
              <w:rPr>
                <w:rFonts w:ascii="Calibri" w:hAnsi="Calibri"/>
                <w:sz w:val="18"/>
                <w:szCs w:val="18"/>
              </w:rPr>
            </w:pPr>
            <w:r>
              <w:rPr>
                <w:rFonts w:ascii="Calibri" w:hAnsi="Calibri"/>
                <w:color w:val="333333"/>
                <w:sz w:val="18"/>
                <w:szCs w:val="18"/>
              </w:rPr>
              <w:t xml:space="preserve"> R$111.975,00</w:t>
            </w:r>
          </w:p>
        </w:tc>
      </w:tr>
      <w:tr w14:paraId="7E0E5FAF">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AADCF7"/>
            <w:vAlign w:val="bottom"/>
          </w:tcPr>
          <w:p w14:paraId="22226336">
            <w:pPr>
              <w:pStyle w:val="142"/>
              <w:jc w:val="right"/>
              <w:rPr>
                <w:rFonts w:ascii="Calibri" w:hAnsi="Calibri"/>
                <w:sz w:val="18"/>
                <w:szCs w:val="18"/>
              </w:rPr>
            </w:pPr>
            <w:r>
              <w:rPr>
                <w:rFonts w:ascii="Calibri" w:hAnsi="Calibri"/>
                <w:sz w:val="18"/>
                <w:szCs w:val="18"/>
              </w:rPr>
              <w:t>266</w:t>
            </w:r>
          </w:p>
        </w:tc>
        <w:tc>
          <w:tcPr>
            <w:tcW w:w="2893" w:type="dxa"/>
            <w:tcBorders>
              <w:left w:val="single" w:color="000000" w:sz="4" w:space="0"/>
              <w:bottom w:val="single" w:color="000000" w:sz="4" w:space="0"/>
            </w:tcBorders>
            <w:shd w:val="clear" w:color="auto" w:fill="AADCF7"/>
            <w:vAlign w:val="bottom"/>
          </w:tcPr>
          <w:p w14:paraId="4707020C">
            <w:pPr>
              <w:pStyle w:val="142"/>
              <w:ind w:left="0" w:right="0" w:firstLine="0"/>
              <w:jc w:val="left"/>
              <w:rPr>
                <w:rFonts w:ascii="Calibri" w:hAnsi="Calibri"/>
                <w:sz w:val="18"/>
                <w:szCs w:val="18"/>
              </w:rPr>
            </w:pPr>
            <w:r>
              <w:rPr>
                <w:rFonts w:ascii="Calibri" w:hAnsi="Calibri"/>
                <w:color w:val="000000"/>
                <w:sz w:val="18"/>
                <w:szCs w:val="18"/>
              </w:rPr>
              <w:t>COMPRESSA GAZE 11FIOS/CM2 PACOTE C/500</w:t>
            </w:r>
          </w:p>
        </w:tc>
        <w:tc>
          <w:tcPr>
            <w:tcW w:w="943" w:type="dxa"/>
            <w:tcBorders>
              <w:left w:val="single" w:color="000000" w:sz="4" w:space="0"/>
              <w:bottom w:val="single" w:color="000000" w:sz="4" w:space="0"/>
            </w:tcBorders>
            <w:shd w:val="clear" w:color="auto" w:fill="AADCF7"/>
            <w:vAlign w:val="bottom"/>
          </w:tcPr>
          <w:p w14:paraId="58810B03">
            <w:pPr>
              <w:jc w:val="right"/>
              <w:rPr>
                <w:rFonts w:ascii="Calibri" w:hAnsi="Calibri"/>
                <w:sz w:val="18"/>
                <w:szCs w:val="18"/>
              </w:rPr>
            </w:pPr>
            <w:r>
              <w:rPr>
                <w:rFonts w:ascii="Calibri" w:hAnsi="Calibri"/>
                <w:sz w:val="18"/>
                <w:szCs w:val="18"/>
              </w:rPr>
              <w:t>1250</w:t>
            </w:r>
          </w:p>
        </w:tc>
        <w:tc>
          <w:tcPr>
            <w:tcW w:w="1275" w:type="dxa"/>
            <w:tcBorders>
              <w:left w:val="single" w:color="000000" w:sz="4" w:space="0"/>
              <w:bottom w:val="single" w:color="000000" w:sz="4" w:space="0"/>
            </w:tcBorders>
            <w:shd w:val="clear" w:color="auto" w:fill="AADCF7"/>
            <w:vAlign w:val="bottom"/>
          </w:tcPr>
          <w:p w14:paraId="538A3518">
            <w:pPr>
              <w:jc w:val="right"/>
              <w:rPr>
                <w:rFonts w:ascii="Calibri" w:hAnsi="Calibri"/>
                <w:sz w:val="18"/>
                <w:szCs w:val="18"/>
              </w:rPr>
            </w:pPr>
            <w:r>
              <w:rPr>
                <w:rFonts w:ascii="Calibri" w:hAnsi="Calibri"/>
                <w:sz w:val="18"/>
                <w:szCs w:val="18"/>
              </w:rPr>
              <w:t>Pacotes</w:t>
            </w:r>
          </w:p>
        </w:tc>
        <w:tc>
          <w:tcPr>
            <w:tcW w:w="1274" w:type="dxa"/>
            <w:tcBorders>
              <w:left w:val="single" w:color="000000" w:sz="4" w:space="0"/>
              <w:bottom w:val="single" w:color="000000" w:sz="4" w:space="0"/>
            </w:tcBorders>
            <w:shd w:val="clear" w:color="auto" w:fill="AADCF7"/>
            <w:vAlign w:val="bottom"/>
          </w:tcPr>
          <w:p w14:paraId="6D174DBD">
            <w:pPr>
              <w:pStyle w:val="142"/>
              <w:jc w:val="right"/>
              <w:rPr>
                <w:rFonts w:ascii="Calibri" w:hAnsi="Calibri"/>
                <w:sz w:val="18"/>
                <w:szCs w:val="18"/>
              </w:rPr>
            </w:pPr>
            <w:r>
              <w:rPr>
                <w:rFonts w:ascii="Calibri" w:hAnsi="Calibri"/>
                <w:color w:val="333333"/>
                <w:sz w:val="18"/>
                <w:szCs w:val="18"/>
              </w:rPr>
              <w:t xml:space="preserve"> R$ 29,86</w:t>
            </w:r>
          </w:p>
        </w:tc>
        <w:tc>
          <w:tcPr>
            <w:tcW w:w="1787" w:type="dxa"/>
            <w:tcBorders>
              <w:left w:val="single" w:color="000000" w:sz="4" w:space="0"/>
              <w:bottom w:val="single" w:color="000000" w:sz="4" w:space="0"/>
              <w:right w:val="single" w:color="000000" w:sz="4" w:space="0"/>
            </w:tcBorders>
            <w:shd w:val="clear" w:color="auto" w:fill="AADCF7"/>
            <w:vAlign w:val="bottom"/>
          </w:tcPr>
          <w:p w14:paraId="64B9272D">
            <w:pPr>
              <w:pStyle w:val="142"/>
              <w:jc w:val="right"/>
              <w:rPr>
                <w:rFonts w:ascii="Calibri" w:hAnsi="Calibri"/>
                <w:sz w:val="18"/>
                <w:szCs w:val="18"/>
              </w:rPr>
            </w:pPr>
            <w:r>
              <w:rPr>
                <w:rFonts w:ascii="Calibri" w:hAnsi="Calibri"/>
                <w:color w:val="333333"/>
                <w:sz w:val="18"/>
                <w:szCs w:val="18"/>
              </w:rPr>
              <w:t xml:space="preserve"> R$ 37.325,00</w:t>
            </w:r>
          </w:p>
        </w:tc>
      </w:tr>
      <w:tr w14:paraId="7553F194">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720BE57">
            <w:pPr>
              <w:pStyle w:val="142"/>
              <w:jc w:val="right"/>
              <w:rPr>
                <w:rFonts w:ascii="Calibri" w:hAnsi="Calibri"/>
                <w:sz w:val="18"/>
                <w:szCs w:val="18"/>
              </w:rPr>
            </w:pPr>
            <w:r>
              <w:rPr>
                <w:rFonts w:ascii="Calibri" w:hAnsi="Calibri"/>
                <w:sz w:val="18"/>
                <w:szCs w:val="18"/>
              </w:rPr>
              <w:t>267</w:t>
            </w:r>
          </w:p>
        </w:tc>
        <w:tc>
          <w:tcPr>
            <w:tcW w:w="2893" w:type="dxa"/>
            <w:tcBorders>
              <w:left w:val="single" w:color="000000" w:sz="4" w:space="0"/>
              <w:bottom w:val="single" w:color="000000" w:sz="4" w:space="0"/>
            </w:tcBorders>
            <w:vAlign w:val="bottom"/>
          </w:tcPr>
          <w:p w14:paraId="68A66DF8">
            <w:pPr>
              <w:pStyle w:val="142"/>
              <w:ind w:left="0" w:right="0" w:firstLine="0"/>
              <w:jc w:val="left"/>
              <w:rPr>
                <w:rFonts w:ascii="Calibri" w:hAnsi="Calibri"/>
                <w:sz w:val="18"/>
                <w:szCs w:val="18"/>
              </w:rPr>
            </w:pPr>
            <w:r>
              <w:rPr>
                <w:rFonts w:ascii="Calibri" w:hAnsi="Calibri"/>
                <w:color w:val="000000"/>
                <w:sz w:val="18"/>
                <w:szCs w:val="18"/>
              </w:rPr>
              <w:t>COMPRESSA GAZE 13FIOS/CM2 91M</w:t>
            </w:r>
          </w:p>
        </w:tc>
        <w:tc>
          <w:tcPr>
            <w:tcW w:w="943" w:type="dxa"/>
            <w:tcBorders>
              <w:left w:val="single" w:color="000000" w:sz="4" w:space="0"/>
              <w:bottom w:val="single" w:color="000000" w:sz="4" w:space="0"/>
            </w:tcBorders>
            <w:vAlign w:val="bottom"/>
          </w:tcPr>
          <w:p w14:paraId="5BEE6E05">
            <w:pPr>
              <w:jc w:val="right"/>
              <w:rPr>
                <w:rFonts w:ascii="Calibri" w:hAnsi="Calibri"/>
                <w:sz w:val="18"/>
                <w:szCs w:val="18"/>
              </w:rPr>
            </w:pPr>
            <w:r>
              <w:rPr>
                <w:rFonts w:ascii="Calibri" w:hAnsi="Calibri"/>
                <w:sz w:val="18"/>
                <w:szCs w:val="18"/>
              </w:rPr>
              <w:t>7000</w:t>
            </w:r>
          </w:p>
        </w:tc>
        <w:tc>
          <w:tcPr>
            <w:tcW w:w="1275" w:type="dxa"/>
            <w:tcBorders>
              <w:left w:val="single" w:color="000000" w:sz="4" w:space="0"/>
              <w:bottom w:val="single" w:color="000000" w:sz="4" w:space="0"/>
            </w:tcBorders>
            <w:vAlign w:val="bottom"/>
          </w:tcPr>
          <w:p w14:paraId="346A03AC">
            <w:pPr>
              <w:jc w:val="right"/>
              <w:rPr>
                <w:rFonts w:ascii="Calibri" w:hAnsi="Calibri"/>
                <w:sz w:val="18"/>
                <w:szCs w:val="18"/>
              </w:rPr>
            </w:pPr>
            <w:r>
              <w:rPr>
                <w:rFonts w:ascii="Calibri" w:hAnsi="Calibri"/>
                <w:sz w:val="18"/>
                <w:szCs w:val="18"/>
              </w:rPr>
              <w:t>Rolos</w:t>
            </w:r>
          </w:p>
        </w:tc>
        <w:tc>
          <w:tcPr>
            <w:tcW w:w="1274" w:type="dxa"/>
            <w:tcBorders>
              <w:left w:val="single" w:color="000000" w:sz="4" w:space="0"/>
              <w:bottom w:val="single" w:color="000000" w:sz="4" w:space="0"/>
            </w:tcBorders>
            <w:vAlign w:val="bottom"/>
          </w:tcPr>
          <w:p w14:paraId="2F0E271C">
            <w:pPr>
              <w:pStyle w:val="142"/>
              <w:jc w:val="right"/>
              <w:rPr>
                <w:rFonts w:ascii="Calibri" w:hAnsi="Calibri"/>
                <w:sz w:val="18"/>
                <w:szCs w:val="18"/>
              </w:rPr>
            </w:pPr>
            <w:r>
              <w:rPr>
                <w:rFonts w:ascii="Calibri" w:hAnsi="Calibri"/>
                <w:color w:val="333333"/>
                <w:sz w:val="18"/>
                <w:szCs w:val="18"/>
              </w:rPr>
              <w:t xml:space="preserve"> R$ 1,10</w:t>
            </w:r>
          </w:p>
        </w:tc>
        <w:tc>
          <w:tcPr>
            <w:tcW w:w="1787" w:type="dxa"/>
            <w:tcBorders>
              <w:left w:val="single" w:color="000000" w:sz="4" w:space="0"/>
              <w:bottom w:val="single" w:color="000000" w:sz="4" w:space="0"/>
              <w:right w:val="single" w:color="000000" w:sz="4" w:space="0"/>
            </w:tcBorders>
            <w:vAlign w:val="bottom"/>
          </w:tcPr>
          <w:p w14:paraId="1C1C7D04">
            <w:pPr>
              <w:pStyle w:val="142"/>
              <w:jc w:val="right"/>
              <w:rPr>
                <w:rFonts w:ascii="Calibri" w:hAnsi="Calibri"/>
                <w:sz w:val="18"/>
                <w:szCs w:val="18"/>
              </w:rPr>
            </w:pPr>
            <w:r>
              <w:rPr>
                <w:rFonts w:ascii="Calibri" w:hAnsi="Calibri"/>
                <w:color w:val="333333"/>
                <w:sz w:val="18"/>
                <w:szCs w:val="18"/>
              </w:rPr>
              <w:t xml:space="preserve"> R$ 7.700,00</w:t>
            </w:r>
          </w:p>
        </w:tc>
      </w:tr>
      <w:tr w14:paraId="527EE8F6">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3AAE60E">
            <w:pPr>
              <w:pStyle w:val="142"/>
              <w:jc w:val="right"/>
              <w:rPr>
                <w:rFonts w:ascii="Calibri" w:hAnsi="Calibri"/>
                <w:sz w:val="18"/>
                <w:szCs w:val="18"/>
              </w:rPr>
            </w:pPr>
            <w:r>
              <w:rPr>
                <w:rFonts w:ascii="Calibri" w:hAnsi="Calibri"/>
                <w:sz w:val="18"/>
                <w:szCs w:val="18"/>
              </w:rPr>
              <w:t>268</w:t>
            </w:r>
          </w:p>
        </w:tc>
        <w:tc>
          <w:tcPr>
            <w:tcW w:w="2893" w:type="dxa"/>
            <w:tcBorders>
              <w:left w:val="single" w:color="000000" w:sz="4" w:space="0"/>
              <w:bottom w:val="single" w:color="000000" w:sz="4" w:space="0"/>
            </w:tcBorders>
            <w:vAlign w:val="bottom"/>
          </w:tcPr>
          <w:p w14:paraId="11235262">
            <w:pPr>
              <w:pStyle w:val="142"/>
              <w:ind w:left="0" w:right="0" w:firstLine="0"/>
              <w:jc w:val="left"/>
              <w:rPr>
                <w:rFonts w:ascii="Calibri" w:hAnsi="Calibri"/>
                <w:sz w:val="18"/>
                <w:szCs w:val="18"/>
              </w:rPr>
            </w:pPr>
            <w:r>
              <w:rPr>
                <w:rFonts w:ascii="Calibri" w:hAnsi="Calibri"/>
                <w:color w:val="000000"/>
                <w:sz w:val="18"/>
                <w:szCs w:val="18"/>
              </w:rPr>
              <w:t>CONTRASTE RADIOLÓGICO FRASCO 50ML</w:t>
            </w:r>
          </w:p>
        </w:tc>
        <w:tc>
          <w:tcPr>
            <w:tcW w:w="943" w:type="dxa"/>
            <w:tcBorders>
              <w:left w:val="single" w:color="000000" w:sz="4" w:space="0"/>
              <w:bottom w:val="single" w:color="000000" w:sz="4" w:space="0"/>
            </w:tcBorders>
            <w:vAlign w:val="bottom"/>
          </w:tcPr>
          <w:p w14:paraId="4AD804F8">
            <w:pPr>
              <w:jc w:val="right"/>
              <w:rPr>
                <w:rFonts w:ascii="Calibri" w:hAnsi="Calibri"/>
                <w:sz w:val="18"/>
                <w:szCs w:val="18"/>
              </w:rPr>
            </w:pPr>
            <w:r>
              <w:rPr>
                <w:rFonts w:ascii="Calibri" w:hAnsi="Calibri"/>
                <w:sz w:val="18"/>
                <w:szCs w:val="18"/>
              </w:rPr>
              <w:t>500</w:t>
            </w:r>
          </w:p>
        </w:tc>
        <w:tc>
          <w:tcPr>
            <w:tcW w:w="1275" w:type="dxa"/>
            <w:tcBorders>
              <w:left w:val="single" w:color="000000" w:sz="4" w:space="0"/>
              <w:bottom w:val="single" w:color="000000" w:sz="4" w:space="0"/>
            </w:tcBorders>
            <w:vAlign w:val="bottom"/>
          </w:tcPr>
          <w:p w14:paraId="68509D5F">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5E86F4B7">
            <w:pPr>
              <w:pStyle w:val="142"/>
              <w:jc w:val="right"/>
              <w:rPr>
                <w:rFonts w:ascii="Calibri" w:hAnsi="Calibri"/>
                <w:sz w:val="18"/>
                <w:szCs w:val="18"/>
              </w:rPr>
            </w:pPr>
            <w:r>
              <w:rPr>
                <w:rFonts w:ascii="Calibri" w:hAnsi="Calibri"/>
                <w:color w:val="333333"/>
                <w:sz w:val="18"/>
                <w:szCs w:val="18"/>
              </w:rPr>
              <w:t xml:space="preserve"> R$ 60,44</w:t>
            </w:r>
          </w:p>
        </w:tc>
        <w:tc>
          <w:tcPr>
            <w:tcW w:w="1787" w:type="dxa"/>
            <w:tcBorders>
              <w:left w:val="single" w:color="000000" w:sz="4" w:space="0"/>
              <w:bottom w:val="single" w:color="000000" w:sz="4" w:space="0"/>
              <w:right w:val="single" w:color="000000" w:sz="4" w:space="0"/>
            </w:tcBorders>
            <w:vAlign w:val="bottom"/>
          </w:tcPr>
          <w:p w14:paraId="7A9BF042">
            <w:pPr>
              <w:pStyle w:val="142"/>
              <w:jc w:val="right"/>
              <w:rPr>
                <w:rFonts w:ascii="Calibri" w:hAnsi="Calibri"/>
                <w:sz w:val="18"/>
                <w:szCs w:val="18"/>
              </w:rPr>
            </w:pPr>
            <w:r>
              <w:rPr>
                <w:rFonts w:ascii="Calibri" w:hAnsi="Calibri"/>
                <w:color w:val="333333"/>
                <w:sz w:val="18"/>
                <w:szCs w:val="18"/>
              </w:rPr>
              <w:t xml:space="preserve"> R$ 30.220,00</w:t>
            </w:r>
          </w:p>
        </w:tc>
      </w:tr>
      <w:tr w14:paraId="0482FDB8">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DE214BF">
            <w:pPr>
              <w:pStyle w:val="142"/>
              <w:jc w:val="right"/>
              <w:rPr>
                <w:rFonts w:ascii="Calibri" w:hAnsi="Calibri"/>
                <w:sz w:val="18"/>
                <w:szCs w:val="18"/>
              </w:rPr>
            </w:pPr>
            <w:r>
              <w:rPr>
                <w:rFonts w:ascii="Calibri" w:hAnsi="Calibri"/>
                <w:sz w:val="18"/>
                <w:szCs w:val="18"/>
              </w:rPr>
              <w:t>269</w:t>
            </w:r>
          </w:p>
        </w:tc>
        <w:tc>
          <w:tcPr>
            <w:tcW w:w="2893" w:type="dxa"/>
            <w:tcBorders>
              <w:left w:val="single" w:color="000000" w:sz="4" w:space="0"/>
              <w:bottom w:val="single" w:color="000000" w:sz="4" w:space="0"/>
            </w:tcBorders>
            <w:vAlign w:val="bottom"/>
          </w:tcPr>
          <w:p w14:paraId="6921E092">
            <w:pPr>
              <w:pStyle w:val="142"/>
              <w:ind w:left="0" w:right="0" w:firstLine="0"/>
              <w:jc w:val="left"/>
              <w:rPr>
                <w:rFonts w:ascii="Calibri" w:hAnsi="Calibri"/>
                <w:sz w:val="18"/>
                <w:szCs w:val="18"/>
              </w:rPr>
            </w:pPr>
            <w:r>
              <w:rPr>
                <w:rFonts w:ascii="Calibri" w:hAnsi="Calibri"/>
                <w:color w:val="000000"/>
                <w:sz w:val="18"/>
                <w:szCs w:val="18"/>
              </w:rPr>
              <w:t>CURATIVO DE CARVÃO 10CM X 20CM</w:t>
            </w:r>
          </w:p>
        </w:tc>
        <w:tc>
          <w:tcPr>
            <w:tcW w:w="943" w:type="dxa"/>
            <w:tcBorders>
              <w:left w:val="single" w:color="000000" w:sz="4" w:space="0"/>
              <w:bottom w:val="single" w:color="000000" w:sz="4" w:space="0"/>
            </w:tcBorders>
            <w:vAlign w:val="bottom"/>
          </w:tcPr>
          <w:p w14:paraId="14BA8A35">
            <w:pPr>
              <w:jc w:val="right"/>
              <w:rPr>
                <w:rFonts w:ascii="Calibri" w:hAnsi="Calibri"/>
                <w:sz w:val="18"/>
                <w:szCs w:val="18"/>
              </w:rPr>
            </w:pPr>
            <w:r>
              <w:rPr>
                <w:rFonts w:ascii="Calibri" w:hAnsi="Calibri"/>
                <w:sz w:val="18"/>
                <w:szCs w:val="18"/>
              </w:rPr>
              <w:t>1500</w:t>
            </w:r>
          </w:p>
        </w:tc>
        <w:tc>
          <w:tcPr>
            <w:tcW w:w="1275" w:type="dxa"/>
            <w:tcBorders>
              <w:left w:val="single" w:color="000000" w:sz="4" w:space="0"/>
              <w:bottom w:val="single" w:color="000000" w:sz="4" w:space="0"/>
            </w:tcBorders>
            <w:vAlign w:val="bottom"/>
          </w:tcPr>
          <w:p w14:paraId="7A3CFF3E">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334A470B">
            <w:pPr>
              <w:pStyle w:val="142"/>
              <w:jc w:val="right"/>
              <w:rPr>
                <w:rFonts w:ascii="Calibri" w:hAnsi="Calibri"/>
                <w:sz w:val="18"/>
                <w:szCs w:val="18"/>
              </w:rPr>
            </w:pPr>
            <w:r>
              <w:rPr>
                <w:rFonts w:ascii="Calibri" w:hAnsi="Calibri"/>
                <w:color w:val="333333"/>
                <w:sz w:val="18"/>
                <w:szCs w:val="18"/>
              </w:rPr>
              <w:t xml:space="preserve"> R$ 29,03</w:t>
            </w:r>
          </w:p>
        </w:tc>
        <w:tc>
          <w:tcPr>
            <w:tcW w:w="1787" w:type="dxa"/>
            <w:tcBorders>
              <w:left w:val="single" w:color="000000" w:sz="4" w:space="0"/>
              <w:bottom w:val="single" w:color="000000" w:sz="4" w:space="0"/>
              <w:right w:val="single" w:color="000000" w:sz="4" w:space="0"/>
            </w:tcBorders>
            <w:vAlign w:val="bottom"/>
          </w:tcPr>
          <w:p w14:paraId="4EB9F461">
            <w:pPr>
              <w:pStyle w:val="142"/>
              <w:jc w:val="right"/>
              <w:rPr>
                <w:rFonts w:ascii="Calibri" w:hAnsi="Calibri"/>
                <w:sz w:val="18"/>
                <w:szCs w:val="18"/>
              </w:rPr>
            </w:pPr>
            <w:r>
              <w:rPr>
                <w:rFonts w:ascii="Calibri" w:hAnsi="Calibri"/>
                <w:color w:val="333333"/>
                <w:sz w:val="18"/>
                <w:szCs w:val="18"/>
              </w:rPr>
              <w:t xml:space="preserve"> R$ 43.545,00</w:t>
            </w:r>
          </w:p>
        </w:tc>
      </w:tr>
      <w:tr w14:paraId="6DA17D44">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7111527">
            <w:pPr>
              <w:pStyle w:val="142"/>
              <w:jc w:val="right"/>
              <w:rPr>
                <w:rFonts w:ascii="Calibri" w:hAnsi="Calibri"/>
                <w:sz w:val="18"/>
                <w:szCs w:val="18"/>
              </w:rPr>
            </w:pPr>
            <w:r>
              <w:rPr>
                <w:rFonts w:ascii="Calibri" w:hAnsi="Calibri"/>
                <w:sz w:val="18"/>
                <w:szCs w:val="18"/>
              </w:rPr>
              <w:t>270</w:t>
            </w:r>
          </w:p>
        </w:tc>
        <w:tc>
          <w:tcPr>
            <w:tcW w:w="2893" w:type="dxa"/>
            <w:tcBorders>
              <w:left w:val="single" w:color="000000" w:sz="4" w:space="0"/>
              <w:bottom w:val="single" w:color="000000" w:sz="4" w:space="0"/>
            </w:tcBorders>
            <w:vAlign w:val="bottom"/>
          </w:tcPr>
          <w:p w14:paraId="1D54132A">
            <w:pPr>
              <w:pStyle w:val="142"/>
              <w:ind w:left="0" w:right="0" w:firstLine="0"/>
              <w:jc w:val="left"/>
              <w:rPr>
                <w:rFonts w:ascii="Calibri" w:hAnsi="Calibri"/>
                <w:sz w:val="18"/>
                <w:szCs w:val="18"/>
              </w:rPr>
            </w:pPr>
            <w:r>
              <w:rPr>
                <w:rFonts w:ascii="Calibri" w:hAnsi="Calibri"/>
                <w:color w:val="000000"/>
                <w:sz w:val="18"/>
                <w:szCs w:val="18"/>
              </w:rPr>
              <w:t>CURATIVO DE CARVÃO 10CM X 10CM</w:t>
            </w:r>
          </w:p>
        </w:tc>
        <w:tc>
          <w:tcPr>
            <w:tcW w:w="943" w:type="dxa"/>
            <w:tcBorders>
              <w:left w:val="single" w:color="000000" w:sz="4" w:space="0"/>
              <w:bottom w:val="single" w:color="000000" w:sz="4" w:space="0"/>
            </w:tcBorders>
            <w:vAlign w:val="bottom"/>
          </w:tcPr>
          <w:p w14:paraId="6B277D3A">
            <w:pPr>
              <w:jc w:val="right"/>
              <w:rPr>
                <w:rFonts w:ascii="Calibri" w:hAnsi="Calibri"/>
                <w:sz w:val="18"/>
                <w:szCs w:val="18"/>
              </w:rPr>
            </w:pPr>
            <w:r>
              <w:rPr>
                <w:rFonts w:ascii="Calibri" w:hAnsi="Calibri"/>
                <w:sz w:val="18"/>
                <w:szCs w:val="18"/>
              </w:rPr>
              <w:t>1500</w:t>
            </w:r>
          </w:p>
        </w:tc>
        <w:tc>
          <w:tcPr>
            <w:tcW w:w="1275" w:type="dxa"/>
            <w:tcBorders>
              <w:left w:val="single" w:color="000000" w:sz="4" w:space="0"/>
              <w:bottom w:val="single" w:color="000000" w:sz="4" w:space="0"/>
            </w:tcBorders>
            <w:vAlign w:val="bottom"/>
          </w:tcPr>
          <w:p w14:paraId="1219AB64">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757562A2">
            <w:pPr>
              <w:pStyle w:val="142"/>
              <w:jc w:val="right"/>
              <w:rPr>
                <w:rFonts w:ascii="Calibri" w:hAnsi="Calibri"/>
                <w:sz w:val="18"/>
                <w:szCs w:val="18"/>
              </w:rPr>
            </w:pPr>
            <w:r>
              <w:rPr>
                <w:rFonts w:ascii="Calibri" w:hAnsi="Calibri"/>
                <w:color w:val="333333"/>
                <w:sz w:val="18"/>
                <w:szCs w:val="18"/>
              </w:rPr>
              <w:t xml:space="preserve"> R$ 28,86</w:t>
            </w:r>
          </w:p>
        </w:tc>
        <w:tc>
          <w:tcPr>
            <w:tcW w:w="1787" w:type="dxa"/>
            <w:tcBorders>
              <w:left w:val="single" w:color="000000" w:sz="4" w:space="0"/>
              <w:bottom w:val="single" w:color="000000" w:sz="4" w:space="0"/>
              <w:right w:val="single" w:color="000000" w:sz="4" w:space="0"/>
            </w:tcBorders>
            <w:vAlign w:val="bottom"/>
          </w:tcPr>
          <w:p w14:paraId="17DCD8FC">
            <w:pPr>
              <w:pStyle w:val="142"/>
              <w:jc w:val="right"/>
              <w:rPr>
                <w:rFonts w:ascii="Calibri" w:hAnsi="Calibri"/>
                <w:sz w:val="18"/>
                <w:szCs w:val="18"/>
              </w:rPr>
            </w:pPr>
            <w:r>
              <w:rPr>
                <w:rFonts w:ascii="Calibri" w:hAnsi="Calibri"/>
                <w:color w:val="333333"/>
                <w:sz w:val="18"/>
                <w:szCs w:val="18"/>
              </w:rPr>
              <w:t xml:space="preserve"> R$ 43.290,00</w:t>
            </w:r>
          </w:p>
        </w:tc>
      </w:tr>
      <w:tr w14:paraId="0ACD7857">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3F844BE">
            <w:pPr>
              <w:pStyle w:val="142"/>
              <w:jc w:val="right"/>
              <w:rPr>
                <w:rFonts w:ascii="Calibri" w:hAnsi="Calibri"/>
                <w:sz w:val="18"/>
                <w:szCs w:val="18"/>
              </w:rPr>
            </w:pPr>
            <w:r>
              <w:rPr>
                <w:rFonts w:ascii="Calibri" w:hAnsi="Calibri"/>
                <w:sz w:val="18"/>
                <w:szCs w:val="18"/>
              </w:rPr>
              <w:t>271</w:t>
            </w:r>
          </w:p>
        </w:tc>
        <w:tc>
          <w:tcPr>
            <w:tcW w:w="2893" w:type="dxa"/>
            <w:tcBorders>
              <w:left w:val="single" w:color="000000" w:sz="4" w:space="0"/>
              <w:bottom w:val="single" w:color="000000" w:sz="4" w:space="0"/>
            </w:tcBorders>
            <w:vAlign w:val="bottom"/>
          </w:tcPr>
          <w:p w14:paraId="46174003">
            <w:pPr>
              <w:pStyle w:val="142"/>
              <w:ind w:left="0" w:right="0" w:firstLine="0"/>
              <w:jc w:val="left"/>
              <w:rPr>
                <w:rFonts w:ascii="Calibri" w:hAnsi="Calibri"/>
                <w:sz w:val="18"/>
                <w:szCs w:val="18"/>
              </w:rPr>
            </w:pPr>
            <w:r>
              <w:rPr>
                <w:rFonts w:ascii="Calibri" w:hAnsi="Calibri"/>
                <w:color w:val="000000"/>
                <w:sz w:val="18"/>
                <w:szCs w:val="18"/>
              </w:rPr>
              <w:t>DETERGENTE ENZIMÁTICO FRASCO 1L</w:t>
            </w:r>
          </w:p>
        </w:tc>
        <w:tc>
          <w:tcPr>
            <w:tcW w:w="943" w:type="dxa"/>
            <w:tcBorders>
              <w:left w:val="single" w:color="000000" w:sz="4" w:space="0"/>
              <w:bottom w:val="single" w:color="000000" w:sz="4" w:space="0"/>
            </w:tcBorders>
            <w:vAlign w:val="bottom"/>
          </w:tcPr>
          <w:p w14:paraId="1C446A05">
            <w:pPr>
              <w:jc w:val="right"/>
              <w:rPr>
                <w:rFonts w:ascii="Calibri" w:hAnsi="Calibri"/>
                <w:sz w:val="18"/>
                <w:szCs w:val="18"/>
              </w:rPr>
            </w:pPr>
            <w:r>
              <w:rPr>
                <w:rFonts w:ascii="Calibri" w:hAnsi="Calibri"/>
                <w:sz w:val="18"/>
                <w:szCs w:val="18"/>
              </w:rPr>
              <w:t>400</w:t>
            </w:r>
          </w:p>
        </w:tc>
        <w:tc>
          <w:tcPr>
            <w:tcW w:w="1275" w:type="dxa"/>
            <w:tcBorders>
              <w:left w:val="single" w:color="000000" w:sz="4" w:space="0"/>
              <w:bottom w:val="single" w:color="000000" w:sz="4" w:space="0"/>
            </w:tcBorders>
            <w:vAlign w:val="bottom"/>
          </w:tcPr>
          <w:p w14:paraId="60E30751">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4821533A">
            <w:pPr>
              <w:pStyle w:val="142"/>
              <w:jc w:val="right"/>
              <w:rPr>
                <w:rFonts w:ascii="Calibri" w:hAnsi="Calibri"/>
                <w:sz w:val="18"/>
                <w:szCs w:val="18"/>
              </w:rPr>
            </w:pPr>
            <w:r>
              <w:rPr>
                <w:rFonts w:ascii="Calibri" w:hAnsi="Calibri"/>
                <w:color w:val="333333"/>
                <w:sz w:val="18"/>
                <w:szCs w:val="18"/>
              </w:rPr>
              <w:t xml:space="preserve"> R$ 24,13</w:t>
            </w:r>
          </w:p>
        </w:tc>
        <w:tc>
          <w:tcPr>
            <w:tcW w:w="1787" w:type="dxa"/>
            <w:tcBorders>
              <w:left w:val="single" w:color="000000" w:sz="4" w:space="0"/>
              <w:bottom w:val="single" w:color="000000" w:sz="4" w:space="0"/>
              <w:right w:val="single" w:color="000000" w:sz="4" w:space="0"/>
            </w:tcBorders>
            <w:vAlign w:val="bottom"/>
          </w:tcPr>
          <w:p w14:paraId="6AA62827">
            <w:pPr>
              <w:pStyle w:val="142"/>
              <w:jc w:val="right"/>
              <w:rPr>
                <w:rFonts w:ascii="Calibri" w:hAnsi="Calibri"/>
                <w:sz w:val="18"/>
                <w:szCs w:val="18"/>
              </w:rPr>
            </w:pPr>
            <w:r>
              <w:rPr>
                <w:rFonts w:ascii="Calibri" w:hAnsi="Calibri"/>
                <w:color w:val="333333"/>
                <w:sz w:val="18"/>
                <w:szCs w:val="18"/>
              </w:rPr>
              <w:t xml:space="preserve"> R$ 9.652,00</w:t>
            </w:r>
          </w:p>
        </w:tc>
      </w:tr>
      <w:tr w14:paraId="00EEF852">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02BA8A6">
            <w:pPr>
              <w:pStyle w:val="142"/>
              <w:jc w:val="right"/>
              <w:rPr>
                <w:rFonts w:ascii="Calibri" w:hAnsi="Calibri"/>
                <w:sz w:val="18"/>
                <w:szCs w:val="18"/>
              </w:rPr>
            </w:pPr>
            <w:r>
              <w:rPr>
                <w:rFonts w:ascii="Calibri" w:hAnsi="Calibri"/>
                <w:sz w:val="18"/>
                <w:szCs w:val="18"/>
              </w:rPr>
              <w:t>272</w:t>
            </w:r>
          </w:p>
        </w:tc>
        <w:tc>
          <w:tcPr>
            <w:tcW w:w="2893" w:type="dxa"/>
            <w:tcBorders>
              <w:left w:val="single" w:color="000000" w:sz="4" w:space="0"/>
              <w:bottom w:val="single" w:color="000000" w:sz="4" w:space="0"/>
            </w:tcBorders>
            <w:vAlign w:val="bottom"/>
          </w:tcPr>
          <w:p w14:paraId="46555530">
            <w:pPr>
              <w:pStyle w:val="142"/>
              <w:ind w:left="0" w:right="0" w:firstLine="0"/>
              <w:jc w:val="left"/>
              <w:rPr>
                <w:rFonts w:ascii="Calibri" w:hAnsi="Calibri"/>
                <w:sz w:val="18"/>
                <w:szCs w:val="18"/>
              </w:rPr>
            </w:pPr>
            <w:r>
              <w:rPr>
                <w:rFonts w:ascii="Calibri" w:hAnsi="Calibri"/>
                <w:color w:val="000000"/>
                <w:sz w:val="18"/>
                <w:szCs w:val="18"/>
              </w:rPr>
              <w:t>DISPENSER DE FIXAÇÃO EM PAREDE PARA ÁLCOOL GEL 800ML</w:t>
            </w:r>
          </w:p>
        </w:tc>
        <w:tc>
          <w:tcPr>
            <w:tcW w:w="943" w:type="dxa"/>
            <w:tcBorders>
              <w:left w:val="single" w:color="000000" w:sz="4" w:space="0"/>
              <w:bottom w:val="single" w:color="000000" w:sz="4" w:space="0"/>
            </w:tcBorders>
            <w:vAlign w:val="bottom"/>
          </w:tcPr>
          <w:p w14:paraId="634461AD">
            <w:pPr>
              <w:jc w:val="right"/>
              <w:rPr>
                <w:rFonts w:ascii="Calibri" w:hAnsi="Calibri"/>
                <w:sz w:val="18"/>
                <w:szCs w:val="18"/>
              </w:rPr>
            </w:pPr>
            <w:r>
              <w:rPr>
                <w:rFonts w:ascii="Calibri" w:hAnsi="Calibri"/>
                <w:sz w:val="18"/>
                <w:szCs w:val="18"/>
              </w:rPr>
              <w:t>150</w:t>
            </w:r>
          </w:p>
        </w:tc>
        <w:tc>
          <w:tcPr>
            <w:tcW w:w="1275" w:type="dxa"/>
            <w:tcBorders>
              <w:left w:val="single" w:color="000000" w:sz="4" w:space="0"/>
              <w:bottom w:val="single" w:color="000000" w:sz="4" w:space="0"/>
            </w:tcBorders>
            <w:vAlign w:val="bottom"/>
          </w:tcPr>
          <w:p w14:paraId="257A6322">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1A0224AC">
            <w:pPr>
              <w:pStyle w:val="142"/>
              <w:jc w:val="right"/>
              <w:rPr>
                <w:rFonts w:ascii="Calibri" w:hAnsi="Calibri"/>
                <w:sz w:val="18"/>
                <w:szCs w:val="18"/>
              </w:rPr>
            </w:pPr>
            <w:r>
              <w:rPr>
                <w:rFonts w:ascii="Calibri" w:hAnsi="Calibri"/>
                <w:color w:val="333333"/>
                <w:sz w:val="18"/>
                <w:szCs w:val="18"/>
              </w:rPr>
              <w:t xml:space="preserve"> R$ 37,98</w:t>
            </w:r>
          </w:p>
        </w:tc>
        <w:tc>
          <w:tcPr>
            <w:tcW w:w="1787" w:type="dxa"/>
            <w:tcBorders>
              <w:left w:val="single" w:color="000000" w:sz="4" w:space="0"/>
              <w:bottom w:val="single" w:color="000000" w:sz="4" w:space="0"/>
              <w:right w:val="single" w:color="000000" w:sz="4" w:space="0"/>
            </w:tcBorders>
            <w:vAlign w:val="bottom"/>
          </w:tcPr>
          <w:p w14:paraId="1A93EF94">
            <w:pPr>
              <w:pStyle w:val="142"/>
              <w:jc w:val="right"/>
              <w:rPr>
                <w:rFonts w:ascii="Calibri" w:hAnsi="Calibri"/>
                <w:sz w:val="18"/>
                <w:szCs w:val="18"/>
              </w:rPr>
            </w:pPr>
            <w:r>
              <w:rPr>
                <w:rFonts w:ascii="Calibri" w:hAnsi="Calibri"/>
                <w:color w:val="333333"/>
                <w:sz w:val="18"/>
                <w:szCs w:val="18"/>
              </w:rPr>
              <w:t xml:space="preserve"> R$ 5.697,00</w:t>
            </w:r>
          </w:p>
        </w:tc>
      </w:tr>
      <w:tr w14:paraId="2A4587B7">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EAB678A">
            <w:pPr>
              <w:pStyle w:val="142"/>
              <w:jc w:val="right"/>
              <w:rPr>
                <w:rFonts w:ascii="Calibri" w:hAnsi="Calibri"/>
                <w:sz w:val="18"/>
                <w:szCs w:val="18"/>
              </w:rPr>
            </w:pPr>
            <w:r>
              <w:rPr>
                <w:rFonts w:ascii="Calibri" w:hAnsi="Calibri"/>
                <w:sz w:val="18"/>
                <w:szCs w:val="18"/>
              </w:rPr>
              <w:t>273</w:t>
            </w:r>
          </w:p>
        </w:tc>
        <w:tc>
          <w:tcPr>
            <w:tcW w:w="2893" w:type="dxa"/>
            <w:tcBorders>
              <w:left w:val="single" w:color="000000" w:sz="4" w:space="0"/>
              <w:bottom w:val="single" w:color="000000" w:sz="4" w:space="0"/>
            </w:tcBorders>
            <w:vAlign w:val="bottom"/>
          </w:tcPr>
          <w:p w14:paraId="1962BEE3">
            <w:pPr>
              <w:pStyle w:val="142"/>
              <w:ind w:left="0" w:right="0" w:firstLine="0"/>
              <w:jc w:val="left"/>
              <w:rPr>
                <w:rFonts w:ascii="Calibri" w:hAnsi="Calibri"/>
                <w:sz w:val="18"/>
                <w:szCs w:val="18"/>
              </w:rPr>
            </w:pPr>
            <w:r>
              <w:rPr>
                <w:rFonts w:ascii="Calibri" w:hAnsi="Calibri"/>
                <w:color w:val="000000"/>
                <w:sz w:val="18"/>
                <w:szCs w:val="18"/>
              </w:rPr>
              <w:t>DISPOSITIVO INCONTINÊNCIA URINÁRIA C/ EXTENSOR Nº5</w:t>
            </w:r>
          </w:p>
        </w:tc>
        <w:tc>
          <w:tcPr>
            <w:tcW w:w="943" w:type="dxa"/>
            <w:tcBorders>
              <w:left w:val="single" w:color="000000" w:sz="4" w:space="0"/>
              <w:bottom w:val="single" w:color="000000" w:sz="4" w:space="0"/>
            </w:tcBorders>
            <w:vAlign w:val="bottom"/>
          </w:tcPr>
          <w:p w14:paraId="4FE739C5">
            <w:pPr>
              <w:jc w:val="right"/>
              <w:rPr>
                <w:rFonts w:ascii="Calibri" w:hAnsi="Calibri"/>
                <w:sz w:val="18"/>
                <w:szCs w:val="18"/>
              </w:rPr>
            </w:pPr>
            <w:r>
              <w:rPr>
                <w:rFonts w:ascii="Calibri" w:hAnsi="Calibri"/>
                <w:sz w:val="18"/>
                <w:szCs w:val="18"/>
              </w:rPr>
              <w:t>1200</w:t>
            </w:r>
          </w:p>
        </w:tc>
        <w:tc>
          <w:tcPr>
            <w:tcW w:w="1275" w:type="dxa"/>
            <w:tcBorders>
              <w:left w:val="single" w:color="000000" w:sz="4" w:space="0"/>
              <w:bottom w:val="single" w:color="000000" w:sz="4" w:space="0"/>
            </w:tcBorders>
            <w:vAlign w:val="bottom"/>
          </w:tcPr>
          <w:p w14:paraId="50FE314B">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6F358BEE">
            <w:pPr>
              <w:pStyle w:val="142"/>
              <w:jc w:val="right"/>
              <w:rPr>
                <w:rFonts w:ascii="Calibri" w:hAnsi="Calibri"/>
                <w:sz w:val="18"/>
                <w:szCs w:val="18"/>
              </w:rPr>
            </w:pPr>
            <w:r>
              <w:rPr>
                <w:rFonts w:ascii="Calibri" w:hAnsi="Calibri"/>
                <w:color w:val="333333"/>
                <w:sz w:val="18"/>
                <w:szCs w:val="18"/>
              </w:rPr>
              <w:t xml:space="preserve"> R$ 3,70</w:t>
            </w:r>
          </w:p>
        </w:tc>
        <w:tc>
          <w:tcPr>
            <w:tcW w:w="1787" w:type="dxa"/>
            <w:tcBorders>
              <w:left w:val="single" w:color="000000" w:sz="4" w:space="0"/>
              <w:bottom w:val="single" w:color="000000" w:sz="4" w:space="0"/>
              <w:right w:val="single" w:color="000000" w:sz="4" w:space="0"/>
            </w:tcBorders>
            <w:vAlign w:val="bottom"/>
          </w:tcPr>
          <w:p w14:paraId="08A99830">
            <w:pPr>
              <w:pStyle w:val="142"/>
              <w:jc w:val="right"/>
              <w:rPr>
                <w:rFonts w:ascii="Calibri" w:hAnsi="Calibri"/>
                <w:sz w:val="18"/>
                <w:szCs w:val="18"/>
              </w:rPr>
            </w:pPr>
            <w:r>
              <w:rPr>
                <w:rFonts w:ascii="Calibri" w:hAnsi="Calibri"/>
                <w:color w:val="333333"/>
                <w:sz w:val="18"/>
                <w:szCs w:val="18"/>
              </w:rPr>
              <w:t xml:space="preserve"> R$ 4.440,00</w:t>
            </w:r>
          </w:p>
        </w:tc>
      </w:tr>
      <w:tr w14:paraId="4742055A">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69840D2">
            <w:pPr>
              <w:pStyle w:val="142"/>
              <w:jc w:val="right"/>
              <w:rPr>
                <w:rFonts w:ascii="Calibri" w:hAnsi="Calibri"/>
                <w:sz w:val="18"/>
                <w:szCs w:val="18"/>
              </w:rPr>
            </w:pPr>
            <w:r>
              <w:rPr>
                <w:rFonts w:ascii="Calibri" w:hAnsi="Calibri"/>
                <w:sz w:val="18"/>
                <w:szCs w:val="18"/>
              </w:rPr>
              <w:t>274</w:t>
            </w:r>
          </w:p>
        </w:tc>
        <w:tc>
          <w:tcPr>
            <w:tcW w:w="2893" w:type="dxa"/>
            <w:tcBorders>
              <w:left w:val="single" w:color="000000" w:sz="4" w:space="0"/>
              <w:bottom w:val="single" w:color="000000" w:sz="4" w:space="0"/>
            </w:tcBorders>
            <w:vAlign w:val="bottom"/>
          </w:tcPr>
          <w:p w14:paraId="0E3CE77B">
            <w:pPr>
              <w:pStyle w:val="142"/>
              <w:ind w:left="0" w:right="0" w:firstLine="0"/>
              <w:jc w:val="left"/>
              <w:rPr>
                <w:rFonts w:ascii="Calibri" w:hAnsi="Calibri"/>
                <w:sz w:val="18"/>
                <w:szCs w:val="18"/>
              </w:rPr>
            </w:pPr>
            <w:r>
              <w:rPr>
                <w:rFonts w:ascii="Calibri" w:hAnsi="Calibri"/>
                <w:color w:val="000000"/>
                <w:sz w:val="18"/>
                <w:szCs w:val="18"/>
              </w:rPr>
              <w:t>DISPOSITIVO INCONTINÊNCIA URINÁRIA C/ EXTENSOR Nº6</w:t>
            </w:r>
          </w:p>
        </w:tc>
        <w:tc>
          <w:tcPr>
            <w:tcW w:w="943" w:type="dxa"/>
            <w:tcBorders>
              <w:left w:val="single" w:color="000000" w:sz="4" w:space="0"/>
              <w:bottom w:val="single" w:color="000000" w:sz="4" w:space="0"/>
            </w:tcBorders>
            <w:vAlign w:val="bottom"/>
          </w:tcPr>
          <w:p w14:paraId="237E34F0">
            <w:pPr>
              <w:jc w:val="right"/>
              <w:rPr>
                <w:rFonts w:ascii="Calibri" w:hAnsi="Calibri"/>
                <w:sz w:val="18"/>
                <w:szCs w:val="18"/>
              </w:rPr>
            </w:pPr>
            <w:r>
              <w:rPr>
                <w:rFonts w:ascii="Calibri" w:hAnsi="Calibri"/>
                <w:sz w:val="18"/>
                <w:szCs w:val="18"/>
              </w:rPr>
              <w:t>1200</w:t>
            </w:r>
          </w:p>
        </w:tc>
        <w:tc>
          <w:tcPr>
            <w:tcW w:w="1275" w:type="dxa"/>
            <w:tcBorders>
              <w:left w:val="single" w:color="000000" w:sz="4" w:space="0"/>
              <w:bottom w:val="single" w:color="000000" w:sz="4" w:space="0"/>
            </w:tcBorders>
            <w:vAlign w:val="bottom"/>
          </w:tcPr>
          <w:p w14:paraId="09FB1319">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58A5CF0C">
            <w:pPr>
              <w:pStyle w:val="142"/>
              <w:jc w:val="right"/>
              <w:rPr>
                <w:rFonts w:ascii="Calibri" w:hAnsi="Calibri"/>
                <w:sz w:val="18"/>
                <w:szCs w:val="18"/>
              </w:rPr>
            </w:pPr>
            <w:r>
              <w:rPr>
                <w:rFonts w:ascii="Calibri" w:hAnsi="Calibri"/>
                <w:color w:val="333333"/>
                <w:sz w:val="18"/>
                <w:szCs w:val="18"/>
              </w:rPr>
              <w:t xml:space="preserve"> R$ 5,13</w:t>
            </w:r>
          </w:p>
        </w:tc>
        <w:tc>
          <w:tcPr>
            <w:tcW w:w="1787" w:type="dxa"/>
            <w:tcBorders>
              <w:left w:val="single" w:color="000000" w:sz="4" w:space="0"/>
              <w:bottom w:val="single" w:color="000000" w:sz="4" w:space="0"/>
              <w:right w:val="single" w:color="000000" w:sz="4" w:space="0"/>
            </w:tcBorders>
            <w:vAlign w:val="bottom"/>
          </w:tcPr>
          <w:p w14:paraId="73AEF225">
            <w:pPr>
              <w:pStyle w:val="142"/>
              <w:jc w:val="right"/>
              <w:rPr>
                <w:rFonts w:ascii="Calibri" w:hAnsi="Calibri"/>
                <w:sz w:val="18"/>
                <w:szCs w:val="18"/>
              </w:rPr>
            </w:pPr>
            <w:r>
              <w:rPr>
                <w:rFonts w:ascii="Calibri" w:hAnsi="Calibri"/>
                <w:color w:val="333333"/>
                <w:sz w:val="18"/>
                <w:szCs w:val="18"/>
              </w:rPr>
              <w:t xml:space="preserve"> R$ 6.156,00</w:t>
            </w:r>
          </w:p>
        </w:tc>
      </w:tr>
      <w:tr w14:paraId="27E5C907">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91E46BF">
            <w:pPr>
              <w:pStyle w:val="142"/>
              <w:jc w:val="right"/>
              <w:rPr>
                <w:rFonts w:ascii="Calibri" w:hAnsi="Calibri"/>
                <w:sz w:val="18"/>
                <w:szCs w:val="18"/>
              </w:rPr>
            </w:pPr>
            <w:r>
              <w:rPr>
                <w:rFonts w:ascii="Calibri" w:hAnsi="Calibri"/>
                <w:sz w:val="18"/>
                <w:szCs w:val="18"/>
              </w:rPr>
              <w:t>275</w:t>
            </w:r>
          </w:p>
        </w:tc>
        <w:tc>
          <w:tcPr>
            <w:tcW w:w="2893" w:type="dxa"/>
            <w:tcBorders>
              <w:left w:val="single" w:color="000000" w:sz="4" w:space="0"/>
              <w:bottom w:val="single" w:color="000000" w:sz="4" w:space="0"/>
            </w:tcBorders>
            <w:vAlign w:val="bottom"/>
          </w:tcPr>
          <w:p w14:paraId="3AC56AFA">
            <w:pPr>
              <w:pStyle w:val="142"/>
              <w:ind w:left="0" w:right="0" w:firstLine="0"/>
              <w:jc w:val="left"/>
              <w:rPr>
                <w:rFonts w:ascii="Calibri" w:hAnsi="Calibri"/>
                <w:sz w:val="18"/>
                <w:szCs w:val="18"/>
              </w:rPr>
            </w:pPr>
            <w:r>
              <w:rPr>
                <w:rFonts w:ascii="Calibri" w:hAnsi="Calibri"/>
                <w:color w:val="000000"/>
                <w:sz w:val="18"/>
                <w:szCs w:val="18"/>
              </w:rPr>
              <w:t>ELETRODO UNIVERSAL DESCARTÁVEL</w:t>
            </w:r>
          </w:p>
        </w:tc>
        <w:tc>
          <w:tcPr>
            <w:tcW w:w="943" w:type="dxa"/>
            <w:tcBorders>
              <w:left w:val="single" w:color="000000" w:sz="4" w:space="0"/>
              <w:bottom w:val="single" w:color="000000" w:sz="4" w:space="0"/>
            </w:tcBorders>
            <w:vAlign w:val="bottom"/>
          </w:tcPr>
          <w:p w14:paraId="0520106C">
            <w:pPr>
              <w:jc w:val="right"/>
              <w:rPr>
                <w:rFonts w:ascii="Calibri" w:hAnsi="Calibri"/>
                <w:sz w:val="18"/>
                <w:szCs w:val="18"/>
              </w:rPr>
            </w:pPr>
            <w:r>
              <w:rPr>
                <w:rFonts w:ascii="Calibri" w:hAnsi="Calibri"/>
                <w:sz w:val="18"/>
                <w:szCs w:val="18"/>
              </w:rPr>
              <w:t>2000</w:t>
            </w:r>
          </w:p>
        </w:tc>
        <w:tc>
          <w:tcPr>
            <w:tcW w:w="1275" w:type="dxa"/>
            <w:tcBorders>
              <w:left w:val="single" w:color="000000" w:sz="4" w:space="0"/>
              <w:bottom w:val="single" w:color="000000" w:sz="4" w:space="0"/>
            </w:tcBorders>
            <w:vAlign w:val="bottom"/>
          </w:tcPr>
          <w:p w14:paraId="2BA866CE">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625F1676">
            <w:pPr>
              <w:pStyle w:val="142"/>
              <w:jc w:val="right"/>
              <w:rPr>
                <w:rFonts w:ascii="Calibri" w:hAnsi="Calibri"/>
                <w:sz w:val="18"/>
                <w:szCs w:val="18"/>
              </w:rPr>
            </w:pPr>
            <w:r>
              <w:rPr>
                <w:rFonts w:ascii="Calibri" w:hAnsi="Calibri"/>
                <w:color w:val="333333"/>
                <w:sz w:val="18"/>
                <w:szCs w:val="18"/>
              </w:rPr>
              <w:t xml:space="preserve"> R$ 15,66</w:t>
            </w:r>
          </w:p>
        </w:tc>
        <w:tc>
          <w:tcPr>
            <w:tcW w:w="1787" w:type="dxa"/>
            <w:tcBorders>
              <w:left w:val="single" w:color="000000" w:sz="4" w:space="0"/>
              <w:bottom w:val="single" w:color="000000" w:sz="4" w:space="0"/>
              <w:right w:val="single" w:color="000000" w:sz="4" w:space="0"/>
            </w:tcBorders>
            <w:vAlign w:val="bottom"/>
          </w:tcPr>
          <w:p w14:paraId="05F7289C">
            <w:pPr>
              <w:pStyle w:val="142"/>
              <w:jc w:val="right"/>
              <w:rPr>
                <w:rFonts w:ascii="Calibri" w:hAnsi="Calibri"/>
                <w:sz w:val="18"/>
                <w:szCs w:val="18"/>
              </w:rPr>
            </w:pPr>
            <w:r>
              <w:rPr>
                <w:rFonts w:ascii="Calibri" w:hAnsi="Calibri"/>
                <w:color w:val="333333"/>
                <w:sz w:val="18"/>
                <w:szCs w:val="18"/>
              </w:rPr>
              <w:t xml:space="preserve"> R$ 31.320,00</w:t>
            </w:r>
          </w:p>
        </w:tc>
      </w:tr>
      <w:tr w14:paraId="29DA50B9">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020C7D1">
            <w:pPr>
              <w:pStyle w:val="142"/>
              <w:jc w:val="right"/>
              <w:rPr>
                <w:rFonts w:ascii="Calibri" w:hAnsi="Calibri"/>
                <w:sz w:val="18"/>
                <w:szCs w:val="18"/>
              </w:rPr>
            </w:pPr>
            <w:r>
              <w:rPr>
                <w:rFonts w:ascii="Calibri" w:hAnsi="Calibri"/>
                <w:sz w:val="18"/>
                <w:szCs w:val="18"/>
              </w:rPr>
              <w:t>276</w:t>
            </w:r>
          </w:p>
        </w:tc>
        <w:tc>
          <w:tcPr>
            <w:tcW w:w="2893" w:type="dxa"/>
            <w:tcBorders>
              <w:left w:val="single" w:color="000000" w:sz="4" w:space="0"/>
              <w:bottom w:val="single" w:color="000000" w:sz="4" w:space="0"/>
            </w:tcBorders>
            <w:vAlign w:val="bottom"/>
          </w:tcPr>
          <w:p w14:paraId="4037E8FA">
            <w:pPr>
              <w:pStyle w:val="142"/>
              <w:ind w:left="0" w:right="0" w:firstLine="0"/>
              <w:jc w:val="left"/>
              <w:rPr>
                <w:rFonts w:ascii="Calibri" w:hAnsi="Calibri"/>
                <w:sz w:val="18"/>
                <w:szCs w:val="18"/>
              </w:rPr>
            </w:pPr>
            <w:r>
              <w:rPr>
                <w:rFonts w:ascii="Calibri" w:hAnsi="Calibri"/>
                <w:color w:val="000000"/>
                <w:sz w:val="18"/>
                <w:szCs w:val="18"/>
              </w:rPr>
              <w:t>EQUIPO DE INFUSÃO PCV CRISTAL MACROGOTAS 120CM</w:t>
            </w:r>
          </w:p>
        </w:tc>
        <w:tc>
          <w:tcPr>
            <w:tcW w:w="943" w:type="dxa"/>
            <w:tcBorders>
              <w:left w:val="single" w:color="000000" w:sz="4" w:space="0"/>
              <w:bottom w:val="single" w:color="000000" w:sz="4" w:space="0"/>
            </w:tcBorders>
            <w:vAlign w:val="bottom"/>
          </w:tcPr>
          <w:p w14:paraId="003CD0A3">
            <w:pPr>
              <w:jc w:val="right"/>
              <w:rPr>
                <w:rFonts w:ascii="Calibri" w:hAnsi="Calibri"/>
                <w:sz w:val="18"/>
                <w:szCs w:val="18"/>
              </w:rPr>
            </w:pPr>
            <w:r>
              <w:rPr>
                <w:rFonts w:ascii="Calibri" w:hAnsi="Calibri"/>
                <w:sz w:val="18"/>
                <w:szCs w:val="18"/>
              </w:rPr>
              <w:t>24000</w:t>
            </w:r>
          </w:p>
        </w:tc>
        <w:tc>
          <w:tcPr>
            <w:tcW w:w="1275" w:type="dxa"/>
            <w:tcBorders>
              <w:left w:val="single" w:color="000000" w:sz="4" w:space="0"/>
              <w:bottom w:val="single" w:color="000000" w:sz="4" w:space="0"/>
            </w:tcBorders>
            <w:vAlign w:val="bottom"/>
          </w:tcPr>
          <w:p w14:paraId="1828A141">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76A2D82D">
            <w:pPr>
              <w:pStyle w:val="142"/>
              <w:jc w:val="right"/>
              <w:rPr>
                <w:rFonts w:ascii="Calibri" w:hAnsi="Calibri"/>
                <w:sz w:val="18"/>
                <w:szCs w:val="18"/>
              </w:rPr>
            </w:pPr>
            <w:r>
              <w:rPr>
                <w:rFonts w:ascii="Calibri" w:hAnsi="Calibri"/>
                <w:color w:val="333333"/>
                <w:sz w:val="18"/>
                <w:szCs w:val="18"/>
              </w:rPr>
              <w:t xml:space="preserve"> R$ 1,43</w:t>
            </w:r>
          </w:p>
        </w:tc>
        <w:tc>
          <w:tcPr>
            <w:tcW w:w="1787" w:type="dxa"/>
            <w:tcBorders>
              <w:left w:val="single" w:color="000000" w:sz="4" w:space="0"/>
              <w:bottom w:val="single" w:color="000000" w:sz="4" w:space="0"/>
              <w:right w:val="single" w:color="000000" w:sz="4" w:space="0"/>
            </w:tcBorders>
            <w:vAlign w:val="bottom"/>
          </w:tcPr>
          <w:p w14:paraId="4B633949">
            <w:pPr>
              <w:pStyle w:val="142"/>
              <w:jc w:val="right"/>
              <w:rPr>
                <w:rFonts w:ascii="Calibri" w:hAnsi="Calibri"/>
                <w:sz w:val="18"/>
                <w:szCs w:val="18"/>
              </w:rPr>
            </w:pPr>
            <w:r>
              <w:rPr>
                <w:rFonts w:ascii="Calibri" w:hAnsi="Calibri"/>
                <w:color w:val="333333"/>
                <w:sz w:val="18"/>
                <w:szCs w:val="18"/>
              </w:rPr>
              <w:t xml:space="preserve"> R$ 34.320,00</w:t>
            </w:r>
          </w:p>
        </w:tc>
      </w:tr>
      <w:tr w14:paraId="172745E1">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F74A2F6">
            <w:pPr>
              <w:pStyle w:val="142"/>
              <w:jc w:val="right"/>
              <w:rPr>
                <w:rFonts w:ascii="Calibri" w:hAnsi="Calibri"/>
                <w:sz w:val="18"/>
                <w:szCs w:val="18"/>
              </w:rPr>
            </w:pPr>
            <w:r>
              <w:rPr>
                <w:rFonts w:ascii="Calibri" w:hAnsi="Calibri"/>
                <w:sz w:val="18"/>
                <w:szCs w:val="18"/>
              </w:rPr>
              <w:t>277</w:t>
            </w:r>
          </w:p>
        </w:tc>
        <w:tc>
          <w:tcPr>
            <w:tcW w:w="2893" w:type="dxa"/>
            <w:tcBorders>
              <w:left w:val="single" w:color="000000" w:sz="4" w:space="0"/>
              <w:bottom w:val="single" w:color="000000" w:sz="4" w:space="0"/>
            </w:tcBorders>
            <w:vAlign w:val="bottom"/>
          </w:tcPr>
          <w:p w14:paraId="43AFD293">
            <w:pPr>
              <w:pStyle w:val="142"/>
              <w:ind w:left="0" w:right="0" w:firstLine="0"/>
              <w:jc w:val="left"/>
              <w:rPr>
                <w:rFonts w:ascii="Calibri" w:hAnsi="Calibri"/>
                <w:sz w:val="18"/>
                <w:szCs w:val="18"/>
              </w:rPr>
            </w:pPr>
            <w:r>
              <w:rPr>
                <w:rFonts w:ascii="Calibri" w:hAnsi="Calibri"/>
                <w:color w:val="000000"/>
                <w:sz w:val="18"/>
                <w:szCs w:val="18"/>
              </w:rPr>
              <w:t>EQUIPO DE INFUSÃO PVC CRISTAL MICROGOTAS 120CM</w:t>
            </w:r>
          </w:p>
        </w:tc>
        <w:tc>
          <w:tcPr>
            <w:tcW w:w="943" w:type="dxa"/>
            <w:tcBorders>
              <w:left w:val="single" w:color="000000" w:sz="4" w:space="0"/>
              <w:bottom w:val="single" w:color="000000" w:sz="4" w:space="0"/>
            </w:tcBorders>
            <w:vAlign w:val="bottom"/>
          </w:tcPr>
          <w:p w14:paraId="3E42A5AC">
            <w:pPr>
              <w:jc w:val="right"/>
              <w:rPr>
                <w:rFonts w:ascii="Calibri" w:hAnsi="Calibri"/>
                <w:sz w:val="18"/>
                <w:szCs w:val="18"/>
              </w:rPr>
            </w:pPr>
            <w:r>
              <w:rPr>
                <w:rFonts w:ascii="Calibri" w:hAnsi="Calibri"/>
                <w:sz w:val="18"/>
                <w:szCs w:val="18"/>
              </w:rPr>
              <w:t>5000</w:t>
            </w:r>
          </w:p>
        </w:tc>
        <w:tc>
          <w:tcPr>
            <w:tcW w:w="1275" w:type="dxa"/>
            <w:tcBorders>
              <w:left w:val="single" w:color="000000" w:sz="4" w:space="0"/>
              <w:bottom w:val="single" w:color="000000" w:sz="4" w:space="0"/>
            </w:tcBorders>
            <w:vAlign w:val="bottom"/>
          </w:tcPr>
          <w:p w14:paraId="4FD91359">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32438520">
            <w:pPr>
              <w:pStyle w:val="142"/>
              <w:jc w:val="right"/>
              <w:rPr>
                <w:rFonts w:ascii="Calibri" w:hAnsi="Calibri"/>
                <w:sz w:val="18"/>
                <w:szCs w:val="18"/>
              </w:rPr>
            </w:pPr>
            <w:r>
              <w:rPr>
                <w:rFonts w:ascii="Calibri" w:hAnsi="Calibri"/>
                <w:color w:val="333333"/>
                <w:sz w:val="18"/>
                <w:szCs w:val="18"/>
              </w:rPr>
              <w:t xml:space="preserve"> R$ 1,36</w:t>
            </w:r>
          </w:p>
        </w:tc>
        <w:tc>
          <w:tcPr>
            <w:tcW w:w="1787" w:type="dxa"/>
            <w:tcBorders>
              <w:left w:val="single" w:color="000000" w:sz="4" w:space="0"/>
              <w:bottom w:val="single" w:color="000000" w:sz="4" w:space="0"/>
              <w:right w:val="single" w:color="000000" w:sz="4" w:space="0"/>
            </w:tcBorders>
            <w:vAlign w:val="bottom"/>
          </w:tcPr>
          <w:p w14:paraId="06C7A294">
            <w:pPr>
              <w:pStyle w:val="142"/>
              <w:jc w:val="right"/>
              <w:rPr>
                <w:rFonts w:ascii="Calibri" w:hAnsi="Calibri"/>
                <w:sz w:val="18"/>
                <w:szCs w:val="18"/>
              </w:rPr>
            </w:pPr>
            <w:r>
              <w:rPr>
                <w:rFonts w:ascii="Calibri" w:hAnsi="Calibri"/>
                <w:color w:val="333333"/>
                <w:sz w:val="18"/>
                <w:szCs w:val="18"/>
              </w:rPr>
              <w:t xml:space="preserve"> R$ 6.800,00</w:t>
            </w:r>
          </w:p>
        </w:tc>
      </w:tr>
      <w:tr w14:paraId="4C82A31C">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13A7371">
            <w:pPr>
              <w:pStyle w:val="142"/>
              <w:jc w:val="right"/>
              <w:rPr>
                <w:rFonts w:ascii="Calibri" w:hAnsi="Calibri"/>
                <w:sz w:val="18"/>
                <w:szCs w:val="18"/>
              </w:rPr>
            </w:pPr>
            <w:r>
              <w:rPr>
                <w:rFonts w:ascii="Calibri" w:hAnsi="Calibri"/>
                <w:sz w:val="18"/>
                <w:szCs w:val="18"/>
              </w:rPr>
              <w:t>278</w:t>
            </w:r>
          </w:p>
        </w:tc>
        <w:tc>
          <w:tcPr>
            <w:tcW w:w="2893" w:type="dxa"/>
            <w:tcBorders>
              <w:left w:val="single" w:color="000000" w:sz="4" w:space="0"/>
              <w:bottom w:val="single" w:color="000000" w:sz="4" w:space="0"/>
            </w:tcBorders>
            <w:vAlign w:val="bottom"/>
          </w:tcPr>
          <w:p w14:paraId="450D7C63">
            <w:pPr>
              <w:pStyle w:val="142"/>
              <w:ind w:left="0" w:right="0" w:firstLine="0"/>
              <w:jc w:val="left"/>
              <w:rPr>
                <w:rFonts w:ascii="Calibri" w:hAnsi="Calibri"/>
                <w:sz w:val="18"/>
                <w:szCs w:val="18"/>
              </w:rPr>
            </w:pPr>
            <w:r>
              <w:rPr>
                <w:rFonts w:ascii="Calibri" w:hAnsi="Calibri"/>
                <w:color w:val="000000"/>
                <w:sz w:val="18"/>
                <w:szCs w:val="18"/>
              </w:rPr>
              <w:t>ESCALPE TUBO PVC 19G DESCARTÁVEL</w:t>
            </w:r>
          </w:p>
        </w:tc>
        <w:tc>
          <w:tcPr>
            <w:tcW w:w="943" w:type="dxa"/>
            <w:tcBorders>
              <w:left w:val="single" w:color="000000" w:sz="4" w:space="0"/>
              <w:bottom w:val="single" w:color="000000" w:sz="4" w:space="0"/>
            </w:tcBorders>
            <w:vAlign w:val="bottom"/>
          </w:tcPr>
          <w:p w14:paraId="640900F6">
            <w:pPr>
              <w:jc w:val="right"/>
              <w:rPr>
                <w:rFonts w:ascii="Calibri" w:hAnsi="Calibri"/>
                <w:sz w:val="18"/>
                <w:szCs w:val="18"/>
              </w:rPr>
            </w:pPr>
            <w:r>
              <w:rPr>
                <w:rFonts w:ascii="Calibri" w:hAnsi="Calibri"/>
                <w:sz w:val="18"/>
                <w:szCs w:val="18"/>
              </w:rPr>
              <w:t>6000</w:t>
            </w:r>
          </w:p>
        </w:tc>
        <w:tc>
          <w:tcPr>
            <w:tcW w:w="1275" w:type="dxa"/>
            <w:tcBorders>
              <w:left w:val="single" w:color="000000" w:sz="4" w:space="0"/>
              <w:bottom w:val="single" w:color="000000" w:sz="4" w:space="0"/>
            </w:tcBorders>
            <w:vAlign w:val="bottom"/>
          </w:tcPr>
          <w:p w14:paraId="68FA3DC2">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127AB6DD">
            <w:pPr>
              <w:pStyle w:val="142"/>
              <w:jc w:val="right"/>
              <w:rPr>
                <w:rFonts w:ascii="Calibri" w:hAnsi="Calibri"/>
                <w:sz w:val="18"/>
                <w:szCs w:val="18"/>
              </w:rPr>
            </w:pPr>
            <w:r>
              <w:rPr>
                <w:rFonts w:ascii="Calibri" w:hAnsi="Calibri"/>
                <w:color w:val="333333"/>
                <w:sz w:val="18"/>
                <w:szCs w:val="18"/>
              </w:rPr>
              <w:t xml:space="preserve"> R$ 0,36</w:t>
            </w:r>
          </w:p>
        </w:tc>
        <w:tc>
          <w:tcPr>
            <w:tcW w:w="1787" w:type="dxa"/>
            <w:tcBorders>
              <w:left w:val="single" w:color="000000" w:sz="4" w:space="0"/>
              <w:bottom w:val="single" w:color="000000" w:sz="4" w:space="0"/>
              <w:right w:val="single" w:color="000000" w:sz="4" w:space="0"/>
            </w:tcBorders>
            <w:vAlign w:val="bottom"/>
          </w:tcPr>
          <w:p w14:paraId="3A4D1931">
            <w:pPr>
              <w:pStyle w:val="142"/>
              <w:jc w:val="right"/>
              <w:rPr>
                <w:rFonts w:ascii="Calibri" w:hAnsi="Calibri"/>
                <w:sz w:val="18"/>
                <w:szCs w:val="18"/>
              </w:rPr>
            </w:pPr>
            <w:r>
              <w:rPr>
                <w:rFonts w:ascii="Calibri" w:hAnsi="Calibri"/>
                <w:color w:val="333333"/>
                <w:sz w:val="18"/>
                <w:szCs w:val="18"/>
              </w:rPr>
              <w:t xml:space="preserve"> R$ 2.160,00</w:t>
            </w:r>
          </w:p>
        </w:tc>
      </w:tr>
      <w:tr w14:paraId="057D236B">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E0B2A4D">
            <w:pPr>
              <w:pStyle w:val="142"/>
              <w:jc w:val="right"/>
              <w:rPr>
                <w:rFonts w:ascii="Calibri" w:hAnsi="Calibri"/>
                <w:sz w:val="18"/>
                <w:szCs w:val="18"/>
              </w:rPr>
            </w:pPr>
            <w:r>
              <w:rPr>
                <w:rFonts w:ascii="Calibri" w:hAnsi="Calibri"/>
                <w:sz w:val="18"/>
                <w:szCs w:val="18"/>
              </w:rPr>
              <w:t>279</w:t>
            </w:r>
          </w:p>
        </w:tc>
        <w:tc>
          <w:tcPr>
            <w:tcW w:w="2893" w:type="dxa"/>
            <w:tcBorders>
              <w:left w:val="single" w:color="000000" w:sz="4" w:space="0"/>
              <w:bottom w:val="single" w:color="000000" w:sz="4" w:space="0"/>
            </w:tcBorders>
            <w:vAlign w:val="bottom"/>
          </w:tcPr>
          <w:p w14:paraId="43FB8201">
            <w:pPr>
              <w:pStyle w:val="142"/>
              <w:ind w:left="0" w:right="0" w:firstLine="0"/>
              <w:jc w:val="left"/>
              <w:rPr>
                <w:rFonts w:ascii="Calibri" w:hAnsi="Calibri"/>
                <w:sz w:val="18"/>
                <w:szCs w:val="18"/>
              </w:rPr>
            </w:pPr>
            <w:r>
              <w:rPr>
                <w:rFonts w:ascii="Calibri" w:hAnsi="Calibri"/>
                <w:color w:val="000000"/>
                <w:sz w:val="18"/>
                <w:szCs w:val="18"/>
              </w:rPr>
              <w:t>ESCALPE TUBO PVC 21G DESCARTÁVEL</w:t>
            </w:r>
          </w:p>
        </w:tc>
        <w:tc>
          <w:tcPr>
            <w:tcW w:w="943" w:type="dxa"/>
            <w:tcBorders>
              <w:left w:val="single" w:color="000000" w:sz="4" w:space="0"/>
              <w:bottom w:val="single" w:color="000000" w:sz="4" w:space="0"/>
            </w:tcBorders>
            <w:vAlign w:val="bottom"/>
          </w:tcPr>
          <w:p w14:paraId="294E5E92">
            <w:pPr>
              <w:jc w:val="right"/>
              <w:rPr>
                <w:rFonts w:ascii="Calibri" w:hAnsi="Calibri"/>
                <w:sz w:val="18"/>
                <w:szCs w:val="18"/>
              </w:rPr>
            </w:pPr>
            <w:r>
              <w:rPr>
                <w:rFonts w:ascii="Calibri" w:hAnsi="Calibri"/>
                <w:sz w:val="18"/>
                <w:szCs w:val="18"/>
              </w:rPr>
              <w:t>24000</w:t>
            </w:r>
          </w:p>
        </w:tc>
        <w:tc>
          <w:tcPr>
            <w:tcW w:w="1275" w:type="dxa"/>
            <w:tcBorders>
              <w:left w:val="single" w:color="000000" w:sz="4" w:space="0"/>
              <w:bottom w:val="single" w:color="000000" w:sz="4" w:space="0"/>
            </w:tcBorders>
            <w:vAlign w:val="bottom"/>
          </w:tcPr>
          <w:p w14:paraId="150F185B">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022F8AC5">
            <w:pPr>
              <w:pStyle w:val="142"/>
              <w:jc w:val="right"/>
              <w:rPr>
                <w:rFonts w:ascii="Calibri" w:hAnsi="Calibri"/>
                <w:sz w:val="18"/>
                <w:szCs w:val="18"/>
              </w:rPr>
            </w:pPr>
            <w:r>
              <w:rPr>
                <w:rFonts w:ascii="Calibri" w:hAnsi="Calibri"/>
                <w:color w:val="333333"/>
                <w:sz w:val="18"/>
                <w:szCs w:val="18"/>
              </w:rPr>
              <w:t xml:space="preserve"> R$ 0,41</w:t>
            </w:r>
          </w:p>
        </w:tc>
        <w:tc>
          <w:tcPr>
            <w:tcW w:w="1787" w:type="dxa"/>
            <w:tcBorders>
              <w:left w:val="single" w:color="000000" w:sz="4" w:space="0"/>
              <w:bottom w:val="single" w:color="000000" w:sz="4" w:space="0"/>
              <w:right w:val="single" w:color="000000" w:sz="4" w:space="0"/>
            </w:tcBorders>
            <w:vAlign w:val="bottom"/>
          </w:tcPr>
          <w:p w14:paraId="3E91AA91">
            <w:pPr>
              <w:pStyle w:val="142"/>
              <w:jc w:val="right"/>
              <w:rPr>
                <w:rFonts w:ascii="Calibri" w:hAnsi="Calibri"/>
                <w:sz w:val="18"/>
                <w:szCs w:val="18"/>
              </w:rPr>
            </w:pPr>
            <w:r>
              <w:rPr>
                <w:rFonts w:ascii="Calibri" w:hAnsi="Calibri"/>
                <w:color w:val="333333"/>
                <w:sz w:val="18"/>
                <w:szCs w:val="18"/>
              </w:rPr>
              <w:t xml:space="preserve"> R$ 9.840,00</w:t>
            </w:r>
          </w:p>
        </w:tc>
      </w:tr>
      <w:tr w14:paraId="0C300B11">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7804578">
            <w:pPr>
              <w:pStyle w:val="142"/>
              <w:jc w:val="right"/>
              <w:rPr>
                <w:rFonts w:ascii="Calibri" w:hAnsi="Calibri"/>
                <w:sz w:val="18"/>
                <w:szCs w:val="18"/>
              </w:rPr>
            </w:pPr>
            <w:r>
              <w:rPr>
                <w:rFonts w:ascii="Calibri" w:hAnsi="Calibri"/>
                <w:sz w:val="18"/>
                <w:szCs w:val="18"/>
              </w:rPr>
              <w:t>280</w:t>
            </w:r>
          </w:p>
        </w:tc>
        <w:tc>
          <w:tcPr>
            <w:tcW w:w="2893" w:type="dxa"/>
            <w:tcBorders>
              <w:left w:val="single" w:color="000000" w:sz="4" w:space="0"/>
              <w:bottom w:val="single" w:color="000000" w:sz="4" w:space="0"/>
            </w:tcBorders>
            <w:vAlign w:val="bottom"/>
          </w:tcPr>
          <w:p w14:paraId="401924DE">
            <w:pPr>
              <w:pStyle w:val="142"/>
              <w:ind w:left="0" w:right="0" w:firstLine="0"/>
              <w:jc w:val="left"/>
              <w:rPr>
                <w:rFonts w:ascii="Calibri" w:hAnsi="Calibri"/>
                <w:sz w:val="18"/>
                <w:szCs w:val="18"/>
              </w:rPr>
            </w:pPr>
            <w:r>
              <w:rPr>
                <w:rFonts w:ascii="Calibri" w:hAnsi="Calibri"/>
                <w:color w:val="000000"/>
                <w:sz w:val="18"/>
                <w:szCs w:val="18"/>
              </w:rPr>
              <w:t>ESCALPE TUBO PVC 23G DESCARTÁVEL</w:t>
            </w:r>
          </w:p>
        </w:tc>
        <w:tc>
          <w:tcPr>
            <w:tcW w:w="943" w:type="dxa"/>
            <w:tcBorders>
              <w:left w:val="single" w:color="000000" w:sz="4" w:space="0"/>
              <w:bottom w:val="single" w:color="000000" w:sz="4" w:space="0"/>
            </w:tcBorders>
            <w:vAlign w:val="bottom"/>
          </w:tcPr>
          <w:p w14:paraId="6C55F31C">
            <w:pPr>
              <w:jc w:val="right"/>
              <w:rPr>
                <w:rFonts w:ascii="Calibri" w:hAnsi="Calibri"/>
                <w:sz w:val="18"/>
                <w:szCs w:val="18"/>
              </w:rPr>
            </w:pPr>
            <w:r>
              <w:rPr>
                <w:rFonts w:ascii="Calibri" w:hAnsi="Calibri"/>
                <w:sz w:val="18"/>
                <w:szCs w:val="18"/>
              </w:rPr>
              <w:t>24000</w:t>
            </w:r>
          </w:p>
        </w:tc>
        <w:tc>
          <w:tcPr>
            <w:tcW w:w="1275" w:type="dxa"/>
            <w:tcBorders>
              <w:left w:val="single" w:color="000000" w:sz="4" w:space="0"/>
              <w:bottom w:val="single" w:color="000000" w:sz="4" w:space="0"/>
            </w:tcBorders>
            <w:vAlign w:val="bottom"/>
          </w:tcPr>
          <w:p w14:paraId="62567CA8">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3EE92A20">
            <w:pPr>
              <w:pStyle w:val="142"/>
              <w:jc w:val="right"/>
              <w:rPr>
                <w:rFonts w:ascii="Calibri" w:hAnsi="Calibri"/>
                <w:sz w:val="18"/>
                <w:szCs w:val="18"/>
              </w:rPr>
            </w:pPr>
            <w:r>
              <w:rPr>
                <w:rFonts w:ascii="Calibri" w:hAnsi="Calibri"/>
                <w:color w:val="333333"/>
                <w:sz w:val="18"/>
                <w:szCs w:val="18"/>
              </w:rPr>
              <w:t xml:space="preserve"> R$ 0,40</w:t>
            </w:r>
          </w:p>
        </w:tc>
        <w:tc>
          <w:tcPr>
            <w:tcW w:w="1787" w:type="dxa"/>
            <w:tcBorders>
              <w:left w:val="single" w:color="000000" w:sz="4" w:space="0"/>
              <w:bottom w:val="single" w:color="000000" w:sz="4" w:space="0"/>
              <w:right w:val="single" w:color="000000" w:sz="4" w:space="0"/>
            </w:tcBorders>
            <w:vAlign w:val="bottom"/>
          </w:tcPr>
          <w:p w14:paraId="5D71DE89">
            <w:pPr>
              <w:pStyle w:val="142"/>
              <w:jc w:val="right"/>
              <w:rPr>
                <w:rFonts w:ascii="Calibri" w:hAnsi="Calibri"/>
                <w:sz w:val="18"/>
                <w:szCs w:val="18"/>
              </w:rPr>
            </w:pPr>
            <w:r>
              <w:rPr>
                <w:rFonts w:ascii="Calibri" w:hAnsi="Calibri"/>
                <w:color w:val="333333"/>
                <w:sz w:val="18"/>
                <w:szCs w:val="18"/>
              </w:rPr>
              <w:t xml:space="preserve"> R$ 9.600,00</w:t>
            </w:r>
          </w:p>
        </w:tc>
      </w:tr>
      <w:tr w14:paraId="229728ED">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50DFA5A">
            <w:pPr>
              <w:pStyle w:val="142"/>
              <w:jc w:val="right"/>
              <w:rPr>
                <w:rFonts w:ascii="Calibri" w:hAnsi="Calibri"/>
                <w:sz w:val="18"/>
                <w:szCs w:val="18"/>
              </w:rPr>
            </w:pPr>
            <w:r>
              <w:rPr>
                <w:rFonts w:ascii="Calibri" w:hAnsi="Calibri"/>
                <w:sz w:val="18"/>
                <w:szCs w:val="18"/>
              </w:rPr>
              <w:t>281</w:t>
            </w:r>
          </w:p>
        </w:tc>
        <w:tc>
          <w:tcPr>
            <w:tcW w:w="2893" w:type="dxa"/>
            <w:tcBorders>
              <w:left w:val="single" w:color="000000" w:sz="4" w:space="0"/>
              <w:bottom w:val="single" w:color="000000" w:sz="4" w:space="0"/>
            </w:tcBorders>
            <w:vAlign w:val="bottom"/>
          </w:tcPr>
          <w:p w14:paraId="408D71E7">
            <w:pPr>
              <w:pStyle w:val="142"/>
              <w:ind w:left="0" w:right="0" w:firstLine="0"/>
              <w:jc w:val="left"/>
              <w:rPr>
                <w:rFonts w:ascii="Calibri" w:hAnsi="Calibri"/>
                <w:sz w:val="18"/>
                <w:szCs w:val="18"/>
              </w:rPr>
            </w:pPr>
            <w:r>
              <w:rPr>
                <w:rFonts w:ascii="Calibri" w:hAnsi="Calibri"/>
                <w:color w:val="000000"/>
                <w:sz w:val="18"/>
                <w:szCs w:val="18"/>
              </w:rPr>
              <w:t>ESCALPE TUBO PVC 25G DESCARTÁVEL</w:t>
            </w:r>
          </w:p>
        </w:tc>
        <w:tc>
          <w:tcPr>
            <w:tcW w:w="943" w:type="dxa"/>
            <w:tcBorders>
              <w:left w:val="single" w:color="000000" w:sz="4" w:space="0"/>
              <w:bottom w:val="single" w:color="000000" w:sz="4" w:space="0"/>
            </w:tcBorders>
            <w:vAlign w:val="bottom"/>
          </w:tcPr>
          <w:p w14:paraId="1C3F6200">
            <w:pPr>
              <w:jc w:val="right"/>
              <w:rPr>
                <w:rFonts w:ascii="Calibri" w:hAnsi="Calibri"/>
                <w:sz w:val="18"/>
                <w:szCs w:val="18"/>
              </w:rPr>
            </w:pPr>
            <w:r>
              <w:rPr>
                <w:rFonts w:ascii="Calibri" w:hAnsi="Calibri"/>
                <w:sz w:val="18"/>
                <w:szCs w:val="18"/>
              </w:rPr>
              <w:t>8000</w:t>
            </w:r>
          </w:p>
        </w:tc>
        <w:tc>
          <w:tcPr>
            <w:tcW w:w="1275" w:type="dxa"/>
            <w:tcBorders>
              <w:left w:val="single" w:color="000000" w:sz="4" w:space="0"/>
              <w:bottom w:val="single" w:color="000000" w:sz="4" w:space="0"/>
            </w:tcBorders>
            <w:vAlign w:val="bottom"/>
          </w:tcPr>
          <w:p w14:paraId="0B2738A9">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2910C351">
            <w:pPr>
              <w:pStyle w:val="142"/>
              <w:jc w:val="right"/>
              <w:rPr>
                <w:rFonts w:ascii="Calibri" w:hAnsi="Calibri"/>
                <w:sz w:val="18"/>
                <w:szCs w:val="18"/>
              </w:rPr>
            </w:pPr>
            <w:r>
              <w:rPr>
                <w:rFonts w:ascii="Calibri" w:hAnsi="Calibri"/>
                <w:color w:val="333333"/>
                <w:sz w:val="18"/>
                <w:szCs w:val="18"/>
              </w:rPr>
              <w:t xml:space="preserve"> R$ 0,47</w:t>
            </w:r>
          </w:p>
        </w:tc>
        <w:tc>
          <w:tcPr>
            <w:tcW w:w="1787" w:type="dxa"/>
            <w:tcBorders>
              <w:left w:val="single" w:color="000000" w:sz="4" w:space="0"/>
              <w:bottom w:val="single" w:color="000000" w:sz="4" w:space="0"/>
              <w:right w:val="single" w:color="000000" w:sz="4" w:space="0"/>
            </w:tcBorders>
            <w:vAlign w:val="bottom"/>
          </w:tcPr>
          <w:p w14:paraId="4998FA5A">
            <w:pPr>
              <w:pStyle w:val="142"/>
              <w:jc w:val="right"/>
              <w:rPr>
                <w:rFonts w:ascii="Calibri" w:hAnsi="Calibri"/>
                <w:sz w:val="18"/>
                <w:szCs w:val="18"/>
              </w:rPr>
            </w:pPr>
            <w:r>
              <w:rPr>
                <w:rFonts w:ascii="Calibri" w:hAnsi="Calibri"/>
                <w:color w:val="333333"/>
                <w:sz w:val="18"/>
                <w:szCs w:val="18"/>
              </w:rPr>
              <w:t xml:space="preserve"> R$ 3.760,00</w:t>
            </w:r>
          </w:p>
        </w:tc>
      </w:tr>
      <w:tr w14:paraId="1C333B54">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0883FFB">
            <w:pPr>
              <w:pStyle w:val="142"/>
              <w:jc w:val="right"/>
              <w:rPr>
                <w:rFonts w:ascii="Calibri" w:hAnsi="Calibri"/>
                <w:sz w:val="18"/>
                <w:szCs w:val="18"/>
              </w:rPr>
            </w:pPr>
            <w:r>
              <w:rPr>
                <w:rFonts w:ascii="Calibri" w:hAnsi="Calibri"/>
                <w:sz w:val="18"/>
                <w:szCs w:val="18"/>
              </w:rPr>
              <w:t>282</w:t>
            </w:r>
          </w:p>
        </w:tc>
        <w:tc>
          <w:tcPr>
            <w:tcW w:w="2893" w:type="dxa"/>
            <w:tcBorders>
              <w:left w:val="single" w:color="000000" w:sz="4" w:space="0"/>
              <w:bottom w:val="single" w:color="000000" w:sz="4" w:space="0"/>
            </w:tcBorders>
            <w:vAlign w:val="bottom"/>
          </w:tcPr>
          <w:p w14:paraId="3D039292">
            <w:pPr>
              <w:pStyle w:val="142"/>
              <w:ind w:left="0" w:right="0" w:firstLine="0"/>
              <w:jc w:val="left"/>
              <w:rPr>
                <w:rFonts w:ascii="Calibri" w:hAnsi="Calibri"/>
                <w:sz w:val="18"/>
                <w:szCs w:val="18"/>
              </w:rPr>
            </w:pPr>
            <w:r>
              <w:rPr>
                <w:rFonts w:ascii="Calibri" w:hAnsi="Calibri"/>
                <w:color w:val="000000"/>
                <w:sz w:val="18"/>
                <w:szCs w:val="18"/>
              </w:rPr>
              <w:t>ESCALPE TUBO PVC 27G DESCARTÁVEL</w:t>
            </w:r>
          </w:p>
        </w:tc>
        <w:tc>
          <w:tcPr>
            <w:tcW w:w="943" w:type="dxa"/>
            <w:tcBorders>
              <w:left w:val="single" w:color="000000" w:sz="4" w:space="0"/>
              <w:bottom w:val="single" w:color="000000" w:sz="4" w:space="0"/>
            </w:tcBorders>
            <w:vAlign w:val="bottom"/>
          </w:tcPr>
          <w:p w14:paraId="019C87D3">
            <w:pPr>
              <w:jc w:val="right"/>
              <w:rPr>
                <w:rFonts w:ascii="Calibri" w:hAnsi="Calibri"/>
                <w:sz w:val="18"/>
                <w:szCs w:val="18"/>
              </w:rPr>
            </w:pPr>
            <w:r>
              <w:rPr>
                <w:rFonts w:ascii="Calibri" w:hAnsi="Calibri"/>
                <w:sz w:val="18"/>
                <w:szCs w:val="18"/>
              </w:rPr>
              <w:t>2000</w:t>
            </w:r>
          </w:p>
        </w:tc>
        <w:tc>
          <w:tcPr>
            <w:tcW w:w="1275" w:type="dxa"/>
            <w:tcBorders>
              <w:left w:val="single" w:color="000000" w:sz="4" w:space="0"/>
              <w:bottom w:val="single" w:color="000000" w:sz="4" w:space="0"/>
            </w:tcBorders>
            <w:vAlign w:val="bottom"/>
          </w:tcPr>
          <w:p w14:paraId="35FDFEEC">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2453E948">
            <w:pPr>
              <w:pStyle w:val="142"/>
              <w:jc w:val="right"/>
              <w:rPr>
                <w:rFonts w:ascii="Calibri" w:hAnsi="Calibri"/>
                <w:sz w:val="18"/>
                <w:szCs w:val="18"/>
              </w:rPr>
            </w:pPr>
            <w:r>
              <w:rPr>
                <w:rFonts w:ascii="Calibri" w:hAnsi="Calibri"/>
                <w:color w:val="333333"/>
                <w:sz w:val="18"/>
                <w:szCs w:val="18"/>
              </w:rPr>
              <w:t xml:space="preserve"> R$ 0,60</w:t>
            </w:r>
          </w:p>
        </w:tc>
        <w:tc>
          <w:tcPr>
            <w:tcW w:w="1787" w:type="dxa"/>
            <w:tcBorders>
              <w:left w:val="single" w:color="000000" w:sz="4" w:space="0"/>
              <w:bottom w:val="single" w:color="000000" w:sz="4" w:space="0"/>
              <w:right w:val="single" w:color="000000" w:sz="4" w:space="0"/>
            </w:tcBorders>
            <w:vAlign w:val="bottom"/>
          </w:tcPr>
          <w:p w14:paraId="471D0B5C">
            <w:pPr>
              <w:pStyle w:val="142"/>
              <w:jc w:val="right"/>
              <w:rPr>
                <w:rFonts w:ascii="Calibri" w:hAnsi="Calibri"/>
                <w:sz w:val="18"/>
                <w:szCs w:val="18"/>
              </w:rPr>
            </w:pPr>
            <w:r>
              <w:rPr>
                <w:rFonts w:ascii="Calibri" w:hAnsi="Calibri"/>
                <w:color w:val="333333"/>
                <w:sz w:val="18"/>
                <w:szCs w:val="18"/>
              </w:rPr>
              <w:t xml:space="preserve"> R$ 1.200,00</w:t>
            </w:r>
          </w:p>
        </w:tc>
      </w:tr>
      <w:tr w14:paraId="63923363">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CAC4C00">
            <w:pPr>
              <w:pStyle w:val="142"/>
              <w:jc w:val="right"/>
              <w:rPr>
                <w:rFonts w:ascii="Calibri" w:hAnsi="Calibri"/>
                <w:sz w:val="18"/>
                <w:szCs w:val="18"/>
              </w:rPr>
            </w:pPr>
            <w:r>
              <w:rPr>
                <w:rFonts w:ascii="Calibri" w:hAnsi="Calibri"/>
                <w:sz w:val="18"/>
                <w:szCs w:val="18"/>
              </w:rPr>
              <w:t>283</w:t>
            </w:r>
          </w:p>
        </w:tc>
        <w:tc>
          <w:tcPr>
            <w:tcW w:w="2893" w:type="dxa"/>
            <w:tcBorders>
              <w:left w:val="single" w:color="000000" w:sz="4" w:space="0"/>
              <w:bottom w:val="single" w:color="000000" w:sz="4" w:space="0"/>
            </w:tcBorders>
            <w:vAlign w:val="bottom"/>
          </w:tcPr>
          <w:p w14:paraId="74116D60">
            <w:pPr>
              <w:pStyle w:val="142"/>
              <w:ind w:left="0" w:right="0" w:firstLine="0"/>
              <w:jc w:val="left"/>
              <w:rPr>
                <w:rFonts w:ascii="Calibri" w:hAnsi="Calibri"/>
                <w:sz w:val="18"/>
                <w:szCs w:val="18"/>
              </w:rPr>
            </w:pPr>
            <w:r>
              <w:rPr>
                <w:rFonts w:ascii="Calibri" w:hAnsi="Calibri"/>
                <w:color w:val="000000"/>
                <w:sz w:val="18"/>
                <w:szCs w:val="18"/>
              </w:rPr>
              <w:t>ESCOVA CERVICAL GINECOLÓGICA 20CM</w:t>
            </w:r>
          </w:p>
        </w:tc>
        <w:tc>
          <w:tcPr>
            <w:tcW w:w="943" w:type="dxa"/>
            <w:tcBorders>
              <w:left w:val="single" w:color="000000" w:sz="4" w:space="0"/>
              <w:bottom w:val="single" w:color="000000" w:sz="4" w:space="0"/>
            </w:tcBorders>
            <w:vAlign w:val="bottom"/>
          </w:tcPr>
          <w:p w14:paraId="13BD49FA">
            <w:pPr>
              <w:jc w:val="right"/>
              <w:rPr>
                <w:rFonts w:ascii="Calibri" w:hAnsi="Calibri"/>
                <w:sz w:val="18"/>
                <w:szCs w:val="18"/>
              </w:rPr>
            </w:pPr>
            <w:r>
              <w:rPr>
                <w:rFonts w:ascii="Calibri" w:hAnsi="Calibri"/>
                <w:sz w:val="18"/>
                <w:szCs w:val="18"/>
              </w:rPr>
              <w:t>7000</w:t>
            </w:r>
          </w:p>
        </w:tc>
        <w:tc>
          <w:tcPr>
            <w:tcW w:w="1275" w:type="dxa"/>
            <w:tcBorders>
              <w:left w:val="single" w:color="000000" w:sz="4" w:space="0"/>
              <w:bottom w:val="single" w:color="000000" w:sz="4" w:space="0"/>
            </w:tcBorders>
            <w:vAlign w:val="bottom"/>
          </w:tcPr>
          <w:p w14:paraId="5E0FC156">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602D22E0">
            <w:pPr>
              <w:pStyle w:val="142"/>
              <w:jc w:val="right"/>
              <w:rPr>
                <w:rFonts w:ascii="Calibri" w:hAnsi="Calibri"/>
                <w:sz w:val="18"/>
                <w:szCs w:val="18"/>
              </w:rPr>
            </w:pPr>
            <w:r>
              <w:rPr>
                <w:rFonts w:ascii="Calibri" w:hAnsi="Calibri"/>
                <w:color w:val="333333"/>
                <w:sz w:val="18"/>
                <w:szCs w:val="18"/>
              </w:rPr>
              <w:t xml:space="preserve"> R$ 0,62</w:t>
            </w:r>
          </w:p>
        </w:tc>
        <w:tc>
          <w:tcPr>
            <w:tcW w:w="1787" w:type="dxa"/>
            <w:tcBorders>
              <w:left w:val="single" w:color="000000" w:sz="4" w:space="0"/>
              <w:bottom w:val="single" w:color="000000" w:sz="4" w:space="0"/>
              <w:right w:val="single" w:color="000000" w:sz="4" w:space="0"/>
            </w:tcBorders>
            <w:vAlign w:val="bottom"/>
          </w:tcPr>
          <w:p w14:paraId="621192E7">
            <w:pPr>
              <w:pStyle w:val="142"/>
              <w:jc w:val="right"/>
              <w:rPr>
                <w:rFonts w:ascii="Calibri" w:hAnsi="Calibri"/>
                <w:sz w:val="18"/>
                <w:szCs w:val="18"/>
              </w:rPr>
            </w:pPr>
            <w:r>
              <w:rPr>
                <w:rFonts w:ascii="Calibri" w:hAnsi="Calibri"/>
                <w:color w:val="333333"/>
                <w:sz w:val="18"/>
                <w:szCs w:val="18"/>
              </w:rPr>
              <w:t xml:space="preserve"> R$ 4.340,00</w:t>
            </w:r>
          </w:p>
        </w:tc>
      </w:tr>
      <w:tr w14:paraId="120B6DEF">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92E285"/>
            <w:vAlign w:val="bottom"/>
          </w:tcPr>
          <w:p w14:paraId="13D4072F">
            <w:pPr>
              <w:pStyle w:val="142"/>
              <w:jc w:val="right"/>
              <w:rPr>
                <w:rFonts w:ascii="Calibri" w:hAnsi="Calibri"/>
                <w:sz w:val="18"/>
                <w:szCs w:val="18"/>
              </w:rPr>
            </w:pPr>
            <w:r>
              <w:rPr>
                <w:rFonts w:ascii="Calibri" w:hAnsi="Calibri"/>
                <w:sz w:val="18"/>
                <w:szCs w:val="18"/>
              </w:rPr>
              <w:t>284</w:t>
            </w:r>
          </w:p>
        </w:tc>
        <w:tc>
          <w:tcPr>
            <w:tcW w:w="2893" w:type="dxa"/>
            <w:tcBorders>
              <w:left w:val="single" w:color="000000" w:sz="4" w:space="0"/>
              <w:bottom w:val="single" w:color="000000" w:sz="4" w:space="0"/>
            </w:tcBorders>
            <w:shd w:val="clear" w:color="auto" w:fill="92E285"/>
            <w:vAlign w:val="bottom"/>
          </w:tcPr>
          <w:p w14:paraId="66CCAA0B">
            <w:pPr>
              <w:pStyle w:val="142"/>
              <w:ind w:left="0" w:right="0" w:firstLine="0"/>
              <w:jc w:val="left"/>
              <w:rPr>
                <w:rFonts w:ascii="Calibri" w:hAnsi="Calibri"/>
                <w:sz w:val="18"/>
                <w:szCs w:val="18"/>
              </w:rPr>
            </w:pPr>
            <w:r>
              <w:rPr>
                <w:rFonts w:ascii="Calibri" w:hAnsi="Calibri"/>
                <w:color w:val="000000"/>
                <w:sz w:val="18"/>
                <w:szCs w:val="18"/>
              </w:rPr>
              <w:t>ESPARADRADO 100MM 4,5M</w:t>
            </w:r>
          </w:p>
        </w:tc>
        <w:tc>
          <w:tcPr>
            <w:tcW w:w="943" w:type="dxa"/>
            <w:tcBorders>
              <w:left w:val="single" w:color="000000" w:sz="4" w:space="0"/>
              <w:bottom w:val="single" w:color="000000" w:sz="4" w:space="0"/>
            </w:tcBorders>
            <w:shd w:val="clear" w:color="auto" w:fill="92E285"/>
            <w:vAlign w:val="bottom"/>
          </w:tcPr>
          <w:p w14:paraId="7AAC012C">
            <w:pPr>
              <w:jc w:val="right"/>
              <w:rPr>
                <w:rFonts w:ascii="Calibri" w:hAnsi="Calibri"/>
                <w:sz w:val="18"/>
                <w:szCs w:val="18"/>
              </w:rPr>
            </w:pPr>
            <w:r>
              <w:rPr>
                <w:rFonts w:ascii="Calibri" w:hAnsi="Calibri"/>
                <w:sz w:val="18"/>
                <w:szCs w:val="18"/>
              </w:rPr>
              <w:t>5250</w:t>
            </w:r>
          </w:p>
        </w:tc>
        <w:tc>
          <w:tcPr>
            <w:tcW w:w="1275" w:type="dxa"/>
            <w:tcBorders>
              <w:left w:val="single" w:color="000000" w:sz="4" w:space="0"/>
              <w:bottom w:val="single" w:color="000000" w:sz="4" w:space="0"/>
            </w:tcBorders>
            <w:shd w:val="clear" w:color="auto" w:fill="92E285"/>
            <w:vAlign w:val="bottom"/>
          </w:tcPr>
          <w:p w14:paraId="442B7FE2">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shd w:val="clear" w:color="auto" w:fill="92E285"/>
            <w:vAlign w:val="bottom"/>
          </w:tcPr>
          <w:p w14:paraId="7567670B">
            <w:pPr>
              <w:pStyle w:val="142"/>
              <w:jc w:val="right"/>
              <w:rPr>
                <w:rFonts w:ascii="Calibri" w:hAnsi="Calibri"/>
                <w:sz w:val="18"/>
                <w:szCs w:val="18"/>
              </w:rPr>
            </w:pPr>
            <w:r>
              <w:rPr>
                <w:rFonts w:ascii="Calibri" w:hAnsi="Calibri"/>
                <w:color w:val="333333"/>
                <w:sz w:val="18"/>
                <w:szCs w:val="18"/>
              </w:rPr>
              <w:t xml:space="preserve"> R$ 17,42</w:t>
            </w:r>
          </w:p>
        </w:tc>
        <w:tc>
          <w:tcPr>
            <w:tcW w:w="1787" w:type="dxa"/>
            <w:tcBorders>
              <w:left w:val="single" w:color="000000" w:sz="4" w:space="0"/>
              <w:bottom w:val="single" w:color="000000" w:sz="4" w:space="0"/>
              <w:right w:val="single" w:color="000000" w:sz="4" w:space="0"/>
            </w:tcBorders>
            <w:shd w:val="clear" w:color="auto" w:fill="92E285"/>
            <w:vAlign w:val="bottom"/>
          </w:tcPr>
          <w:p w14:paraId="0BAAD865">
            <w:pPr>
              <w:pStyle w:val="142"/>
              <w:jc w:val="right"/>
              <w:rPr>
                <w:rFonts w:ascii="Calibri" w:hAnsi="Calibri"/>
                <w:sz w:val="18"/>
                <w:szCs w:val="18"/>
              </w:rPr>
            </w:pPr>
            <w:r>
              <w:rPr>
                <w:rFonts w:ascii="Calibri" w:hAnsi="Calibri"/>
                <w:color w:val="333333"/>
                <w:sz w:val="18"/>
                <w:szCs w:val="18"/>
              </w:rPr>
              <w:t xml:space="preserve"> R$ 91.455,00</w:t>
            </w:r>
          </w:p>
        </w:tc>
      </w:tr>
      <w:tr w14:paraId="445BA305">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AADCF7"/>
            <w:vAlign w:val="bottom"/>
          </w:tcPr>
          <w:p w14:paraId="783E539C">
            <w:pPr>
              <w:pStyle w:val="142"/>
              <w:jc w:val="right"/>
              <w:rPr>
                <w:rFonts w:ascii="Calibri" w:hAnsi="Calibri"/>
                <w:sz w:val="18"/>
                <w:szCs w:val="18"/>
              </w:rPr>
            </w:pPr>
            <w:r>
              <w:rPr>
                <w:rFonts w:ascii="Calibri" w:hAnsi="Calibri"/>
                <w:sz w:val="18"/>
                <w:szCs w:val="18"/>
              </w:rPr>
              <w:t>285</w:t>
            </w:r>
          </w:p>
        </w:tc>
        <w:tc>
          <w:tcPr>
            <w:tcW w:w="2893" w:type="dxa"/>
            <w:tcBorders>
              <w:left w:val="single" w:color="000000" w:sz="4" w:space="0"/>
              <w:bottom w:val="single" w:color="000000" w:sz="4" w:space="0"/>
            </w:tcBorders>
            <w:shd w:val="clear" w:color="auto" w:fill="AADCF7"/>
            <w:vAlign w:val="bottom"/>
          </w:tcPr>
          <w:p w14:paraId="13898FBA">
            <w:pPr>
              <w:pStyle w:val="142"/>
              <w:ind w:left="0" w:right="0" w:firstLine="0"/>
              <w:jc w:val="left"/>
              <w:rPr>
                <w:rFonts w:ascii="Calibri" w:hAnsi="Calibri"/>
                <w:sz w:val="18"/>
                <w:szCs w:val="18"/>
              </w:rPr>
            </w:pPr>
            <w:r>
              <w:rPr>
                <w:rFonts w:ascii="Calibri" w:hAnsi="Calibri"/>
                <w:color w:val="000000"/>
                <w:sz w:val="18"/>
                <w:szCs w:val="18"/>
              </w:rPr>
              <w:t>ESPARADRADO 100MM 4,5M</w:t>
            </w:r>
          </w:p>
        </w:tc>
        <w:tc>
          <w:tcPr>
            <w:tcW w:w="943" w:type="dxa"/>
            <w:tcBorders>
              <w:left w:val="single" w:color="000000" w:sz="4" w:space="0"/>
              <w:bottom w:val="single" w:color="000000" w:sz="4" w:space="0"/>
            </w:tcBorders>
            <w:shd w:val="clear" w:color="auto" w:fill="AADCF7"/>
            <w:vAlign w:val="bottom"/>
          </w:tcPr>
          <w:p w14:paraId="31749F29">
            <w:pPr>
              <w:jc w:val="right"/>
              <w:rPr>
                <w:rFonts w:ascii="Calibri" w:hAnsi="Calibri"/>
                <w:sz w:val="18"/>
                <w:szCs w:val="18"/>
              </w:rPr>
            </w:pPr>
            <w:r>
              <w:rPr>
                <w:rFonts w:ascii="Calibri" w:hAnsi="Calibri"/>
                <w:sz w:val="18"/>
                <w:szCs w:val="18"/>
              </w:rPr>
              <w:t>1750</w:t>
            </w:r>
          </w:p>
        </w:tc>
        <w:tc>
          <w:tcPr>
            <w:tcW w:w="1275" w:type="dxa"/>
            <w:tcBorders>
              <w:left w:val="single" w:color="000000" w:sz="4" w:space="0"/>
              <w:bottom w:val="single" w:color="000000" w:sz="4" w:space="0"/>
            </w:tcBorders>
            <w:shd w:val="clear" w:color="auto" w:fill="AADCF7"/>
            <w:vAlign w:val="bottom"/>
          </w:tcPr>
          <w:p w14:paraId="7868CF63">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shd w:val="clear" w:color="auto" w:fill="AADCF7"/>
            <w:vAlign w:val="bottom"/>
          </w:tcPr>
          <w:p w14:paraId="7F4461AD">
            <w:pPr>
              <w:pStyle w:val="142"/>
              <w:jc w:val="right"/>
              <w:rPr>
                <w:rFonts w:ascii="Calibri" w:hAnsi="Calibri"/>
                <w:sz w:val="18"/>
                <w:szCs w:val="18"/>
              </w:rPr>
            </w:pPr>
            <w:r>
              <w:rPr>
                <w:rFonts w:ascii="Calibri" w:hAnsi="Calibri"/>
                <w:color w:val="333333"/>
                <w:sz w:val="18"/>
                <w:szCs w:val="18"/>
              </w:rPr>
              <w:t xml:space="preserve"> R$ 17,42</w:t>
            </w:r>
          </w:p>
        </w:tc>
        <w:tc>
          <w:tcPr>
            <w:tcW w:w="1787" w:type="dxa"/>
            <w:tcBorders>
              <w:left w:val="single" w:color="000000" w:sz="4" w:space="0"/>
              <w:bottom w:val="single" w:color="000000" w:sz="4" w:space="0"/>
              <w:right w:val="single" w:color="000000" w:sz="4" w:space="0"/>
            </w:tcBorders>
            <w:shd w:val="clear" w:color="auto" w:fill="AADCF7"/>
            <w:vAlign w:val="bottom"/>
          </w:tcPr>
          <w:p w14:paraId="49FDED1D">
            <w:pPr>
              <w:pStyle w:val="142"/>
              <w:jc w:val="right"/>
              <w:rPr>
                <w:rFonts w:ascii="Calibri" w:hAnsi="Calibri"/>
                <w:sz w:val="18"/>
                <w:szCs w:val="18"/>
              </w:rPr>
            </w:pPr>
            <w:r>
              <w:rPr>
                <w:rFonts w:ascii="Calibri" w:hAnsi="Calibri"/>
                <w:color w:val="333333"/>
                <w:sz w:val="18"/>
                <w:szCs w:val="18"/>
              </w:rPr>
              <w:t xml:space="preserve"> R$ 30485,00</w:t>
            </w:r>
          </w:p>
        </w:tc>
      </w:tr>
      <w:tr w14:paraId="73A91F37">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EE232C8">
            <w:pPr>
              <w:pStyle w:val="142"/>
              <w:jc w:val="right"/>
              <w:rPr>
                <w:rFonts w:ascii="Calibri" w:hAnsi="Calibri"/>
                <w:sz w:val="18"/>
                <w:szCs w:val="18"/>
              </w:rPr>
            </w:pPr>
            <w:r>
              <w:rPr>
                <w:rFonts w:ascii="Calibri" w:hAnsi="Calibri"/>
                <w:sz w:val="18"/>
                <w:szCs w:val="18"/>
              </w:rPr>
              <w:t>286</w:t>
            </w:r>
          </w:p>
        </w:tc>
        <w:tc>
          <w:tcPr>
            <w:tcW w:w="2893" w:type="dxa"/>
            <w:tcBorders>
              <w:left w:val="single" w:color="000000" w:sz="4" w:space="0"/>
              <w:bottom w:val="single" w:color="000000" w:sz="4" w:space="0"/>
            </w:tcBorders>
            <w:vAlign w:val="bottom"/>
          </w:tcPr>
          <w:p w14:paraId="5F44273A">
            <w:pPr>
              <w:pStyle w:val="142"/>
              <w:ind w:left="0" w:right="0" w:firstLine="0"/>
              <w:jc w:val="left"/>
              <w:rPr>
                <w:rFonts w:ascii="Calibri" w:hAnsi="Calibri"/>
                <w:sz w:val="18"/>
                <w:szCs w:val="18"/>
              </w:rPr>
            </w:pPr>
            <w:r>
              <w:rPr>
                <w:rFonts w:ascii="Calibri" w:hAnsi="Calibri"/>
                <w:color w:val="000000"/>
                <w:sz w:val="18"/>
                <w:szCs w:val="18"/>
              </w:rPr>
              <w:t>ESPÁTULA DE AYRES DE MADEIRA 180CM</w:t>
            </w:r>
          </w:p>
        </w:tc>
        <w:tc>
          <w:tcPr>
            <w:tcW w:w="943" w:type="dxa"/>
            <w:tcBorders>
              <w:left w:val="single" w:color="000000" w:sz="4" w:space="0"/>
              <w:bottom w:val="single" w:color="000000" w:sz="4" w:space="0"/>
            </w:tcBorders>
            <w:vAlign w:val="bottom"/>
          </w:tcPr>
          <w:p w14:paraId="0C68CF17">
            <w:pPr>
              <w:jc w:val="right"/>
              <w:rPr>
                <w:rFonts w:ascii="Calibri" w:hAnsi="Calibri"/>
                <w:sz w:val="18"/>
                <w:szCs w:val="18"/>
              </w:rPr>
            </w:pPr>
            <w:r>
              <w:rPr>
                <w:rFonts w:ascii="Calibri" w:hAnsi="Calibri"/>
                <w:sz w:val="18"/>
                <w:szCs w:val="18"/>
              </w:rPr>
              <w:t>7000</w:t>
            </w:r>
          </w:p>
        </w:tc>
        <w:tc>
          <w:tcPr>
            <w:tcW w:w="1275" w:type="dxa"/>
            <w:tcBorders>
              <w:left w:val="single" w:color="000000" w:sz="4" w:space="0"/>
              <w:bottom w:val="single" w:color="000000" w:sz="4" w:space="0"/>
            </w:tcBorders>
            <w:vAlign w:val="bottom"/>
          </w:tcPr>
          <w:p w14:paraId="32AFCA67">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0C906E94">
            <w:pPr>
              <w:pStyle w:val="142"/>
              <w:jc w:val="right"/>
              <w:rPr>
                <w:rFonts w:ascii="Calibri" w:hAnsi="Calibri"/>
                <w:sz w:val="18"/>
                <w:szCs w:val="18"/>
              </w:rPr>
            </w:pPr>
            <w:r>
              <w:rPr>
                <w:rFonts w:ascii="Calibri" w:hAnsi="Calibri"/>
                <w:color w:val="333333"/>
                <w:sz w:val="18"/>
                <w:szCs w:val="18"/>
              </w:rPr>
              <w:t xml:space="preserve"> R$ 2,08</w:t>
            </w:r>
          </w:p>
        </w:tc>
        <w:tc>
          <w:tcPr>
            <w:tcW w:w="1787" w:type="dxa"/>
            <w:tcBorders>
              <w:left w:val="single" w:color="000000" w:sz="4" w:space="0"/>
              <w:bottom w:val="single" w:color="000000" w:sz="4" w:space="0"/>
              <w:right w:val="single" w:color="000000" w:sz="4" w:space="0"/>
            </w:tcBorders>
            <w:vAlign w:val="bottom"/>
          </w:tcPr>
          <w:p w14:paraId="288AD20B">
            <w:pPr>
              <w:pStyle w:val="142"/>
              <w:jc w:val="right"/>
              <w:rPr>
                <w:rFonts w:ascii="Calibri" w:hAnsi="Calibri"/>
                <w:sz w:val="18"/>
                <w:szCs w:val="18"/>
              </w:rPr>
            </w:pPr>
            <w:r>
              <w:rPr>
                <w:rFonts w:ascii="Calibri" w:hAnsi="Calibri"/>
                <w:color w:val="333333"/>
                <w:sz w:val="18"/>
                <w:szCs w:val="18"/>
              </w:rPr>
              <w:t xml:space="preserve"> R$ 14.560,00</w:t>
            </w:r>
          </w:p>
        </w:tc>
      </w:tr>
      <w:tr w14:paraId="47B9C653">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05B9637">
            <w:pPr>
              <w:pStyle w:val="142"/>
              <w:jc w:val="right"/>
              <w:rPr>
                <w:rFonts w:ascii="Calibri" w:hAnsi="Calibri"/>
                <w:sz w:val="18"/>
                <w:szCs w:val="18"/>
              </w:rPr>
            </w:pPr>
            <w:r>
              <w:rPr>
                <w:rFonts w:ascii="Calibri" w:hAnsi="Calibri"/>
                <w:sz w:val="18"/>
                <w:szCs w:val="18"/>
              </w:rPr>
              <w:t>287</w:t>
            </w:r>
          </w:p>
        </w:tc>
        <w:tc>
          <w:tcPr>
            <w:tcW w:w="2893" w:type="dxa"/>
            <w:tcBorders>
              <w:left w:val="single" w:color="000000" w:sz="4" w:space="0"/>
              <w:bottom w:val="single" w:color="000000" w:sz="4" w:space="0"/>
            </w:tcBorders>
            <w:vAlign w:val="bottom"/>
          </w:tcPr>
          <w:p w14:paraId="3E2363D6">
            <w:pPr>
              <w:pStyle w:val="142"/>
              <w:ind w:left="0" w:right="0" w:firstLine="0"/>
              <w:jc w:val="left"/>
              <w:rPr>
                <w:rFonts w:ascii="Calibri" w:hAnsi="Calibri"/>
                <w:sz w:val="18"/>
                <w:szCs w:val="18"/>
              </w:rPr>
            </w:pPr>
            <w:r>
              <w:rPr>
                <w:rFonts w:ascii="Calibri" w:hAnsi="Calibri"/>
                <w:color w:val="000000"/>
                <w:sz w:val="18"/>
                <w:szCs w:val="18"/>
              </w:rPr>
              <w:t>ESPÉCULO VAGINAL GRANDE</w:t>
            </w:r>
          </w:p>
        </w:tc>
        <w:tc>
          <w:tcPr>
            <w:tcW w:w="943" w:type="dxa"/>
            <w:tcBorders>
              <w:left w:val="single" w:color="000000" w:sz="4" w:space="0"/>
              <w:bottom w:val="single" w:color="000000" w:sz="4" w:space="0"/>
            </w:tcBorders>
            <w:vAlign w:val="bottom"/>
          </w:tcPr>
          <w:p w14:paraId="249BF290">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599C350A">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6B4A55F1">
            <w:pPr>
              <w:pStyle w:val="142"/>
              <w:jc w:val="right"/>
              <w:rPr>
                <w:rFonts w:ascii="Calibri" w:hAnsi="Calibri"/>
                <w:sz w:val="18"/>
                <w:szCs w:val="18"/>
              </w:rPr>
            </w:pPr>
            <w:r>
              <w:rPr>
                <w:rFonts w:ascii="Calibri" w:hAnsi="Calibri"/>
                <w:color w:val="333333"/>
                <w:sz w:val="18"/>
                <w:szCs w:val="18"/>
              </w:rPr>
              <w:t xml:space="preserve"> R$ 2,39</w:t>
            </w:r>
          </w:p>
        </w:tc>
        <w:tc>
          <w:tcPr>
            <w:tcW w:w="1787" w:type="dxa"/>
            <w:tcBorders>
              <w:left w:val="single" w:color="000000" w:sz="4" w:space="0"/>
              <w:bottom w:val="single" w:color="000000" w:sz="4" w:space="0"/>
              <w:right w:val="single" w:color="000000" w:sz="4" w:space="0"/>
            </w:tcBorders>
            <w:vAlign w:val="bottom"/>
          </w:tcPr>
          <w:p w14:paraId="6E297BDB">
            <w:pPr>
              <w:pStyle w:val="142"/>
              <w:jc w:val="right"/>
              <w:rPr>
                <w:rFonts w:ascii="Calibri" w:hAnsi="Calibri"/>
                <w:sz w:val="18"/>
                <w:szCs w:val="18"/>
              </w:rPr>
            </w:pPr>
            <w:r>
              <w:rPr>
                <w:rFonts w:ascii="Calibri" w:hAnsi="Calibri"/>
                <w:color w:val="333333"/>
                <w:sz w:val="18"/>
                <w:szCs w:val="18"/>
              </w:rPr>
              <w:t xml:space="preserve"> R$ 7.170,00</w:t>
            </w:r>
          </w:p>
        </w:tc>
      </w:tr>
      <w:tr w14:paraId="381FEA5A">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8CDD586">
            <w:pPr>
              <w:pStyle w:val="142"/>
              <w:jc w:val="right"/>
              <w:rPr>
                <w:rFonts w:ascii="Calibri" w:hAnsi="Calibri"/>
                <w:sz w:val="18"/>
                <w:szCs w:val="18"/>
              </w:rPr>
            </w:pPr>
            <w:r>
              <w:rPr>
                <w:rFonts w:ascii="Calibri" w:hAnsi="Calibri"/>
                <w:sz w:val="18"/>
                <w:szCs w:val="18"/>
              </w:rPr>
              <w:t>288</w:t>
            </w:r>
          </w:p>
        </w:tc>
        <w:tc>
          <w:tcPr>
            <w:tcW w:w="2893" w:type="dxa"/>
            <w:tcBorders>
              <w:left w:val="single" w:color="000000" w:sz="4" w:space="0"/>
              <w:bottom w:val="single" w:color="000000" w:sz="4" w:space="0"/>
            </w:tcBorders>
            <w:vAlign w:val="bottom"/>
          </w:tcPr>
          <w:p w14:paraId="53ABFDAD">
            <w:pPr>
              <w:pStyle w:val="142"/>
              <w:ind w:left="0" w:right="0" w:firstLine="0"/>
              <w:jc w:val="left"/>
              <w:rPr>
                <w:rFonts w:ascii="Calibri" w:hAnsi="Calibri"/>
                <w:sz w:val="18"/>
                <w:szCs w:val="18"/>
              </w:rPr>
            </w:pPr>
            <w:r>
              <w:rPr>
                <w:rFonts w:ascii="Calibri" w:hAnsi="Calibri"/>
                <w:color w:val="000000"/>
                <w:sz w:val="18"/>
                <w:szCs w:val="18"/>
              </w:rPr>
              <w:t>ESPÉCULO VAGINAL MÉDIO</w:t>
            </w:r>
          </w:p>
        </w:tc>
        <w:tc>
          <w:tcPr>
            <w:tcW w:w="943" w:type="dxa"/>
            <w:tcBorders>
              <w:left w:val="single" w:color="000000" w:sz="4" w:space="0"/>
              <w:bottom w:val="single" w:color="000000" w:sz="4" w:space="0"/>
            </w:tcBorders>
            <w:vAlign w:val="bottom"/>
          </w:tcPr>
          <w:p w14:paraId="6A410101">
            <w:pPr>
              <w:jc w:val="right"/>
              <w:rPr>
                <w:rFonts w:ascii="Calibri" w:hAnsi="Calibri"/>
                <w:sz w:val="18"/>
                <w:szCs w:val="18"/>
              </w:rPr>
            </w:pPr>
            <w:r>
              <w:rPr>
                <w:rFonts w:ascii="Calibri" w:hAnsi="Calibri"/>
                <w:sz w:val="18"/>
                <w:szCs w:val="18"/>
              </w:rPr>
              <w:t>7000</w:t>
            </w:r>
          </w:p>
        </w:tc>
        <w:tc>
          <w:tcPr>
            <w:tcW w:w="1275" w:type="dxa"/>
            <w:tcBorders>
              <w:left w:val="single" w:color="000000" w:sz="4" w:space="0"/>
              <w:bottom w:val="single" w:color="000000" w:sz="4" w:space="0"/>
            </w:tcBorders>
            <w:vAlign w:val="bottom"/>
          </w:tcPr>
          <w:p w14:paraId="2B1412BD">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68FDB666">
            <w:pPr>
              <w:pStyle w:val="142"/>
              <w:jc w:val="right"/>
              <w:rPr>
                <w:rFonts w:ascii="Calibri" w:hAnsi="Calibri"/>
                <w:sz w:val="18"/>
                <w:szCs w:val="18"/>
              </w:rPr>
            </w:pPr>
            <w:r>
              <w:rPr>
                <w:rFonts w:ascii="Calibri" w:hAnsi="Calibri"/>
                <w:color w:val="333333"/>
                <w:sz w:val="18"/>
                <w:szCs w:val="18"/>
              </w:rPr>
              <w:t xml:space="preserve"> R$ 1,76</w:t>
            </w:r>
          </w:p>
        </w:tc>
        <w:tc>
          <w:tcPr>
            <w:tcW w:w="1787" w:type="dxa"/>
            <w:tcBorders>
              <w:left w:val="single" w:color="000000" w:sz="4" w:space="0"/>
              <w:bottom w:val="single" w:color="000000" w:sz="4" w:space="0"/>
              <w:right w:val="single" w:color="000000" w:sz="4" w:space="0"/>
            </w:tcBorders>
            <w:vAlign w:val="bottom"/>
          </w:tcPr>
          <w:p w14:paraId="3276F8EE">
            <w:pPr>
              <w:pStyle w:val="142"/>
              <w:jc w:val="right"/>
              <w:rPr>
                <w:rFonts w:ascii="Calibri" w:hAnsi="Calibri"/>
                <w:sz w:val="18"/>
                <w:szCs w:val="18"/>
              </w:rPr>
            </w:pPr>
            <w:r>
              <w:rPr>
                <w:rFonts w:ascii="Calibri" w:hAnsi="Calibri"/>
                <w:color w:val="333333"/>
                <w:sz w:val="18"/>
                <w:szCs w:val="18"/>
              </w:rPr>
              <w:t xml:space="preserve"> R$ 12.320,00</w:t>
            </w:r>
          </w:p>
        </w:tc>
      </w:tr>
      <w:tr w14:paraId="11AB4467">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4EB75F7">
            <w:pPr>
              <w:pStyle w:val="142"/>
              <w:jc w:val="right"/>
              <w:rPr>
                <w:rFonts w:ascii="Calibri" w:hAnsi="Calibri"/>
                <w:sz w:val="18"/>
                <w:szCs w:val="18"/>
              </w:rPr>
            </w:pPr>
            <w:r>
              <w:rPr>
                <w:rFonts w:ascii="Calibri" w:hAnsi="Calibri"/>
                <w:sz w:val="18"/>
                <w:szCs w:val="18"/>
              </w:rPr>
              <w:t>289</w:t>
            </w:r>
          </w:p>
        </w:tc>
        <w:tc>
          <w:tcPr>
            <w:tcW w:w="2893" w:type="dxa"/>
            <w:tcBorders>
              <w:left w:val="single" w:color="000000" w:sz="4" w:space="0"/>
              <w:bottom w:val="single" w:color="000000" w:sz="4" w:space="0"/>
            </w:tcBorders>
            <w:vAlign w:val="bottom"/>
          </w:tcPr>
          <w:p w14:paraId="366E622C">
            <w:pPr>
              <w:pStyle w:val="142"/>
              <w:ind w:left="0" w:right="0" w:firstLine="0"/>
              <w:jc w:val="left"/>
              <w:rPr>
                <w:rFonts w:ascii="Calibri" w:hAnsi="Calibri"/>
                <w:sz w:val="18"/>
                <w:szCs w:val="18"/>
              </w:rPr>
            </w:pPr>
            <w:r>
              <w:rPr>
                <w:rFonts w:ascii="Calibri" w:hAnsi="Calibri"/>
                <w:color w:val="000000"/>
                <w:sz w:val="18"/>
                <w:szCs w:val="18"/>
              </w:rPr>
              <w:t>ESPÉCULO VAGINAL PEQUENO</w:t>
            </w:r>
          </w:p>
        </w:tc>
        <w:tc>
          <w:tcPr>
            <w:tcW w:w="943" w:type="dxa"/>
            <w:tcBorders>
              <w:left w:val="single" w:color="000000" w:sz="4" w:space="0"/>
              <w:bottom w:val="single" w:color="000000" w:sz="4" w:space="0"/>
            </w:tcBorders>
            <w:vAlign w:val="bottom"/>
          </w:tcPr>
          <w:p w14:paraId="2F454F10">
            <w:pPr>
              <w:jc w:val="right"/>
              <w:rPr>
                <w:rFonts w:ascii="Calibri" w:hAnsi="Calibri"/>
                <w:sz w:val="18"/>
                <w:szCs w:val="18"/>
              </w:rPr>
            </w:pPr>
            <w:r>
              <w:rPr>
                <w:rFonts w:ascii="Calibri" w:hAnsi="Calibri"/>
                <w:sz w:val="18"/>
                <w:szCs w:val="18"/>
              </w:rPr>
              <w:t>4000</w:t>
            </w:r>
          </w:p>
        </w:tc>
        <w:tc>
          <w:tcPr>
            <w:tcW w:w="1275" w:type="dxa"/>
            <w:tcBorders>
              <w:left w:val="single" w:color="000000" w:sz="4" w:space="0"/>
              <w:bottom w:val="single" w:color="000000" w:sz="4" w:space="0"/>
            </w:tcBorders>
            <w:vAlign w:val="bottom"/>
          </w:tcPr>
          <w:p w14:paraId="109852A7">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46432A4E">
            <w:pPr>
              <w:pStyle w:val="142"/>
              <w:jc w:val="right"/>
              <w:rPr>
                <w:rFonts w:ascii="Calibri" w:hAnsi="Calibri"/>
                <w:sz w:val="18"/>
                <w:szCs w:val="18"/>
              </w:rPr>
            </w:pPr>
            <w:r>
              <w:rPr>
                <w:rFonts w:ascii="Calibri" w:hAnsi="Calibri"/>
                <w:color w:val="333333"/>
                <w:sz w:val="18"/>
                <w:szCs w:val="18"/>
              </w:rPr>
              <w:t xml:space="preserve"> R$ 1,67</w:t>
            </w:r>
          </w:p>
        </w:tc>
        <w:tc>
          <w:tcPr>
            <w:tcW w:w="1787" w:type="dxa"/>
            <w:tcBorders>
              <w:left w:val="single" w:color="000000" w:sz="4" w:space="0"/>
              <w:bottom w:val="single" w:color="000000" w:sz="4" w:space="0"/>
              <w:right w:val="single" w:color="000000" w:sz="4" w:space="0"/>
            </w:tcBorders>
            <w:vAlign w:val="bottom"/>
          </w:tcPr>
          <w:p w14:paraId="00127C0E">
            <w:pPr>
              <w:pStyle w:val="142"/>
              <w:jc w:val="right"/>
              <w:rPr>
                <w:rFonts w:ascii="Calibri" w:hAnsi="Calibri"/>
                <w:sz w:val="18"/>
                <w:szCs w:val="18"/>
              </w:rPr>
            </w:pPr>
            <w:r>
              <w:rPr>
                <w:rFonts w:ascii="Calibri" w:hAnsi="Calibri"/>
                <w:color w:val="333333"/>
                <w:sz w:val="18"/>
                <w:szCs w:val="18"/>
              </w:rPr>
              <w:t xml:space="preserve"> R$ 6.680,00</w:t>
            </w:r>
          </w:p>
        </w:tc>
      </w:tr>
      <w:tr w14:paraId="1287D5F6">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BB8B3D2">
            <w:pPr>
              <w:pStyle w:val="142"/>
              <w:jc w:val="right"/>
              <w:rPr>
                <w:rFonts w:ascii="Calibri" w:hAnsi="Calibri"/>
                <w:sz w:val="18"/>
                <w:szCs w:val="18"/>
              </w:rPr>
            </w:pPr>
            <w:r>
              <w:rPr>
                <w:rFonts w:ascii="Calibri" w:hAnsi="Calibri"/>
                <w:sz w:val="18"/>
                <w:szCs w:val="18"/>
              </w:rPr>
              <w:t>290</w:t>
            </w:r>
          </w:p>
        </w:tc>
        <w:tc>
          <w:tcPr>
            <w:tcW w:w="2893" w:type="dxa"/>
            <w:tcBorders>
              <w:left w:val="single" w:color="000000" w:sz="4" w:space="0"/>
              <w:bottom w:val="single" w:color="000000" w:sz="4" w:space="0"/>
            </w:tcBorders>
            <w:vAlign w:val="bottom"/>
          </w:tcPr>
          <w:p w14:paraId="5E14C37C">
            <w:pPr>
              <w:pStyle w:val="142"/>
              <w:ind w:left="0" w:right="0" w:firstLine="0"/>
              <w:jc w:val="left"/>
              <w:rPr>
                <w:rFonts w:ascii="Calibri" w:hAnsi="Calibri"/>
                <w:sz w:val="18"/>
                <w:szCs w:val="18"/>
              </w:rPr>
            </w:pPr>
            <w:r>
              <w:rPr>
                <w:rFonts w:ascii="Calibri" w:hAnsi="Calibri"/>
                <w:color w:val="000000"/>
                <w:sz w:val="18"/>
                <w:szCs w:val="18"/>
              </w:rPr>
              <w:t>ESPÉCULO VAGINAL EXTRA PEQUENO</w:t>
            </w:r>
          </w:p>
        </w:tc>
        <w:tc>
          <w:tcPr>
            <w:tcW w:w="943" w:type="dxa"/>
            <w:tcBorders>
              <w:left w:val="single" w:color="000000" w:sz="4" w:space="0"/>
              <w:bottom w:val="single" w:color="000000" w:sz="4" w:space="0"/>
            </w:tcBorders>
            <w:vAlign w:val="bottom"/>
          </w:tcPr>
          <w:p w14:paraId="49083660">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03746982">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04AC5349">
            <w:pPr>
              <w:pStyle w:val="142"/>
              <w:jc w:val="right"/>
              <w:rPr>
                <w:rFonts w:ascii="Calibri" w:hAnsi="Calibri"/>
                <w:sz w:val="18"/>
                <w:szCs w:val="18"/>
              </w:rPr>
            </w:pPr>
            <w:r>
              <w:rPr>
                <w:rFonts w:ascii="Calibri" w:hAnsi="Calibri"/>
                <w:color w:val="333333"/>
                <w:sz w:val="18"/>
                <w:szCs w:val="18"/>
              </w:rPr>
              <w:t xml:space="preserve"> R$ 3,07</w:t>
            </w:r>
          </w:p>
        </w:tc>
        <w:tc>
          <w:tcPr>
            <w:tcW w:w="1787" w:type="dxa"/>
            <w:tcBorders>
              <w:left w:val="single" w:color="000000" w:sz="4" w:space="0"/>
              <w:bottom w:val="single" w:color="000000" w:sz="4" w:space="0"/>
              <w:right w:val="single" w:color="000000" w:sz="4" w:space="0"/>
            </w:tcBorders>
            <w:vAlign w:val="bottom"/>
          </w:tcPr>
          <w:p w14:paraId="1940BDE8">
            <w:pPr>
              <w:pStyle w:val="142"/>
              <w:jc w:val="right"/>
              <w:rPr>
                <w:rFonts w:ascii="Calibri" w:hAnsi="Calibri"/>
                <w:sz w:val="18"/>
                <w:szCs w:val="18"/>
              </w:rPr>
            </w:pPr>
            <w:r>
              <w:rPr>
                <w:rFonts w:ascii="Calibri" w:hAnsi="Calibri"/>
                <w:color w:val="333333"/>
                <w:sz w:val="18"/>
                <w:szCs w:val="18"/>
              </w:rPr>
              <w:t xml:space="preserve"> R$ 9.210,00</w:t>
            </w:r>
          </w:p>
        </w:tc>
      </w:tr>
      <w:tr w14:paraId="57C7AE7C">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E1B30A4">
            <w:pPr>
              <w:pStyle w:val="142"/>
              <w:jc w:val="right"/>
              <w:rPr>
                <w:rFonts w:ascii="Calibri" w:hAnsi="Calibri"/>
                <w:sz w:val="18"/>
                <w:szCs w:val="18"/>
              </w:rPr>
            </w:pPr>
            <w:r>
              <w:rPr>
                <w:rFonts w:ascii="Calibri" w:hAnsi="Calibri"/>
                <w:sz w:val="18"/>
                <w:szCs w:val="18"/>
              </w:rPr>
              <w:t>291</w:t>
            </w:r>
          </w:p>
        </w:tc>
        <w:tc>
          <w:tcPr>
            <w:tcW w:w="2893" w:type="dxa"/>
            <w:tcBorders>
              <w:left w:val="single" w:color="000000" w:sz="4" w:space="0"/>
              <w:bottom w:val="single" w:color="000000" w:sz="4" w:space="0"/>
            </w:tcBorders>
            <w:vAlign w:val="bottom"/>
          </w:tcPr>
          <w:p w14:paraId="3D0EF1B2">
            <w:pPr>
              <w:pStyle w:val="142"/>
              <w:ind w:left="0" w:right="0" w:firstLine="0"/>
              <w:jc w:val="left"/>
              <w:rPr>
                <w:rFonts w:ascii="Calibri" w:hAnsi="Calibri"/>
                <w:sz w:val="18"/>
                <w:szCs w:val="18"/>
              </w:rPr>
            </w:pPr>
            <w:r>
              <w:rPr>
                <w:rFonts w:ascii="Calibri" w:hAnsi="Calibri"/>
                <w:color w:val="000000"/>
                <w:sz w:val="18"/>
                <w:szCs w:val="18"/>
              </w:rPr>
              <w:t>ÉTER ETÍLICO 74,12 G/MOL</w:t>
            </w:r>
          </w:p>
        </w:tc>
        <w:tc>
          <w:tcPr>
            <w:tcW w:w="943" w:type="dxa"/>
            <w:tcBorders>
              <w:left w:val="single" w:color="000000" w:sz="4" w:space="0"/>
              <w:bottom w:val="single" w:color="000000" w:sz="4" w:space="0"/>
            </w:tcBorders>
            <w:vAlign w:val="bottom"/>
          </w:tcPr>
          <w:p w14:paraId="61A82616">
            <w:pPr>
              <w:jc w:val="right"/>
              <w:rPr>
                <w:rFonts w:ascii="Calibri" w:hAnsi="Calibri"/>
                <w:sz w:val="18"/>
                <w:szCs w:val="18"/>
              </w:rPr>
            </w:pPr>
            <w:r>
              <w:rPr>
                <w:rFonts w:ascii="Calibri" w:hAnsi="Calibri"/>
                <w:sz w:val="18"/>
                <w:szCs w:val="18"/>
              </w:rPr>
              <w:t>25</w:t>
            </w:r>
          </w:p>
        </w:tc>
        <w:tc>
          <w:tcPr>
            <w:tcW w:w="1275" w:type="dxa"/>
            <w:tcBorders>
              <w:left w:val="single" w:color="000000" w:sz="4" w:space="0"/>
              <w:bottom w:val="single" w:color="000000" w:sz="4" w:space="0"/>
            </w:tcBorders>
            <w:vAlign w:val="bottom"/>
          </w:tcPr>
          <w:p w14:paraId="419AE146">
            <w:pPr>
              <w:jc w:val="right"/>
              <w:rPr>
                <w:rFonts w:ascii="Calibri" w:hAnsi="Calibri"/>
                <w:sz w:val="18"/>
                <w:szCs w:val="18"/>
              </w:rPr>
            </w:pPr>
            <w:r>
              <w:rPr>
                <w:rFonts w:ascii="Calibri" w:hAnsi="Calibri"/>
                <w:sz w:val="18"/>
                <w:szCs w:val="18"/>
              </w:rPr>
              <w:t>Litros</w:t>
            </w:r>
          </w:p>
        </w:tc>
        <w:tc>
          <w:tcPr>
            <w:tcW w:w="1274" w:type="dxa"/>
            <w:tcBorders>
              <w:left w:val="single" w:color="000000" w:sz="4" w:space="0"/>
              <w:bottom w:val="single" w:color="000000" w:sz="4" w:space="0"/>
            </w:tcBorders>
            <w:vAlign w:val="bottom"/>
          </w:tcPr>
          <w:p w14:paraId="784FA0A4">
            <w:pPr>
              <w:pStyle w:val="142"/>
              <w:jc w:val="right"/>
              <w:rPr>
                <w:rFonts w:ascii="Calibri" w:hAnsi="Calibri"/>
                <w:sz w:val="18"/>
                <w:szCs w:val="18"/>
              </w:rPr>
            </w:pPr>
            <w:r>
              <w:rPr>
                <w:rFonts w:ascii="Calibri" w:hAnsi="Calibri"/>
                <w:color w:val="333333"/>
                <w:sz w:val="18"/>
                <w:szCs w:val="18"/>
              </w:rPr>
              <w:t xml:space="preserve"> R$ 180,32</w:t>
            </w:r>
          </w:p>
        </w:tc>
        <w:tc>
          <w:tcPr>
            <w:tcW w:w="1787" w:type="dxa"/>
            <w:tcBorders>
              <w:left w:val="single" w:color="000000" w:sz="4" w:space="0"/>
              <w:bottom w:val="single" w:color="000000" w:sz="4" w:space="0"/>
              <w:right w:val="single" w:color="000000" w:sz="4" w:space="0"/>
            </w:tcBorders>
            <w:vAlign w:val="bottom"/>
          </w:tcPr>
          <w:p w14:paraId="0A4361B1">
            <w:pPr>
              <w:pStyle w:val="142"/>
              <w:jc w:val="right"/>
              <w:rPr>
                <w:rFonts w:ascii="Calibri" w:hAnsi="Calibri"/>
                <w:sz w:val="18"/>
                <w:szCs w:val="18"/>
              </w:rPr>
            </w:pPr>
            <w:r>
              <w:rPr>
                <w:rFonts w:ascii="Calibri" w:hAnsi="Calibri"/>
                <w:color w:val="333333"/>
                <w:sz w:val="18"/>
                <w:szCs w:val="18"/>
              </w:rPr>
              <w:t xml:space="preserve"> R$ 4.508,00</w:t>
            </w:r>
          </w:p>
        </w:tc>
      </w:tr>
      <w:tr w14:paraId="4CE22EEF">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9E2C5A5">
            <w:pPr>
              <w:pStyle w:val="142"/>
              <w:jc w:val="right"/>
              <w:rPr>
                <w:rFonts w:ascii="Calibri" w:hAnsi="Calibri"/>
                <w:sz w:val="18"/>
                <w:szCs w:val="18"/>
              </w:rPr>
            </w:pPr>
            <w:r>
              <w:rPr>
                <w:rFonts w:ascii="Calibri" w:hAnsi="Calibri"/>
                <w:sz w:val="18"/>
                <w:szCs w:val="18"/>
              </w:rPr>
              <w:t>292</w:t>
            </w:r>
          </w:p>
        </w:tc>
        <w:tc>
          <w:tcPr>
            <w:tcW w:w="2893" w:type="dxa"/>
            <w:tcBorders>
              <w:left w:val="single" w:color="000000" w:sz="4" w:space="0"/>
              <w:bottom w:val="single" w:color="000000" w:sz="4" w:space="0"/>
            </w:tcBorders>
            <w:vAlign w:val="bottom"/>
          </w:tcPr>
          <w:p w14:paraId="64A35EF3">
            <w:pPr>
              <w:pStyle w:val="142"/>
              <w:ind w:left="0" w:right="0" w:firstLine="0"/>
              <w:jc w:val="left"/>
              <w:rPr>
                <w:rFonts w:ascii="Calibri" w:hAnsi="Calibri"/>
                <w:sz w:val="18"/>
                <w:szCs w:val="18"/>
              </w:rPr>
            </w:pPr>
            <w:r>
              <w:rPr>
                <w:rFonts w:ascii="Calibri" w:hAnsi="Calibri"/>
                <w:color w:val="000000"/>
                <w:sz w:val="18"/>
                <w:szCs w:val="18"/>
              </w:rPr>
              <w:t>EXTENSOR INTERMEDIÁRIO 2 VIAS DESCARTÁVEL</w:t>
            </w:r>
          </w:p>
        </w:tc>
        <w:tc>
          <w:tcPr>
            <w:tcW w:w="943" w:type="dxa"/>
            <w:tcBorders>
              <w:left w:val="single" w:color="000000" w:sz="4" w:space="0"/>
              <w:bottom w:val="single" w:color="000000" w:sz="4" w:space="0"/>
            </w:tcBorders>
            <w:vAlign w:val="bottom"/>
          </w:tcPr>
          <w:p w14:paraId="1B26273E">
            <w:pPr>
              <w:jc w:val="right"/>
              <w:rPr>
                <w:rFonts w:ascii="Calibri" w:hAnsi="Calibri"/>
                <w:sz w:val="18"/>
                <w:szCs w:val="18"/>
              </w:rPr>
            </w:pPr>
            <w:r>
              <w:rPr>
                <w:rFonts w:ascii="Calibri" w:hAnsi="Calibri"/>
                <w:sz w:val="18"/>
                <w:szCs w:val="18"/>
              </w:rPr>
              <w:t>2000</w:t>
            </w:r>
          </w:p>
        </w:tc>
        <w:tc>
          <w:tcPr>
            <w:tcW w:w="1275" w:type="dxa"/>
            <w:tcBorders>
              <w:left w:val="single" w:color="000000" w:sz="4" w:space="0"/>
              <w:bottom w:val="single" w:color="000000" w:sz="4" w:space="0"/>
            </w:tcBorders>
            <w:vAlign w:val="bottom"/>
          </w:tcPr>
          <w:p w14:paraId="3851E57F">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72D4071A">
            <w:pPr>
              <w:pStyle w:val="142"/>
              <w:jc w:val="right"/>
              <w:rPr>
                <w:rFonts w:ascii="Calibri" w:hAnsi="Calibri"/>
                <w:sz w:val="18"/>
                <w:szCs w:val="18"/>
              </w:rPr>
            </w:pPr>
            <w:r>
              <w:rPr>
                <w:rFonts w:ascii="Calibri" w:hAnsi="Calibri"/>
                <w:color w:val="333333"/>
                <w:sz w:val="18"/>
                <w:szCs w:val="18"/>
              </w:rPr>
              <w:t xml:space="preserve"> R$ 0,97</w:t>
            </w:r>
          </w:p>
        </w:tc>
        <w:tc>
          <w:tcPr>
            <w:tcW w:w="1787" w:type="dxa"/>
            <w:tcBorders>
              <w:left w:val="single" w:color="000000" w:sz="4" w:space="0"/>
              <w:bottom w:val="single" w:color="000000" w:sz="4" w:space="0"/>
              <w:right w:val="single" w:color="000000" w:sz="4" w:space="0"/>
            </w:tcBorders>
            <w:vAlign w:val="bottom"/>
          </w:tcPr>
          <w:p w14:paraId="3E31D231">
            <w:pPr>
              <w:pStyle w:val="142"/>
              <w:jc w:val="right"/>
              <w:rPr>
                <w:rFonts w:ascii="Calibri" w:hAnsi="Calibri"/>
                <w:sz w:val="18"/>
                <w:szCs w:val="18"/>
              </w:rPr>
            </w:pPr>
            <w:r>
              <w:rPr>
                <w:rFonts w:ascii="Calibri" w:hAnsi="Calibri"/>
                <w:color w:val="333333"/>
                <w:sz w:val="18"/>
                <w:szCs w:val="18"/>
              </w:rPr>
              <w:t xml:space="preserve"> R$ 1.940,00</w:t>
            </w:r>
          </w:p>
        </w:tc>
      </w:tr>
      <w:tr w14:paraId="1F141766">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BA935D0">
            <w:pPr>
              <w:pStyle w:val="142"/>
              <w:jc w:val="right"/>
              <w:rPr>
                <w:rFonts w:ascii="Calibri" w:hAnsi="Calibri"/>
                <w:sz w:val="18"/>
                <w:szCs w:val="18"/>
              </w:rPr>
            </w:pPr>
            <w:r>
              <w:rPr>
                <w:rFonts w:ascii="Calibri" w:hAnsi="Calibri"/>
                <w:sz w:val="18"/>
                <w:szCs w:val="18"/>
              </w:rPr>
              <w:t>293</w:t>
            </w:r>
          </w:p>
        </w:tc>
        <w:tc>
          <w:tcPr>
            <w:tcW w:w="2893" w:type="dxa"/>
            <w:tcBorders>
              <w:left w:val="single" w:color="000000" w:sz="4" w:space="0"/>
              <w:bottom w:val="single" w:color="000000" w:sz="4" w:space="0"/>
            </w:tcBorders>
            <w:vAlign w:val="bottom"/>
          </w:tcPr>
          <w:p w14:paraId="285D7C1A">
            <w:pPr>
              <w:pStyle w:val="142"/>
              <w:ind w:left="0" w:right="0" w:firstLine="0"/>
              <w:jc w:val="left"/>
              <w:rPr>
                <w:rFonts w:ascii="Calibri" w:hAnsi="Calibri"/>
                <w:sz w:val="18"/>
                <w:szCs w:val="18"/>
              </w:rPr>
            </w:pPr>
            <w:r>
              <w:rPr>
                <w:rFonts w:ascii="Calibri" w:hAnsi="Calibri"/>
                <w:color w:val="000000"/>
                <w:sz w:val="18"/>
                <w:szCs w:val="18"/>
              </w:rPr>
              <w:t>FIO DE SUTURA MONOFILAMENTO 0, 45CM, 3,0CM</w:t>
            </w:r>
          </w:p>
        </w:tc>
        <w:tc>
          <w:tcPr>
            <w:tcW w:w="943" w:type="dxa"/>
            <w:tcBorders>
              <w:left w:val="single" w:color="000000" w:sz="4" w:space="0"/>
              <w:bottom w:val="single" w:color="000000" w:sz="4" w:space="0"/>
            </w:tcBorders>
            <w:vAlign w:val="bottom"/>
          </w:tcPr>
          <w:p w14:paraId="65635554">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4EB03ED4">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72BE4CE4">
            <w:pPr>
              <w:pStyle w:val="142"/>
              <w:jc w:val="right"/>
              <w:rPr>
                <w:rFonts w:ascii="Calibri" w:hAnsi="Calibri"/>
                <w:sz w:val="18"/>
                <w:szCs w:val="18"/>
              </w:rPr>
            </w:pPr>
            <w:r>
              <w:rPr>
                <w:rFonts w:ascii="Calibri" w:hAnsi="Calibri"/>
                <w:color w:val="333333"/>
                <w:sz w:val="18"/>
                <w:szCs w:val="18"/>
              </w:rPr>
              <w:t xml:space="preserve"> R$ 1,49</w:t>
            </w:r>
          </w:p>
        </w:tc>
        <w:tc>
          <w:tcPr>
            <w:tcW w:w="1787" w:type="dxa"/>
            <w:tcBorders>
              <w:left w:val="single" w:color="000000" w:sz="4" w:space="0"/>
              <w:bottom w:val="single" w:color="000000" w:sz="4" w:space="0"/>
              <w:right w:val="single" w:color="000000" w:sz="4" w:space="0"/>
            </w:tcBorders>
            <w:vAlign w:val="bottom"/>
          </w:tcPr>
          <w:p w14:paraId="68CF52BC">
            <w:pPr>
              <w:pStyle w:val="142"/>
              <w:jc w:val="right"/>
              <w:rPr>
                <w:rFonts w:ascii="Calibri" w:hAnsi="Calibri"/>
                <w:sz w:val="18"/>
                <w:szCs w:val="18"/>
              </w:rPr>
            </w:pPr>
            <w:r>
              <w:rPr>
                <w:rFonts w:ascii="Calibri" w:hAnsi="Calibri"/>
                <w:color w:val="333333"/>
                <w:sz w:val="18"/>
                <w:szCs w:val="18"/>
              </w:rPr>
              <w:t xml:space="preserve"> R$ 4.470,00</w:t>
            </w:r>
          </w:p>
        </w:tc>
      </w:tr>
      <w:tr w14:paraId="20CE2643">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5ADFACE">
            <w:pPr>
              <w:pStyle w:val="142"/>
              <w:jc w:val="right"/>
              <w:rPr>
                <w:rFonts w:ascii="Calibri" w:hAnsi="Calibri"/>
                <w:sz w:val="18"/>
                <w:szCs w:val="18"/>
              </w:rPr>
            </w:pPr>
            <w:r>
              <w:rPr>
                <w:rFonts w:ascii="Calibri" w:hAnsi="Calibri"/>
                <w:sz w:val="18"/>
                <w:szCs w:val="18"/>
              </w:rPr>
              <w:t>294</w:t>
            </w:r>
          </w:p>
        </w:tc>
        <w:tc>
          <w:tcPr>
            <w:tcW w:w="2893" w:type="dxa"/>
            <w:tcBorders>
              <w:left w:val="single" w:color="000000" w:sz="4" w:space="0"/>
              <w:bottom w:val="single" w:color="000000" w:sz="4" w:space="0"/>
            </w:tcBorders>
            <w:vAlign w:val="bottom"/>
          </w:tcPr>
          <w:p w14:paraId="6FE2FD88">
            <w:pPr>
              <w:pStyle w:val="142"/>
              <w:ind w:left="0" w:right="0" w:firstLine="0"/>
              <w:jc w:val="left"/>
              <w:rPr>
                <w:rFonts w:ascii="Calibri" w:hAnsi="Calibri"/>
                <w:sz w:val="18"/>
                <w:szCs w:val="18"/>
              </w:rPr>
            </w:pPr>
            <w:r>
              <w:rPr>
                <w:rFonts w:ascii="Calibri" w:hAnsi="Calibri"/>
                <w:color w:val="000000"/>
                <w:sz w:val="18"/>
                <w:szCs w:val="18"/>
              </w:rPr>
              <w:t>FIO SUTURA MONOFILAMENTO 2-0, 70CM, 2,0CM</w:t>
            </w:r>
          </w:p>
        </w:tc>
        <w:tc>
          <w:tcPr>
            <w:tcW w:w="943" w:type="dxa"/>
            <w:tcBorders>
              <w:left w:val="single" w:color="000000" w:sz="4" w:space="0"/>
              <w:bottom w:val="single" w:color="000000" w:sz="4" w:space="0"/>
            </w:tcBorders>
            <w:vAlign w:val="bottom"/>
          </w:tcPr>
          <w:p w14:paraId="2A71556A">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6F28904D">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2EB265B7">
            <w:pPr>
              <w:pStyle w:val="142"/>
              <w:jc w:val="right"/>
              <w:rPr>
                <w:rFonts w:ascii="Calibri" w:hAnsi="Calibri"/>
                <w:sz w:val="18"/>
                <w:szCs w:val="18"/>
              </w:rPr>
            </w:pPr>
            <w:r>
              <w:rPr>
                <w:rFonts w:ascii="Calibri" w:hAnsi="Calibri"/>
                <w:color w:val="333333"/>
                <w:sz w:val="18"/>
                <w:szCs w:val="18"/>
              </w:rPr>
              <w:t xml:space="preserve"> R$ 1,56</w:t>
            </w:r>
          </w:p>
        </w:tc>
        <w:tc>
          <w:tcPr>
            <w:tcW w:w="1787" w:type="dxa"/>
            <w:tcBorders>
              <w:left w:val="single" w:color="000000" w:sz="4" w:space="0"/>
              <w:bottom w:val="single" w:color="000000" w:sz="4" w:space="0"/>
              <w:right w:val="single" w:color="000000" w:sz="4" w:space="0"/>
            </w:tcBorders>
            <w:vAlign w:val="bottom"/>
          </w:tcPr>
          <w:p w14:paraId="6AC0A457">
            <w:pPr>
              <w:pStyle w:val="142"/>
              <w:jc w:val="right"/>
              <w:rPr>
                <w:rFonts w:ascii="Calibri" w:hAnsi="Calibri"/>
                <w:sz w:val="18"/>
                <w:szCs w:val="18"/>
              </w:rPr>
            </w:pPr>
            <w:r>
              <w:rPr>
                <w:rFonts w:ascii="Calibri" w:hAnsi="Calibri"/>
                <w:color w:val="333333"/>
                <w:sz w:val="18"/>
                <w:szCs w:val="18"/>
              </w:rPr>
              <w:t xml:space="preserve"> R$ 4.680,00</w:t>
            </w:r>
          </w:p>
        </w:tc>
      </w:tr>
      <w:tr w14:paraId="1666A8BE">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629A13F">
            <w:pPr>
              <w:pStyle w:val="142"/>
              <w:jc w:val="right"/>
              <w:rPr>
                <w:rFonts w:ascii="Calibri" w:hAnsi="Calibri"/>
                <w:sz w:val="18"/>
                <w:szCs w:val="18"/>
              </w:rPr>
            </w:pPr>
            <w:r>
              <w:rPr>
                <w:rFonts w:ascii="Calibri" w:hAnsi="Calibri"/>
                <w:sz w:val="18"/>
                <w:szCs w:val="18"/>
              </w:rPr>
              <w:t>295</w:t>
            </w:r>
          </w:p>
        </w:tc>
        <w:tc>
          <w:tcPr>
            <w:tcW w:w="2893" w:type="dxa"/>
            <w:tcBorders>
              <w:left w:val="single" w:color="000000" w:sz="4" w:space="0"/>
              <w:bottom w:val="single" w:color="000000" w:sz="4" w:space="0"/>
            </w:tcBorders>
            <w:vAlign w:val="bottom"/>
          </w:tcPr>
          <w:p w14:paraId="0B81C1FA">
            <w:pPr>
              <w:pStyle w:val="142"/>
              <w:ind w:left="0" w:right="0" w:firstLine="0"/>
              <w:jc w:val="left"/>
              <w:rPr>
                <w:rFonts w:ascii="Calibri" w:hAnsi="Calibri"/>
                <w:sz w:val="18"/>
                <w:szCs w:val="18"/>
              </w:rPr>
            </w:pPr>
            <w:r>
              <w:rPr>
                <w:rFonts w:ascii="Calibri" w:hAnsi="Calibri"/>
                <w:color w:val="000000"/>
                <w:sz w:val="18"/>
                <w:szCs w:val="18"/>
              </w:rPr>
              <w:t>FIO SUTURA MONOFILAMENTO 3-0, 45CM, 2,0CM</w:t>
            </w:r>
          </w:p>
        </w:tc>
        <w:tc>
          <w:tcPr>
            <w:tcW w:w="943" w:type="dxa"/>
            <w:tcBorders>
              <w:left w:val="single" w:color="000000" w:sz="4" w:space="0"/>
              <w:bottom w:val="single" w:color="000000" w:sz="4" w:space="0"/>
            </w:tcBorders>
            <w:vAlign w:val="bottom"/>
          </w:tcPr>
          <w:p w14:paraId="4C3805C1">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19B22CE0">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2D8EA7CB">
            <w:pPr>
              <w:pStyle w:val="142"/>
              <w:jc w:val="right"/>
              <w:rPr>
                <w:rFonts w:ascii="Calibri" w:hAnsi="Calibri"/>
                <w:sz w:val="18"/>
                <w:szCs w:val="18"/>
              </w:rPr>
            </w:pPr>
            <w:r>
              <w:rPr>
                <w:rFonts w:ascii="Calibri" w:hAnsi="Calibri"/>
                <w:color w:val="333333"/>
                <w:sz w:val="18"/>
                <w:szCs w:val="18"/>
              </w:rPr>
              <w:t xml:space="preserve"> R$ 1,56</w:t>
            </w:r>
          </w:p>
        </w:tc>
        <w:tc>
          <w:tcPr>
            <w:tcW w:w="1787" w:type="dxa"/>
            <w:tcBorders>
              <w:left w:val="single" w:color="000000" w:sz="4" w:space="0"/>
              <w:bottom w:val="single" w:color="000000" w:sz="4" w:space="0"/>
              <w:right w:val="single" w:color="000000" w:sz="4" w:space="0"/>
            </w:tcBorders>
            <w:vAlign w:val="bottom"/>
          </w:tcPr>
          <w:p w14:paraId="379F5D23">
            <w:pPr>
              <w:pStyle w:val="142"/>
              <w:jc w:val="right"/>
              <w:rPr>
                <w:rFonts w:ascii="Calibri" w:hAnsi="Calibri"/>
                <w:sz w:val="18"/>
                <w:szCs w:val="18"/>
              </w:rPr>
            </w:pPr>
            <w:r>
              <w:rPr>
                <w:rFonts w:ascii="Calibri" w:hAnsi="Calibri"/>
                <w:color w:val="333333"/>
                <w:sz w:val="18"/>
                <w:szCs w:val="18"/>
              </w:rPr>
              <w:t xml:space="preserve"> R$ 4.680,00</w:t>
            </w:r>
          </w:p>
        </w:tc>
      </w:tr>
      <w:tr w14:paraId="3F6276EE">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96A5E9B">
            <w:pPr>
              <w:pStyle w:val="142"/>
              <w:jc w:val="right"/>
              <w:rPr>
                <w:rFonts w:ascii="Calibri" w:hAnsi="Calibri"/>
                <w:sz w:val="18"/>
                <w:szCs w:val="18"/>
              </w:rPr>
            </w:pPr>
            <w:r>
              <w:rPr>
                <w:rFonts w:ascii="Calibri" w:hAnsi="Calibri"/>
                <w:sz w:val="18"/>
                <w:szCs w:val="18"/>
              </w:rPr>
              <w:t>296</w:t>
            </w:r>
          </w:p>
        </w:tc>
        <w:tc>
          <w:tcPr>
            <w:tcW w:w="2893" w:type="dxa"/>
            <w:tcBorders>
              <w:left w:val="single" w:color="000000" w:sz="4" w:space="0"/>
              <w:bottom w:val="single" w:color="000000" w:sz="4" w:space="0"/>
            </w:tcBorders>
            <w:vAlign w:val="bottom"/>
          </w:tcPr>
          <w:p w14:paraId="2F241F9D">
            <w:pPr>
              <w:pStyle w:val="142"/>
              <w:ind w:left="0" w:right="0" w:firstLine="0"/>
              <w:jc w:val="left"/>
              <w:rPr>
                <w:rFonts w:ascii="Calibri" w:hAnsi="Calibri"/>
                <w:sz w:val="18"/>
                <w:szCs w:val="18"/>
              </w:rPr>
            </w:pPr>
            <w:r>
              <w:rPr>
                <w:rFonts w:ascii="Calibri" w:hAnsi="Calibri"/>
                <w:color w:val="000000"/>
                <w:sz w:val="18"/>
                <w:szCs w:val="18"/>
              </w:rPr>
              <w:t>FIO SUTURA MONOFILAMENTO 4-0, 45CM, 2,0CM</w:t>
            </w:r>
          </w:p>
        </w:tc>
        <w:tc>
          <w:tcPr>
            <w:tcW w:w="943" w:type="dxa"/>
            <w:tcBorders>
              <w:left w:val="single" w:color="000000" w:sz="4" w:space="0"/>
              <w:bottom w:val="single" w:color="000000" w:sz="4" w:space="0"/>
            </w:tcBorders>
            <w:vAlign w:val="bottom"/>
          </w:tcPr>
          <w:p w14:paraId="0D6E7DB6">
            <w:pPr>
              <w:jc w:val="right"/>
              <w:rPr>
                <w:rFonts w:ascii="Calibri" w:hAnsi="Calibri"/>
                <w:sz w:val="18"/>
                <w:szCs w:val="18"/>
              </w:rPr>
            </w:pPr>
            <w:r>
              <w:rPr>
                <w:rFonts w:ascii="Calibri" w:hAnsi="Calibri"/>
                <w:sz w:val="18"/>
                <w:szCs w:val="18"/>
              </w:rPr>
              <w:t>4000</w:t>
            </w:r>
          </w:p>
        </w:tc>
        <w:tc>
          <w:tcPr>
            <w:tcW w:w="1275" w:type="dxa"/>
            <w:tcBorders>
              <w:left w:val="single" w:color="000000" w:sz="4" w:space="0"/>
              <w:bottom w:val="single" w:color="000000" w:sz="4" w:space="0"/>
            </w:tcBorders>
            <w:vAlign w:val="bottom"/>
          </w:tcPr>
          <w:p w14:paraId="38FBC8FF">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54557FAD">
            <w:pPr>
              <w:pStyle w:val="142"/>
              <w:jc w:val="right"/>
              <w:rPr>
                <w:rFonts w:ascii="Calibri" w:hAnsi="Calibri"/>
                <w:sz w:val="18"/>
                <w:szCs w:val="18"/>
              </w:rPr>
            </w:pPr>
            <w:r>
              <w:rPr>
                <w:rFonts w:ascii="Calibri" w:hAnsi="Calibri"/>
                <w:color w:val="333333"/>
                <w:sz w:val="18"/>
                <w:szCs w:val="18"/>
              </w:rPr>
              <w:t xml:space="preserve"> R$ 1,59</w:t>
            </w:r>
          </w:p>
        </w:tc>
        <w:tc>
          <w:tcPr>
            <w:tcW w:w="1787" w:type="dxa"/>
            <w:tcBorders>
              <w:left w:val="single" w:color="000000" w:sz="4" w:space="0"/>
              <w:bottom w:val="single" w:color="000000" w:sz="4" w:space="0"/>
              <w:right w:val="single" w:color="000000" w:sz="4" w:space="0"/>
            </w:tcBorders>
            <w:vAlign w:val="bottom"/>
          </w:tcPr>
          <w:p w14:paraId="396BCC79">
            <w:pPr>
              <w:pStyle w:val="142"/>
              <w:jc w:val="right"/>
              <w:rPr>
                <w:rFonts w:ascii="Calibri" w:hAnsi="Calibri"/>
                <w:sz w:val="18"/>
                <w:szCs w:val="18"/>
              </w:rPr>
            </w:pPr>
            <w:r>
              <w:rPr>
                <w:rFonts w:ascii="Calibri" w:hAnsi="Calibri"/>
                <w:color w:val="333333"/>
                <w:sz w:val="18"/>
                <w:szCs w:val="18"/>
              </w:rPr>
              <w:t xml:space="preserve"> R$ 6.360,00</w:t>
            </w:r>
          </w:p>
        </w:tc>
      </w:tr>
      <w:tr w14:paraId="161B5E2E">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CF9131A">
            <w:pPr>
              <w:pStyle w:val="142"/>
              <w:jc w:val="right"/>
              <w:rPr>
                <w:rFonts w:ascii="Calibri" w:hAnsi="Calibri"/>
                <w:sz w:val="18"/>
                <w:szCs w:val="18"/>
              </w:rPr>
            </w:pPr>
            <w:r>
              <w:rPr>
                <w:rFonts w:ascii="Calibri" w:hAnsi="Calibri"/>
                <w:sz w:val="18"/>
                <w:szCs w:val="18"/>
              </w:rPr>
              <w:t>297</w:t>
            </w:r>
          </w:p>
        </w:tc>
        <w:tc>
          <w:tcPr>
            <w:tcW w:w="2893" w:type="dxa"/>
            <w:tcBorders>
              <w:left w:val="single" w:color="000000" w:sz="4" w:space="0"/>
              <w:bottom w:val="single" w:color="000000" w:sz="4" w:space="0"/>
            </w:tcBorders>
            <w:vAlign w:val="bottom"/>
          </w:tcPr>
          <w:p w14:paraId="00CF66EB">
            <w:pPr>
              <w:pStyle w:val="142"/>
              <w:ind w:left="0" w:right="0" w:firstLine="0"/>
              <w:jc w:val="left"/>
              <w:rPr>
                <w:rFonts w:ascii="Calibri" w:hAnsi="Calibri"/>
                <w:sz w:val="18"/>
                <w:szCs w:val="18"/>
              </w:rPr>
            </w:pPr>
            <w:r>
              <w:rPr>
                <w:rFonts w:ascii="Calibri" w:hAnsi="Calibri"/>
                <w:color w:val="000000"/>
                <w:sz w:val="18"/>
                <w:szCs w:val="18"/>
              </w:rPr>
              <w:t>FIO SUTURA MONOFILAMENTO 5-0, 45CM, 2,0CM</w:t>
            </w:r>
          </w:p>
        </w:tc>
        <w:tc>
          <w:tcPr>
            <w:tcW w:w="943" w:type="dxa"/>
            <w:tcBorders>
              <w:left w:val="single" w:color="000000" w:sz="4" w:space="0"/>
              <w:bottom w:val="single" w:color="000000" w:sz="4" w:space="0"/>
            </w:tcBorders>
            <w:vAlign w:val="bottom"/>
          </w:tcPr>
          <w:p w14:paraId="59D38642">
            <w:pPr>
              <w:jc w:val="right"/>
              <w:rPr>
                <w:rFonts w:ascii="Calibri" w:hAnsi="Calibri"/>
                <w:sz w:val="18"/>
                <w:szCs w:val="18"/>
              </w:rPr>
            </w:pPr>
            <w:r>
              <w:rPr>
                <w:rFonts w:ascii="Calibri" w:hAnsi="Calibri"/>
                <w:sz w:val="18"/>
                <w:szCs w:val="18"/>
              </w:rPr>
              <w:t>2000</w:t>
            </w:r>
          </w:p>
        </w:tc>
        <w:tc>
          <w:tcPr>
            <w:tcW w:w="1275" w:type="dxa"/>
            <w:tcBorders>
              <w:left w:val="single" w:color="000000" w:sz="4" w:space="0"/>
              <w:bottom w:val="single" w:color="000000" w:sz="4" w:space="0"/>
            </w:tcBorders>
            <w:vAlign w:val="bottom"/>
          </w:tcPr>
          <w:p w14:paraId="24A54470">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1A0C4390">
            <w:pPr>
              <w:pStyle w:val="142"/>
              <w:jc w:val="right"/>
              <w:rPr>
                <w:rFonts w:ascii="Calibri" w:hAnsi="Calibri"/>
                <w:sz w:val="18"/>
                <w:szCs w:val="18"/>
              </w:rPr>
            </w:pPr>
            <w:r>
              <w:rPr>
                <w:rFonts w:ascii="Calibri" w:hAnsi="Calibri"/>
                <w:color w:val="333333"/>
                <w:sz w:val="18"/>
                <w:szCs w:val="18"/>
              </w:rPr>
              <w:t xml:space="preserve"> R$ 1,69</w:t>
            </w:r>
          </w:p>
        </w:tc>
        <w:tc>
          <w:tcPr>
            <w:tcW w:w="1787" w:type="dxa"/>
            <w:tcBorders>
              <w:left w:val="single" w:color="000000" w:sz="4" w:space="0"/>
              <w:bottom w:val="single" w:color="000000" w:sz="4" w:space="0"/>
              <w:right w:val="single" w:color="000000" w:sz="4" w:space="0"/>
            </w:tcBorders>
            <w:vAlign w:val="bottom"/>
          </w:tcPr>
          <w:p w14:paraId="39242E9E">
            <w:pPr>
              <w:pStyle w:val="142"/>
              <w:jc w:val="right"/>
              <w:rPr>
                <w:rFonts w:ascii="Calibri" w:hAnsi="Calibri"/>
                <w:sz w:val="18"/>
                <w:szCs w:val="18"/>
              </w:rPr>
            </w:pPr>
            <w:r>
              <w:rPr>
                <w:rFonts w:ascii="Calibri" w:hAnsi="Calibri"/>
                <w:color w:val="333333"/>
                <w:sz w:val="18"/>
                <w:szCs w:val="18"/>
              </w:rPr>
              <w:t xml:space="preserve"> R$ 3.380,00</w:t>
            </w:r>
          </w:p>
        </w:tc>
      </w:tr>
      <w:tr w14:paraId="60CC017C">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5E957D3">
            <w:pPr>
              <w:pStyle w:val="142"/>
              <w:jc w:val="right"/>
              <w:rPr>
                <w:rFonts w:ascii="Calibri" w:hAnsi="Calibri"/>
                <w:sz w:val="18"/>
                <w:szCs w:val="18"/>
              </w:rPr>
            </w:pPr>
            <w:r>
              <w:rPr>
                <w:rFonts w:ascii="Calibri" w:hAnsi="Calibri"/>
                <w:sz w:val="18"/>
                <w:szCs w:val="18"/>
              </w:rPr>
              <w:t>298</w:t>
            </w:r>
          </w:p>
        </w:tc>
        <w:tc>
          <w:tcPr>
            <w:tcW w:w="2893" w:type="dxa"/>
            <w:tcBorders>
              <w:left w:val="single" w:color="000000" w:sz="4" w:space="0"/>
              <w:bottom w:val="single" w:color="000000" w:sz="4" w:space="0"/>
            </w:tcBorders>
            <w:vAlign w:val="bottom"/>
          </w:tcPr>
          <w:p w14:paraId="5851F60C">
            <w:pPr>
              <w:pStyle w:val="142"/>
              <w:ind w:left="0" w:right="0" w:firstLine="0"/>
              <w:jc w:val="left"/>
              <w:rPr>
                <w:rFonts w:ascii="Calibri" w:hAnsi="Calibri"/>
                <w:sz w:val="18"/>
                <w:szCs w:val="18"/>
              </w:rPr>
            </w:pPr>
            <w:r>
              <w:rPr>
                <w:rFonts w:ascii="Calibri" w:hAnsi="Calibri"/>
                <w:color w:val="000000"/>
                <w:sz w:val="18"/>
                <w:szCs w:val="18"/>
              </w:rPr>
              <w:t>FIO SUTURA MONOFILAMENTO 6-0, 45CM, 2,0</w:t>
            </w:r>
          </w:p>
        </w:tc>
        <w:tc>
          <w:tcPr>
            <w:tcW w:w="943" w:type="dxa"/>
            <w:tcBorders>
              <w:left w:val="single" w:color="000000" w:sz="4" w:space="0"/>
              <w:bottom w:val="single" w:color="000000" w:sz="4" w:space="0"/>
            </w:tcBorders>
            <w:vAlign w:val="bottom"/>
          </w:tcPr>
          <w:p w14:paraId="7E31C9FA">
            <w:pPr>
              <w:jc w:val="right"/>
              <w:rPr>
                <w:rFonts w:ascii="Calibri" w:hAnsi="Calibri"/>
                <w:sz w:val="18"/>
                <w:szCs w:val="18"/>
              </w:rPr>
            </w:pPr>
            <w:r>
              <w:rPr>
                <w:rFonts w:ascii="Calibri" w:hAnsi="Calibri"/>
                <w:sz w:val="18"/>
                <w:szCs w:val="18"/>
              </w:rPr>
              <w:t>2000</w:t>
            </w:r>
          </w:p>
        </w:tc>
        <w:tc>
          <w:tcPr>
            <w:tcW w:w="1275" w:type="dxa"/>
            <w:tcBorders>
              <w:left w:val="single" w:color="000000" w:sz="4" w:space="0"/>
              <w:bottom w:val="single" w:color="000000" w:sz="4" w:space="0"/>
            </w:tcBorders>
            <w:vAlign w:val="bottom"/>
          </w:tcPr>
          <w:p w14:paraId="321E3A0C">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613A0785">
            <w:pPr>
              <w:pStyle w:val="142"/>
              <w:jc w:val="right"/>
              <w:rPr>
                <w:rFonts w:ascii="Calibri" w:hAnsi="Calibri"/>
                <w:sz w:val="18"/>
                <w:szCs w:val="18"/>
              </w:rPr>
            </w:pPr>
            <w:r>
              <w:rPr>
                <w:rFonts w:ascii="Calibri" w:hAnsi="Calibri"/>
                <w:color w:val="333333"/>
                <w:sz w:val="18"/>
                <w:szCs w:val="18"/>
              </w:rPr>
              <w:t xml:space="preserve"> R$ 1,79</w:t>
            </w:r>
          </w:p>
        </w:tc>
        <w:tc>
          <w:tcPr>
            <w:tcW w:w="1787" w:type="dxa"/>
            <w:tcBorders>
              <w:left w:val="single" w:color="000000" w:sz="4" w:space="0"/>
              <w:bottom w:val="single" w:color="000000" w:sz="4" w:space="0"/>
              <w:right w:val="single" w:color="000000" w:sz="4" w:space="0"/>
            </w:tcBorders>
            <w:vAlign w:val="bottom"/>
          </w:tcPr>
          <w:p w14:paraId="65036D37">
            <w:pPr>
              <w:pStyle w:val="142"/>
              <w:jc w:val="right"/>
              <w:rPr>
                <w:rFonts w:ascii="Calibri" w:hAnsi="Calibri"/>
                <w:sz w:val="18"/>
                <w:szCs w:val="18"/>
              </w:rPr>
            </w:pPr>
            <w:r>
              <w:rPr>
                <w:rFonts w:ascii="Calibri" w:hAnsi="Calibri"/>
                <w:color w:val="333333"/>
                <w:sz w:val="18"/>
                <w:szCs w:val="18"/>
              </w:rPr>
              <w:t xml:space="preserve"> R$ 3.580,00</w:t>
            </w:r>
          </w:p>
        </w:tc>
      </w:tr>
      <w:tr w14:paraId="75F20550">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9287BEE">
            <w:pPr>
              <w:pStyle w:val="142"/>
              <w:jc w:val="right"/>
              <w:rPr>
                <w:rFonts w:ascii="Calibri" w:hAnsi="Calibri"/>
                <w:sz w:val="18"/>
                <w:szCs w:val="18"/>
              </w:rPr>
            </w:pPr>
            <w:r>
              <w:rPr>
                <w:rFonts w:ascii="Calibri" w:hAnsi="Calibri"/>
                <w:sz w:val="18"/>
                <w:szCs w:val="18"/>
              </w:rPr>
              <w:t>299</w:t>
            </w:r>
          </w:p>
        </w:tc>
        <w:tc>
          <w:tcPr>
            <w:tcW w:w="2893" w:type="dxa"/>
            <w:tcBorders>
              <w:left w:val="single" w:color="000000" w:sz="4" w:space="0"/>
              <w:bottom w:val="single" w:color="000000" w:sz="4" w:space="0"/>
            </w:tcBorders>
            <w:vAlign w:val="bottom"/>
          </w:tcPr>
          <w:p w14:paraId="153B8EA2">
            <w:pPr>
              <w:pStyle w:val="142"/>
              <w:ind w:left="0" w:right="0" w:firstLine="0"/>
              <w:jc w:val="left"/>
              <w:rPr>
                <w:rFonts w:ascii="Calibri" w:hAnsi="Calibri"/>
                <w:sz w:val="18"/>
                <w:szCs w:val="18"/>
              </w:rPr>
            </w:pPr>
            <w:r>
              <w:rPr>
                <w:rFonts w:ascii="Calibri" w:hAnsi="Calibri"/>
                <w:color w:val="000000"/>
                <w:sz w:val="18"/>
                <w:szCs w:val="18"/>
              </w:rPr>
              <w:t>FITA ADESIVA CREPE 16MM 50M</w:t>
            </w:r>
          </w:p>
        </w:tc>
        <w:tc>
          <w:tcPr>
            <w:tcW w:w="943" w:type="dxa"/>
            <w:tcBorders>
              <w:left w:val="single" w:color="000000" w:sz="4" w:space="0"/>
              <w:bottom w:val="single" w:color="000000" w:sz="4" w:space="0"/>
            </w:tcBorders>
            <w:vAlign w:val="bottom"/>
          </w:tcPr>
          <w:p w14:paraId="50A1B3F7">
            <w:pPr>
              <w:jc w:val="right"/>
              <w:rPr>
                <w:rFonts w:ascii="Calibri" w:hAnsi="Calibri"/>
                <w:sz w:val="18"/>
                <w:szCs w:val="18"/>
              </w:rPr>
            </w:pPr>
            <w:r>
              <w:rPr>
                <w:rFonts w:ascii="Calibri" w:hAnsi="Calibri"/>
                <w:sz w:val="18"/>
                <w:szCs w:val="18"/>
              </w:rPr>
              <w:t>5000</w:t>
            </w:r>
          </w:p>
        </w:tc>
        <w:tc>
          <w:tcPr>
            <w:tcW w:w="1275" w:type="dxa"/>
            <w:tcBorders>
              <w:left w:val="single" w:color="000000" w:sz="4" w:space="0"/>
              <w:bottom w:val="single" w:color="000000" w:sz="4" w:space="0"/>
            </w:tcBorders>
            <w:vAlign w:val="bottom"/>
          </w:tcPr>
          <w:p w14:paraId="079DF81B">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5459A83C">
            <w:pPr>
              <w:pStyle w:val="142"/>
              <w:jc w:val="right"/>
              <w:rPr>
                <w:rFonts w:ascii="Calibri" w:hAnsi="Calibri"/>
                <w:sz w:val="18"/>
                <w:szCs w:val="18"/>
              </w:rPr>
            </w:pPr>
            <w:r>
              <w:rPr>
                <w:rFonts w:ascii="Calibri" w:hAnsi="Calibri"/>
                <w:color w:val="333333"/>
                <w:sz w:val="18"/>
                <w:szCs w:val="18"/>
              </w:rPr>
              <w:t xml:space="preserve"> R$ 5,84</w:t>
            </w:r>
          </w:p>
        </w:tc>
        <w:tc>
          <w:tcPr>
            <w:tcW w:w="1787" w:type="dxa"/>
            <w:tcBorders>
              <w:left w:val="single" w:color="000000" w:sz="4" w:space="0"/>
              <w:bottom w:val="single" w:color="000000" w:sz="4" w:space="0"/>
              <w:right w:val="single" w:color="000000" w:sz="4" w:space="0"/>
            </w:tcBorders>
            <w:vAlign w:val="bottom"/>
          </w:tcPr>
          <w:p w14:paraId="544FB30C">
            <w:pPr>
              <w:pStyle w:val="142"/>
              <w:jc w:val="right"/>
              <w:rPr>
                <w:rFonts w:ascii="Calibri" w:hAnsi="Calibri"/>
                <w:sz w:val="18"/>
                <w:szCs w:val="18"/>
              </w:rPr>
            </w:pPr>
            <w:r>
              <w:rPr>
                <w:rFonts w:ascii="Calibri" w:hAnsi="Calibri"/>
                <w:color w:val="333333"/>
                <w:sz w:val="18"/>
                <w:szCs w:val="18"/>
              </w:rPr>
              <w:t xml:space="preserve"> R$ 29.200,00</w:t>
            </w:r>
          </w:p>
        </w:tc>
      </w:tr>
      <w:tr w14:paraId="515B1110">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A926084">
            <w:pPr>
              <w:pStyle w:val="142"/>
              <w:jc w:val="right"/>
              <w:rPr>
                <w:rFonts w:ascii="Calibri" w:hAnsi="Calibri"/>
                <w:sz w:val="18"/>
                <w:szCs w:val="18"/>
              </w:rPr>
            </w:pPr>
            <w:r>
              <w:rPr>
                <w:rFonts w:ascii="Calibri" w:hAnsi="Calibri"/>
                <w:sz w:val="18"/>
                <w:szCs w:val="18"/>
              </w:rPr>
              <w:t>300</w:t>
            </w:r>
          </w:p>
        </w:tc>
        <w:tc>
          <w:tcPr>
            <w:tcW w:w="2893" w:type="dxa"/>
            <w:tcBorders>
              <w:left w:val="single" w:color="000000" w:sz="4" w:space="0"/>
              <w:bottom w:val="single" w:color="000000" w:sz="4" w:space="0"/>
            </w:tcBorders>
            <w:vAlign w:val="bottom"/>
          </w:tcPr>
          <w:p w14:paraId="3156C5E7">
            <w:pPr>
              <w:pStyle w:val="142"/>
              <w:ind w:left="0" w:right="0" w:firstLine="0"/>
              <w:jc w:val="left"/>
              <w:rPr>
                <w:rFonts w:ascii="Calibri" w:hAnsi="Calibri"/>
                <w:sz w:val="18"/>
                <w:szCs w:val="18"/>
              </w:rPr>
            </w:pPr>
            <w:r>
              <w:rPr>
                <w:rFonts w:ascii="Calibri" w:hAnsi="Calibri"/>
                <w:color w:val="000000"/>
                <w:sz w:val="18"/>
                <w:szCs w:val="18"/>
              </w:rPr>
              <w:t>FITA ADESIVA MICROPOROSA 25MM 10M</w:t>
            </w:r>
          </w:p>
        </w:tc>
        <w:tc>
          <w:tcPr>
            <w:tcW w:w="943" w:type="dxa"/>
            <w:tcBorders>
              <w:left w:val="single" w:color="000000" w:sz="4" w:space="0"/>
              <w:bottom w:val="single" w:color="000000" w:sz="4" w:space="0"/>
            </w:tcBorders>
            <w:vAlign w:val="bottom"/>
          </w:tcPr>
          <w:p w14:paraId="7E8DE379">
            <w:pPr>
              <w:jc w:val="right"/>
              <w:rPr>
                <w:rFonts w:ascii="Calibri" w:hAnsi="Calibri"/>
                <w:sz w:val="18"/>
                <w:szCs w:val="18"/>
              </w:rPr>
            </w:pPr>
            <w:r>
              <w:rPr>
                <w:rFonts w:ascii="Calibri" w:hAnsi="Calibri"/>
                <w:sz w:val="18"/>
                <w:szCs w:val="18"/>
              </w:rPr>
              <w:t>5000</w:t>
            </w:r>
          </w:p>
        </w:tc>
        <w:tc>
          <w:tcPr>
            <w:tcW w:w="1275" w:type="dxa"/>
            <w:tcBorders>
              <w:left w:val="single" w:color="000000" w:sz="4" w:space="0"/>
              <w:bottom w:val="single" w:color="000000" w:sz="4" w:space="0"/>
            </w:tcBorders>
            <w:vAlign w:val="bottom"/>
          </w:tcPr>
          <w:p w14:paraId="343E0F12">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3D77CC66">
            <w:pPr>
              <w:pStyle w:val="142"/>
              <w:jc w:val="right"/>
              <w:rPr>
                <w:rFonts w:ascii="Calibri" w:hAnsi="Calibri"/>
                <w:sz w:val="18"/>
                <w:szCs w:val="18"/>
              </w:rPr>
            </w:pPr>
            <w:r>
              <w:rPr>
                <w:rFonts w:ascii="Calibri" w:hAnsi="Calibri"/>
                <w:color w:val="333333"/>
                <w:sz w:val="18"/>
                <w:szCs w:val="18"/>
              </w:rPr>
              <w:t xml:space="preserve"> R$ 3,72</w:t>
            </w:r>
          </w:p>
        </w:tc>
        <w:tc>
          <w:tcPr>
            <w:tcW w:w="1787" w:type="dxa"/>
            <w:tcBorders>
              <w:left w:val="single" w:color="000000" w:sz="4" w:space="0"/>
              <w:bottom w:val="single" w:color="000000" w:sz="4" w:space="0"/>
              <w:right w:val="single" w:color="000000" w:sz="4" w:space="0"/>
            </w:tcBorders>
            <w:vAlign w:val="bottom"/>
          </w:tcPr>
          <w:p w14:paraId="446CC379">
            <w:pPr>
              <w:pStyle w:val="142"/>
              <w:jc w:val="right"/>
              <w:rPr>
                <w:rFonts w:ascii="Calibri" w:hAnsi="Calibri"/>
                <w:sz w:val="18"/>
                <w:szCs w:val="18"/>
              </w:rPr>
            </w:pPr>
            <w:r>
              <w:rPr>
                <w:rFonts w:ascii="Calibri" w:hAnsi="Calibri"/>
                <w:color w:val="333333"/>
                <w:sz w:val="18"/>
                <w:szCs w:val="18"/>
              </w:rPr>
              <w:t xml:space="preserve"> R$ 18.600,00</w:t>
            </w:r>
          </w:p>
        </w:tc>
      </w:tr>
      <w:tr w14:paraId="42A05A30">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35F4124">
            <w:pPr>
              <w:pStyle w:val="142"/>
              <w:jc w:val="right"/>
              <w:rPr>
                <w:rFonts w:ascii="Calibri" w:hAnsi="Calibri"/>
                <w:sz w:val="18"/>
                <w:szCs w:val="18"/>
              </w:rPr>
            </w:pPr>
            <w:r>
              <w:rPr>
                <w:rFonts w:ascii="Calibri" w:hAnsi="Calibri"/>
                <w:sz w:val="18"/>
                <w:szCs w:val="18"/>
              </w:rPr>
              <w:t>301</w:t>
            </w:r>
          </w:p>
        </w:tc>
        <w:tc>
          <w:tcPr>
            <w:tcW w:w="2893" w:type="dxa"/>
            <w:tcBorders>
              <w:left w:val="single" w:color="000000" w:sz="4" w:space="0"/>
              <w:bottom w:val="single" w:color="000000" w:sz="4" w:space="0"/>
            </w:tcBorders>
            <w:vAlign w:val="bottom"/>
          </w:tcPr>
          <w:p w14:paraId="098212D3">
            <w:pPr>
              <w:pStyle w:val="142"/>
              <w:ind w:left="0" w:right="0" w:firstLine="0"/>
              <w:jc w:val="left"/>
              <w:rPr>
                <w:rFonts w:ascii="Calibri" w:hAnsi="Calibri"/>
                <w:sz w:val="18"/>
                <w:szCs w:val="18"/>
              </w:rPr>
            </w:pPr>
            <w:r>
              <w:rPr>
                <w:rFonts w:ascii="Calibri" w:hAnsi="Calibri"/>
                <w:color w:val="000000"/>
                <w:sz w:val="18"/>
                <w:szCs w:val="18"/>
              </w:rPr>
              <w:t>FITA AUTOCLAVE ROLO 30M 19MM</w:t>
            </w:r>
          </w:p>
        </w:tc>
        <w:tc>
          <w:tcPr>
            <w:tcW w:w="943" w:type="dxa"/>
            <w:tcBorders>
              <w:left w:val="single" w:color="000000" w:sz="4" w:space="0"/>
              <w:bottom w:val="single" w:color="000000" w:sz="4" w:space="0"/>
            </w:tcBorders>
            <w:vAlign w:val="bottom"/>
          </w:tcPr>
          <w:p w14:paraId="09757D8F">
            <w:pPr>
              <w:jc w:val="right"/>
              <w:rPr>
                <w:rFonts w:ascii="Calibri" w:hAnsi="Calibri"/>
                <w:sz w:val="18"/>
                <w:szCs w:val="18"/>
              </w:rPr>
            </w:pPr>
            <w:r>
              <w:rPr>
                <w:rFonts w:ascii="Calibri" w:hAnsi="Calibri"/>
                <w:sz w:val="18"/>
                <w:szCs w:val="18"/>
              </w:rPr>
              <w:t>2000</w:t>
            </w:r>
          </w:p>
        </w:tc>
        <w:tc>
          <w:tcPr>
            <w:tcW w:w="1275" w:type="dxa"/>
            <w:tcBorders>
              <w:left w:val="single" w:color="000000" w:sz="4" w:space="0"/>
              <w:bottom w:val="single" w:color="000000" w:sz="4" w:space="0"/>
            </w:tcBorders>
            <w:vAlign w:val="bottom"/>
          </w:tcPr>
          <w:p w14:paraId="42E58D66">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3CD2E529">
            <w:pPr>
              <w:pStyle w:val="142"/>
              <w:jc w:val="right"/>
              <w:rPr>
                <w:rFonts w:ascii="Calibri" w:hAnsi="Calibri"/>
                <w:sz w:val="18"/>
                <w:szCs w:val="18"/>
              </w:rPr>
            </w:pPr>
            <w:r>
              <w:rPr>
                <w:rFonts w:ascii="Calibri" w:hAnsi="Calibri"/>
                <w:color w:val="333333"/>
                <w:sz w:val="18"/>
                <w:szCs w:val="18"/>
              </w:rPr>
              <w:t xml:space="preserve"> R$ 5,44</w:t>
            </w:r>
          </w:p>
        </w:tc>
        <w:tc>
          <w:tcPr>
            <w:tcW w:w="1787" w:type="dxa"/>
            <w:tcBorders>
              <w:left w:val="single" w:color="000000" w:sz="4" w:space="0"/>
              <w:bottom w:val="single" w:color="000000" w:sz="4" w:space="0"/>
              <w:right w:val="single" w:color="000000" w:sz="4" w:space="0"/>
            </w:tcBorders>
            <w:vAlign w:val="bottom"/>
          </w:tcPr>
          <w:p w14:paraId="693A2031">
            <w:pPr>
              <w:pStyle w:val="142"/>
              <w:jc w:val="right"/>
              <w:rPr>
                <w:rFonts w:ascii="Calibri" w:hAnsi="Calibri"/>
                <w:sz w:val="18"/>
                <w:szCs w:val="18"/>
              </w:rPr>
            </w:pPr>
            <w:r>
              <w:rPr>
                <w:rFonts w:ascii="Calibri" w:hAnsi="Calibri"/>
                <w:color w:val="333333"/>
                <w:sz w:val="18"/>
                <w:szCs w:val="18"/>
              </w:rPr>
              <w:t xml:space="preserve"> R$ 10.880,00</w:t>
            </w:r>
          </w:p>
        </w:tc>
      </w:tr>
      <w:tr w14:paraId="30248C16">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B724D3E">
            <w:pPr>
              <w:pStyle w:val="142"/>
              <w:jc w:val="right"/>
              <w:rPr>
                <w:rFonts w:ascii="Calibri" w:hAnsi="Calibri"/>
                <w:sz w:val="18"/>
                <w:szCs w:val="18"/>
              </w:rPr>
            </w:pPr>
            <w:r>
              <w:rPr>
                <w:rFonts w:ascii="Calibri" w:hAnsi="Calibri"/>
                <w:sz w:val="18"/>
                <w:szCs w:val="18"/>
              </w:rPr>
              <w:t>302</w:t>
            </w:r>
          </w:p>
        </w:tc>
        <w:tc>
          <w:tcPr>
            <w:tcW w:w="2893" w:type="dxa"/>
            <w:tcBorders>
              <w:left w:val="single" w:color="000000" w:sz="4" w:space="0"/>
              <w:bottom w:val="single" w:color="000000" w:sz="4" w:space="0"/>
            </w:tcBorders>
            <w:vAlign w:val="bottom"/>
          </w:tcPr>
          <w:p w14:paraId="67CFBF84">
            <w:pPr>
              <w:pStyle w:val="142"/>
              <w:ind w:left="0" w:right="0" w:firstLine="0"/>
              <w:jc w:val="left"/>
              <w:rPr>
                <w:rFonts w:ascii="Calibri" w:hAnsi="Calibri"/>
                <w:sz w:val="18"/>
                <w:szCs w:val="18"/>
              </w:rPr>
            </w:pPr>
            <w:r>
              <w:rPr>
                <w:rFonts w:ascii="Calibri" w:hAnsi="Calibri"/>
                <w:color w:val="000000"/>
                <w:sz w:val="18"/>
                <w:szCs w:val="18"/>
              </w:rPr>
              <w:t>FORMALDEÍDO (FORMOL) 10% 1000ML</w:t>
            </w:r>
          </w:p>
        </w:tc>
        <w:tc>
          <w:tcPr>
            <w:tcW w:w="943" w:type="dxa"/>
            <w:tcBorders>
              <w:left w:val="single" w:color="000000" w:sz="4" w:space="0"/>
              <w:bottom w:val="single" w:color="000000" w:sz="4" w:space="0"/>
            </w:tcBorders>
            <w:vAlign w:val="bottom"/>
          </w:tcPr>
          <w:p w14:paraId="15F2F844">
            <w:pPr>
              <w:jc w:val="right"/>
              <w:rPr>
                <w:rFonts w:ascii="Calibri" w:hAnsi="Calibri"/>
                <w:sz w:val="18"/>
                <w:szCs w:val="18"/>
              </w:rPr>
            </w:pPr>
            <w:r>
              <w:rPr>
                <w:rFonts w:ascii="Calibri" w:hAnsi="Calibri"/>
                <w:sz w:val="18"/>
                <w:szCs w:val="18"/>
              </w:rPr>
              <w:t>150</w:t>
            </w:r>
          </w:p>
        </w:tc>
        <w:tc>
          <w:tcPr>
            <w:tcW w:w="1275" w:type="dxa"/>
            <w:tcBorders>
              <w:left w:val="single" w:color="000000" w:sz="4" w:space="0"/>
              <w:bottom w:val="single" w:color="000000" w:sz="4" w:space="0"/>
            </w:tcBorders>
            <w:vAlign w:val="bottom"/>
          </w:tcPr>
          <w:p w14:paraId="4D47160E">
            <w:pPr>
              <w:jc w:val="right"/>
              <w:rPr>
                <w:rFonts w:ascii="Calibri" w:hAnsi="Calibri"/>
                <w:sz w:val="18"/>
                <w:szCs w:val="18"/>
              </w:rPr>
            </w:pPr>
            <w:r>
              <w:rPr>
                <w:rFonts w:ascii="Calibri" w:hAnsi="Calibri"/>
                <w:sz w:val="18"/>
                <w:szCs w:val="18"/>
              </w:rPr>
              <w:t>Litros</w:t>
            </w:r>
          </w:p>
        </w:tc>
        <w:tc>
          <w:tcPr>
            <w:tcW w:w="1274" w:type="dxa"/>
            <w:tcBorders>
              <w:left w:val="single" w:color="000000" w:sz="4" w:space="0"/>
              <w:bottom w:val="single" w:color="000000" w:sz="4" w:space="0"/>
            </w:tcBorders>
            <w:vAlign w:val="bottom"/>
          </w:tcPr>
          <w:p w14:paraId="27B420AF">
            <w:pPr>
              <w:pStyle w:val="142"/>
              <w:jc w:val="right"/>
              <w:rPr>
                <w:rFonts w:ascii="Calibri" w:hAnsi="Calibri"/>
                <w:sz w:val="18"/>
                <w:szCs w:val="18"/>
              </w:rPr>
            </w:pPr>
            <w:r>
              <w:rPr>
                <w:rFonts w:ascii="Calibri" w:hAnsi="Calibri"/>
                <w:color w:val="333333"/>
                <w:sz w:val="18"/>
                <w:szCs w:val="18"/>
              </w:rPr>
              <w:t xml:space="preserve"> R$ 12,85</w:t>
            </w:r>
          </w:p>
        </w:tc>
        <w:tc>
          <w:tcPr>
            <w:tcW w:w="1787" w:type="dxa"/>
            <w:tcBorders>
              <w:left w:val="single" w:color="000000" w:sz="4" w:space="0"/>
              <w:bottom w:val="single" w:color="000000" w:sz="4" w:space="0"/>
              <w:right w:val="single" w:color="000000" w:sz="4" w:space="0"/>
            </w:tcBorders>
            <w:vAlign w:val="bottom"/>
          </w:tcPr>
          <w:p w14:paraId="6ECFD54F">
            <w:pPr>
              <w:pStyle w:val="142"/>
              <w:jc w:val="right"/>
              <w:rPr>
                <w:rFonts w:ascii="Calibri" w:hAnsi="Calibri"/>
                <w:sz w:val="18"/>
                <w:szCs w:val="18"/>
              </w:rPr>
            </w:pPr>
            <w:r>
              <w:rPr>
                <w:rFonts w:ascii="Calibri" w:hAnsi="Calibri"/>
                <w:color w:val="333333"/>
                <w:sz w:val="18"/>
                <w:szCs w:val="18"/>
              </w:rPr>
              <w:t xml:space="preserve"> R$ 1.927,50</w:t>
            </w:r>
          </w:p>
        </w:tc>
      </w:tr>
      <w:tr w14:paraId="7B2517B6">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92E285"/>
            <w:vAlign w:val="bottom"/>
          </w:tcPr>
          <w:p w14:paraId="0CF6A93B">
            <w:pPr>
              <w:pStyle w:val="142"/>
              <w:jc w:val="right"/>
              <w:rPr>
                <w:rFonts w:ascii="Calibri" w:hAnsi="Calibri"/>
                <w:sz w:val="18"/>
                <w:szCs w:val="18"/>
              </w:rPr>
            </w:pPr>
            <w:r>
              <w:rPr>
                <w:rFonts w:ascii="Calibri" w:hAnsi="Calibri"/>
                <w:sz w:val="18"/>
                <w:szCs w:val="18"/>
              </w:rPr>
              <w:t>303</w:t>
            </w:r>
          </w:p>
        </w:tc>
        <w:tc>
          <w:tcPr>
            <w:tcW w:w="2893" w:type="dxa"/>
            <w:tcBorders>
              <w:left w:val="single" w:color="000000" w:sz="4" w:space="0"/>
              <w:bottom w:val="single" w:color="000000" w:sz="4" w:space="0"/>
            </w:tcBorders>
            <w:shd w:val="clear" w:color="auto" w:fill="92E285"/>
            <w:vAlign w:val="bottom"/>
          </w:tcPr>
          <w:p w14:paraId="1C1C0061">
            <w:pPr>
              <w:pStyle w:val="142"/>
              <w:ind w:left="0" w:right="0" w:firstLine="0"/>
              <w:jc w:val="left"/>
              <w:rPr>
                <w:rFonts w:ascii="Calibri" w:hAnsi="Calibri"/>
                <w:sz w:val="18"/>
                <w:szCs w:val="18"/>
              </w:rPr>
            </w:pPr>
            <w:r>
              <w:rPr>
                <w:rFonts w:ascii="Calibri" w:hAnsi="Calibri"/>
                <w:color w:val="000000"/>
                <w:sz w:val="18"/>
                <w:szCs w:val="18"/>
              </w:rPr>
              <w:t>FRALDA DESCARTÁVEL GERIÁTRICA TAMANHO EXTRA GRANDE, PESO ACIMA DE 90 KG, CINTURA DE 120 A 165 CM, COM FORMATO ANATÔMICO, COM BARREIRAS PROTETORAS, INDICADOR DE UMIDADE, GEL SUPER ABSORVENTE. INDICADO PARA CASOS DE INCONTINÊNCIA FORTE OU INTENSA</w:t>
            </w:r>
          </w:p>
        </w:tc>
        <w:tc>
          <w:tcPr>
            <w:tcW w:w="943" w:type="dxa"/>
            <w:tcBorders>
              <w:left w:val="single" w:color="000000" w:sz="4" w:space="0"/>
              <w:bottom w:val="single" w:color="000000" w:sz="4" w:space="0"/>
            </w:tcBorders>
            <w:shd w:val="clear" w:color="auto" w:fill="92E285"/>
            <w:vAlign w:val="bottom"/>
          </w:tcPr>
          <w:p w14:paraId="435BA2AD">
            <w:pPr>
              <w:jc w:val="right"/>
              <w:rPr>
                <w:rFonts w:ascii="Calibri" w:hAnsi="Calibri"/>
                <w:sz w:val="18"/>
                <w:szCs w:val="18"/>
              </w:rPr>
            </w:pPr>
            <w:r>
              <w:rPr>
                <w:rFonts w:ascii="Calibri" w:hAnsi="Calibri"/>
                <w:sz w:val="18"/>
                <w:szCs w:val="18"/>
              </w:rPr>
              <w:t>60000</w:t>
            </w:r>
          </w:p>
        </w:tc>
        <w:tc>
          <w:tcPr>
            <w:tcW w:w="1275" w:type="dxa"/>
            <w:tcBorders>
              <w:left w:val="single" w:color="000000" w:sz="4" w:space="0"/>
              <w:bottom w:val="single" w:color="000000" w:sz="4" w:space="0"/>
            </w:tcBorders>
            <w:shd w:val="clear" w:color="auto" w:fill="92E285"/>
            <w:vAlign w:val="bottom"/>
          </w:tcPr>
          <w:p w14:paraId="43222170">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shd w:val="clear" w:color="auto" w:fill="92E285"/>
            <w:vAlign w:val="bottom"/>
          </w:tcPr>
          <w:p w14:paraId="71FED7F2">
            <w:pPr>
              <w:pStyle w:val="142"/>
              <w:jc w:val="right"/>
              <w:rPr>
                <w:rFonts w:ascii="Calibri" w:hAnsi="Calibri"/>
                <w:sz w:val="18"/>
                <w:szCs w:val="18"/>
              </w:rPr>
            </w:pPr>
            <w:r>
              <w:rPr>
                <w:rFonts w:ascii="Calibri" w:hAnsi="Calibri"/>
                <w:color w:val="333333"/>
                <w:sz w:val="18"/>
                <w:szCs w:val="18"/>
              </w:rPr>
              <w:t xml:space="preserve"> R$ 1,86</w:t>
            </w:r>
          </w:p>
        </w:tc>
        <w:tc>
          <w:tcPr>
            <w:tcW w:w="1787" w:type="dxa"/>
            <w:tcBorders>
              <w:left w:val="single" w:color="000000" w:sz="4" w:space="0"/>
              <w:bottom w:val="single" w:color="000000" w:sz="4" w:space="0"/>
              <w:right w:val="single" w:color="000000" w:sz="4" w:space="0"/>
            </w:tcBorders>
            <w:shd w:val="clear" w:color="auto" w:fill="92E285"/>
            <w:vAlign w:val="bottom"/>
          </w:tcPr>
          <w:p w14:paraId="143EC760">
            <w:pPr>
              <w:pStyle w:val="142"/>
              <w:jc w:val="right"/>
              <w:rPr>
                <w:rFonts w:ascii="Calibri" w:hAnsi="Calibri"/>
                <w:sz w:val="18"/>
                <w:szCs w:val="18"/>
              </w:rPr>
            </w:pPr>
            <w:r>
              <w:rPr>
                <w:rFonts w:ascii="Calibri" w:hAnsi="Calibri"/>
                <w:color w:val="333333"/>
                <w:sz w:val="18"/>
                <w:szCs w:val="18"/>
              </w:rPr>
              <w:t xml:space="preserve"> R$ 111.600,00</w:t>
            </w:r>
          </w:p>
        </w:tc>
      </w:tr>
      <w:tr w14:paraId="7B45279E">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AADCF7"/>
            <w:vAlign w:val="bottom"/>
          </w:tcPr>
          <w:p w14:paraId="0363D5C3">
            <w:pPr>
              <w:pStyle w:val="142"/>
              <w:jc w:val="right"/>
              <w:rPr>
                <w:rFonts w:ascii="Calibri" w:hAnsi="Calibri"/>
                <w:sz w:val="18"/>
                <w:szCs w:val="18"/>
              </w:rPr>
            </w:pPr>
            <w:r>
              <w:rPr>
                <w:rFonts w:ascii="Calibri" w:hAnsi="Calibri"/>
                <w:sz w:val="18"/>
                <w:szCs w:val="18"/>
              </w:rPr>
              <w:t>304</w:t>
            </w:r>
          </w:p>
        </w:tc>
        <w:tc>
          <w:tcPr>
            <w:tcW w:w="2893" w:type="dxa"/>
            <w:tcBorders>
              <w:left w:val="single" w:color="000000" w:sz="4" w:space="0"/>
              <w:bottom w:val="single" w:color="000000" w:sz="4" w:space="0"/>
            </w:tcBorders>
            <w:shd w:val="clear" w:color="auto" w:fill="AADCF7"/>
            <w:vAlign w:val="bottom"/>
          </w:tcPr>
          <w:p w14:paraId="34401A18">
            <w:pPr>
              <w:pStyle w:val="142"/>
              <w:ind w:left="0" w:right="0" w:firstLine="0"/>
              <w:jc w:val="left"/>
              <w:rPr>
                <w:rFonts w:ascii="Calibri" w:hAnsi="Calibri"/>
                <w:sz w:val="18"/>
                <w:szCs w:val="18"/>
              </w:rPr>
            </w:pPr>
            <w:r>
              <w:rPr>
                <w:rFonts w:ascii="Calibri" w:hAnsi="Calibri"/>
                <w:color w:val="000000"/>
                <w:sz w:val="18"/>
                <w:szCs w:val="18"/>
              </w:rPr>
              <w:t>FRALDA DESCARTÁVEL GERIÁTRICA TAMANHO EXTRA GRANDE, PESO ACIMA DE 90 KG, CINTURA DE 120 A 165 CM, COM FORMATO ANATÔMICO, COM BARREIRAS PROTETORAS, INDICADOR DE UMIDADE, GEL SUPER ABSORVENTE. INDICADO PARA CASOS DE INCONTINÊNCIA FORTE OU INTENSA</w:t>
            </w:r>
          </w:p>
        </w:tc>
        <w:tc>
          <w:tcPr>
            <w:tcW w:w="943" w:type="dxa"/>
            <w:tcBorders>
              <w:left w:val="single" w:color="000000" w:sz="4" w:space="0"/>
              <w:bottom w:val="single" w:color="000000" w:sz="4" w:space="0"/>
            </w:tcBorders>
            <w:shd w:val="clear" w:color="auto" w:fill="AADCF7"/>
            <w:vAlign w:val="bottom"/>
          </w:tcPr>
          <w:p w14:paraId="005A961C">
            <w:pPr>
              <w:jc w:val="right"/>
              <w:rPr>
                <w:rFonts w:ascii="Calibri" w:hAnsi="Calibri"/>
                <w:sz w:val="18"/>
                <w:szCs w:val="18"/>
              </w:rPr>
            </w:pPr>
            <w:r>
              <w:rPr>
                <w:rFonts w:ascii="Calibri" w:hAnsi="Calibri"/>
                <w:sz w:val="18"/>
                <w:szCs w:val="18"/>
              </w:rPr>
              <w:t>20000</w:t>
            </w:r>
          </w:p>
        </w:tc>
        <w:tc>
          <w:tcPr>
            <w:tcW w:w="1275" w:type="dxa"/>
            <w:tcBorders>
              <w:left w:val="single" w:color="000000" w:sz="4" w:space="0"/>
              <w:bottom w:val="single" w:color="000000" w:sz="4" w:space="0"/>
            </w:tcBorders>
            <w:shd w:val="clear" w:color="auto" w:fill="AADCF7"/>
            <w:vAlign w:val="bottom"/>
          </w:tcPr>
          <w:p w14:paraId="5F6A9ABF">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shd w:val="clear" w:color="auto" w:fill="AADCF7"/>
            <w:vAlign w:val="bottom"/>
          </w:tcPr>
          <w:p w14:paraId="2502C151">
            <w:pPr>
              <w:pStyle w:val="142"/>
              <w:jc w:val="right"/>
              <w:rPr>
                <w:rFonts w:ascii="Calibri" w:hAnsi="Calibri"/>
                <w:sz w:val="18"/>
                <w:szCs w:val="18"/>
              </w:rPr>
            </w:pPr>
            <w:r>
              <w:rPr>
                <w:rFonts w:ascii="Calibri" w:hAnsi="Calibri"/>
                <w:color w:val="333333"/>
                <w:sz w:val="18"/>
                <w:szCs w:val="18"/>
              </w:rPr>
              <w:t xml:space="preserve"> R$ 1,86</w:t>
            </w:r>
          </w:p>
        </w:tc>
        <w:tc>
          <w:tcPr>
            <w:tcW w:w="1787" w:type="dxa"/>
            <w:tcBorders>
              <w:left w:val="single" w:color="000000" w:sz="4" w:space="0"/>
              <w:bottom w:val="single" w:color="000000" w:sz="4" w:space="0"/>
              <w:right w:val="single" w:color="000000" w:sz="4" w:space="0"/>
            </w:tcBorders>
            <w:shd w:val="clear" w:color="auto" w:fill="AADCF7"/>
            <w:vAlign w:val="bottom"/>
          </w:tcPr>
          <w:p w14:paraId="606ED05E">
            <w:pPr>
              <w:pStyle w:val="142"/>
              <w:jc w:val="right"/>
              <w:rPr>
                <w:rFonts w:ascii="Calibri" w:hAnsi="Calibri"/>
                <w:sz w:val="18"/>
                <w:szCs w:val="18"/>
              </w:rPr>
            </w:pPr>
            <w:r>
              <w:rPr>
                <w:rFonts w:ascii="Calibri" w:hAnsi="Calibri"/>
                <w:color w:val="333333"/>
                <w:sz w:val="18"/>
                <w:szCs w:val="18"/>
              </w:rPr>
              <w:t xml:space="preserve"> R$37.200,00</w:t>
            </w:r>
          </w:p>
        </w:tc>
      </w:tr>
      <w:tr w14:paraId="28F20C3F">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92E285"/>
            <w:vAlign w:val="bottom"/>
          </w:tcPr>
          <w:p w14:paraId="4CA13322">
            <w:pPr>
              <w:pStyle w:val="142"/>
              <w:jc w:val="right"/>
              <w:rPr>
                <w:rFonts w:ascii="Calibri" w:hAnsi="Calibri"/>
                <w:sz w:val="18"/>
                <w:szCs w:val="18"/>
              </w:rPr>
            </w:pPr>
            <w:r>
              <w:rPr>
                <w:rFonts w:ascii="Calibri" w:hAnsi="Calibri"/>
                <w:sz w:val="18"/>
                <w:szCs w:val="18"/>
              </w:rPr>
              <w:t>305</w:t>
            </w:r>
          </w:p>
        </w:tc>
        <w:tc>
          <w:tcPr>
            <w:tcW w:w="2893" w:type="dxa"/>
            <w:tcBorders>
              <w:left w:val="single" w:color="000000" w:sz="4" w:space="0"/>
              <w:bottom w:val="single" w:color="000000" w:sz="4" w:space="0"/>
            </w:tcBorders>
            <w:shd w:val="clear" w:color="auto" w:fill="92E285"/>
            <w:vAlign w:val="bottom"/>
          </w:tcPr>
          <w:p w14:paraId="5D118DAB">
            <w:pPr>
              <w:pStyle w:val="142"/>
              <w:ind w:left="0" w:right="0" w:firstLine="0"/>
              <w:jc w:val="left"/>
              <w:rPr>
                <w:rFonts w:ascii="Calibri" w:hAnsi="Calibri"/>
                <w:sz w:val="18"/>
                <w:szCs w:val="18"/>
              </w:rPr>
            </w:pPr>
            <w:r>
              <w:rPr>
                <w:rFonts w:ascii="Calibri" w:hAnsi="Calibri"/>
                <w:color w:val="000000"/>
                <w:sz w:val="18"/>
                <w:szCs w:val="18"/>
              </w:rPr>
              <w:t>FRALDA DESCARTÁVEL GERIÁTRICA TAMANHO GRANDE, PESO COM INTERVALO APROXIMADO DE 70 A 90 KG, CINTURA DE 100 A 150 CM, COM FORMATO ANATÔMICO, COM BARREIRAS PROTETORAS, INDICADOR DE UMIDADE, GEL SUPER ABSORVENTE. INDICADO PARA CASOS DE INCONTINÊNCIA FORTE OU INTENSA</w:t>
            </w:r>
          </w:p>
        </w:tc>
        <w:tc>
          <w:tcPr>
            <w:tcW w:w="943" w:type="dxa"/>
            <w:tcBorders>
              <w:left w:val="single" w:color="000000" w:sz="4" w:space="0"/>
              <w:bottom w:val="single" w:color="000000" w:sz="4" w:space="0"/>
            </w:tcBorders>
            <w:shd w:val="clear" w:color="auto" w:fill="92E285"/>
            <w:vAlign w:val="bottom"/>
          </w:tcPr>
          <w:p w14:paraId="4D24DF8B">
            <w:pPr>
              <w:jc w:val="right"/>
              <w:rPr>
                <w:rFonts w:ascii="Calibri" w:hAnsi="Calibri"/>
                <w:sz w:val="18"/>
                <w:szCs w:val="18"/>
              </w:rPr>
            </w:pPr>
            <w:r>
              <w:rPr>
                <w:rFonts w:ascii="Calibri" w:hAnsi="Calibri"/>
                <w:sz w:val="18"/>
                <w:szCs w:val="18"/>
              </w:rPr>
              <w:t>45000</w:t>
            </w:r>
          </w:p>
        </w:tc>
        <w:tc>
          <w:tcPr>
            <w:tcW w:w="1275" w:type="dxa"/>
            <w:tcBorders>
              <w:left w:val="single" w:color="000000" w:sz="4" w:space="0"/>
              <w:bottom w:val="single" w:color="000000" w:sz="4" w:space="0"/>
            </w:tcBorders>
            <w:shd w:val="clear" w:color="auto" w:fill="92E285"/>
            <w:vAlign w:val="bottom"/>
          </w:tcPr>
          <w:p w14:paraId="2E9BFB79">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shd w:val="clear" w:color="auto" w:fill="92E285"/>
            <w:vAlign w:val="bottom"/>
          </w:tcPr>
          <w:p w14:paraId="1D51045A">
            <w:pPr>
              <w:pStyle w:val="142"/>
              <w:jc w:val="right"/>
              <w:rPr>
                <w:rFonts w:ascii="Calibri" w:hAnsi="Calibri"/>
                <w:sz w:val="18"/>
                <w:szCs w:val="18"/>
              </w:rPr>
            </w:pPr>
            <w:r>
              <w:rPr>
                <w:rFonts w:ascii="Calibri" w:hAnsi="Calibri"/>
                <w:color w:val="333333"/>
                <w:sz w:val="18"/>
                <w:szCs w:val="18"/>
              </w:rPr>
              <w:t xml:space="preserve"> R$ 1,49</w:t>
            </w:r>
          </w:p>
        </w:tc>
        <w:tc>
          <w:tcPr>
            <w:tcW w:w="1787" w:type="dxa"/>
            <w:tcBorders>
              <w:left w:val="single" w:color="000000" w:sz="4" w:space="0"/>
              <w:bottom w:val="single" w:color="000000" w:sz="4" w:space="0"/>
              <w:right w:val="single" w:color="000000" w:sz="4" w:space="0"/>
            </w:tcBorders>
            <w:shd w:val="clear" w:color="auto" w:fill="92E285"/>
            <w:vAlign w:val="bottom"/>
          </w:tcPr>
          <w:p w14:paraId="28995129">
            <w:pPr>
              <w:pStyle w:val="142"/>
              <w:jc w:val="right"/>
              <w:rPr>
                <w:rFonts w:ascii="Calibri" w:hAnsi="Calibri"/>
                <w:sz w:val="18"/>
                <w:szCs w:val="18"/>
              </w:rPr>
            </w:pPr>
            <w:r>
              <w:rPr>
                <w:rFonts w:ascii="Calibri" w:hAnsi="Calibri"/>
                <w:color w:val="333333"/>
                <w:sz w:val="18"/>
                <w:szCs w:val="18"/>
              </w:rPr>
              <w:t xml:space="preserve"> R$67.050,00</w:t>
            </w:r>
          </w:p>
        </w:tc>
      </w:tr>
      <w:tr w14:paraId="2703343B">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AADCF7"/>
            <w:vAlign w:val="bottom"/>
          </w:tcPr>
          <w:p w14:paraId="5727A640">
            <w:pPr>
              <w:pStyle w:val="142"/>
              <w:jc w:val="right"/>
              <w:rPr>
                <w:rFonts w:ascii="Calibri" w:hAnsi="Calibri"/>
                <w:sz w:val="18"/>
                <w:szCs w:val="18"/>
              </w:rPr>
            </w:pPr>
            <w:r>
              <w:rPr>
                <w:rFonts w:ascii="Calibri" w:hAnsi="Calibri"/>
                <w:sz w:val="18"/>
                <w:szCs w:val="18"/>
              </w:rPr>
              <w:t>306</w:t>
            </w:r>
          </w:p>
        </w:tc>
        <w:tc>
          <w:tcPr>
            <w:tcW w:w="2893" w:type="dxa"/>
            <w:tcBorders>
              <w:left w:val="single" w:color="000000" w:sz="4" w:space="0"/>
              <w:bottom w:val="single" w:color="000000" w:sz="4" w:space="0"/>
            </w:tcBorders>
            <w:shd w:val="clear" w:color="auto" w:fill="AADCF7"/>
            <w:vAlign w:val="bottom"/>
          </w:tcPr>
          <w:p w14:paraId="169EA3B7">
            <w:pPr>
              <w:pStyle w:val="142"/>
              <w:ind w:left="0" w:right="0" w:firstLine="0"/>
              <w:jc w:val="left"/>
              <w:rPr>
                <w:rFonts w:ascii="Calibri" w:hAnsi="Calibri"/>
                <w:sz w:val="18"/>
                <w:szCs w:val="18"/>
              </w:rPr>
            </w:pPr>
            <w:r>
              <w:rPr>
                <w:rFonts w:ascii="Calibri" w:hAnsi="Calibri"/>
                <w:color w:val="000000"/>
                <w:sz w:val="18"/>
                <w:szCs w:val="18"/>
              </w:rPr>
              <w:t>FRALDA DESCARTÁVEL GERIÁTRICA TAMANHO GRANDE, PESO COM INTERVALO APROXIMADO DE 70 A 90 KG, CINTURA DE 100 A 150 CM, COM FORMATO ANATÔMICO, COM BARREIRAS PROTETORAS, INDICADOR DE UMIDADE, GEL SUPER ABSORVENTE. INDICADO PARA CASOS DE INCONTINÊNCIA FORTE OU INTENSA</w:t>
            </w:r>
          </w:p>
        </w:tc>
        <w:tc>
          <w:tcPr>
            <w:tcW w:w="943" w:type="dxa"/>
            <w:tcBorders>
              <w:left w:val="single" w:color="000000" w:sz="4" w:space="0"/>
              <w:bottom w:val="single" w:color="000000" w:sz="4" w:space="0"/>
            </w:tcBorders>
            <w:shd w:val="clear" w:color="auto" w:fill="AADCF7"/>
            <w:vAlign w:val="bottom"/>
          </w:tcPr>
          <w:p w14:paraId="5310CCFB">
            <w:pPr>
              <w:jc w:val="right"/>
              <w:rPr>
                <w:rFonts w:ascii="Calibri" w:hAnsi="Calibri"/>
                <w:sz w:val="18"/>
                <w:szCs w:val="18"/>
              </w:rPr>
            </w:pPr>
            <w:r>
              <w:rPr>
                <w:rFonts w:ascii="Calibri" w:hAnsi="Calibri"/>
                <w:sz w:val="18"/>
                <w:szCs w:val="18"/>
              </w:rPr>
              <w:t>15000</w:t>
            </w:r>
          </w:p>
        </w:tc>
        <w:tc>
          <w:tcPr>
            <w:tcW w:w="1275" w:type="dxa"/>
            <w:tcBorders>
              <w:left w:val="single" w:color="000000" w:sz="4" w:space="0"/>
              <w:bottom w:val="single" w:color="000000" w:sz="4" w:space="0"/>
            </w:tcBorders>
            <w:shd w:val="clear" w:color="auto" w:fill="AADCF7"/>
            <w:vAlign w:val="bottom"/>
          </w:tcPr>
          <w:p w14:paraId="73F23C6B">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shd w:val="clear" w:color="auto" w:fill="AADCF7"/>
            <w:vAlign w:val="bottom"/>
          </w:tcPr>
          <w:p w14:paraId="349D4406">
            <w:pPr>
              <w:pStyle w:val="142"/>
              <w:jc w:val="right"/>
              <w:rPr>
                <w:rFonts w:ascii="Calibri" w:hAnsi="Calibri"/>
                <w:sz w:val="18"/>
                <w:szCs w:val="18"/>
              </w:rPr>
            </w:pPr>
            <w:r>
              <w:rPr>
                <w:rFonts w:ascii="Calibri" w:hAnsi="Calibri"/>
                <w:color w:val="333333"/>
                <w:sz w:val="18"/>
                <w:szCs w:val="18"/>
              </w:rPr>
              <w:t xml:space="preserve"> R$ 1,49</w:t>
            </w:r>
          </w:p>
        </w:tc>
        <w:tc>
          <w:tcPr>
            <w:tcW w:w="1787" w:type="dxa"/>
            <w:tcBorders>
              <w:left w:val="single" w:color="000000" w:sz="4" w:space="0"/>
              <w:bottom w:val="single" w:color="000000" w:sz="4" w:space="0"/>
              <w:right w:val="single" w:color="000000" w:sz="4" w:space="0"/>
            </w:tcBorders>
            <w:shd w:val="clear" w:color="auto" w:fill="AADCF7"/>
            <w:vAlign w:val="bottom"/>
          </w:tcPr>
          <w:p w14:paraId="27246193">
            <w:pPr>
              <w:pStyle w:val="142"/>
              <w:jc w:val="right"/>
              <w:rPr>
                <w:rFonts w:ascii="Calibri" w:hAnsi="Calibri"/>
                <w:sz w:val="18"/>
                <w:szCs w:val="18"/>
              </w:rPr>
            </w:pPr>
            <w:r>
              <w:rPr>
                <w:rFonts w:ascii="Calibri" w:hAnsi="Calibri"/>
                <w:color w:val="333333"/>
                <w:sz w:val="18"/>
                <w:szCs w:val="18"/>
              </w:rPr>
              <w:t xml:space="preserve"> R$ 22.350,00</w:t>
            </w:r>
          </w:p>
        </w:tc>
      </w:tr>
      <w:tr w14:paraId="799B67FF">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92E285"/>
            <w:vAlign w:val="bottom"/>
          </w:tcPr>
          <w:p w14:paraId="10418665">
            <w:pPr>
              <w:pStyle w:val="142"/>
              <w:jc w:val="right"/>
              <w:rPr>
                <w:rFonts w:ascii="Calibri" w:hAnsi="Calibri"/>
                <w:sz w:val="18"/>
                <w:szCs w:val="18"/>
              </w:rPr>
            </w:pPr>
            <w:r>
              <w:rPr>
                <w:rFonts w:ascii="Calibri" w:hAnsi="Calibri"/>
                <w:sz w:val="18"/>
                <w:szCs w:val="18"/>
              </w:rPr>
              <w:t>307</w:t>
            </w:r>
          </w:p>
        </w:tc>
        <w:tc>
          <w:tcPr>
            <w:tcW w:w="2893" w:type="dxa"/>
            <w:tcBorders>
              <w:left w:val="single" w:color="000000" w:sz="4" w:space="0"/>
              <w:bottom w:val="single" w:color="000000" w:sz="4" w:space="0"/>
            </w:tcBorders>
            <w:shd w:val="clear" w:color="auto" w:fill="92E285"/>
            <w:vAlign w:val="bottom"/>
          </w:tcPr>
          <w:p w14:paraId="40A30ABE">
            <w:pPr>
              <w:pStyle w:val="142"/>
              <w:ind w:left="0" w:right="0" w:firstLine="0"/>
              <w:jc w:val="left"/>
              <w:rPr>
                <w:rFonts w:ascii="Calibri" w:hAnsi="Calibri"/>
                <w:sz w:val="18"/>
                <w:szCs w:val="18"/>
              </w:rPr>
            </w:pPr>
            <w:r>
              <w:rPr>
                <w:rFonts w:ascii="Calibri" w:hAnsi="Calibri"/>
                <w:color w:val="000000"/>
                <w:sz w:val="18"/>
                <w:szCs w:val="18"/>
              </w:rPr>
              <w:t>FRALDA DESCARTÁVEL GERIÁTRICA TAMANHO MÉDIA, PESO COM INTERVALO APROXIMADO DE 40 A 70 KG, CINTURA DE 80 A 125 CM, COM FORMATO ANATÔMICO, COM BARREIRAS PROTETORAS, INDICADOR DE UMIDADE, GEL SUPER ABSORVENTE. INDICADO PARA CASOS DE INCONTINÊNCIA FORTE OU INTENSA</w:t>
            </w:r>
          </w:p>
        </w:tc>
        <w:tc>
          <w:tcPr>
            <w:tcW w:w="943" w:type="dxa"/>
            <w:tcBorders>
              <w:left w:val="single" w:color="000000" w:sz="4" w:space="0"/>
              <w:bottom w:val="single" w:color="000000" w:sz="4" w:space="0"/>
            </w:tcBorders>
            <w:shd w:val="clear" w:color="auto" w:fill="92E285"/>
            <w:vAlign w:val="bottom"/>
          </w:tcPr>
          <w:p w14:paraId="23B83988">
            <w:pPr>
              <w:jc w:val="right"/>
              <w:rPr>
                <w:rFonts w:ascii="Calibri" w:hAnsi="Calibri"/>
                <w:sz w:val="18"/>
                <w:szCs w:val="18"/>
              </w:rPr>
            </w:pPr>
            <w:r>
              <w:rPr>
                <w:rFonts w:ascii="Calibri" w:hAnsi="Calibri"/>
                <w:sz w:val="18"/>
                <w:szCs w:val="18"/>
              </w:rPr>
              <w:t>52500</w:t>
            </w:r>
          </w:p>
        </w:tc>
        <w:tc>
          <w:tcPr>
            <w:tcW w:w="1275" w:type="dxa"/>
            <w:tcBorders>
              <w:left w:val="single" w:color="000000" w:sz="4" w:space="0"/>
              <w:bottom w:val="single" w:color="000000" w:sz="4" w:space="0"/>
            </w:tcBorders>
            <w:shd w:val="clear" w:color="auto" w:fill="92E285"/>
            <w:vAlign w:val="bottom"/>
          </w:tcPr>
          <w:p w14:paraId="410DF678">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shd w:val="clear" w:color="auto" w:fill="92E285"/>
            <w:vAlign w:val="bottom"/>
          </w:tcPr>
          <w:p w14:paraId="2EEC9ED1">
            <w:pPr>
              <w:pStyle w:val="142"/>
              <w:jc w:val="right"/>
              <w:rPr>
                <w:rFonts w:ascii="Calibri" w:hAnsi="Calibri"/>
                <w:sz w:val="18"/>
                <w:szCs w:val="18"/>
              </w:rPr>
            </w:pPr>
            <w:r>
              <w:rPr>
                <w:rFonts w:ascii="Calibri" w:hAnsi="Calibri"/>
                <w:color w:val="333333"/>
                <w:sz w:val="18"/>
                <w:szCs w:val="18"/>
              </w:rPr>
              <w:t xml:space="preserve"> R$ 1,31</w:t>
            </w:r>
          </w:p>
        </w:tc>
        <w:tc>
          <w:tcPr>
            <w:tcW w:w="1787" w:type="dxa"/>
            <w:tcBorders>
              <w:left w:val="single" w:color="000000" w:sz="4" w:space="0"/>
              <w:bottom w:val="single" w:color="000000" w:sz="4" w:space="0"/>
              <w:right w:val="single" w:color="000000" w:sz="4" w:space="0"/>
            </w:tcBorders>
            <w:shd w:val="clear" w:color="auto" w:fill="92E285"/>
            <w:vAlign w:val="bottom"/>
          </w:tcPr>
          <w:p w14:paraId="18764FA7">
            <w:pPr>
              <w:pStyle w:val="142"/>
              <w:jc w:val="right"/>
              <w:rPr>
                <w:rFonts w:ascii="Calibri" w:hAnsi="Calibri"/>
                <w:sz w:val="18"/>
                <w:szCs w:val="18"/>
              </w:rPr>
            </w:pPr>
            <w:r>
              <w:rPr>
                <w:rFonts w:ascii="Calibri" w:hAnsi="Calibri"/>
                <w:color w:val="333333"/>
                <w:sz w:val="18"/>
                <w:szCs w:val="18"/>
              </w:rPr>
              <w:t xml:space="preserve"> R$ 68.775,00</w:t>
            </w:r>
          </w:p>
        </w:tc>
      </w:tr>
      <w:tr w14:paraId="71B267D1">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AADCF7"/>
            <w:vAlign w:val="bottom"/>
          </w:tcPr>
          <w:p w14:paraId="4F7BBC74">
            <w:pPr>
              <w:pStyle w:val="142"/>
              <w:jc w:val="right"/>
              <w:rPr>
                <w:rFonts w:ascii="Calibri" w:hAnsi="Calibri"/>
                <w:sz w:val="18"/>
                <w:szCs w:val="18"/>
              </w:rPr>
            </w:pPr>
            <w:r>
              <w:rPr>
                <w:rFonts w:ascii="Calibri" w:hAnsi="Calibri"/>
                <w:sz w:val="18"/>
                <w:szCs w:val="18"/>
              </w:rPr>
              <w:t>308</w:t>
            </w:r>
          </w:p>
        </w:tc>
        <w:tc>
          <w:tcPr>
            <w:tcW w:w="2893" w:type="dxa"/>
            <w:tcBorders>
              <w:left w:val="single" w:color="000000" w:sz="4" w:space="0"/>
              <w:bottom w:val="single" w:color="000000" w:sz="4" w:space="0"/>
            </w:tcBorders>
            <w:shd w:val="clear" w:color="auto" w:fill="AADCF7"/>
            <w:vAlign w:val="bottom"/>
          </w:tcPr>
          <w:p w14:paraId="083983C9">
            <w:pPr>
              <w:pStyle w:val="142"/>
              <w:ind w:left="0" w:right="0" w:firstLine="0"/>
              <w:jc w:val="left"/>
              <w:rPr>
                <w:rFonts w:ascii="Calibri" w:hAnsi="Calibri"/>
                <w:sz w:val="18"/>
                <w:szCs w:val="18"/>
              </w:rPr>
            </w:pPr>
            <w:r>
              <w:rPr>
                <w:rFonts w:ascii="Calibri" w:hAnsi="Calibri"/>
                <w:color w:val="000000"/>
                <w:sz w:val="18"/>
                <w:szCs w:val="18"/>
              </w:rPr>
              <w:t>FRALDA DESCARTÁVEL GERIÁTRICA TAMANHO MÉDIA, PESO COM INTERVALO APROXIMADO DE 40 A 70 KG, CINTURA DE 80 A 125 CM, COM FORMATO ANATÔMICO, COM BARREIRAS PROTETORAS, INDICADOR DE UMIDADE, GEL SUPER ABSORVENTE. INDICADO PARA CASOS DE INCONTINÊNCIA FORTE OU INTENSA</w:t>
            </w:r>
          </w:p>
        </w:tc>
        <w:tc>
          <w:tcPr>
            <w:tcW w:w="943" w:type="dxa"/>
            <w:tcBorders>
              <w:left w:val="single" w:color="000000" w:sz="4" w:space="0"/>
              <w:bottom w:val="single" w:color="000000" w:sz="4" w:space="0"/>
            </w:tcBorders>
            <w:shd w:val="clear" w:color="auto" w:fill="AADCF7"/>
            <w:vAlign w:val="bottom"/>
          </w:tcPr>
          <w:p w14:paraId="4FC8EB42">
            <w:pPr>
              <w:jc w:val="right"/>
              <w:rPr>
                <w:rFonts w:ascii="Calibri" w:hAnsi="Calibri"/>
                <w:sz w:val="18"/>
                <w:szCs w:val="18"/>
              </w:rPr>
            </w:pPr>
            <w:r>
              <w:rPr>
                <w:rFonts w:ascii="Calibri" w:hAnsi="Calibri"/>
                <w:sz w:val="18"/>
                <w:szCs w:val="18"/>
              </w:rPr>
              <w:t>17500</w:t>
            </w:r>
          </w:p>
        </w:tc>
        <w:tc>
          <w:tcPr>
            <w:tcW w:w="1275" w:type="dxa"/>
            <w:tcBorders>
              <w:left w:val="single" w:color="000000" w:sz="4" w:space="0"/>
              <w:bottom w:val="single" w:color="000000" w:sz="4" w:space="0"/>
            </w:tcBorders>
            <w:shd w:val="clear" w:color="auto" w:fill="AADCF7"/>
            <w:vAlign w:val="bottom"/>
          </w:tcPr>
          <w:p w14:paraId="14217167">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shd w:val="clear" w:color="auto" w:fill="AADCF7"/>
            <w:vAlign w:val="bottom"/>
          </w:tcPr>
          <w:p w14:paraId="4EF92986">
            <w:pPr>
              <w:pStyle w:val="142"/>
              <w:jc w:val="right"/>
              <w:rPr>
                <w:rFonts w:ascii="Calibri" w:hAnsi="Calibri"/>
                <w:sz w:val="18"/>
                <w:szCs w:val="18"/>
              </w:rPr>
            </w:pPr>
            <w:r>
              <w:rPr>
                <w:rFonts w:ascii="Calibri" w:hAnsi="Calibri"/>
                <w:color w:val="333333"/>
                <w:sz w:val="18"/>
                <w:szCs w:val="18"/>
              </w:rPr>
              <w:t xml:space="preserve"> R$ 1,31</w:t>
            </w:r>
          </w:p>
        </w:tc>
        <w:tc>
          <w:tcPr>
            <w:tcW w:w="1787" w:type="dxa"/>
            <w:tcBorders>
              <w:left w:val="single" w:color="000000" w:sz="4" w:space="0"/>
              <w:bottom w:val="single" w:color="000000" w:sz="4" w:space="0"/>
              <w:right w:val="single" w:color="000000" w:sz="4" w:space="0"/>
            </w:tcBorders>
            <w:shd w:val="clear" w:color="auto" w:fill="AADCF7"/>
            <w:vAlign w:val="bottom"/>
          </w:tcPr>
          <w:p w14:paraId="424EB3DF">
            <w:pPr>
              <w:pStyle w:val="142"/>
              <w:jc w:val="right"/>
              <w:rPr>
                <w:rFonts w:ascii="Calibri" w:hAnsi="Calibri"/>
                <w:sz w:val="18"/>
                <w:szCs w:val="18"/>
              </w:rPr>
            </w:pPr>
            <w:r>
              <w:rPr>
                <w:rFonts w:ascii="Calibri" w:hAnsi="Calibri"/>
                <w:color w:val="333333"/>
                <w:sz w:val="18"/>
                <w:szCs w:val="18"/>
              </w:rPr>
              <w:t xml:space="preserve"> R$22.925,00</w:t>
            </w:r>
          </w:p>
        </w:tc>
      </w:tr>
      <w:tr w14:paraId="4E5DDC92">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A8C4F05">
            <w:pPr>
              <w:pStyle w:val="142"/>
              <w:jc w:val="right"/>
              <w:rPr>
                <w:rFonts w:ascii="Calibri" w:hAnsi="Calibri"/>
                <w:sz w:val="18"/>
                <w:szCs w:val="18"/>
              </w:rPr>
            </w:pPr>
            <w:r>
              <w:rPr>
                <w:rFonts w:ascii="Calibri" w:hAnsi="Calibri"/>
                <w:sz w:val="18"/>
                <w:szCs w:val="18"/>
              </w:rPr>
              <w:t>309</w:t>
            </w:r>
          </w:p>
        </w:tc>
        <w:tc>
          <w:tcPr>
            <w:tcW w:w="2893" w:type="dxa"/>
            <w:tcBorders>
              <w:left w:val="single" w:color="000000" w:sz="4" w:space="0"/>
              <w:bottom w:val="single" w:color="000000" w:sz="4" w:space="0"/>
            </w:tcBorders>
            <w:vAlign w:val="bottom"/>
          </w:tcPr>
          <w:p w14:paraId="108E7354">
            <w:pPr>
              <w:pStyle w:val="142"/>
              <w:ind w:left="0" w:right="0" w:firstLine="0"/>
              <w:jc w:val="left"/>
              <w:rPr>
                <w:rFonts w:ascii="Calibri" w:hAnsi="Calibri"/>
                <w:sz w:val="18"/>
                <w:szCs w:val="18"/>
              </w:rPr>
            </w:pPr>
            <w:r>
              <w:rPr>
                <w:rFonts w:ascii="Calibri" w:hAnsi="Calibri"/>
                <w:color w:val="000000"/>
                <w:sz w:val="18"/>
                <w:szCs w:val="18"/>
              </w:rPr>
              <w:t>FRALDA DESCARTÁVEL GERIÁTRICA PEQUENA 40 A 80CM,COMPOSTA DE COBERTURA INTERNA DE FALSO TECIDO PELÍCULA ANTI-UMIDADE,POLPA DE CELULOSE, GEL SUPER ABSORVENTE, ADESIVOS TERMOPLÁSTICOS, COBERTURA EXTERNA IMPERMEÁVEL,, ANTI ALÉRGICA E ATÓXICA, PARA USO ADULTO OU GERIÁTRICO, DESCARTÁVEL E DE FORMATO ANATÔMICO</w:t>
            </w:r>
          </w:p>
        </w:tc>
        <w:tc>
          <w:tcPr>
            <w:tcW w:w="943" w:type="dxa"/>
            <w:tcBorders>
              <w:left w:val="single" w:color="000000" w:sz="4" w:space="0"/>
              <w:bottom w:val="single" w:color="000000" w:sz="4" w:space="0"/>
            </w:tcBorders>
            <w:vAlign w:val="bottom"/>
          </w:tcPr>
          <w:p w14:paraId="70189B03">
            <w:pPr>
              <w:jc w:val="right"/>
              <w:rPr>
                <w:rFonts w:ascii="Calibri" w:hAnsi="Calibri"/>
                <w:sz w:val="18"/>
                <w:szCs w:val="18"/>
              </w:rPr>
            </w:pPr>
            <w:r>
              <w:rPr>
                <w:rFonts w:ascii="Calibri" w:hAnsi="Calibri"/>
                <w:sz w:val="18"/>
                <w:szCs w:val="18"/>
              </w:rPr>
              <w:t>35000</w:t>
            </w:r>
          </w:p>
        </w:tc>
        <w:tc>
          <w:tcPr>
            <w:tcW w:w="1275" w:type="dxa"/>
            <w:tcBorders>
              <w:left w:val="single" w:color="000000" w:sz="4" w:space="0"/>
              <w:bottom w:val="single" w:color="000000" w:sz="4" w:space="0"/>
            </w:tcBorders>
            <w:vAlign w:val="bottom"/>
          </w:tcPr>
          <w:p w14:paraId="47375C43">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631FADBD">
            <w:pPr>
              <w:pStyle w:val="142"/>
              <w:jc w:val="right"/>
              <w:rPr>
                <w:rFonts w:ascii="Calibri" w:hAnsi="Calibri"/>
                <w:sz w:val="18"/>
                <w:szCs w:val="18"/>
              </w:rPr>
            </w:pPr>
            <w:r>
              <w:rPr>
                <w:rFonts w:ascii="Calibri" w:hAnsi="Calibri"/>
                <w:color w:val="333333"/>
                <w:sz w:val="18"/>
                <w:szCs w:val="18"/>
              </w:rPr>
              <w:t xml:space="preserve"> R$ 1,81</w:t>
            </w:r>
          </w:p>
        </w:tc>
        <w:tc>
          <w:tcPr>
            <w:tcW w:w="1787" w:type="dxa"/>
            <w:tcBorders>
              <w:left w:val="single" w:color="000000" w:sz="4" w:space="0"/>
              <w:bottom w:val="single" w:color="000000" w:sz="4" w:space="0"/>
              <w:right w:val="single" w:color="000000" w:sz="4" w:space="0"/>
            </w:tcBorders>
            <w:vAlign w:val="bottom"/>
          </w:tcPr>
          <w:p w14:paraId="1C3232DD">
            <w:pPr>
              <w:pStyle w:val="142"/>
              <w:jc w:val="right"/>
              <w:rPr>
                <w:rFonts w:ascii="Calibri" w:hAnsi="Calibri"/>
                <w:sz w:val="18"/>
                <w:szCs w:val="18"/>
              </w:rPr>
            </w:pPr>
            <w:r>
              <w:rPr>
                <w:rFonts w:ascii="Calibri" w:hAnsi="Calibri"/>
                <w:color w:val="333333"/>
                <w:sz w:val="18"/>
                <w:szCs w:val="18"/>
              </w:rPr>
              <w:t xml:space="preserve"> R$ 63.350,00</w:t>
            </w:r>
          </w:p>
        </w:tc>
      </w:tr>
      <w:tr w14:paraId="60805805">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94C1CF7">
            <w:pPr>
              <w:pStyle w:val="142"/>
              <w:jc w:val="right"/>
              <w:rPr>
                <w:rFonts w:ascii="Calibri" w:hAnsi="Calibri"/>
                <w:sz w:val="18"/>
                <w:szCs w:val="18"/>
              </w:rPr>
            </w:pPr>
            <w:r>
              <w:rPr>
                <w:rFonts w:ascii="Calibri" w:hAnsi="Calibri"/>
                <w:sz w:val="18"/>
                <w:szCs w:val="18"/>
              </w:rPr>
              <w:t>310</w:t>
            </w:r>
          </w:p>
        </w:tc>
        <w:tc>
          <w:tcPr>
            <w:tcW w:w="2893" w:type="dxa"/>
            <w:tcBorders>
              <w:left w:val="single" w:color="000000" w:sz="4" w:space="0"/>
              <w:bottom w:val="single" w:color="000000" w:sz="4" w:space="0"/>
            </w:tcBorders>
            <w:vAlign w:val="bottom"/>
          </w:tcPr>
          <w:p w14:paraId="3B2623BB">
            <w:pPr>
              <w:pStyle w:val="142"/>
              <w:ind w:left="0" w:right="0" w:firstLine="0"/>
              <w:jc w:val="left"/>
              <w:rPr>
                <w:rFonts w:ascii="Calibri" w:hAnsi="Calibri"/>
                <w:sz w:val="18"/>
                <w:szCs w:val="18"/>
              </w:rPr>
            </w:pPr>
            <w:r>
              <w:rPr>
                <w:rFonts w:ascii="Calibri" w:hAnsi="Calibri"/>
                <w:color w:val="000000"/>
                <w:sz w:val="18"/>
                <w:szCs w:val="18"/>
              </w:rPr>
              <w:t>FRALDA DESCARTÁVEL PEDIATRICA EXTRA GG (EGG), PESO ATÉ 16-25KG, COM FORMATO ANATÔMICO, COM BARREIRAS PROTETORAS, INDICADOR DE UMIDADE, GEL SUPER ABSORVENTE. INDICADO PARA CASOS DE INCONTINÊNCIA FORTE OU INTENSA. CAMADA INTERNA DE NÃO TECIDO DE FIBRAS DE POLIPROPILENO COM ALOE VERA, CAMADA EXTERNA DE POLIETILENO, FIBRAS DE CELULOSE, POLÍMERO SUPERABSORVENTE (GEL), CAMADA ADICIONAL DE NÃO TECIDO, BARREIRAS PROTETORAS DE FIBRAS DE POLIPROPILENO, FIOS DE ELASTANO, ADESIVOS TERMOPLÁSTICOS E FITAS ADESIVAS PARA FIXAÇÃO. DATA DE FABRICAÇÃO E PRAZO DE VALIDADE IMPRESSA NA EMBALAGEM</w:t>
            </w:r>
          </w:p>
        </w:tc>
        <w:tc>
          <w:tcPr>
            <w:tcW w:w="943" w:type="dxa"/>
            <w:tcBorders>
              <w:left w:val="single" w:color="000000" w:sz="4" w:space="0"/>
              <w:bottom w:val="single" w:color="000000" w:sz="4" w:space="0"/>
            </w:tcBorders>
            <w:vAlign w:val="bottom"/>
          </w:tcPr>
          <w:p w14:paraId="6A0CB6A6">
            <w:pPr>
              <w:jc w:val="right"/>
              <w:rPr>
                <w:rFonts w:ascii="Calibri" w:hAnsi="Calibri"/>
                <w:sz w:val="18"/>
                <w:szCs w:val="18"/>
              </w:rPr>
            </w:pPr>
            <w:r>
              <w:rPr>
                <w:rFonts w:ascii="Calibri" w:hAnsi="Calibri"/>
                <w:sz w:val="18"/>
                <w:szCs w:val="18"/>
              </w:rPr>
              <w:t>35000</w:t>
            </w:r>
          </w:p>
        </w:tc>
        <w:tc>
          <w:tcPr>
            <w:tcW w:w="1275" w:type="dxa"/>
            <w:tcBorders>
              <w:left w:val="single" w:color="000000" w:sz="4" w:space="0"/>
              <w:bottom w:val="single" w:color="000000" w:sz="4" w:space="0"/>
            </w:tcBorders>
            <w:vAlign w:val="bottom"/>
          </w:tcPr>
          <w:p w14:paraId="55741372">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6F7F96B6">
            <w:pPr>
              <w:pStyle w:val="142"/>
              <w:jc w:val="right"/>
              <w:rPr>
                <w:rFonts w:ascii="Calibri" w:hAnsi="Calibri"/>
                <w:sz w:val="18"/>
                <w:szCs w:val="18"/>
              </w:rPr>
            </w:pPr>
            <w:r>
              <w:rPr>
                <w:rFonts w:ascii="Calibri" w:hAnsi="Calibri"/>
                <w:color w:val="333333"/>
                <w:sz w:val="18"/>
                <w:szCs w:val="18"/>
              </w:rPr>
              <w:t xml:space="preserve"> R$ 0,78</w:t>
            </w:r>
          </w:p>
        </w:tc>
        <w:tc>
          <w:tcPr>
            <w:tcW w:w="1787" w:type="dxa"/>
            <w:tcBorders>
              <w:left w:val="single" w:color="000000" w:sz="4" w:space="0"/>
              <w:bottom w:val="single" w:color="000000" w:sz="4" w:space="0"/>
              <w:right w:val="single" w:color="000000" w:sz="4" w:space="0"/>
            </w:tcBorders>
            <w:vAlign w:val="bottom"/>
          </w:tcPr>
          <w:p w14:paraId="148D5D96">
            <w:pPr>
              <w:pStyle w:val="142"/>
              <w:jc w:val="right"/>
              <w:rPr>
                <w:rFonts w:ascii="Calibri" w:hAnsi="Calibri"/>
                <w:sz w:val="18"/>
                <w:szCs w:val="18"/>
              </w:rPr>
            </w:pPr>
            <w:r>
              <w:rPr>
                <w:rFonts w:ascii="Calibri" w:hAnsi="Calibri"/>
                <w:color w:val="333333"/>
                <w:sz w:val="18"/>
                <w:szCs w:val="18"/>
              </w:rPr>
              <w:t xml:space="preserve"> R$ 27.300,00</w:t>
            </w:r>
          </w:p>
        </w:tc>
      </w:tr>
      <w:tr w14:paraId="5000EC15">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0F387E7">
            <w:pPr>
              <w:pStyle w:val="142"/>
              <w:jc w:val="right"/>
              <w:rPr>
                <w:rFonts w:ascii="Calibri" w:hAnsi="Calibri"/>
                <w:sz w:val="18"/>
                <w:szCs w:val="18"/>
              </w:rPr>
            </w:pPr>
            <w:r>
              <w:rPr>
                <w:rFonts w:ascii="Calibri" w:hAnsi="Calibri"/>
                <w:sz w:val="18"/>
                <w:szCs w:val="18"/>
              </w:rPr>
              <w:t>311</w:t>
            </w:r>
          </w:p>
        </w:tc>
        <w:tc>
          <w:tcPr>
            <w:tcW w:w="2893" w:type="dxa"/>
            <w:tcBorders>
              <w:left w:val="single" w:color="000000" w:sz="4" w:space="0"/>
              <w:bottom w:val="single" w:color="000000" w:sz="4" w:space="0"/>
            </w:tcBorders>
            <w:vAlign w:val="bottom"/>
          </w:tcPr>
          <w:p w14:paraId="6EC12496">
            <w:pPr>
              <w:pStyle w:val="142"/>
              <w:ind w:left="0" w:right="0" w:firstLine="0"/>
              <w:jc w:val="left"/>
              <w:rPr>
                <w:rFonts w:ascii="Calibri" w:hAnsi="Calibri"/>
                <w:sz w:val="18"/>
                <w:szCs w:val="18"/>
              </w:rPr>
            </w:pPr>
            <w:r>
              <w:rPr>
                <w:rFonts w:ascii="Calibri" w:hAnsi="Calibri"/>
                <w:color w:val="000000"/>
                <w:sz w:val="18"/>
                <w:szCs w:val="18"/>
              </w:rPr>
              <w:t>FRALDA DESCARTÁVEL PEDIATRICA EXTRA GRANDE (EG), PESO ATÉ 14-16KG, COM FORMATO ANATÔMICO, COM BARREIRAS PROTETORAS, INDICADOR DE UMIDADE, GEL SUPER ABSORVENTE. INDICADO PARA CASOS DE INCONTINÊNCIA FORTE OU INTENSA. CAMADA INTERNA DE NÃO TECIDO DE FIBRAS DE POLIPROPILENO COM ALOE VERA, CAMADA EXTERNA DE POLIETILENO, FIBRAS DE CELULOSE, POLÍMERO SUPERABSORVENTE (GEL), CAMADA ADICIONAL DE NÃO TECIDO, BARREIRAS PROTETORAS DE FIBRAS DE POLIPROPILENO, FIOS DE ELASTANO, ADESIVOS TERMOPLÁSTICOS E FITAS ADESIVAS PARA FIXAÇÃO. DATA DE FABRICAÇÃO E PRAZO DE VALIDADE IMPRESSA NA EMBALAGEM</w:t>
            </w:r>
          </w:p>
        </w:tc>
        <w:tc>
          <w:tcPr>
            <w:tcW w:w="943" w:type="dxa"/>
            <w:tcBorders>
              <w:left w:val="single" w:color="000000" w:sz="4" w:space="0"/>
              <w:bottom w:val="single" w:color="000000" w:sz="4" w:space="0"/>
            </w:tcBorders>
            <w:vAlign w:val="bottom"/>
          </w:tcPr>
          <w:p w14:paraId="7EE16130">
            <w:pPr>
              <w:jc w:val="right"/>
              <w:rPr>
                <w:rFonts w:ascii="Calibri" w:hAnsi="Calibri"/>
                <w:sz w:val="18"/>
                <w:szCs w:val="18"/>
              </w:rPr>
            </w:pPr>
            <w:r>
              <w:rPr>
                <w:rFonts w:ascii="Calibri" w:hAnsi="Calibri"/>
                <w:sz w:val="18"/>
                <w:szCs w:val="18"/>
              </w:rPr>
              <w:t>40000</w:t>
            </w:r>
          </w:p>
        </w:tc>
        <w:tc>
          <w:tcPr>
            <w:tcW w:w="1275" w:type="dxa"/>
            <w:tcBorders>
              <w:left w:val="single" w:color="000000" w:sz="4" w:space="0"/>
              <w:bottom w:val="single" w:color="000000" w:sz="4" w:space="0"/>
            </w:tcBorders>
            <w:vAlign w:val="bottom"/>
          </w:tcPr>
          <w:p w14:paraId="7956E871">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52F90D7A">
            <w:pPr>
              <w:pStyle w:val="142"/>
              <w:jc w:val="right"/>
              <w:rPr>
                <w:rFonts w:ascii="Calibri" w:hAnsi="Calibri"/>
                <w:sz w:val="18"/>
                <w:szCs w:val="18"/>
              </w:rPr>
            </w:pPr>
            <w:r>
              <w:rPr>
                <w:rFonts w:ascii="Calibri" w:hAnsi="Calibri"/>
                <w:color w:val="333333"/>
                <w:sz w:val="18"/>
                <w:szCs w:val="18"/>
              </w:rPr>
              <w:t xml:space="preserve"> R$ 0,87</w:t>
            </w:r>
          </w:p>
        </w:tc>
        <w:tc>
          <w:tcPr>
            <w:tcW w:w="1787" w:type="dxa"/>
            <w:tcBorders>
              <w:left w:val="single" w:color="000000" w:sz="4" w:space="0"/>
              <w:bottom w:val="single" w:color="000000" w:sz="4" w:space="0"/>
              <w:right w:val="single" w:color="000000" w:sz="4" w:space="0"/>
            </w:tcBorders>
            <w:vAlign w:val="bottom"/>
          </w:tcPr>
          <w:p w14:paraId="4BA526FB">
            <w:pPr>
              <w:pStyle w:val="142"/>
              <w:jc w:val="right"/>
              <w:rPr>
                <w:rFonts w:ascii="Calibri" w:hAnsi="Calibri"/>
                <w:sz w:val="18"/>
                <w:szCs w:val="18"/>
              </w:rPr>
            </w:pPr>
            <w:r>
              <w:rPr>
                <w:rFonts w:ascii="Calibri" w:hAnsi="Calibri"/>
                <w:color w:val="333333"/>
                <w:sz w:val="18"/>
                <w:szCs w:val="18"/>
              </w:rPr>
              <w:t xml:space="preserve"> R$ 34.800,00</w:t>
            </w:r>
          </w:p>
        </w:tc>
      </w:tr>
      <w:tr w14:paraId="73AA4CCD">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13F76A8">
            <w:pPr>
              <w:pStyle w:val="142"/>
              <w:jc w:val="right"/>
              <w:rPr>
                <w:rFonts w:ascii="Calibri" w:hAnsi="Calibri"/>
                <w:sz w:val="18"/>
                <w:szCs w:val="18"/>
              </w:rPr>
            </w:pPr>
            <w:r>
              <w:rPr>
                <w:rFonts w:ascii="Calibri" w:hAnsi="Calibri"/>
                <w:sz w:val="18"/>
                <w:szCs w:val="18"/>
              </w:rPr>
              <w:t>312</w:t>
            </w:r>
          </w:p>
        </w:tc>
        <w:tc>
          <w:tcPr>
            <w:tcW w:w="2893" w:type="dxa"/>
            <w:tcBorders>
              <w:left w:val="single" w:color="000000" w:sz="4" w:space="0"/>
              <w:bottom w:val="single" w:color="000000" w:sz="4" w:space="0"/>
            </w:tcBorders>
            <w:vAlign w:val="bottom"/>
          </w:tcPr>
          <w:p w14:paraId="431DB060">
            <w:pPr>
              <w:pStyle w:val="142"/>
              <w:ind w:left="0" w:right="0" w:firstLine="0"/>
              <w:jc w:val="left"/>
              <w:rPr>
                <w:rFonts w:ascii="Calibri" w:hAnsi="Calibri"/>
                <w:sz w:val="18"/>
                <w:szCs w:val="18"/>
              </w:rPr>
            </w:pPr>
            <w:r>
              <w:rPr>
                <w:rFonts w:ascii="Calibri" w:hAnsi="Calibri"/>
                <w:color w:val="000000"/>
                <w:sz w:val="18"/>
                <w:szCs w:val="18"/>
              </w:rPr>
              <w:t>FRALDA DESCARTÁVEL PEDIATRICA MÉDIA-PESO COM INTERVALO APROXIMADO DE 5-10KG, COM FORMATO ANATÔMICO,</w:t>
            </w:r>
          </w:p>
        </w:tc>
        <w:tc>
          <w:tcPr>
            <w:tcW w:w="943" w:type="dxa"/>
            <w:tcBorders>
              <w:left w:val="single" w:color="000000" w:sz="4" w:space="0"/>
              <w:bottom w:val="single" w:color="000000" w:sz="4" w:space="0"/>
            </w:tcBorders>
            <w:vAlign w:val="bottom"/>
          </w:tcPr>
          <w:p w14:paraId="21F70C3B">
            <w:pPr>
              <w:jc w:val="right"/>
              <w:rPr>
                <w:rFonts w:ascii="Calibri" w:hAnsi="Calibri"/>
                <w:sz w:val="18"/>
                <w:szCs w:val="18"/>
              </w:rPr>
            </w:pPr>
            <w:r>
              <w:rPr>
                <w:rFonts w:ascii="Calibri" w:hAnsi="Calibri"/>
                <w:sz w:val="18"/>
                <w:szCs w:val="18"/>
              </w:rPr>
              <w:t>35000</w:t>
            </w:r>
          </w:p>
        </w:tc>
        <w:tc>
          <w:tcPr>
            <w:tcW w:w="1275" w:type="dxa"/>
            <w:tcBorders>
              <w:left w:val="single" w:color="000000" w:sz="4" w:space="0"/>
              <w:bottom w:val="single" w:color="000000" w:sz="4" w:space="0"/>
            </w:tcBorders>
            <w:vAlign w:val="bottom"/>
          </w:tcPr>
          <w:p w14:paraId="7F85C282">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5CC08926">
            <w:pPr>
              <w:pStyle w:val="142"/>
              <w:jc w:val="right"/>
              <w:rPr>
                <w:rFonts w:ascii="Calibri" w:hAnsi="Calibri"/>
                <w:sz w:val="18"/>
                <w:szCs w:val="18"/>
              </w:rPr>
            </w:pPr>
            <w:r>
              <w:rPr>
                <w:rFonts w:ascii="Calibri" w:hAnsi="Calibri"/>
                <w:color w:val="333333"/>
                <w:sz w:val="18"/>
                <w:szCs w:val="18"/>
              </w:rPr>
              <w:t xml:space="preserve"> R$ 0,59</w:t>
            </w:r>
          </w:p>
        </w:tc>
        <w:tc>
          <w:tcPr>
            <w:tcW w:w="1787" w:type="dxa"/>
            <w:tcBorders>
              <w:left w:val="single" w:color="000000" w:sz="4" w:space="0"/>
              <w:bottom w:val="single" w:color="000000" w:sz="4" w:space="0"/>
              <w:right w:val="single" w:color="000000" w:sz="4" w:space="0"/>
            </w:tcBorders>
            <w:vAlign w:val="bottom"/>
          </w:tcPr>
          <w:p w14:paraId="0E1B8081">
            <w:pPr>
              <w:pStyle w:val="142"/>
              <w:jc w:val="right"/>
              <w:rPr>
                <w:rFonts w:ascii="Calibri" w:hAnsi="Calibri"/>
                <w:sz w:val="18"/>
                <w:szCs w:val="18"/>
              </w:rPr>
            </w:pPr>
            <w:r>
              <w:rPr>
                <w:rFonts w:ascii="Calibri" w:hAnsi="Calibri"/>
                <w:color w:val="333333"/>
                <w:sz w:val="18"/>
                <w:szCs w:val="18"/>
              </w:rPr>
              <w:t xml:space="preserve"> R$ 20.650,00</w:t>
            </w:r>
          </w:p>
        </w:tc>
      </w:tr>
      <w:tr w14:paraId="65DFF68C">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9C210ED">
            <w:pPr>
              <w:pStyle w:val="142"/>
              <w:jc w:val="right"/>
              <w:rPr>
                <w:rFonts w:ascii="Calibri" w:hAnsi="Calibri"/>
                <w:sz w:val="18"/>
                <w:szCs w:val="18"/>
              </w:rPr>
            </w:pPr>
            <w:r>
              <w:rPr>
                <w:rFonts w:ascii="Calibri" w:hAnsi="Calibri"/>
                <w:sz w:val="18"/>
                <w:szCs w:val="18"/>
              </w:rPr>
              <w:t>313</w:t>
            </w:r>
          </w:p>
        </w:tc>
        <w:tc>
          <w:tcPr>
            <w:tcW w:w="2893" w:type="dxa"/>
            <w:tcBorders>
              <w:left w:val="single" w:color="000000" w:sz="4" w:space="0"/>
              <w:bottom w:val="single" w:color="000000" w:sz="4" w:space="0"/>
            </w:tcBorders>
            <w:vAlign w:val="bottom"/>
          </w:tcPr>
          <w:p w14:paraId="515552B8">
            <w:pPr>
              <w:pStyle w:val="142"/>
              <w:ind w:left="0" w:right="0" w:firstLine="0"/>
              <w:jc w:val="left"/>
              <w:rPr>
                <w:rFonts w:ascii="Calibri" w:hAnsi="Calibri"/>
                <w:sz w:val="18"/>
                <w:szCs w:val="18"/>
              </w:rPr>
            </w:pPr>
            <w:r>
              <w:rPr>
                <w:rFonts w:ascii="Calibri" w:hAnsi="Calibri"/>
                <w:color w:val="000000"/>
                <w:sz w:val="18"/>
                <w:szCs w:val="18"/>
              </w:rPr>
              <w:t>FRALDA DESCARTÁVEL PEDIATRICA PEQUENO-PESO ATÉ 5KG, COM FORMATO</w:t>
            </w:r>
          </w:p>
        </w:tc>
        <w:tc>
          <w:tcPr>
            <w:tcW w:w="943" w:type="dxa"/>
            <w:tcBorders>
              <w:left w:val="single" w:color="000000" w:sz="4" w:space="0"/>
              <w:bottom w:val="single" w:color="000000" w:sz="4" w:space="0"/>
            </w:tcBorders>
            <w:vAlign w:val="bottom"/>
          </w:tcPr>
          <w:p w14:paraId="52E9015E">
            <w:pPr>
              <w:jc w:val="right"/>
              <w:rPr>
                <w:rFonts w:ascii="Calibri" w:hAnsi="Calibri"/>
                <w:sz w:val="18"/>
                <w:szCs w:val="18"/>
              </w:rPr>
            </w:pPr>
            <w:r>
              <w:rPr>
                <w:rFonts w:ascii="Calibri" w:hAnsi="Calibri"/>
                <w:sz w:val="18"/>
                <w:szCs w:val="18"/>
              </w:rPr>
              <w:t>35000</w:t>
            </w:r>
          </w:p>
        </w:tc>
        <w:tc>
          <w:tcPr>
            <w:tcW w:w="1275" w:type="dxa"/>
            <w:tcBorders>
              <w:left w:val="single" w:color="000000" w:sz="4" w:space="0"/>
              <w:bottom w:val="single" w:color="000000" w:sz="4" w:space="0"/>
            </w:tcBorders>
            <w:vAlign w:val="bottom"/>
          </w:tcPr>
          <w:p w14:paraId="714E5C6E">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10897D84">
            <w:pPr>
              <w:pStyle w:val="142"/>
              <w:jc w:val="right"/>
              <w:rPr>
                <w:rFonts w:ascii="Calibri" w:hAnsi="Calibri"/>
                <w:sz w:val="18"/>
                <w:szCs w:val="18"/>
              </w:rPr>
            </w:pPr>
            <w:r>
              <w:rPr>
                <w:rFonts w:ascii="Calibri" w:hAnsi="Calibri"/>
                <w:color w:val="333333"/>
                <w:sz w:val="18"/>
                <w:szCs w:val="18"/>
              </w:rPr>
              <w:t xml:space="preserve"> R$ 0,57</w:t>
            </w:r>
          </w:p>
        </w:tc>
        <w:tc>
          <w:tcPr>
            <w:tcW w:w="1787" w:type="dxa"/>
            <w:tcBorders>
              <w:left w:val="single" w:color="000000" w:sz="4" w:space="0"/>
              <w:bottom w:val="single" w:color="000000" w:sz="4" w:space="0"/>
              <w:right w:val="single" w:color="000000" w:sz="4" w:space="0"/>
            </w:tcBorders>
            <w:vAlign w:val="bottom"/>
          </w:tcPr>
          <w:p w14:paraId="1D2BB9CC">
            <w:pPr>
              <w:pStyle w:val="142"/>
              <w:jc w:val="right"/>
              <w:rPr>
                <w:rFonts w:ascii="Calibri" w:hAnsi="Calibri"/>
                <w:sz w:val="18"/>
                <w:szCs w:val="18"/>
              </w:rPr>
            </w:pPr>
            <w:r>
              <w:rPr>
                <w:rFonts w:ascii="Calibri" w:hAnsi="Calibri"/>
                <w:color w:val="333333"/>
                <w:sz w:val="18"/>
                <w:szCs w:val="18"/>
              </w:rPr>
              <w:t xml:space="preserve"> R$ 19.950,00</w:t>
            </w:r>
          </w:p>
        </w:tc>
      </w:tr>
      <w:tr w14:paraId="4A58E3ED">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293FD10">
            <w:pPr>
              <w:pStyle w:val="142"/>
              <w:jc w:val="right"/>
              <w:rPr>
                <w:rFonts w:ascii="Calibri" w:hAnsi="Calibri"/>
                <w:sz w:val="18"/>
                <w:szCs w:val="18"/>
              </w:rPr>
            </w:pPr>
            <w:r>
              <w:rPr>
                <w:rFonts w:ascii="Calibri" w:hAnsi="Calibri"/>
                <w:sz w:val="18"/>
                <w:szCs w:val="18"/>
              </w:rPr>
              <w:t>314</w:t>
            </w:r>
          </w:p>
        </w:tc>
        <w:tc>
          <w:tcPr>
            <w:tcW w:w="2893" w:type="dxa"/>
            <w:tcBorders>
              <w:left w:val="single" w:color="000000" w:sz="4" w:space="0"/>
              <w:bottom w:val="single" w:color="000000" w:sz="4" w:space="0"/>
            </w:tcBorders>
            <w:vAlign w:val="bottom"/>
          </w:tcPr>
          <w:p w14:paraId="36B3119F">
            <w:pPr>
              <w:pStyle w:val="142"/>
              <w:ind w:left="0" w:right="0" w:firstLine="0"/>
              <w:jc w:val="left"/>
              <w:rPr>
                <w:rFonts w:ascii="Calibri" w:hAnsi="Calibri"/>
                <w:sz w:val="18"/>
                <w:szCs w:val="18"/>
              </w:rPr>
            </w:pPr>
            <w:r>
              <w:rPr>
                <w:rFonts w:ascii="Calibri" w:hAnsi="Calibri"/>
                <w:color w:val="000000"/>
                <w:sz w:val="18"/>
                <w:szCs w:val="18"/>
              </w:rPr>
              <w:t>FRASCO TIPO ALMOTOLIA POLIETILENO 250ML</w:t>
            </w:r>
          </w:p>
        </w:tc>
        <w:tc>
          <w:tcPr>
            <w:tcW w:w="943" w:type="dxa"/>
            <w:tcBorders>
              <w:left w:val="single" w:color="000000" w:sz="4" w:space="0"/>
              <w:bottom w:val="single" w:color="000000" w:sz="4" w:space="0"/>
            </w:tcBorders>
            <w:vAlign w:val="bottom"/>
          </w:tcPr>
          <w:p w14:paraId="7E0C9CEC">
            <w:pPr>
              <w:jc w:val="right"/>
              <w:rPr>
                <w:rFonts w:ascii="Calibri" w:hAnsi="Calibri"/>
                <w:sz w:val="18"/>
                <w:szCs w:val="18"/>
              </w:rPr>
            </w:pPr>
            <w:r>
              <w:rPr>
                <w:rFonts w:ascii="Calibri" w:hAnsi="Calibri"/>
                <w:sz w:val="18"/>
                <w:szCs w:val="18"/>
              </w:rPr>
              <w:t>300</w:t>
            </w:r>
          </w:p>
        </w:tc>
        <w:tc>
          <w:tcPr>
            <w:tcW w:w="1275" w:type="dxa"/>
            <w:tcBorders>
              <w:left w:val="single" w:color="000000" w:sz="4" w:space="0"/>
              <w:bottom w:val="single" w:color="000000" w:sz="4" w:space="0"/>
            </w:tcBorders>
            <w:vAlign w:val="bottom"/>
          </w:tcPr>
          <w:p w14:paraId="45C2956C">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4438A6A3">
            <w:pPr>
              <w:pStyle w:val="142"/>
              <w:jc w:val="right"/>
              <w:rPr>
                <w:rFonts w:ascii="Calibri" w:hAnsi="Calibri"/>
                <w:sz w:val="18"/>
                <w:szCs w:val="18"/>
              </w:rPr>
            </w:pPr>
            <w:r>
              <w:rPr>
                <w:rFonts w:ascii="Calibri" w:hAnsi="Calibri"/>
                <w:color w:val="333333"/>
                <w:sz w:val="18"/>
                <w:szCs w:val="18"/>
              </w:rPr>
              <w:t xml:space="preserve"> R$ 9,12</w:t>
            </w:r>
          </w:p>
        </w:tc>
        <w:tc>
          <w:tcPr>
            <w:tcW w:w="1787" w:type="dxa"/>
            <w:tcBorders>
              <w:left w:val="single" w:color="000000" w:sz="4" w:space="0"/>
              <w:bottom w:val="single" w:color="000000" w:sz="4" w:space="0"/>
              <w:right w:val="single" w:color="000000" w:sz="4" w:space="0"/>
            </w:tcBorders>
            <w:vAlign w:val="bottom"/>
          </w:tcPr>
          <w:p w14:paraId="4A9EA316">
            <w:pPr>
              <w:pStyle w:val="142"/>
              <w:jc w:val="right"/>
              <w:rPr>
                <w:rFonts w:ascii="Calibri" w:hAnsi="Calibri"/>
                <w:sz w:val="18"/>
                <w:szCs w:val="18"/>
              </w:rPr>
            </w:pPr>
            <w:r>
              <w:rPr>
                <w:rFonts w:ascii="Calibri" w:hAnsi="Calibri"/>
                <w:color w:val="333333"/>
                <w:sz w:val="18"/>
                <w:szCs w:val="18"/>
              </w:rPr>
              <w:t xml:space="preserve"> R$ 2.736,00</w:t>
            </w:r>
          </w:p>
        </w:tc>
      </w:tr>
      <w:tr w14:paraId="147467A9">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6812C4B">
            <w:pPr>
              <w:pStyle w:val="142"/>
              <w:jc w:val="right"/>
              <w:rPr>
                <w:rFonts w:ascii="Calibri" w:hAnsi="Calibri"/>
                <w:sz w:val="18"/>
                <w:szCs w:val="18"/>
              </w:rPr>
            </w:pPr>
            <w:r>
              <w:rPr>
                <w:rFonts w:ascii="Calibri" w:hAnsi="Calibri"/>
                <w:sz w:val="18"/>
                <w:szCs w:val="18"/>
              </w:rPr>
              <w:t>315</w:t>
            </w:r>
          </w:p>
        </w:tc>
        <w:tc>
          <w:tcPr>
            <w:tcW w:w="2893" w:type="dxa"/>
            <w:tcBorders>
              <w:left w:val="single" w:color="000000" w:sz="4" w:space="0"/>
              <w:bottom w:val="single" w:color="000000" w:sz="4" w:space="0"/>
            </w:tcBorders>
            <w:vAlign w:val="bottom"/>
          </w:tcPr>
          <w:p w14:paraId="197A8B04">
            <w:pPr>
              <w:pStyle w:val="142"/>
              <w:ind w:left="0" w:right="0" w:firstLine="0"/>
              <w:jc w:val="left"/>
              <w:rPr>
                <w:rFonts w:ascii="Calibri" w:hAnsi="Calibri"/>
                <w:sz w:val="18"/>
                <w:szCs w:val="18"/>
              </w:rPr>
            </w:pPr>
            <w:r>
              <w:rPr>
                <w:rFonts w:ascii="Calibri" w:hAnsi="Calibri"/>
                <w:color w:val="000000"/>
                <w:sz w:val="18"/>
                <w:szCs w:val="18"/>
              </w:rPr>
              <w:t>FRASCO TIPO ALMOTOLIA ÂMBAR 250ML</w:t>
            </w:r>
          </w:p>
        </w:tc>
        <w:tc>
          <w:tcPr>
            <w:tcW w:w="943" w:type="dxa"/>
            <w:tcBorders>
              <w:left w:val="single" w:color="000000" w:sz="4" w:space="0"/>
              <w:bottom w:val="single" w:color="000000" w:sz="4" w:space="0"/>
            </w:tcBorders>
            <w:vAlign w:val="bottom"/>
          </w:tcPr>
          <w:p w14:paraId="793886E4">
            <w:pPr>
              <w:jc w:val="right"/>
              <w:rPr>
                <w:rFonts w:ascii="Calibri" w:hAnsi="Calibri"/>
                <w:sz w:val="18"/>
                <w:szCs w:val="18"/>
              </w:rPr>
            </w:pPr>
            <w:r>
              <w:rPr>
                <w:rFonts w:ascii="Calibri" w:hAnsi="Calibri"/>
                <w:sz w:val="18"/>
                <w:szCs w:val="18"/>
              </w:rPr>
              <w:t>300</w:t>
            </w:r>
          </w:p>
        </w:tc>
        <w:tc>
          <w:tcPr>
            <w:tcW w:w="1275" w:type="dxa"/>
            <w:tcBorders>
              <w:left w:val="single" w:color="000000" w:sz="4" w:space="0"/>
              <w:bottom w:val="single" w:color="000000" w:sz="4" w:space="0"/>
            </w:tcBorders>
            <w:vAlign w:val="bottom"/>
          </w:tcPr>
          <w:p w14:paraId="7B308FCF">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567DEC0F">
            <w:pPr>
              <w:pStyle w:val="142"/>
              <w:jc w:val="right"/>
              <w:rPr>
                <w:rFonts w:ascii="Calibri" w:hAnsi="Calibri"/>
                <w:sz w:val="18"/>
                <w:szCs w:val="18"/>
              </w:rPr>
            </w:pPr>
            <w:r>
              <w:rPr>
                <w:rFonts w:ascii="Calibri" w:hAnsi="Calibri"/>
                <w:color w:val="333333"/>
                <w:sz w:val="18"/>
                <w:szCs w:val="18"/>
              </w:rPr>
              <w:t xml:space="preserve"> R$ 5,37</w:t>
            </w:r>
          </w:p>
        </w:tc>
        <w:tc>
          <w:tcPr>
            <w:tcW w:w="1787" w:type="dxa"/>
            <w:tcBorders>
              <w:left w:val="single" w:color="000000" w:sz="4" w:space="0"/>
              <w:bottom w:val="single" w:color="000000" w:sz="4" w:space="0"/>
              <w:right w:val="single" w:color="000000" w:sz="4" w:space="0"/>
            </w:tcBorders>
            <w:vAlign w:val="bottom"/>
          </w:tcPr>
          <w:p w14:paraId="171AD65E">
            <w:pPr>
              <w:pStyle w:val="142"/>
              <w:jc w:val="right"/>
              <w:rPr>
                <w:rFonts w:ascii="Calibri" w:hAnsi="Calibri"/>
                <w:sz w:val="18"/>
                <w:szCs w:val="18"/>
              </w:rPr>
            </w:pPr>
            <w:r>
              <w:rPr>
                <w:rFonts w:ascii="Calibri" w:hAnsi="Calibri"/>
                <w:color w:val="333333"/>
                <w:sz w:val="18"/>
                <w:szCs w:val="18"/>
              </w:rPr>
              <w:t xml:space="preserve"> R$ 1.611,00</w:t>
            </w:r>
          </w:p>
        </w:tc>
      </w:tr>
      <w:tr w14:paraId="0D80D49B">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1891ED6">
            <w:pPr>
              <w:pStyle w:val="142"/>
              <w:jc w:val="right"/>
              <w:rPr>
                <w:rFonts w:ascii="Calibri" w:hAnsi="Calibri"/>
                <w:sz w:val="18"/>
                <w:szCs w:val="18"/>
              </w:rPr>
            </w:pPr>
            <w:r>
              <w:rPr>
                <w:rFonts w:ascii="Calibri" w:hAnsi="Calibri"/>
                <w:sz w:val="18"/>
                <w:szCs w:val="18"/>
              </w:rPr>
              <w:t>316</w:t>
            </w:r>
          </w:p>
        </w:tc>
        <w:tc>
          <w:tcPr>
            <w:tcW w:w="2893" w:type="dxa"/>
            <w:tcBorders>
              <w:left w:val="single" w:color="000000" w:sz="4" w:space="0"/>
              <w:bottom w:val="single" w:color="000000" w:sz="4" w:space="0"/>
            </w:tcBorders>
            <w:vAlign w:val="bottom"/>
          </w:tcPr>
          <w:p w14:paraId="00050D8B">
            <w:pPr>
              <w:pStyle w:val="142"/>
              <w:ind w:left="0" w:right="0" w:firstLine="0"/>
              <w:jc w:val="left"/>
              <w:rPr>
                <w:rFonts w:ascii="Calibri" w:hAnsi="Calibri"/>
                <w:sz w:val="18"/>
                <w:szCs w:val="18"/>
              </w:rPr>
            </w:pPr>
            <w:r>
              <w:rPr>
                <w:rFonts w:ascii="Calibri" w:hAnsi="Calibri"/>
                <w:color w:val="000000"/>
                <w:sz w:val="18"/>
                <w:szCs w:val="18"/>
              </w:rPr>
              <w:t>BORRIFADOR PLÁSTICO TIPO SPRAY 1000ML</w:t>
            </w:r>
          </w:p>
        </w:tc>
        <w:tc>
          <w:tcPr>
            <w:tcW w:w="943" w:type="dxa"/>
            <w:tcBorders>
              <w:left w:val="single" w:color="000000" w:sz="4" w:space="0"/>
              <w:bottom w:val="single" w:color="000000" w:sz="4" w:space="0"/>
            </w:tcBorders>
            <w:vAlign w:val="bottom"/>
          </w:tcPr>
          <w:p w14:paraId="73251935">
            <w:pPr>
              <w:jc w:val="right"/>
              <w:rPr>
                <w:rFonts w:ascii="Calibri" w:hAnsi="Calibri"/>
                <w:sz w:val="18"/>
                <w:szCs w:val="18"/>
              </w:rPr>
            </w:pPr>
            <w:r>
              <w:rPr>
                <w:rFonts w:ascii="Calibri" w:hAnsi="Calibri"/>
                <w:sz w:val="18"/>
                <w:szCs w:val="18"/>
              </w:rPr>
              <w:t>500</w:t>
            </w:r>
          </w:p>
        </w:tc>
        <w:tc>
          <w:tcPr>
            <w:tcW w:w="1275" w:type="dxa"/>
            <w:tcBorders>
              <w:left w:val="single" w:color="000000" w:sz="4" w:space="0"/>
              <w:bottom w:val="single" w:color="000000" w:sz="4" w:space="0"/>
            </w:tcBorders>
            <w:vAlign w:val="bottom"/>
          </w:tcPr>
          <w:p w14:paraId="78C79D28">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39FC6EBF">
            <w:pPr>
              <w:pStyle w:val="142"/>
              <w:jc w:val="right"/>
              <w:rPr>
                <w:rFonts w:ascii="Calibri" w:hAnsi="Calibri"/>
                <w:sz w:val="18"/>
                <w:szCs w:val="18"/>
              </w:rPr>
            </w:pPr>
            <w:r>
              <w:rPr>
                <w:rFonts w:ascii="Calibri" w:hAnsi="Calibri"/>
                <w:color w:val="333333"/>
                <w:sz w:val="18"/>
                <w:szCs w:val="18"/>
              </w:rPr>
              <w:t xml:space="preserve"> R$ 11,47</w:t>
            </w:r>
          </w:p>
        </w:tc>
        <w:tc>
          <w:tcPr>
            <w:tcW w:w="1787" w:type="dxa"/>
            <w:tcBorders>
              <w:left w:val="single" w:color="000000" w:sz="4" w:space="0"/>
              <w:bottom w:val="single" w:color="000000" w:sz="4" w:space="0"/>
              <w:right w:val="single" w:color="000000" w:sz="4" w:space="0"/>
            </w:tcBorders>
            <w:vAlign w:val="bottom"/>
          </w:tcPr>
          <w:p w14:paraId="610DE049">
            <w:pPr>
              <w:pStyle w:val="142"/>
              <w:jc w:val="right"/>
              <w:rPr>
                <w:rFonts w:ascii="Calibri" w:hAnsi="Calibri"/>
                <w:sz w:val="18"/>
                <w:szCs w:val="18"/>
              </w:rPr>
            </w:pPr>
            <w:r>
              <w:rPr>
                <w:rFonts w:ascii="Calibri" w:hAnsi="Calibri"/>
                <w:color w:val="333333"/>
                <w:sz w:val="18"/>
                <w:szCs w:val="18"/>
              </w:rPr>
              <w:t xml:space="preserve"> R$ 5.735,00</w:t>
            </w:r>
          </w:p>
        </w:tc>
      </w:tr>
      <w:tr w14:paraId="1F6DC0D5">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8F75CF8">
            <w:pPr>
              <w:pStyle w:val="142"/>
              <w:jc w:val="right"/>
              <w:rPr>
                <w:rFonts w:ascii="Calibri" w:hAnsi="Calibri"/>
                <w:sz w:val="18"/>
                <w:szCs w:val="18"/>
              </w:rPr>
            </w:pPr>
            <w:r>
              <w:rPr>
                <w:rFonts w:ascii="Calibri" w:hAnsi="Calibri"/>
                <w:sz w:val="18"/>
                <w:szCs w:val="18"/>
              </w:rPr>
              <w:t>317</w:t>
            </w:r>
          </w:p>
        </w:tc>
        <w:tc>
          <w:tcPr>
            <w:tcW w:w="2893" w:type="dxa"/>
            <w:tcBorders>
              <w:left w:val="single" w:color="000000" w:sz="4" w:space="0"/>
              <w:bottom w:val="single" w:color="000000" w:sz="4" w:space="0"/>
            </w:tcBorders>
            <w:vAlign w:val="bottom"/>
          </w:tcPr>
          <w:p w14:paraId="7ECFB681">
            <w:pPr>
              <w:pStyle w:val="142"/>
              <w:ind w:left="0" w:right="0" w:firstLine="0"/>
              <w:jc w:val="left"/>
              <w:rPr>
                <w:rFonts w:ascii="Calibri" w:hAnsi="Calibri"/>
                <w:sz w:val="18"/>
                <w:szCs w:val="18"/>
              </w:rPr>
            </w:pPr>
            <w:r>
              <w:rPr>
                <w:rFonts w:ascii="Calibri" w:hAnsi="Calibri"/>
                <w:color w:val="000000"/>
                <w:sz w:val="18"/>
                <w:szCs w:val="18"/>
              </w:rPr>
              <w:t>FRASCO COLETOR PARA EXAME 50 A 80ML</w:t>
            </w:r>
          </w:p>
        </w:tc>
        <w:tc>
          <w:tcPr>
            <w:tcW w:w="943" w:type="dxa"/>
            <w:tcBorders>
              <w:left w:val="single" w:color="000000" w:sz="4" w:space="0"/>
              <w:bottom w:val="single" w:color="000000" w:sz="4" w:space="0"/>
            </w:tcBorders>
            <w:vAlign w:val="bottom"/>
          </w:tcPr>
          <w:p w14:paraId="40D000FE">
            <w:pPr>
              <w:jc w:val="right"/>
              <w:rPr>
                <w:rFonts w:ascii="Calibri" w:hAnsi="Calibri"/>
                <w:sz w:val="18"/>
                <w:szCs w:val="18"/>
              </w:rPr>
            </w:pPr>
            <w:r>
              <w:rPr>
                <w:rFonts w:ascii="Calibri" w:hAnsi="Calibri"/>
                <w:sz w:val="18"/>
                <w:szCs w:val="18"/>
              </w:rPr>
              <w:t>25000</w:t>
            </w:r>
          </w:p>
        </w:tc>
        <w:tc>
          <w:tcPr>
            <w:tcW w:w="1275" w:type="dxa"/>
            <w:tcBorders>
              <w:left w:val="single" w:color="000000" w:sz="4" w:space="0"/>
              <w:bottom w:val="single" w:color="000000" w:sz="4" w:space="0"/>
            </w:tcBorders>
            <w:vAlign w:val="bottom"/>
          </w:tcPr>
          <w:p w14:paraId="36E05CD7">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406CDBEC">
            <w:pPr>
              <w:pStyle w:val="142"/>
              <w:jc w:val="right"/>
              <w:rPr>
                <w:rFonts w:ascii="Calibri" w:hAnsi="Calibri"/>
                <w:sz w:val="18"/>
                <w:szCs w:val="18"/>
              </w:rPr>
            </w:pPr>
            <w:r>
              <w:rPr>
                <w:rFonts w:ascii="Calibri" w:hAnsi="Calibri"/>
                <w:color w:val="333333"/>
                <w:sz w:val="18"/>
                <w:szCs w:val="18"/>
              </w:rPr>
              <w:t xml:space="preserve"> R$ 0,53</w:t>
            </w:r>
          </w:p>
        </w:tc>
        <w:tc>
          <w:tcPr>
            <w:tcW w:w="1787" w:type="dxa"/>
            <w:tcBorders>
              <w:left w:val="single" w:color="000000" w:sz="4" w:space="0"/>
              <w:bottom w:val="single" w:color="000000" w:sz="4" w:space="0"/>
              <w:right w:val="single" w:color="000000" w:sz="4" w:space="0"/>
            </w:tcBorders>
            <w:vAlign w:val="bottom"/>
          </w:tcPr>
          <w:p w14:paraId="226B185E">
            <w:pPr>
              <w:pStyle w:val="142"/>
              <w:jc w:val="right"/>
              <w:rPr>
                <w:rFonts w:ascii="Calibri" w:hAnsi="Calibri"/>
                <w:sz w:val="18"/>
                <w:szCs w:val="18"/>
              </w:rPr>
            </w:pPr>
            <w:r>
              <w:rPr>
                <w:rFonts w:ascii="Calibri" w:hAnsi="Calibri"/>
                <w:color w:val="333333"/>
                <w:sz w:val="18"/>
                <w:szCs w:val="18"/>
              </w:rPr>
              <w:t xml:space="preserve"> R$ 13.250,00</w:t>
            </w:r>
          </w:p>
        </w:tc>
      </w:tr>
      <w:tr w14:paraId="040875D6">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36B2494">
            <w:pPr>
              <w:pStyle w:val="142"/>
              <w:jc w:val="right"/>
              <w:rPr>
                <w:rFonts w:ascii="Calibri" w:hAnsi="Calibri"/>
                <w:sz w:val="18"/>
                <w:szCs w:val="18"/>
              </w:rPr>
            </w:pPr>
            <w:r>
              <w:rPr>
                <w:rFonts w:ascii="Calibri" w:hAnsi="Calibri"/>
                <w:sz w:val="18"/>
                <w:szCs w:val="18"/>
              </w:rPr>
              <w:t>318</w:t>
            </w:r>
          </w:p>
        </w:tc>
        <w:tc>
          <w:tcPr>
            <w:tcW w:w="2893" w:type="dxa"/>
            <w:tcBorders>
              <w:left w:val="single" w:color="000000" w:sz="4" w:space="0"/>
              <w:bottom w:val="single" w:color="000000" w:sz="4" w:space="0"/>
            </w:tcBorders>
            <w:vAlign w:val="bottom"/>
          </w:tcPr>
          <w:p w14:paraId="40A11155">
            <w:pPr>
              <w:pStyle w:val="142"/>
              <w:ind w:left="0" w:right="0" w:firstLine="0"/>
              <w:jc w:val="left"/>
              <w:rPr>
                <w:rFonts w:ascii="Calibri" w:hAnsi="Calibri"/>
                <w:sz w:val="18"/>
                <w:szCs w:val="18"/>
              </w:rPr>
            </w:pPr>
            <w:r>
              <w:rPr>
                <w:rFonts w:ascii="Calibri" w:hAnsi="Calibri"/>
                <w:color w:val="000000"/>
                <w:sz w:val="18"/>
                <w:szCs w:val="18"/>
              </w:rPr>
              <w:t>GARROTE BRANCO 60CM</w:t>
            </w:r>
          </w:p>
        </w:tc>
        <w:tc>
          <w:tcPr>
            <w:tcW w:w="943" w:type="dxa"/>
            <w:tcBorders>
              <w:left w:val="single" w:color="000000" w:sz="4" w:space="0"/>
              <w:bottom w:val="single" w:color="000000" w:sz="4" w:space="0"/>
            </w:tcBorders>
            <w:vAlign w:val="bottom"/>
          </w:tcPr>
          <w:p w14:paraId="24AD943F">
            <w:pPr>
              <w:jc w:val="right"/>
              <w:rPr>
                <w:rFonts w:ascii="Calibri" w:hAnsi="Calibri"/>
                <w:sz w:val="18"/>
                <w:szCs w:val="18"/>
              </w:rPr>
            </w:pPr>
            <w:r>
              <w:rPr>
                <w:rFonts w:ascii="Calibri" w:hAnsi="Calibri"/>
                <w:sz w:val="18"/>
                <w:szCs w:val="18"/>
              </w:rPr>
              <w:t>150</w:t>
            </w:r>
          </w:p>
        </w:tc>
        <w:tc>
          <w:tcPr>
            <w:tcW w:w="1275" w:type="dxa"/>
            <w:tcBorders>
              <w:left w:val="single" w:color="000000" w:sz="4" w:space="0"/>
              <w:bottom w:val="single" w:color="000000" w:sz="4" w:space="0"/>
            </w:tcBorders>
            <w:vAlign w:val="bottom"/>
          </w:tcPr>
          <w:p w14:paraId="77FB50B3">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7B2EBB57">
            <w:pPr>
              <w:pStyle w:val="142"/>
              <w:jc w:val="right"/>
              <w:rPr>
                <w:rFonts w:ascii="Calibri" w:hAnsi="Calibri"/>
                <w:sz w:val="18"/>
                <w:szCs w:val="18"/>
              </w:rPr>
            </w:pPr>
            <w:r>
              <w:rPr>
                <w:rFonts w:ascii="Calibri" w:hAnsi="Calibri"/>
                <w:color w:val="333333"/>
                <w:sz w:val="18"/>
                <w:szCs w:val="18"/>
              </w:rPr>
              <w:t xml:space="preserve"> R$ 14,97</w:t>
            </w:r>
          </w:p>
        </w:tc>
        <w:tc>
          <w:tcPr>
            <w:tcW w:w="1787" w:type="dxa"/>
            <w:tcBorders>
              <w:left w:val="single" w:color="000000" w:sz="4" w:space="0"/>
              <w:bottom w:val="single" w:color="000000" w:sz="4" w:space="0"/>
              <w:right w:val="single" w:color="000000" w:sz="4" w:space="0"/>
            </w:tcBorders>
            <w:vAlign w:val="bottom"/>
          </w:tcPr>
          <w:p w14:paraId="6263DF32">
            <w:pPr>
              <w:pStyle w:val="142"/>
              <w:jc w:val="right"/>
              <w:rPr>
                <w:rFonts w:ascii="Calibri" w:hAnsi="Calibri"/>
                <w:sz w:val="18"/>
                <w:szCs w:val="18"/>
              </w:rPr>
            </w:pPr>
            <w:r>
              <w:rPr>
                <w:rFonts w:ascii="Calibri" w:hAnsi="Calibri"/>
                <w:color w:val="333333"/>
                <w:sz w:val="18"/>
                <w:szCs w:val="18"/>
              </w:rPr>
              <w:t xml:space="preserve"> R$ 2.245,50</w:t>
            </w:r>
          </w:p>
        </w:tc>
      </w:tr>
      <w:tr w14:paraId="5EDA75E3">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17A84EE">
            <w:pPr>
              <w:pStyle w:val="142"/>
              <w:jc w:val="right"/>
              <w:rPr>
                <w:rFonts w:ascii="Calibri" w:hAnsi="Calibri"/>
                <w:sz w:val="18"/>
                <w:szCs w:val="18"/>
              </w:rPr>
            </w:pPr>
            <w:r>
              <w:rPr>
                <w:rFonts w:ascii="Calibri" w:hAnsi="Calibri"/>
                <w:sz w:val="18"/>
                <w:szCs w:val="18"/>
              </w:rPr>
              <w:t>319</w:t>
            </w:r>
          </w:p>
        </w:tc>
        <w:tc>
          <w:tcPr>
            <w:tcW w:w="2893" w:type="dxa"/>
            <w:tcBorders>
              <w:left w:val="single" w:color="000000" w:sz="4" w:space="0"/>
              <w:bottom w:val="single" w:color="000000" w:sz="4" w:space="0"/>
            </w:tcBorders>
            <w:vAlign w:val="bottom"/>
          </w:tcPr>
          <w:p w14:paraId="04E5403B">
            <w:pPr>
              <w:pStyle w:val="142"/>
              <w:ind w:left="0" w:right="0" w:firstLine="0"/>
              <w:jc w:val="left"/>
              <w:rPr>
                <w:rFonts w:ascii="Calibri" w:hAnsi="Calibri"/>
                <w:sz w:val="18"/>
                <w:szCs w:val="18"/>
              </w:rPr>
            </w:pPr>
            <w:r>
              <w:rPr>
                <w:rFonts w:ascii="Calibri" w:hAnsi="Calibri"/>
                <w:color w:val="000000"/>
                <w:sz w:val="18"/>
                <w:szCs w:val="18"/>
              </w:rPr>
              <w:t>GEL CONDUTOR ULTRASSONOGRAFIA 1KG</w:t>
            </w:r>
          </w:p>
        </w:tc>
        <w:tc>
          <w:tcPr>
            <w:tcW w:w="943" w:type="dxa"/>
            <w:tcBorders>
              <w:left w:val="single" w:color="000000" w:sz="4" w:space="0"/>
              <w:bottom w:val="single" w:color="000000" w:sz="4" w:space="0"/>
            </w:tcBorders>
            <w:vAlign w:val="bottom"/>
          </w:tcPr>
          <w:p w14:paraId="7F007171">
            <w:pPr>
              <w:jc w:val="right"/>
              <w:rPr>
                <w:rFonts w:ascii="Calibri" w:hAnsi="Calibri"/>
                <w:sz w:val="18"/>
                <w:szCs w:val="18"/>
              </w:rPr>
            </w:pPr>
            <w:r>
              <w:rPr>
                <w:rFonts w:ascii="Calibri" w:hAnsi="Calibri"/>
                <w:sz w:val="18"/>
                <w:szCs w:val="18"/>
              </w:rPr>
              <w:t>1000</w:t>
            </w:r>
          </w:p>
        </w:tc>
        <w:tc>
          <w:tcPr>
            <w:tcW w:w="1275" w:type="dxa"/>
            <w:tcBorders>
              <w:left w:val="single" w:color="000000" w:sz="4" w:space="0"/>
              <w:bottom w:val="single" w:color="000000" w:sz="4" w:space="0"/>
            </w:tcBorders>
            <w:vAlign w:val="bottom"/>
          </w:tcPr>
          <w:p w14:paraId="4CE01A07">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7136BC16">
            <w:pPr>
              <w:pStyle w:val="142"/>
              <w:jc w:val="right"/>
              <w:rPr>
                <w:rFonts w:ascii="Calibri" w:hAnsi="Calibri"/>
                <w:sz w:val="18"/>
                <w:szCs w:val="18"/>
              </w:rPr>
            </w:pPr>
            <w:r>
              <w:rPr>
                <w:rFonts w:ascii="Calibri" w:hAnsi="Calibri"/>
                <w:color w:val="333333"/>
                <w:sz w:val="18"/>
                <w:szCs w:val="18"/>
              </w:rPr>
              <w:t xml:space="preserve"> R$ 10,31</w:t>
            </w:r>
          </w:p>
        </w:tc>
        <w:tc>
          <w:tcPr>
            <w:tcW w:w="1787" w:type="dxa"/>
            <w:tcBorders>
              <w:left w:val="single" w:color="000000" w:sz="4" w:space="0"/>
              <w:bottom w:val="single" w:color="000000" w:sz="4" w:space="0"/>
              <w:right w:val="single" w:color="000000" w:sz="4" w:space="0"/>
            </w:tcBorders>
            <w:vAlign w:val="bottom"/>
          </w:tcPr>
          <w:p w14:paraId="69C5FE34">
            <w:pPr>
              <w:pStyle w:val="142"/>
              <w:jc w:val="right"/>
              <w:rPr>
                <w:rFonts w:ascii="Calibri" w:hAnsi="Calibri"/>
                <w:sz w:val="18"/>
                <w:szCs w:val="18"/>
              </w:rPr>
            </w:pPr>
            <w:r>
              <w:rPr>
                <w:rFonts w:ascii="Calibri" w:hAnsi="Calibri"/>
                <w:color w:val="333333"/>
                <w:sz w:val="18"/>
                <w:szCs w:val="18"/>
              </w:rPr>
              <w:t xml:space="preserve"> R$ 10.310,00</w:t>
            </w:r>
          </w:p>
        </w:tc>
      </w:tr>
      <w:tr w14:paraId="383EBD10">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F3D04A7">
            <w:pPr>
              <w:pStyle w:val="142"/>
              <w:jc w:val="right"/>
              <w:rPr>
                <w:rFonts w:ascii="Calibri" w:hAnsi="Calibri"/>
                <w:sz w:val="18"/>
                <w:szCs w:val="18"/>
              </w:rPr>
            </w:pPr>
            <w:r>
              <w:rPr>
                <w:rFonts w:ascii="Calibri" w:hAnsi="Calibri"/>
                <w:sz w:val="18"/>
                <w:szCs w:val="18"/>
              </w:rPr>
              <w:t>320</w:t>
            </w:r>
          </w:p>
        </w:tc>
        <w:tc>
          <w:tcPr>
            <w:tcW w:w="2893" w:type="dxa"/>
            <w:tcBorders>
              <w:left w:val="single" w:color="000000" w:sz="4" w:space="0"/>
              <w:bottom w:val="single" w:color="000000" w:sz="4" w:space="0"/>
            </w:tcBorders>
            <w:vAlign w:val="bottom"/>
          </w:tcPr>
          <w:p w14:paraId="290FAABA">
            <w:pPr>
              <w:pStyle w:val="142"/>
              <w:ind w:left="0" w:right="0" w:firstLine="0"/>
              <w:jc w:val="left"/>
              <w:rPr>
                <w:rFonts w:ascii="Calibri" w:hAnsi="Calibri"/>
                <w:sz w:val="18"/>
                <w:szCs w:val="18"/>
              </w:rPr>
            </w:pPr>
            <w:r>
              <w:rPr>
                <w:rFonts w:ascii="Calibri" w:hAnsi="Calibri"/>
                <w:color w:val="000000"/>
                <w:sz w:val="18"/>
                <w:szCs w:val="18"/>
              </w:rPr>
              <w:t>GUIA P/ ENTUBAÇÃO TRAQUEAL ADULTO</w:t>
            </w:r>
          </w:p>
        </w:tc>
        <w:tc>
          <w:tcPr>
            <w:tcW w:w="943" w:type="dxa"/>
            <w:tcBorders>
              <w:left w:val="single" w:color="000000" w:sz="4" w:space="0"/>
              <w:bottom w:val="single" w:color="000000" w:sz="4" w:space="0"/>
            </w:tcBorders>
            <w:vAlign w:val="bottom"/>
          </w:tcPr>
          <w:p w14:paraId="65F2C4F3">
            <w:pPr>
              <w:jc w:val="right"/>
              <w:rPr>
                <w:rFonts w:ascii="Calibri" w:hAnsi="Calibri"/>
                <w:sz w:val="18"/>
                <w:szCs w:val="18"/>
              </w:rPr>
            </w:pPr>
            <w:r>
              <w:rPr>
                <w:rFonts w:ascii="Calibri" w:hAnsi="Calibri"/>
                <w:sz w:val="18"/>
                <w:szCs w:val="18"/>
              </w:rPr>
              <w:t>60</w:t>
            </w:r>
          </w:p>
        </w:tc>
        <w:tc>
          <w:tcPr>
            <w:tcW w:w="1275" w:type="dxa"/>
            <w:tcBorders>
              <w:left w:val="single" w:color="000000" w:sz="4" w:space="0"/>
              <w:bottom w:val="single" w:color="000000" w:sz="4" w:space="0"/>
            </w:tcBorders>
            <w:vAlign w:val="bottom"/>
          </w:tcPr>
          <w:p w14:paraId="37E7D7C3">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393C7929">
            <w:pPr>
              <w:pStyle w:val="142"/>
              <w:jc w:val="right"/>
              <w:rPr>
                <w:rFonts w:ascii="Calibri" w:hAnsi="Calibri"/>
                <w:sz w:val="18"/>
                <w:szCs w:val="18"/>
              </w:rPr>
            </w:pPr>
            <w:r>
              <w:rPr>
                <w:rFonts w:ascii="Calibri" w:hAnsi="Calibri"/>
                <w:color w:val="333333"/>
                <w:sz w:val="18"/>
                <w:szCs w:val="18"/>
              </w:rPr>
              <w:t xml:space="preserve"> R$ 49,06</w:t>
            </w:r>
          </w:p>
        </w:tc>
        <w:tc>
          <w:tcPr>
            <w:tcW w:w="1787" w:type="dxa"/>
            <w:tcBorders>
              <w:left w:val="single" w:color="000000" w:sz="4" w:space="0"/>
              <w:bottom w:val="single" w:color="000000" w:sz="4" w:space="0"/>
              <w:right w:val="single" w:color="000000" w:sz="4" w:space="0"/>
            </w:tcBorders>
            <w:vAlign w:val="bottom"/>
          </w:tcPr>
          <w:p w14:paraId="7FFD5DEB">
            <w:pPr>
              <w:pStyle w:val="142"/>
              <w:jc w:val="right"/>
              <w:rPr>
                <w:rFonts w:ascii="Calibri" w:hAnsi="Calibri"/>
                <w:sz w:val="18"/>
                <w:szCs w:val="18"/>
              </w:rPr>
            </w:pPr>
            <w:r>
              <w:rPr>
                <w:rFonts w:ascii="Calibri" w:hAnsi="Calibri"/>
                <w:color w:val="333333"/>
                <w:sz w:val="18"/>
                <w:szCs w:val="18"/>
              </w:rPr>
              <w:t xml:space="preserve"> R$ 2.943,60</w:t>
            </w:r>
          </w:p>
        </w:tc>
      </w:tr>
      <w:tr w14:paraId="18541CE5">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95FC985">
            <w:pPr>
              <w:pStyle w:val="142"/>
              <w:jc w:val="right"/>
              <w:rPr>
                <w:rFonts w:ascii="Calibri" w:hAnsi="Calibri"/>
                <w:sz w:val="18"/>
                <w:szCs w:val="18"/>
              </w:rPr>
            </w:pPr>
            <w:r>
              <w:rPr>
                <w:rFonts w:ascii="Calibri" w:hAnsi="Calibri"/>
                <w:sz w:val="18"/>
                <w:szCs w:val="18"/>
              </w:rPr>
              <w:t>321</w:t>
            </w:r>
          </w:p>
        </w:tc>
        <w:tc>
          <w:tcPr>
            <w:tcW w:w="2893" w:type="dxa"/>
            <w:tcBorders>
              <w:left w:val="single" w:color="000000" w:sz="4" w:space="0"/>
              <w:bottom w:val="single" w:color="000000" w:sz="4" w:space="0"/>
            </w:tcBorders>
            <w:vAlign w:val="bottom"/>
          </w:tcPr>
          <w:p w14:paraId="1FCA2DF6">
            <w:pPr>
              <w:pStyle w:val="142"/>
              <w:ind w:left="0" w:right="0" w:firstLine="0"/>
              <w:jc w:val="left"/>
              <w:rPr>
                <w:rFonts w:ascii="Calibri" w:hAnsi="Calibri"/>
                <w:sz w:val="18"/>
                <w:szCs w:val="18"/>
              </w:rPr>
            </w:pPr>
            <w:r>
              <w:rPr>
                <w:rFonts w:ascii="Calibri" w:hAnsi="Calibri"/>
                <w:color w:val="000000"/>
                <w:sz w:val="18"/>
                <w:szCs w:val="18"/>
              </w:rPr>
              <w:t>GUIA P/ ENTUBAÇÃO TRAQUEAL INFANTIL</w:t>
            </w:r>
          </w:p>
        </w:tc>
        <w:tc>
          <w:tcPr>
            <w:tcW w:w="943" w:type="dxa"/>
            <w:tcBorders>
              <w:left w:val="single" w:color="000000" w:sz="4" w:space="0"/>
              <w:bottom w:val="single" w:color="000000" w:sz="4" w:space="0"/>
            </w:tcBorders>
            <w:vAlign w:val="bottom"/>
          </w:tcPr>
          <w:p w14:paraId="16497F85">
            <w:pPr>
              <w:jc w:val="right"/>
              <w:rPr>
                <w:rFonts w:ascii="Calibri" w:hAnsi="Calibri"/>
                <w:sz w:val="18"/>
                <w:szCs w:val="18"/>
              </w:rPr>
            </w:pPr>
            <w:r>
              <w:rPr>
                <w:rFonts w:ascii="Calibri" w:hAnsi="Calibri"/>
                <w:sz w:val="18"/>
                <w:szCs w:val="18"/>
              </w:rPr>
              <w:t>60</w:t>
            </w:r>
          </w:p>
        </w:tc>
        <w:tc>
          <w:tcPr>
            <w:tcW w:w="1275" w:type="dxa"/>
            <w:tcBorders>
              <w:left w:val="single" w:color="000000" w:sz="4" w:space="0"/>
              <w:bottom w:val="single" w:color="000000" w:sz="4" w:space="0"/>
            </w:tcBorders>
            <w:vAlign w:val="bottom"/>
          </w:tcPr>
          <w:p w14:paraId="67B45A55">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2125335F">
            <w:pPr>
              <w:pStyle w:val="142"/>
              <w:jc w:val="right"/>
              <w:rPr>
                <w:rFonts w:ascii="Calibri" w:hAnsi="Calibri"/>
                <w:sz w:val="18"/>
                <w:szCs w:val="18"/>
              </w:rPr>
            </w:pPr>
            <w:r>
              <w:rPr>
                <w:rFonts w:ascii="Calibri" w:hAnsi="Calibri"/>
                <w:color w:val="333333"/>
                <w:sz w:val="18"/>
                <w:szCs w:val="18"/>
              </w:rPr>
              <w:t xml:space="preserve"> R$ 43,39</w:t>
            </w:r>
          </w:p>
        </w:tc>
        <w:tc>
          <w:tcPr>
            <w:tcW w:w="1787" w:type="dxa"/>
            <w:tcBorders>
              <w:left w:val="single" w:color="000000" w:sz="4" w:space="0"/>
              <w:bottom w:val="single" w:color="000000" w:sz="4" w:space="0"/>
              <w:right w:val="single" w:color="000000" w:sz="4" w:space="0"/>
            </w:tcBorders>
            <w:vAlign w:val="bottom"/>
          </w:tcPr>
          <w:p w14:paraId="68F1B521">
            <w:pPr>
              <w:pStyle w:val="142"/>
              <w:jc w:val="right"/>
              <w:rPr>
                <w:rFonts w:ascii="Calibri" w:hAnsi="Calibri"/>
                <w:sz w:val="18"/>
                <w:szCs w:val="18"/>
              </w:rPr>
            </w:pPr>
            <w:r>
              <w:rPr>
                <w:rFonts w:ascii="Calibri" w:hAnsi="Calibri"/>
                <w:color w:val="333333"/>
                <w:sz w:val="18"/>
                <w:szCs w:val="18"/>
              </w:rPr>
              <w:t xml:space="preserve"> R$ 2.603,40</w:t>
            </w:r>
          </w:p>
        </w:tc>
      </w:tr>
      <w:tr w14:paraId="2FF12385">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88A1FFF">
            <w:pPr>
              <w:pStyle w:val="142"/>
              <w:jc w:val="right"/>
              <w:rPr>
                <w:rFonts w:ascii="Calibri" w:hAnsi="Calibri"/>
                <w:sz w:val="18"/>
                <w:szCs w:val="18"/>
              </w:rPr>
            </w:pPr>
            <w:r>
              <w:rPr>
                <w:rFonts w:ascii="Calibri" w:hAnsi="Calibri"/>
                <w:sz w:val="18"/>
                <w:szCs w:val="18"/>
              </w:rPr>
              <w:t>322</w:t>
            </w:r>
          </w:p>
        </w:tc>
        <w:tc>
          <w:tcPr>
            <w:tcW w:w="2893" w:type="dxa"/>
            <w:tcBorders>
              <w:left w:val="single" w:color="000000" w:sz="4" w:space="0"/>
              <w:bottom w:val="single" w:color="000000" w:sz="4" w:space="0"/>
            </w:tcBorders>
            <w:vAlign w:val="bottom"/>
          </w:tcPr>
          <w:p w14:paraId="0D934EE3">
            <w:pPr>
              <w:pStyle w:val="142"/>
              <w:ind w:left="0" w:right="0" w:firstLine="0"/>
              <w:jc w:val="left"/>
              <w:rPr>
                <w:rFonts w:ascii="Calibri" w:hAnsi="Calibri"/>
                <w:sz w:val="18"/>
                <w:szCs w:val="18"/>
              </w:rPr>
            </w:pPr>
            <w:r>
              <w:rPr>
                <w:rFonts w:ascii="Calibri" w:hAnsi="Calibri"/>
                <w:color w:val="000000"/>
                <w:sz w:val="18"/>
                <w:szCs w:val="18"/>
              </w:rPr>
              <w:t>INDICADOR BIOLÓGICO AUTO-CONTIDO RESPOTA MAXIMA 72H</w:t>
            </w:r>
          </w:p>
        </w:tc>
        <w:tc>
          <w:tcPr>
            <w:tcW w:w="943" w:type="dxa"/>
            <w:tcBorders>
              <w:left w:val="single" w:color="000000" w:sz="4" w:space="0"/>
              <w:bottom w:val="single" w:color="000000" w:sz="4" w:space="0"/>
            </w:tcBorders>
            <w:vAlign w:val="bottom"/>
          </w:tcPr>
          <w:p w14:paraId="62CF9436">
            <w:pPr>
              <w:jc w:val="right"/>
              <w:rPr>
                <w:rFonts w:ascii="Calibri" w:hAnsi="Calibri"/>
                <w:sz w:val="18"/>
                <w:szCs w:val="18"/>
              </w:rPr>
            </w:pPr>
            <w:r>
              <w:rPr>
                <w:rFonts w:ascii="Calibri" w:hAnsi="Calibri"/>
                <w:sz w:val="18"/>
                <w:szCs w:val="18"/>
              </w:rPr>
              <w:t>600</w:t>
            </w:r>
          </w:p>
        </w:tc>
        <w:tc>
          <w:tcPr>
            <w:tcW w:w="1275" w:type="dxa"/>
            <w:tcBorders>
              <w:left w:val="single" w:color="000000" w:sz="4" w:space="0"/>
              <w:bottom w:val="single" w:color="000000" w:sz="4" w:space="0"/>
            </w:tcBorders>
            <w:vAlign w:val="bottom"/>
          </w:tcPr>
          <w:p w14:paraId="7C99BDDA">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4CB1B2B1">
            <w:pPr>
              <w:pStyle w:val="142"/>
              <w:jc w:val="right"/>
              <w:rPr>
                <w:rFonts w:ascii="Calibri" w:hAnsi="Calibri"/>
                <w:sz w:val="18"/>
                <w:szCs w:val="18"/>
              </w:rPr>
            </w:pPr>
            <w:r>
              <w:rPr>
                <w:rFonts w:ascii="Calibri" w:hAnsi="Calibri"/>
                <w:color w:val="333333"/>
                <w:sz w:val="18"/>
                <w:szCs w:val="18"/>
              </w:rPr>
              <w:t xml:space="preserve"> R$ 18,68</w:t>
            </w:r>
          </w:p>
        </w:tc>
        <w:tc>
          <w:tcPr>
            <w:tcW w:w="1787" w:type="dxa"/>
            <w:tcBorders>
              <w:left w:val="single" w:color="000000" w:sz="4" w:space="0"/>
              <w:bottom w:val="single" w:color="000000" w:sz="4" w:space="0"/>
              <w:right w:val="single" w:color="000000" w:sz="4" w:space="0"/>
            </w:tcBorders>
            <w:vAlign w:val="bottom"/>
          </w:tcPr>
          <w:p w14:paraId="1C5020B0">
            <w:pPr>
              <w:pStyle w:val="142"/>
              <w:jc w:val="right"/>
              <w:rPr>
                <w:rFonts w:ascii="Calibri" w:hAnsi="Calibri"/>
                <w:sz w:val="18"/>
                <w:szCs w:val="18"/>
              </w:rPr>
            </w:pPr>
            <w:r>
              <w:rPr>
                <w:rFonts w:ascii="Calibri" w:hAnsi="Calibri"/>
                <w:color w:val="333333"/>
                <w:sz w:val="18"/>
                <w:szCs w:val="18"/>
              </w:rPr>
              <w:t xml:space="preserve"> R$ 11.208,00</w:t>
            </w:r>
          </w:p>
        </w:tc>
      </w:tr>
      <w:tr w14:paraId="769B8469">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C7275CE">
            <w:pPr>
              <w:pStyle w:val="142"/>
              <w:jc w:val="right"/>
              <w:rPr>
                <w:rFonts w:ascii="Calibri" w:hAnsi="Calibri"/>
                <w:sz w:val="18"/>
                <w:szCs w:val="18"/>
              </w:rPr>
            </w:pPr>
            <w:r>
              <w:rPr>
                <w:rFonts w:ascii="Calibri" w:hAnsi="Calibri"/>
                <w:sz w:val="18"/>
                <w:szCs w:val="18"/>
              </w:rPr>
              <w:t>323</w:t>
            </w:r>
          </w:p>
        </w:tc>
        <w:tc>
          <w:tcPr>
            <w:tcW w:w="2893" w:type="dxa"/>
            <w:tcBorders>
              <w:left w:val="single" w:color="000000" w:sz="4" w:space="0"/>
              <w:bottom w:val="single" w:color="000000" w:sz="4" w:space="0"/>
            </w:tcBorders>
            <w:vAlign w:val="bottom"/>
          </w:tcPr>
          <w:p w14:paraId="24C9974A">
            <w:pPr>
              <w:pStyle w:val="142"/>
              <w:ind w:left="0" w:right="0" w:firstLine="0"/>
              <w:jc w:val="left"/>
              <w:rPr>
                <w:rFonts w:ascii="Calibri" w:hAnsi="Calibri"/>
                <w:sz w:val="18"/>
                <w:szCs w:val="18"/>
              </w:rPr>
            </w:pPr>
            <w:r>
              <w:rPr>
                <w:rFonts w:ascii="Calibri" w:hAnsi="Calibri"/>
                <w:color w:val="000000"/>
                <w:sz w:val="18"/>
                <w:szCs w:val="18"/>
              </w:rPr>
              <w:t>INDICADOR QUÍMICO ESTERILIZAÇÃO TIRA DE PAPEL</w:t>
            </w:r>
          </w:p>
        </w:tc>
        <w:tc>
          <w:tcPr>
            <w:tcW w:w="943" w:type="dxa"/>
            <w:tcBorders>
              <w:left w:val="single" w:color="000000" w:sz="4" w:space="0"/>
              <w:bottom w:val="single" w:color="000000" w:sz="4" w:space="0"/>
            </w:tcBorders>
            <w:vAlign w:val="bottom"/>
          </w:tcPr>
          <w:p w14:paraId="37394075">
            <w:pPr>
              <w:jc w:val="right"/>
              <w:rPr>
                <w:rFonts w:ascii="Calibri" w:hAnsi="Calibri"/>
                <w:sz w:val="18"/>
                <w:szCs w:val="18"/>
              </w:rPr>
            </w:pPr>
            <w:r>
              <w:rPr>
                <w:rFonts w:ascii="Calibri" w:hAnsi="Calibri"/>
                <w:sz w:val="18"/>
                <w:szCs w:val="18"/>
              </w:rPr>
              <w:t>4000</w:t>
            </w:r>
          </w:p>
        </w:tc>
        <w:tc>
          <w:tcPr>
            <w:tcW w:w="1275" w:type="dxa"/>
            <w:tcBorders>
              <w:left w:val="single" w:color="000000" w:sz="4" w:space="0"/>
              <w:bottom w:val="single" w:color="000000" w:sz="4" w:space="0"/>
            </w:tcBorders>
            <w:vAlign w:val="bottom"/>
          </w:tcPr>
          <w:p w14:paraId="5958B62A">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363F4461">
            <w:pPr>
              <w:pStyle w:val="142"/>
              <w:jc w:val="right"/>
              <w:rPr>
                <w:rFonts w:ascii="Calibri" w:hAnsi="Calibri"/>
                <w:sz w:val="18"/>
                <w:szCs w:val="18"/>
              </w:rPr>
            </w:pPr>
            <w:r>
              <w:rPr>
                <w:rFonts w:ascii="Calibri" w:hAnsi="Calibri"/>
                <w:color w:val="333333"/>
                <w:sz w:val="18"/>
                <w:szCs w:val="18"/>
              </w:rPr>
              <w:t xml:space="preserve"> R$ 7,04</w:t>
            </w:r>
          </w:p>
        </w:tc>
        <w:tc>
          <w:tcPr>
            <w:tcW w:w="1787" w:type="dxa"/>
            <w:tcBorders>
              <w:left w:val="single" w:color="000000" w:sz="4" w:space="0"/>
              <w:bottom w:val="single" w:color="000000" w:sz="4" w:space="0"/>
              <w:right w:val="single" w:color="000000" w:sz="4" w:space="0"/>
            </w:tcBorders>
            <w:vAlign w:val="bottom"/>
          </w:tcPr>
          <w:p w14:paraId="4E520A36">
            <w:pPr>
              <w:pStyle w:val="142"/>
              <w:jc w:val="right"/>
              <w:rPr>
                <w:rFonts w:ascii="Calibri" w:hAnsi="Calibri"/>
                <w:sz w:val="18"/>
                <w:szCs w:val="18"/>
              </w:rPr>
            </w:pPr>
            <w:r>
              <w:rPr>
                <w:rFonts w:ascii="Calibri" w:hAnsi="Calibri"/>
                <w:color w:val="333333"/>
                <w:sz w:val="18"/>
                <w:szCs w:val="18"/>
              </w:rPr>
              <w:t xml:space="preserve"> R$ 28.160,00</w:t>
            </w:r>
          </w:p>
        </w:tc>
      </w:tr>
      <w:tr w14:paraId="35CD214E">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2824C41">
            <w:pPr>
              <w:pStyle w:val="142"/>
              <w:jc w:val="right"/>
              <w:rPr>
                <w:rFonts w:ascii="Calibri" w:hAnsi="Calibri"/>
                <w:sz w:val="18"/>
                <w:szCs w:val="18"/>
              </w:rPr>
            </w:pPr>
            <w:r>
              <w:rPr>
                <w:rFonts w:ascii="Calibri" w:hAnsi="Calibri"/>
                <w:sz w:val="18"/>
                <w:szCs w:val="18"/>
              </w:rPr>
              <w:t>324</w:t>
            </w:r>
          </w:p>
        </w:tc>
        <w:tc>
          <w:tcPr>
            <w:tcW w:w="2893" w:type="dxa"/>
            <w:tcBorders>
              <w:left w:val="single" w:color="000000" w:sz="4" w:space="0"/>
              <w:bottom w:val="single" w:color="000000" w:sz="4" w:space="0"/>
            </w:tcBorders>
            <w:vAlign w:val="bottom"/>
          </w:tcPr>
          <w:p w14:paraId="19585478">
            <w:pPr>
              <w:pStyle w:val="142"/>
              <w:ind w:left="0" w:right="0" w:firstLine="0"/>
              <w:jc w:val="left"/>
              <w:rPr>
                <w:rFonts w:ascii="Calibri" w:hAnsi="Calibri"/>
                <w:sz w:val="18"/>
                <w:szCs w:val="18"/>
              </w:rPr>
            </w:pPr>
            <w:r>
              <w:rPr>
                <w:rFonts w:ascii="Calibri" w:hAnsi="Calibri"/>
                <w:color w:val="000000"/>
                <w:sz w:val="18"/>
                <w:szCs w:val="18"/>
              </w:rPr>
              <w:t>IODOPOVIDONA 10% SOLUÇÃO DEGERMANTE</w:t>
            </w:r>
          </w:p>
        </w:tc>
        <w:tc>
          <w:tcPr>
            <w:tcW w:w="943" w:type="dxa"/>
            <w:tcBorders>
              <w:left w:val="single" w:color="000000" w:sz="4" w:space="0"/>
              <w:bottom w:val="single" w:color="000000" w:sz="4" w:space="0"/>
            </w:tcBorders>
            <w:vAlign w:val="bottom"/>
          </w:tcPr>
          <w:p w14:paraId="68910858">
            <w:pPr>
              <w:jc w:val="right"/>
              <w:rPr>
                <w:rFonts w:ascii="Calibri" w:hAnsi="Calibri"/>
                <w:sz w:val="18"/>
                <w:szCs w:val="18"/>
              </w:rPr>
            </w:pPr>
            <w:r>
              <w:rPr>
                <w:rFonts w:ascii="Calibri" w:hAnsi="Calibri"/>
                <w:sz w:val="18"/>
                <w:szCs w:val="18"/>
              </w:rPr>
              <w:t>100</w:t>
            </w:r>
          </w:p>
        </w:tc>
        <w:tc>
          <w:tcPr>
            <w:tcW w:w="1275" w:type="dxa"/>
            <w:tcBorders>
              <w:left w:val="single" w:color="000000" w:sz="4" w:space="0"/>
              <w:bottom w:val="single" w:color="000000" w:sz="4" w:space="0"/>
            </w:tcBorders>
            <w:vAlign w:val="bottom"/>
          </w:tcPr>
          <w:p w14:paraId="2D3BBB19">
            <w:pPr>
              <w:jc w:val="right"/>
              <w:rPr>
                <w:rFonts w:ascii="Calibri" w:hAnsi="Calibri"/>
                <w:sz w:val="18"/>
                <w:szCs w:val="18"/>
              </w:rPr>
            </w:pPr>
            <w:r>
              <w:rPr>
                <w:rFonts w:ascii="Calibri" w:hAnsi="Calibri"/>
                <w:sz w:val="18"/>
                <w:szCs w:val="18"/>
              </w:rPr>
              <w:t>Litros</w:t>
            </w:r>
          </w:p>
        </w:tc>
        <w:tc>
          <w:tcPr>
            <w:tcW w:w="1274" w:type="dxa"/>
            <w:tcBorders>
              <w:left w:val="single" w:color="000000" w:sz="4" w:space="0"/>
              <w:bottom w:val="single" w:color="000000" w:sz="4" w:space="0"/>
            </w:tcBorders>
            <w:vAlign w:val="bottom"/>
          </w:tcPr>
          <w:p w14:paraId="1CC35FD4">
            <w:pPr>
              <w:pStyle w:val="142"/>
              <w:jc w:val="right"/>
              <w:rPr>
                <w:rFonts w:ascii="Calibri" w:hAnsi="Calibri"/>
                <w:sz w:val="18"/>
                <w:szCs w:val="18"/>
              </w:rPr>
            </w:pPr>
            <w:r>
              <w:rPr>
                <w:rFonts w:ascii="Calibri" w:hAnsi="Calibri"/>
                <w:color w:val="333333"/>
                <w:sz w:val="18"/>
                <w:szCs w:val="18"/>
              </w:rPr>
              <w:t xml:space="preserve"> R$ 84,54</w:t>
            </w:r>
          </w:p>
        </w:tc>
        <w:tc>
          <w:tcPr>
            <w:tcW w:w="1787" w:type="dxa"/>
            <w:tcBorders>
              <w:left w:val="single" w:color="000000" w:sz="4" w:space="0"/>
              <w:bottom w:val="single" w:color="000000" w:sz="4" w:space="0"/>
              <w:right w:val="single" w:color="000000" w:sz="4" w:space="0"/>
            </w:tcBorders>
            <w:vAlign w:val="bottom"/>
          </w:tcPr>
          <w:p w14:paraId="5AEDEE96">
            <w:pPr>
              <w:pStyle w:val="142"/>
              <w:jc w:val="right"/>
              <w:rPr>
                <w:rFonts w:ascii="Calibri" w:hAnsi="Calibri"/>
                <w:sz w:val="18"/>
                <w:szCs w:val="18"/>
              </w:rPr>
            </w:pPr>
            <w:r>
              <w:rPr>
                <w:rFonts w:ascii="Calibri" w:hAnsi="Calibri"/>
                <w:color w:val="333333"/>
                <w:sz w:val="18"/>
                <w:szCs w:val="18"/>
              </w:rPr>
              <w:t xml:space="preserve"> R$ 8.454,00</w:t>
            </w:r>
          </w:p>
        </w:tc>
      </w:tr>
      <w:tr w14:paraId="4308D4F0">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7FDFADF">
            <w:pPr>
              <w:pStyle w:val="142"/>
              <w:jc w:val="right"/>
              <w:rPr>
                <w:rFonts w:ascii="Calibri" w:hAnsi="Calibri"/>
                <w:sz w:val="18"/>
                <w:szCs w:val="18"/>
              </w:rPr>
            </w:pPr>
            <w:r>
              <w:rPr>
                <w:rFonts w:ascii="Calibri" w:hAnsi="Calibri"/>
                <w:sz w:val="18"/>
                <w:szCs w:val="18"/>
              </w:rPr>
              <w:t>325</w:t>
            </w:r>
          </w:p>
        </w:tc>
        <w:tc>
          <w:tcPr>
            <w:tcW w:w="2893" w:type="dxa"/>
            <w:tcBorders>
              <w:left w:val="single" w:color="000000" w:sz="4" w:space="0"/>
              <w:bottom w:val="single" w:color="000000" w:sz="4" w:space="0"/>
            </w:tcBorders>
            <w:vAlign w:val="bottom"/>
          </w:tcPr>
          <w:p w14:paraId="35F8D6C6">
            <w:pPr>
              <w:pStyle w:val="142"/>
              <w:ind w:left="0" w:right="0" w:firstLine="0"/>
              <w:jc w:val="left"/>
              <w:rPr>
                <w:rFonts w:ascii="Calibri" w:hAnsi="Calibri"/>
                <w:sz w:val="18"/>
                <w:szCs w:val="18"/>
              </w:rPr>
            </w:pPr>
            <w:r>
              <w:rPr>
                <w:rFonts w:ascii="Calibri" w:hAnsi="Calibri"/>
                <w:color w:val="000000"/>
                <w:sz w:val="18"/>
                <w:szCs w:val="18"/>
              </w:rPr>
              <w:t>IODOPOVIDONA 10% SOLUÇÃO AQUOSA</w:t>
            </w:r>
          </w:p>
        </w:tc>
        <w:tc>
          <w:tcPr>
            <w:tcW w:w="943" w:type="dxa"/>
            <w:tcBorders>
              <w:left w:val="single" w:color="000000" w:sz="4" w:space="0"/>
              <w:bottom w:val="single" w:color="000000" w:sz="4" w:space="0"/>
            </w:tcBorders>
            <w:vAlign w:val="bottom"/>
          </w:tcPr>
          <w:p w14:paraId="3441E250">
            <w:pPr>
              <w:jc w:val="right"/>
              <w:rPr>
                <w:rFonts w:ascii="Calibri" w:hAnsi="Calibri"/>
                <w:sz w:val="18"/>
                <w:szCs w:val="18"/>
              </w:rPr>
            </w:pPr>
            <w:r>
              <w:rPr>
                <w:rFonts w:ascii="Calibri" w:hAnsi="Calibri"/>
                <w:sz w:val="18"/>
                <w:szCs w:val="18"/>
              </w:rPr>
              <w:t>100</w:t>
            </w:r>
          </w:p>
        </w:tc>
        <w:tc>
          <w:tcPr>
            <w:tcW w:w="1275" w:type="dxa"/>
            <w:tcBorders>
              <w:left w:val="single" w:color="000000" w:sz="4" w:space="0"/>
              <w:bottom w:val="single" w:color="000000" w:sz="4" w:space="0"/>
            </w:tcBorders>
            <w:vAlign w:val="bottom"/>
          </w:tcPr>
          <w:p w14:paraId="6F5004C0">
            <w:pPr>
              <w:jc w:val="right"/>
              <w:rPr>
                <w:rFonts w:ascii="Calibri" w:hAnsi="Calibri"/>
                <w:sz w:val="18"/>
                <w:szCs w:val="18"/>
              </w:rPr>
            </w:pPr>
            <w:r>
              <w:rPr>
                <w:rFonts w:ascii="Calibri" w:hAnsi="Calibri"/>
                <w:sz w:val="18"/>
                <w:szCs w:val="18"/>
              </w:rPr>
              <w:t>Litros</w:t>
            </w:r>
          </w:p>
        </w:tc>
        <w:tc>
          <w:tcPr>
            <w:tcW w:w="1274" w:type="dxa"/>
            <w:tcBorders>
              <w:left w:val="single" w:color="000000" w:sz="4" w:space="0"/>
              <w:bottom w:val="single" w:color="000000" w:sz="4" w:space="0"/>
            </w:tcBorders>
            <w:vAlign w:val="bottom"/>
          </w:tcPr>
          <w:p w14:paraId="7BA1F69E">
            <w:pPr>
              <w:pStyle w:val="142"/>
              <w:jc w:val="right"/>
              <w:rPr>
                <w:rFonts w:ascii="Calibri" w:hAnsi="Calibri"/>
                <w:sz w:val="18"/>
                <w:szCs w:val="18"/>
              </w:rPr>
            </w:pPr>
            <w:r>
              <w:rPr>
                <w:rFonts w:ascii="Calibri" w:hAnsi="Calibri"/>
                <w:color w:val="333333"/>
                <w:sz w:val="18"/>
                <w:szCs w:val="18"/>
              </w:rPr>
              <w:t xml:space="preserve"> R$ 82,70</w:t>
            </w:r>
          </w:p>
        </w:tc>
        <w:tc>
          <w:tcPr>
            <w:tcW w:w="1787" w:type="dxa"/>
            <w:tcBorders>
              <w:left w:val="single" w:color="000000" w:sz="4" w:space="0"/>
              <w:bottom w:val="single" w:color="000000" w:sz="4" w:space="0"/>
              <w:right w:val="single" w:color="000000" w:sz="4" w:space="0"/>
            </w:tcBorders>
            <w:vAlign w:val="bottom"/>
          </w:tcPr>
          <w:p w14:paraId="4C7EC987">
            <w:pPr>
              <w:pStyle w:val="142"/>
              <w:jc w:val="right"/>
              <w:rPr>
                <w:rFonts w:ascii="Calibri" w:hAnsi="Calibri"/>
                <w:sz w:val="18"/>
                <w:szCs w:val="18"/>
              </w:rPr>
            </w:pPr>
            <w:r>
              <w:rPr>
                <w:rFonts w:ascii="Calibri" w:hAnsi="Calibri"/>
                <w:color w:val="333333"/>
                <w:sz w:val="18"/>
                <w:szCs w:val="18"/>
              </w:rPr>
              <w:t xml:space="preserve"> R$ 8.270,00</w:t>
            </w:r>
          </w:p>
        </w:tc>
      </w:tr>
      <w:tr w14:paraId="75B631C3">
        <w:tblPrEx>
          <w:tblCellMar>
            <w:top w:w="55" w:type="dxa"/>
            <w:left w:w="55" w:type="dxa"/>
            <w:bottom w:w="55" w:type="dxa"/>
            <w:right w:w="55" w:type="dxa"/>
          </w:tblCellMar>
        </w:tblPrEx>
        <w:trPr>
          <w:trHeight w:val="481" w:hRule="atLeast"/>
        </w:trPr>
        <w:tc>
          <w:tcPr>
            <w:tcW w:w="1067" w:type="dxa"/>
            <w:tcBorders>
              <w:left w:val="single" w:color="000000" w:sz="4" w:space="0"/>
              <w:bottom w:val="single" w:color="000000" w:sz="4" w:space="0"/>
            </w:tcBorders>
            <w:vAlign w:val="bottom"/>
          </w:tcPr>
          <w:p w14:paraId="61E16837">
            <w:pPr>
              <w:pStyle w:val="142"/>
              <w:jc w:val="right"/>
              <w:rPr>
                <w:rFonts w:ascii="Calibri" w:hAnsi="Calibri"/>
                <w:sz w:val="18"/>
                <w:szCs w:val="18"/>
              </w:rPr>
            </w:pPr>
            <w:r>
              <w:rPr>
                <w:rFonts w:ascii="Calibri" w:hAnsi="Calibri"/>
                <w:sz w:val="18"/>
                <w:szCs w:val="18"/>
              </w:rPr>
              <w:t>326</w:t>
            </w:r>
          </w:p>
        </w:tc>
        <w:tc>
          <w:tcPr>
            <w:tcW w:w="2893" w:type="dxa"/>
            <w:tcBorders>
              <w:left w:val="single" w:color="000000" w:sz="4" w:space="0"/>
              <w:bottom w:val="single" w:color="000000" w:sz="4" w:space="0"/>
            </w:tcBorders>
            <w:vAlign w:val="bottom"/>
          </w:tcPr>
          <w:p w14:paraId="2710F836">
            <w:pPr>
              <w:pStyle w:val="142"/>
              <w:ind w:left="0" w:right="0" w:firstLine="0"/>
              <w:jc w:val="left"/>
              <w:rPr>
                <w:rFonts w:ascii="Calibri" w:hAnsi="Calibri"/>
                <w:sz w:val="18"/>
                <w:szCs w:val="18"/>
              </w:rPr>
            </w:pPr>
            <w:r>
              <w:rPr>
                <w:rFonts w:ascii="Calibri" w:hAnsi="Calibri"/>
                <w:color w:val="000000"/>
                <w:sz w:val="18"/>
                <w:szCs w:val="18"/>
              </w:rPr>
              <w:t>KIT PAPANICOLAU 1 ESPÉCULO VAGINAL MÉDIO, 1 ESPÁTULA, 1 ESCOVA CERVICAL, 1 PINÇA, 1 LÂMINA</w:t>
            </w:r>
          </w:p>
        </w:tc>
        <w:tc>
          <w:tcPr>
            <w:tcW w:w="943" w:type="dxa"/>
            <w:tcBorders>
              <w:left w:val="single" w:color="000000" w:sz="4" w:space="0"/>
              <w:bottom w:val="single" w:color="000000" w:sz="4" w:space="0"/>
            </w:tcBorders>
            <w:vAlign w:val="bottom"/>
          </w:tcPr>
          <w:p w14:paraId="5627522D">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1ABB32A9">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7D47E654">
            <w:pPr>
              <w:pStyle w:val="142"/>
              <w:jc w:val="right"/>
              <w:rPr>
                <w:rFonts w:ascii="Calibri" w:hAnsi="Calibri"/>
                <w:sz w:val="18"/>
                <w:szCs w:val="18"/>
              </w:rPr>
            </w:pPr>
            <w:r>
              <w:rPr>
                <w:rFonts w:ascii="Calibri" w:hAnsi="Calibri"/>
                <w:color w:val="333333"/>
                <w:sz w:val="18"/>
                <w:szCs w:val="18"/>
              </w:rPr>
              <w:t xml:space="preserve"> R$ 9,63</w:t>
            </w:r>
          </w:p>
        </w:tc>
        <w:tc>
          <w:tcPr>
            <w:tcW w:w="1787" w:type="dxa"/>
            <w:tcBorders>
              <w:left w:val="single" w:color="000000" w:sz="4" w:space="0"/>
              <w:bottom w:val="single" w:color="000000" w:sz="4" w:space="0"/>
              <w:right w:val="single" w:color="000000" w:sz="4" w:space="0"/>
            </w:tcBorders>
            <w:vAlign w:val="bottom"/>
          </w:tcPr>
          <w:p w14:paraId="151F8D24">
            <w:pPr>
              <w:pStyle w:val="142"/>
              <w:jc w:val="right"/>
              <w:rPr>
                <w:rFonts w:ascii="Calibri" w:hAnsi="Calibri"/>
                <w:sz w:val="18"/>
                <w:szCs w:val="18"/>
              </w:rPr>
            </w:pPr>
            <w:r>
              <w:rPr>
                <w:rFonts w:ascii="Calibri" w:hAnsi="Calibri"/>
                <w:color w:val="333333"/>
                <w:sz w:val="18"/>
                <w:szCs w:val="18"/>
              </w:rPr>
              <w:t xml:space="preserve"> R$ 28.890,00</w:t>
            </w:r>
          </w:p>
        </w:tc>
      </w:tr>
      <w:tr w14:paraId="7AE3BA00">
        <w:tblPrEx>
          <w:tblCellMar>
            <w:top w:w="55" w:type="dxa"/>
            <w:left w:w="55" w:type="dxa"/>
            <w:bottom w:w="55" w:type="dxa"/>
            <w:right w:w="55" w:type="dxa"/>
          </w:tblCellMar>
        </w:tblPrEx>
        <w:trPr>
          <w:trHeight w:val="481" w:hRule="atLeast"/>
        </w:trPr>
        <w:tc>
          <w:tcPr>
            <w:tcW w:w="1067" w:type="dxa"/>
            <w:tcBorders>
              <w:left w:val="single" w:color="000000" w:sz="4" w:space="0"/>
              <w:bottom w:val="single" w:color="000000" w:sz="4" w:space="0"/>
            </w:tcBorders>
            <w:vAlign w:val="bottom"/>
          </w:tcPr>
          <w:p w14:paraId="57827412">
            <w:pPr>
              <w:pStyle w:val="142"/>
              <w:jc w:val="right"/>
              <w:rPr>
                <w:rFonts w:ascii="Calibri" w:hAnsi="Calibri"/>
                <w:sz w:val="18"/>
                <w:szCs w:val="18"/>
              </w:rPr>
            </w:pPr>
            <w:r>
              <w:rPr>
                <w:rFonts w:ascii="Calibri" w:hAnsi="Calibri"/>
                <w:sz w:val="18"/>
                <w:szCs w:val="18"/>
              </w:rPr>
              <w:t>327</w:t>
            </w:r>
          </w:p>
        </w:tc>
        <w:tc>
          <w:tcPr>
            <w:tcW w:w="2893" w:type="dxa"/>
            <w:tcBorders>
              <w:left w:val="single" w:color="000000" w:sz="4" w:space="0"/>
              <w:bottom w:val="single" w:color="000000" w:sz="4" w:space="0"/>
            </w:tcBorders>
            <w:vAlign w:val="bottom"/>
          </w:tcPr>
          <w:p w14:paraId="6D406F06">
            <w:pPr>
              <w:pStyle w:val="142"/>
              <w:ind w:left="0" w:right="0" w:firstLine="0"/>
              <w:jc w:val="left"/>
              <w:rPr>
                <w:rFonts w:ascii="Calibri" w:hAnsi="Calibri"/>
                <w:sz w:val="18"/>
                <w:szCs w:val="18"/>
              </w:rPr>
            </w:pPr>
            <w:r>
              <w:rPr>
                <w:rFonts w:ascii="Calibri" w:hAnsi="Calibri"/>
                <w:color w:val="000000"/>
                <w:sz w:val="18"/>
                <w:szCs w:val="18"/>
              </w:rPr>
              <w:t>KIT PAPANICOLAU 1 ESPÉCULO VAGINAL PEQUENO, 1 ESPÁTULA, 1 ESCOVA CERVICAL, 1 PINÇA, 1 LÂMINA</w:t>
            </w:r>
          </w:p>
        </w:tc>
        <w:tc>
          <w:tcPr>
            <w:tcW w:w="943" w:type="dxa"/>
            <w:tcBorders>
              <w:left w:val="single" w:color="000000" w:sz="4" w:space="0"/>
              <w:bottom w:val="single" w:color="000000" w:sz="4" w:space="0"/>
            </w:tcBorders>
            <w:vAlign w:val="bottom"/>
          </w:tcPr>
          <w:p w14:paraId="70AFEBBA">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2296BBAD">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515BFB82">
            <w:pPr>
              <w:pStyle w:val="142"/>
              <w:jc w:val="right"/>
              <w:rPr>
                <w:rFonts w:ascii="Calibri" w:hAnsi="Calibri"/>
                <w:sz w:val="18"/>
                <w:szCs w:val="18"/>
              </w:rPr>
            </w:pPr>
            <w:r>
              <w:rPr>
                <w:rFonts w:ascii="Calibri" w:hAnsi="Calibri"/>
                <w:color w:val="333333"/>
                <w:sz w:val="18"/>
                <w:szCs w:val="18"/>
              </w:rPr>
              <w:t xml:space="preserve"> R$ 10,17</w:t>
            </w:r>
          </w:p>
        </w:tc>
        <w:tc>
          <w:tcPr>
            <w:tcW w:w="1787" w:type="dxa"/>
            <w:tcBorders>
              <w:left w:val="single" w:color="000000" w:sz="4" w:space="0"/>
              <w:bottom w:val="single" w:color="000000" w:sz="4" w:space="0"/>
              <w:right w:val="single" w:color="000000" w:sz="4" w:space="0"/>
            </w:tcBorders>
            <w:vAlign w:val="bottom"/>
          </w:tcPr>
          <w:p w14:paraId="54419E03">
            <w:pPr>
              <w:pStyle w:val="142"/>
              <w:jc w:val="right"/>
              <w:rPr>
                <w:rFonts w:ascii="Calibri" w:hAnsi="Calibri"/>
                <w:sz w:val="18"/>
                <w:szCs w:val="18"/>
              </w:rPr>
            </w:pPr>
            <w:r>
              <w:rPr>
                <w:rFonts w:ascii="Calibri" w:hAnsi="Calibri"/>
                <w:color w:val="333333"/>
                <w:sz w:val="18"/>
                <w:szCs w:val="18"/>
              </w:rPr>
              <w:t xml:space="preserve"> R$ 30.510,00</w:t>
            </w:r>
          </w:p>
        </w:tc>
      </w:tr>
      <w:tr w14:paraId="57B2AC6C">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C9AD90C">
            <w:pPr>
              <w:pStyle w:val="142"/>
              <w:jc w:val="right"/>
              <w:rPr>
                <w:rFonts w:ascii="Calibri" w:hAnsi="Calibri"/>
                <w:sz w:val="18"/>
                <w:szCs w:val="18"/>
              </w:rPr>
            </w:pPr>
            <w:r>
              <w:rPr>
                <w:rFonts w:ascii="Calibri" w:hAnsi="Calibri"/>
                <w:sz w:val="18"/>
                <w:szCs w:val="18"/>
              </w:rPr>
              <w:t>328</w:t>
            </w:r>
          </w:p>
        </w:tc>
        <w:tc>
          <w:tcPr>
            <w:tcW w:w="2893" w:type="dxa"/>
            <w:tcBorders>
              <w:left w:val="single" w:color="000000" w:sz="4" w:space="0"/>
              <w:bottom w:val="single" w:color="000000" w:sz="4" w:space="0"/>
            </w:tcBorders>
            <w:vAlign w:val="bottom"/>
          </w:tcPr>
          <w:p w14:paraId="4FFF2DCD">
            <w:pPr>
              <w:pStyle w:val="142"/>
              <w:ind w:left="0" w:right="0" w:firstLine="0"/>
              <w:jc w:val="left"/>
              <w:rPr>
                <w:rFonts w:ascii="Calibri" w:hAnsi="Calibri"/>
                <w:sz w:val="18"/>
                <w:szCs w:val="18"/>
              </w:rPr>
            </w:pPr>
            <w:r>
              <w:rPr>
                <w:rFonts w:ascii="Calibri" w:hAnsi="Calibri"/>
                <w:color w:val="000000"/>
                <w:sz w:val="18"/>
                <w:szCs w:val="18"/>
              </w:rPr>
              <w:t>KIT VENTURI ADULTO</w:t>
            </w:r>
          </w:p>
        </w:tc>
        <w:tc>
          <w:tcPr>
            <w:tcW w:w="943" w:type="dxa"/>
            <w:tcBorders>
              <w:left w:val="single" w:color="000000" w:sz="4" w:space="0"/>
              <w:bottom w:val="single" w:color="000000" w:sz="4" w:space="0"/>
            </w:tcBorders>
            <w:vAlign w:val="bottom"/>
          </w:tcPr>
          <w:p w14:paraId="550450FD">
            <w:pPr>
              <w:jc w:val="right"/>
              <w:rPr>
                <w:rFonts w:ascii="Calibri" w:hAnsi="Calibri"/>
                <w:sz w:val="18"/>
                <w:szCs w:val="18"/>
              </w:rPr>
            </w:pPr>
            <w:r>
              <w:rPr>
                <w:rFonts w:ascii="Calibri" w:hAnsi="Calibri"/>
                <w:sz w:val="18"/>
                <w:szCs w:val="18"/>
              </w:rPr>
              <w:t>50</w:t>
            </w:r>
          </w:p>
        </w:tc>
        <w:tc>
          <w:tcPr>
            <w:tcW w:w="1275" w:type="dxa"/>
            <w:tcBorders>
              <w:left w:val="single" w:color="000000" w:sz="4" w:space="0"/>
              <w:bottom w:val="single" w:color="000000" w:sz="4" w:space="0"/>
            </w:tcBorders>
            <w:vAlign w:val="bottom"/>
          </w:tcPr>
          <w:p w14:paraId="5505C47D">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0E6362F7">
            <w:pPr>
              <w:pStyle w:val="142"/>
              <w:jc w:val="right"/>
              <w:rPr>
                <w:rFonts w:ascii="Calibri" w:hAnsi="Calibri"/>
                <w:sz w:val="18"/>
                <w:szCs w:val="18"/>
              </w:rPr>
            </w:pPr>
            <w:r>
              <w:rPr>
                <w:rFonts w:ascii="Calibri" w:hAnsi="Calibri"/>
                <w:color w:val="333333"/>
                <w:sz w:val="18"/>
                <w:szCs w:val="18"/>
              </w:rPr>
              <w:t xml:space="preserve"> R$ 23,07</w:t>
            </w:r>
          </w:p>
        </w:tc>
        <w:tc>
          <w:tcPr>
            <w:tcW w:w="1787" w:type="dxa"/>
            <w:tcBorders>
              <w:left w:val="single" w:color="000000" w:sz="4" w:space="0"/>
              <w:bottom w:val="single" w:color="000000" w:sz="4" w:space="0"/>
              <w:right w:val="single" w:color="000000" w:sz="4" w:space="0"/>
            </w:tcBorders>
            <w:vAlign w:val="bottom"/>
          </w:tcPr>
          <w:p w14:paraId="3E4C98D8">
            <w:pPr>
              <w:pStyle w:val="142"/>
              <w:jc w:val="right"/>
              <w:rPr>
                <w:rFonts w:ascii="Calibri" w:hAnsi="Calibri"/>
                <w:sz w:val="18"/>
                <w:szCs w:val="18"/>
              </w:rPr>
            </w:pPr>
            <w:r>
              <w:rPr>
                <w:rFonts w:ascii="Calibri" w:hAnsi="Calibri"/>
                <w:color w:val="333333"/>
                <w:sz w:val="18"/>
                <w:szCs w:val="18"/>
              </w:rPr>
              <w:t xml:space="preserve"> R$ 1.153,50</w:t>
            </w:r>
          </w:p>
        </w:tc>
      </w:tr>
      <w:tr w14:paraId="5FD180A0">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1D07C8B">
            <w:pPr>
              <w:pStyle w:val="142"/>
              <w:jc w:val="right"/>
              <w:rPr>
                <w:rFonts w:ascii="Calibri" w:hAnsi="Calibri"/>
                <w:sz w:val="18"/>
                <w:szCs w:val="18"/>
              </w:rPr>
            </w:pPr>
            <w:r>
              <w:rPr>
                <w:rFonts w:ascii="Calibri" w:hAnsi="Calibri"/>
                <w:sz w:val="18"/>
                <w:szCs w:val="18"/>
              </w:rPr>
              <w:t>329</w:t>
            </w:r>
          </w:p>
        </w:tc>
        <w:tc>
          <w:tcPr>
            <w:tcW w:w="2893" w:type="dxa"/>
            <w:tcBorders>
              <w:left w:val="single" w:color="000000" w:sz="4" w:space="0"/>
              <w:bottom w:val="single" w:color="000000" w:sz="4" w:space="0"/>
            </w:tcBorders>
            <w:vAlign w:val="bottom"/>
          </w:tcPr>
          <w:p w14:paraId="288DF703">
            <w:pPr>
              <w:pStyle w:val="142"/>
              <w:ind w:left="0" w:right="0" w:firstLine="0"/>
              <w:jc w:val="left"/>
              <w:rPr>
                <w:rFonts w:ascii="Calibri" w:hAnsi="Calibri"/>
                <w:sz w:val="18"/>
                <w:szCs w:val="18"/>
              </w:rPr>
            </w:pPr>
            <w:r>
              <w:rPr>
                <w:rFonts w:ascii="Calibri" w:hAnsi="Calibri"/>
                <w:color w:val="000000"/>
                <w:sz w:val="18"/>
                <w:szCs w:val="18"/>
              </w:rPr>
              <w:t xml:space="preserve">KIT VENTURI INFANTIL- </w:t>
            </w:r>
            <w:r>
              <w:rPr>
                <w:rFonts w:ascii="Calibri" w:hAnsi="Calibri"/>
                <w:color w:val="000000"/>
                <w:sz w:val="18"/>
                <w:szCs w:val="18"/>
              </w:rPr>
              <w:br w:type="textWrapping"/>
            </w:r>
            <w:r>
              <w:rPr>
                <w:rFonts w:ascii="Calibri" w:hAnsi="Calibri"/>
                <w:color w:val="000000"/>
                <w:sz w:val="18"/>
                <w:szCs w:val="18"/>
              </w:rPr>
              <w:t>Altura: 20 cm</w:t>
            </w:r>
            <w:r>
              <w:rPr>
                <w:rFonts w:ascii="Calibri" w:hAnsi="Calibri"/>
                <w:color w:val="000000"/>
                <w:sz w:val="18"/>
                <w:szCs w:val="18"/>
              </w:rPr>
              <w:br w:type="textWrapping"/>
            </w:r>
            <w:r>
              <w:rPr>
                <w:rFonts w:ascii="Calibri" w:hAnsi="Calibri"/>
                <w:color w:val="000000"/>
                <w:sz w:val="18"/>
                <w:szCs w:val="18"/>
              </w:rPr>
              <w:t>Largura: 15 cm</w:t>
            </w:r>
          </w:p>
        </w:tc>
        <w:tc>
          <w:tcPr>
            <w:tcW w:w="943" w:type="dxa"/>
            <w:tcBorders>
              <w:left w:val="single" w:color="000000" w:sz="4" w:space="0"/>
              <w:bottom w:val="single" w:color="000000" w:sz="4" w:space="0"/>
            </w:tcBorders>
            <w:vAlign w:val="bottom"/>
          </w:tcPr>
          <w:p w14:paraId="2DF2DBA1">
            <w:pPr>
              <w:jc w:val="right"/>
              <w:rPr>
                <w:rFonts w:ascii="Calibri" w:hAnsi="Calibri"/>
                <w:sz w:val="18"/>
                <w:szCs w:val="18"/>
              </w:rPr>
            </w:pPr>
            <w:r>
              <w:rPr>
                <w:rFonts w:ascii="Calibri" w:hAnsi="Calibri"/>
                <w:sz w:val="18"/>
                <w:szCs w:val="18"/>
              </w:rPr>
              <w:t>50</w:t>
            </w:r>
          </w:p>
        </w:tc>
        <w:tc>
          <w:tcPr>
            <w:tcW w:w="1275" w:type="dxa"/>
            <w:tcBorders>
              <w:left w:val="single" w:color="000000" w:sz="4" w:space="0"/>
              <w:bottom w:val="single" w:color="000000" w:sz="4" w:space="0"/>
            </w:tcBorders>
            <w:vAlign w:val="bottom"/>
          </w:tcPr>
          <w:p w14:paraId="48FDAE86">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32A68069">
            <w:pPr>
              <w:pStyle w:val="142"/>
              <w:jc w:val="right"/>
              <w:rPr>
                <w:rFonts w:ascii="Calibri" w:hAnsi="Calibri"/>
                <w:sz w:val="18"/>
                <w:szCs w:val="18"/>
              </w:rPr>
            </w:pPr>
            <w:r>
              <w:rPr>
                <w:rFonts w:ascii="Calibri" w:hAnsi="Calibri"/>
                <w:color w:val="333333"/>
                <w:sz w:val="18"/>
                <w:szCs w:val="18"/>
              </w:rPr>
              <w:t xml:space="preserve"> R$ 18,65</w:t>
            </w:r>
          </w:p>
        </w:tc>
        <w:tc>
          <w:tcPr>
            <w:tcW w:w="1787" w:type="dxa"/>
            <w:tcBorders>
              <w:left w:val="single" w:color="000000" w:sz="4" w:space="0"/>
              <w:bottom w:val="single" w:color="000000" w:sz="4" w:space="0"/>
              <w:right w:val="single" w:color="000000" w:sz="4" w:space="0"/>
            </w:tcBorders>
            <w:vAlign w:val="bottom"/>
          </w:tcPr>
          <w:p w14:paraId="71F3085D">
            <w:pPr>
              <w:pStyle w:val="142"/>
              <w:jc w:val="right"/>
              <w:rPr>
                <w:rFonts w:ascii="Calibri" w:hAnsi="Calibri"/>
                <w:sz w:val="18"/>
                <w:szCs w:val="18"/>
              </w:rPr>
            </w:pPr>
            <w:r>
              <w:rPr>
                <w:rFonts w:ascii="Calibri" w:hAnsi="Calibri"/>
                <w:color w:val="333333"/>
                <w:sz w:val="18"/>
                <w:szCs w:val="18"/>
              </w:rPr>
              <w:t xml:space="preserve"> R$ 932,50</w:t>
            </w:r>
          </w:p>
        </w:tc>
      </w:tr>
      <w:tr w14:paraId="54B843A0">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9437A98">
            <w:pPr>
              <w:pStyle w:val="142"/>
              <w:jc w:val="right"/>
              <w:rPr>
                <w:rFonts w:ascii="Calibri" w:hAnsi="Calibri"/>
                <w:sz w:val="18"/>
                <w:szCs w:val="18"/>
              </w:rPr>
            </w:pPr>
            <w:r>
              <w:rPr>
                <w:rFonts w:ascii="Calibri" w:hAnsi="Calibri"/>
                <w:sz w:val="18"/>
                <w:szCs w:val="18"/>
              </w:rPr>
              <w:t>330</w:t>
            </w:r>
          </w:p>
        </w:tc>
        <w:tc>
          <w:tcPr>
            <w:tcW w:w="2893" w:type="dxa"/>
            <w:tcBorders>
              <w:left w:val="single" w:color="000000" w:sz="4" w:space="0"/>
              <w:bottom w:val="single" w:color="000000" w:sz="4" w:space="0"/>
            </w:tcBorders>
            <w:vAlign w:val="bottom"/>
          </w:tcPr>
          <w:p w14:paraId="1132A3E1">
            <w:pPr>
              <w:pStyle w:val="142"/>
              <w:ind w:left="0" w:right="0" w:firstLine="0"/>
              <w:jc w:val="left"/>
              <w:rPr>
                <w:rFonts w:ascii="Calibri" w:hAnsi="Calibri"/>
                <w:sz w:val="18"/>
                <w:szCs w:val="18"/>
              </w:rPr>
            </w:pPr>
            <w:r>
              <w:rPr>
                <w:rFonts w:ascii="Calibri" w:hAnsi="Calibri"/>
                <w:color w:val="000000"/>
                <w:sz w:val="18"/>
                <w:szCs w:val="18"/>
              </w:rPr>
              <w:t>LÂMINA BISTURI Nº11</w:t>
            </w:r>
          </w:p>
        </w:tc>
        <w:tc>
          <w:tcPr>
            <w:tcW w:w="943" w:type="dxa"/>
            <w:tcBorders>
              <w:left w:val="single" w:color="000000" w:sz="4" w:space="0"/>
              <w:bottom w:val="single" w:color="000000" w:sz="4" w:space="0"/>
            </w:tcBorders>
            <w:vAlign w:val="bottom"/>
          </w:tcPr>
          <w:p w14:paraId="25DB4ED3">
            <w:pPr>
              <w:jc w:val="right"/>
              <w:rPr>
                <w:rFonts w:ascii="Calibri" w:hAnsi="Calibri"/>
                <w:sz w:val="18"/>
                <w:szCs w:val="18"/>
              </w:rPr>
            </w:pPr>
            <w:r>
              <w:rPr>
                <w:rFonts w:ascii="Calibri" w:hAnsi="Calibri"/>
                <w:sz w:val="18"/>
                <w:szCs w:val="18"/>
              </w:rPr>
              <w:t>4000</w:t>
            </w:r>
          </w:p>
        </w:tc>
        <w:tc>
          <w:tcPr>
            <w:tcW w:w="1275" w:type="dxa"/>
            <w:tcBorders>
              <w:left w:val="single" w:color="000000" w:sz="4" w:space="0"/>
              <w:bottom w:val="single" w:color="000000" w:sz="4" w:space="0"/>
            </w:tcBorders>
            <w:vAlign w:val="bottom"/>
          </w:tcPr>
          <w:p w14:paraId="16D47043">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345109A6">
            <w:pPr>
              <w:pStyle w:val="142"/>
              <w:jc w:val="right"/>
              <w:rPr>
                <w:rFonts w:ascii="Calibri" w:hAnsi="Calibri"/>
                <w:sz w:val="18"/>
                <w:szCs w:val="18"/>
              </w:rPr>
            </w:pPr>
            <w:r>
              <w:rPr>
                <w:rFonts w:ascii="Calibri" w:hAnsi="Calibri"/>
                <w:color w:val="333333"/>
                <w:sz w:val="18"/>
                <w:szCs w:val="18"/>
              </w:rPr>
              <w:t xml:space="preserve"> R$ 0,23</w:t>
            </w:r>
          </w:p>
        </w:tc>
        <w:tc>
          <w:tcPr>
            <w:tcW w:w="1787" w:type="dxa"/>
            <w:tcBorders>
              <w:left w:val="single" w:color="000000" w:sz="4" w:space="0"/>
              <w:bottom w:val="single" w:color="000000" w:sz="4" w:space="0"/>
              <w:right w:val="single" w:color="000000" w:sz="4" w:space="0"/>
            </w:tcBorders>
            <w:vAlign w:val="bottom"/>
          </w:tcPr>
          <w:p w14:paraId="0CE44CB9">
            <w:pPr>
              <w:pStyle w:val="142"/>
              <w:jc w:val="right"/>
              <w:rPr>
                <w:rFonts w:ascii="Calibri" w:hAnsi="Calibri"/>
                <w:sz w:val="18"/>
                <w:szCs w:val="18"/>
              </w:rPr>
            </w:pPr>
            <w:r>
              <w:rPr>
                <w:rFonts w:ascii="Calibri" w:hAnsi="Calibri"/>
                <w:color w:val="333333"/>
                <w:sz w:val="18"/>
                <w:szCs w:val="18"/>
              </w:rPr>
              <w:t xml:space="preserve"> R$ 920,00</w:t>
            </w:r>
          </w:p>
        </w:tc>
      </w:tr>
      <w:tr w14:paraId="68317A51">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262B688">
            <w:pPr>
              <w:pStyle w:val="142"/>
              <w:jc w:val="right"/>
              <w:rPr>
                <w:rFonts w:ascii="Calibri" w:hAnsi="Calibri"/>
                <w:sz w:val="18"/>
                <w:szCs w:val="18"/>
              </w:rPr>
            </w:pPr>
            <w:r>
              <w:rPr>
                <w:rFonts w:ascii="Calibri" w:hAnsi="Calibri"/>
                <w:sz w:val="18"/>
                <w:szCs w:val="18"/>
              </w:rPr>
              <w:t>331</w:t>
            </w:r>
          </w:p>
        </w:tc>
        <w:tc>
          <w:tcPr>
            <w:tcW w:w="2893" w:type="dxa"/>
            <w:tcBorders>
              <w:left w:val="single" w:color="000000" w:sz="4" w:space="0"/>
              <w:bottom w:val="single" w:color="000000" w:sz="4" w:space="0"/>
            </w:tcBorders>
            <w:vAlign w:val="bottom"/>
          </w:tcPr>
          <w:p w14:paraId="4986C10D">
            <w:pPr>
              <w:pStyle w:val="142"/>
              <w:ind w:left="0" w:right="0" w:firstLine="0"/>
              <w:jc w:val="left"/>
              <w:rPr>
                <w:rFonts w:ascii="Calibri" w:hAnsi="Calibri"/>
                <w:sz w:val="18"/>
                <w:szCs w:val="18"/>
              </w:rPr>
            </w:pPr>
            <w:r>
              <w:rPr>
                <w:rFonts w:ascii="Calibri" w:hAnsi="Calibri"/>
                <w:color w:val="000000"/>
                <w:sz w:val="18"/>
                <w:szCs w:val="18"/>
              </w:rPr>
              <w:t>LÂMINA BISTURI Nº15</w:t>
            </w:r>
          </w:p>
        </w:tc>
        <w:tc>
          <w:tcPr>
            <w:tcW w:w="943" w:type="dxa"/>
            <w:tcBorders>
              <w:left w:val="single" w:color="000000" w:sz="4" w:space="0"/>
              <w:bottom w:val="single" w:color="000000" w:sz="4" w:space="0"/>
            </w:tcBorders>
            <w:vAlign w:val="bottom"/>
          </w:tcPr>
          <w:p w14:paraId="2960CD18">
            <w:pPr>
              <w:jc w:val="right"/>
              <w:rPr>
                <w:rFonts w:ascii="Calibri" w:hAnsi="Calibri"/>
                <w:sz w:val="18"/>
                <w:szCs w:val="18"/>
              </w:rPr>
            </w:pPr>
            <w:r>
              <w:rPr>
                <w:rFonts w:ascii="Calibri" w:hAnsi="Calibri"/>
                <w:sz w:val="18"/>
                <w:szCs w:val="18"/>
              </w:rPr>
              <w:t>4000</w:t>
            </w:r>
          </w:p>
        </w:tc>
        <w:tc>
          <w:tcPr>
            <w:tcW w:w="1275" w:type="dxa"/>
            <w:tcBorders>
              <w:left w:val="single" w:color="000000" w:sz="4" w:space="0"/>
              <w:bottom w:val="single" w:color="000000" w:sz="4" w:space="0"/>
            </w:tcBorders>
            <w:vAlign w:val="bottom"/>
          </w:tcPr>
          <w:p w14:paraId="55BD9013">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0BA5FF6E">
            <w:pPr>
              <w:pStyle w:val="142"/>
              <w:jc w:val="right"/>
              <w:rPr>
                <w:rFonts w:ascii="Calibri" w:hAnsi="Calibri"/>
                <w:sz w:val="18"/>
                <w:szCs w:val="18"/>
              </w:rPr>
            </w:pPr>
            <w:r>
              <w:rPr>
                <w:rFonts w:ascii="Calibri" w:hAnsi="Calibri"/>
                <w:color w:val="333333"/>
                <w:sz w:val="18"/>
                <w:szCs w:val="18"/>
              </w:rPr>
              <w:t xml:space="preserve"> R$ 0,36</w:t>
            </w:r>
          </w:p>
        </w:tc>
        <w:tc>
          <w:tcPr>
            <w:tcW w:w="1787" w:type="dxa"/>
            <w:tcBorders>
              <w:left w:val="single" w:color="000000" w:sz="4" w:space="0"/>
              <w:bottom w:val="single" w:color="000000" w:sz="4" w:space="0"/>
              <w:right w:val="single" w:color="000000" w:sz="4" w:space="0"/>
            </w:tcBorders>
            <w:vAlign w:val="bottom"/>
          </w:tcPr>
          <w:p w14:paraId="436E52F7">
            <w:pPr>
              <w:pStyle w:val="142"/>
              <w:jc w:val="right"/>
              <w:rPr>
                <w:rFonts w:ascii="Calibri" w:hAnsi="Calibri"/>
                <w:sz w:val="18"/>
                <w:szCs w:val="18"/>
              </w:rPr>
            </w:pPr>
            <w:r>
              <w:rPr>
                <w:rFonts w:ascii="Calibri" w:hAnsi="Calibri"/>
                <w:color w:val="333333"/>
                <w:sz w:val="18"/>
                <w:szCs w:val="18"/>
              </w:rPr>
              <w:t xml:space="preserve"> R$ 1.440,00</w:t>
            </w:r>
          </w:p>
        </w:tc>
      </w:tr>
      <w:tr w14:paraId="3A5C20AF">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5072F48">
            <w:pPr>
              <w:pStyle w:val="142"/>
              <w:jc w:val="right"/>
              <w:rPr>
                <w:rFonts w:ascii="Calibri" w:hAnsi="Calibri"/>
                <w:sz w:val="18"/>
                <w:szCs w:val="18"/>
              </w:rPr>
            </w:pPr>
            <w:r>
              <w:rPr>
                <w:rFonts w:ascii="Calibri" w:hAnsi="Calibri"/>
                <w:sz w:val="18"/>
                <w:szCs w:val="18"/>
              </w:rPr>
              <w:t>332</w:t>
            </w:r>
          </w:p>
        </w:tc>
        <w:tc>
          <w:tcPr>
            <w:tcW w:w="2893" w:type="dxa"/>
            <w:tcBorders>
              <w:left w:val="single" w:color="000000" w:sz="4" w:space="0"/>
              <w:bottom w:val="single" w:color="000000" w:sz="4" w:space="0"/>
            </w:tcBorders>
            <w:vAlign w:val="bottom"/>
          </w:tcPr>
          <w:p w14:paraId="53977DCC">
            <w:pPr>
              <w:pStyle w:val="142"/>
              <w:ind w:left="0" w:right="0" w:firstLine="0"/>
              <w:jc w:val="left"/>
              <w:rPr>
                <w:rFonts w:ascii="Calibri" w:hAnsi="Calibri"/>
                <w:sz w:val="18"/>
                <w:szCs w:val="18"/>
              </w:rPr>
            </w:pPr>
            <w:r>
              <w:rPr>
                <w:rFonts w:ascii="Calibri" w:hAnsi="Calibri"/>
                <w:color w:val="000000"/>
                <w:sz w:val="18"/>
                <w:szCs w:val="18"/>
              </w:rPr>
              <w:t>LÂMINA BISTURI Nº20</w:t>
            </w:r>
          </w:p>
        </w:tc>
        <w:tc>
          <w:tcPr>
            <w:tcW w:w="943" w:type="dxa"/>
            <w:tcBorders>
              <w:left w:val="single" w:color="000000" w:sz="4" w:space="0"/>
              <w:bottom w:val="single" w:color="000000" w:sz="4" w:space="0"/>
            </w:tcBorders>
            <w:vAlign w:val="bottom"/>
          </w:tcPr>
          <w:p w14:paraId="79465375">
            <w:pPr>
              <w:jc w:val="right"/>
              <w:rPr>
                <w:rFonts w:ascii="Calibri" w:hAnsi="Calibri"/>
                <w:sz w:val="18"/>
                <w:szCs w:val="18"/>
              </w:rPr>
            </w:pPr>
            <w:r>
              <w:rPr>
                <w:rFonts w:ascii="Calibri" w:hAnsi="Calibri"/>
                <w:sz w:val="18"/>
                <w:szCs w:val="18"/>
              </w:rPr>
              <w:t>4000</w:t>
            </w:r>
          </w:p>
        </w:tc>
        <w:tc>
          <w:tcPr>
            <w:tcW w:w="1275" w:type="dxa"/>
            <w:tcBorders>
              <w:left w:val="single" w:color="000000" w:sz="4" w:space="0"/>
              <w:bottom w:val="single" w:color="000000" w:sz="4" w:space="0"/>
            </w:tcBorders>
            <w:vAlign w:val="bottom"/>
          </w:tcPr>
          <w:p w14:paraId="26416B9C">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2E2E4FCE">
            <w:pPr>
              <w:pStyle w:val="142"/>
              <w:jc w:val="right"/>
              <w:rPr>
                <w:rFonts w:ascii="Calibri" w:hAnsi="Calibri"/>
                <w:sz w:val="18"/>
                <w:szCs w:val="18"/>
              </w:rPr>
            </w:pPr>
            <w:r>
              <w:rPr>
                <w:rFonts w:ascii="Calibri" w:hAnsi="Calibri"/>
                <w:color w:val="333333"/>
                <w:sz w:val="18"/>
                <w:szCs w:val="18"/>
              </w:rPr>
              <w:t xml:space="preserve"> R$ 0,36</w:t>
            </w:r>
          </w:p>
        </w:tc>
        <w:tc>
          <w:tcPr>
            <w:tcW w:w="1787" w:type="dxa"/>
            <w:tcBorders>
              <w:left w:val="single" w:color="000000" w:sz="4" w:space="0"/>
              <w:bottom w:val="single" w:color="000000" w:sz="4" w:space="0"/>
              <w:right w:val="single" w:color="000000" w:sz="4" w:space="0"/>
            </w:tcBorders>
            <w:vAlign w:val="bottom"/>
          </w:tcPr>
          <w:p w14:paraId="72C981E8">
            <w:pPr>
              <w:pStyle w:val="142"/>
              <w:jc w:val="right"/>
              <w:rPr>
                <w:rFonts w:ascii="Calibri" w:hAnsi="Calibri"/>
                <w:sz w:val="18"/>
                <w:szCs w:val="18"/>
              </w:rPr>
            </w:pPr>
            <w:r>
              <w:rPr>
                <w:rFonts w:ascii="Calibri" w:hAnsi="Calibri"/>
                <w:color w:val="333333"/>
                <w:sz w:val="18"/>
                <w:szCs w:val="18"/>
              </w:rPr>
              <w:t xml:space="preserve"> R$ 1.440,00</w:t>
            </w:r>
          </w:p>
        </w:tc>
      </w:tr>
      <w:tr w14:paraId="28573EDE">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FF66E91">
            <w:pPr>
              <w:pStyle w:val="142"/>
              <w:jc w:val="right"/>
              <w:rPr>
                <w:rFonts w:ascii="Calibri" w:hAnsi="Calibri"/>
                <w:sz w:val="18"/>
                <w:szCs w:val="18"/>
              </w:rPr>
            </w:pPr>
            <w:r>
              <w:rPr>
                <w:rFonts w:ascii="Calibri" w:hAnsi="Calibri"/>
                <w:sz w:val="18"/>
                <w:szCs w:val="18"/>
              </w:rPr>
              <w:t>333</w:t>
            </w:r>
          </w:p>
        </w:tc>
        <w:tc>
          <w:tcPr>
            <w:tcW w:w="2893" w:type="dxa"/>
            <w:tcBorders>
              <w:left w:val="single" w:color="000000" w:sz="4" w:space="0"/>
              <w:bottom w:val="single" w:color="000000" w:sz="4" w:space="0"/>
            </w:tcBorders>
            <w:vAlign w:val="bottom"/>
          </w:tcPr>
          <w:p w14:paraId="03BFC9CD">
            <w:pPr>
              <w:pStyle w:val="142"/>
              <w:ind w:left="0" w:right="0" w:firstLine="0"/>
              <w:jc w:val="left"/>
              <w:rPr>
                <w:rFonts w:ascii="Calibri" w:hAnsi="Calibri"/>
                <w:sz w:val="18"/>
                <w:szCs w:val="18"/>
              </w:rPr>
            </w:pPr>
            <w:r>
              <w:rPr>
                <w:rFonts w:ascii="Calibri" w:hAnsi="Calibri"/>
                <w:color w:val="000000"/>
                <w:sz w:val="18"/>
                <w:szCs w:val="18"/>
              </w:rPr>
              <w:t>LÂMINA BISTURI Nº24</w:t>
            </w:r>
          </w:p>
        </w:tc>
        <w:tc>
          <w:tcPr>
            <w:tcW w:w="943" w:type="dxa"/>
            <w:tcBorders>
              <w:left w:val="single" w:color="000000" w:sz="4" w:space="0"/>
              <w:bottom w:val="single" w:color="000000" w:sz="4" w:space="0"/>
            </w:tcBorders>
            <w:vAlign w:val="bottom"/>
          </w:tcPr>
          <w:p w14:paraId="32A572C5">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4C5DB974">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52DD8F24">
            <w:pPr>
              <w:pStyle w:val="142"/>
              <w:jc w:val="right"/>
              <w:rPr>
                <w:rFonts w:ascii="Calibri" w:hAnsi="Calibri"/>
                <w:sz w:val="18"/>
                <w:szCs w:val="18"/>
              </w:rPr>
            </w:pPr>
            <w:r>
              <w:rPr>
                <w:rFonts w:ascii="Calibri" w:hAnsi="Calibri"/>
                <w:color w:val="333333"/>
                <w:sz w:val="18"/>
                <w:szCs w:val="18"/>
              </w:rPr>
              <w:t xml:space="preserve"> R$ 0,36</w:t>
            </w:r>
          </w:p>
        </w:tc>
        <w:tc>
          <w:tcPr>
            <w:tcW w:w="1787" w:type="dxa"/>
            <w:tcBorders>
              <w:left w:val="single" w:color="000000" w:sz="4" w:space="0"/>
              <w:bottom w:val="single" w:color="000000" w:sz="4" w:space="0"/>
              <w:right w:val="single" w:color="000000" w:sz="4" w:space="0"/>
            </w:tcBorders>
            <w:vAlign w:val="bottom"/>
          </w:tcPr>
          <w:p w14:paraId="159EB803">
            <w:pPr>
              <w:pStyle w:val="142"/>
              <w:jc w:val="right"/>
              <w:rPr>
                <w:rFonts w:ascii="Calibri" w:hAnsi="Calibri"/>
                <w:sz w:val="18"/>
                <w:szCs w:val="18"/>
              </w:rPr>
            </w:pPr>
            <w:r>
              <w:rPr>
                <w:rFonts w:ascii="Calibri" w:hAnsi="Calibri"/>
                <w:color w:val="333333"/>
                <w:sz w:val="18"/>
                <w:szCs w:val="18"/>
              </w:rPr>
              <w:t xml:space="preserve"> R$ 1.080,00</w:t>
            </w:r>
          </w:p>
        </w:tc>
      </w:tr>
      <w:tr w14:paraId="6D977C37">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CAB8FF3">
            <w:pPr>
              <w:pStyle w:val="142"/>
              <w:jc w:val="right"/>
              <w:rPr>
                <w:rFonts w:ascii="Calibri" w:hAnsi="Calibri"/>
                <w:sz w:val="18"/>
                <w:szCs w:val="18"/>
              </w:rPr>
            </w:pPr>
            <w:r>
              <w:rPr>
                <w:rFonts w:ascii="Calibri" w:hAnsi="Calibri"/>
                <w:sz w:val="18"/>
                <w:szCs w:val="18"/>
              </w:rPr>
              <w:t>334</w:t>
            </w:r>
          </w:p>
        </w:tc>
        <w:tc>
          <w:tcPr>
            <w:tcW w:w="2893" w:type="dxa"/>
            <w:tcBorders>
              <w:left w:val="single" w:color="000000" w:sz="4" w:space="0"/>
              <w:bottom w:val="single" w:color="000000" w:sz="4" w:space="0"/>
            </w:tcBorders>
            <w:vAlign w:val="bottom"/>
          </w:tcPr>
          <w:p w14:paraId="72988BAB">
            <w:pPr>
              <w:pStyle w:val="142"/>
              <w:ind w:left="0" w:right="0" w:firstLine="0"/>
              <w:jc w:val="left"/>
              <w:rPr>
                <w:rFonts w:ascii="Calibri" w:hAnsi="Calibri"/>
                <w:sz w:val="18"/>
                <w:szCs w:val="18"/>
              </w:rPr>
            </w:pPr>
            <w:r>
              <w:rPr>
                <w:rFonts w:ascii="Calibri" w:hAnsi="Calibri"/>
                <w:color w:val="000000"/>
                <w:sz w:val="18"/>
                <w:szCs w:val="18"/>
              </w:rPr>
              <w:t>LÂMINA MICROSCÓPIO 76MM, 26MM</w:t>
            </w:r>
          </w:p>
        </w:tc>
        <w:tc>
          <w:tcPr>
            <w:tcW w:w="943" w:type="dxa"/>
            <w:tcBorders>
              <w:left w:val="single" w:color="000000" w:sz="4" w:space="0"/>
              <w:bottom w:val="single" w:color="000000" w:sz="4" w:space="0"/>
            </w:tcBorders>
            <w:vAlign w:val="bottom"/>
          </w:tcPr>
          <w:p w14:paraId="2B7D7697">
            <w:pPr>
              <w:jc w:val="right"/>
              <w:rPr>
                <w:rFonts w:ascii="Calibri" w:hAnsi="Calibri"/>
                <w:sz w:val="18"/>
                <w:szCs w:val="18"/>
              </w:rPr>
            </w:pPr>
            <w:r>
              <w:rPr>
                <w:rFonts w:ascii="Calibri" w:hAnsi="Calibri"/>
                <w:sz w:val="18"/>
                <w:szCs w:val="18"/>
              </w:rPr>
              <w:t>5000</w:t>
            </w:r>
          </w:p>
        </w:tc>
        <w:tc>
          <w:tcPr>
            <w:tcW w:w="1275" w:type="dxa"/>
            <w:tcBorders>
              <w:left w:val="single" w:color="000000" w:sz="4" w:space="0"/>
              <w:bottom w:val="single" w:color="000000" w:sz="4" w:space="0"/>
            </w:tcBorders>
            <w:vAlign w:val="bottom"/>
          </w:tcPr>
          <w:p w14:paraId="046833F5">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4B33D1B0">
            <w:pPr>
              <w:pStyle w:val="142"/>
              <w:jc w:val="right"/>
              <w:rPr>
                <w:rFonts w:ascii="Calibri" w:hAnsi="Calibri"/>
                <w:sz w:val="18"/>
                <w:szCs w:val="18"/>
              </w:rPr>
            </w:pPr>
            <w:r>
              <w:rPr>
                <w:rFonts w:ascii="Calibri" w:hAnsi="Calibri"/>
                <w:color w:val="333333"/>
                <w:sz w:val="18"/>
                <w:szCs w:val="18"/>
              </w:rPr>
              <w:t xml:space="preserve"> R$ 0,20</w:t>
            </w:r>
          </w:p>
        </w:tc>
        <w:tc>
          <w:tcPr>
            <w:tcW w:w="1787" w:type="dxa"/>
            <w:tcBorders>
              <w:left w:val="single" w:color="000000" w:sz="4" w:space="0"/>
              <w:bottom w:val="single" w:color="000000" w:sz="4" w:space="0"/>
              <w:right w:val="single" w:color="000000" w:sz="4" w:space="0"/>
            </w:tcBorders>
            <w:vAlign w:val="bottom"/>
          </w:tcPr>
          <w:p w14:paraId="546C28AB">
            <w:pPr>
              <w:pStyle w:val="142"/>
              <w:jc w:val="right"/>
              <w:rPr>
                <w:rFonts w:ascii="Calibri" w:hAnsi="Calibri"/>
                <w:sz w:val="18"/>
                <w:szCs w:val="18"/>
              </w:rPr>
            </w:pPr>
            <w:r>
              <w:rPr>
                <w:rFonts w:ascii="Calibri" w:hAnsi="Calibri"/>
                <w:color w:val="333333"/>
                <w:sz w:val="18"/>
                <w:szCs w:val="18"/>
              </w:rPr>
              <w:t xml:space="preserve"> R$ 1.000,00</w:t>
            </w:r>
          </w:p>
        </w:tc>
      </w:tr>
      <w:tr w14:paraId="3869AFCB">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EB9A299">
            <w:pPr>
              <w:pStyle w:val="142"/>
              <w:jc w:val="right"/>
              <w:rPr>
                <w:rFonts w:ascii="Calibri" w:hAnsi="Calibri"/>
                <w:sz w:val="18"/>
                <w:szCs w:val="18"/>
              </w:rPr>
            </w:pPr>
            <w:r>
              <w:rPr>
                <w:rFonts w:ascii="Calibri" w:hAnsi="Calibri"/>
                <w:sz w:val="18"/>
                <w:szCs w:val="18"/>
              </w:rPr>
              <w:t>335</w:t>
            </w:r>
          </w:p>
        </w:tc>
        <w:tc>
          <w:tcPr>
            <w:tcW w:w="2893" w:type="dxa"/>
            <w:tcBorders>
              <w:left w:val="single" w:color="000000" w:sz="4" w:space="0"/>
              <w:bottom w:val="single" w:color="000000" w:sz="4" w:space="0"/>
            </w:tcBorders>
            <w:vAlign w:val="bottom"/>
          </w:tcPr>
          <w:p w14:paraId="3CEF9162">
            <w:pPr>
              <w:pStyle w:val="142"/>
              <w:ind w:left="0" w:right="0" w:firstLine="0"/>
              <w:jc w:val="left"/>
              <w:rPr>
                <w:rFonts w:ascii="Calibri" w:hAnsi="Calibri"/>
                <w:sz w:val="18"/>
                <w:szCs w:val="18"/>
              </w:rPr>
            </w:pPr>
            <w:r>
              <w:rPr>
                <w:rFonts w:ascii="Calibri" w:hAnsi="Calibri"/>
                <w:color w:val="000000"/>
                <w:sz w:val="18"/>
                <w:szCs w:val="18"/>
              </w:rPr>
              <w:t>LANCETA COM AGULHA 28G</w:t>
            </w:r>
          </w:p>
        </w:tc>
        <w:tc>
          <w:tcPr>
            <w:tcW w:w="943" w:type="dxa"/>
            <w:tcBorders>
              <w:left w:val="single" w:color="000000" w:sz="4" w:space="0"/>
              <w:bottom w:val="single" w:color="000000" w:sz="4" w:space="0"/>
            </w:tcBorders>
            <w:vAlign w:val="bottom"/>
          </w:tcPr>
          <w:p w14:paraId="0D7DA491">
            <w:pPr>
              <w:jc w:val="right"/>
              <w:rPr>
                <w:rFonts w:ascii="Calibri" w:hAnsi="Calibri"/>
                <w:sz w:val="18"/>
                <w:szCs w:val="18"/>
              </w:rPr>
            </w:pPr>
            <w:r>
              <w:rPr>
                <w:rFonts w:ascii="Calibri" w:hAnsi="Calibri"/>
                <w:sz w:val="18"/>
                <w:szCs w:val="18"/>
              </w:rPr>
              <w:t>200000</w:t>
            </w:r>
          </w:p>
        </w:tc>
        <w:tc>
          <w:tcPr>
            <w:tcW w:w="1275" w:type="dxa"/>
            <w:tcBorders>
              <w:left w:val="single" w:color="000000" w:sz="4" w:space="0"/>
              <w:bottom w:val="single" w:color="000000" w:sz="4" w:space="0"/>
            </w:tcBorders>
            <w:vAlign w:val="bottom"/>
          </w:tcPr>
          <w:p w14:paraId="77BD2E98">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206FBC6B">
            <w:pPr>
              <w:pStyle w:val="142"/>
              <w:jc w:val="right"/>
              <w:rPr>
                <w:rFonts w:ascii="Calibri" w:hAnsi="Calibri"/>
                <w:sz w:val="18"/>
                <w:szCs w:val="18"/>
              </w:rPr>
            </w:pPr>
            <w:r>
              <w:rPr>
                <w:rFonts w:ascii="Calibri" w:hAnsi="Calibri"/>
                <w:color w:val="333333"/>
                <w:sz w:val="18"/>
                <w:szCs w:val="18"/>
              </w:rPr>
              <w:t xml:space="preserve"> R$ 0,26</w:t>
            </w:r>
          </w:p>
        </w:tc>
        <w:tc>
          <w:tcPr>
            <w:tcW w:w="1787" w:type="dxa"/>
            <w:tcBorders>
              <w:left w:val="single" w:color="000000" w:sz="4" w:space="0"/>
              <w:bottom w:val="single" w:color="000000" w:sz="4" w:space="0"/>
              <w:right w:val="single" w:color="000000" w:sz="4" w:space="0"/>
            </w:tcBorders>
            <w:vAlign w:val="bottom"/>
          </w:tcPr>
          <w:p w14:paraId="01788FA5">
            <w:pPr>
              <w:pStyle w:val="142"/>
              <w:jc w:val="right"/>
              <w:rPr>
                <w:rFonts w:ascii="Calibri" w:hAnsi="Calibri"/>
                <w:sz w:val="18"/>
                <w:szCs w:val="18"/>
              </w:rPr>
            </w:pPr>
            <w:r>
              <w:rPr>
                <w:rFonts w:ascii="Calibri" w:hAnsi="Calibri"/>
                <w:color w:val="333333"/>
                <w:sz w:val="18"/>
                <w:szCs w:val="18"/>
              </w:rPr>
              <w:t xml:space="preserve"> R$ 52.000,00</w:t>
            </w:r>
          </w:p>
        </w:tc>
      </w:tr>
      <w:tr w14:paraId="3E8FA325">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7FB8475">
            <w:pPr>
              <w:pStyle w:val="142"/>
              <w:jc w:val="right"/>
              <w:rPr>
                <w:rFonts w:ascii="Calibri" w:hAnsi="Calibri"/>
                <w:sz w:val="18"/>
                <w:szCs w:val="18"/>
              </w:rPr>
            </w:pPr>
            <w:r>
              <w:rPr>
                <w:rFonts w:ascii="Calibri" w:hAnsi="Calibri"/>
                <w:sz w:val="18"/>
                <w:szCs w:val="18"/>
              </w:rPr>
              <w:t>336</w:t>
            </w:r>
          </w:p>
        </w:tc>
        <w:tc>
          <w:tcPr>
            <w:tcW w:w="2893" w:type="dxa"/>
            <w:tcBorders>
              <w:left w:val="single" w:color="000000" w:sz="4" w:space="0"/>
              <w:bottom w:val="single" w:color="000000" w:sz="4" w:space="0"/>
            </w:tcBorders>
            <w:vAlign w:val="bottom"/>
          </w:tcPr>
          <w:p w14:paraId="7FBFC2AA">
            <w:pPr>
              <w:pStyle w:val="142"/>
              <w:ind w:left="0" w:right="0" w:firstLine="0"/>
              <w:jc w:val="left"/>
              <w:rPr>
                <w:rFonts w:ascii="Calibri" w:hAnsi="Calibri"/>
                <w:sz w:val="18"/>
                <w:szCs w:val="18"/>
              </w:rPr>
            </w:pPr>
            <w:r>
              <w:rPr>
                <w:rFonts w:ascii="Calibri" w:hAnsi="Calibri"/>
                <w:color w:val="000000"/>
                <w:sz w:val="18"/>
                <w:szCs w:val="18"/>
              </w:rPr>
              <w:t>LANCETA AÇO INOXIDÁVEL TRIFACETADA</w:t>
            </w:r>
          </w:p>
        </w:tc>
        <w:tc>
          <w:tcPr>
            <w:tcW w:w="943" w:type="dxa"/>
            <w:tcBorders>
              <w:left w:val="single" w:color="000000" w:sz="4" w:space="0"/>
              <w:bottom w:val="single" w:color="000000" w:sz="4" w:space="0"/>
            </w:tcBorders>
            <w:vAlign w:val="bottom"/>
          </w:tcPr>
          <w:p w14:paraId="612F6831">
            <w:pPr>
              <w:jc w:val="right"/>
              <w:rPr>
                <w:rFonts w:ascii="Calibri" w:hAnsi="Calibri"/>
                <w:sz w:val="18"/>
                <w:szCs w:val="18"/>
              </w:rPr>
            </w:pPr>
            <w:r>
              <w:rPr>
                <w:rFonts w:ascii="Calibri" w:hAnsi="Calibri"/>
                <w:sz w:val="18"/>
                <w:szCs w:val="18"/>
              </w:rPr>
              <w:t>100000</w:t>
            </w:r>
          </w:p>
        </w:tc>
        <w:tc>
          <w:tcPr>
            <w:tcW w:w="1275" w:type="dxa"/>
            <w:tcBorders>
              <w:left w:val="single" w:color="000000" w:sz="4" w:space="0"/>
              <w:bottom w:val="single" w:color="000000" w:sz="4" w:space="0"/>
            </w:tcBorders>
            <w:vAlign w:val="bottom"/>
          </w:tcPr>
          <w:p w14:paraId="707F674E">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3DA3FDA4">
            <w:pPr>
              <w:pStyle w:val="142"/>
              <w:jc w:val="right"/>
              <w:rPr>
                <w:rFonts w:ascii="Calibri" w:hAnsi="Calibri"/>
                <w:sz w:val="18"/>
                <w:szCs w:val="18"/>
              </w:rPr>
            </w:pPr>
            <w:r>
              <w:rPr>
                <w:rFonts w:ascii="Calibri" w:hAnsi="Calibri"/>
                <w:color w:val="333333"/>
                <w:sz w:val="18"/>
                <w:szCs w:val="18"/>
              </w:rPr>
              <w:t xml:space="preserve"> R$ 0,39</w:t>
            </w:r>
          </w:p>
        </w:tc>
        <w:tc>
          <w:tcPr>
            <w:tcW w:w="1787" w:type="dxa"/>
            <w:tcBorders>
              <w:left w:val="single" w:color="000000" w:sz="4" w:space="0"/>
              <w:bottom w:val="single" w:color="000000" w:sz="4" w:space="0"/>
              <w:right w:val="single" w:color="000000" w:sz="4" w:space="0"/>
            </w:tcBorders>
            <w:vAlign w:val="bottom"/>
          </w:tcPr>
          <w:p w14:paraId="7BD3118C">
            <w:pPr>
              <w:pStyle w:val="142"/>
              <w:jc w:val="right"/>
              <w:rPr>
                <w:rFonts w:ascii="Calibri" w:hAnsi="Calibri"/>
                <w:sz w:val="18"/>
                <w:szCs w:val="18"/>
              </w:rPr>
            </w:pPr>
            <w:r>
              <w:rPr>
                <w:rFonts w:ascii="Calibri" w:hAnsi="Calibri"/>
                <w:color w:val="333333"/>
                <w:sz w:val="18"/>
                <w:szCs w:val="18"/>
              </w:rPr>
              <w:t xml:space="preserve"> R$ 39.000,00</w:t>
            </w:r>
          </w:p>
        </w:tc>
      </w:tr>
      <w:tr w14:paraId="5D697FE2">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27B7296">
            <w:pPr>
              <w:pStyle w:val="142"/>
              <w:jc w:val="right"/>
              <w:rPr>
                <w:rFonts w:ascii="Calibri" w:hAnsi="Calibri"/>
                <w:sz w:val="18"/>
                <w:szCs w:val="18"/>
              </w:rPr>
            </w:pPr>
            <w:r>
              <w:rPr>
                <w:rFonts w:ascii="Calibri" w:hAnsi="Calibri"/>
                <w:sz w:val="18"/>
                <w:szCs w:val="18"/>
              </w:rPr>
              <w:t>337</w:t>
            </w:r>
          </w:p>
        </w:tc>
        <w:tc>
          <w:tcPr>
            <w:tcW w:w="2893" w:type="dxa"/>
            <w:tcBorders>
              <w:left w:val="single" w:color="000000" w:sz="4" w:space="0"/>
              <w:bottom w:val="single" w:color="000000" w:sz="4" w:space="0"/>
            </w:tcBorders>
            <w:vAlign w:val="bottom"/>
          </w:tcPr>
          <w:p w14:paraId="280E8914">
            <w:pPr>
              <w:pStyle w:val="142"/>
              <w:ind w:left="0" w:right="0" w:firstLine="0"/>
              <w:jc w:val="left"/>
              <w:rPr>
                <w:rFonts w:ascii="Calibri" w:hAnsi="Calibri"/>
                <w:sz w:val="18"/>
                <w:szCs w:val="18"/>
              </w:rPr>
            </w:pPr>
            <w:r>
              <w:rPr>
                <w:rFonts w:ascii="Calibri" w:hAnsi="Calibri"/>
                <w:color w:val="000000"/>
                <w:sz w:val="18"/>
                <w:szCs w:val="18"/>
              </w:rPr>
              <w:t>LANCETADOR DE ATÉ 5 NÍVEIS</w:t>
            </w:r>
          </w:p>
        </w:tc>
        <w:tc>
          <w:tcPr>
            <w:tcW w:w="943" w:type="dxa"/>
            <w:tcBorders>
              <w:left w:val="single" w:color="000000" w:sz="4" w:space="0"/>
              <w:bottom w:val="single" w:color="000000" w:sz="4" w:space="0"/>
            </w:tcBorders>
            <w:vAlign w:val="bottom"/>
          </w:tcPr>
          <w:p w14:paraId="4F259C82">
            <w:pPr>
              <w:jc w:val="right"/>
              <w:rPr>
                <w:rFonts w:ascii="Calibri" w:hAnsi="Calibri"/>
                <w:sz w:val="18"/>
                <w:szCs w:val="18"/>
              </w:rPr>
            </w:pPr>
            <w:r>
              <w:rPr>
                <w:rFonts w:ascii="Calibri" w:hAnsi="Calibri"/>
                <w:sz w:val="18"/>
                <w:szCs w:val="18"/>
              </w:rPr>
              <w:t>1000</w:t>
            </w:r>
          </w:p>
        </w:tc>
        <w:tc>
          <w:tcPr>
            <w:tcW w:w="1275" w:type="dxa"/>
            <w:tcBorders>
              <w:left w:val="single" w:color="000000" w:sz="4" w:space="0"/>
              <w:bottom w:val="single" w:color="000000" w:sz="4" w:space="0"/>
            </w:tcBorders>
            <w:vAlign w:val="bottom"/>
          </w:tcPr>
          <w:p w14:paraId="12086DE3">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6F37E101">
            <w:pPr>
              <w:pStyle w:val="142"/>
              <w:jc w:val="right"/>
              <w:rPr>
                <w:rFonts w:ascii="Calibri" w:hAnsi="Calibri"/>
                <w:sz w:val="18"/>
                <w:szCs w:val="18"/>
              </w:rPr>
            </w:pPr>
            <w:r>
              <w:rPr>
                <w:rFonts w:ascii="Calibri" w:hAnsi="Calibri"/>
                <w:color w:val="333333"/>
                <w:sz w:val="18"/>
                <w:szCs w:val="18"/>
              </w:rPr>
              <w:t xml:space="preserve"> R$ 0,60</w:t>
            </w:r>
          </w:p>
        </w:tc>
        <w:tc>
          <w:tcPr>
            <w:tcW w:w="1787" w:type="dxa"/>
            <w:tcBorders>
              <w:left w:val="single" w:color="000000" w:sz="4" w:space="0"/>
              <w:bottom w:val="single" w:color="000000" w:sz="4" w:space="0"/>
              <w:right w:val="single" w:color="000000" w:sz="4" w:space="0"/>
            </w:tcBorders>
            <w:vAlign w:val="bottom"/>
          </w:tcPr>
          <w:p w14:paraId="6F89461A">
            <w:pPr>
              <w:pStyle w:val="142"/>
              <w:jc w:val="right"/>
              <w:rPr>
                <w:rFonts w:ascii="Calibri" w:hAnsi="Calibri"/>
                <w:sz w:val="18"/>
                <w:szCs w:val="18"/>
              </w:rPr>
            </w:pPr>
            <w:r>
              <w:rPr>
                <w:rFonts w:ascii="Calibri" w:hAnsi="Calibri"/>
                <w:color w:val="333333"/>
                <w:sz w:val="18"/>
                <w:szCs w:val="18"/>
              </w:rPr>
              <w:t xml:space="preserve"> R$ 600,00</w:t>
            </w:r>
          </w:p>
        </w:tc>
      </w:tr>
      <w:tr w14:paraId="3C574B55">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988C66D">
            <w:pPr>
              <w:pStyle w:val="142"/>
              <w:jc w:val="right"/>
              <w:rPr>
                <w:rFonts w:ascii="Calibri" w:hAnsi="Calibri"/>
                <w:sz w:val="18"/>
                <w:szCs w:val="18"/>
              </w:rPr>
            </w:pPr>
            <w:r>
              <w:rPr>
                <w:rFonts w:ascii="Calibri" w:hAnsi="Calibri"/>
                <w:sz w:val="18"/>
                <w:szCs w:val="18"/>
              </w:rPr>
              <w:t>338</w:t>
            </w:r>
          </w:p>
        </w:tc>
        <w:tc>
          <w:tcPr>
            <w:tcW w:w="2893" w:type="dxa"/>
            <w:tcBorders>
              <w:left w:val="single" w:color="000000" w:sz="4" w:space="0"/>
              <w:bottom w:val="single" w:color="000000" w:sz="4" w:space="0"/>
            </w:tcBorders>
            <w:vAlign w:val="bottom"/>
          </w:tcPr>
          <w:p w14:paraId="054EBAB5">
            <w:pPr>
              <w:pStyle w:val="142"/>
              <w:ind w:left="0" w:right="0" w:firstLine="0"/>
              <w:jc w:val="left"/>
              <w:rPr>
                <w:rFonts w:ascii="Calibri" w:hAnsi="Calibri"/>
                <w:sz w:val="18"/>
                <w:szCs w:val="18"/>
              </w:rPr>
            </w:pPr>
            <w:r>
              <w:rPr>
                <w:rFonts w:ascii="Calibri" w:hAnsi="Calibri"/>
                <w:color w:val="000000"/>
                <w:sz w:val="18"/>
                <w:szCs w:val="18"/>
              </w:rPr>
              <w:t>LENÇOL PAPEL HOSPITALAR 70X50M ROLO 50M</w:t>
            </w:r>
          </w:p>
        </w:tc>
        <w:tc>
          <w:tcPr>
            <w:tcW w:w="943" w:type="dxa"/>
            <w:tcBorders>
              <w:left w:val="single" w:color="000000" w:sz="4" w:space="0"/>
              <w:bottom w:val="single" w:color="000000" w:sz="4" w:space="0"/>
            </w:tcBorders>
            <w:vAlign w:val="bottom"/>
          </w:tcPr>
          <w:p w14:paraId="14F871B6">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6E3FCDEE">
            <w:pPr>
              <w:jc w:val="right"/>
              <w:rPr>
                <w:rFonts w:ascii="Calibri" w:hAnsi="Calibri"/>
                <w:sz w:val="18"/>
                <w:szCs w:val="18"/>
              </w:rPr>
            </w:pPr>
            <w:r>
              <w:rPr>
                <w:rFonts w:ascii="Calibri" w:hAnsi="Calibri"/>
                <w:sz w:val="18"/>
                <w:szCs w:val="18"/>
              </w:rPr>
              <w:t>Rolos</w:t>
            </w:r>
          </w:p>
        </w:tc>
        <w:tc>
          <w:tcPr>
            <w:tcW w:w="1274" w:type="dxa"/>
            <w:tcBorders>
              <w:left w:val="single" w:color="000000" w:sz="4" w:space="0"/>
              <w:bottom w:val="single" w:color="000000" w:sz="4" w:space="0"/>
            </w:tcBorders>
            <w:vAlign w:val="bottom"/>
          </w:tcPr>
          <w:p w14:paraId="762C0A85">
            <w:pPr>
              <w:pStyle w:val="142"/>
              <w:jc w:val="right"/>
              <w:rPr>
                <w:rFonts w:ascii="Calibri" w:hAnsi="Calibri"/>
                <w:sz w:val="18"/>
                <w:szCs w:val="18"/>
              </w:rPr>
            </w:pPr>
            <w:r>
              <w:rPr>
                <w:rFonts w:ascii="Calibri" w:hAnsi="Calibri"/>
                <w:color w:val="333333"/>
                <w:sz w:val="18"/>
                <w:szCs w:val="18"/>
              </w:rPr>
              <w:t xml:space="preserve"> R$ 10,53</w:t>
            </w:r>
          </w:p>
        </w:tc>
        <w:tc>
          <w:tcPr>
            <w:tcW w:w="1787" w:type="dxa"/>
            <w:tcBorders>
              <w:left w:val="single" w:color="000000" w:sz="4" w:space="0"/>
              <w:bottom w:val="single" w:color="000000" w:sz="4" w:space="0"/>
              <w:right w:val="single" w:color="000000" w:sz="4" w:space="0"/>
            </w:tcBorders>
            <w:vAlign w:val="bottom"/>
          </w:tcPr>
          <w:p w14:paraId="091D5554">
            <w:pPr>
              <w:pStyle w:val="142"/>
              <w:jc w:val="right"/>
              <w:rPr>
                <w:rFonts w:ascii="Calibri" w:hAnsi="Calibri"/>
                <w:sz w:val="18"/>
                <w:szCs w:val="18"/>
              </w:rPr>
            </w:pPr>
            <w:r>
              <w:rPr>
                <w:rFonts w:ascii="Calibri" w:hAnsi="Calibri"/>
                <w:color w:val="333333"/>
                <w:sz w:val="18"/>
                <w:szCs w:val="18"/>
              </w:rPr>
              <w:t xml:space="preserve"> R$ 31.590,00</w:t>
            </w:r>
          </w:p>
        </w:tc>
      </w:tr>
      <w:tr w14:paraId="5FDD1A32">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799B15F">
            <w:pPr>
              <w:pStyle w:val="142"/>
              <w:jc w:val="right"/>
              <w:rPr>
                <w:rFonts w:ascii="Calibri" w:hAnsi="Calibri"/>
                <w:sz w:val="18"/>
                <w:szCs w:val="18"/>
              </w:rPr>
            </w:pPr>
            <w:r>
              <w:rPr>
                <w:rFonts w:ascii="Calibri" w:hAnsi="Calibri"/>
                <w:sz w:val="18"/>
                <w:szCs w:val="18"/>
              </w:rPr>
              <w:t>339</w:t>
            </w:r>
          </w:p>
        </w:tc>
        <w:tc>
          <w:tcPr>
            <w:tcW w:w="2893" w:type="dxa"/>
            <w:tcBorders>
              <w:left w:val="single" w:color="000000" w:sz="4" w:space="0"/>
              <w:bottom w:val="single" w:color="000000" w:sz="4" w:space="0"/>
            </w:tcBorders>
            <w:vAlign w:val="bottom"/>
          </w:tcPr>
          <w:p w14:paraId="768EEB1B">
            <w:pPr>
              <w:pStyle w:val="142"/>
              <w:ind w:left="0" w:right="0" w:firstLine="0"/>
              <w:jc w:val="left"/>
              <w:rPr>
                <w:rFonts w:ascii="Calibri" w:hAnsi="Calibri"/>
                <w:sz w:val="18"/>
                <w:szCs w:val="18"/>
              </w:rPr>
            </w:pPr>
            <w:r>
              <w:rPr>
                <w:rFonts w:ascii="Calibri" w:hAnsi="Calibri"/>
                <w:color w:val="000000"/>
                <w:sz w:val="18"/>
                <w:szCs w:val="18"/>
              </w:rPr>
              <w:t>LUVA CIRÚRGICA N. 6,5</w:t>
            </w:r>
          </w:p>
        </w:tc>
        <w:tc>
          <w:tcPr>
            <w:tcW w:w="943" w:type="dxa"/>
            <w:tcBorders>
              <w:left w:val="single" w:color="000000" w:sz="4" w:space="0"/>
              <w:bottom w:val="single" w:color="000000" w:sz="4" w:space="0"/>
            </w:tcBorders>
            <w:vAlign w:val="bottom"/>
          </w:tcPr>
          <w:p w14:paraId="148F98DF">
            <w:pPr>
              <w:jc w:val="right"/>
              <w:rPr>
                <w:rFonts w:ascii="Calibri" w:hAnsi="Calibri"/>
                <w:sz w:val="18"/>
                <w:szCs w:val="18"/>
              </w:rPr>
            </w:pPr>
            <w:r>
              <w:rPr>
                <w:rFonts w:ascii="Calibri" w:hAnsi="Calibri"/>
                <w:sz w:val="18"/>
                <w:szCs w:val="18"/>
              </w:rPr>
              <w:t>4000</w:t>
            </w:r>
          </w:p>
        </w:tc>
        <w:tc>
          <w:tcPr>
            <w:tcW w:w="1275" w:type="dxa"/>
            <w:tcBorders>
              <w:left w:val="single" w:color="000000" w:sz="4" w:space="0"/>
              <w:bottom w:val="single" w:color="000000" w:sz="4" w:space="0"/>
            </w:tcBorders>
            <w:vAlign w:val="bottom"/>
          </w:tcPr>
          <w:p w14:paraId="6647B970">
            <w:pPr>
              <w:jc w:val="right"/>
              <w:rPr>
                <w:rFonts w:ascii="Calibri" w:hAnsi="Calibri"/>
                <w:sz w:val="18"/>
                <w:szCs w:val="18"/>
              </w:rPr>
            </w:pPr>
            <w:r>
              <w:rPr>
                <w:rFonts w:ascii="Calibri" w:hAnsi="Calibri"/>
                <w:sz w:val="18"/>
                <w:szCs w:val="18"/>
              </w:rPr>
              <w:t>Pares</w:t>
            </w:r>
          </w:p>
        </w:tc>
        <w:tc>
          <w:tcPr>
            <w:tcW w:w="1274" w:type="dxa"/>
            <w:tcBorders>
              <w:left w:val="single" w:color="000000" w:sz="4" w:space="0"/>
              <w:bottom w:val="single" w:color="000000" w:sz="4" w:space="0"/>
            </w:tcBorders>
            <w:vAlign w:val="bottom"/>
          </w:tcPr>
          <w:p w14:paraId="20B335A7">
            <w:pPr>
              <w:pStyle w:val="142"/>
              <w:jc w:val="right"/>
              <w:rPr>
                <w:rFonts w:ascii="Calibri" w:hAnsi="Calibri"/>
                <w:sz w:val="18"/>
                <w:szCs w:val="18"/>
              </w:rPr>
            </w:pPr>
            <w:r>
              <w:rPr>
                <w:rFonts w:ascii="Calibri" w:hAnsi="Calibri"/>
                <w:color w:val="333333"/>
                <w:sz w:val="18"/>
                <w:szCs w:val="18"/>
              </w:rPr>
              <w:t xml:space="preserve"> R$ 1,99</w:t>
            </w:r>
          </w:p>
        </w:tc>
        <w:tc>
          <w:tcPr>
            <w:tcW w:w="1787" w:type="dxa"/>
            <w:tcBorders>
              <w:left w:val="single" w:color="000000" w:sz="4" w:space="0"/>
              <w:bottom w:val="single" w:color="000000" w:sz="4" w:space="0"/>
              <w:right w:val="single" w:color="000000" w:sz="4" w:space="0"/>
            </w:tcBorders>
            <w:vAlign w:val="bottom"/>
          </w:tcPr>
          <w:p w14:paraId="102C484E">
            <w:pPr>
              <w:pStyle w:val="142"/>
              <w:jc w:val="right"/>
              <w:rPr>
                <w:rFonts w:ascii="Calibri" w:hAnsi="Calibri"/>
                <w:sz w:val="18"/>
                <w:szCs w:val="18"/>
              </w:rPr>
            </w:pPr>
            <w:r>
              <w:rPr>
                <w:rFonts w:ascii="Calibri" w:hAnsi="Calibri"/>
                <w:color w:val="333333"/>
                <w:sz w:val="18"/>
                <w:szCs w:val="18"/>
              </w:rPr>
              <w:t xml:space="preserve"> R$ 7.960,00</w:t>
            </w:r>
          </w:p>
        </w:tc>
      </w:tr>
      <w:tr w14:paraId="323E5D63">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C2F9964">
            <w:pPr>
              <w:pStyle w:val="142"/>
              <w:jc w:val="right"/>
              <w:rPr>
                <w:rFonts w:ascii="Calibri" w:hAnsi="Calibri"/>
                <w:sz w:val="18"/>
                <w:szCs w:val="18"/>
              </w:rPr>
            </w:pPr>
            <w:r>
              <w:rPr>
                <w:rFonts w:ascii="Calibri" w:hAnsi="Calibri"/>
                <w:sz w:val="18"/>
                <w:szCs w:val="18"/>
              </w:rPr>
              <w:t>340</w:t>
            </w:r>
          </w:p>
        </w:tc>
        <w:tc>
          <w:tcPr>
            <w:tcW w:w="2893" w:type="dxa"/>
            <w:tcBorders>
              <w:left w:val="single" w:color="000000" w:sz="4" w:space="0"/>
              <w:bottom w:val="single" w:color="000000" w:sz="4" w:space="0"/>
            </w:tcBorders>
            <w:vAlign w:val="bottom"/>
          </w:tcPr>
          <w:p w14:paraId="26BB6EB1">
            <w:pPr>
              <w:pStyle w:val="142"/>
              <w:ind w:left="0" w:right="0" w:firstLine="0"/>
              <w:jc w:val="left"/>
              <w:rPr>
                <w:rFonts w:ascii="Calibri" w:hAnsi="Calibri"/>
                <w:sz w:val="18"/>
                <w:szCs w:val="18"/>
              </w:rPr>
            </w:pPr>
            <w:r>
              <w:rPr>
                <w:rFonts w:ascii="Calibri" w:hAnsi="Calibri"/>
                <w:color w:val="000000"/>
                <w:sz w:val="18"/>
                <w:szCs w:val="18"/>
              </w:rPr>
              <w:t>LUVA CIRÚRGICA N. 7,0</w:t>
            </w:r>
          </w:p>
        </w:tc>
        <w:tc>
          <w:tcPr>
            <w:tcW w:w="943" w:type="dxa"/>
            <w:tcBorders>
              <w:left w:val="single" w:color="000000" w:sz="4" w:space="0"/>
              <w:bottom w:val="single" w:color="000000" w:sz="4" w:space="0"/>
            </w:tcBorders>
            <w:vAlign w:val="bottom"/>
          </w:tcPr>
          <w:p w14:paraId="12CA6EEE">
            <w:pPr>
              <w:jc w:val="right"/>
              <w:rPr>
                <w:rFonts w:ascii="Calibri" w:hAnsi="Calibri"/>
                <w:sz w:val="18"/>
                <w:szCs w:val="18"/>
              </w:rPr>
            </w:pPr>
            <w:r>
              <w:rPr>
                <w:rFonts w:ascii="Calibri" w:hAnsi="Calibri"/>
                <w:sz w:val="18"/>
                <w:szCs w:val="18"/>
              </w:rPr>
              <w:t>4000</w:t>
            </w:r>
          </w:p>
        </w:tc>
        <w:tc>
          <w:tcPr>
            <w:tcW w:w="1275" w:type="dxa"/>
            <w:tcBorders>
              <w:left w:val="single" w:color="000000" w:sz="4" w:space="0"/>
              <w:bottom w:val="single" w:color="000000" w:sz="4" w:space="0"/>
            </w:tcBorders>
            <w:vAlign w:val="bottom"/>
          </w:tcPr>
          <w:p w14:paraId="64728195">
            <w:pPr>
              <w:jc w:val="right"/>
              <w:rPr>
                <w:rFonts w:ascii="Calibri" w:hAnsi="Calibri"/>
                <w:sz w:val="18"/>
                <w:szCs w:val="18"/>
              </w:rPr>
            </w:pPr>
            <w:r>
              <w:rPr>
                <w:rFonts w:ascii="Calibri" w:hAnsi="Calibri"/>
                <w:sz w:val="18"/>
                <w:szCs w:val="18"/>
              </w:rPr>
              <w:t>Pares</w:t>
            </w:r>
          </w:p>
        </w:tc>
        <w:tc>
          <w:tcPr>
            <w:tcW w:w="1274" w:type="dxa"/>
            <w:tcBorders>
              <w:left w:val="single" w:color="000000" w:sz="4" w:space="0"/>
              <w:bottom w:val="single" w:color="000000" w:sz="4" w:space="0"/>
            </w:tcBorders>
            <w:vAlign w:val="bottom"/>
          </w:tcPr>
          <w:p w14:paraId="087483EC">
            <w:pPr>
              <w:pStyle w:val="142"/>
              <w:jc w:val="right"/>
              <w:rPr>
                <w:rFonts w:ascii="Calibri" w:hAnsi="Calibri"/>
                <w:sz w:val="18"/>
                <w:szCs w:val="18"/>
              </w:rPr>
            </w:pPr>
            <w:r>
              <w:rPr>
                <w:rFonts w:ascii="Calibri" w:hAnsi="Calibri"/>
                <w:color w:val="333333"/>
                <w:sz w:val="18"/>
                <w:szCs w:val="18"/>
              </w:rPr>
              <w:t xml:space="preserve"> R$ 2,06</w:t>
            </w:r>
          </w:p>
        </w:tc>
        <w:tc>
          <w:tcPr>
            <w:tcW w:w="1787" w:type="dxa"/>
            <w:tcBorders>
              <w:left w:val="single" w:color="000000" w:sz="4" w:space="0"/>
              <w:bottom w:val="single" w:color="000000" w:sz="4" w:space="0"/>
              <w:right w:val="single" w:color="000000" w:sz="4" w:space="0"/>
            </w:tcBorders>
            <w:vAlign w:val="bottom"/>
          </w:tcPr>
          <w:p w14:paraId="018F6D43">
            <w:pPr>
              <w:pStyle w:val="142"/>
              <w:jc w:val="right"/>
              <w:rPr>
                <w:rFonts w:ascii="Calibri" w:hAnsi="Calibri"/>
                <w:sz w:val="18"/>
                <w:szCs w:val="18"/>
              </w:rPr>
            </w:pPr>
            <w:r>
              <w:rPr>
                <w:rFonts w:ascii="Calibri" w:hAnsi="Calibri"/>
                <w:color w:val="333333"/>
                <w:sz w:val="18"/>
                <w:szCs w:val="18"/>
              </w:rPr>
              <w:t xml:space="preserve"> R$ 8.240,00</w:t>
            </w:r>
          </w:p>
        </w:tc>
      </w:tr>
      <w:tr w14:paraId="215E5629">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07BAB51">
            <w:pPr>
              <w:pStyle w:val="142"/>
              <w:jc w:val="right"/>
              <w:rPr>
                <w:rFonts w:ascii="Calibri" w:hAnsi="Calibri"/>
                <w:sz w:val="18"/>
                <w:szCs w:val="18"/>
              </w:rPr>
            </w:pPr>
            <w:r>
              <w:rPr>
                <w:rFonts w:ascii="Calibri" w:hAnsi="Calibri"/>
                <w:sz w:val="18"/>
                <w:szCs w:val="18"/>
              </w:rPr>
              <w:t>341</w:t>
            </w:r>
          </w:p>
        </w:tc>
        <w:tc>
          <w:tcPr>
            <w:tcW w:w="2893" w:type="dxa"/>
            <w:tcBorders>
              <w:left w:val="single" w:color="000000" w:sz="4" w:space="0"/>
              <w:bottom w:val="single" w:color="000000" w:sz="4" w:space="0"/>
            </w:tcBorders>
            <w:vAlign w:val="bottom"/>
          </w:tcPr>
          <w:p w14:paraId="01365B63">
            <w:pPr>
              <w:pStyle w:val="142"/>
              <w:ind w:left="0" w:right="0" w:firstLine="0"/>
              <w:jc w:val="left"/>
              <w:rPr>
                <w:rFonts w:ascii="Calibri" w:hAnsi="Calibri"/>
                <w:sz w:val="18"/>
                <w:szCs w:val="18"/>
              </w:rPr>
            </w:pPr>
            <w:r>
              <w:rPr>
                <w:rFonts w:ascii="Calibri" w:hAnsi="Calibri"/>
                <w:color w:val="000000"/>
                <w:sz w:val="18"/>
                <w:szCs w:val="18"/>
              </w:rPr>
              <w:t>LUVA CIRÚRGICA N.7,50</w:t>
            </w:r>
          </w:p>
        </w:tc>
        <w:tc>
          <w:tcPr>
            <w:tcW w:w="943" w:type="dxa"/>
            <w:tcBorders>
              <w:left w:val="single" w:color="000000" w:sz="4" w:space="0"/>
              <w:bottom w:val="single" w:color="000000" w:sz="4" w:space="0"/>
            </w:tcBorders>
            <w:vAlign w:val="bottom"/>
          </w:tcPr>
          <w:p w14:paraId="2DBC3F83">
            <w:pPr>
              <w:jc w:val="right"/>
              <w:rPr>
                <w:rFonts w:ascii="Calibri" w:hAnsi="Calibri"/>
                <w:sz w:val="18"/>
                <w:szCs w:val="18"/>
              </w:rPr>
            </w:pPr>
            <w:r>
              <w:rPr>
                <w:rFonts w:ascii="Calibri" w:hAnsi="Calibri"/>
                <w:sz w:val="18"/>
                <w:szCs w:val="18"/>
              </w:rPr>
              <w:t>7000</w:t>
            </w:r>
          </w:p>
        </w:tc>
        <w:tc>
          <w:tcPr>
            <w:tcW w:w="1275" w:type="dxa"/>
            <w:tcBorders>
              <w:left w:val="single" w:color="000000" w:sz="4" w:space="0"/>
              <w:bottom w:val="single" w:color="000000" w:sz="4" w:space="0"/>
            </w:tcBorders>
            <w:vAlign w:val="bottom"/>
          </w:tcPr>
          <w:p w14:paraId="2700BD6B">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663B27F7">
            <w:pPr>
              <w:pStyle w:val="142"/>
              <w:jc w:val="right"/>
              <w:rPr>
                <w:rFonts w:ascii="Calibri" w:hAnsi="Calibri"/>
                <w:sz w:val="18"/>
                <w:szCs w:val="18"/>
              </w:rPr>
            </w:pPr>
            <w:r>
              <w:rPr>
                <w:rFonts w:ascii="Calibri" w:hAnsi="Calibri"/>
                <w:color w:val="333333"/>
                <w:sz w:val="18"/>
                <w:szCs w:val="18"/>
              </w:rPr>
              <w:t xml:space="preserve"> R$ 2,00</w:t>
            </w:r>
          </w:p>
        </w:tc>
        <w:tc>
          <w:tcPr>
            <w:tcW w:w="1787" w:type="dxa"/>
            <w:tcBorders>
              <w:left w:val="single" w:color="000000" w:sz="4" w:space="0"/>
              <w:bottom w:val="single" w:color="000000" w:sz="4" w:space="0"/>
              <w:right w:val="single" w:color="000000" w:sz="4" w:space="0"/>
            </w:tcBorders>
            <w:vAlign w:val="bottom"/>
          </w:tcPr>
          <w:p w14:paraId="467E63B0">
            <w:pPr>
              <w:pStyle w:val="142"/>
              <w:jc w:val="right"/>
              <w:rPr>
                <w:rFonts w:ascii="Calibri" w:hAnsi="Calibri"/>
                <w:sz w:val="18"/>
                <w:szCs w:val="18"/>
              </w:rPr>
            </w:pPr>
            <w:r>
              <w:rPr>
                <w:rFonts w:ascii="Calibri" w:hAnsi="Calibri"/>
                <w:color w:val="333333"/>
                <w:sz w:val="18"/>
                <w:szCs w:val="18"/>
              </w:rPr>
              <w:t xml:space="preserve"> R$ 14.000,00</w:t>
            </w:r>
          </w:p>
        </w:tc>
      </w:tr>
      <w:tr w14:paraId="4DCEBEDC">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6735030">
            <w:pPr>
              <w:pStyle w:val="142"/>
              <w:jc w:val="right"/>
              <w:rPr>
                <w:rFonts w:ascii="Calibri" w:hAnsi="Calibri"/>
                <w:sz w:val="18"/>
                <w:szCs w:val="18"/>
              </w:rPr>
            </w:pPr>
            <w:r>
              <w:rPr>
                <w:rFonts w:ascii="Calibri" w:hAnsi="Calibri"/>
                <w:sz w:val="18"/>
                <w:szCs w:val="18"/>
              </w:rPr>
              <w:t>342</w:t>
            </w:r>
          </w:p>
        </w:tc>
        <w:tc>
          <w:tcPr>
            <w:tcW w:w="2893" w:type="dxa"/>
            <w:tcBorders>
              <w:left w:val="single" w:color="000000" w:sz="4" w:space="0"/>
              <w:bottom w:val="single" w:color="000000" w:sz="4" w:space="0"/>
            </w:tcBorders>
            <w:vAlign w:val="bottom"/>
          </w:tcPr>
          <w:p w14:paraId="164B6709">
            <w:pPr>
              <w:pStyle w:val="142"/>
              <w:ind w:left="0" w:right="0" w:firstLine="0"/>
              <w:jc w:val="left"/>
              <w:rPr>
                <w:rFonts w:ascii="Calibri" w:hAnsi="Calibri"/>
                <w:sz w:val="18"/>
                <w:szCs w:val="18"/>
              </w:rPr>
            </w:pPr>
            <w:r>
              <w:rPr>
                <w:rFonts w:ascii="Calibri" w:hAnsi="Calibri"/>
                <w:color w:val="000000"/>
                <w:sz w:val="18"/>
                <w:szCs w:val="18"/>
              </w:rPr>
              <w:t>LUVA CIRÚRGICA N.8,0</w:t>
            </w:r>
          </w:p>
        </w:tc>
        <w:tc>
          <w:tcPr>
            <w:tcW w:w="943" w:type="dxa"/>
            <w:tcBorders>
              <w:left w:val="single" w:color="000000" w:sz="4" w:space="0"/>
              <w:bottom w:val="single" w:color="000000" w:sz="4" w:space="0"/>
            </w:tcBorders>
            <w:vAlign w:val="bottom"/>
          </w:tcPr>
          <w:p w14:paraId="5C6E3ABF">
            <w:pPr>
              <w:jc w:val="right"/>
              <w:rPr>
                <w:rFonts w:ascii="Calibri" w:hAnsi="Calibri"/>
                <w:sz w:val="18"/>
                <w:szCs w:val="18"/>
              </w:rPr>
            </w:pPr>
            <w:r>
              <w:rPr>
                <w:rFonts w:ascii="Calibri" w:hAnsi="Calibri"/>
                <w:sz w:val="18"/>
                <w:szCs w:val="18"/>
              </w:rPr>
              <w:t>2000</w:t>
            </w:r>
          </w:p>
        </w:tc>
        <w:tc>
          <w:tcPr>
            <w:tcW w:w="1275" w:type="dxa"/>
            <w:tcBorders>
              <w:left w:val="single" w:color="000000" w:sz="4" w:space="0"/>
              <w:bottom w:val="single" w:color="000000" w:sz="4" w:space="0"/>
            </w:tcBorders>
            <w:vAlign w:val="bottom"/>
          </w:tcPr>
          <w:p w14:paraId="6D9357EE">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5C9B6A57">
            <w:pPr>
              <w:pStyle w:val="142"/>
              <w:jc w:val="right"/>
              <w:rPr>
                <w:rFonts w:ascii="Calibri" w:hAnsi="Calibri"/>
                <w:sz w:val="18"/>
                <w:szCs w:val="18"/>
              </w:rPr>
            </w:pPr>
            <w:r>
              <w:rPr>
                <w:rFonts w:ascii="Calibri" w:hAnsi="Calibri"/>
                <w:color w:val="333333"/>
                <w:sz w:val="18"/>
                <w:szCs w:val="18"/>
              </w:rPr>
              <w:t xml:space="preserve"> R$ 2,11</w:t>
            </w:r>
          </w:p>
        </w:tc>
        <w:tc>
          <w:tcPr>
            <w:tcW w:w="1787" w:type="dxa"/>
            <w:tcBorders>
              <w:left w:val="single" w:color="000000" w:sz="4" w:space="0"/>
              <w:bottom w:val="single" w:color="000000" w:sz="4" w:space="0"/>
              <w:right w:val="single" w:color="000000" w:sz="4" w:space="0"/>
            </w:tcBorders>
            <w:vAlign w:val="bottom"/>
          </w:tcPr>
          <w:p w14:paraId="712D710D">
            <w:pPr>
              <w:pStyle w:val="142"/>
              <w:jc w:val="right"/>
              <w:rPr>
                <w:rFonts w:ascii="Calibri" w:hAnsi="Calibri"/>
                <w:sz w:val="18"/>
                <w:szCs w:val="18"/>
              </w:rPr>
            </w:pPr>
            <w:r>
              <w:rPr>
                <w:rFonts w:ascii="Calibri" w:hAnsi="Calibri"/>
                <w:color w:val="333333"/>
                <w:sz w:val="18"/>
                <w:szCs w:val="18"/>
              </w:rPr>
              <w:t xml:space="preserve"> R$ 4.220,00</w:t>
            </w:r>
          </w:p>
        </w:tc>
      </w:tr>
      <w:tr w14:paraId="164C0594">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92E285"/>
            <w:vAlign w:val="bottom"/>
          </w:tcPr>
          <w:p w14:paraId="43BC1004">
            <w:pPr>
              <w:pStyle w:val="142"/>
              <w:jc w:val="right"/>
              <w:rPr>
                <w:rFonts w:ascii="Calibri" w:hAnsi="Calibri"/>
                <w:sz w:val="18"/>
                <w:szCs w:val="18"/>
              </w:rPr>
            </w:pPr>
            <w:r>
              <w:rPr>
                <w:rFonts w:ascii="Calibri" w:hAnsi="Calibri"/>
                <w:sz w:val="18"/>
                <w:szCs w:val="18"/>
              </w:rPr>
              <w:t>343</w:t>
            </w:r>
          </w:p>
        </w:tc>
        <w:tc>
          <w:tcPr>
            <w:tcW w:w="2893" w:type="dxa"/>
            <w:tcBorders>
              <w:left w:val="single" w:color="000000" w:sz="4" w:space="0"/>
              <w:bottom w:val="single" w:color="000000" w:sz="4" w:space="0"/>
            </w:tcBorders>
            <w:shd w:val="clear" w:color="auto" w:fill="92E285"/>
            <w:vAlign w:val="bottom"/>
          </w:tcPr>
          <w:p w14:paraId="1FB9859D">
            <w:pPr>
              <w:pStyle w:val="142"/>
              <w:ind w:left="0" w:right="0" w:firstLine="0"/>
              <w:jc w:val="left"/>
              <w:rPr>
                <w:rFonts w:ascii="Calibri" w:hAnsi="Calibri"/>
                <w:sz w:val="18"/>
                <w:szCs w:val="18"/>
              </w:rPr>
            </w:pPr>
            <w:r>
              <w:rPr>
                <w:rFonts w:ascii="Calibri" w:hAnsi="Calibri"/>
                <w:color w:val="000000"/>
                <w:sz w:val="18"/>
                <w:szCs w:val="18"/>
              </w:rPr>
              <w:t>LUVA PROCEDIMENTO GRANDE CAIXA C/100</w:t>
            </w:r>
          </w:p>
        </w:tc>
        <w:tc>
          <w:tcPr>
            <w:tcW w:w="943" w:type="dxa"/>
            <w:tcBorders>
              <w:left w:val="single" w:color="000000" w:sz="4" w:space="0"/>
              <w:bottom w:val="single" w:color="000000" w:sz="4" w:space="0"/>
            </w:tcBorders>
            <w:shd w:val="clear" w:color="auto" w:fill="92E285"/>
            <w:vAlign w:val="bottom"/>
          </w:tcPr>
          <w:p w14:paraId="12E55891">
            <w:pPr>
              <w:jc w:val="right"/>
              <w:rPr>
                <w:rFonts w:ascii="Calibri" w:hAnsi="Calibri"/>
                <w:sz w:val="18"/>
                <w:szCs w:val="18"/>
              </w:rPr>
            </w:pPr>
            <w:r>
              <w:rPr>
                <w:rFonts w:ascii="Calibri" w:hAnsi="Calibri"/>
                <w:sz w:val="18"/>
                <w:szCs w:val="18"/>
              </w:rPr>
              <w:t>2250</w:t>
            </w:r>
          </w:p>
        </w:tc>
        <w:tc>
          <w:tcPr>
            <w:tcW w:w="1275" w:type="dxa"/>
            <w:tcBorders>
              <w:left w:val="single" w:color="000000" w:sz="4" w:space="0"/>
              <w:bottom w:val="single" w:color="000000" w:sz="4" w:space="0"/>
            </w:tcBorders>
            <w:shd w:val="clear" w:color="auto" w:fill="92E285"/>
            <w:vAlign w:val="bottom"/>
          </w:tcPr>
          <w:p w14:paraId="5BD817F5">
            <w:pPr>
              <w:jc w:val="right"/>
              <w:rPr>
                <w:rFonts w:ascii="Calibri" w:hAnsi="Calibri"/>
                <w:sz w:val="18"/>
                <w:szCs w:val="18"/>
              </w:rPr>
            </w:pPr>
            <w:r>
              <w:rPr>
                <w:rFonts w:ascii="Calibri" w:hAnsi="Calibri"/>
                <w:sz w:val="18"/>
                <w:szCs w:val="18"/>
              </w:rPr>
              <w:t>Caixas</w:t>
            </w:r>
          </w:p>
        </w:tc>
        <w:tc>
          <w:tcPr>
            <w:tcW w:w="1274" w:type="dxa"/>
            <w:tcBorders>
              <w:left w:val="single" w:color="000000" w:sz="4" w:space="0"/>
              <w:bottom w:val="single" w:color="000000" w:sz="4" w:space="0"/>
            </w:tcBorders>
            <w:shd w:val="clear" w:color="auto" w:fill="92E285"/>
            <w:vAlign w:val="bottom"/>
          </w:tcPr>
          <w:p w14:paraId="376B6339">
            <w:pPr>
              <w:pStyle w:val="142"/>
              <w:jc w:val="right"/>
              <w:rPr>
                <w:rFonts w:ascii="Calibri" w:hAnsi="Calibri"/>
                <w:sz w:val="18"/>
                <w:szCs w:val="18"/>
              </w:rPr>
            </w:pPr>
            <w:r>
              <w:rPr>
                <w:rFonts w:ascii="Calibri" w:hAnsi="Calibri"/>
                <w:color w:val="333333"/>
                <w:sz w:val="18"/>
                <w:szCs w:val="18"/>
              </w:rPr>
              <w:t xml:space="preserve"> R$ 27,82</w:t>
            </w:r>
          </w:p>
        </w:tc>
        <w:tc>
          <w:tcPr>
            <w:tcW w:w="1787" w:type="dxa"/>
            <w:tcBorders>
              <w:left w:val="single" w:color="000000" w:sz="4" w:space="0"/>
              <w:bottom w:val="single" w:color="000000" w:sz="4" w:space="0"/>
              <w:right w:val="single" w:color="000000" w:sz="4" w:space="0"/>
            </w:tcBorders>
            <w:shd w:val="clear" w:color="auto" w:fill="92E285"/>
            <w:vAlign w:val="bottom"/>
          </w:tcPr>
          <w:p w14:paraId="5212A1D4">
            <w:pPr>
              <w:pStyle w:val="142"/>
              <w:jc w:val="right"/>
              <w:rPr>
                <w:rFonts w:ascii="Calibri" w:hAnsi="Calibri"/>
                <w:sz w:val="18"/>
                <w:szCs w:val="18"/>
              </w:rPr>
            </w:pPr>
            <w:r>
              <w:rPr>
                <w:rFonts w:ascii="Calibri" w:hAnsi="Calibri"/>
                <w:color w:val="333333"/>
                <w:sz w:val="18"/>
                <w:szCs w:val="18"/>
              </w:rPr>
              <w:t xml:space="preserve"> R$ 62.595,00</w:t>
            </w:r>
          </w:p>
        </w:tc>
      </w:tr>
      <w:tr w14:paraId="6F379446">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AADCF7"/>
            <w:vAlign w:val="bottom"/>
          </w:tcPr>
          <w:p w14:paraId="43EA974A">
            <w:pPr>
              <w:pStyle w:val="142"/>
              <w:jc w:val="right"/>
              <w:rPr>
                <w:rFonts w:ascii="Calibri" w:hAnsi="Calibri"/>
                <w:sz w:val="18"/>
                <w:szCs w:val="18"/>
              </w:rPr>
            </w:pPr>
            <w:r>
              <w:rPr>
                <w:rFonts w:ascii="Calibri" w:hAnsi="Calibri"/>
                <w:sz w:val="18"/>
                <w:szCs w:val="18"/>
              </w:rPr>
              <w:t>344</w:t>
            </w:r>
          </w:p>
        </w:tc>
        <w:tc>
          <w:tcPr>
            <w:tcW w:w="2893" w:type="dxa"/>
            <w:tcBorders>
              <w:left w:val="single" w:color="000000" w:sz="4" w:space="0"/>
              <w:bottom w:val="single" w:color="000000" w:sz="4" w:space="0"/>
            </w:tcBorders>
            <w:shd w:val="clear" w:color="auto" w:fill="AADCF7"/>
            <w:vAlign w:val="bottom"/>
          </w:tcPr>
          <w:p w14:paraId="02E3377C">
            <w:pPr>
              <w:pStyle w:val="142"/>
              <w:ind w:left="0" w:right="0" w:firstLine="0"/>
              <w:jc w:val="left"/>
              <w:rPr>
                <w:rFonts w:ascii="Calibri" w:hAnsi="Calibri"/>
                <w:sz w:val="18"/>
                <w:szCs w:val="18"/>
              </w:rPr>
            </w:pPr>
            <w:r>
              <w:rPr>
                <w:rFonts w:ascii="Calibri" w:hAnsi="Calibri"/>
                <w:color w:val="000000"/>
                <w:sz w:val="18"/>
                <w:szCs w:val="18"/>
              </w:rPr>
              <w:t>LUVA PROCEDIMENTO GRANDE CAIXA C/100</w:t>
            </w:r>
          </w:p>
        </w:tc>
        <w:tc>
          <w:tcPr>
            <w:tcW w:w="943" w:type="dxa"/>
            <w:tcBorders>
              <w:left w:val="single" w:color="000000" w:sz="4" w:space="0"/>
              <w:bottom w:val="single" w:color="000000" w:sz="4" w:space="0"/>
            </w:tcBorders>
            <w:shd w:val="clear" w:color="auto" w:fill="AADCF7"/>
            <w:vAlign w:val="bottom"/>
          </w:tcPr>
          <w:p w14:paraId="75D54AC0">
            <w:pPr>
              <w:jc w:val="right"/>
              <w:rPr>
                <w:rFonts w:ascii="Calibri" w:hAnsi="Calibri"/>
                <w:sz w:val="18"/>
                <w:szCs w:val="18"/>
              </w:rPr>
            </w:pPr>
            <w:r>
              <w:rPr>
                <w:rFonts w:ascii="Calibri" w:hAnsi="Calibri"/>
                <w:sz w:val="18"/>
                <w:szCs w:val="18"/>
              </w:rPr>
              <w:t>750</w:t>
            </w:r>
          </w:p>
        </w:tc>
        <w:tc>
          <w:tcPr>
            <w:tcW w:w="1275" w:type="dxa"/>
            <w:tcBorders>
              <w:left w:val="single" w:color="000000" w:sz="4" w:space="0"/>
              <w:bottom w:val="single" w:color="000000" w:sz="4" w:space="0"/>
            </w:tcBorders>
            <w:shd w:val="clear" w:color="auto" w:fill="AADCF7"/>
            <w:vAlign w:val="bottom"/>
          </w:tcPr>
          <w:p w14:paraId="1CDEBAAC">
            <w:pPr>
              <w:jc w:val="right"/>
              <w:rPr>
                <w:rFonts w:ascii="Calibri" w:hAnsi="Calibri"/>
                <w:sz w:val="18"/>
                <w:szCs w:val="18"/>
              </w:rPr>
            </w:pPr>
            <w:r>
              <w:rPr>
                <w:rFonts w:ascii="Calibri" w:hAnsi="Calibri"/>
                <w:sz w:val="18"/>
                <w:szCs w:val="18"/>
              </w:rPr>
              <w:t>Caixas</w:t>
            </w:r>
          </w:p>
        </w:tc>
        <w:tc>
          <w:tcPr>
            <w:tcW w:w="1274" w:type="dxa"/>
            <w:tcBorders>
              <w:left w:val="single" w:color="000000" w:sz="4" w:space="0"/>
              <w:bottom w:val="single" w:color="000000" w:sz="4" w:space="0"/>
            </w:tcBorders>
            <w:shd w:val="clear" w:color="auto" w:fill="AADCF7"/>
            <w:vAlign w:val="bottom"/>
          </w:tcPr>
          <w:p w14:paraId="190F3A4E">
            <w:pPr>
              <w:pStyle w:val="142"/>
              <w:jc w:val="right"/>
              <w:rPr>
                <w:rFonts w:ascii="Calibri" w:hAnsi="Calibri"/>
                <w:sz w:val="18"/>
                <w:szCs w:val="18"/>
              </w:rPr>
            </w:pPr>
            <w:r>
              <w:rPr>
                <w:rFonts w:ascii="Calibri" w:hAnsi="Calibri"/>
                <w:color w:val="333333"/>
                <w:sz w:val="18"/>
                <w:szCs w:val="18"/>
              </w:rPr>
              <w:t xml:space="preserve"> R$ 27,82</w:t>
            </w:r>
          </w:p>
        </w:tc>
        <w:tc>
          <w:tcPr>
            <w:tcW w:w="1787" w:type="dxa"/>
            <w:tcBorders>
              <w:left w:val="single" w:color="000000" w:sz="4" w:space="0"/>
              <w:bottom w:val="single" w:color="000000" w:sz="4" w:space="0"/>
              <w:right w:val="single" w:color="000000" w:sz="4" w:space="0"/>
            </w:tcBorders>
            <w:shd w:val="clear" w:color="auto" w:fill="AADCF7"/>
            <w:vAlign w:val="bottom"/>
          </w:tcPr>
          <w:p w14:paraId="64F3CB00">
            <w:pPr>
              <w:pStyle w:val="142"/>
              <w:jc w:val="right"/>
              <w:rPr>
                <w:rFonts w:ascii="Calibri" w:hAnsi="Calibri"/>
                <w:sz w:val="18"/>
                <w:szCs w:val="18"/>
              </w:rPr>
            </w:pPr>
            <w:r>
              <w:rPr>
                <w:rFonts w:ascii="Calibri" w:hAnsi="Calibri"/>
                <w:color w:val="333333"/>
                <w:sz w:val="18"/>
                <w:szCs w:val="18"/>
              </w:rPr>
              <w:t xml:space="preserve"> R$ 20.865,00</w:t>
            </w:r>
          </w:p>
        </w:tc>
      </w:tr>
      <w:tr w14:paraId="0D10F2AF">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92E285"/>
            <w:vAlign w:val="bottom"/>
          </w:tcPr>
          <w:p w14:paraId="27133137">
            <w:pPr>
              <w:pStyle w:val="142"/>
              <w:jc w:val="right"/>
              <w:rPr>
                <w:rFonts w:ascii="Calibri" w:hAnsi="Calibri"/>
                <w:sz w:val="18"/>
                <w:szCs w:val="18"/>
              </w:rPr>
            </w:pPr>
            <w:r>
              <w:rPr>
                <w:rFonts w:ascii="Calibri" w:hAnsi="Calibri"/>
                <w:sz w:val="18"/>
                <w:szCs w:val="18"/>
              </w:rPr>
              <w:t>345</w:t>
            </w:r>
          </w:p>
        </w:tc>
        <w:tc>
          <w:tcPr>
            <w:tcW w:w="2893" w:type="dxa"/>
            <w:tcBorders>
              <w:left w:val="single" w:color="000000" w:sz="4" w:space="0"/>
              <w:bottom w:val="single" w:color="000000" w:sz="4" w:space="0"/>
            </w:tcBorders>
            <w:shd w:val="clear" w:color="auto" w:fill="92E285"/>
            <w:vAlign w:val="bottom"/>
          </w:tcPr>
          <w:p w14:paraId="43321681">
            <w:pPr>
              <w:pStyle w:val="142"/>
              <w:ind w:left="0" w:right="0" w:firstLine="0"/>
              <w:jc w:val="left"/>
              <w:rPr>
                <w:rFonts w:ascii="Calibri" w:hAnsi="Calibri"/>
                <w:sz w:val="18"/>
                <w:szCs w:val="18"/>
              </w:rPr>
            </w:pPr>
            <w:r>
              <w:rPr>
                <w:rFonts w:ascii="Calibri" w:hAnsi="Calibri"/>
                <w:color w:val="000000"/>
                <w:sz w:val="18"/>
                <w:szCs w:val="18"/>
              </w:rPr>
              <w:t>LUVA PROCEDIMENTO MÉDIA CAIXA C/100</w:t>
            </w:r>
          </w:p>
        </w:tc>
        <w:tc>
          <w:tcPr>
            <w:tcW w:w="943" w:type="dxa"/>
            <w:tcBorders>
              <w:left w:val="single" w:color="000000" w:sz="4" w:space="0"/>
              <w:bottom w:val="single" w:color="000000" w:sz="4" w:space="0"/>
            </w:tcBorders>
            <w:shd w:val="clear" w:color="auto" w:fill="92E285"/>
            <w:vAlign w:val="bottom"/>
          </w:tcPr>
          <w:p w14:paraId="677106E4">
            <w:pPr>
              <w:jc w:val="right"/>
              <w:rPr>
                <w:rFonts w:ascii="Calibri" w:hAnsi="Calibri"/>
                <w:sz w:val="18"/>
                <w:szCs w:val="18"/>
              </w:rPr>
            </w:pPr>
            <w:r>
              <w:rPr>
                <w:rFonts w:ascii="Calibri" w:hAnsi="Calibri"/>
                <w:sz w:val="18"/>
                <w:szCs w:val="18"/>
              </w:rPr>
              <w:t>7500</w:t>
            </w:r>
          </w:p>
        </w:tc>
        <w:tc>
          <w:tcPr>
            <w:tcW w:w="1275" w:type="dxa"/>
            <w:tcBorders>
              <w:left w:val="single" w:color="000000" w:sz="4" w:space="0"/>
              <w:bottom w:val="single" w:color="000000" w:sz="4" w:space="0"/>
            </w:tcBorders>
            <w:shd w:val="clear" w:color="auto" w:fill="92E285"/>
            <w:vAlign w:val="bottom"/>
          </w:tcPr>
          <w:p w14:paraId="3F8C1702">
            <w:pPr>
              <w:jc w:val="right"/>
              <w:rPr>
                <w:rFonts w:ascii="Calibri" w:hAnsi="Calibri"/>
                <w:sz w:val="18"/>
                <w:szCs w:val="18"/>
              </w:rPr>
            </w:pPr>
            <w:r>
              <w:rPr>
                <w:rFonts w:ascii="Calibri" w:hAnsi="Calibri"/>
                <w:sz w:val="18"/>
                <w:szCs w:val="18"/>
              </w:rPr>
              <w:t>Caixas</w:t>
            </w:r>
          </w:p>
        </w:tc>
        <w:tc>
          <w:tcPr>
            <w:tcW w:w="1274" w:type="dxa"/>
            <w:tcBorders>
              <w:left w:val="single" w:color="000000" w:sz="4" w:space="0"/>
              <w:bottom w:val="single" w:color="000000" w:sz="4" w:space="0"/>
            </w:tcBorders>
            <w:shd w:val="clear" w:color="auto" w:fill="92E285"/>
            <w:vAlign w:val="bottom"/>
          </w:tcPr>
          <w:p w14:paraId="1A9051B1">
            <w:pPr>
              <w:pStyle w:val="142"/>
              <w:jc w:val="right"/>
              <w:rPr>
                <w:rFonts w:ascii="Calibri" w:hAnsi="Calibri"/>
                <w:sz w:val="18"/>
                <w:szCs w:val="18"/>
              </w:rPr>
            </w:pPr>
            <w:r>
              <w:rPr>
                <w:rFonts w:ascii="Calibri" w:hAnsi="Calibri"/>
                <w:color w:val="333333"/>
                <w:sz w:val="18"/>
                <w:szCs w:val="18"/>
              </w:rPr>
              <w:t xml:space="preserve"> R$ 26,75</w:t>
            </w:r>
          </w:p>
        </w:tc>
        <w:tc>
          <w:tcPr>
            <w:tcW w:w="1787" w:type="dxa"/>
            <w:tcBorders>
              <w:left w:val="single" w:color="000000" w:sz="4" w:space="0"/>
              <w:bottom w:val="single" w:color="000000" w:sz="4" w:space="0"/>
              <w:right w:val="single" w:color="000000" w:sz="4" w:space="0"/>
            </w:tcBorders>
            <w:shd w:val="clear" w:color="auto" w:fill="92E285"/>
            <w:vAlign w:val="bottom"/>
          </w:tcPr>
          <w:p w14:paraId="4CF5EC0D">
            <w:pPr>
              <w:pStyle w:val="142"/>
              <w:jc w:val="right"/>
              <w:rPr>
                <w:rFonts w:ascii="Calibri" w:hAnsi="Calibri"/>
                <w:sz w:val="18"/>
                <w:szCs w:val="18"/>
              </w:rPr>
            </w:pPr>
            <w:r>
              <w:rPr>
                <w:rFonts w:ascii="Calibri" w:hAnsi="Calibri"/>
                <w:color w:val="333333"/>
                <w:sz w:val="18"/>
                <w:szCs w:val="18"/>
              </w:rPr>
              <w:t xml:space="preserve"> R$ 200.625,00</w:t>
            </w:r>
          </w:p>
        </w:tc>
      </w:tr>
      <w:tr w14:paraId="343DA091">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AADCF7"/>
            <w:vAlign w:val="bottom"/>
          </w:tcPr>
          <w:p w14:paraId="5E19F2D9">
            <w:pPr>
              <w:pStyle w:val="142"/>
              <w:jc w:val="right"/>
              <w:rPr>
                <w:rFonts w:ascii="Calibri" w:hAnsi="Calibri"/>
                <w:sz w:val="18"/>
                <w:szCs w:val="18"/>
              </w:rPr>
            </w:pPr>
            <w:r>
              <w:rPr>
                <w:rFonts w:ascii="Calibri" w:hAnsi="Calibri"/>
                <w:sz w:val="18"/>
                <w:szCs w:val="18"/>
              </w:rPr>
              <w:t>346</w:t>
            </w:r>
          </w:p>
        </w:tc>
        <w:tc>
          <w:tcPr>
            <w:tcW w:w="2893" w:type="dxa"/>
            <w:tcBorders>
              <w:left w:val="single" w:color="000000" w:sz="4" w:space="0"/>
              <w:bottom w:val="single" w:color="000000" w:sz="4" w:space="0"/>
            </w:tcBorders>
            <w:shd w:val="clear" w:color="auto" w:fill="AADCF7"/>
            <w:vAlign w:val="bottom"/>
          </w:tcPr>
          <w:p w14:paraId="2402F556">
            <w:pPr>
              <w:pStyle w:val="142"/>
              <w:ind w:left="0" w:right="0" w:firstLine="0"/>
              <w:jc w:val="left"/>
              <w:rPr>
                <w:rFonts w:ascii="Calibri" w:hAnsi="Calibri"/>
                <w:sz w:val="18"/>
                <w:szCs w:val="18"/>
              </w:rPr>
            </w:pPr>
            <w:r>
              <w:rPr>
                <w:rFonts w:ascii="Calibri" w:hAnsi="Calibri"/>
                <w:color w:val="000000"/>
                <w:sz w:val="18"/>
                <w:szCs w:val="18"/>
              </w:rPr>
              <w:t>LUVA PROCEDIMENTO MÉDIA CAIXA C/100</w:t>
            </w:r>
          </w:p>
        </w:tc>
        <w:tc>
          <w:tcPr>
            <w:tcW w:w="943" w:type="dxa"/>
            <w:tcBorders>
              <w:left w:val="single" w:color="000000" w:sz="4" w:space="0"/>
              <w:bottom w:val="single" w:color="000000" w:sz="4" w:space="0"/>
            </w:tcBorders>
            <w:shd w:val="clear" w:color="auto" w:fill="AADCF7"/>
            <w:vAlign w:val="bottom"/>
          </w:tcPr>
          <w:p w14:paraId="3357D81A">
            <w:pPr>
              <w:jc w:val="right"/>
              <w:rPr>
                <w:rFonts w:ascii="Calibri" w:hAnsi="Calibri"/>
                <w:sz w:val="18"/>
                <w:szCs w:val="18"/>
              </w:rPr>
            </w:pPr>
            <w:r>
              <w:rPr>
                <w:rFonts w:ascii="Calibri" w:hAnsi="Calibri"/>
                <w:sz w:val="18"/>
                <w:szCs w:val="18"/>
              </w:rPr>
              <w:t>2500</w:t>
            </w:r>
          </w:p>
        </w:tc>
        <w:tc>
          <w:tcPr>
            <w:tcW w:w="1275" w:type="dxa"/>
            <w:tcBorders>
              <w:left w:val="single" w:color="000000" w:sz="4" w:space="0"/>
              <w:bottom w:val="single" w:color="000000" w:sz="4" w:space="0"/>
            </w:tcBorders>
            <w:shd w:val="clear" w:color="auto" w:fill="AADCF7"/>
            <w:vAlign w:val="bottom"/>
          </w:tcPr>
          <w:p w14:paraId="4C184CF9">
            <w:pPr>
              <w:jc w:val="right"/>
              <w:rPr>
                <w:rFonts w:ascii="Calibri" w:hAnsi="Calibri"/>
                <w:sz w:val="18"/>
                <w:szCs w:val="18"/>
              </w:rPr>
            </w:pPr>
            <w:r>
              <w:rPr>
                <w:rFonts w:ascii="Calibri" w:hAnsi="Calibri"/>
                <w:sz w:val="18"/>
                <w:szCs w:val="18"/>
              </w:rPr>
              <w:t>Caixas</w:t>
            </w:r>
          </w:p>
        </w:tc>
        <w:tc>
          <w:tcPr>
            <w:tcW w:w="1274" w:type="dxa"/>
            <w:tcBorders>
              <w:left w:val="single" w:color="000000" w:sz="4" w:space="0"/>
              <w:bottom w:val="single" w:color="000000" w:sz="4" w:space="0"/>
            </w:tcBorders>
            <w:shd w:val="clear" w:color="auto" w:fill="AADCF7"/>
            <w:vAlign w:val="bottom"/>
          </w:tcPr>
          <w:p w14:paraId="642110EA">
            <w:pPr>
              <w:pStyle w:val="142"/>
              <w:jc w:val="right"/>
              <w:rPr>
                <w:rFonts w:ascii="Calibri" w:hAnsi="Calibri"/>
                <w:sz w:val="18"/>
                <w:szCs w:val="18"/>
              </w:rPr>
            </w:pPr>
            <w:r>
              <w:rPr>
                <w:rFonts w:ascii="Calibri" w:hAnsi="Calibri"/>
                <w:color w:val="333333"/>
                <w:sz w:val="18"/>
                <w:szCs w:val="18"/>
              </w:rPr>
              <w:t xml:space="preserve"> R$ 26,75</w:t>
            </w:r>
          </w:p>
        </w:tc>
        <w:tc>
          <w:tcPr>
            <w:tcW w:w="1787" w:type="dxa"/>
            <w:tcBorders>
              <w:left w:val="single" w:color="000000" w:sz="4" w:space="0"/>
              <w:bottom w:val="single" w:color="000000" w:sz="4" w:space="0"/>
              <w:right w:val="single" w:color="000000" w:sz="4" w:space="0"/>
            </w:tcBorders>
            <w:shd w:val="clear" w:color="auto" w:fill="AADCF7"/>
            <w:vAlign w:val="bottom"/>
          </w:tcPr>
          <w:p w14:paraId="2554AF59">
            <w:pPr>
              <w:pStyle w:val="142"/>
              <w:jc w:val="right"/>
              <w:rPr>
                <w:rFonts w:ascii="Calibri" w:hAnsi="Calibri"/>
                <w:sz w:val="18"/>
                <w:szCs w:val="18"/>
              </w:rPr>
            </w:pPr>
            <w:r>
              <w:rPr>
                <w:rFonts w:ascii="Calibri" w:hAnsi="Calibri"/>
                <w:color w:val="333333"/>
                <w:sz w:val="18"/>
                <w:szCs w:val="18"/>
              </w:rPr>
              <w:t xml:space="preserve"> R$ 66.875,00</w:t>
            </w:r>
          </w:p>
        </w:tc>
      </w:tr>
      <w:tr w14:paraId="7D5AF57C">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92E285"/>
            <w:vAlign w:val="bottom"/>
          </w:tcPr>
          <w:p w14:paraId="7462B306">
            <w:pPr>
              <w:pStyle w:val="142"/>
              <w:jc w:val="right"/>
              <w:rPr>
                <w:rFonts w:ascii="Calibri" w:hAnsi="Calibri"/>
                <w:sz w:val="18"/>
                <w:szCs w:val="18"/>
              </w:rPr>
            </w:pPr>
            <w:r>
              <w:rPr>
                <w:rFonts w:ascii="Calibri" w:hAnsi="Calibri"/>
                <w:sz w:val="18"/>
                <w:szCs w:val="18"/>
              </w:rPr>
              <w:t>347</w:t>
            </w:r>
          </w:p>
        </w:tc>
        <w:tc>
          <w:tcPr>
            <w:tcW w:w="2893" w:type="dxa"/>
            <w:tcBorders>
              <w:left w:val="single" w:color="000000" w:sz="4" w:space="0"/>
              <w:bottom w:val="single" w:color="000000" w:sz="4" w:space="0"/>
            </w:tcBorders>
            <w:shd w:val="clear" w:color="auto" w:fill="92E285"/>
            <w:vAlign w:val="bottom"/>
          </w:tcPr>
          <w:p w14:paraId="582B1FE8">
            <w:pPr>
              <w:pStyle w:val="142"/>
              <w:ind w:left="0" w:right="0" w:firstLine="0"/>
              <w:jc w:val="left"/>
              <w:rPr>
                <w:rFonts w:ascii="Calibri" w:hAnsi="Calibri"/>
                <w:sz w:val="18"/>
                <w:szCs w:val="18"/>
              </w:rPr>
            </w:pPr>
            <w:r>
              <w:rPr>
                <w:rFonts w:ascii="Calibri" w:hAnsi="Calibri"/>
                <w:color w:val="000000"/>
                <w:sz w:val="18"/>
                <w:szCs w:val="18"/>
              </w:rPr>
              <w:t>LUVA PROCEDIMENTO PEQUENA CAIXA C/100</w:t>
            </w:r>
          </w:p>
        </w:tc>
        <w:tc>
          <w:tcPr>
            <w:tcW w:w="943" w:type="dxa"/>
            <w:tcBorders>
              <w:left w:val="single" w:color="000000" w:sz="4" w:space="0"/>
              <w:bottom w:val="single" w:color="000000" w:sz="4" w:space="0"/>
            </w:tcBorders>
            <w:shd w:val="clear" w:color="auto" w:fill="92E285"/>
            <w:vAlign w:val="bottom"/>
          </w:tcPr>
          <w:p w14:paraId="1955E0A0">
            <w:pPr>
              <w:jc w:val="right"/>
              <w:rPr>
                <w:rFonts w:ascii="Calibri" w:hAnsi="Calibri"/>
                <w:sz w:val="18"/>
                <w:szCs w:val="18"/>
              </w:rPr>
            </w:pPr>
            <w:r>
              <w:rPr>
                <w:rFonts w:ascii="Calibri" w:hAnsi="Calibri"/>
                <w:sz w:val="18"/>
                <w:szCs w:val="18"/>
              </w:rPr>
              <w:t>7500</w:t>
            </w:r>
          </w:p>
        </w:tc>
        <w:tc>
          <w:tcPr>
            <w:tcW w:w="1275" w:type="dxa"/>
            <w:tcBorders>
              <w:left w:val="single" w:color="000000" w:sz="4" w:space="0"/>
              <w:bottom w:val="single" w:color="000000" w:sz="4" w:space="0"/>
            </w:tcBorders>
            <w:shd w:val="clear" w:color="auto" w:fill="92E285"/>
            <w:vAlign w:val="bottom"/>
          </w:tcPr>
          <w:p w14:paraId="122686A3">
            <w:pPr>
              <w:jc w:val="right"/>
              <w:rPr>
                <w:rFonts w:ascii="Calibri" w:hAnsi="Calibri"/>
                <w:sz w:val="18"/>
                <w:szCs w:val="18"/>
              </w:rPr>
            </w:pPr>
            <w:r>
              <w:rPr>
                <w:rFonts w:ascii="Calibri" w:hAnsi="Calibri"/>
                <w:sz w:val="18"/>
                <w:szCs w:val="18"/>
              </w:rPr>
              <w:t>Caixas</w:t>
            </w:r>
          </w:p>
        </w:tc>
        <w:tc>
          <w:tcPr>
            <w:tcW w:w="1274" w:type="dxa"/>
            <w:tcBorders>
              <w:left w:val="single" w:color="000000" w:sz="4" w:space="0"/>
              <w:bottom w:val="single" w:color="000000" w:sz="4" w:space="0"/>
            </w:tcBorders>
            <w:shd w:val="clear" w:color="auto" w:fill="92E285"/>
            <w:vAlign w:val="bottom"/>
          </w:tcPr>
          <w:p w14:paraId="1123F027">
            <w:pPr>
              <w:pStyle w:val="142"/>
              <w:jc w:val="right"/>
              <w:rPr>
                <w:rFonts w:ascii="Calibri" w:hAnsi="Calibri"/>
                <w:sz w:val="18"/>
                <w:szCs w:val="18"/>
              </w:rPr>
            </w:pPr>
            <w:r>
              <w:rPr>
                <w:rFonts w:ascii="Calibri" w:hAnsi="Calibri"/>
                <w:color w:val="333333"/>
                <w:sz w:val="18"/>
                <w:szCs w:val="18"/>
              </w:rPr>
              <w:t xml:space="preserve"> R$ 25,07</w:t>
            </w:r>
          </w:p>
        </w:tc>
        <w:tc>
          <w:tcPr>
            <w:tcW w:w="1787" w:type="dxa"/>
            <w:tcBorders>
              <w:left w:val="single" w:color="000000" w:sz="4" w:space="0"/>
              <w:bottom w:val="single" w:color="000000" w:sz="4" w:space="0"/>
              <w:right w:val="single" w:color="000000" w:sz="4" w:space="0"/>
            </w:tcBorders>
            <w:shd w:val="clear" w:color="auto" w:fill="92E285"/>
            <w:vAlign w:val="bottom"/>
          </w:tcPr>
          <w:p w14:paraId="3A6A469F">
            <w:pPr>
              <w:pStyle w:val="142"/>
              <w:jc w:val="right"/>
              <w:rPr>
                <w:rFonts w:ascii="Calibri" w:hAnsi="Calibri"/>
                <w:sz w:val="18"/>
                <w:szCs w:val="18"/>
              </w:rPr>
            </w:pPr>
            <w:r>
              <w:rPr>
                <w:rFonts w:ascii="Calibri" w:hAnsi="Calibri"/>
                <w:color w:val="333333"/>
                <w:sz w:val="18"/>
                <w:szCs w:val="18"/>
              </w:rPr>
              <w:t xml:space="preserve"> R$ 188.025,00</w:t>
            </w:r>
          </w:p>
        </w:tc>
      </w:tr>
      <w:tr w14:paraId="74DE909D">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AADCF7"/>
            <w:vAlign w:val="bottom"/>
          </w:tcPr>
          <w:p w14:paraId="37897F03">
            <w:pPr>
              <w:pStyle w:val="142"/>
              <w:jc w:val="right"/>
              <w:rPr>
                <w:rFonts w:ascii="Calibri" w:hAnsi="Calibri"/>
                <w:sz w:val="18"/>
                <w:szCs w:val="18"/>
              </w:rPr>
            </w:pPr>
            <w:r>
              <w:rPr>
                <w:rFonts w:ascii="Calibri" w:hAnsi="Calibri"/>
                <w:sz w:val="18"/>
                <w:szCs w:val="18"/>
              </w:rPr>
              <w:t>348</w:t>
            </w:r>
          </w:p>
        </w:tc>
        <w:tc>
          <w:tcPr>
            <w:tcW w:w="2893" w:type="dxa"/>
            <w:tcBorders>
              <w:left w:val="single" w:color="000000" w:sz="4" w:space="0"/>
              <w:bottom w:val="single" w:color="000000" w:sz="4" w:space="0"/>
            </w:tcBorders>
            <w:shd w:val="clear" w:color="auto" w:fill="AADCF7"/>
            <w:vAlign w:val="bottom"/>
          </w:tcPr>
          <w:p w14:paraId="76625557">
            <w:pPr>
              <w:pStyle w:val="142"/>
              <w:ind w:left="0" w:right="0" w:firstLine="0"/>
              <w:jc w:val="left"/>
              <w:rPr>
                <w:rFonts w:ascii="Calibri" w:hAnsi="Calibri"/>
                <w:sz w:val="18"/>
                <w:szCs w:val="18"/>
              </w:rPr>
            </w:pPr>
            <w:r>
              <w:rPr>
                <w:rFonts w:ascii="Calibri" w:hAnsi="Calibri"/>
                <w:color w:val="000000"/>
                <w:sz w:val="18"/>
                <w:szCs w:val="18"/>
              </w:rPr>
              <w:t>LUVA PROCEDIMENTO PEQUENA CAIXA C/100</w:t>
            </w:r>
          </w:p>
        </w:tc>
        <w:tc>
          <w:tcPr>
            <w:tcW w:w="943" w:type="dxa"/>
            <w:tcBorders>
              <w:left w:val="single" w:color="000000" w:sz="4" w:space="0"/>
              <w:bottom w:val="single" w:color="000000" w:sz="4" w:space="0"/>
            </w:tcBorders>
            <w:shd w:val="clear" w:color="auto" w:fill="AADCF7"/>
            <w:vAlign w:val="bottom"/>
          </w:tcPr>
          <w:p w14:paraId="044D34EE">
            <w:pPr>
              <w:jc w:val="right"/>
              <w:rPr>
                <w:rFonts w:ascii="Calibri" w:hAnsi="Calibri"/>
                <w:sz w:val="18"/>
                <w:szCs w:val="18"/>
              </w:rPr>
            </w:pPr>
            <w:r>
              <w:rPr>
                <w:rFonts w:ascii="Calibri" w:hAnsi="Calibri"/>
                <w:sz w:val="18"/>
                <w:szCs w:val="18"/>
              </w:rPr>
              <w:t>2500</w:t>
            </w:r>
          </w:p>
        </w:tc>
        <w:tc>
          <w:tcPr>
            <w:tcW w:w="1275" w:type="dxa"/>
            <w:tcBorders>
              <w:left w:val="single" w:color="000000" w:sz="4" w:space="0"/>
              <w:bottom w:val="single" w:color="000000" w:sz="4" w:space="0"/>
            </w:tcBorders>
            <w:shd w:val="clear" w:color="auto" w:fill="AADCF7"/>
            <w:vAlign w:val="bottom"/>
          </w:tcPr>
          <w:p w14:paraId="2507FF65">
            <w:pPr>
              <w:jc w:val="right"/>
              <w:rPr>
                <w:rFonts w:ascii="Calibri" w:hAnsi="Calibri"/>
                <w:sz w:val="18"/>
                <w:szCs w:val="18"/>
              </w:rPr>
            </w:pPr>
            <w:r>
              <w:rPr>
                <w:rFonts w:ascii="Calibri" w:hAnsi="Calibri"/>
                <w:sz w:val="18"/>
                <w:szCs w:val="18"/>
              </w:rPr>
              <w:t>Caixas</w:t>
            </w:r>
          </w:p>
        </w:tc>
        <w:tc>
          <w:tcPr>
            <w:tcW w:w="1274" w:type="dxa"/>
            <w:tcBorders>
              <w:left w:val="single" w:color="000000" w:sz="4" w:space="0"/>
              <w:bottom w:val="single" w:color="000000" w:sz="4" w:space="0"/>
            </w:tcBorders>
            <w:shd w:val="clear" w:color="auto" w:fill="AADCF7"/>
            <w:vAlign w:val="bottom"/>
          </w:tcPr>
          <w:p w14:paraId="72903FB7">
            <w:pPr>
              <w:pStyle w:val="142"/>
              <w:jc w:val="right"/>
              <w:rPr>
                <w:rFonts w:ascii="Calibri" w:hAnsi="Calibri"/>
                <w:sz w:val="18"/>
                <w:szCs w:val="18"/>
              </w:rPr>
            </w:pPr>
            <w:r>
              <w:rPr>
                <w:rFonts w:ascii="Calibri" w:hAnsi="Calibri"/>
                <w:color w:val="333333"/>
                <w:sz w:val="18"/>
                <w:szCs w:val="18"/>
              </w:rPr>
              <w:t xml:space="preserve"> R$ 25,07</w:t>
            </w:r>
          </w:p>
        </w:tc>
        <w:tc>
          <w:tcPr>
            <w:tcW w:w="1787" w:type="dxa"/>
            <w:tcBorders>
              <w:left w:val="single" w:color="000000" w:sz="4" w:space="0"/>
              <w:bottom w:val="single" w:color="000000" w:sz="4" w:space="0"/>
              <w:right w:val="single" w:color="000000" w:sz="4" w:space="0"/>
            </w:tcBorders>
            <w:shd w:val="clear" w:color="auto" w:fill="AADCF7"/>
            <w:vAlign w:val="bottom"/>
          </w:tcPr>
          <w:p w14:paraId="10EC9714">
            <w:pPr>
              <w:pStyle w:val="142"/>
              <w:jc w:val="right"/>
              <w:rPr>
                <w:rFonts w:ascii="Calibri" w:hAnsi="Calibri"/>
                <w:sz w:val="18"/>
                <w:szCs w:val="18"/>
              </w:rPr>
            </w:pPr>
            <w:r>
              <w:rPr>
                <w:rFonts w:ascii="Calibri" w:hAnsi="Calibri"/>
                <w:color w:val="333333"/>
                <w:sz w:val="18"/>
                <w:szCs w:val="18"/>
              </w:rPr>
              <w:t xml:space="preserve"> R$ 62.675,00</w:t>
            </w:r>
          </w:p>
        </w:tc>
      </w:tr>
      <w:tr w14:paraId="67F64372">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C90AECB">
            <w:pPr>
              <w:pStyle w:val="142"/>
              <w:jc w:val="right"/>
              <w:rPr>
                <w:rFonts w:ascii="Calibri" w:hAnsi="Calibri"/>
                <w:sz w:val="18"/>
                <w:szCs w:val="18"/>
              </w:rPr>
            </w:pPr>
            <w:r>
              <w:rPr>
                <w:rFonts w:ascii="Calibri" w:hAnsi="Calibri"/>
                <w:sz w:val="18"/>
                <w:szCs w:val="18"/>
              </w:rPr>
              <w:t>349</w:t>
            </w:r>
          </w:p>
        </w:tc>
        <w:tc>
          <w:tcPr>
            <w:tcW w:w="2893" w:type="dxa"/>
            <w:tcBorders>
              <w:left w:val="single" w:color="000000" w:sz="4" w:space="0"/>
              <w:bottom w:val="single" w:color="000000" w:sz="4" w:space="0"/>
            </w:tcBorders>
            <w:vAlign w:val="bottom"/>
          </w:tcPr>
          <w:p w14:paraId="368CCC2E">
            <w:pPr>
              <w:pStyle w:val="142"/>
              <w:ind w:left="0" w:right="0" w:firstLine="0"/>
              <w:jc w:val="left"/>
              <w:rPr>
                <w:rFonts w:ascii="Calibri" w:hAnsi="Calibri"/>
                <w:sz w:val="18"/>
                <w:szCs w:val="18"/>
              </w:rPr>
            </w:pPr>
            <w:r>
              <w:rPr>
                <w:rFonts w:ascii="Calibri" w:hAnsi="Calibri"/>
                <w:color w:val="000000"/>
                <w:sz w:val="18"/>
                <w:szCs w:val="18"/>
              </w:rPr>
              <w:t>LUVA VINIL COM PÓ G CAIXA C/100</w:t>
            </w:r>
          </w:p>
        </w:tc>
        <w:tc>
          <w:tcPr>
            <w:tcW w:w="943" w:type="dxa"/>
            <w:tcBorders>
              <w:left w:val="single" w:color="000000" w:sz="4" w:space="0"/>
              <w:bottom w:val="single" w:color="000000" w:sz="4" w:space="0"/>
            </w:tcBorders>
            <w:vAlign w:val="bottom"/>
          </w:tcPr>
          <w:p w14:paraId="391ED4B8">
            <w:pPr>
              <w:jc w:val="right"/>
              <w:rPr>
                <w:rFonts w:ascii="Calibri" w:hAnsi="Calibri"/>
                <w:sz w:val="18"/>
                <w:szCs w:val="18"/>
              </w:rPr>
            </w:pPr>
            <w:r>
              <w:rPr>
                <w:rFonts w:ascii="Calibri" w:hAnsi="Calibri"/>
                <w:sz w:val="18"/>
                <w:szCs w:val="18"/>
              </w:rPr>
              <w:t>2000</w:t>
            </w:r>
          </w:p>
        </w:tc>
        <w:tc>
          <w:tcPr>
            <w:tcW w:w="1275" w:type="dxa"/>
            <w:tcBorders>
              <w:left w:val="single" w:color="000000" w:sz="4" w:space="0"/>
              <w:bottom w:val="single" w:color="000000" w:sz="4" w:space="0"/>
            </w:tcBorders>
            <w:vAlign w:val="bottom"/>
          </w:tcPr>
          <w:p w14:paraId="3EE965BF">
            <w:pPr>
              <w:jc w:val="right"/>
              <w:rPr>
                <w:rFonts w:ascii="Calibri" w:hAnsi="Calibri"/>
                <w:sz w:val="18"/>
                <w:szCs w:val="18"/>
              </w:rPr>
            </w:pPr>
            <w:r>
              <w:rPr>
                <w:rFonts w:ascii="Calibri" w:hAnsi="Calibri"/>
                <w:sz w:val="18"/>
                <w:szCs w:val="18"/>
              </w:rPr>
              <w:t>Caixas</w:t>
            </w:r>
          </w:p>
        </w:tc>
        <w:tc>
          <w:tcPr>
            <w:tcW w:w="1274" w:type="dxa"/>
            <w:tcBorders>
              <w:left w:val="single" w:color="000000" w:sz="4" w:space="0"/>
              <w:bottom w:val="single" w:color="000000" w:sz="4" w:space="0"/>
            </w:tcBorders>
            <w:vAlign w:val="bottom"/>
          </w:tcPr>
          <w:p w14:paraId="7B85EF95">
            <w:pPr>
              <w:pStyle w:val="142"/>
              <w:jc w:val="right"/>
              <w:rPr>
                <w:rFonts w:ascii="Calibri" w:hAnsi="Calibri"/>
                <w:sz w:val="18"/>
                <w:szCs w:val="18"/>
              </w:rPr>
            </w:pPr>
            <w:r>
              <w:rPr>
                <w:rFonts w:ascii="Calibri" w:hAnsi="Calibri"/>
                <w:color w:val="333333"/>
                <w:sz w:val="18"/>
                <w:szCs w:val="18"/>
              </w:rPr>
              <w:t xml:space="preserve"> R$ 20,00</w:t>
            </w:r>
          </w:p>
        </w:tc>
        <w:tc>
          <w:tcPr>
            <w:tcW w:w="1787" w:type="dxa"/>
            <w:tcBorders>
              <w:left w:val="single" w:color="000000" w:sz="4" w:space="0"/>
              <w:bottom w:val="single" w:color="000000" w:sz="4" w:space="0"/>
              <w:right w:val="single" w:color="000000" w:sz="4" w:space="0"/>
            </w:tcBorders>
            <w:vAlign w:val="bottom"/>
          </w:tcPr>
          <w:p w14:paraId="35C1C370">
            <w:pPr>
              <w:pStyle w:val="142"/>
              <w:jc w:val="right"/>
              <w:rPr>
                <w:rFonts w:ascii="Calibri" w:hAnsi="Calibri"/>
                <w:sz w:val="18"/>
                <w:szCs w:val="18"/>
              </w:rPr>
            </w:pPr>
            <w:r>
              <w:rPr>
                <w:rFonts w:ascii="Calibri" w:hAnsi="Calibri"/>
                <w:color w:val="333333"/>
                <w:sz w:val="18"/>
                <w:szCs w:val="18"/>
              </w:rPr>
              <w:t xml:space="preserve"> R$ 40.000,00</w:t>
            </w:r>
          </w:p>
        </w:tc>
      </w:tr>
      <w:tr w14:paraId="394BA921">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6120DB0">
            <w:pPr>
              <w:pStyle w:val="142"/>
              <w:jc w:val="right"/>
              <w:rPr>
                <w:rFonts w:ascii="Calibri" w:hAnsi="Calibri"/>
                <w:sz w:val="18"/>
                <w:szCs w:val="18"/>
              </w:rPr>
            </w:pPr>
            <w:r>
              <w:rPr>
                <w:rFonts w:ascii="Calibri" w:hAnsi="Calibri"/>
                <w:sz w:val="18"/>
                <w:szCs w:val="18"/>
              </w:rPr>
              <w:t>350</w:t>
            </w:r>
          </w:p>
        </w:tc>
        <w:tc>
          <w:tcPr>
            <w:tcW w:w="2893" w:type="dxa"/>
            <w:tcBorders>
              <w:left w:val="single" w:color="000000" w:sz="4" w:space="0"/>
              <w:bottom w:val="single" w:color="000000" w:sz="4" w:space="0"/>
            </w:tcBorders>
            <w:vAlign w:val="bottom"/>
          </w:tcPr>
          <w:p w14:paraId="34B2B433">
            <w:pPr>
              <w:pStyle w:val="142"/>
              <w:ind w:left="0" w:right="0" w:firstLine="0"/>
              <w:jc w:val="left"/>
              <w:rPr>
                <w:rFonts w:ascii="Calibri" w:hAnsi="Calibri"/>
                <w:sz w:val="18"/>
                <w:szCs w:val="18"/>
              </w:rPr>
            </w:pPr>
            <w:r>
              <w:rPr>
                <w:rFonts w:ascii="Calibri" w:hAnsi="Calibri"/>
                <w:color w:val="000000"/>
                <w:sz w:val="18"/>
                <w:szCs w:val="18"/>
              </w:rPr>
              <w:t>LUVA VINIL COM PÓ M CAIXA C/100</w:t>
            </w:r>
          </w:p>
        </w:tc>
        <w:tc>
          <w:tcPr>
            <w:tcW w:w="943" w:type="dxa"/>
            <w:tcBorders>
              <w:left w:val="single" w:color="000000" w:sz="4" w:space="0"/>
              <w:bottom w:val="single" w:color="000000" w:sz="4" w:space="0"/>
            </w:tcBorders>
            <w:vAlign w:val="bottom"/>
          </w:tcPr>
          <w:p w14:paraId="606E7360">
            <w:pPr>
              <w:jc w:val="right"/>
              <w:rPr>
                <w:rFonts w:ascii="Calibri" w:hAnsi="Calibri"/>
                <w:sz w:val="18"/>
                <w:szCs w:val="18"/>
              </w:rPr>
            </w:pPr>
            <w:r>
              <w:rPr>
                <w:rFonts w:ascii="Calibri" w:hAnsi="Calibri"/>
                <w:sz w:val="18"/>
                <w:szCs w:val="18"/>
              </w:rPr>
              <w:t>2000</w:t>
            </w:r>
          </w:p>
        </w:tc>
        <w:tc>
          <w:tcPr>
            <w:tcW w:w="1275" w:type="dxa"/>
            <w:tcBorders>
              <w:left w:val="single" w:color="000000" w:sz="4" w:space="0"/>
              <w:bottom w:val="single" w:color="000000" w:sz="4" w:space="0"/>
            </w:tcBorders>
            <w:vAlign w:val="bottom"/>
          </w:tcPr>
          <w:p w14:paraId="79DC09F6">
            <w:pPr>
              <w:jc w:val="right"/>
              <w:rPr>
                <w:rFonts w:ascii="Calibri" w:hAnsi="Calibri"/>
                <w:sz w:val="18"/>
                <w:szCs w:val="18"/>
              </w:rPr>
            </w:pPr>
            <w:r>
              <w:rPr>
                <w:rFonts w:ascii="Calibri" w:hAnsi="Calibri"/>
                <w:sz w:val="18"/>
                <w:szCs w:val="18"/>
              </w:rPr>
              <w:t>Caixas</w:t>
            </w:r>
          </w:p>
        </w:tc>
        <w:tc>
          <w:tcPr>
            <w:tcW w:w="1274" w:type="dxa"/>
            <w:tcBorders>
              <w:left w:val="single" w:color="000000" w:sz="4" w:space="0"/>
              <w:bottom w:val="single" w:color="000000" w:sz="4" w:space="0"/>
            </w:tcBorders>
            <w:vAlign w:val="bottom"/>
          </w:tcPr>
          <w:p w14:paraId="5A99000F">
            <w:pPr>
              <w:pStyle w:val="142"/>
              <w:jc w:val="right"/>
              <w:rPr>
                <w:rFonts w:ascii="Calibri" w:hAnsi="Calibri"/>
                <w:sz w:val="18"/>
                <w:szCs w:val="18"/>
              </w:rPr>
            </w:pPr>
            <w:r>
              <w:rPr>
                <w:rFonts w:ascii="Calibri" w:hAnsi="Calibri"/>
                <w:color w:val="333333"/>
                <w:sz w:val="18"/>
                <w:szCs w:val="18"/>
              </w:rPr>
              <w:t xml:space="preserve"> R$ 20,00</w:t>
            </w:r>
          </w:p>
        </w:tc>
        <w:tc>
          <w:tcPr>
            <w:tcW w:w="1787" w:type="dxa"/>
            <w:tcBorders>
              <w:left w:val="single" w:color="000000" w:sz="4" w:space="0"/>
              <w:bottom w:val="single" w:color="000000" w:sz="4" w:space="0"/>
              <w:right w:val="single" w:color="000000" w:sz="4" w:space="0"/>
            </w:tcBorders>
            <w:vAlign w:val="bottom"/>
          </w:tcPr>
          <w:p w14:paraId="7B307011">
            <w:pPr>
              <w:pStyle w:val="142"/>
              <w:jc w:val="right"/>
              <w:rPr>
                <w:rFonts w:ascii="Calibri" w:hAnsi="Calibri"/>
                <w:sz w:val="18"/>
                <w:szCs w:val="18"/>
              </w:rPr>
            </w:pPr>
            <w:r>
              <w:rPr>
                <w:rFonts w:ascii="Calibri" w:hAnsi="Calibri"/>
                <w:color w:val="333333"/>
                <w:sz w:val="18"/>
                <w:szCs w:val="18"/>
              </w:rPr>
              <w:t xml:space="preserve"> R$ 40.000,00</w:t>
            </w:r>
          </w:p>
        </w:tc>
      </w:tr>
      <w:tr w14:paraId="06FD0016">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FB70B4B">
            <w:pPr>
              <w:pStyle w:val="142"/>
              <w:jc w:val="right"/>
              <w:rPr>
                <w:rFonts w:ascii="Calibri" w:hAnsi="Calibri"/>
                <w:sz w:val="18"/>
                <w:szCs w:val="18"/>
              </w:rPr>
            </w:pPr>
            <w:r>
              <w:rPr>
                <w:rFonts w:ascii="Calibri" w:hAnsi="Calibri"/>
                <w:sz w:val="18"/>
                <w:szCs w:val="18"/>
              </w:rPr>
              <w:t>351</w:t>
            </w:r>
          </w:p>
        </w:tc>
        <w:tc>
          <w:tcPr>
            <w:tcW w:w="2893" w:type="dxa"/>
            <w:tcBorders>
              <w:left w:val="single" w:color="000000" w:sz="4" w:space="0"/>
              <w:bottom w:val="single" w:color="000000" w:sz="4" w:space="0"/>
            </w:tcBorders>
            <w:vAlign w:val="bottom"/>
          </w:tcPr>
          <w:p w14:paraId="5ADA1BA6">
            <w:pPr>
              <w:pStyle w:val="142"/>
              <w:ind w:left="0" w:right="0" w:firstLine="0"/>
              <w:jc w:val="left"/>
              <w:rPr>
                <w:rFonts w:ascii="Calibri" w:hAnsi="Calibri"/>
                <w:sz w:val="18"/>
                <w:szCs w:val="18"/>
              </w:rPr>
            </w:pPr>
            <w:r>
              <w:rPr>
                <w:rFonts w:ascii="Calibri" w:hAnsi="Calibri"/>
                <w:color w:val="000000"/>
                <w:sz w:val="18"/>
                <w:szCs w:val="18"/>
              </w:rPr>
              <w:t>LUVA VINIL COM PÓ P CAIXA C/100</w:t>
            </w:r>
          </w:p>
        </w:tc>
        <w:tc>
          <w:tcPr>
            <w:tcW w:w="943" w:type="dxa"/>
            <w:tcBorders>
              <w:left w:val="single" w:color="000000" w:sz="4" w:space="0"/>
              <w:bottom w:val="single" w:color="000000" w:sz="4" w:space="0"/>
            </w:tcBorders>
            <w:vAlign w:val="bottom"/>
          </w:tcPr>
          <w:p w14:paraId="2998AC46">
            <w:pPr>
              <w:jc w:val="right"/>
              <w:rPr>
                <w:rFonts w:ascii="Calibri" w:hAnsi="Calibri"/>
                <w:sz w:val="18"/>
                <w:szCs w:val="18"/>
              </w:rPr>
            </w:pPr>
            <w:r>
              <w:rPr>
                <w:rFonts w:ascii="Calibri" w:hAnsi="Calibri"/>
                <w:sz w:val="18"/>
                <w:szCs w:val="18"/>
              </w:rPr>
              <w:t>2000</w:t>
            </w:r>
          </w:p>
        </w:tc>
        <w:tc>
          <w:tcPr>
            <w:tcW w:w="1275" w:type="dxa"/>
            <w:tcBorders>
              <w:left w:val="single" w:color="000000" w:sz="4" w:space="0"/>
              <w:bottom w:val="single" w:color="000000" w:sz="4" w:space="0"/>
            </w:tcBorders>
            <w:vAlign w:val="bottom"/>
          </w:tcPr>
          <w:p w14:paraId="5FFA0C00">
            <w:pPr>
              <w:jc w:val="right"/>
              <w:rPr>
                <w:rFonts w:ascii="Calibri" w:hAnsi="Calibri"/>
                <w:sz w:val="18"/>
                <w:szCs w:val="18"/>
              </w:rPr>
            </w:pPr>
            <w:r>
              <w:rPr>
                <w:rFonts w:ascii="Calibri" w:hAnsi="Calibri"/>
                <w:sz w:val="18"/>
                <w:szCs w:val="18"/>
              </w:rPr>
              <w:t>Caixas</w:t>
            </w:r>
          </w:p>
        </w:tc>
        <w:tc>
          <w:tcPr>
            <w:tcW w:w="1274" w:type="dxa"/>
            <w:tcBorders>
              <w:left w:val="single" w:color="000000" w:sz="4" w:space="0"/>
              <w:bottom w:val="single" w:color="000000" w:sz="4" w:space="0"/>
            </w:tcBorders>
            <w:vAlign w:val="bottom"/>
          </w:tcPr>
          <w:p w14:paraId="6EF6592D">
            <w:pPr>
              <w:pStyle w:val="142"/>
              <w:jc w:val="right"/>
              <w:rPr>
                <w:rFonts w:ascii="Calibri" w:hAnsi="Calibri"/>
                <w:sz w:val="18"/>
                <w:szCs w:val="18"/>
              </w:rPr>
            </w:pPr>
            <w:r>
              <w:rPr>
                <w:rFonts w:ascii="Calibri" w:hAnsi="Calibri"/>
                <w:color w:val="333333"/>
                <w:sz w:val="18"/>
                <w:szCs w:val="18"/>
              </w:rPr>
              <w:t xml:space="preserve"> R$ 20,00</w:t>
            </w:r>
          </w:p>
        </w:tc>
        <w:tc>
          <w:tcPr>
            <w:tcW w:w="1787" w:type="dxa"/>
            <w:tcBorders>
              <w:left w:val="single" w:color="000000" w:sz="4" w:space="0"/>
              <w:bottom w:val="single" w:color="000000" w:sz="4" w:space="0"/>
              <w:right w:val="single" w:color="000000" w:sz="4" w:space="0"/>
            </w:tcBorders>
            <w:vAlign w:val="bottom"/>
          </w:tcPr>
          <w:p w14:paraId="0904E13E">
            <w:pPr>
              <w:pStyle w:val="142"/>
              <w:jc w:val="right"/>
              <w:rPr>
                <w:rFonts w:ascii="Calibri" w:hAnsi="Calibri"/>
                <w:sz w:val="18"/>
                <w:szCs w:val="18"/>
              </w:rPr>
            </w:pPr>
            <w:r>
              <w:rPr>
                <w:rFonts w:ascii="Calibri" w:hAnsi="Calibri"/>
                <w:color w:val="333333"/>
                <w:sz w:val="18"/>
                <w:szCs w:val="18"/>
              </w:rPr>
              <w:t xml:space="preserve"> R$ 40.000,00</w:t>
            </w:r>
          </w:p>
        </w:tc>
      </w:tr>
      <w:tr w14:paraId="6A23BE56">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D44E14A">
            <w:pPr>
              <w:pStyle w:val="142"/>
              <w:jc w:val="right"/>
              <w:rPr>
                <w:rFonts w:ascii="Calibri" w:hAnsi="Calibri"/>
                <w:sz w:val="18"/>
                <w:szCs w:val="18"/>
              </w:rPr>
            </w:pPr>
            <w:r>
              <w:rPr>
                <w:rFonts w:ascii="Calibri" w:hAnsi="Calibri"/>
                <w:sz w:val="18"/>
                <w:szCs w:val="18"/>
              </w:rPr>
              <w:t>352</w:t>
            </w:r>
          </w:p>
        </w:tc>
        <w:tc>
          <w:tcPr>
            <w:tcW w:w="2893" w:type="dxa"/>
            <w:tcBorders>
              <w:left w:val="single" w:color="000000" w:sz="4" w:space="0"/>
              <w:bottom w:val="single" w:color="000000" w:sz="4" w:space="0"/>
            </w:tcBorders>
            <w:vAlign w:val="bottom"/>
          </w:tcPr>
          <w:p w14:paraId="4974D226">
            <w:pPr>
              <w:pStyle w:val="142"/>
              <w:ind w:left="0" w:right="0" w:firstLine="0"/>
              <w:jc w:val="left"/>
              <w:rPr>
                <w:rFonts w:ascii="Calibri" w:hAnsi="Calibri"/>
                <w:sz w:val="18"/>
                <w:szCs w:val="18"/>
              </w:rPr>
            </w:pPr>
            <w:r>
              <w:rPr>
                <w:rFonts w:ascii="Calibri" w:hAnsi="Calibri"/>
                <w:color w:val="000000"/>
                <w:sz w:val="18"/>
                <w:szCs w:val="18"/>
              </w:rPr>
              <w:t>MACACÃO DE SEGURANÇA COM CAPUZ BRANCO REUTILIZÁVEL</w:t>
            </w:r>
          </w:p>
        </w:tc>
        <w:tc>
          <w:tcPr>
            <w:tcW w:w="943" w:type="dxa"/>
            <w:tcBorders>
              <w:left w:val="single" w:color="000000" w:sz="4" w:space="0"/>
              <w:bottom w:val="single" w:color="000000" w:sz="4" w:space="0"/>
            </w:tcBorders>
            <w:vAlign w:val="bottom"/>
          </w:tcPr>
          <w:p w14:paraId="5F74D488">
            <w:pPr>
              <w:jc w:val="right"/>
              <w:rPr>
                <w:rFonts w:ascii="Calibri" w:hAnsi="Calibri"/>
                <w:sz w:val="18"/>
                <w:szCs w:val="18"/>
              </w:rPr>
            </w:pPr>
            <w:r>
              <w:rPr>
                <w:rFonts w:ascii="Calibri" w:hAnsi="Calibri"/>
                <w:sz w:val="18"/>
                <w:szCs w:val="18"/>
              </w:rPr>
              <w:t>500</w:t>
            </w:r>
          </w:p>
        </w:tc>
        <w:tc>
          <w:tcPr>
            <w:tcW w:w="1275" w:type="dxa"/>
            <w:tcBorders>
              <w:left w:val="single" w:color="000000" w:sz="4" w:space="0"/>
              <w:bottom w:val="single" w:color="000000" w:sz="4" w:space="0"/>
            </w:tcBorders>
            <w:vAlign w:val="bottom"/>
          </w:tcPr>
          <w:p w14:paraId="15675E58">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7171DE37">
            <w:pPr>
              <w:pStyle w:val="142"/>
              <w:jc w:val="right"/>
              <w:rPr>
                <w:rFonts w:ascii="Calibri" w:hAnsi="Calibri"/>
                <w:sz w:val="18"/>
                <w:szCs w:val="18"/>
              </w:rPr>
            </w:pPr>
            <w:r>
              <w:rPr>
                <w:rFonts w:ascii="Calibri" w:hAnsi="Calibri"/>
                <w:color w:val="333333"/>
                <w:sz w:val="18"/>
                <w:szCs w:val="18"/>
              </w:rPr>
              <w:t xml:space="preserve"> R$ 21,82</w:t>
            </w:r>
          </w:p>
        </w:tc>
        <w:tc>
          <w:tcPr>
            <w:tcW w:w="1787" w:type="dxa"/>
            <w:tcBorders>
              <w:left w:val="single" w:color="000000" w:sz="4" w:space="0"/>
              <w:bottom w:val="single" w:color="000000" w:sz="4" w:space="0"/>
              <w:right w:val="single" w:color="000000" w:sz="4" w:space="0"/>
            </w:tcBorders>
            <w:vAlign w:val="bottom"/>
          </w:tcPr>
          <w:p w14:paraId="7F86BB31">
            <w:pPr>
              <w:pStyle w:val="142"/>
              <w:jc w:val="right"/>
              <w:rPr>
                <w:rFonts w:ascii="Calibri" w:hAnsi="Calibri"/>
                <w:sz w:val="18"/>
                <w:szCs w:val="18"/>
              </w:rPr>
            </w:pPr>
            <w:r>
              <w:rPr>
                <w:rFonts w:ascii="Calibri" w:hAnsi="Calibri"/>
                <w:color w:val="333333"/>
                <w:sz w:val="18"/>
                <w:szCs w:val="18"/>
              </w:rPr>
              <w:t xml:space="preserve"> R$ 10.910,00</w:t>
            </w:r>
          </w:p>
        </w:tc>
      </w:tr>
      <w:tr w14:paraId="5D425806">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73A2EDC">
            <w:pPr>
              <w:pStyle w:val="142"/>
              <w:jc w:val="right"/>
              <w:rPr>
                <w:rFonts w:ascii="Calibri" w:hAnsi="Calibri"/>
                <w:sz w:val="18"/>
                <w:szCs w:val="18"/>
              </w:rPr>
            </w:pPr>
            <w:r>
              <w:rPr>
                <w:rFonts w:ascii="Calibri" w:hAnsi="Calibri"/>
                <w:sz w:val="18"/>
                <w:szCs w:val="18"/>
              </w:rPr>
              <w:t>353</w:t>
            </w:r>
          </w:p>
        </w:tc>
        <w:tc>
          <w:tcPr>
            <w:tcW w:w="2893" w:type="dxa"/>
            <w:tcBorders>
              <w:left w:val="single" w:color="000000" w:sz="4" w:space="0"/>
              <w:bottom w:val="single" w:color="000000" w:sz="4" w:space="0"/>
            </w:tcBorders>
            <w:vAlign w:val="bottom"/>
          </w:tcPr>
          <w:p w14:paraId="7651DB00">
            <w:pPr>
              <w:pStyle w:val="142"/>
              <w:ind w:left="0" w:right="0" w:firstLine="0"/>
              <w:jc w:val="left"/>
              <w:rPr>
                <w:rFonts w:ascii="Calibri" w:hAnsi="Calibri"/>
                <w:sz w:val="18"/>
                <w:szCs w:val="18"/>
              </w:rPr>
            </w:pPr>
            <w:r>
              <w:rPr>
                <w:rFonts w:ascii="Calibri" w:hAnsi="Calibri"/>
                <w:color w:val="000000"/>
                <w:sz w:val="18"/>
                <w:szCs w:val="18"/>
              </w:rPr>
              <w:t>MÁSCARA CIRÚRGICA 3 CAMADAS DESCARTÁVEL</w:t>
            </w:r>
          </w:p>
        </w:tc>
        <w:tc>
          <w:tcPr>
            <w:tcW w:w="943" w:type="dxa"/>
            <w:tcBorders>
              <w:left w:val="single" w:color="000000" w:sz="4" w:space="0"/>
              <w:bottom w:val="single" w:color="000000" w:sz="4" w:space="0"/>
            </w:tcBorders>
            <w:vAlign w:val="bottom"/>
          </w:tcPr>
          <w:p w14:paraId="4EE57297">
            <w:pPr>
              <w:jc w:val="right"/>
              <w:rPr>
                <w:rFonts w:ascii="Calibri" w:hAnsi="Calibri"/>
                <w:sz w:val="18"/>
                <w:szCs w:val="18"/>
              </w:rPr>
            </w:pPr>
            <w:r>
              <w:rPr>
                <w:rFonts w:ascii="Calibri" w:hAnsi="Calibri"/>
                <w:sz w:val="18"/>
                <w:szCs w:val="18"/>
              </w:rPr>
              <w:t>50000</w:t>
            </w:r>
          </w:p>
        </w:tc>
        <w:tc>
          <w:tcPr>
            <w:tcW w:w="1275" w:type="dxa"/>
            <w:tcBorders>
              <w:left w:val="single" w:color="000000" w:sz="4" w:space="0"/>
              <w:bottom w:val="single" w:color="000000" w:sz="4" w:space="0"/>
            </w:tcBorders>
            <w:vAlign w:val="bottom"/>
          </w:tcPr>
          <w:p w14:paraId="6D472F3D">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0C00B803">
            <w:pPr>
              <w:pStyle w:val="142"/>
              <w:jc w:val="right"/>
              <w:rPr>
                <w:rFonts w:ascii="Calibri" w:hAnsi="Calibri"/>
                <w:sz w:val="18"/>
                <w:szCs w:val="18"/>
              </w:rPr>
            </w:pPr>
            <w:r>
              <w:rPr>
                <w:rFonts w:ascii="Calibri" w:hAnsi="Calibri"/>
                <w:color w:val="333333"/>
                <w:sz w:val="18"/>
                <w:szCs w:val="18"/>
              </w:rPr>
              <w:t xml:space="preserve"> R$ 0,47</w:t>
            </w:r>
          </w:p>
        </w:tc>
        <w:tc>
          <w:tcPr>
            <w:tcW w:w="1787" w:type="dxa"/>
            <w:tcBorders>
              <w:left w:val="single" w:color="000000" w:sz="4" w:space="0"/>
              <w:bottom w:val="single" w:color="000000" w:sz="4" w:space="0"/>
              <w:right w:val="single" w:color="000000" w:sz="4" w:space="0"/>
            </w:tcBorders>
            <w:vAlign w:val="bottom"/>
          </w:tcPr>
          <w:p w14:paraId="6E5CC0D1">
            <w:pPr>
              <w:pStyle w:val="142"/>
              <w:jc w:val="right"/>
              <w:rPr>
                <w:rFonts w:ascii="Calibri" w:hAnsi="Calibri"/>
                <w:sz w:val="18"/>
                <w:szCs w:val="18"/>
              </w:rPr>
            </w:pPr>
            <w:r>
              <w:rPr>
                <w:rFonts w:ascii="Calibri" w:hAnsi="Calibri"/>
                <w:color w:val="333333"/>
                <w:sz w:val="18"/>
                <w:szCs w:val="18"/>
              </w:rPr>
              <w:t xml:space="preserve"> R$ 23.500,00</w:t>
            </w:r>
          </w:p>
        </w:tc>
      </w:tr>
      <w:tr w14:paraId="7BFB304B">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C6AFFD5">
            <w:pPr>
              <w:pStyle w:val="142"/>
              <w:jc w:val="right"/>
              <w:rPr>
                <w:rFonts w:ascii="Calibri" w:hAnsi="Calibri"/>
                <w:sz w:val="18"/>
                <w:szCs w:val="18"/>
              </w:rPr>
            </w:pPr>
            <w:r>
              <w:rPr>
                <w:rFonts w:ascii="Calibri" w:hAnsi="Calibri"/>
                <w:sz w:val="18"/>
                <w:szCs w:val="18"/>
              </w:rPr>
              <w:t>354</w:t>
            </w:r>
          </w:p>
        </w:tc>
        <w:tc>
          <w:tcPr>
            <w:tcW w:w="2893" w:type="dxa"/>
            <w:tcBorders>
              <w:left w:val="single" w:color="000000" w:sz="4" w:space="0"/>
              <w:bottom w:val="single" w:color="000000" w:sz="4" w:space="0"/>
            </w:tcBorders>
            <w:vAlign w:val="bottom"/>
          </w:tcPr>
          <w:p w14:paraId="5FD2CFFF">
            <w:pPr>
              <w:pStyle w:val="142"/>
              <w:ind w:left="0" w:right="0" w:firstLine="0"/>
              <w:jc w:val="left"/>
              <w:rPr>
                <w:rFonts w:ascii="Calibri" w:hAnsi="Calibri"/>
                <w:sz w:val="18"/>
                <w:szCs w:val="18"/>
              </w:rPr>
            </w:pPr>
            <w:r>
              <w:rPr>
                <w:rFonts w:ascii="Calibri" w:hAnsi="Calibri"/>
                <w:color w:val="000000"/>
                <w:sz w:val="18"/>
                <w:szCs w:val="18"/>
              </w:rPr>
              <w:t>MÁSCARA DE INALAÇÃO/NEBULIZAÇÃO PEDIÁTRICO (9/16) REDE 02</w:t>
            </w:r>
          </w:p>
        </w:tc>
        <w:tc>
          <w:tcPr>
            <w:tcW w:w="943" w:type="dxa"/>
            <w:tcBorders>
              <w:left w:val="single" w:color="000000" w:sz="4" w:space="0"/>
              <w:bottom w:val="single" w:color="000000" w:sz="4" w:space="0"/>
            </w:tcBorders>
            <w:vAlign w:val="bottom"/>
          </w:tcPr>
          <w:p w14:paraId="4E4F5D1F">
            <w:pPr>
              <w:jc w:val="right"/>
              <w:rPr>
                <w:rFonts w:ascii="Calibri" w:hAnsi="Calibri"/>
                <w:sz w:val="18"/>
                <w:szCs w:val="18"/>
              </w:rPr>
            </w:pPr>
            <w:r>
              <w:rPr>
                <w:rFonts w:ascii="Calibri" w:hAnsi="Calibri"/>
                <w:sz w:val="18"/>
                <w:szCs w:val="18"/>
              </w:rPr>
              <w:t>100</w:t>
            </w:r>
          </w:p>
        </w:tc>
        <w:tc>
          <w:tcPr>
            <w:tcW w:w="1275" w:type="dxa"/>
            <w:tcBorders>
              <w:left w:val="single" w:color="000000" w:sz="4" w:space="0"/>
              <w:bottom w:val="single" w:color="000000" w:sz="4" w:space="0"/>
            </w:tcBorders>
            <w:vAlign w:val="bottom"/>
          </w:tcPr>
          <w:p w14:paraId="485E0151">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25C6CA0F">
            <w:pPr>
              <w:pStyle w:val="142"/>
              <w:jc w:val="right"/>
              <w:rPr>
                <w:rFonts w:ascii="Calibri" w:hAnsi="Calibri"/>
                <w:sz w:val="18"/>
                <w:szCs w:val="18"/>
              </w:rPr>
            </w:pPr>
            <w:r>
              <w:rPr>
                <w:rFonts w:ascii="Calibri" w:hAnsi="Calibri"/>
                <w:color w:val="333333"/>
                <w:sz w:val="18"/>
                <w:szCs w:val="18"/>
              </w:rPr>
              <w:t xml:space="preserve"> R$ 16,92</w:t>
            </w:r>
          </w:p>
        </w:tc>
        <w:tc>
          <w:tcPr>
            <w:tcW w:w="1787" w:type="dxa"/>
            <w:tcBorders>
              <w:left w:val="single" w:color="000000" w:sz="4" w:space="0"/>
              <w:bottom w:val="single" w:color="000000" w:sz="4" w:space="0"/>
              <w:right w:val="single" w:color="000000" w:sz="4" w:space="0"/>
            </w:tcBorders>
            <w:vAlign w:val="bottom"/>
          </w:tcPr>
          <w:p w14:paraId="74B25D5D">
            <w:pPr>
              <w:pStyle w:val="142"/>
              <w:jc w:val="right"/>
              <w:rPr>
                <w:rFonts w:ascii="Calibri" w:hAnsi="Calibri"/>
                <w:sz w:val="18"/>
                <w:szCs w:val="18"/>
              </w:rPr>
            </w:pPr>
            <w:r>
              <w:rPr>
                <w:rFonts w:ascii="Calibri" w:hAnsi="Calibri"/>
                <w:color w:val="333333"/>
                <w:sz w:val="18"/>
                <w:szCs w:val="18"/>
              </w:rPr>
              <w:t xml:space="preserve"> R$ 1.692,00</w:t>
            </w:r>
          </w:p>
        </w:tc>
      </w:tr>
      <w:tr w14:paraId="4874E3F4">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658E1FB">
            <w:pPr>
              <w:pStyle w:val="142"/>
              <w:jc w:val="right"/>
              <w:rPr>
                <w:rFonts w:ascii="Calibri" w:hAnsi="Calibri"/>
                <w:sz w:val="18"/>
                <w:szCs w:val="18"/>
              </w:rPr>
            </w:pPr>
            <w:r>
              <w:rPr>
                <w:rFonts w:ascii="Calibri" w:hAnsi="Calibri"/>
                <w:sz w:val="18"/>
                <w:szCs w:val="18"/>
              </w:rPr>
              <w:t>355</w:t>
            </w:r>
          </w:p>
        </w:tc>
        <w:tc>
          <w:tcPr>
            <w:tcW w:w="2893" w:type="dxa"/>
            <w:tcBorders>
              <w:left w:val="single" w:color="000000" w:sz="4" w:space="0"/>
              <w:bottom w:val="single" w:color="000000" w:sz="4" w:space="0"/>
            </w:tcBorders>
            <w:vAlign w:val="bottom"/>
          </w:tcPr>
          <w:p w14:paraId="271005D2">
            <w:pPr>
              <w:pStyle w:val="142"/>
              <w:ind w:left="0" w:right="0" w:firstLine="0"/>
              <w:jc w:val="left"/>
              <w:rPr>
                <w:rFonts w:ascii="Calibri" w:hAnsi="Calibri"/>
                <w:sz w:val="18"/>
                <w:szCs w:val="18"/>
              </w:rPr>
            </w:pPr>
            <w:r>
              <w:rPr>
                <w:rFonts w:ascii="Calibri" w:hAnsi="Calibri"/>
                <w:color w:val="000000"/>
                <w:sz w:val="18"/>
                <w:szCs w:val="18"/>
              </w:rPr>
              <w:t>MÁSCARA DE PROTEÇÃO N95 (PFF2) 2 CAMADAS</w:t>
            </w:r>
          </w:p>
        </w:tc>
        <w:tc>
          <w:tcPr>
            <w:tcW w:w="943" w:type="dxa"/>
            <w:tcBorders>
              <w:left w:val="single" w:color="000000" w:sz="4" w:space="0"/>
              <w:bottom w:val="single" w:color="000000" w:sz="4" w:space="0"/>
            </w:tcBorders>
            <w:vAlign w:val="bottom"/>
          </w:tcPr>
          <w:p w14:paraId="107C85FC">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66C0B202">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5016B1B5">
            <w:pPr>
              <w:pStyle w:val="142"/>
              <w:jc w:val="right"/>
              <w:rPr>
                <w:rFonts w:ascii="Calibri" w:hAnsi="Calibri"/>
                <w:sz w:val="18"/>
                <w:szCs w:val="18"/>
              </w:rPr>
            </w:pPr>
            <w:r>
              <w:rPr>
                <w:rFonts w:ascii="Calibri" w:hAnsi="Calibri"/>
                <w:color w:val="333333"/>
                <w:sz w:val="18"/>
                <w:szCs w:val="18"/>
              </w:rPr>
              <w:t xml:space="preserve"> R$ 4,04</w:t>
            </w:r>
          </w:p>
        </w:tc>
        <w:tc>
          <w:tcPr>
            <w:tcW w:w="1787" w:type="dxa"/>
            <w:tcBorders>
              <w:left w:val="single" w:color="000000" w:sz="4" w:space="0"/>
              <w:bottom w:val="single" w:color="000000" w:sz="4" w:space="0"/>
              <w:right w:val="single" w:color="000000" w:sz="4" w:space="0"/>
            </w:tcBorders>
            <w:vAlign w:val="bottom"/>
          </w:tcPr>
          <w:p w14:paraId="4106C36B">
            <w:pPr>
              <w:pStyle w:val="142"/>
              <w:jc w:val="right"/>
              <w:rPr>
                <w:rFonts w:ascii="Calibri" w:hAnsi="Calibri"/>
                <w:sz w:val="18"/>
                <w:szCs w:val="18"/>
              </w:rPr>
            </w:pPr>
            <w:r>
              <w:rPr>
                <w:rFonts w:ascii="Calibri" w:hAnsi="Calibri"/>
                <w:color w:val="333333"/>
                <w:sz w:val="18"/>
                <w:szCs w:val="18"/>
              </w:rPr>
              <w:t xml:space="preserve"> R$ 12.120,00</w:t>
            </w:r>
          </w:p>
        </w:tc>
      </w:tr>
      <w:tr w14:paraId="4DC9538B">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46903D7">
            <w:pPr>
              <w:pStyle w:val="142"/>
              <w:jc w:val="right"/>
              <w:rPr>
                <w:rFonts w:ascii="Calibri" w:hAnsi="Calibri"/>
                <w:sz w:val="18"/>
                <w:szCs w:val="18"/>
              </w:rPr>
            </w:pPr>
            <w:r>
              <w:rPr>
                <w:rFonts w:ascii="Calibri" w:hAnsi="Calibri"/>
                <w:sz w:val="18"/>
                <w:szCs w:val="18"/>
              </w:rPr>
              <w:t>356</w:t>
            </w:r>
          </w:p>
        </w:tc>
        <w:tc>
          <w:tcPr>
            <w:tcW w:w="2893" w:type="dxa"/>
            <w:tcBorders>
              <w:left w:val="single" w:color="000000" w:sz="4" w:space="0"/>
              <w:bottom w:val="single" w:color="000000" w:sz="4" w:space="0"/>
            </w:tcBorders>
            <w:vAlign w:val="bottom"/>
          </w:tcPr>
          <w:p w14:paraId="6746C29B">
            <w:pPr>
              <w:pStyle w:val="142"/>
              <w:ind w:left="0" w:right="0" w:firstLine="0"/>
              <w:jc w:val="left"/>
              <w:rPr>
                <w:rFonts w:ascii="Calibri" w:hAnsi="Calibri"/>
                <w:sz w:val="18"/>
                <w:szCs w:val="18"/>
              </w:rPr>
            </w:pPr>
            <w:r>
              <w:rPr>
                <w:rFonts w:ascii="Calibri" w:hAnsi="Calibri"/>
                <w:color w:val="000000"/>
                <w:sz w:val="18"/>
                <w:szCs w:val="18"/>
              </w:rPr>
              <w:t>MÁSCARA RESPIRATÓRIA TUBO EXTENSOR 2,10M</w:t>
            </w:r>
          </w:p>
        </w:tc>
        <w:tc>
          <w:tcPr>
            <w:tcW w:w="943" w:type="dxa"/>
            <w:tcBorders>
              <w:left w:val="single" w:color="000000" w:sz="4" w:space="0"/>
              <w:bottom w:val="single" w:color="000000" w:sz="4" w:space="0"/>
            </w:tcBorders>
            <w:vAlign w:val="bottom"/>
          </w:tcPr>
          <w:p w14:paraId="278BFE0E">
            <w:pPr>
              <w:jc w:val="right"/>
              <w:rPr>
                <w:rFonts w:ascii="Calibri" w:hAnsi="Calibri"/>
                <w:sz w:val="18"/>
                <w:szCs w:val="18"/>
              </w:rPr>
            </w:pPr>
            <w:r>
              <w:rPr>
                <w:rFonts w:ascii="Calibri" w:hAnsi="Calibri"/>
                <w:sz w:val="18"/>
                <w:szCs w:val="18"/>
              </w:rPr>
              <w:t>100</w:t>
            </w:r>
          </w:p>
        </w:tc>
        <w:tc>
          <w:tcPr>
            <w:tcW w:w="1275" w:type="dxa"/>
            <w:tcBorders>
              <w:left w:val="single" w:color="000000" w:sz="4" w:space="0"/>
              <w:bottom w:val="single" w:color="000000" w:sz="4" w:space="0"/>
            </w:tcBorders>
            <w:vAlign w:val="bottom"/>
          </w:tcPr>
          <w:p w14:paraId="5358DDA1">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378F300D">
            <w:pPr>
              <w:pStyle w:val="142"/>
              <w:jc w:val="right"/>
              <w:rPr>
                <w:rFonts w:ascii="Calibri" w:hAnsi="Calibri"/>
                <w:sz w:val="18"/>
                <w:szCs w:val="18"/>
              </w:rPr>
            </w:pPr>
            <w:r>
              <w:rPr>
                <w:rFonts w:ascii="Calibri" w:hAnsi="Calibri"/>
                <w:color w:val="333333"/>
                <w:sz w:val="18"/>
                <w:szCs w:val="18"/>
              </w:rPr>
              <w:t xml:space="preserve"> R$ 16,88</w:t>
            </w:r>
          </w:p>
        </w:tc>
        <w:tc>
          <w:tcPr>
            <w:tcW w:w="1787" w:type="dxa"/>
            <w:tcBorders>
              <w:left w:val="single" w:color="000000" w:sz="4" w:space="0"/>
              <w:bottom w:val="single" w:color="000000" w:sz="4" w:space="0"/>
              <w:right w:val="single" w:color="000000" w:sz="4" w:space="0"/>
            </w:tcBorders>
            <w:vAlign w:val="bottom"/>
          </w:tcPr>
          <w:p w14:paraId="38C57C9C">
            <w:pPr>
              <w:pStyle w:val="142"/>
              <w:jc w:val="right"/>
              <w:rPr>
                <w:rFonts w:ascii="Calibri" w:hAnsi="Calibri"/>
                <w:sz w:val="18"/>
                <w:szCs w:val="18"/>
              </w:rPr>
            </w:pPr>
            <w:r>
              <w:rPr>
                <w:rFonts w:ascii="Calibri" w:hAnsi="Calibri"/>
                <w:color w:val="333333"/>
                <w:sz w:val="18"/>
                <w:szCs w:val="18"/>
              </w:rPr>
              <w:t xml:space="preserve"> R$ 1.688,00</w:t>
            </w:r>
          </w:p>
        </w:tc>
      </w:tr>
      <w:tr w14:paraId="2CC18014">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ED27C95">
            <w:pPr>
              <w:pStyle w:val="142"/>
              <w:jc w:val="right"/>
              <w:rPr>
                <w:rFonts w:ascii="Calibri" w:hAnsi="Calibri"/>
                <w:sz w:val="18"/>
                <w:szCs w:val="18"/>
              </w:rPr>
            </w:pPr>
            <w:r>
              <w:rPr>
                <w:rFonts w:ascii="Calibri" w:hAnsi="Calibri"/>
                <w:sz w:val="18"/>
                <w:szCs w:val="18"/>
              </w:rPr>
              <w:t>357</w:t>
            </w:r>
          </w:p>
        </w:tc>
        <w:tc>
          <w:tcPr>
            <w:tcW w:w="2893" w:type="dxa"/>
            <w:tcBorders>
              <w:left w:val="single" w:color="000000" w:sz="4" w:space="0"/>
              <w:bottom w:val="single" w:color="000000" w:sz="4" w:space="0"/>
            </w:tcBorders>
            <w:vAlign w:val="bottom"/>
          </w:tcPr>
          <w:p w14:paraId="35D51B83">
            <w:pPr>
              <w:pStyle w:val="142"/>
              <w:ind w:left="0" w:right="0" w:firstLine="0"/>
              <w:jc w:val="left"/>
              <w:rPr>
                <w:rFonts w:ascii="Calibri" w:hAnsi="Calibri"/>
                <w:sz w:val="18"/>
                <w:szCs w:val="18"/>
              </w:rPr>
            </w:pPr>
            <w:r>
              <w:rPr>
                <w:rFonts w:ascii="Calibri" w:hAnsi="Calibri"/>
                <w:color w:val="000000"/>
                <w:sz w:val="18"/>
                <w:szCs w:val="18"/>
              </w:rPr>
              <w:t>MONITOR PORTÁTIL DIGITAL ATÉ 600 MG/DL, 250 A 500 TESTES</w:t>
            </w:r>
          </w:p>
        </w:tc>
        <w:tc>
          <w:tcPr>
            <w:tcW w:w="943" w:type="dxa"/>
            <w:tcBorders>
              <w:left w:val="single" w:color="000000" w:sz="4" w:space="0"/>
              <w:bottom w:val="single" w:color="000000" w:sz="4" w:space="0"/>
            </w:tcBorders>
            <w:vAlign w:val="bottom"/>
          </w:tcPr>
          <w:p w14:paraId="1648CA05">
            <w:pPr>
              <w:jc w:val="right"/>
              <w:rPr>
                <w:rFonts w:ascii="Calibri" w:hAnsi="Calibri"/>
                <w:sz w:val="18"/>
                <w:szCs w:val="18"/>
              </w:rPr>
            </w:pPr>
            <w:r>
              <w:rPr>
                <w:rFonts w:ascii="Calibri" w:hAnsi="Calibri"/>
                <w:sz w:val="18"/>
                <w:szCs w:val="18"/>
              </w:rPr>
              <w:t>500</w:t>
            </w:r>
          </w:p>
        </w:tc>
        <w:tc>
          <w:tcPr>
            <w:tcW w:w="1275" w:type="dxa"/>
            <w:tcBorders>
              <w:left w:val="single" w:color="000000" w:sz="4" w:space="0"/>
              <w:bottom w:val="single" w:color="000000" w:sz="4" w:space="0"/>
            </w:tcBorders>
            <w:vAlign w:val="bottom"/>
          </w:tcPr>
          <w:p w14:paraId="4C2ADF6A">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0968404E">
            <w:pPr>
              <w:pStyle w:val="142"/>
              <w:jc w:val="right"/>
              <w:rPr>
                <w:rFonts w:ascii="Calibri" w:hAnsi="Calibri"/>
                <w:sz w:val="18"/>
                <w:szCs w:val="18"/>
              </w:rPr>
            </w:pPr>
            <w:r>
              <w:rPr>
                <w:rFonts w:ascii="Calibri" w:hAnsi="Calibri"/>
                <w:color w:val="333333"/>
                <w:sz w:val="18"/>
                <w:szCs w:val="18"/>
              </w:rPr>
              <w:t xml:space="preserve"> R$ 83,00</w:t>
            </w:r>
          </w:p>
        </w:tc>
        <w:tc>
          <w:tcPr>
            <w:tcW w:w="1787" w:type="dxa"/>
            <w:tcBorders>
              <w:left w:val="single" w:color="000000" w:sz="4" w:space="0"/>
              <w:bottom w:val="single" w:color="000000" w:sz="4" w:space="0"/>
              <w:right w:val="single" w:color="000000" w:sz="4" w:space="0"/>
            </w:tcBorders>
            <w:vAlign w:val="bottom"/>
          </w:tcPr>
          <w:p w14:paraId="2363E7F7">
            <w:pPr>
              <w:pStyle w:val="142"/>
              <w:jc w:val="right"/>
              <w:rPr>
                <w:rFonts w:ascii="Calibri" w:hAnsi="Calibri"/>
                <w:sz w:val="18"/>
                <w:szCs w:val="18"/>
              </w:rPr>
            </w:pPr>
            <w:r>
              <w:rPr>
                <w:rFonts w:ascii="Calibri" w:hAnsi="Calibri"/>
                <w:color w:val="333333"/>
                <w:sz w:val="18"/>
                <w:szCs w:val="18"/>
              </w:rPr>
              <w:t xml:space="preserve"> R$ 41.500,00</w:t>
            </w:r>
          </w:p>
        </w:tc>
      </w:tr>
      <w:tr w14:paraId="2016E89B">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3FC755A">
            <w:pPr>
              <w:pStyle w:val="142"/>
              <w:jc w:val="right"/>
              <w:rPr>
                <w:rFonts w:ascii="Calibri" w:hAnsi="Calibri"/>
                <w:sz w:val="18"/>
                <w:szCs w:val="18"/>
              </w:rPr>
            </w:pPr>
            <w:r>
              <w:rPr>
                <w:rFonts w:ascii="Calibri" w:hAnsi="Calibri"/>
                <w:sz w:val="18"/>
                <w:szCs w:val="18"/>
              </w:rPr>
              <w:t>358</w:t>
            </w:r>
          </w:p>
        </w:tc>
        <w:tc>
          <w:tcPr>
            <w:tcW w:w="2893" w:type="dxa"/>
            <w:tcBorders>
              <w:left w:val="single" w:color="000000" w:sz="4" w:space="0"/>
              <w:bottom w:val="single" w:color="000000" w:sz="4" w:space="0"/>
            </w:tcBorders>
            <w:vAlign w:val="bottom"/>
          </w:tcPr>
          <w:p w14:paraId="11D172F8">
            <w:pPr>
              <w:pStyle w:val="142"/>
              <w:ind w:left="0" w:right="0" w:firstLine="0"/>
              <w:jc w:val="left"/>
              <w:rPr>
                <w:rFonts w:ascii="Calibri" w:hAnsi="Calibri"/>
                <w:sz w:val="18"/>
                <w:szCs w:val="18"/>
              </w:rPr>
            </w:pPr>
            <w:r>
              <w:rPr>
                <w:rFonts w:ascii="Calibri" w:hAnsi="Calibri"/>
                <w:color w:val="000000"/>
                <w:sz w:val="18"/>
                <w:szCs w:val="18"/>
              </w:rPr>
              <w:t>ÓCULOS DE PROTEÇÃO POLIPROPILENO</w:t>
            </w:r>
          </w:p>
        </w:tc>
        <w:tc>
          <w:tcPr>
            <w:tcW w:w="943" w:type="dxa"/>
            <w:tcBorders>
              <w:left w:val="single" w:color="000000" w:sz="4" w:space="0"/>
              <w:bottom w:val="single" w:color="000000" w:sz="4" w:space="0"/>
            </w:tcBorders>
            <w:vAlign w:val="bottom"/>
          </w:tcPr>
          <w:p w14:paraId="163ECD0D">
            <w:pPr>
              <w:jc w:val="right"/>
              <w:rPr>
                <w:rFonts w:ascii="Calibri" w:hAnsi="Calibri"/>
                <w:sz w:val="18"/>
                <w:szCs w:val="18"/>
              </w:rPr>
            </w:pPr>
            <w:r>
              <w:rPr>
                <w:rFonts w:ascii="Calibri" w:hAnsi="Calibri"/>
                <w:sz w:val="18"/>
                <w:szCs w:val="18"/>
              </w:rPr>
              <w:t>600</w:t>
            </w:r>
          </w:p>
        </w:tc>
        <w:tc>
          <w:tcPr>
            <w:tcW w:w="1275" w:type="dxa"/>
            <w:tcBorders>
              <w:left w:val="single" w:color="000000" w:sz="4" w:space="0"/>
              <w:bottom w:val="single" w:color="000000" w:sz="4" w:space="0"/>
            </w:tcBorders>
            <w:vAlign w:val="bottom"/>
          </w:tcPr>
          <w:p w14:paraId="6F46481D">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63918AC6">
            <w:pPr>
              <w:pStyle w:val="142"/>
              <w:jc w:val="right"/>
              <w:rPr>
                <w:rFonts w:ascii="Calibri" w:hAnsi="Calibri"/>
                <w:sz w:val="18"/>
                <w:szCs w:val="18"/>
              </w:rPr>
            </w:pPr>
            <w:r>
              <w:rPr>
                <w:rFonts w:ascii="Calibri" w:hAnsi="Calibri"/>
                <w:color w:val="333333"/>
                <w:sz w:val="18"/>
                <w:szCs w:val="18"/>
              </w:rPr>
              <w:t xml:space="preserve"> R$ 11,07</w:t>
            </w:r>
          </w:p>
        </w:tc>
        <w:tc>
          <w:tcPr>
            <w:tcW w:w="1787" w:type="dxa"/>
            <w:tcBorders>
              <w:left w:val="single" w:color="000000" w:sz="4" w:space="0"/>
              <w:bottom w:val="single" w:color="000000" w:sz="4" w:space="0"/>
              <w:right w:val="single" w:color="000000" w:sz="4" w:space="0"/>
            </w:tcBorders>
            <w:vAlign w:val="bottom"/>
          </w:tcPr>
          <w:p w14:paraId="6A2E797D">
            <w:pPr>
              <w:pStyle w:val="142"/>
              <w:jc w:val="right"/>
              <w:rPr>
                <w:rFonts w:ascii="Calibri" w:hAnsi="Calibri"/>
                <w:sz w:val="18"/>
                <w:szCs w:val="18"/>
              </w:rPr>
            </w:pPr>
            <w:r>
              <w:rPr>
                <w:rFonts w:ascii="Calibri" w:hAnsi="Calibri"/>
                <w:color w:val="333333"/>
                <w:sz w:val="18"/>
                <w:szCs w:val="18"/>
              </w:rPr>
              <w:t xml:space="preserve"> R$ 6.642,00</w:t>
            </w:r>
          </w:p>
        </w:tc>
      </w:tr>
      <w:tr w14:paraId="08A72007">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5B7D3E4">
            <w:pPr>
              <w:pStyle w:val="142"/>
              <w:jc w:val="right"/>
              <w:rPr>
                <w:rFonts w:ascii="Calibri" w:hAnsi="Calibri"/>
                <w:sz w:val="18"/>
                <w:szCs w:val="18"/>
              </w:rPr>
            </w:pPr>
            <w:r>
              <w:rPr>
                <w:rFonts w:ascii="Calibri" w:hAnsi="Calibri"/>
                <w:sz w:val="18"/>
                <w:szCs w:val="18"/>
              </w:rPr>
              <w:t>359</w:t>
            </w:r>
          </w:p>
        </w:tc>
        <w:tc>
          <w:tcPr>
            <w:tcW w:w="2893" w:type="dxa"/>
            <w:tcBorders>
              <w:left w:val="single" w:color="000000" w:sz="4" w:space="0"/>
              <w:bottom w:val="single" w:color="000000" w:sz="4" w:space="0"/>
            </w:tcBorders>
            <w:vAlign w:val="bottom"/>
          </w:tcPr>
          <w:p w14:paraId="37670B6D">
            <w:pPr>
              <w:pStyle w:val="142"/>
              <w:ind w:left="0" w:right="0" w:firstLine="0"/>
              <w:jc w:val="left"/>
              <w:rPr>
                <w:rFonts w:ascii="Calibri" w:hAnsi="Calibri"/>
                <w:sz w:val="18"/>
                <w:szCs w:val="18"/>
              </w:rPr>
            </w:pPr>
            <w:r>
              <w:rPr>
                <w:rFonts w:ascii="Calibri" w:hAnsi="Calibri"/>
                <w:color w:val="000000"/>
                <w:sz w:val="18"/>
                <w:szCs w:val="18"/>
              </w:rPr>
              <w:t>OXÍMETRO DEDO ADULTO/INFANTIL 01 PILHA AAA</w:t>
            </w:r>
          </w:p>
        </w:tc>
        <w:tc>
          <w:tcPr>
            <w:tcW w:w="943" w:type="dxa"/>
            <w:tcBorders>
              <w:left w:val="single" w:color="000000" w:sz="4" w:space="0"/>
              <w:bottom w:val="single" w:color="000000" w:sz="4" w:space="0"/>
            </w:tcBorders>
            <w:vAlign w:val="bottom"/>
          </w:tcPr>
          <w:p w14:paraId="6111BC51">
            <w:pPr>
              <w:jc w:val="right"/>
              <w:rPr>
                <w:rFonts w:ascii="Calibri" w:hAnsi="Calibri"/>
                <w:sz w:val="18"/>
                <w:szCs w:val="18"/>
              </w:rPr>
            </w:pPr>
            <w:r>
              <w:rPr>
                <w:rFonts w:ascii="Calibri" w:hAnsi="Calibri"/>
                <w:sz w:val="18"/>
                <w:szCs w:val="18"/>
              </w:rPr>
              <w:t>50</w:t>
            </w:r>
          </w:p>
        </w:tc>
        <w:tc>
          <w:tcPr>
            <w:tcW w:w="1275" w:type="dxa"/>
            <w:tcBorders>
              <w:left w:val="single" w:color="000000" w:sz="4" w:space="0"/>
              <w:bottom w:val="single" w:color="000000" w:sz="4" w:space="0"/>
            </w:tcBorders>
            <w:vAlign w:val="bottom"/>
          </w:tcPr>
          <w:p w14:paraId="64DAEBFC">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5AE6E567">
            <w:pPr>
              <w:pStyle w:val="142"/>
              <w:jc w:val="right"/>
              <w:rPr>
                <w:rFonts w:ascii="Calibri" w:hAnsi="Calibri"/>
                <w:sz w:val="18"/>
                <w:szCs w:val="18"/>
              </w:rPr>
            </w:pPr>
            <w:r>
              <w:rPr>
                <w:rFonts w:ascii="Calibri" w:hAnsi="Calibri"/>
                <w:color w:val="333333"/>
                <w:sz w:val="18"/>
                <w:szCs w:val="18"/>
              </w:rPr>
              <w:t xml:space="preserve"> R$ 69,26</w:t>
            </w:r>
          </w:p>
        </w:tc>
        <w:tc>
          <w:tcPr>
            <w:tcW w:w="1787" w:type="dxa"/>
            <w:tcBorders>
              <w:left w:val="single" w:color="000000" w:sz="4" w:space="0"/>
              <w:bottom w:val="single" w:color="000000" w:sz="4" w:space="0"/>
              <w:right w:val="single" w:color="000000" w:sz="4" w:space="0"/>
            </w:tcBorders>
            <w:vAlign w:val="bottom"/>
          </w:tcPr>
          <w:p w14:paraId="2AFBC833">
            <w:pPr>
              <w:pStyle w:val="142"/>
              <w:jc w:val="right"/>
              <w:rPr>
                <w:rFonts w:ascii="Calibri" w:hAnsi="Calibri"/>
                <w:sz w:val="18"/>
                <w:szCs w:val="18"/>
              </w:rPr>
            </w:pPr>
            <w:r>
              <w:rPr>
                <w:rFonts w:ascii="Calibri" w:hAnsi="Calibri"/>
                <w:color w:val="333333"/>
                <w:sz w:val="18"/>
                <w:szCs w:val="18"/>
              </w:rPr>
              <w:t xml:space="preserve"> R$ 3.463,00</w:t>
            </w:r>
          </w:p>
        </w:tc>
      </w:tr>
      <w:tr w14:paraId="27A83F1F">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C00F49A">
            <w:pPr>
              <w:pStyle w:val="142"/>
              <w:jc w:val="right"/>
              <w:rPr>
                <w:rFonts w:ascii="Calibri" w:hAnsi="Calibri"/>
                <w:sz w:val="18"/>
                <w:szCs w:val="18"/>
              </w:rPr>
            </w:pPr>
            <w:r>
              <w:rPr>
                <w:rFonts w:ascii="Calibri" w:hAnsi="Calibri"/>
                <w:sz w:val="18"/>
                <w:szCs w:val="18"/>
              </w:rPr>
              <w:t>360</w:t>
            </w:r>
          </w:p>
        </w:tc>
        <w:tc>
          <w:tcPr>
            <w:tcW w:w="2893" w:type="dxa"/>
            <w:tcBorders>
              <w:left w:val="single" w:color="000000" w:sz="4" w:space="0"/>
              <w:bottom w:val="single" w:color="000000" w:sz="4" w:space="0"/>
            </w:tcBorders>
            <w:vAlign w:val="bottom"/>
          </w:tcPr>
          <w:p w14:paraId="66599AD9">
            <w:pPr>
              <w:pStyle w:val="142"/>
              <w:ind w:left="0" w:right="0" w:firstLine="0"/>
              <w:jc w:val="left"/>
              <w:rPr>
                <w:rFonts w:ascii="Calibri" w:hAnsi="Calibri"/>
                <w:sz w:val="18"/>
                <w:szCs w:val="18"/>
              </w:rPr>
            </w:pPr>
            <w:r>
              <w:rPr>
                <w:rFonts w:ascii="Calibri" w:hAnsi="Calibri"/>
                <w:color w:val="000000"/>
                <w:sz w:val="18"/>
                <w:szCs w:val="18"/>
              </w:rPr>
              <w:t>PAPEL GRAU CIRÚRGICO 10CM X 100M</w:t>
            </w:r>
          </w:p>
        </w:tc>
        <w:tc>
          <w:tcPr>
            <w:tcW w:w="943" w:type="dxa"/>
            <w:tcBorders>
              <w:left w:val="single" w:color="000000" w:sz="4" w:space="0"/>
              <w:bottom w:val="single" w:color="000000" w:sz="4" w:space="0"/>
            </w:tcBorders>
            <w:vAlign w:val="bottom"/>
          </w:tcPr>
          <w:p w14:paraId="0DDEC2A6">
            <w:pPr>
              <w:jc w:val="right"/>
              <w:rPr>
                <w:rFonts w:ascii="Calibri" w:hAnsi="Calibri"/>
                <w:sz w:val="18"/>
                <w:szCs w:val="18"/>
              </w:rPr>
            </w:pPr>
            <w:r>
              <w:rPr>
                <w:rFonts w:ascii="Calibri" w:hAnsi="Calibri"/>
                <w:sz w:val="18"/>
                <w:szCs w:val="18"/>
              </w:rPr>
              <w:t>100</w:t>
            </w:r>
          </w:p>
        </w:tc>
        <w:tc>
          <w:tcPr>
            <w:tcW w:w="1275" w:type="dxa"/>
            <w:tcBorders>
              <w:left w:val="single" w:color="000000" w:sz="4" w:space="0"/>
              <w:bottom w:val="single" w:color="000000" w:sz="4" w:space="0"/>
            </w:tcBorders>
            <w:vAlign w:val="bottom"/>
          </w:tcPr>
          <w:p w14:paraId="4C166090">
            <w:pPr>
              <w:jc w:val="right"/>
              <w:rPr>
                <w:rFonts w:ascii="Calibri" w:hAnsi="Calibri"/>
                <w:sz w:val="18"/>
                <w:szCs w:val="18"/>
              </w:rPr>
            </w:pPr>
            <w:r>
              <w:rPr>
                <w:rFonts w:ascii="Calibri" w:hAnsi="Calibri"/>
                <w:sz w:val="18"/>
                <w:szCs w:val="18"/>
              </w:rPr>
              <w:t>Bobinas</w:t>
            </w:r>
          </w:p>
        </w:tc>
        <w:tc>
          <w:tcPr>
            <w:tcW w:w="1274" w:type="dxa"/>
            <w:tcBorders>
              <w:left w:val="single" w:color="000000" w:sz="4" w:space="0"/>
              <w:bottom w:val="single" w:color="000000" w:sz="4" w:space="0"/>
            </w:tcBorders>
            <w:vAlign w:val="bottom"/>
          </w:tcPr>
          <w:p w14:paraId="37CEFB4F">
            <w:pPr>
              <w:pStyle w:val="142"/>
              <w:jc w:val="right"/>
              <w:rPr>
                <w:rFonts w:ascii="Calibri" w:hAnsi="Calibri"/>
                <w:sz w:val="18"/>
                <w:szCs w:val="18"/>
              </w:rPr>
            </w:pPr>
            <w:r>
              <w:rPr>
                <w:rFonts w:ascii="Calibri" w:hAnsi="Calibri"/>
                <w:color w:val="333333"/>
                <w:sz w:val="18"/>
                <w:szCs w:val="18"/>
              </w:rPr>
              <w:t xml:space="preserve"> R$ 61,73</w:t>
            </w:r>
          </w:p>
        </w:tc>
        <w:tc>
          <w:tcPr>
            <w:tcW w:w="1787" w:type="dxa"/>
            <w:tcBorders>
              <w:left w:val="single" w:color="000000" w:sz="4" w:space="0"/>
              <w:bottom w:val="single" w:color="000000" w:sz="4" w:space="0"/>
              <w:right w:val="single" w:color="000000" w:sz="4" w:space="0"/>
            </w:tcBorders>
            <w:vAlign w:val="bottom"/>
          </w:tcPr>
          <w:p w14:paraId="5516D22E">
            <w:pPr>
              <w:pStyle w:val="142"/>
              <w:jc w:val="right"/>
              <w:rPr>
                <w:rFonts w:ascii="Calibri" w:hAnsi="Calibri"/>
                <w:sz w:val="18"/>
                <w:szCs w:val="18"/>
              </w:rPr>
            </w:pPr>
            <w:r>
              <w:rPr>
                <w:rFonts w:ascii="Calibri" w:hAnsi="Calibri"/>
                <w:color w:val="333333"/>
                <w:sz w:val="18"/>
                <w:szCs w:val="18"/>
              </w:rPr>
              <w:t xml:space="preserve"> R$ 6.173,00</w:t>
            </w:r>
          </w:p>
        </w:tc>
      </w:tr>
      <w:tr w14:paraId="2DE2C833">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C6E0619">
            <w:pPr>
              <w:pStyle w:val="142"/>
              <w:jc w:val="right"/>
              <w:rPr>
                <w:rFonts w:ascii="Calibri" w:hAnsi="Calibri"/>
                <w:sz w:val="18"/>
                <w:szCs w:val="18"/>
              </w:rPr>
            </w:pPr>
            <w:r>
              <w:rPr>
                <w:rFonts w:ascii="Calibri" w:hAnsi="Calibri"/>
                <w:sz w:val="18"/>
                <w:szCs w:val="18"/>
              </w:rPr>
              <w:t>361</w:t>
            </w:r>
          </w:p>
        </w:tc>
        <w:tc>
          <w:tcPr>
            <w:tcW w:w="2893" w:type="dxa"/>
            <w:tcBorders>
              <w:left w:val="single" w:color="000000" w:sz="4" w:space="0"/>
              <w:bottom w:val="single" w:color="000000" w:sz="4" w:space="0"/>
            </w:tcBorders>
            <w:vAlign w:val="bottom"/>
          </w:tcPr>
          <w:p w14:paraId="72D1459C">
            <w:pPr>
              <w:pStyle w:val="142"/>
              <w:ind w:left="0" w:right="0" w:firstLine="0"/>
              <w:jc w:val="left"/>
              <w:rPr>
                <w:rFonts w:ascii="Calibri" w:hAnsi="Calibri"/>
                <w:sz w:val="18"/>
                <w:szCs w:val="18"/>
              </w:rPr>
            </w:pPr>
            <w:r>
              <w:rPr>
                <w:rFonts w:ascii="Calibri" w:hAnsi="Calibri"/>
                <w:color w:val="000000"/>
                <w:sz w:val="18"/>
                <w:szCs w:val="18"/>
              </w:rPr>
              <w:t>PAPEL GRAU CIRÚRGICO 15 CM X 100M</w:t>
            </w:r>
          </w:p>
        </w:tc>
        <w:tc>
          <w:tcPr>
            <w:tcW w:w="943" w:type="dxa"/>
            <w:tcBorders>
              <w:left w:val="single" w:color="000000" w:sz="4" w:space="0"/>
              <w:bottom w:val="single" w:color="000000" w:sz="4" w:space="0"/>
            </w:tcBorders>
            <w:vAlign w:val="bottom"/>
          </w:tcPr>
          <w:p w14:paraId="29019D96">
            <w:pPr>
              <w:jc w:val="right"/>
              <w:rPr>
                <w:rFonts w:ascii="Calibri" w:hAnsi="Calibri"/>
                <w:sz w:val="18"/>
                <w:szCs w:val="18"/>
              </w:rPr>
            </w:pPr>
            <w:r>
              <w:rPr>
                <w:rFonts w:ascii="Calibri" w:hAnsi="Calibri"/>
                <w:sz w:val="18"/>
                <w:szCs w:val="18"/>
              </w:rPr>
              <w:t>100</w:t>
            </w:r>
          </w:p>
        </w:tc>
        <w:tc>
          <w:tcPr>
            <w:tcW w:w="1275" w:type="dxa"/>
            <w:tcBorders>
              <w:left w:val="single" w:color="000000" w:sz="4" w:space="0"/>
              <w:bottom w:val="single" w:color="000000" w:sz="4" w:space="0"/>
            </w:tcBorders>
            <w:vAlign w:val="bottom"/>
          </w:tcPr>
          <w:p w14:paraId="79D5E19D">
            <w:pPr>
              <w:jc w:val="right"/>
              <w:rPr>
                <w:rFonts w:ascii="Calibri" w:hAnsi="Calibri"/>
                <w:sz w:val="18"/>
                <w:szCs w:val="18"/>
              </w:rPr>
            </w:pPr>
            <w:r>
              <w:rPr>
                <w:rFonts w:ascii="Calibri" w:hAnsi="Calibri"/>
                <w:sz w:val="18"/>
                <w:szCs w:val="18"/>
              </w:rPr>
              <w:t>Bobinas</w:t>
            </w:r>
          </w:p>
        </w:tc>
        <w:tc>
          <w:tcPr>
            <w:tcW w:w="1274" w:type="dxa"/>
            <w:tcBorders>
              <w:left w:val="single" w:color="000000" w:sz="4" w:space="0"/>
              <w:bottom w:val="single" w:color="000000" w:sz="4" w:space="0"/>
            </w:tcBorders>
            <w:vAlign w:val="bottom"/>
          </w:tcPr>
          <w:p w14:paraId="24F8661D">
            <w:pPr>
              <w:pStyle w:val="142"/>
              <w:jc w:val="right"/>
              <w:rPr>
                <w:rFonts w:ascii="Calibri" w:hAnsi="Calibri"/>
                <w:sz w:val="18"/>
                <w:szCs w:val="18"/>
              </w:rPr>
            </w:pPr>
            <w:r>
              <w:rPr>
                <w:rFonts w:ascii="Calibri" w:hAnsi="Calibri"/>
                <w:color w:val="333333"/>
                <w:sz w:val="18"/>
                <w:szCs w:val="18"/>
              </w:rPr>
              <w:t xml:space="preserve"> R$ 78,07</w:t>
            </w:r>
          </w:p>
        </w:tc>
        <w:tc>
          <w:tcPr>
            <w:tcW w:w="1787" w:type="dxa"/>
            <w:tcBorders>
              <w:left w:val="single" w:color="000000" w:sz="4" w:space="0"/>
              <w:bottom w:val="single" w:color="000000" w:sz="4" w:space="0"/>
              <w:right w:val="single" w:color="000000" w:sz="4" w:space="0"/>
            </w:tcBorders>
            <w:vAlign w:val="bottom"/>
          </w:tcPr>
          <w:p w14:paraId="76DE9062">
            <w:pPr>
              <w:pStyle w:val="142"/>
              <w:jc w:val="right"/>
              <w:rPr>
                <w:rFonts w:ascii="Calibri" w:hAnsi="Calibri"/>
                <w:sz w:val="18"/>
                <w:szCs w:val="18"/>
              </w:rPr>
            </w:pPr>
            <w:r>
              <w:rPr>
                <w:rFonts w:ascii="Calibri" w:hAnsi="Calibri"/>
                <w:color w:val="333333"/>
                <w:sz w:val="18"/>
                <w:szCs w:val="18"/>
              </w:rPr>
              <w:t xml:space="preserve"> R$ 7.807,00</w:t>
            </w:r>
          </w:p>
        </w:tc>
      </w:tr>
      <w:tr w14:paraId="43BCFDA9">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B93446B">
            <w:pPr>
              <w:pStyle w:val="142"/>
              <w:jc w:val="right"/>
              <w:rPr>
                <w:rFonts w:ascii="Calibri" w:hAnsi="Calibri"/>
                <w:sz w:val="18"/>
                <w:szCs w:val="18"/>
              </w:rPr>
            </w:pPr>
            <w:r>
              <w:rPr>
                <w:rFonts w:ascii="Calibri" w:hAnsi="Calibri"/>
                <w:sz w:val="18"/>
                <w:szCs w:val="18"/>
              </w:rPr>
              <w:t>362</w:t>
            </w:r>
          </w:p>
        </w:tc>
        <w:tc>
          <w:tcPr>
            <w:tcW w:w="2893" w:type="dxa"/>
            <w:tcBorders>
              <w:left w:val="single" w:color="000000" w:sz="4" w:space="0"/>
              <w:bottom w:val="single" w:color="000000" w:sz="4" w:space="0"/>
            </w:tcBorders>
            <w:vAlign w:val="bottom"/>
          </w:tcPr>
          <w:p w14:paraId="13D0A49D">
            <w:pPr>
              <w:pStyle w:val="142"/>
              <w:ind w:left="0" w:right="0" w:firstLine="0"/>
              <w:jc w:val="left"/>
              <w:rPr>
                <w:rFonts w:ascii="Calibri" w:hAnsi="Calibri"/>
                <w:sz w:val="18"/>
                <w:szCs w:val="18"/>
              </w:rPr>
            </w:pPr>
            <w:r>
              <w:rPr>
                <w:rFonts w:ascii="Calibri" w:hAnsi="Calibri"/>
                <w:color w:val="000000"/>
                <w:sz w:val="18"/>
                <w:szCs w:val="18"/>
              </w:rPr>
              <w:t>PAPEL GRAU CIRÚRGICO 20CM X 100M</w:t>
            </w:r>
          </w:p>
        </w:tc>
        <w:tc>
          <w:tcPr>
            <w:tcW w:w="943" w:type="dxa"/>
            <w:tcBorders>
              <w:left w:val="single" w:color="000000" w:sz="4" w:space="0"/>
              <w:bottom w:val="single" w:color="000000" w:sz="4" w:space="0"/>
            </w:tcBorders>
            <w:vAlign w:val="bottom"/>
          </w:tcPr>
          <w:p w14:paraId="4CB7ABC2">
            <w:pPr>
              <w:jc w:val="right"/>
              <w:rPr>
                <w:rFonts w:ascii="Calibri" w:hAnsi="Calibri"/>
                <w:sz w:val="18"/>
                <w:szCs w:val="18"/>
              </w:rPr>
            </w:pPr>
            <w:r>
              <w:rPr>
                <w:rFonts w:ascii="Calibri" w:hAnsi="Calibri"/>
                <w:sz w:val="18"/>
                <w:szCs w:val="18"/>
              </w:rPr>
              <w:t>100</w:t>
            </w:r>
          </w:p>
        </w:tc>
        <w:tc>
          <w:tcPr>
            <w:tcW w:w="1275" w:type="dxa"/>
            <w:tcBorders>
              <w:left w:val="single" w:color="000000" w:sz="4" w:space="0"/>
              <w:bottom w:val="single" w:color="000000" w:sz="4" w:space="0"/>
            </w:tcBorders>
            <w:vAlign w:val="bottom"/>
          </w:tcPr>
          <w:p w14:paraId="48B39462">
            <w:pPr>
              <w:jc w:val="right"/>
              <w:rPr>
                <w:rFonts w:ascii="Calibri" w:hAnsi="Calibri"/>
                <w:sz w:val="18"/>
                <w:szCs w:val="18"/>
              </w:rPr>
            </w:pPr>
            <w:r>
              <w:rPr>
                <w:rFonts w:ascii="Calibri" w:hAnsi="Calibri"/>
                <w:sz w:val="18"/>
                <w:szCs w:val="18"/>
              </w:rPr>
              <w:t>Bobinas</w:t>
            </w:r>
          </w:p>
        </w:tc>
        <w:tc>
          <w:tcPr>
            <w:tcW w:w="1274" w:type="dxa"/>
            <w:tcBorders>
              <w:left w:val="single" w:color="000000" w:sz="4" w:space="0"/>
              <w:bottom w:val="single" w:color="000000" w:sz="4" w:space="0"/>
            </w:tcBorders>
            <w:vAlign w:val="bottom"/>
          </w:tcPr>
          <w:p w14:paraId="46511E24">
            <w:pPr>
              <w:pStyle w:val="142"/>
              <w:jc w:val="right"/>
              <w:rPr>
                <w:rFonts w:ascii="Calibri" w:hAnsi="Calibri"/>
                <w:sz w:val="18"/>
                <w:szCs w:val="18"/>
              </w:rPr>
            </w:pPr>
            <w:r>
              <w:rPr>
                <w:rFonts w:ascii="Calibri" w:hAnsi="Calibri"/>
                <w:color w:val="333333"/>
                <w:sz w:val="18"/>
                <w:szCs w:val="18"/>
              </w:rPr>
              <w:t xml:space="preserve"> R$ 78,99</w:t>
            </w:r>
          </w:p>
        </w:tc>
        <w:tc>
          <w:tcPr>
            <w:tcW w:w="1787" w:type="dxa"/>
            <w:tcBorders>
              <w:left w:val="single" w:color="000000" w:sz="4" w:space="0"/>
              <w:bottom w:val="single" w:color="000000" w:sz="4" w:space="0"/>
              <w:right w:val="single" w:color="000000" w:sz="4" w:space="0"/>
            </w:tcBorders>
            <w:vAlign w:val="bottom"/>
          </w:tcPr>
          <w:p w14:paraId="29B741F7">
            <w:pPr>
              <w:pStyle w:val="142"/>
              <w:jc w:val="right"/>
              <w:rPr>
                <w:rFonts w:ascii="Calibri" w:hAnsi="Calibri"/>
                <w:sz w:val="18"/>
                <w:szCs w:val="18"/>
              </w:rPr>
            </w:pPr>
            <w:r>
              <w:rPr>
                <w:rFonts w:ascii="Calibri" w:hAnsi="Calibri"/>
                <w:color w:val="333333"/>
                <w:sz w:val="18"/>
                <w:szCs w:val="18"/>
              </w:rPr>
              <w:t xml:space="preserve"> R$ 7.899,00</w:t>
            </w:r>
          </w:p>
        </w:tc>
      </w:tr>
      <w:tr w14:paraId="4646954A">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0A79F24">
            <w:pPr>
              <w:pStyle w:val="142"/>
              <w:jc w:val="right"/>
              <w:rPr>
                <w:rFonts w:ascii="Calibri" w:hAnsi="Calibri"/>
                <w:sz w:val="18"/>
                <w:szCs w:val="18"/>
              </w:rPr>
            </w:pPr>
            <w:r>
              <w:rPr>
                <w:rFonts w:ascii="Calibri" w:hAnsi="Calibri"/>
                <w:sz w:val="18"/>
                <w:szCs w:val="18"/>
              </w:rPr>
              <w:t>363</w:t>
            </w:r>
          </w:p>
        </w:tc>
        <w:tc>
          <w:tcPr>
            <w:tcW w:w="2893" w:type="dxa"/>
            <w:tcBorders>
              <w:left w:val="single" w:color="000000" w:sz="4" w:space="0"/>
              <w:bottom w:val="single" w:color="000000" w:sz="4" w:space="0"/>
            </w:tcBorders>
            <w:vAlign w:val="bottom"/>
          </w:tcPr>
          <w:p w14:paraId="48694872">
            <w:pPr>
              <w:pStyle w:val="142"/>
              <w:ind w:left="0" w:right="0" w:firstLine="0"/>
              <w:jc w:val="left"/>
              <w:rPr>
                <w:rFonts w:ascii="Calibri" w:hAnsi="Calibri"/>
                <w:sz w:val="18"/>
                <w:szCs w:val="18"/>
              </w:rPr>
            </w:pPr>
            <w:r>
              <w:rPr>
                <w:rFonts w:ascii="Calibri" w:hAnsi="Calibri"/>
                <w:color w:val="000000"/>
                <w:sz w:val="18"/>
                <w:szCs w:val="18"/>
              </w:rPr>
              <w:t>PAPEL PARA ELETROCARDIÓGRAFO 48MM X 30M</w:t>
            </w:r>
          </w:p>
        </w:tc>
        <w:tc>
          <w:tcPr>
            <w:tcW w:w="943" w:type="dxa"/>
            <w:tcBorders>
              <w:left w:val="single" w:color="000000" w:sz="4" w:space="0"/>
              <w:bottom w:val="single" w:color="000000" w:sz="4" w:space="0"/>
            </w:tcBorders>
            <w:vAlign w:val="bottom"/>
          </w:tcPr>
          <w:p w14:paraId="4983F2B5">
            <w:pPr>
              <w:jc w:val="right"/>
              <w:rPr>
                <w:rFonts w:ascii="Calibri" w:hAnsi="Calibri"/>
                <w:sz w:val="18"/>
                <w:szCs w:val="18"/>
              </w:rPr>
            </w:pPr>
            <w:r>
              <w:rPr>
                <w:rFonts w:ascii="Calibri" w:hAnsi="Calibri"/>
                <w:sz w:val="18"/>
                <w:szCs w:val="18"/>
              </w:rPr>
              <w:t>300</w:t>
            </w:r>
          </w:p>
        </w:tc>
        <w:tc>
          <w:tcPr>
            <w:tcW w:w="1275" w:type="dxa"/>
            <w:tcBorders>
              <w:left w:val="single" w:color="000000" w:sz="4" w:space="0"/>
              <w:bottom w:val="single" w:color="000000" w:sz="4" w:space="0"/>
            </w:tcBorders>
            <w:vAlign w:val="bottom"/>
          </w:tcPr>
          <w:p w14:paraId="346FC196">
            <w:pPr>
              <w:jc w:val="right"/>
              <w:rPr>
                <w:rFonts w:ascii="Calibri" w:hAnsi="Calibri"/>
                <w:sz w:val="18"/>
                <w:szCs w:val="18"/>
              </w:rPr>
            </w:pPr>
            <w:r>
              <w:rPr>
                <w:rFonts w:ascii="Calibri" w:hAnsi="Calibri"/>
                <w:sz w:val="18"/>
                <w:szCs w:val="18"/>
              </w:rPr>
              <w:t>Bobinas</w:t>
            </w:r>
          </w:p>
        </w:tc>
        <w:tc>
          <w:tcPr>
            <w:tcW w:w="1274" w:type="dxa"/>
            <w:tcBorders>
              <w:left w:val="single" w:color="000000" w:sz="4" w:space="0"/>
              <w:bottom w:val="single" w:color="000000" w:sz="4" w:space="0"/>
            </w:tcBorders>
            <w:vAlign w:val="bottom"/>
          </w:tcPr>
          <w:p w14:paraId="76C5E6EB">
            <w:pPr>
              <w:pStyle w:val="142"/>
              <w:jc w:val="right"/>
              <w:rPr>
                <w:rFonts w:ascii="Calibri" w:hAnsi="Calibri"/>
                <w:sz w:val="18"/>
                <w:szCs w:val="18"/>
              </w:rPr>
            </w:pPr>
            <w:r>
              <w:rPr>
                <w:rFonts w:ascii="Calibri" w:hAnsi="Calibri"/>
                <w:color w:val="333333"/>
                <w:sz w:val="18"/>
                <w:szCs w:val="18"/>
              </w:rPr>
              <w:t xml:space="preserve"> R$ 8,95</w:t>
            </w:r>
          </w:p>
        </w:tc>
        <w:tc>
          <w:tcPr>
            <w:tcW w:w="1787" w:type="dxa"/>
            <w:tcBorders>
              <w:left w:val="single" w:color="000000" w:sz="4" w:space="0"/>
              <w:bottom w:val="single" w:color="000000" w:sz="4" w:space="0"/>
              <w:right w:val="single" w:color="000000" w:sz="4" w:space="0"/>
            </w:tcBorders>
            <w:vAlign w:val="bottom"/>
          </w:tcPr>
          <w:p w14:paraId="356ECBB6">
            <w:pPr>
              <w:pStyle w:val="142"/>
              <w:jc w:val="right"/>
              <w:rPr>
                <w:rFonts w:ascii="Calibri" w:hAnsi="Calibri"/>
                <w:sz w:val="18"/>
                <w:szCs w:val="18"/>
              </w:rPr>
            </w:pPr>
            <w:r>
              <w:rPr>
                <w:rFonts w:ascii="Calibri" w:hAnsi="Calibri"/>
                <w:color w:val="333333"/>
                <w:sz w:val="18"/>
                <w:szCs w:val="18"/>
              </w:rPr>
              <w:t xml:space="preserve"> R$ 2.685,00</w:t>
            </w:r>
          </w:p>
        </w:tc>
      </w:tr>
      <w:tr w14:paraId="53AF975B">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8B6C55F">
            <w:pPr>
              <w:pStyle w:val="142"/>
              <w:jc w:val="right"/>
              <w:rPr>
                <w:rFonts w:ascii="Calibri" w:hAnsi="Calibri"/>
                <w:sz w:val="18"/>
                <w:szCs w:val="18"/>
              </w:rPr>
            </w:pPr>
            <w:r>
              <w:rPr>
                <w:rFonts w:ascii="Calibri" w:hAnsi="Calibri"/>
                <w:sz w:val="18"/>
                <w:szCs w:val="18"/>
              </w:rPr>
              <w:t>364</w:t>
            </w:r>
          </w:p>
        </w:tc>
        <w:tc>
          <w:tcPr>
            <w:tcW w:w="2893" w:type="dxa"/>
            <w:tcBorders>
              <w:left w:val="single" w:color="000000" w:sz="4" w:space="0"/>
              <w:bottom w:val="single" w:color="000000" w:sz="4" w:space="0"/>
            </w:tcBorders>
            <w:vAlign w:val="bottom"/>
          </w:tcPr>
          <w:p w14:paraId="48DBB2D0">
            <w:pPr>
              <w:pStyle w:val="142"/>
              <w:ind w:left="0" w:right="0" w:firstLine="0"/>
              <w:jc w:val="left"/>
              <w:rPr>
                <w:rFonts w:ascii="Calibri" w:hAnsi="Calibri"/>
                <w:sz w:val="18"/>
                <w:szCs w:val="18"/>
              </w:rPr>
            </w:pPr>
            <w:r>
              <w:rPr>
                <w:rFonts w:ascii="Calibri" w:hAnsi="Calibri"/>
                <w:color w:val="000000"/>
                <w:sz w:val="18"/>
                <w:szCs w:val="18"/>
              </w:rPr>
              <w:t>PINÇA DE CHERON DESCARTÁVEL</w:t>
            </w:r>
          </w:p>
        </w:tc>
        <w:tc>
          <w:tcPr>
            <w:tcW w:w="943" w:type="dxa"/>
            <w:tcBorders>
              <w:left w:val="single" w:color="000000" w:sz="4" w:space="0"/>
              <w:bottom w:val="single" w:color="000000" w:sz="4" w:space="0"/>
            </w:tcBorders>
            <w:vAlign w:val="bottom"/>
          </w:tcPr>
          <w:p w14:paraId="6196685F">
            <w:pPr>
              <w:jc w:val="right"/>
              <w:rPr>
                <w:rFonts w:ascii="Calibri" w:hAnsi="Calibri"/>
                <w:sz w:val="18"/>
                <w:szCs w:val="18"/>
              </w:rPr>
            </w:pPr>
            <w:r>
              <w:rPr>
                <w:rFonts w:ascii="Calibri" w:hAnsi="Calibri"/>
                <w:sz w:val="18"/>
                <w:szCs w:val="18"/>
              </w:rPr>
              <w:t>7000</w:t>
            </w:r>
          </w:p>
        </w:tc>
        <w:tc>
          <w:tcPr>
            <w:tcW w:w="1275" w:type="dxa"/>
            <w:tcBorders>
              <w:left w:val="single" w:color="000000" w:sz="4" w:space="0"/>
              <w:bottom w:val="single" w:color="000000" w:sz="4" w:space="0"/>
            </w:tcBorders>
            <w:vAlign w:val="bottom"/>
          </w:tcPr>
          <w:p w14:paraId="4BF0960E">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44703370">
            <w:pPr>
              <w:pStyle w:val="142"/>
              <w:jc w:val="right"/>
              <w:rPr>
                <w:rFonts w:ascii="Calibri" w:hAnsi="Calibri"/>
                <w:sz w:val="18"/>
                <w:szCs w:val="18"/>
              </w:rPr>
            </w:pPr>
            <w:r>
              <w:rPr>
                <w:rFonts w:ascii="Calibri" w:hAnsi="Calibri"/>
                <w:color w:val="333333"/>
                <w:sz w:val="18"/>
                <w:szCs w:val="18"/>
              </w:rPr>
              <w:t xml:space="preserve"> R$ 2,56</w:t>
            </w:r>
          </w:p>
        </w:tc>
        <w:tc>
          <w:tcPr>
            <w:tcW w:w="1787" w:type="dxa"/>
            <w:tcBorders>
              <w:left w:val="single" w:color="000000" w:sz="4" w:space="0"/>
              <w:bottom w:val="single" w:color="000000" w:sz="4" w:space="0"/>
              <w:right w:val="single" w:color="000000" w:sz="4" w:space="0"/>
            </w:tcBorders>
            <w:vAlign w:val="bottom"/>
          </w:tcPr>
          <w:p w14:paraId="6546C991">
            <w:pPr>
              <w:pStyle w:val="142"/>
              <w:jc w:val="right"/>
              <w:rPr>
                <w:rFonts w:ascii="Calibri" w:hAnsi="Calibri"/>
                <w:sz w:val="18"/>
                <w:szCs w:val="18"/>
              </w:rPr>
            </w:pPr>
            <w:r>
              <w:rPr>
                <w:rFonts w:ascii="Calibri" w:hAnsi="Calibri"/>
                <w:color w:val="333333"/>
                <w:sz w:val="18"/>
                <w:szCs w:val="18"/>
              </w:rPr>
              <w:t xml:space="preserve"> R$ 17.920,00</w:t>
            </w:r>
          </w:p>
        </w:tc>
      </w:tr>
      <w:tr w14:paraId="54330550">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519B2DC">
            <w:pPr>
              <w:pStyle w:val="142"/>
              <w:jc w:val="right"/>
              <w:rPr>
                <w:rFonts w:ascii="Calibri" w:hAnsi="Calibri"/>
                <w:sz w:val="18"/>
                <w:szCs w:val="18"/>
              </w:rPr>
            </w:pPr>
            <w:r>
              <w:rPr>
                <w:rFonts w:ascii="Calibri" w:hAnsi="Calibri"/>
                <w:sz w:val="18"/>
                <w:szCs w:val="18"/>
              </w:rPr>
              <w:t>365</w:t>
            </w:r>
          </w:p>
        </w:tc>
        <w:tc>
          <w:tcPr>
            <w:tcW w:w="2893" w:type="dxa"/>
            <w:tcBorders>
              <w:left w:val="single" w:color="000000" w:sz="4" w:space="0"/>
              <w:bottom w:val="single" w:color="000000" w:sz="4" w:space="0"/>
            </w:tcBorders>
            <w:vAlign w:val="bottom"/>
          </w:tcPr>
          <w:p w14:paraId="760F3C6D">
            <w:pPr>
              <w:pStyle w:val="142"/>
              <w:ind w:left="0" w:right="0" w:firstLine="0"/>
              <w:jc w:val="left"/>
              <w:rPr>
                <w:rFonts w:ascii="Calibri" w:hAnsi="Calibri"/>
                <w:sz w:val="18"/>
                <w:szCs w:val="18"/>
              </w:rPr>
            </w:pPr>
            <w:r>
              <w:rPr>
                <w:rFonts w:ascii="Calibri" w:hAnsi="Calibri"/>
                <w:color w:val="000000"/>
                <w:sz w:val="18"/>
                <w:szCs w:val="18"/>
              </w:rPr>
              <w:t>PROTETOR FACIAL TAMANHO ÚNICO</w:t>
            </w:r>
          </w:p>
        </w:tc>
        <w:tc>
          <w:tcPr>
            <w:tcW w:w="943" w:type="dxa"/>
            <w:tcBorders>
              <w:left w:val="single" w:color="000000" w:sz="4" w:space="0"/>
              <w:bottom w:val="single" w:color="000000" w:sz="4" w:space="0"/>
            </w:tcBorders>
            <w:vAlign w:val="bottom"/>
          </w:tcPr>
          <w:p w14:paraId="79C9D099">
            <w:pPr>
              <w:jc w:val="right"/>
              <w:rPr>
                <w:rFonts w:ascii="Calibri" w:hAnsi="Calibri"/>
                <w:sz w:val="18"/>
                <w:szCs w:val="18"/>
              </w:rPr>
            </w:pPr>
            <w:r>
              <w:rPr>
                <w:rFonts w:ascii="Calibri" w:hAnsi="Calibri"/>
                <w:sz w:val="18"/>
                <w:szCs w:val="18"/>
              </w:rPr>
              <w:t>150</w:t>
            </w:r>
          </w:p>
        </w:tc>
        <w:tc>
          <w:tcPr>
            <w:tcW w:w="1275" w:type="dxa"/>
            <w:tcBorders>
              <w:left w:val="single" w:color="000000" w:sz="4" w:space="0"/>
              <w:bottom w:val="single" w:color="000000" w:sz="4" w:space="0"/>
            </w:tcBorders>
            <w:vAlign w:val="bottom"/>
          </w:tcPr>
          <w:p w14:paraId="4AC5C7F2">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54AF8E09">
            <w:pPr>
              <w:pStyle w:val="142"/>
              <w:jc w:val="right"/>
              <w:rPr>
                <w:rFonts w:ascii="Calibri" w:hAnsi="Calibri"/>
                <w:sz w:val="18"/>
                <w:szCs w:val="18"/>
              </w:rPr>
            </w:pPr>
            <w:r>
              <w:rPr>
                <w:rFonts w:ascii="Calibri" w:hAnsi="Calibri"/>
                <w:color w:val="333333"/>
                <w:sz w:val="18"/>
                <w:szCs w:val="18"/>
              </w:rPr>
              <w:t xml:space="preserve"> R$ 25,81</w:t>
            </w:r>
          </w:p>
        </w:tc>
        <w:tc>
          <w:tcPr>
            <w:tcW w:w="1787" w:type="dxa"/>
            <w:tcBorders>
              <w:left w:val="single" w:color="000000" w:sz="4" w:space="0"/>
              <w:bottom w:val="single" w:color="000000" w:sz="4" w:space="0"/>
              <w:right w:val="single" w:color="000000" w:sz="4" w:space="0"/>
            </w:tcBorders>
            <w:vAlign w:val="bottom"/>
          </w:tcPr>
          <w:p w14:paraId="17099AB4">
            <w:pPr>
              <w:pStyle w:val="142"/>
              <w:jc w:val="right"/>
              <w:rPr>
                <w:rFonts w:ascii="Calibri" w:hAnsi="Calibri"/>
                <w:sz w:val="18"/>
                <w:szCs w:val="18"/>
              </w:rPr>
            </w:pPr>
            <w:r>
              <w:rPr>
                <w:rFonts w:ascii="Calibri" w:hAnsi="Calibri"/>
                <w:color w:val="333333"/>
                <w:sz w:val="18"/>
                <w:szCs w:val="18"/>
              </w:rPr>
              <w:t xml:space="preserve"> R$ 3.871,50</w:t>
            </w:r>
          </w:p>
        </w:tc>
      </w:tr>
      <w:tr w14:paraId="75D90A81">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92E285"/>
            <w:vAlign w:val="bottom"/>
          </w:tcPr>
          <w:p w14:paraId="29D8C48F">
            <w:pPr>
              <w:pStyle w:val="142"/>
              <w:jc w:val="right"/>
              <w:rPr>
                <w:rFonts w:ascii="Calibri" w:hAnsi="Calibri"/>
                <w:sz w:val="18"/>
                <w:szCs w:val="18"/>
              </w:rPr>
            </w:pPr>
            <w:r>
              <w:rPr>
                <w:rFonts w:ascii="Calibri" w:hAnsi="Calibri"/>
                <w:sz w:val="18"/>
                <w:szCs w:val="18"/>
              </w:rPr>
              <w:t>366</w:t>
            </w:r>
          </w:p>
        </w:tc>
        <w:tc>
          <w:tcPr>
            <w:tcW w:w="2893" w:type="dxa"/>
            <w:tcBorders>
              <w:left w:val="single" w:color="000000" w:sz="4" w:space="0"/>
              <w:bottom w:val="single" w:color="000000" w:sz="4" w:space="0"/>
            </w:tcBorders>
            <w:shd w:val="clear" w:color="auto" w:fill="92E285"/>
            <w:vAlign w:val="bottom"/>
          </w:tcPr>
          <w:p w14:paraId="590215C2">
            <w:pPr>
              <w:pStyle w:val="142"/>
              <w:ind w:left="0" w:right="0" w:firstLine="0"/>
              <w:jc w:val="left"/>
              <w:rPr>
                <w:rFonts w:ascii="Calibri" w:hAnsi="Calibri"/>
                <w:sz w:val="18"/>
                <w:szCs w:val="18"/>
              </w:rPr>
            </w:pPr>
            <w:r>
              <w:rPr>
                <w:rFonts w:ascii="Calibri" w:hAnsi="Calibri"/>
                <w:color w:val="000000"/>
                <w:sz w:val="18"/>
                <w:szCs w:val="18"/>
              </w:rPr>
              <w:t>PROTETOR SOLAR FPS 60</w:t>
            </w:r>
          </w:p>
        </w:tc>
        <w:tc>
          <w:tcPr>
            <w:tcW w:w="943" w:type="dxa"/>
            <w:tcBorders>
              <w:left w:val="single" w:color="000000" w:sz="4" w:space="0"/>
              <w:bottom w:val="single" w:color="000000" w:sz="4" w:space="0"/>
            </w:tcBorders>
            <w:shd w:val="clear" w:color="auto" w:fill="92E285"/>
            <w:vAlign w:val="bottom"/>
          </w:tcPr>
          <w:p w14:paraId="1F52DC0F">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shd w:val="clear" w:color="auto" w:fill="92E285"/>
            <w:vAlign w:val="bottom"/>
          </w:tcPr>
          <w:p w14:paraId="18DD162B">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shd w:val="clear" w:color="auto" w:fill="92E285"/>
            <w:vAlign w:val="bottom"/>
          </w:tcPr>
          <w:p w14:paraId="2F3DACBB">
            <w:pPr>
              <w:pStyle w:val="142"/>
              <w:jc w:val="right"/>
              <w:rPr>
                <w:rFonts w:ascii="Calibri" w:hAnsi="Calibri"/>
                <w:sz w:val="18"/>
                <w:szCs w:val="18"/>
              </w:rPr>
            </w:pPr>
            <w:r>
              <w:rPr>
                <w:rFonts w:ascii="Calibri" w:hAnsi="Calibri"/>
                <w:color w:val="333333"/>
                <w:sz w:val="18"/>
                <w:szCs w:val="18"/>
              </w:rPr>
              <w:t xml:space="preserve"> R$ 39,00</w:t>
            </w:r>
          </w:p>
        </w:tc>
        <w:tc>
          <w:tcPr>
            <w:tcW w:w="1787" w:type="dxa"/>
            <w:tcBorders>
              <w:left w:val="single" w:color="000000" w:sz="4" w:space="0"/>
              <w:bottom w:val="single" w:color="000000" w:sz="4" w:space="0"/>
              <w:right w:val="single" w:color="000000" w:sz="4" w:space="0"/>
            </w:tcBorders>
            <w:shd w:val="clear" w:color="auto" w:fill="92E285"/>
            <w:vAlign w:val="bottom"/>
          </w:tcPr>
          <w:p w14:paraId="78457866">
            <w:pPr>
              <w:pStyle w:val="142"/>
              <w:jc w:val="right"/>
              <w:rPr>
                <w:rFonts w:ascii="Calibri" w:hAnsi="Calibri"/>
                <w:sz w:val="18"/>
                <w:szCs w:val="18"/>
              </w:rPr>
            </w:pPr>
            <w:r>
              <w:rPr>
                <w:rFonts w:ascii="Calibri" w:hAnsi="Calibri"/>
                <w:color w:val="333333"/>
                <w:sz w:val="18"/>
                <w:szCs w:val="18"/>
              </w:rPr>
              <w:t xml:space="preserve"> R$ 117.000,00</w:t>
            </w:r>
          </w:p>
        </w:tc>
      </w:tr>
      <w:tr w14:paraId="693201DF">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AADCF7"/>
            <w:vAlign w:val="bottom"/>
          </w:tcPr>
          <w:p w14:paraId="52FF2B9B">
            <w:pPr>
              <w:pStyle w:val="142"/>
              <w:jc w:val="right"/>
              <w:rPr>
                <w:rFonts w:ascii="Calibri" w:hAnsi="Calibri"/>
                <w:sz w:val="18"/>
                <w:szCs w:val="18"/>
              </w:rPr>
            </w:pPr>
            <w:r>
              <w:rPr>
                <w:rFonts w:ascii="Calibri" w:hAnsi="Calibri"/>
                <w:sz w:val="18"/>
                <w:szCs w:val="18"/>
              </w:rPr>
              <w:t>367</w:t>
            </w:r>
          </w:p>
        </w:tc>
        <w:tc>
          <w:tcPr>
            <w:tcW w:w="2893" w:type="dxa"/>
            <w:tcBorders>
              <w:left w:val="single" w:color="000000" w:sz="4" w:space="0"/>
              <w:bottom w:val="single" w:color="000000" w:sz="4" w:space="0"/>
            </w:tcBorders>
            <w:shd w:val="clear" w:color="auto" w:fill="AADCF7"/>
            <w:vAlign w:val="bottom"/>
          </w:tcPr>
          <w:p w14:paraId="659A9156">
            <w:pPr>
              <w:pStyle w:val="142"/>
              <w:ind w:left="0" w:right="0" w:firstLine="0"/>
              <w:jc w:val="left"/>
              <w:rPr>
                <w:rFonts w:ascii="Calibri" w:hAnsi="Calibri"/>
                <w:sz w:val="18"/>
                <w:szCs w:val="18"/>
              </w:rPr>
            </w:pPr>
            <w:r>
              <w:rPr>
                <w:rFonts w:ascii="Calibri" w:hAnsi="Calibri"/>
                <w:color w:val="000000"/>
                <w:sz w:val="18"/>
                <w:szCs w:val="18"/>
              </w:rPr>
              <w:t>PROTETOR SOLAR FPS 60</w:t>
            </w:r>
          </w:p>
        </w:tc>
        <w:tc>
          <w:tcPr>
            <w:tcW w:w="943" w:type="dxa"/>
            <w:tcBorders>
              <w:left w:val="single" w:color="000000" w:sz="4" w:space="0"/>
              <w:bottom w:val="single" w:color="000000" w:sz="4" w:space="0"/>
            </w:tcBorders>
            <w:shd w:val="clear" w:color="auto" w:fill="AADCF7"/>
            <w:vAlign w:val="bottom"/>
          </w:tcPr>
          <w:p w14:paraId="67EA9B4E">
            <w:pPr>
              <w:jc w:val="right"/>
              <w:rPr>
                <w:rFonts w:ascii="Calibri" w:hAnsi="Calibri"/>
                <w:sz w:val="18"/>
                <w:szCs w:val="18"/>
              </w:rPr>
            </w:pPr>
            <w:r>
              <w:rPr>
                <w:rFonts w:ascii="Calibri" w:hAnsi="Calibri"/>
                <w:sz w:val="18"/>
                <w:szCs w:val="18"/>
              </w:rPr>
              <w:t>1000</w:t>
            </w:r>
          </w:p>
        </w:tc>
        <w:tc>
          <w:tcPr>
            <w:tcW w:w="1275" w:type="dxa"/>
            <w:tcBorders>
              <w:left w:val="single" w:color="000000" w:sz="4" w:space="0"/>
              <w:bottom w:val="single" w:color="000000" w:sz="4" w:space="0"/>
            </w:tcBorders>
            <w:shd w:val="clear" w:color="auto" w:fill="AADCF7"/>
            <w:vAlign w:val="bottom"/>
          </w:tcPr>
          <w:p w14:paraId="6615A602">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shd w:val="clear" w:color="auto" w:fill="AADCF7"/>
            <w:vAlign w:val="bottom"/>
          </w:tcPr>
          <w:p w14:paraId="784D967D">
            <w:pPr>
              <w:pStyle w:val="142"/>
              <w:jc w:val="right"/>
              <w:rPr>
                <w:rFonts w:ascii="Calibri" w:hAnsi="Calibri"/>
                <w:sz w:val="18"/>
                <w:szCs w:val="18"/>
              </w:rPr>
            </w:pPr>
            <w:r>
              <w:rPr>
                <w:rFonts w:ascii="Calibri" w:hAnsi="Calibri"/>
                <w:color w:val="333333"/>
                <w:sz w:val="18"/>
                <w:szCs w:val="18"/>
              </w:rPr>
              <w:t xml:space="preserve"> R$ 39,00</w:t>
            </w:r>
          </w:p>
        </w:tc>
        <w:tc>
          <w:tcPr>
            <w:tcW w:w="1787" w:type="dxa"/>
            <w:tcBorders>
              <w:left w:val="single" w:color="000000" w:sz="4" w:space="0"/>
              <w:bottom w:val="single" w:color="000000" w:sz="4" w:space="0"/>
              <w:right w:val="single" w:color="000000" w:sz="4" w:space="0"/>
            </w:tcBorders>
            <w:shd w:val="clear" w:color="auto" w:fill="AADCF7"/>
            <w:vAlign w:val="bottom"/>
          </w:tcPr>
          <w:p w14:paraId="037DAE1D">
            <w:pPr>
              <w:pStyle w:val="142"/>
              <w:jc w:val="right"/>
              <w:rPr>
                <w:rFonts w:ascii="Calibri" w:hAnsi="Calibri"/>
                <w:sz w:val="18"/>
                <w:szCs w:val="18"/>
              </w:rPr>
            </w:pPr>
            <w:r>
              <w:rPr>
                <w:rFonts w:ascii="Calibri" w:hAnsi="Calibri"/>
                <w:color w:val="333333"/>
                <w:sz w:val="18"/>
                <w:szCs w:val="18"/>
              </w:rPr>
              <w:t xml:space="preserve"> R$ 39.000,00</w:t>
            </w:r>
          </w:p>
        </w:tc>
      </w:tr>
      <w:tr w14:paraId="08BA429E">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33EDC52">
            <w:pPr>
              <w:pStyle w:val="142"/>
              <w:jc w:val="right"/>
              <w:rPr>
                <w:rFonts w:ascii="Calibri" w:hAnsi="Calibri"/>
                <w:sz w:val="18"/>
                <w:szCs w:val="18"/>
              </w:rPr>
            </w:pPr>
            <w:r>
              <w:rPr>
                <w:rFonts w:ascii="Calibri" w:hAnsi="Calibri"/>
                <w:sz w:val="18"/>
                <w:szCs w:val="18"/>
              </w:rPr>
              <w:t>368</w:t>
            </w:r>
          </w:p>
        </w:tc>
        <w:tc>
          <w:tcPr>
            <w:tcW w:w="2893" w:type="dxa"/>
            <w:tcBorders>
              <w:left w:val="single" w:color="000000" w:sz="4" w:space="0"/>
              <w:bottom w:val="single" w:color="000000" w:sz="4" w:space="0"/>
            </w:tcBorders>
            <w:vAlign w:val="bottom"/>
          </w:tcPr>
          <w:p w14:paraId="0E0CF2CE">
            <w:pPr>
              <w:pStyle w:val="142"/>
              <w:ind w:left="0" w:right="0" w:firstLine="0"/>
              <w:jc w:val="left"/>
              <w:rPr>
                <w:rFonts w:ascii="Calibri" w:hAnsi="Calibri"/>
                <w:sz w:val="18"/>
                <w:szCs w:val="18"/>
              </w:rPr>
            </w:pPr>
            <w:r>
              <w:rPr>
                <w:rFonts w:ascii="Calibri" w:hAnsi="Calibri"/>
                <w:color w:val="000000"/>
                <w:sz w:val="18"/>
                <w:szCs w:val="18"/>
              </w:rPr>
              <w:t>TESTE RÁPIDO DE GRAVIDEZ</w:t>
            </w:r>
          </w:p>
        </w:tc>
        <w:tc>
          <w:tcPr>
            <w:tcW w:w="943" w:type="dxa"/>
            <w:tcBorders>
              <w:left w:val="single" w:color="000000" w:sz="4" w:space="0"/>
              <w:bottom w:val="single" w:color="000000" w:sz="4" w:space="0"/>
            </w:tcBorders>
            <w:vAlign w:val="bottom"/>
          </w:tcPr>
          <w:p w14:paraId="68B536E1">
            <w:pPr>
              <w:jc w:val="right"/>
              <w:rPr>
                <w:rFonts w:ascii="Calibri" w:hAnsi="Calibri"/>
                <w:sz w:val="18"/>
                <w:szCs w:val="18"/>
              </w:rPr>
            </w:pPr>
            <w:r>
              <w:rPr>
                <w:rFonts w:ascii="Calibri" w:hAnsi="Calibri"/>
                <w:sz w:val="18"/>
                <w:szCs w:val="18"/>
              </w:rPr>
              <w:t>2000</w:t>
            </w:r>
          </w:p>
        </w:tc>
        <w:tc>
          <w:tcPr>
            <w:tcW w:w="1275" w:type="dxa"/>
            <w:tcBorders>
              <w:left w:val="single" w:color="000000" w:sz="4" w:space="0"/>
              <w:bottom w:val="single" w:color="000000" w:sz="4" w:space="0"/>
            </w:tcBorders>
            <w:vAlign w:val="bottom"/>
          </w:tcPr>
          <w:p w14:paraId="28EBC948">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012D12EE">
            <w:pPr>
              <w:pStyle w:val="142"/>
              <w:jc w:val="right"/>
              <w:rPr>
                <w:rFonts w:ascii="Calibri" w:hAnsi="Calibri"/>
                <w:sz w:val="18"/>
                <w:szCs w:val="18"/>
              </w:rPr>
            </w:pPr>
            <w:r>
              <w:rPr>
                <w:rFonts w:ascii="Calibri" w:hAnsi="Calibri"/>
                <w:color w:val="333333"/>
                <w:sz w:val="18"/>
                <w:szCs w:val="18"/>
              </w:rPr>
              <w:t xml:space="preserve"> R$ 2,87</w:t>
            </w:r>
          </w:p>
        </w:tc>
        <w:tc>
          <w:tcPr>
            <w:tcW w:w="1787" w:type="dxa"/>
            <w:tcBorders>
              <w:left w:val="single" w:color="000000" w:sz="4" w:space="0"/>
              <w:bottom w:val="single" w:color="000000" w:sz="4" w:space="0"/>
              <w:right w:val="single" w:color="000000" w:sz="4" w:space="0"/>
            </w:tcBorders>
            <w:vAlign w:val="bottom"/>
          </w:tcPr>
          <w:p w14:paraId="332042C3">
            <w:pPr>
              <w:pStyle w:val="142"/>
              <w:jc w:val="right"/>
              <w:rPr>
                <w:rFonts w:ascii="Calibri" w:hAnsi="Calibri"/>
                <w:sz w:val="18"/>
                <w:szCs w:val="18"/>
              </w:rPr>
            </w:pPr>
            <w:r>
              <w:rPr>
                <w:rFonts w:ascii="Calibri" w:hAnsi="Calibri"/>
                <w:color w:val="333333"/>
                <w:sz w:val="18"/>
                <w:szCs w:val="18"/>
              </w:rPr>
              <w:t xml:space="preserve"> R$ 5.740,00</w:t>
            </w:r>
          </w:p>
        </w:tc>
      </w:tr>
      <w:tr w14:paraId="7A6BA9E5">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BA66729">
            <w:pPr>
              <w:pStyle w:val="142"/>
              <w:jc w:val="right"/>
              <w:rPr>
                <w:rFonts w:ascii="Calibri" w:hAnsi="Calibri"/>
                <w:sz w:val="18"/>
                <w:szCs w:val="18"/>
              </w:rPr>
            </w:pPr>
            <w:r>
              <w:rPr>
                <w:rFonts w:ascii="Calibri" w:hAnsi="Calibri"/>
                <w:sz w:val="18"/>
                <w:szCs w:val="18"/>
              </w:rPr>
              <w:t>369</w:t>
            </w:r>
          </w:p>
        </w:tc>
        <w:tc>
          <w:tcPr>
            <w:tcW w:w="2893" w:type="dxa"/>
            <w:tcBorders>
              <w:left w:val="single" w:color="000000" w:sz="4" w:space="0"/>
              <w:bottom w:val="single" w:color="000000" w:sz="4" w:space="0"/>
            </w:tcBorders>
            <w:vAlign w:val="bottom"/>
          </w:tcPr>
          <w:p w14:paraId="6B96DE79">
            <w:pPr>
              <w:pStyle w:val="142"/>
              <w:ind w:left="0" w:right="0" w:firstLine="0"/>
              <w:jc w:val="left"/>
              <w:rPr>
                <w:rFonts w:ascii="Calibri" w:hAnsi="Calibri"/>
                <w:sz w:val="18"/>
                <w:szCs w:val="18"/>
              </w:rPr>
            </w:pPr>
            <w:r>
              <w:rPr>
                <w:rFonts w:ascii="Calibri" w:hAnsi="Calibri"/>
                <w:color w:val="000000"/>
                <w:sz w:val="18"/>
                <w:szCs w:val="18"/>
              </w:rPr>
              <w:t>REANIMADOR MANUAL CERCA 1,5L 60 CMH2O, ADULTO(AMBU)</w:t>
            </w:r>
          </w:p>
        </w:tc>
        <w:tc>
          <w:tcPr>
            <w:tcW w:w="943" w:type="dxa"/>
            <w:tcBorders>
              <w:left w:val="single" w:color="000000" w:sz="4" w:space="0"/>
              <w:bottom w:val="single" w:color="000000" w:sz="4" w:space="0"/>
            </w:tcBorders>
            <w:vAlign w:val="bottom"/>
          </w:tcPr>
          <w:p w14:paraId="08552A88">
            <w:pPr>
              <w:jc w:val="right"/>
              <w:rPr>
                <w:rFonts w:ascii="Calibri" w:hAnsi="Calibri"/>
                <w:sz w:val="18"/>
                <w:szCs w:val="18"/>
              </w:rPr>
            </w:pPr>
            <w:r>
              <w:rPr>
                <w:rFonts w:ascii="Calibri" w:hAnsi="Calibri"/>
                <w:sz w:val="18"/>
                <w:szCs w:val="18"/>
              </w:rPr>
              <w:t>50</w:t>
            </w:r>
          </w:p>
        </w:tc>
        <w:tc>
          <w:tcPr>
            <w:tcW w:w="1275" w:type="dxa"/>
            <w:tcBorders>
              <w:left w:val="single" w:color="000000" w:sz="4" w:space="0"/>
              <w:bottom w:val="single" w:color="000000" w:sz="4" w:space="0"/>
            </w:tcBorders>
            <w:vAlign w:val="bottom"/>
          </w:tcPr>
          <w:p w14:paraId="6E891223">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696870A6">
            <w:pPr>
              <w:pStyle w:val="142"/>
              <w:jc w:val="right"/>
              <w:rPr>
                <w:rFonts w:ascii="Calibri" w:hAnsi="Calibri"/>
                <w:sz w:val="18"/>
                <w:szCs w:val="18"/>
              </w:rPr>
            </w:pPr>
            <w:r>
              <w:rPr>
                <w:rFonts w:ascii="Calibri" w:hAnsi="Calibri"/>
                <w:color w:val="333333"/>
                <w:sz w:val="18"/>
                <w:szCs w:val="18"/>
              </w:rPr>
              <w:t xml:space="preserve"> R$ 174,11</w:t>
            </w:r>
          </w:p>
        </w:tc>
        <w:tc>
          <w:tcPr>
            <w:tcW w:w="1787" w:type="dxa"/>
            <w:tcBorders>
              <w:left w:val="single" w:color="000000" w:sz="4" w:space="0"/>
              <w:bottom w:val="single" w:color="000000" w:sz="4" w:space="0"/>
              <w:right w:val="single" w:color="000000" w:sz="4" w:space="0"/>
            </w:tcBorders>
            <w:vAlign w:val="bottom"/>
          </w:tcPr>
          <w:p w14:paraId="4B844178">
            <w:pPr>
              <w:pStyle w:val="142"/>
              <w:jc w:val="right"/>
              <w:rPr>
                <w:rFonts w:ascii="Calibri" w:hAnsi="Calibri"/>
                <w:sz w:val="18"/>
                <w:szCs w:val="18"/>
              </w:rPr>
            </w:pPr>
            <w:r>
              <w:rPr>
                <w:rFonts w:ascii="Calibri" w:hAnsi="Calibri"/>
                <w:color w:val="333333"/>
                <w:sz w:val="18"/>
                <w:szCs w:val="18"/>
              </w:rPr>
              <w:t xml:space="preserve"> R$ 8.705,50</w:t>
            </w:r>
          </w:p>
        </w:tc>
      </w:tr>
      <w:tr w14:paraId="57A351B6">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FE9BBBF">
            <w:pPr>
              <w:pStyle w:val="142"/>
              <w:jc w:val="right"/>
              <w:rPr>
                <w:rFonts w:ascii="Calibri" w:hAnsi="Calibri"/>
                <w:sz w:val="18"/>
                <w:szCs w:val="18"/>
              </w:rPr>
            </w:pPr>
            <w:r>
              <w:rPr>
                <w:rFonts w:ascii="Calibri" w:hAnsi="Calibri"/>
                <w:sz w:val="18"/>
                <w:szCs w:val="18"/>
              </w:rPr>
              <w:t>370</w:t>
            </w:r>
          </w:p>
        </w:tc>
        <w:tc>
          <w:tcPr>
            <w:tcW w:w="2893" w:type="dxa"/>
            <w:tcBorders>
              <w:left w:val="single" w:color="000000" w:sz="4" w:space="0"/>
              <w:bottom w:val="single" w:color="000000" w:sz="4" w:space="0"/>
            </w:tcBorders>
            <w:vAlign w:val="bottom"/>
          </w:tcPr>
          <w:p w14:paraId="6F2CF855">
            <w:pPr>
              <w:pStyle w:val="142"/>
              <w:ind w:left="0" w:right="0" w:firstLine="0"/>
              <w:jc w:val="left"/>
              <w:rPr>
                <w:rFonts w:ascii="Calibri" w:hAnsi="Calibri"/>
                <w:sz w:val="18"/>
                <w:szCs w:val="18"/>
              </w:rPr>
            </w:pPr>
            <w:r>
              <w:rPr>
                <w:rFonts w:ascii="Calibri" w:hAnsi="Calibri"/>
                <w:color w:val="000000"/>
                <w:sz w:val="18"/>
                <w:szCs w:val="18"/>
              </w:rPr>
              <w:t>REANIMADOR MANUAL CERCA 500ML 40 CMH20 INFANTIL(AMBU)</w:t>
            </w:r>
          </w:p>
        </w:tc>
        <w:tc>
          <w:tcPr>
            <w:tcW w:w="943" w:type="dxa"/>
            <w:tcBorders>
              <w:left w:val="single" w:color="000000" w:sz="4" w:space="0"/>
              <w:bottom w:val="single" w:color="000000" w:sz="4" w:space="0"/>
            </w:tcBorders>
            <w:vAlign w:val="bottom"/>
          </w:tcPr>
          <w:p w14:paraId="043DC1D0">
            <w:pPr>
              <w:jc w:val="right"/>
              <w:rPr>
                <w:rFonts w:ascii="Calibri" w:hAnsi="Calibri"/>
                <w:sz w:val="18"/>
                <w:szCs w:val="18"/>
              </w:rPr>
            </w:pPr>
            <w:r>
              <w:rPr>
                <w:rFonts w:ascii="Calibri" w:hAnsi="Calibri"/>
                <w:sz w:val="18"/>
                <w:szCs w:val="18"/>
              </w:rPr>
              <w:t>50</w:t>
            </w:r>
          </w:p>
        </w:tc>
        <w:tc>
          <w:tcPr>
            <w:tcW w:w="1275" w:type="dxa"/>
            <w:tcBorders>
              <w:left w:val="single" w:color="000000" w:sz="4" w:space="0"/>
              <w:bottom w:val="single" w:color="000000" w:sz="4" w:space="0"/>
            </w:tcBorders>
            <w:vAlign w:val="bottom"/>
          </w:tcPr>
          <w:p w14:paraId="2929F2D9">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39EA3866">
            <w:pPr>
              <w:pStyle w:val="142"/>
              <w:jc w:val="right"/>
              <w:rPr>
                <w:rFonts w:ascii="Calibri" w:hAnsi="Calibri"/>
                <w:sz w:val="18"/>
                <w:szCs w:val="18"/>
              </w:rPr>
            </w:pPr>
            <w:r>
              <w:rPr>
                <w:rFonts w:ascii="Calibri" w:hAnsi="Calibri"/>
                <w:color w:val="333333"/>
                <w:sz w:val="18"/>
                <w:szCs w:val="18"/>
              </w:rPr>
              <w:t xml:space="preserve"> R$ 121,34</w:t>
            </w:r>
          </w:p>
        </w:tc>
        <w:tc>
          <w:tcPr>
            <w:tcW w:w="1787" w:type="dxa"/>
            <w:tcBorders>
              <w:left w:val="single" w:color="000000" w:sz="4" w:space="0"/>
              <w:bottom w:val="single" w:color="000000" w:sz="4" w:space="0"/>
              <w:right w:val="single" w:color="000000" w:sz="4" w:space="0"/>
            </w:tcBorders>
            <w:vAlign w:val="bottom"/>
          </w:tcPr>
          <w:p w14:paraId="66893CB0">
            <w:pPr>
              <w:pStyle w:val="142"/>
              <w:jc w:val="right"/>
              <w:rPr>
                <w:rFonts w:ascii="Calibri" w:hAnsi="Calibri"/>
                <w:sz w:val="18"/>
                <w:szCs w:val="18"/>
              </w:rPr>
            </w:pPr>
            <w:r>
              <w:rPr>
                <w:rFonts w:ascii="Calibri" w:hAnsi="Calibri"/>
                <w:color w:val="333333"/>
                <w:sz w:val="18"/>
                <w:szCs w:val="18"/>
              </w:rPr>
              <w:t xml:space="preserve"> R$ 6.067,00</w:t>
            </w:r>
          </w:p>
        </w:tc>
      </w:tr>
      <w:tr w14:paraId="287CA628">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897A504">
            <w:pPr>
              <w:pStyle w:val="142"/>
              <w:jc w:val="right"/>
              <w:rPr>
                <w:rFonts w:ascii="Calibri" w:hAnsi="Calibri"/>
                <w:sz w:val="18"/>
                <w:szCs w:val="18"/>
              </w:rPr>
            </w:pPr>
            <w:r>
              <w:rPr>
                <w:rFonts w:ascii="Calibri" w:hAnsi="Calibri"/>
                <w:sz w:val="18"/>
                <w:szCs w:val="18"/>
              </w:rPr>
              <w:t>371</w:t>
            </w:r>
          </w:p>
        </w:tc>
        <w:tc>
          <w:tcPr>
            <w:tcW w:w="2893" w:type="dxa"/>
            <w:tcBorders>
              <w:left w:val="single" w:color="000000" w:sz="4" w:space="0"/>
              <w:bottom w:val="single" w:color="000000" w:sz="4" w:space="0"/>
            </w:tcBorders>
            <w:vAlign w:val="bottom"/>
          </w:tcPr>
          <w:p w14:paraId="341D7BFA">
            <w:pPr>
              <w:pStyle w:val="142"/>
              <w:ind w:left="0" w:right="0" w:firstLine="0"/>
              <w:jc w:val="left"/>
              <w:rPr>
                <w:rFonts w:ascii="Calibri" w:hAnsi="Calibri"/>
                <w:sz w:val="18"/>
                <w:szCs w:val="18"/>
              </w:rPr>
            </w:pPr>
            <w:r>
              <w:rPr>
                <w:rFonts w:ascii="Calibri" w:hAnsi="Calibri"/>
                <w:color w:val="000000"/>
                <w:sz w:val="18"/>
                <w:szCs w:val="18"/>
              </w:rPr>
              <w:t>SAPATILHA CIRÚRGICA 30G/M2 DESCARTÁVEL</w:t>
            </w:r>
          </w:p>
        </w:tc>
        <w:tc>
          <w:tcPr>
            <w:tcW w:w="943" w:type="dxa"/>
            <w:tcBorders>
              <w:left w:val="single" w:color="000000" w:sz="4" w:space="0"/>
              <w:bottom w:val="single" w:color="000000" w:sz="4" w:space="0"/>
            </w:tcBorders>
            <w:vAlign w:val="bottom"/>
          </w:tcPr>
          <w:p w14:paraId="6EA08F5E">
            <w:pPr>
              <w:jc w:val="right"/>
              <w:rPr>
                <w:rFonts w:ascii="Calibri" w:hAnsi="Calibri"/>
                <w:sz w:val="18"/>
                <w:szCs w:val="18"/>
              </w:rPr>
            </w:pPr>
            <w:r>
              <w:rPr>
                <w:rFonts w:ascii="Calibri" w:hAnsi="Calibri"/>
                <w:sz w:val="18"/>
                <w:szCs w:val="18"/>
              </w:rPr>
              <w:t>10000</w:t>
            </w:r>
          </w:p>
        </w:tc>
        <w:tc>
          <w:tcPr>
            <w:tcW w:w="1275" w:type="dxa"/>
            <w:tcBorders>
              <w:left w:val="single" w:color="000000" w:sz="4" w:space="0"/>
              <w:bottom w:val="single" w:color="000000" w:sz="4" w:space="0"/>
            </w:tcBorders>
            <w:vAlign w:val="bottom"/>
          </w:tcPr>
          <w:p w14:paraId="05C9ADD2">
            <w:pPr>
              <w:jc w:val="right"/>
              <w:rPr>
                <w:rFonts w:ascii="Calibri" w:hAnsi="Calibri"/>
                <w:sz w:val="18"/>
                <w:szCs w:val="18"/>
              </w:rPr>
            </w:pPr>
            <w:r>
              <w:rPr>
                <w:rFonts w:ascii="Calibri" w:hAnsi="Calibri"/>
                <w:sz w:val="18"/>
                <w:szCs w:val="18"/>
              </w:rPr>
              <w:t>Pares</w:t>
            </w:r>
          </w:p>
        </w:tc>
        <w:tc>
          <w:tcPr>
            <w:tcW w:w="1274" w:type="dxa"/>
            <w:tcBorders>
              <w:left w:val="single" w:color="000000" w:sz="4" w:space="0"/>
              <w:bottom w:val="single" w:color="000000" w:sz="4" w:space="0"/>
            </w:tcBorders>
            <w:vAlign w:val="bottom"/>
          </w:tcPr>
          <w:p w14:paraId="4C201627">
            <w:pPr>
              <w:pStyle w:val="142"/>
              <w:jc w:val="right"/>
              <w:rPr>
                <w:rFonts w:ascii="Calibri" w:hAnsi="Calibri"/>
                <w:sz w:val="18"/>
                <w:szCs w:val="18"/>
              </w:rPr>
            </w:pPr>
            <w:r>
              <w:rPr>
                <w:rFonts w:ascii="Calibri" w:hAnsi="Calibri"/>
                <w:color w:val="333333"/>
                <w:sz w:val="18"/>
                <w:szCs w:val="18"/>
              </w:rPr>
              <w:t xml:space="preserve"> R$ 0,85</w:t>
            </w:r>
          </w:p>
        </w:tc>
        <w:tc>
          <w:tcPr>
            <w:tcW w:w="1787" w:type="dxa"/>
            <w:tcBorders>
              <w:left w:val="single" w:color="000000" w:sz="4" w:space="0"/>
              <w:bottom w:val="single" w:color="000000" w:sz="4" w:space="0"/>
              <w:right w:val="single" w:color="000000" w:sz="4" w:space="0"/>
            </w:tcBorders>
            <w:vAlign w:val="bottom"/>
          </w:tcPr>
          <w:p w14:paraId="0FEC7D72">
            <w:pPr>
              <w:pStyle w:val="142"/>
              <w:jc w:val="right"/>
              <w:rPr>
                <w:rFonts w:ascii="Calibri" w:hAnsi="Calibri"/>
                <w:sz w:val="18"/>
                <w:szCs w:val="18"/>
              </w:rPr>
            </w:pPr>
            <w:r>
              <w:rPr>
                <w:rFonts w:ascii="Calibri" w:hAnsi="Calibri"/>
                <w:color w:val="333333"/>
                <w:sz w:val="18"/>
                <w:szCs w:val="18"/>
              </w:rPr>
              <w:t xml:space="preserve"> R$ 8.500,00</w:t>
            </w:r>
          </w:p>
        </w:tc>
      </w:tr>
      <w:tr w14:paraId="04ABC3CF">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92E285"/>
            <w:vAlign w:val="bottom"/>
          </w:tcPr>
          <w:p w14:paraId="7E1BBE95">
            <w:pPr>
              <w:pStyle w:val="142"/>
              <w:jc w:val="right"/>
              <w:rPr>
                <w:rFonts w:ascii="Calibri" w:hAnsi="Calibri"/>
                <w:sz w:val="18"/>
                <w:szCs w:val="18"/>
              </w:rPr>
            </w:pPr>
            <w:r>
              <w:rPr>
                <w:rFonts w:ascii="Calibri" w:hAnsi="Calibri"/>
                <w:sz w:val="18"/>
                <w:szCs w:val="18"/>
              </w:rPr>
              <w:t>372</w:t>
            </w:r>
          </w:p>
        </w:tc>
        <w:tc>
          <w:tcPr>
            <w:tcW w:w="2893" w:type="dxa"/>
            <w:tcBorders>
              <w:left w:val="single" w:color="000000" w:sz="4" w:space="0"/>
              <w:bottom w:val="single" w:color="000000" w:sz="4" w:space="0"/>
            </w:tcBorders>
            <w:shd w:val="clear" w:color="auto" w:fill="92E285"/>
            <w:vAlign w:val="bottom"/>
          </w:tcPr>
          <w:p w14:paraId="774E2D1B">
            <w:pPr>
              <w:pStyle w:val="142"/>
              <w:ind w:left="0" w:right="0" w:firstLine="0"/>
              <w:jc w:val="left"/>
              <w:rPr>
                <w:rFonts w:ascii="Calibri" w:hAnsi="Calibri"/>
                <w:sz w:val="18"/>
                <w:szCs w:val="18"/>
              </w:rPr>
            </w:pPr>
            <w:r>
              <w:rPr>
                <w:rFonts w:ascii="Calibri" w:hAnsi="Calibri"/>
                <w:color w:val="000000"/>
                <w:sz w:val="18"/>
                <w:szCs w:val="18"/>
              </w:rPr>
              <w:t>SERINGA DESCARTÁVEL 1ML AGULHA 13X0,45</w:t>
            </w:r>
          </w:p>
        </w:tc>
        <w:tc>
          <w:tcPr>
            <w:tcW w:w="943" w:type="dxa"/>
            <w:tcBorders>
              <w:left w:val="single" w:color="000000" w:sz="4" w:space="0"/>
              <w:bottom w:val="single" w:color="000000" w:sz="4" w:space="0"/>
            </w:tcBorders>
            <w:shd w:val="clear" w:color="auto" w:fill="92E285"/>
            <w:vAlign w:val="bottom"/>
          </w:tcPr>
          <w:p w14:paraId="501D5626">
            <w:pPr>
              <w:jc w:val="right"/>
              <w:rPr>
                <w:rFonts w:ascii="Calibri" w:hAnsi="Calibri"/>
                <w:sz w:val="18"/>
                <w:szCs w:val="18"/>
              </w:rPr>
            </w:pPr>
            <w:r>
              <w:rPr>
                <w:rFonts w:ascii="Calibri" w:hAnsi="Calibri"/>
                <w:sz w:val="18"/>
                <w:szCs w:val="18"/>
              </w:rPr>
              <w:t>150000</w:t>
            </w:r>
          </w:p>
        </w:tc>
        <w:tc>
          <w:tcPr>
            <w:tcW w:w="1275" w:type="dxa"/>
            <w:tcBorders>
              <w:left w:val="single" w:color="000000" w:sz="4" w:space="0"/>
              <w:bottom w:val="single" w:color="000000" w:sz="4" w:space="0"/>
            </w:tcBorders>
            <w:shd w:val="clear" w:color="auto" w:fill="92E285"/>
            <w:vAlign w:val="bottom"/>
          </w:tcPr>
          <w:p w14:paraId="67267E5C">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shd w:val="clear" w:color="auto" w:fill="92E285"/>
            <w:vAlign w:val="bottom"/>
          </w:tcPr>
          <w:p w14:paraId="18B82361">
            <w:pPr>
              <w:pStyle w:val="142"/>
              <w:jc w:val="right"/>
              <w:rPr>
                <w:rFonts w:ascii="Calibri" w:hAnsi="Calibri"/>
                <w:sz w:val="18"/>
                <w:szCs w:val="18"/>
              </w:rPr>
            </w:pPr>
            <w:r>
              <w:rPr>
                <w:rFonts w:ascii="Calibri" w:hAnsi="Calibri"/>
                <w:color w:val="333333"/>
                <w:sz w:val="18"/>
                <w:szCs w:val="18"/>
              </w:rPr>
              <w:t xml:space="preserve"> R$ 0,63</w:t>
            </w:r>
          </w:p>
        </w:tc>
        <w:tc>
          <w:tcPr>
            <w:tcW w:w="1787" w:type="dxa"/>
            <w:tcBorders>
              <w:left w:val="single" w:color="000000" w:sz="4" w:space="0"/>
              <w:bottom w:val="single" w:color="000000" w:sz="4" w:space="0"/>
              <w:right w:val="single" w:color="000000" w:sz="4" w:space="0"/>
            </w:tcBorders>
            <w:shd w:val="clear" w:color="auto" w:fill="92E285"/>
            <w:vAlign w:val="bottom"/>
          </w:tcPr>
          <w:p w14:paraId="20705956">
            <w:pPr>
              <w:pStyle w:val="142"/>
              <w:jc w:val="right"/>
              <w:rPr>
                <w:rFonts w:ascii="Calibri" w:hAnsi="Calibri"/>
                <w:sz w:val="18"/>
                <w:szCs w:val="18"/>
              </w:rPr>
            </w:pPr>
            <w:r>
              <w:rPr>
                <w:rFonts w:ascii="Calibri" w:hAnsi="Calibri"/>
                <w:color w:val="333333"/>
                <w:sz w:val="18"/>
                <w:szCs w:val="18"/>
              </w:rPr>
              <w:t xml:space="preserve"> R$94.500,00</w:t>
            </w:r>
          </w:p>
        </w:tc>
      </w:tr>
      <w:tr w14:paraId="4C474945">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AADCF7"/>
            <w:vAlign w:val="bottom"/>
          </w:tcPr>
          <w:p w14:paraId="3A121F47">
            <w:pPr>
              <w:pStyle w:val="142"/>
              <w:jc w:val="right"/>
              <w:rPr>
                <w:rFonts w:ascii="Calibri" w:hAnsi="Calibri"/>
                <w:sz w:val="18"/>
                <w:szCs w:val="18"/>
              </w:rPr>
            </w:pPr>
            <w:r>
              <w:rPr>
                <w:rFonts w:ascii="Calibri" w:hAnsi="Calibri"/>
                <w:sz w:val="18"/>
                <w:szCs w:val="18"/>
              </w:rPr>
              <w:t>373</w:t>
            </w:r>
          </w:p>
        </w:tc>
        <w:tc>
          <w:tcPr>
            <w:tcW w:w="2893" w:type="dxa"/>
            <w:tcBorders>
              <w:left w:val="single" w:color="000000" w:sz="4" w:space="0"/>
              <w:bottom w:val="single" w:color="000000" w:sz="4" w:space="0"/>
            </w:tcBorders>
            <w:shd w:val="clear" w:color="auto" w:fill="AADCF7"/>
            <w:vAlign w:val="bottom"/>
          </w:tcPr>
          <w:p w14:paraId="44CDA77D">
            <w:pPr>
              <w:pStyle w:val="142"/>
              <w:ind w:left="0" w:right="0" w:firstLine="0"/>
              <w:jc w:val="left"/>
              <w:rPr>
                <w:rFonts w:ascii="Calibri" w:hAnsi="Calibri"/>
                <w:sz w:val="18"/>
                <w:szCs w:val="18"/>
              </w:rPr>
            </w:pPr>
            <w:r>
              <w:rPr>
                <w:rFonts w:ascii="Calibri" w:hAnsi="Calibri"/>
                <w:color w:val="000000"/>
                <w:sz w:val="18"/>
                <w:szCs w:val="18"/>
              </w:rPr>
              <w:t>SERINGA DESCARTÁVEL 1ML AGULHA 13X0,45</w:t>
            </w:r>
          </w:p>
        </w:tc>
        <w:tc>
          <w:tcPr>
            <w:tcW w:w="943" w:type="dxa"/>
            <w:tcBorders>
              <w:left w:val="single" w:color="000000" w:sz="4" w:space="0"/>
              <w:bottom w:val="single" w:color="000000" w:sz="4" w:space="0"/>
            </w:tcBorders>
            <w:shd w:val="clear" w:color="auto" w:fill="AADCF7"/>
            <w:vAlign w:val="bottom"/>
          </w:tcPr>
          <w:p w14:paraId="4693543D">
            <w:pPr>
              <w:jc w:val="right"/>
              <w:rPr>
                <w:rFonts w:ascii="Calibri" w:hAnsi="Calibri"/>
                <w:sz w:val="18"/>
                <w:szCs w:val="18"/>
              </w:rPr>
            </w:pPr>
            <w:r>
              <w:rPr>
                <w:rFonts w:ascii="Calibri" w:hAnsi="Calibri"/>
                <w:sz w:val="18"/>
                <w:szCs w:val="18"/>
              </w:rPr>
              <w:t>50000</w:t>
            </w:r>
          </w:p>
        </w:tc>
        <w:tc>
          <w:tcPr>
            <w:tcW w:w="1275" w:type="dxa"/>
            <w:tcBorders>
              <w:left w:val="single" w:color="000000" w:sz="4" w:space="0"/>
              <w:bottom w:val="single" w:color="000000" w:sz="4" w:space="0"/>
            </w:tcBorders>
            <w:shd w:val="clear" w:color="auto" w:fill="AADCF7"/>
            <w:vAlign w:val="bottom"/>
          </w:tcPr>
          <w:p w14:paraId="5A3BC8BF">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shd w:val="clear" w:color="auto" w:fill="AADCF7"/>
            <w:vAlign w:val="bottom"/>
          </w:tcPr>
          <w:p w14:paraId="44D90135">
            <w:pPr>
              <w:pStyle w:val="142"/>
              <w:jc w:val="right"/>
              <w:rPr>
                <w:rFonts w:ascii="Calibri" w:hAnsi="Calibri"/>
                <w:sz w:val="18"/>
                <w:szCs w:val="18"/>
              </w:rPr>
            </w:pPr>
            <w:r>
              <w:rPr>
                <w:rFonts w:ascii="Calibri" w:hAnsi="Calibri"/>
                <w:color w:val="333333"/>
                <w:sz w:val="18"/>
                <w:szCs w:val="18"/>
              </w:rPr>
              <w:t xml:space="preserve"> R$ 0,63</w:t>
            </w:r>
          </w:p>
        </w:tc>
        <w:tc>
          <w:tcPr>
            <w:tcW w:w="1787" w:type="dxa"/>
            <w:tcBorders>
              <w:left w:val="single" w:color="000000" w:sz="4" w:space="0"/>
              <w:bottom w:val="single" w:color="000000" w:sz="4" w:space="0"/>
              <w:right w:val="single" w:color="000000" w:sz="4" w:space="0"/>
            </w:tcBorders>
            <w:shd w:val="clear" w:color="auto" w:fill="AADCF7"/>
            <w:vAlign w:val="bottom"/>
          </w:tcPr>
          <w:p w14:paraId="12328728">
            <w:pPr>
              <w:pStyle w:val="142"/>
              <w:jc w:val="right"/>
              <w:rPr>
                <w:rFonts w:ascii="Calibri" w:hAnsi="Calibri"/>
                <w:sz w:val="18"/>
                <w:szCs w:val="18"/>
              </w:rPr>
            </w:pPr>
            <w:r>
              <w:rPr>
                <w:rFonts w:ascii="Calibri" w:hAnsi="Calibri"/>
                <w:color w:val="333333"/>
                <w:sz w:val="18"/>
                <w:szCs w:val="18"/>
              </w:rPr>
              <w:t xml:space="preserve"> R$61.500,00</w:t>
            </w:r>
          </w:p>
        </w:tc>
      </w:tr>
      <w:tr w14:paraId="45389414">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25136E3">
            <w:pPr>
              <w:pStyle w:val="142"/>
              <w:jc w:val="right"/>
              <w:rPr>
                <w:rFonts w:ascii="Calibri" w:hAnsi="Calibri"/>
                <w:sz w:val="18"/>
                <w:szCs w:val="18"/>
              </w:rPr>
            </w:pPr>
            <w:r>
              <w:rPr>
                <w:rFonts w:ascii="Calibri" w:hAnsi="Calibri"/>
                <w:sz w:val="18"/>
                <w:szCs w:val="18"/>
              </w:rPr>
              <w:t>374</w:t>
            </w:r>
          </w:p>
        </w:tc>
        <w:tc>
          <w:tcPr>
            <w:tcW w:w="2893" w:type="dxa"/>
            <w:tcBorders>
              <w:left w:val="single" w:color="000000" w:sz="4" w:space="0"/>
              <w:bottom w:val="single" w:color="000000" w:sz="4" w:space="0"/>
            </w:tcBorders>
            <w:vAlign w:val="bottom"/>
          </w:tcPr>
          <w:p w14:paraId="27A261E1">
            <w:pPr>
              <w:pStyle w:val="142"/>
              <w:ind w:left="0" w:right="0" w:firstLine="0"/>
              <w:jc w:val="left"/>
              <w:rPr>
                <w:rFonts w:ascii="Calibri" w:hAnsi="Calibri"/>
                <w:sz w:val="18"/>
                <w:szCs w:val="18"/>
              </w:rPr>
            </w:pPr>
            <w:r>
              <w:rPr>
                <w:rFonts w:ascii="Calibri" w:hAnsi="Calibri"/>
                <w:color w:val="000000"/>
                <w:sz w:val="18"/>
                <w:szCs w:val="18"/>
              </w:rPr>
              <w:t>SERINGA DESCARTÁVEL 3ML AGULHA 25X7MM</w:t>
            </w:r>
          </w:p>
        </w:tc>
        <w:tc>
          <w:tcPr>
            <w:tcW w:w="943" w:type="dxa"/>
            <w:tcBorders>
              <w:left w:val="single" w:color="000000" w:sz="4" w:space="0"/>
              <w:bottom w:val="single" w:color="000000" w:sz="4" w:space="0"/>
            </w:tcBorders>
            <w:vAlign w:val="bottom"/>
          </w:tcPr>
          <w:p w14:paraId="0370579F">
            <w:pPr>
              <w:jc w:val="right"/>
              <w:rPr>
                <w:rFonts w:ascii="Calibri" w:hAnsi="Calibri"/>
                <w:sz w:val="18"/>
                <w:szCs w:val="18"/>
              </w:rPr>
            </w:pPr>
            <w:r>
              <w:rPr>
                <w:rFonts w:ascii="Calibri" w:hAnsi="Calibri"/>
                <w:sz w:val="18"/>
                <w:szCs w:val="18"/>
              </w:rPr>
              <w:t>70000</w:t>
            </w:r>
          </w:p>
        </w:tc>
        <w:tc>
          <w:tcPr>
            <w:tcW w:w="1275" w:type="dxa"/>
            <w:tcBorders>
              <w:left w:val="single" w:color="000000" w:sz="4" w:space="0"/>
              <w:bottom w:val="single" w:color="000000" w:sz="4" w:space="0"/>
            </w:tcBorders>
            <w:vAlign w:val="bottom"/>
          </w:tcPr>
          <w:p w14:paraId="1D555FE3">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67476A4A">
            <w:pPr>
              <w:pStyle w:val="142"/>
              <w:jc w:val="right"/>
              <w:rPr>
                <w:rFonts w:ascii="Calibri" w:hAnsi="Calibri"/>
                <w:sz w:val="18"/>
                <w:szCs w:val="18"/>
              </w:rPr>
            </w:pPr>
            <w:r>
              <w:rPr>
                <w:rFonts w:ascii="Calibri" w:hAnsi="Calibri"/>
                <w:color w:val="333333"/>
                <w:sz w:val="18"/>
                <w:szCs w:val="18"/>
              </w:rPr>
              <w:t xml:space="preserve"> R$ 0,67</w:t>
            </w:r>
          </w:p>
        </w:tc>
        <w:tc>
          <w:tcPr>
            <w:tcW w:w="1787" w:type="dxa"/>
            <w:tcBorders>
              <w:left w:val="single" w:color="000000" w:sz="4" w:space="0"/>
              <w:bottom w:val="single" w:color="000000" w:sz="4" w:space="0"/>
              <w:right w:val="single" w:color="000000" w:sz="4" w:space="0"/>
            </w:tcBorders>
            <w:vAlign w:val="bottom"/>
          </w:tcPr>
          <w:p w14:paraId="2EC57776">
            <w:pPr>
              <w:pStyle w:val="142"/>
              <w:jc w:val="right"/>
              <w:rPr>
                <w:rFonts w:ascii="Calibri" w:hAnsi="Calibri"/>
                <w:sz w:val="18"/>
                <w:szCs w:val="18"/>
              </w:rPr>
            </w:pPr>
            <w:r>
              <w:rPr>
                <w:rFonts w:ascii="Calibri" w:hAnsi="Calibri"/>
                <w:color w:val="333333"/>
                <w:sz w:val="18"/>
                <w:szCs w:val="18"/>
              </w:rPr>
              <w:t xml:space="preserve"> R$ 46.900,00</w:t>
            </w:r>
          </w:p>
        </w:tc>
      </w:tr>
      <w:tr w14:paraId="7A39B3F7">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86670A9">
            <w:pPr>
              <w:pStyle w:val="142"/>
              <w:jc w:val="right"/>
              <w:rPr>
                <w:rFonts w:ascii="Calibri" w:hAnsi="Calibri"/>
                <w:sz w:val="18"/>
                <w:szCs w:val="18"/>
              </w:rPr>
            </w:pPr>
            <w:r>
              <w:rPr>
                <w:rFonts w:ascii="Calibri" w:hAnsi="Calibri"/>
                <w:sz w:val="18"/>
                <w:szCs w:val="18"/>
              </w:rPr>
              <w:t>375</w:t>
            </w:r>
          </w:p>
        </w:tc>
        <w:tc>
          <w:tcPr>
            <w:tcW w:w="2893" w:type="dxa"/>
            <w:tcBorders>
              <w:left w:val="single" w:color="000000" w:sz="4" w:space="0"/>
              <w:bottom w:val="single" w:color="000000" w:sz="4" w:space="0"/>
            </w:tcBorders>
            <w:vAlign w:val="bottom"/>
          </w:tcPr>
          <w:p w14:paraId="06588C52">
            <w:pPr>
              <w:pStyle w:val="142"/>
              <w:ind w:left="0" w:right="0" w:firstLine="0"/>
              <w:jc w:val="left"/>
              <w:rPr>
                <w:rFonts w:ascii="Calibri" w:hAnsi="Calibri"/>
                <w:sz w:val="18"/>
                <w:szCs w:val="18"/>
              </w:rPr>
            </w:pPr>
            <w:r>
              <w:rPr>
                <w:rFonts w:ascii="Calibri" w:hAnsi="Calibri"/>
                <w:color w:val="000000"/>
                <w:sz w:val="18"/>
                <w:szCs w:val="18"/>
              </w:rPr>
              <w:t>SERINGA DESCARTÁVEL 3ML AGULHA 20X0,55MM</w:t>
            </w:r>
          </w:p>
        </w:tc>
        <w:tc>
          <w:tcPr>
            <w:tcW w:w="943" w:type="dxa"/>
            <w:tcBorders>
              <w:left w:val="single" w:color="000000" w:sz="4" w:space="0"/>
              <w:bottom w:val="single" w:color="000000" w:sz="4" w:space="0"/>
            </w:tcBorders>
            <w:vAlign w:val="bottom"/>
          </w:tcPr>
          <w:p w14:paraId="3BD72A37">
            <w:pPr>
              <w:jc w:val="right"/>
              <w:rPr>
                <w:rFonts w:ascii="Calibri" w:hAnsi="Calibri"/>
                <w:sz w:val="18"/>
                <w:szCs w:val="18"/>
              </w:rPr>
            </w:pPr>
            <w:r>
              <w:rPr>
                <w:rFonts w:ascii="Calibri" w:hAnsi="Calibri"/>
                <w:sz w:val="18"/>
                <w:szCs w:val="18"/>
              </w:rPr>
              <w:t>50000</w:t>
            </w:r>
          </w:p>
        </w:tc>
        <w:tc>
          <w:tcPr>
            <w:tcW w:w="1275" w:type="dxa"/>
            <w:tcBorders>
              <w:left w:val="single" w:color="000000" w:sz="4" w:space="0"/>
              <w:bottom w:val="single" w:color="000000" w:sz="4" w:space="0"/>
            </w:tcBorders>
            <w:vAlign w:val="bottom"/>
          </w:tcPr>
          <w:p w14:paraId="6DEC96FA">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597A253B">
            <w:pPr>
              <w:pStyle w:val="142"/>
              <w:jc w:val="right"/>
              <w:rPr>
                <w:rFonts w:ascii="Calibri" w:hAnsi="Calibri"/>
                <w:sz w:val="18"/>
                <w:szCs w:val="18"/>
              </w:rPr>
            </w:pPr>
            <w:r>
              <w:rPr>
                <w:rFonts w:ascii="Calibri" w:hAnsi="Calibri"/>
                <w:color w:val="333333"/>
                <w:sz w:val="18"/>
                <w:szCs w:val="18"/>
              </w:rPr>
              <w:t xml:space="preserve"> R$ 0,76</w:t>
            </w:r>
          </w:p>
        </w:tc>
        <w:tc>
          <w:tcPr>
            <w:tcW w:w="1787" w:type="dxa"/>
            <w:tcBorders>
              <w:left w:val="single" w:color="000000" w:sz="4" w:space="0"/>
              <w:bottom w:val="single" w:color="000000" w:sz="4" w:space="0"/>
              <w:right w:val="single" w:color="000000" w:sz="4" w:space="0"/>
            </w:tcBorders>
            <w:vAlign w:val="bottom"/>
          </w:tcPr>
          <w:p w14:paraId="13986174">
            <w:pPr>
              <w:pStyle w:val="142"/>
              <w:jc w:val="right"/>
              <w:rPr>
                <w:rFonts w:ascii="Calibri" w:hAnsi="Calibri"/>
                <w:sz w:val="18"/>
                <w:szCs w:val="18"/>
              </w:rPr>
            </w:pPr>
            <w:r>
              <w:rPr>
                <w:rFonts w:ascii="Calibri" w:hAnsi="Calibri"/>
                <w:color w:val="333333"/>
                <w:sz w:val="18"/>
                <w:szCs w:val="18"/>
              </w:rPr>
              <w:t xml:space="preserve"> R$ 38.000,00</w:t>
            </w:r>
          </w:p>
        </w:tc>
      </w:tr>
      <w:tr w14:paraId="24DBC02F">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DC57AC9">
            <w:pPr>
              <w:pStyle w:val="142"/>
              <w:jc w:val="right"/>
              <w:rPr>
                <w:rFonts w:ascii="Calibri" w:hAnsi="Calibri"/>
                <w:sz w:val="18"/>
                <w:szCs w:val="18"/>
              </w:rPr>
            </w:pPr>
            <w:r>
              <w:rPr>
                <w:rFonts w:ascii="Calibri" w:hAnsi="Calibri"/>
                <w:sz w:val="18"/>
                <w:szCs w:val="18"/>
              </w:rPr>
              <w:t>376</w:t>
            </w:r>
          </w:p>
        </w:tc>
        <w:tc>
          <w:tcPr>
            <w:tcW w:w="2893" w:type="dxa"/>
            <w:tcBorders>
              <w:left w:val="single" w:color="000000" w:sz="4" w:space="0"/>
              <w:bottom w:val="single" w:color="000000" w:sz="4" w:space="0"/>
            </w:tcBorders>
            <w:vAlign w:val="bottom"/>
          </w:tcPr>
          <w:p w14:paraId="4F9FB041">
            <w:pPr>
              <w:pStyle w:val="142"/>
              <w:ind w:left="0" w:right="0" w:firstLine="0"/>
              <w:jc w:val="left"/>
              <w:rPr>
                <w:rFonts w:ascii="Calibri" w:hAnsi="Calibri"/>
                <w:sz w:val="18"/>
                <w:szCs w:val="18"/>
              </w:rPr>
            </w:pPr>
            <w:r>
              <w:rPr>
                <w:rFonts w:ascii="Calibri" w:hAnsi="Calibri"/>
                <w:color w:val="000000"/>
                <w:sz w:val="18"/>
                <w:szCs w:val="18"/>
              </w:rPr>
              <w:t>SERINGA DESCARTÁVEL 5ML AGULHA 25X7MM</w:t>
            </w:r>
          </w:p>
        </w:tc>
        <w:tc>
          <w:tcPr>
            <w:tcW w:w="943" w:type="dxa"/>
            <w:tcBorders>
              <w:left w:val="single" w:color="000000" w:sz="4" w:space="0"/>
              <w:bottom w:val="single" w:color="000000" w:sz="4" w:space="0"/>
            </w:tcBorders>
            <w:vAlign w:val="bottom"/>
          </w:tcPr>
          <w:p w14:paraId="5C0BBCBE">
            <w:pPr>
              <w:jc w:val="right"/>
              <w:rPr>
                <w:rFonts w:ascii="Calibri" w:hAnsi="Calibri"/>
                <w:sz w:val="18"/>
                <w:szCs w:val="18"/>
              </w:rPr>
            </w:pPr>
            <w:r>
              <w:rPr>
                <w:rFonts w:ascii="Calibri" w:hAnsi="Calibri"/>
                <w:sz w:val="18"/>
                <w:szCs w:val="18"/>
              </w:rPr>
              <w:t>70000</w:t>
            </w:r>
          </w:p>
        </w:tc>
        <w:tc>
          <w:tcPr>
            <w:tcW w:w="1275" w:type="dxa"/>
            <w:tcBorders>
              <w:left w:val="single" w:color="000000" w:sz="4" w:space="0"/>
              <w:bottom w:val="single" w:color="000000" w:sz="4" w:space="0"/>
            </w:tcBorders>
            <w:vAlign w:val="bottom"/>
          </w:tcPr>
          <w:p w14:paraId="78F6283F">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1750D437">
            <w:pPr>
              <w:pStyle w:val="142"/>
              <w:jc w:val="right"/>
              <w:rPr>
                <w:rFonts w:ascii="Calibri" w:hAnsi="Calibri"/>
                <w:sz w:val="18"/>
                <w:szCs w:val="18"/>
              </w:rPr>
            </w:pPr>
            <w:r>
              <w:rPr>
                <w:rFonts w:ascii="Calibri" w:hAnsi="Calibri"/>
                <w:color w:val="333333"/>
                <w:sz w:val="18"/>
                <w:szCs w:val="18"/>
              </w:rPr>
              <w:t xml:space="preserve"> R$ 0,96</w:t>
            </w:r>
          </w:p>
        </w:tc>
        <w:tc>
          <w:tcPr>
            <w:tcW w:w="1787" w:type="dxa"/>
            <w:tcBorders>
              <w:left w:val="single" w:color="000000" w:sz="4" w:space="0"/>
              <w:bottom w:val="single" w:color="000000" w:sz="4" w:space="0"/>
              <w:right w:val="single" w:color="000000" w:sz="4" w:space="0"/>
            </w:tcBorders>
            <w:vAlign w:val="bottom"/>
          </w:tcPr>
          <w:p w14:paraId="1D8BA6B7">
            <w:pPr>
              <w:pStyle w:val="142"/>
              <w:jc w:val="right"/>
              <w:rPr>
                <w:rFonts w:ascii="Calibri" w:hAnsi="Calibri"/>
                <w:sz w:val="18"/>
                <w:szCs w:val="18"/>
              </w:rPr>
            </w:pPr>
            <w:r>
              <w:rPr>
                <w:rFonts w:ascii="Calibri" w:hAnsi="Calibri"/>
                <w:color w:val="333333"/>
                <w:sz w:val="18"/>
                <w:szCs w:val="18"/>
              </w:rPr>
              <w:t xml:space="preserve"> R$ 67.200,00</w:t>
            </w:r>
          </w:p>
        </w:tc>
      </w:tr>
      <w:tr w14:paraId="4C06E4AE">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92E285"/>
            <w:vAlign w:val="bottom"/>
          </w:tcPr>
          <w:p w14:paraId="77C5D7C2">
            <w:pPr>
              <w:pStyle w:val="142"/>
              <w:jc w:val="right"/>
              <w:rPr>
                <w:rFonts w:ascii="Calibri" w:hAnsi="Calibri"/>
                <w:sz w:val="18"/>
                <w:szCs w:val="18"/>
              </w:rPr>
            </w:pPr>
            <w:r>
              <w:rPr>
                <w:rFonts w:ascii="Calibri" w:hAnsi="Calibri"/>
                <w:sz w:val="18"/>
                <w:szCs w:val="18"/>
              </w:rPr>
              <w:t>377</w:t>
            </w:r>
          </w:p>
        </w:tc>
        <w:tc>
          <w:tcPr>
            <w:tcW w:w="2893" w:type="dxa"/>
            <w:tcBorders>
              <w:left w:val="single" w:color="000000" w:sz="4" w:space="0"/>
              <w:bottom w:val="single" w:color="000000" w:sz="4" w:space="0"/>
            </w:tcBorders>
            <w:shd w:val="clear" w:color="auto" w:fill="92E285"/>
            <w:vAlign w:val="bottom"/>
          </w:tcPr>
          <w:p w14:paraId="5E09FBA2">
            <w:pPr>
              <w:pStyle w:val="142"/>
              <w:ind w:left="0" w:right="0" w:firstLine="0"/>
              <w:jc w:val="left"/>
              <w:rPr>
                <w:rFonts w:ascii="Calibri" w:hAnsi="Calibri"/>
                <w:sz w:val="18"/>
                <w:szCs w:val="18"/>
              </w:rPr>
            </w:pPr>
            <w:r>
              <w:rPr>
                <w:rFonts w:ascii="Calibri" w:hAnsi="Calibri"/>
                <w:color w:val="000000"/>
                <w:sz w:val="18"/>
                <w:szCs w:val="18"/>
              </w:rPr>
              <w:t>SERINGA DESCARTÁVEL 10ML AGULHA 25X7MM</w:t>
            </w:r>
          </w:p>
        </w:tc>
        <w:tc>
          <w:tcPr>
            <w:tcW w:w="943" w:type="dxa"/>
            <w:tcBorders>
              <w:left w:val="single" w:color="000000" w:sz="4" w:space="0"/>
              <w:bottom w:val="single" w:color="000000" w:sz="4" w:space="0"/>
            </w:tcBorders>
            <w:shd w:val="clear" w:color="auto" w:fill="92E285"/>
            <w:vAlign w:val="bottom"/>
          </w:tcPr>
          <w:p w14:paraId="02973AD8">
            <w:pPr>
              <w:jc w:val="right"/>
              <w:rPr>
                <w:rFonts w:ascii="Calibri" w:hAnsi="Calibri"/>
                <w:sz w:val="18"/>
                <w:szCs w:val="18"/>
              </w:rPr>
            </w:pPr>
            <w:r>
              <w:rPr>
                <w:rFonts w:ascii="Calibri" w:hAnsi="Calibri"/>
                <w:sz w:val="18"/>
                <w:szCs w:val="18"/>
              </w:rPr>
              <w:t>52500</w:t>
            </w:r>
          </w:p>
        </w:tc>
        <w:tc>
          <w:tcPr>
            <w:tcW w:w="1275" w:type="dxa"/>
            <w:tcBorders>
              <w:left w:val="single" w:color="000000" w:sz="4" w:space="0"/>
              <w:bottom w:val="single" w:color="000000" w:sz="4" w:space="0"/>
            </w:tcBorders>
            <w:shd w:val="clear" w:color="auto" w:fill="92E285"/>
            <w:vAlign w:val="bottom"/>
          </w:tcPr>
          <w:p w14:paraId="0743F08A">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shd w:val="clear" w:color="auto" w:fill="92E285"/>
            <w:vAlign w:val="bottom"/>
          </w:tcPr>
          <w:p w14:paraId="287578BC">
            <w:pPr>
              <w:pStyle w:val="142"/>
              <w:jc w:val="right"/>
              <w:rPr>
                <w:rFonts w:ascii="Calibri" w:hAnsi="Calibri"/>
                <w:sz w:val="18"/>
                <w:szCs w:val="18"/>
              </w:rPr>
            </w:pPr>
            <w:r>
              <w:rPr>
                <w:rFonts w:ascii="Calibri" w:hAnsi="Calibri"/>
                <w:color w:val="333333"/>
                <w:sz w:val="18"/>
                <w:szCs w:val="18"/>
              </w:rPr>
              <w:t xml:space="preserve"> R$ 1,20</w:t>
            </w:r>
          </w:p>
        </w:tc>
        <w:tc>
          <w:tcPr>
            <w:tcW w:w="1787" w:type="dxa"/>
            <w:tcBorders>
              <w:left w:val="single" w:color="000000" w:sz="4" w:space="0"/>
              <w:bottom w:val="single" w:color="000000" w:sz="4" w:space="0"/>
              <w:right w:val="single" w:color="000000" w:sz="4" w:space="0"/>
            </w:tcBorders>
            <w:shd w:val="clear" w:color="auto" w:fill="92E285"/>
            <w:vAlign w:val="bottom"/>
          </w:tcPr>
          <w:p w14:paraId="631D95AC">
            <w:pPr>
              <w:pStyle w:val="142"/>
              <w:jc w:val="right"/>
              <w:rPr>
                <w:rFonts w:ascii="Calibri" w:hAnsi="Calibri"/>
                <w:sz w:val="18"/>
                <w:szCs w:val="18"/>
              </w:rPr>
            </w:pPr>
            <w:r>
              <w:rPr>
                <w:rFonts w:ascii="Calibri" w:hAnsi="Calibri"/>
                <w:color w:val="333333"/>
                <w:sz w:val="18"/>
                <w:szCs w:val="18"/>
              </w:rPr>
              <w:t xml:space="preserve"> R$ 63.500,00</w:t>
            </w:r>
          </w:p>
        </w:tc>
      </w:tr>
      <w:tr w14:paraId="65E92163">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AADCF7"/>
            <w:vAlign w:val="bottom"/>
          </w:tcPr>
          <w:p w14:paraId="7A6E1D09">
            <w:pPr>
              <w:pStyle w:val="142"/>
              <w:jc w:val="right"/>
              <w:rPr>
                <w:rFonts w:ascii="Calibri" w:hAnsi="Calibri"/>
                <w:sz w:val="18"/>
                <w:szCs w:val="18"/>
              </w:rPr>
            </w:pPr>
            <w:r>
              <w:rPr>
                <w:rFonts w:ascii="Calibri" w:hAnsi="Calibri"/>
                <w:sz w:val="18"/>
                <w:szCs w:val="18"/>
              </w:rPr>
              <w:t>378</w:t>
            </w:r>
          </w:p>
        </w:tc>
        <w:tc>
          <w:tcPr>
            <w:tcW w:w="2893" w:type="dxa"/>
            <w:tcBorders>
              <w:left w:val="single" w:color="000000" w:sz="4" w:space="0"/>
              <w:bottom w:val="single" w:color="000000" w:sz="4" w:space="0"/>
            </w:tcBorders>
            <w:shd w:val="clear" w:color="auto" w:fill="AADCF7"/>
            <w:vAlign w:val="bottom"/>
          </w:tcPr>
          <w:p w14:paraId="2D5610A0">
            <w:pPr>
              <w:pStyle w:val="142"/>
              <w:ind w:left="0" w:right="0" w:firstLine="0"/>
              <w:jc w:val="left"/>
              <w:rPr>
                <w:rFonts w:ascii="Calibri" w:hAnsi="Calibri"/>
                <w:sz w:val="18"/>
                <w:szCs w:val="18"/>
              </w:rPr>
            </w:pPr>
            <w:r>
              <w:rPr>
                <w:rFonts w:ascii="Calibri" w:hAnsi="Calibri"/>
                <w:color w:val="000000"/>
                <w:sz w:val="18"/>
                <w:szCs w:val="18"/>
              </w:rPr>
              <w:t>SERINGA DESCARTÁVEL 10ML AGULHA 25X7MM</w:t>
            </w:r>
          </w:p>
        </w:tc>
        <w:tc>
          <w:tcPr>
            <w:tcW w:w="943" w:type="dxa"/>
            <w:tcBorders>
              <w:left w:val="single" w:color="000000" w:sz="4" w:space="0"/>
              <w:bottom w:val="single" w:color="000000" w:sz="4" w:space="0"/>
            </w:tcBorders>
            <w:shd w:val="clear" w:color="auto" w:fill="AADCF7"/>
            <w:vAlign w:val="bottom"/>
          </w:tcPr>
          <w:p w14:paraId="3A467324">
            <w:pPr>
              <w:jc w:val="right"/>
              <w:rPr>
                <w:rFonts w:ascii="Calibri" w:hAnsi="Calibri"/>
                <w:sz w:val="18"/>
                <w:szCs w:val="18"/>
              </w:rPr>
            </w:pPr>
            <w:r>
              <w:rPr>
                <w:rFonts w:ascii="Calibri" w:hAnsi="Calibri"/>
                <w:sz w:val="18"/>
                <w:szCs w:val="18"/>
              </w:rPr>
              <w:t>17500</w:t>
            </w:r>
          </w:p>
        </w:tc>
        <w:tc>
          <w:tcPr>
            <w:tcW w:w="1275" w:type="dxa"/>
            <w:tcBorders>
              <w:left w:val="single" w:color="000000" w:sz="4" w:space="0"/>
              <w:bottom w:val="single" w:color="000000" w:sz="4" w:space="0"/>
            </w:tcBorders>
            <w:shd w:val="clear" w:color="auto" w:fill="AADCF7"/>
            <w:vAlign w:val="bottom"/>
          </w:tcPr>
          <w:p w14:paraId="46210352">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shd w:val="clear" w:color="auto" w:fill="AADCF7"/>
            <w:vAlign w:val="bottom"/>
          </w:tcPr>
          <w:p w14:paraId="7EA42542">
            <w:pPr>
              <w:pStyle w:val="142"/>
              <w:jc w:val="right"/>
              <w:rPr>
                <w:rFonts w:ascii="Calibri" w:hAnsi="Calibri"/>
                <w:sz w:val="18"/>
                <w:szCs w:val="18"/>
              </w:rPr>
            </w:pPr>
            <w:r>
              <w:rPr>
                <w:rFonts w:ascii="Calibri" w:hAnsi="Calibri"/>
                <w:color w:val="333333"/>
                <w:sz w:val="18"/>
                <w:szCs w:val="18"/>
              </w:rPr>
              <w:t xml:space="preserve"> R$ 1,20</w:t>
            </w:r>
          </w:p>
        </w:tc>
        <w:tc>
          <w:tcPr>
            <w:tcW w:w="1787" w:type="dxa"/>
            <w:tcBorders>
              <w:left w:val="single" w:color="000000" w:sz="4" w:space="0"/>
              <w:bottom w:val="single" w:color="000000" w:sz="4" w:space="0"/>
              <w:right w:val="single" w:color="000000" w:sz="4" w:space="0"/>
            </w:tcBorders>
            <w:shd w:val="clear" w:color="auto" w:fill="AADCF7"/>
            <w:vAlign w:val="bottom"/>
          </w:tcPr>
          <w:p w14:paraId="071D68D5">
            <w:pPr>
              <w:pStyle w:val="142"/>
              <w:jc w:val="right"/>
              <w:rPr>
                <w:rFonts w:ascii="Calibri" w:hAnsi="Calibri"/>
                <w:sz w:val="18"/>
                <w:szCs w:val="18"/>
              </w:rPr>
            </w:pPr>
            <w:r>
              <w:rPr>
                <w:rFonts w:ascii="Calibri" w:hAnsi="Calibri"/>
                <w:color w:val="333333"/>
                <w:sz w:val="18"/>
                <w:szCs w:val="18"/>
              </w:rPr>
              <w:t xml:space="preserve"> R$21.000,00</w:t>
            </w:r>
          </w:p>
        </w:tc>
      </w:tr>
      <w:tr w14:paraId="5A9F46F4">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92E285"/>
            <w:vAlign w:val="bottom"/>
          </w:tcPr>
          <w:p w14:paraId="602B8028">
            <w:pPr>
              <w:pStyle w:val="142"/>
              <w:jc w:val="right"/>
              <w:rPr>
                <w:rFonts w:ascii="Calibri" w:hAnsi="Calibri"/>
                <w:sz w:val="18"/>
                <w:szCs w:val="18"/>
              </w:rPr>
            </w:pPr>
            <w:r>
              <w:rPr>
                <w:rFonts w:ascii="Calibri" w:hAnsi="Calibri"/>
                <w:sz w:val="18"/>
                <w:szCs w:val="18"/>
              </w:rPr>
              <w:t>379</w:t>
            </w:r>
          </w:p>
        </w:tc>
        <w:tc>
          <w:tcPr>
            <w:tcW w:w="2893" w:type="dxa"/>
            <w:tcBorders>
              <w:left w:val="single" w:color="000000" w:sz="4" w:space="0"/>
              <w:bottom w:val="single" w:color="000000" w:sz="4" w:space="0"/>
            </w:tcBorders>
            <w:shd w:val="clear" w:color="auto" w:fill="92E285"/>
            <w:vAlign w:val="bottom"/>
          </w:tcPr>
          <w:p w14:paraId="28DB055B">
            <w:pPr>
              <w:pStyle w:val="142"/>
              <w:ind w:left="0" w:right="0" w:firstLine="0"/>
              <w:jc w:val="left"/>
              <w:rPr>
                <w:rFonts w:ascii="Calibri" w:hAnsi="Calibri"/>
                <w:sz w:val="18"/>
                <w:szCs w:val="18"/>
              </w:rPr>
            </w:pPr>
            <w:r>
              <w:rPr>
                <w:rFonts w:ascii="Calibri" w:hAnsi="Calibri"/>
                <w:color w:val="000000"/>
                <w:sz w:val="18"/>
                <w:szCs w:val="18"/>
              </w:rPr>
              <w:t>SERINGA DESCARTÁVEL 20ML AGULHA 25X7MM</w:t>
            </w:r>
          </w:p>
        </w:tc>
        <w:tc>
          <w:tcPr>
            <w:tcW w:w="943" w:type="dxa"/>
            <w:tcBorders>
              <w:left w:val="single" w:color="000000" w:sz="4" w:space="0"/>
              <w:bottom w:val="single" w:color="000000" w:sz="4" w:space="0"/>
            </w:tcBorders>
            <w:shd w:val="clear" w:color="auto" w:fill="92E285"/>
            <w:vAlign w:val="bottom"/>
          </w:tcPr>
          <w:p w14:paraId="6468F462">
            <w:pPr>
              <w:jc w:val="right"/>
              <w:rPr>
                <w:rFonts w:ascii="Calibri" w:hAnsi="Calibri"/>
                <w:sz w:val="18"/>
                <w:szCs w:val="18"/>
              </w:rPr>
            </w:pPr>
            <w:r>
              <w:rPr>
                <w:rFonts w:ascii="Calibri" w:hAnsi="Calibri"/>
                <w:sz w:val="18"/>
                <w:szCs w:val="18"/>
              </w:rPr>
              <w:t>52500</w:t>
            </w:r>
          </w:p>
        </w:tc>
        <w:tc>
          <w:tcPr>
            <w:tcW w:w="1275" w:type="dxa"/>
            <w:tcBorders>
              <w:left w:val="single" w:color="000000" w:sz="4" w:space="0"/>
              <w:bottom w:val="single" w:color="000000" w:sz="4" w:space="0"/>
            </w:tcBorders>
            <w:shd w:val="clear" w:color="auto" w:fill="92E285"/>
            <w:vAlign w:val="bottom"/>
          </w:tcPr>
          <w:p w14:paraId="2B9EA50C">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shd w:val="clear" w:color="auto" w:fill="92E285"/>
            <w:vAlign w:val="bottom"/>
          </w:tcPr>
          <w:p w14:paraId="6E8B0C40">
            <w:pPr>
              <w:pStyle w:val="142"/>
              <w:jc w:val="right"/>
              <w:rPr>
                <w:rFonts w:ascii="Calibri" w:hAnsi="Calibri"/>
                <w:sz w:val="18"/>
                <w:szCs w:val="18"/>
              </w:rPr>
            </w:pPr>
            <w:r>
              <w:rPr>
                <w:rFonts w:ascii="Calibri" w:hAnsi="Calibri"/>
                <w:color w:val="333333"/>
                <w:sz w:val="18"/>
                <w:szCs w:val="18"/>
              </w:rPr>
              <w:t xml:space="preserve"> R$ 1,25</w:t>
            </w:r>
          </w:p>
        </w:tc>
        <w:tc>
          <w:tcPr>
            <w:tcW w:w="1787" w:type="dxa"/>
            <w:tcBorders>
              <w:left w:val="single" w:color="000000" w:sz="4" w:space="0"/>
              <w:bottom w:val="single" w:color="000000" w:sz="4" w:space="0"/>
              <w:right w:val="single" w:color="000000" w:sz="4" w:space="0"/>
            </w:tcBorders>
            <w:shd w:val="clear" w:color="auto" w:fill="92E285"/>
            <w:vAlign w:val="bottom"/>
          </w:tcPr>
          <w:p w14:paraId="49729C1A">
            <w:pPr>
              <w:pStyle w:val="142"/>
              <w:jc w:val="right"/>
              <w:rPr>
                <w:rFonts w:ascii="Calibri" w:hAnsi="Calibri"/>
                <w:sz w:val="18"/>
                <w:szCs w:val="18"/>
              </w:rPr>
            </w:pPr>
            <w:r>
              <w:rPr>
                <w:rFonts w:ascii="Calibri" w:hAnsi="Calibri"/>
                <w:color w:val="333333"/>
                <w:sz w:val="18"/>
                <w:szCs w:val="18"/>
              </w:rPr>
              <w:t xml:space="preserve"> R$ 65.625,00</w:t>
            </w:r>
          </w:p>
        </w:tc>
      </w:tr>
      <w:tr w14:paraId="33A22361">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AADCF7"/>
            <w:vAlign w:val="bottom"/>
          </w:tcPr>
          <w:p w14:paraId="42B06F2A">
            <w:pPr>
              <w:pStyle w:val="142"/>
              <w:jc w:val="right"/>
              <w:rPr>
                <w:rFonts w:ascii="Calibri" w:hAnsi="Calibri"/>
                <w:sz w:val="18"/>
                <w:szCs w:val="18"/>
              </w:rPr>
            </w:pPr>
            <w:r>
              <w:rPr>
                <w:rFonts w:ascii="Calibri" w:hAnsi="Calibri"/>
                <w:sz w:val="18"/>
                <w:szCs w:val="18"/>
              </w:rPr>
              <w:t>380</w:t>
            </w:r>
          </w:p>
        </w:tc>
        <w:tc>
          <w:tcPr>
            <w:tcW w:w="2893" w:type="dxa"/>
            <w:tcBorders>
              <w:left w:val="single" w:color="000000" w:sz="4" w:space="0"/>
              <w:bottom w:val="single" w:color="000000" w:sz="4" w:space="0"/>
            </w:tcBorders>
            <w:shd w:val="clear" w:color="auto" w:fill="AADCF7"/>
            <w:vAlign w:val="bottom"/>
          </w:tcPr>
          <w:p w14:paraId="3EF86255">
            <w:pPr>
              <w:pStyle w:val="142"/>
              <w:ind w:left="0" w:right="0" w:firstLine="0"/>
              <w:jc w:val="left"/>
              <w:rPr>
                <w:rFonts w:ascii="Calibri" w:hAnsi="Calibri"/>
                <w:sz w:val="18"/>
                <w:szCs w:val="18"/>
              </w:rPr>
            </w:pPr>
            <w:r>
              <w:rPr>
                <w:rFonts w:ascii="Calibri" w:hAnsi="Calibri"/>
                <w:color w:val="000000"/>
                <w:sz w:val="18"/>
                <w:szCs w:val="18"/>
              </w:rPr>
              <w:t>SERINGA DESCARTÁVEL 20ML AGULHA 25X7MM</w:t>
            </w:r>
          </w:p>
        </w:tc>
        <w:tc>
          <w:tcPr>
            <w:tcW w:w="943" w:type="dxa"/>
            <w:tcBorders>
              <w:left w:val="single" w:color="000000" w:sz="4" w:space="0"/>
              <w:bottom w:val="single" w:color="000000" w:sz="4" w:space="0"/>
            </w:tcBorders>
            <w:shd w:val="clear" w:color="auto" w:fill="AADCF7"/>
            <w:vAlign w:val="bottom"/>
          </w:tcPr>
          <w:p w14:paraId="679C65DA">
            <w:pPr>
              <w:jc w:val="right"/>
              <w:rPr>
                <w:rFonts w:ascii="Calibri" w:hAnsi="Calibri"/>
                <w:sz w:val="18"/>
                <w:szCs w:val="18"/>
              </w:rPr>
            </w:pPr>
            <w:r>
              <w:rPr>
                <w:rFonts w:ascii="Calibri" w:hAnsi="Calibri"/>
                <w:sz w:val="18"/>
                <w:szCs w:val="18"/>
              </w:rPr>
              <w:t>17500</w:t>
            </w:r>
          </w:p>
        </w:tc>
        <w:tc>
          <w:tcPr>
            <w:tcW w:w="1275" w:type="dxa"/>
            <w:tcBorders>
              <w:left w:val="single" w:color="000000" w:sz="4" w:space="0"/>
              <w:bottom w:val="single" w:color="000000" w:sz="4" w:space="0"/>
            </w:tcBorders>
            <w:shd w:val="clear" w:color="auto" w:fill="AADCF7"/>
            <w:vAlign w:val="bottom"/>
          </w:tcPr>
          <w:p w14:paraId="3D963E78">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shd w:val="clear" w:color="auto" w:fill="AADCF7"/>
            <w:vAlign w:val="bottom"/>
          </w:tcPr>
          <w:p w14:paraId="5B4750A6">
            <w:pPr>
              <w:pStyle w:val="142"/>
              <w:jc w:val="right"/>
              <w:rPr>
                <w:rFonts w:ascii="Calibri" w:hAnsi="Calibri"/>
                <w:sz w:val="18"/>
                <w:szCs w:val="18"/>
              </w:rPr>
            </w:pPr>
            <w:r>
              <w:rPr>
                <w:rFonts w:ascii="Calibri" w:hAnsi="Calibri"/>
                <w:color w:val="333333"/>
                <w:sz w:val="18"/>
                <w:szCs w:val="18"/>
              </w:rPr>
              <w:t xml:space="preserve"> R$ 1,25</w:t>
            </w:r>
          </w:p>
        </w:tc>
        <w:tc>
          <w:tcPr>
            <w:tcW w:w="1787" w:type="dxa"/>
            <w:tcBorders>
              <w:left w:val="single" w:color="000000" w:sz="4" w:space="0"/>
              <w:bottom w:val="single" w:color="000000" w:sz="4" w:space="0"/>
              <w:right w:val="single" w:color="000000" w:sz="4" w:space="0"/>
            </w:tcBorders>
            <w:shd w:val="clear" w:color="auto" w:fill="AADCF7"/>
            <w:vAlign w:val="bottom"/>
          </w:tcPr>
          <w:p w14:paraId="5C06A33D">
            <w:pPr>
              <w:pStyle w:val="142"/>
              <w:jc w:val="right"/>
              <w:rPr>
                <w:rFonts w:ascii="Calibri" w:hAnsi="Calibri"/>
                <w:sz w:val="18"/>
                <w:szCs w:val="18"/>
              </w:rPr>
            </w:pPr>
            <w:r>
              <w:rPr>
                <w:rFonts w:ascii="Calibri" w:hAnsi="Calibri"/>
                <w:color w:val="333333"/>
                <w:sz w:val="18"/>
                <w:szCs w:val="18"/>
              </w:rPr>
              <w:t xml:space="preserve"> R$21.875,00</w:t>
            </w:r>
          </w:p>
        </w:tc>
      </w:tr>
      <w:tr w14:paraId="77C3C33A">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6753A6C">
            <w:pPr>
              <w:pStyle w:val="142"/>
              <w:jc w:val="right"/>
              <w:rPr>
                <w:rFonts w:ascii="Calibri" w:hAnsi="Calibri"/>
                <w:sz w:val="18"/>
                <w:szCs w:val="18"/>
              </w:rPr>
            </w:pPr>
            <w:r>
              <w:rPr>
                <w:rFonts w:ascii="Calibri" w:hAnsi="Calibri"/>
                <w:sz w:val="18"/>
                <w:szCs w:val="18"/>
              </w:rPr>
              <w:t>381</w:t>
            </w:r>
          </w:p>
        </w:tc>
        <w:tc>
          <w:tcPr>
            <w:tcW w:w="2893" w:type="dxa"/>
            <w:tcBorders>
              <w:left w:val="single" w:color="000000" w:sz="4" w:space="0"/>
              <w:bottom w:val="single" w:color="000000" w:sz="4" w:space="0"/>
            </w:tcBorders>
            <w:vAlign w:val="bottom"/>
          </w:tcPr>
          <w:p w14:paraId="6C2CE232">
            <w:pPr>
              <w:pStyle w:val="142"/>
              <w:ind w:left="0" w:right="0" w:firstLine="0"/>
              <w:jc w:val="left"/>
              <w:rPr>
                <w:rFonts w:ascii="Calibri" w:hAnsi="Calibri"/>
                <w:sz w:val="18"/>
                <w:szCs w:val="18"/>
              </w:rPr>
            </w:pPr>
            <w:r>
              <w:rPr>
                <w:rFonts w:ascii="Calibri" w:hAnsi="Calibri"/>
                <w:color w:val="000000"/>
                <w:sz w:val="18"/>
                <w:szCs w:val="18"/>
              </w:rPr>
              <w:t>SOLUÇÃO PARA FIXAÇÃO DE LÂMINA 100ML</w:t>
            </w:r>
          </w:p>
        </w:tc>
        <w:tc>
          <w:tcPr>
            <w:tcW w:w="943" w:type="dxa"/>
            <w:tcBorders>
              <w:left w:val="single" w:color="000000" w:sz="4" w:space="0"/>
              <w:bottom w:val="single" w:color="000000" w:sz="4" w:space="0"/>
            </w:tcBorders>
            <w:vAlign w:val="bottom"/>
          </w:tcPr>
          <w:p w14:paraId="76508B32">
            <w:pPr>
              <w:jc w:val="right"/>
              <w:rPr>
                <w:rFonts w:ascii="Calibri" w:hAnsi="Calibri"/>
                <w:sz w:val="18"/>
                <w:szCs w:val="18"/>
              </w:rPr>
            </w:pPr>
            <w:r>
              <w:rPr>
                <w:rFonts w:ascii="Calibri" w:hAnsi="Calibri"/>
                <w:sz w:val="18"/>
                <w:szCs w:val="18"/>
              </w:rPr>
              <w:t>200</w:t>
            </w:r>
          </w:p>
        </w:tc>
        <w:tc>
          <w:tcPr>
            <w:tcW w:w="1275" w:type="dxa"/>
            <w:tcBorders>
              <w:left w:val="single" w:color="000000" w:sz="4" w:space="0"/>
              <w:bottom w:val="single" w:color="000000" w:sz="4" w:space="0"/>
            </w:tcBorders>
            <w:vAlign w:val="bottom"/>
          </w:tcPr>
          <w:p w14:paraId="52C4180B">
            <w:pPr>
              <w:jc w:val="right"/>
              <w:rPr>
                <w:rFonts w:ascii="Calibri" w:hAnsi="Calibri"/>
                <w:sz w:val="18"/>
                <w:szCs w:val="18"/>
              </w:rPr>
            </w:pPr>
            <w:r>
              <w:rPr>
                <w:rFonts w:ascii="Calibri" w:hAnsi="Calibri"/>
                <w:sz w:val="18"/>
                <w:szCs w:val="18"/>
              </w:rPr>
              <w:t>Frascos</w:t>
            </w:r>
          </w:p>
        </w:tc>
        <w:tc>
          <w:tcPr>
            <w:tcW w:w="1274" w:type="dxa"/>
            <w:tcBorders>
              <w:left w:val="single" w:color="000000" w:sz="4" w:space="0"/>
              <w:bottom w:val="single" w:color="000000" w:sz="4" w:space="0"/>
            </w:tcBorders>
            <w:vAlign w:val="bottom"/>
          </w:tcPr>
          <w:p w14:paraId="383B977D">
            <w:pPr>
              <w:pStyle w:val="142"/>
              <w:jc w:val="right"/>
              <w:rPr>
                <w:rFonts w:ascii="Calibri" w:hAnsi="Calibri"/>
                <w:sz w:val="18"/>
                <w:szCs w:val="18"/>
              </w:rPr>
            </w:pPr>
            <w:r>
              <w:rPr>
                <w:rFonts w:ascii="Calibri" w:hAnsi="Calibri"/>
                <w:color w:val="333333"/>
                <w:sz w:val="18"/>
                <w:szCs w:val="18"/>
              </w:rPr>
              <w:t xml:space="preserve"> R$ 15,92</w:t>
            </w:r>
          </w:p>
        </w:tc>
        <w:tc>
          <w:tcPr>
            <w:tcW w:w="1787" w:type="dxa"/>
            <w:tcBorders>
              <w:left w:val="single" w:color="000000" w:sz="4" w:space="0"/>
              <w:bottom w:val="single" w:color="000000" w:sz="4" w:space="0"/>
              <w:right w:val="single" w:color="000000" w:sz="4" w:space="0"/>
            </w:tcBorders>
            <w:vAlign w:val="bottom"/>
          </w:tcPr>
          <w:p w14:paraId="5BCACAA7">
            <w:pPr>
              <w:pStyle w:val="142"/>
              <w:jc w:val="right"/>
              <w:rPr>
                <w:rFonts w:ascii="Calibri" w:hAnsi="Calibri"/>
                <w:sz w:val="18"/>
                <w:szCs w:val="18"/>
              </w:rPr>
            </w:pPr>
            <w:r>
              <w:rPr>
                <w:rFonts w:ascii="Calibri" w:hAnsi="Calibri"/>
                <w:color w:val="333333"/>
                <w:sz w:val="18"/>
                <w:szCs w:val="18"/>
              </w:rPr>
              <w:t xml:space="preserve"> R$ 3.184,00</w:t>
            </w:r>
          </w:p>
        </w:tc>
      </w:tr>
      <w:tr w14:paraId="3DC6F6C9">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45B8632">
            <w:pPr>
              <w:pStyle w:val="142"/>
              <w:jc w:val="right"/>
              <w:rPr>
                <w:rFonts w:ascii="Calibri" w:hAnsi="Calibri"/>
                <w:sz w:val="18"/>
                <w:szCs w:val="18"/>
              </w:rPr>
            </w:pPr>
            <w:r>
              <w:rPr>
                <w:rFonts w:ascii="Calibri" w:hAnsi="Calibri"/>
                <w:sz w:val="18"/>
                <w:szCs w:val="18"/>
              </w:rPr>
              <w:t>382</w:t>
            </w:r>
          </w:p>
        </w:tc>
        <w:tc>
          <w:tcPr>
            <w:tcW w:w="2893" w:type="dxa"/>
            <w:tcBorders>
              <w:left w:val="single" w:color="000000" w:sz="4" w:space="0"/>
              <w:bottom w:val="single" w:color="000000" w:sz="4" w:space="0"/>
            </w:tcBorders>
            <w:vAlign w:val="bottom"/>
          </w:tcPr>
          <w:p w14:paraId="428CFFC6">
            <w:pPr>
              <w:pStyle w:val="142"/>
              <w:ind w:left="0" w:right="0" w:firstLine="0"/>
              <w:jc w:val="left"/>
              <w:rPr>
                <w:rFonts w:ascii="Calibri" w:hAnsi="Calibri"/>
                <w:sz w:val="18"/>
                <w:szCs w:val="18"/>
              </w:rPr>
            </w:pPr>
            <w:r>
              <w:rPr>
                <w:rFonts w:ascii="Calibri" w:hAnsi="Calibri"/>
                <w:color w:val="000000"/>
                <w:sz w:val="18"/>
                <w:szCs w:val="18"/>
              </w:rPr>
              <w:t>SOLUÇÃO DE IODO COMPOSTO TESTE SCHILLER LITRO</w:t>
            </w:r>
          </w:p>
        </w:tc>
        <w:tc>
          <w:tcPr>
            <w:tcW w:w="943" w:type="dxa"/>
            <w:tcBorders>
              <w:left w:val="single" w:color="000000" w:sz="4" w:space="0"/>
              <w:bottom w:val="single" w:color="000000" w:sz="4" w:space="0"/>
            </w:tcBorders>
            <w:vAlign w:val="bottom"/>
          </w:tcPr>
          <w:p w14:paraId="49387203">
            <w:pPr>
              <w:jc w:val="right"/>
              <w:rPr>
                <w:rFonts w:ascii="Calibri" w:hAnsi="Calibri"/>
                <w:sz w:val="18"/>
                <w:szCs w:val="18"/>
              </w:rPr>
            </w:pPr>
            <w:r>
              <w:rPr>
                <w:rFonts w:ascii="Calibri" w:hAnsi="Calibri"/>
                <w:sz w:val="18"/>
                <w:szCs w:val="18"/>
              </w:rPr>
              <w:t>25</w:t>
            </w:r>
          </w:p>
        </w:tc>
        <w:tc>
          <w:tcPr>
            <w:tcW w:w="1275" w:type="dxa"/>
            <w:tcBorders>
              <w:left w:val="single" w:color="000000" w:sz="4" w:space="0"/>
              <w:bottom w:val="single" w:color="000000" w:sz="4" w:space="0"/>
            </w:tcBorders>
            <w:vAlign w:val="bottom"/>
          </w:tcPr>
          <w:p w14:paraId="79409A02">
            <w:pPr>
              <w:jc w:val="right"/>
              <w:rPr>
                <w:rFonts w:ascii="Calibri" w:hAnsi="Calibri"/>
                <w:sz w:val="18"/>
                <w:szCs w:val="18"/>
              </w:rPr>
            </w:pPr>
            <w:r>
              <w:rPr>
                <w:rFonts w:ascii="Calibri" w:hAnsi="Calibri"/>
                <w:sz w:val="18"/>
                <w:szCs w:val="18"/>
              </w:rPr>
              <w:t>Litros</w:t>
            </w:r>
          </w:p>
        </w:tc>
        <w:tc>
          <w:tcPr>
            <w:tcW w:w="1274" w:type="dxa"/>
            <w:tcBorders>
              <w:left w:val="single" w:color="000000" w:sz="4" w:space="0"/>
              <w:bottom w:val="single" w:color="000000" w:sz="4" w:space="0"/>
            </w:tcBorders>
            <w:vAlign w:val="bottom"/>
          </w:tcPr>
          <w:p w14:paraId="2A4BE651">
            <w:pPr>
              <w:pStyle w:val="142"/>
              <w:jc w:val="right"/>
              <w:rPr>
                <w:rFonts w:ascii="Calibri" w:hAnsi="Calibri"/>
                <w:sz w:val="18"/>
                <w:szCs w:val="18"/>
              </w:rPr>
            </w:pPr>
            <w:r>
              <w:rPr>
                <w:rFonts w:ascii="Calibri" w:hAnsi="Calibri"/>
                <w:color w:val="333333"/>
                <w:sz w:val="18"/>
                <w:szCs w:val="18"/>
              </w:rPr>
              <w:t xml:space="preserve"> R$ 169,26</w:t>
            </w:r>
          </w:p>
        </w:tc>
        <w:tc>
          <w:tcPr>
            <w:tcW w:w="1787" w:type="dxa"/>
            <w:tcBorders>
              <w:left w:val="single" w:color="000000" w:sz="4" w:space="0"/>
              <w:bottom w:val="single" w:color="000000" w:sz="4" w:space="0"/>
              <w:right w:val="single" w:color="000000" w:sz="4" w:space="0"/>
            </w:tcBorders>
            <w:vAlign w:val="bottom"/>
          </w:tcPr>
          <w:p w14:paraId="742CD4E8">
            <w:pPr>
              <w:pStyle w:val="142"/>
              <w:jc w:val="right"/>
              <w:rPr>
                <w:rFonts w:ascii="Calibri" w:hAnsi="Calibri"/>
                <w:sz w:val="18"/>
                <w:szCs w:val="18"/>
              </w:rPr>
            </w:pPr>
            <w:r>
              <w:rPr>
                <w:rFonts w:ascii="Calibri" w:hAnsi="Calibri"/>
                <w:color w:val="333333"/>
                <w:sz w:val="18"/>
                <w:szCs w:val="18"/>
              </w:rPr>
              <w:t xml:space="preserve"> R$ 4.231,50</w:t>
            </w:r>
          </w:p>
        </w:tc>
      </w:tr>
      <w:tr w14:paraId="77EB8BA1">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39C6457">
            <w:pPr>
              <w:pStyle w:val="142"/>
              <w:jc w:val="right"/>
              <w:rPr>
                <w:rFonts w:ascii="Calibri" w:hAnsi="Calibri"/>
                <w:sz w:val="18"/>
                <w:szCs w:val="18"/>
              </w:rPr>
            </w:pPr>
            <w:r>
              <w:rPr>
                <w:rFonts w:ascii="Calibri" w:hAnsi="Calibri"/>
                <w:sz w:val="18"/>
                <w:szCs w:val="18"/>
              </w:rPr>
              <w:t>383</w:t>
            </w:r>
          </w:p>
        </w:tc>
        <w:tc>
          <w:tcPr>
            <w:tcW w:w="2893" w:type="dxa"/>
            <w:tcBorders>
              <w:left w:val="single" w:color="000000" w:sz="4" w:space="0"/>
              <w:bottom w:val="single" w:color="000000" w:sz="4" w:space="0"/>
            </w:tcBorders>
            <w:vAlign w:val="bottom"/>
          </w:tcPr>
          <w:p w14:paraId="1C924B32">
            <w:pPr>
              <w:pStyle w:val="142"/>
              <w:ind w:left="0" w:right="0" w:firstLine="0"/>
              <w:jc w:val="left"/>
              <w:rPr>
                <w:rFonts w:ascii="Calibri" w:hAnsi="Calibri"/>
                <w:sz w:val="18"/>
                <w:szCs w:val="18"/>
              </w:rPr>
            </w:pPr>
            <w:r>
              <w:rPr>
                <w:rFonts w:ascii="Calibri" w:hAnsi="Calibri"/>
                <w:color w:val="000000"/>
                <w:sz w:val="18"/>
                <w:szCs w:val="18"/>
              </w:rPr>
              <w:t>SONDA FOLEY N.10 2 VIAS</w:t>
            </w:r>
          </w:p>
        </w:tc>
        <w:tc>
          <w:tcPr>
            <w:tcW w:w="943" w:type="dxa"/>
            <w:tcBorders>
              <w:left w:val="single" w:color="000000" w:sz="4" w:space="0"/>
              <w:bottom w:val="single" w:color="000000" w:sz="4" w:space="0"/>
            </w:tcBorders>
            <w:vAlign w:val="bottom"/>
          </w:tcPr>
          <w:p w14:paraId="6AB2AB0E">
            <w:pPr>
              <w:jc w:val="right"/>
              <w:rPr>
                <w:rFonts w:ascii="Calibri" w:hAnsi="Calibri"/>
                <w:sz w:val="18"/>
                <w:szCs w:val="18"/>
              </w:rPr>
            </w:pPr>
            <w:r>
              <w:rPr>
                <w:rFonts w:ascii="Calibri" w:hAnsi="Calibri"/>
                <w:sz w:val="18"/>
                <w:szCs w:val="18"/>
              </w:rPr>
              <w:t>600</w:t>
            </w:r>
          </w:p>
        </w:tc>
        <w:tc>
          <w:tcPr>
            <w:tcW w:w="1275" w:type="dxa"/>
            <w:tcBorders>
              <w:left w:val="single" w:color="000000" w:sz="4" w:space="0"/>
              <w:bottom w:val="single" w:color="000000" w:sz="4" w:space="0"/>
            </w:tcBorders>
            <w:vAlign w:val="bottom"/>
          </w:tcPr>
          <w:p w14:paraId="6DA71742">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5DE694C7">
            <w:pPr>
              <w:pStyle w:val="142"/>
              <w:jc w:val="right"/>
              <w:rPr>
                <w:rFonts w:ascii="Calibri" w:hAnsi="Calibri"/>
                <w:sz w:val="18"/>
                <w:szCs w:val="18"/>
              </w:rPr>
            </w:pPr>
            <w:r>
              <w:rPr>
                <w:rFonts w:ascii="Calibri" w:hAnsi="Calibri"/>
                <w:color w:val="333333"/>
                <w:sz w:val="18"/>
                <w:szCs w:val="18"/>
              </w:rPr>
              <w:t xml:space="preserve"> R$ 2,91</w:t>
            </w:r>
          </w:p>
        </w:tc>
        <w:tc>
          <w:tcPr>
            <w:tcW w:w="1787" w:type="dxa"/>
            <w:tcBorders>
              <w:left w:val="single" w:color="000000" w:sz="4" w:space="0"/>
              <w:bottom w:val="single" w:color="000000" w:sz="4" w:space="0"/>
              <w:right w:val="single" w:color="000000" w:sz="4" w:space="0"/>
            </w:tcBorders>
            <w:vAlign w:val="bottom"/>
          </w:tcPr>
          <w:p w14:paraId="7BA67B7B">
            <w:pPr>
              <w:pStyle w:val="142"/>
              <w:jc w:val="right"/>
              <w:rPr>
                <w:rFonts w:ascii="Calibri" w:hAnsi="Calibri"/>
                <w:sz w:val="18"/>
                <w:szCs w:val="18"/>
              </w:rPr>
            </w:pPr>
            <w:r>
              <w:rPr>
                <w:rFonts w:ascii="Calibri" w:hAnsi="Calibri"/>
                <w:color w:val="333333"/>
                <w:sz w:val="18"/>
                <w:szCs w:val="18"/>
              </w:rPr>
              <w:t xml:space="preserve"> R$ 1.746,00</w:t>
            </w:r>
          </w:p>
        </w:tc>
      </w:tr>
      <w:tr w14:paraId="07B50B1B">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5BAFB39">
            <w:pPr>
              <w:pStyle w:val="142"/>
              <w:jc w:val="right"/>
              <w:rPr>
                <w:rFonts w:ascii="Calibri" w:hAnsi="Calibri"/>
                <w:sz w:val="18"/>
                <w:szCs w:val="18"/>
              </w:rPr>
            </w:pPr>
            <w:r>
              <w:rPr>
                <w:rFonts w:ascii="Calibri" w:hAnsi="Calibri"/>
                <w:sz w:val="18"/>
                <w:szCs w:val="18"/>
              </w:rPr>
              <w:t>384</w:t>
            </w:r>
          </w:p>
        </w:tc>
        <w:tc>
          <w:tcPr>
            <w:tcW w:w="2893" w:type="dxa"/>
            <w:tcBorders>
              <w:left w:val="single" w:color="000000" w:sz="4" w:space="0"/>
              <w:bottom w:val="single" w:color="000000" w:sz="4" w:space="0"/>
            </w:tcBorders>
            <w:vAlign w:val="bottom"/>
          </w:tcPr>
          <w:p w14:paraId="5D8360A0">
            <w:pPr>
              <w:pStyle w:val="142"/>
              <w:ind w:left="0" w:right="0" w:firstLine="0"/>
              <w:jc w:val="left"/>
              <w:rPr>
                <w:rFonts w:ascii="Calibri" w:hAnsi="Calibri"/>
                <w:sz w:val="18"/>
                <w:szCs w:val="18"/>
              </w:rPr>
            </w:pPr>
            <w:r>
              <w:rPr>
                <w:rFonts w:ascii="Calibri" w:hAnsi="Calibri"/>
                <w:color w:val="000000"/>
                <w:sz w:val="18"/>
                <w:szCs w:val="18"/>
              </w:rPr>
              <w:t>SONDA FOLEY N.12 2 VIAS</w:t>
            </w:r>
          </w:p>
        </w:tc>
        <w:tc>
          <w:tcPr>
            <w:tcW w:w="943" w:type="dxa"/>
            <w:tcBorders>
              <w:left w:val="single" w:color="000000" w:sz="4" w:space="0"/>
              <w:bottom w:val="single" w:color="000000" w:sz="4" w:space="0"/>
            </w:tcBorders>
            <w:vAlign w:val="bottom"/>
          </w:tcPr>
          <w:p w14:paraId="2803D056">
            <w:pPr>
              <w:jc w:val="right"/>
              <w:rPr>
                <w:rFonts w:ascii="Calibri" w:hAnsi="Calibri"/>
                <w:sz w:val="18"/>
                <w:szCs w:val="18"/>
              </w:rPr>
            </w:pPr>
            <w:r>
              <w:rPr>
                <w:rFonts w:ascii="Calibri" w:hAnsi="Calibri"/>
                <w:sz w:val="18"/>
                <w:szCs w:val="18"/>
              </w:rPr>
              <w:t>600</w:t>
            </w:r>
          </w:p>
        </w:tc>
        <w:tc>
          <w:tcPr>
            <w:tcW w:w="1275" w:type="dxa"/>
            <w:tcBorders>
              <w:left w:val="single" w:color="000000" w:sz="4" w:space="0"/>
              <w:bottom w:val="single" w:color="000000" w:sz="4" w:space="0"/>
            </w:tcBorders>
            <w:vAlign w:val="bottom"/>
          </w:tcPr>
          <w:p w14:paraId="05DFFDE8">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5B706B61">
            <w:pPr>
              <w:pStyle w:val="142"/>
              <w:jc w:val="right"/>
              <w:rPr>
                <w:rFonts w:ascii="Calibri" w:hAnsi="Calibri"/>
                <w:sz w:val="18"/>
                <w:szCs w:val="18"/>
              </w:rPr>
            </w:pPr>
            <w:r>
              <w:rPr>
                <w:rFonts w:ascii="Calibri" w:hAnsi="Calibri"/>
                <w:color w:val="333333"/>
                <w:sz w:val="18"/>
                <w:szCs w:val="18"/>
              </w:rPr>
              <w:t xml:space="preserve"> R$ 3,19</w:t>
            </w:r>
          </w:p>
        </w:tc>
        <w:tc>
          <w:tcPr>
            <w:tcW w:w="1787" w:type="dxa"/>
            <w:tcBorders>
              <w:left w:val="single" w:color="000000" w:sz="4" w:space="0"/>
              <w:bottom w:val="single" w:color="000000" w:sz="4" w:space="0"/>
              <w:right w:val="single" w:color="000000" w:sz="4" w:space="0"/>
            </w:tcBorders>
            <w:vAlign w:val="bottom"/>
          </w:tcPr>
          <w:p w14:paraId="7261DBAD">
            <w:pPr>
              <w:pStyle w:val="142"/>
              <w:jc w:val="right"/>
              <w:rPr>
                <w:rFonts w:ascii="Calibri" w:hAnsi="Calibri"/>
                <w:sz w:val="18"/>
                <w:szCs w:val="18"/>
              </w:rPr>
            </w:pPr>
            <w:r>
              <w:rPr>
                <w:rFonts w:ascii="Calibri" w:hAnsi="Calibri"/>
                <w:color w:val="333333"/>
                <w:sz w:val="18"/>
                <w:szCs w:val="18"/>
              </w:rPr>
              <w:t xml:space="preserve"> R$ 1.914,00</w:t>
            </w:r>
          </w:p>
        </w:tc>
      </w:tr>
      <w:tr w14:paraId="205C62A8">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0003360">
            <w:pPr>
              <w:pStyle w:val="142"/>
              <w:jc w:val="right"/>
              <w:rPr>
                <w:rFonts w:ascii="Calibri" w:hAnsi="Calibri"/>
                <w:sz w:val="18"/>
                <w:szCs w:val="18"/>
              </w:rPr>
            </w:pPr>
            <w:r>
              <w:rPr>
                <w:rFonts w:ascii="Calibri" w:hAnsi="Calibri"/>
                <w:sz w:val="18"/>
                <w:szCs w:val="18"/>
              </w:rPr>
              <w:t>385</w:t>
            </w:r>
          </w:p>
        </w:tc>
        <w:tc>
          <w:tcPr>
            <w:tcW w:w="2893" w:type="dxa"/>
            <w:tcBorders>
              <w:left w:val="single" w:color="000000" w:sz="4" w:space="0"/>
              <w:bottom w:val="single" w:color="000000" w:sz="4" w:space="0"/>
            </w:tcBorders>
            <w:vAlign w:val="bottom"/>
          </w:tcPr>
          <w:p w14:paraId="79396183">
            <w:pPr>
              <w:pStyle w:val="142"/>
              <w:ind w:left="0" w:right="0" w:firstLine="0"/>
              <w:jc w:val="left"/>
              <w:rPr>
                <w:rFonts w:ascii="Calibri" w:hAnsi="Calibri"/>
                <w:sz w:val="18"/>
                <w:szCs w:val="18"/>
              </w:rPr>
            </w:pPr>
            <w:r>
              <w:rPr>
                <w:rFonts w:ascii="Calibri" w:hAnsi="Calibri"/>
                <w:color w:val="000000"/>
                <w:sz w:val="18"/>
                <w:szCs w:val="18"/>
              </w:rPr>
              <w:t>SONDA FOLEY N.14 2 VIAS</w:t>
            </w:r>
          </w:p>
        </w:tc>
        <w:tc>
          <w:tcPr>
            <w:tcW w:w="943" w:type="dxa"/>
            <w:tcBorders>
              <w:left w:val="single" w:color="000000" w:sz="4" w:space="0"/>
              <w:bottom w:val="single" w:color="000000" w:sz="4" w:space="0"/>
            </w:tcBorders>
            <w:vAlign w:val="bottom"/>
          </w:tcPr>
          <w:p w14:paraId="2DAE8DAD">
            <w:pPr>
              <w:jc w:val="right"/>
              <w:rPr>
                <w:rFonts w:ascii="Calibri" w:hAnsi="Calibri"/>
                <w:sz w:val="18"/>
                <w:szCs w:val="18"/>
              </w:rPr>
            </w:pPr>
            <w:r>
              <w:rPr>
                <w:rFonts w:ascii="Calibri" w:hAnsi="Calibri"/>
                <w:sz w:val="18"/>
                <w:szCs w:val="18"/>
              </w:rPr>
              <w:t>700</w:t>
            </w:r>
          </w:p>
        </w:tc>
        <w:tc>
          <w:tcPr>
            <w:tcW w:w="1275" w:type="dxa"/>
            <w:tcBorders>
              <w:left w:val="single" w:color="000000" w:sz="4" w:space="0"/>
              <w:bottom w:val="single" w:color="000000" w:sz="4" w:space="0"/>
            </w:tcBorders>
            <w:vAlign w:val="bottom"/>
          </w:tcPr>
          <w:p w14:paraId="09E834F7">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2DA4F8F6">
            <w:pPr>
              <w:pStyle w:val="142"/>
              <w:jc w:val="right"/>
              <w:rPr>
                <w:rFonts w:ascii="Calibri" w:hAnsi="Calibri"/>
                <w:sz w:val="18"/>
                <w:szCs w:val="18"/>
              </w:rPr>
            </w:pPr>
            <w:r>
              <w:rPr>
                <w:rFonts w:ascii="Calibri" w:hAnsi="Calibri"/>
                <w:color w:val="333333"/>
                <w:sz w:val="18"/>
                <w:szCs w:val="18"/>
              </w:rPr>
              <w:t xml:space="preserve"> R$ 3,62</w:t>
            </w:r>
          </w:p>
        </w:tc>
        <w:tc>
          <w:tcPr>
            <w:tcW w:w="1787" w:type="dxa"/>
            <w:tcBorders>
              <w:left w:val="single" w:color="000000" w:sz="4" w:space="0"/>
              <w:bottom w:val="single" w:color="000000" w:sz="4" w:space="0"/>
              <w:right w:val="single" w:color="000000" w:sz="4" w:space="0"/>
            </w:tcBorders>
            <w:vAlign w:val="bottom"/>
          </w:tcPr>
          <w:p w14:paraId="6A8841F9">
            <w:pPr>
              <w:pStyle w:val="142"/>
              <w:jc w:val="right"/>
              <w:rPr>
                <w:rFonts w:ascii="Calibri" w:hAnsi="Calibri"/>
                <w:sz w:val="18"/>
                <w:szCs w:val="18"/>
              </w:rPr>
            </w:pPr>
            <w:r>
              <w:rPr>
                <w:rFonts w:ascii="Calibri" w:hAnsi="Calibri"/>
                <w:color w:val="333333"/>
                <w:sz w:val="18"/>
                <w:szCs w:val="18"/>
              </w:rPr>
              <w:t xml:space="preserve"> R$ 2.534,00</w:t>
            </w:r>
          </w:p>
        </w:tc>
      </w:tr>
      <w:tr w14:paraId="3EC6A741">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D75DA68">
            <w:pPr>
              <w:pStyle w:val="142"/>
              <w:jc w:val="right"/>
              <w:rPr>
                <w:rFonts w:ascii="Calibri" w:hAnsi="Calibri"/>
                <w:sz w:val="18"/>
                <w:szCs w:val="18"/>
              </w:rPr>
            </w:pPr>
            <w:r>
              <w:rPr>
                <w:rFonts w:ascii="Calibri" w:hAnsi="Calibri"/>
                <w:sz w:val="18"/>
                <w:szCs w:val="18"/>
              </w:rPr>
              <w:t>386</w:t>
            </w:r>
          </w:p>
        </w:tc>
        <w:tc>
          <w:tcPr>
            <w:tcW w:w="2893" w:type="dxa"/>
            <w:tcBorders>
              <w:left w:val="single" w:color="000000" w:sz="4" w:space="0"/>
              <w:bottom w:val="single" w:color="000000" w:sz="4" w:space="0"/>
            </w:tcBorders>
            <w:vAlign w:val="bottom"/>
          </w:tcPr>
          <w:p w14:paraId="14EB3240">
            <w:pPr>
              <w:pStyle w:val="142"/>
              <w:ind w:left="0" w:right="0" w:firstLine="0"/>
              <w:jc w:val="left"/>
              <w:rPr>
                <w:rFonts w:ascii="Calibri" w:hAnsi="Calibri"/>
                <w:sz w:val="18"/>
                <w:szCs w:val="18"/>
              </w:rPr>
            </w:pPr>
            <w:r>
              <w:rPr>
                <w:rFonts w:ascii="Calibri" w:hAnsi="Calibri"/>
                <w:color w:val="000000"/>
                <w:sz w:val="18"/>
                <w:szCs w:val="18"/>
              </w:rPr>
              <w:t>SONDA FOLEY N.16 2 VIAS</w:t>
            </w:r>
          </w:p>
        </w:tc>
        <w:tc>
          <w:tcPr>
            <w:tcW w:w="943" w:type="dxa"/>
            <w:tcBorders>
              <w:left w:val="single" w:color="000000" w:sz="4" w:space="0"/>
              <w:bottom w:val="single" w:color="000000" w:sz="4" w:space="0"/>
            </w:tcBorders>
            <w:vAlign w:val="bottom"/>
          </w:tcPr>
          <w:p w14:paraId="1B73E1FE">
            <w:pPr>
              <w:jc w:val="right"/>
              <w:rPr>
                <w:rFonts w:ascii="Calibri" w:hAnsi="Calibri"/>
                <w:sz w:val="18"/>
                <w:szCs w:val="18"/>
              </w:rPr>
            </w:pPr>
            <w:r>
              <w:rPr>
                <w:rFonts w:ascii="Calibri" w:hAnsi="Calibri"/>
                <w:sz w:val="18"/>
                <w:szCs w:val="18"/>
              </w:rPr>
              <w:t>1500</w:t>
            </w:r>
          </w:p>
        </w:tc>
        <w:tc>
          <w:tcPr>
            <w:tcW w:w="1275" w:type="dxa"/>
            <w:tcBorders>
              <w:left w:val="single" w:color="000000" w:sz="4" w:space="0"/>
              <w:bottom w:val="single" w:color="000000" w:sz="4" w:space="0"/>
            </w:tcBorders>
            <w:vAlign w:val="bottom"/>
          </w:tcPr>
          <w:p w14:paraId="0897C0AA">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67E45362">
            <w:pPr>
              <w:pStyle w:val="142"/>
              <w:jc w:val="right"/>
              <w:rPr>
                <w:rFonts w:ascii="Calibri" w:hAnsi="Calibri"/>
                <w:sz w:val="18"/>
                <w:szCs w:val="18"/>
              </w:rPr>
            </w:pPr>
            <w:r>
              <w:rPr>
                <w:rFonts w:ascii="Calibri" w:hAnsi="Calibri"/>
                <w:color w:val="333333"/>
                <w:sz w:val="18"/>
                <w:szCs w:val="18"/>
              </w:rPr>
              <w:t xml:space="preserve"> R$ 4,06</w:t>
            </w:r>
          </w:p>
        </w:tc>
        <w:tc>
          <w:tcPr>
            <w:tcW w:w="1787" w:type="dxa"/>
            <w:tcBorders>
              <w:left w:val="single" w:color="000000" w:sz="4" w:space="0"/>
              <w:bottom w:val="single" w:color="000000" w:sz="4" w:space="0"/>
              <w:right w:val="single" w:color="000000" w:sz="4" w:space="0"/>
            </w:tcBorders>
            <w:vAlign w:val="bottom"/>
          </w:tcPr>
          <w:p w14:paraId="0C8535CC">
            <w:pPr>
              <w:pStyle w:val="142"/>
              <w:jc w:val="right"/>
              <w:rPr>
                <w:rFonts w:ascii="Calibri" w:hAnsi="Calibri"/>
                <w:sz w:val="18"/>
                <w:szCs w:val="18"/>
              </w:rPr>
            </w:pPr>
            <w:r>
              <w:rPr>
                <w:rFonts w:ascii="Calibri" w:hAnsi="Calibri"/>
                <w:color w:val="333333"/>
                <w:sz w:val="18"/>
                <w:szCs w:val="18"/>
              </w:rPr>
              <w:t xml:space="preserve"> R$ 6.090,00</w:t>
            </w:r>
          </w:p>
        </w:tc>
      </w:tr>
      <w:tr w14:paraId="07AD336D">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51E250B">
            <w:pPr>
              <w:pStyle w:val="142"/>
              <w:jc w:val="right"/>
              <w:rPr>
                <w:rFonts w:ascii="Calibri" w:hAnsi="Calibri"/>
                <w:sz w:val="18"/>
                <w:szCs w:val="18"/>
              </w:rPr>
            </w:pPr>
            <w:r>
              <w:rPr>
                <w:rFonts w:ascii="Calibri" w:hAnsi="Calibri"/>
                <w:sz w:val="18"/>
                <w:szCs w:val="18"/>
              </w:rPr>
              <w:t>387</w:t>
            </w:r>
          </w:p>
        </w:tc>
        <w:tc>
          <w:tcPr>
            <w:tcW w:w="2893" w:type="dxa"/>
            <w:tcBorders>
              <w:left w:val="single" w:color="000000" w:sz="4" w:space="0"/>
              <w:bottom w:val="single" w:color="000000" w:sz="4" w:space="0"/>
            </w:tcBorders>
            <w:vAlign w:val="bottom"/>
          </w:tcPr>
          <w:p w14:paraId="75F1B366">
            <w:pPr>
              <w:pStyle w:val="142"/>
              <w:ind w:left="0" w:right="0" w:firstLine="0"/>
              <w:jc w:val="left"/>
              <w:rPr>
                <w:rFonts w:ascii="Calibri" w:hAnsi="Calibri"/>
                <w:sz w:val="18"/>
                <w:szCs w:val="18"/>
              </w:rPr>
            </w:pPr>
            <w:r>
              <w:rPr>
                <w:rFonts w:ascii="Calibri" w:hAnsi="Calibri"/>
                <w:color w:val="000000"/>
                <w:sz w:val="18"/>
                <w:szCs w:val="18"/>
              </w:rPr>
              <w:t>SONDA FOLEY N.18 2 VIAS</w:t>
            </w:r>
          </w:p>
        </w:tc>
        <w:tc>
          <w:tcPr>
            <w:tcW w:w="943" w:type="dxa"/>
            <w:tcBorders>
              <w:left w:val="single" w:color="000000" w:sz="4" w:space="0"/>
              <w:bottom w:val="single" w:color="000000" w:sz="4" w:space="0"/>
            </w:tcBorders>
            <w:vAlign w:val="bottom"/>
          </w:tcPr>
          <w:p w14:paraId="2AD588C2">
            <w:pPr>
              <w:jc w:val="right"/>
              <w:rPr>
                <w:rFonts w:ascii="Calibri" w:hAnsi="Calibri"/>
                <w:sz w:val="18"/>
                <w:szCs w:val="18"/>
              </w:rPr>
            </w:pPr>
            <w:r>
              <w:rPr>
                <w:rFonts w:ascii="Calibri" w:hAnsi="Calibri"/>
                <w:sz w:val="18"/>
                <w:szCs w:val="18"/>
              </w:rPr>
              <w:t>2000</w:t>
            </w:r>
          </w:p>
        </w:tc>
        <w:tc>
          <w:tcPr>
            <w:tcW w:w="1275" w:type="dxa"/>
            <w:tcBorders>
              <w:left w:val="single" w:color="000000" w:sz="4" w:space="0"/>
              <w:bottom w:val="single" w:color="000000" w:sz="4" w:space="0"/>
            </w:tcBorders>
            <w:vAlign w:val="bottom"/>
          </w:tcPr>
          <w:p w14:paraId="552EDAFF">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4355C5E9">
            <w:pPr>
              <w:pStyle w:val="142"/>
              <w:jc w:val="right"/>
              <w:rPr>
                <w:rFonts w:ascii="Calibri" w:hAnsi="Calibri"/>
                <w:sz w:val="18"/>
                <w:szCs w:val="18"/>
              </w:rPr>
            </w:pPr>
            <w:r>
              <w:rPr>
                <w:rFonts w:ascii="Calibri" w:hAnsi="Calibri"/>
                <w:color w:val="333333"/>
                <w:sz w:val="18"/>
                <w:szCs w:val="18"/>
              </w:rPr>
              <w:t xml:space="preserve"> R$ 4,47</w:t>
            </w:r>
          </w:p>
        </w:tc>
        <w:tc>
          <w:tcPr>
            <w:tcW w:w="1787" w:type="dxa"/>
            <w:tcBorders>
              <w:left w:val="single" w:color="000000" w:sz="4" w:space="0"/>
              <w:bottom w:val="single" w:color="000000" w:sz="4" w:space="0"/>
              <w:right w:val="single" w:color="000000" w:sz="4" w:space="0"/>
            </w:tcBorders>
            <w:vAlign w:val="bottom"/>
          </w:tcPr>
          <w:p w14:paraId="73171CB9">
            <w:pPr>
              <w:pStyle w:val="142"/>
              <w:jc w:val="right"/>
              <w:rPr>
                <w:rFonts w:ascii="Calibri" w:hAnsi="Calibri"/>
                <w:sz w:val="18"/>
                <w:szCs w:val="18"/>
              </w:rPr>
            </w:pPr>
            <w:r>
              <w:rPr>
                <w:rFonts w:ascii="Calibri" w:hAnsi="Calibri"/>
                <w:color w:val="333333"/>
                <w:sz w:val="18"/>
                <w:szCs w:val="18"/>
              </w:rPr>
              <w:t xml:space="preserve"> R$ 8.940,00</w:t>
            </w:r>
          </w:p>
        </w:tc>
      </w:tr>
      <w:tr w14:paraId="2A5127DE">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5D5C518">
            <w:pPr>
              <w:pStyle w:val="142"/>
              <w:jc w:val="right"/>
              <w:rPr>
                <w:rFonts w:ascii="Calibri" w:hAnsi="Calibri"/>
                <w:sz w:val="18"/>
                <w:szCs w:val="18"/>
              </w:rPr>
            </w:pPr>
            <w:r>
              <w:rPr>
                <w:rFonts w:ascii="Calibri" w:hAnsi="Calibri"/>
                <w:sz w:val="18"/>
                <w:szCs w:val="18"/>
              </w:rPr>
              <w:t>388</w:t>
            </w:r>
          </w:p>
        </w:tc>
        <w:tc>
          <w:tcPr>
            <w:tcW w:w="2893" w:type="dxa"/>
            <w:tcBorders>
              <w:left w:val="single" w:color="000000" w:sz="4" w:space="0"/>
              <w:bottom w:val="single" w:color="000000" w:sz="4" w:space="0"/>
            </w:tcBorders>
            <w:vAlign w:val="bottom"/>
          </w:tcPr>
          <w:p w14:paraId="0E834877">
            <w:pPr>
              <w:pStyle w:val="142"/>
              <w:ind w:left="0" w:right="0" w:firstLine="0"/>
              <w:jc w:val="left"/>
              <w:rPr>
                <w:rFonts w:ascii="Calibri" w:hAnsi="Calibri"/>
                <w:sz w:val="18"/>
                <w:szCs w:val="18"/>
              </w:rPr>
            </w:pPr>
            <w:r>
              <w:rPr>
                <w:rFonts w:ascii="Calibri" w:hAnsi="Calibri"/>
                <w:color w:val="000000"/>
                <w:sz w:val="18"/>
                <w:szCs w:val="18"/>
              </w:rPr>
              <w:t>SONDA FOLEY N.20 2 VIAS</w:t>
            </w:r>
          </w:p>
        </w:tc>
        <w:tc>
          <w:tcPr>
            <w:tcW w:w="943" w:type="dxa"/>
            <w:tcBorders>
              <w:left w:val="single" w:color="000000" w:sz="4" w:space="0"/>
              <w:bottom w:val="single" w:color="000000" w:sz="4" w:space="0"/>
            </w:tcBorders>
            <w:vAlign w:val="bottom"/>
          </w:tcPr>
          <w:p w14:paraId="7384F143">
            <w:pPr>
              <w:jc w:val="right"/>
              <w:rPr>
                <w:rFonts w:ascii="Calibri" w:hAnsi="Calibri"/>
                <w:sz w:val="18"/>
                <w:szCs w:val="18"/>
              </w:rPr>
            </w:pPr>
            <w:r>
              <w:rPr>
                <w:rFonts w:ascii="Calibri" w:hAnsi="Calibri"/>
                <w:sz w:val="18"/>
                <w:szCs w:val="18"/>
              </w:rPr>
              <w:t>1500</w:t>
            </w:r>
          </w:p>
        </w:tc>
        <w:tc>
          <w:tcPr>
            <w:tcW w:w="1275" w:type="dxa"/>
            <w:tcBorders>
              <w:left w:val="single" w:color="000000" w:sz="4" w:space="0"/>
              <w:bottom w:val="single" w:color="000000" w:sz="4" w:space="0"/>
            </w:tcBorders>
            <w:vAlign w:val="bottom"/>
          </w:tcPr>
          <w:p w14:paraId="63090F3B">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56EA5E4E">
            <w:pPr>
              <w:pStyle w:val="142"/>
              <w:jc w:val="right"/>
              <w:rPr>
                <w:rFonts w:ascii="Calibri" w:hAnsi="Calibri"/>
                <w:sz w:val="18"/>
                <w:szCs w:val="18"/>
              </w:rPr>
            </w:pPr>
            <w:r>
              <w:rPr>
                <w:rFonts w:ascii="Calibri" w:hAnsi="Calibri"/>
                <w:color w:val="333333"/>
                <w:sz w:val="18"/>
                <w:szCs w:val="18"/>
              </w:rPr>
              <w:t xml:space="preserve"> R$ 4,54</w:t>
            </w:r>
          </w:p>
        </w:tc>
        <w:tc>
          <w:tcPr>
            <w:tcW w:w="1787" w:type="dxa"/>
            <w:tcBorders>
              <w:left w:val="single" w:color="000000" w:sz="4" w:space="0"/>
              <w:bottom w:val="single" w:color="000000" w:sz="4" w:space="0"/>
              <w:right w:val="single" w:color="000000" w:sz="4" w:space="0"/>
            </w:tcBorders>
            <w:vAlign w:val="bottom"/>
          </w:tcPr>
          <w:p w14:paraId="15C58C62">
            <w:pPr>
              <w:pStyle w:val="142"/>
              <w:jc w:val="right"/>
              <w:rPr>
                <w:rFonts w:ascii="Calibri" w:hAnsi="Calibri"/>
                <w:sz w:val="18"/>
                <w:szCs w:val="18"/>
              </w:rPr>
            </w:pPr>
            <w:r>
              <w:rPr>
                <w:rFonts w:ascii="Calibri" w:hAnsi="Calibri"/>
                <w:color w:val="333333"/>
                <w:sz w:val="18"/>
                <w:szCs w:val="18"/>
              </w:rPr>
              <w:t xml:space="preserve"> R$ 6.810,00</w:t>
            </w:r>
          </w:p>
        </w:tc>
      </w:tr>
      <w:tr w14:paraId="22B18A6C">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4BE01F5">
            <w:pPr>
              <w:pStyle w:val="142"/>
              <w:jc w:val="right"/>
              <w:rPr>
                <w:rFonts w:ascii="Calibri" w:hAnsi="Calibri"/>
                <w:sz w:val="18"/>
                <w:szCs w:val="18"/>
              </w:rPr>
            </w:pPr>
            <w:r>
              <w:rPr>
                <w:rFonts w:ascii="Calibri" w:hAnsi="Calibri"/>
                <w:sz w:val="18"/>
                <w:szCs w:val="18"/>
              </w:rPr>
              <w:t>389</w:t>
            </w:r>
          </w:p>
        </w:tc>
        <w:tc>
          <w:tcPr>
            <w:tcW w:w="2893" w:type="dxa"/>
            <w:tcBorders>
              <w:left w:val="single" w:color="000000" w:sz="4" w:space="0"/>
              <w:bottom w:val="single" w:color="000000" w:sz="4" w:space="0"/>
            </w:tcBorders>
            <w:vAlign w:val="bottom"/>
          </w:tcPr>
          <w:p w14:paraId="640209CE">
            <w:pPr>
              <w:pStyle w:val="142"/>
              <w:ind w:left="0" w:right="0" w:firstLine="0"/>
              <w:jc w:val="left"/>
              <w:rPr>
                <w:rFonts w:ascii="Calibri" w:hAnsi="Calibri"/>
                <w:sz w:val="18"/>
                <w:szCs w:val="18"/>
              </w:rPr>
            </w:pPr>
            <w:r>
              <w:rPr>
                <w:rFonts w:ascii="Calibri" w:hAnsi="Calibri"/>
                <w:color w:val="000000"/>
                <w:sz w:val="18"/>
                <w:szCs w:val="18"/>
              </w:rPr>
              <w:t>SONDA FOLEY N.22 2 VIAS</w:t>
            </w:r>
          </w:p>
        </w:tc>
        <w:tc>
          <w:tcPr>
            <w:tcW w:w="943" w:type="dxa"/>
            <w:tcBorders>
              <w:left w:val="single" w:color="000000" w:sz="4" w:space="0"/>
              <w:bottom w:val="single" w:color="000000" w:sz="4" w:space="0"/>
            </w:tcBorders>
            <w:vAlign w:val="bottom"/>
          </w:tcPr>
          <w:p w14:paraId="17D4B9CE">
            <w:pPr>
              <w:jc w:val="right"/>
              <w:rPr>
                <w:rFonts w:ascii="Calibri" w:hAnsi="Calibri"/>
                <w:sz w:val="18"/>
                <w:szCs w:val="18"/>
              </w:rPr>
            </w:pPr>
            <w:r>
              <w:rPr>
                <w:rFonts w:ascii="Calibri" w:hAnsi="Calibri"/>
                <w:sz w:val="18"/>
                <w:szCs w:val="18"/>
              </w:rPr>
              <w:t>1000</w:t>
            </w:r>
          </w:p>
        </w:tc>
        <w:tc>
          <w:tcPr>
            <w:tcW w:w="1275" w:type="dxa"/>
            <w:tcBorders>
              <w:left w:val="single" w:color="000000" w:sz="4" w:space="0"/>
              <w:bottom w:val="single" w:color="000000" w:sz="4" w:space="0"/>
            </w:tcBorders>
            <w:vAlign w:val="bottom"/>
          </w:tcPr>
          <w:p w14:paraId="349DEC1F">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11725ACD">
            <w:pPr>
              <w:pStyle w:val="142"/>
              <w:jc w:val="right"/>
              <w:rPr>
                <w:rFonts w:ascii="Calibri" w:hAnsi="Calibri"/>
                <w:sz w:val="18"/>
                <w:szCs w:val="18"/>
              </w:rPr>
            </w:pPr>
            <w:r>
              <w:rPr>
                <w:rFonts w:ascii="Calibri" w:hAnsi="Calibri"/>
                <w:color w:val="333333"/>
                <w:sz w:val="18"/>
                <w:szCs w:val="18"/>
              </w:rPr>
              <w:t xml:space="preserve"> R$ 4,95</w:t>
            </w:r>
          </w:p>
        </w:tc>
        <w:tc>
          <w:tcPr>
            <w:tcW w:w="1787" w:type="dxa"/>
            <w:tcBorders>
              <w:left w:val="single" w:color="000000" w:sz="4" w:space="0"/>
              <w:bottom w:val="single" w:color="000000" w:sz="4" w:space="0"/>
              <w:right w:val="single" w:color="000000" w:sz="4" w:space="0"/>
            </w:tcBorders>
            <w:vAlign w:val="bottom"/>
          </w:tcPr>
          <w:p w14:paraId="7EE92D98">
            <w:pPr>
              <w:pStyle w:val="142"/>
              <w:jc w:val="right"/>
              <w:rPr>
                <w:rFonts w:ascii="Calibri" w:hAnsi="Calibri"/>
                <w:sz w:val="18"/>
                <w:szCs w:val="18"/>
              </w:rPr>
            </w:pPr>
            <w:r>
              <w:rPr>
                <w:rFonts w:ascii="Calibri" w:hAnsi="Calibri"/>
                <w:color w:val="333333"/>
                <w:sz w:val="18"/>
                <w:szCs w:val="18"/>
              </w:rPr>
              <w:t xml:space="preserve"> R$ 4.950,00</w:t>
            </w:r>
          </w:p>
        </w:tc>
      </w:tr>
      <w:tr w14:paraId="43255394">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753ECD2">
            <w:pPr>
              <w:pStyle w:val="142"/>
              <w:jc w:val="right"/>
              <w:rPr>
                <w:rFonts w:ascii="Calibri" w:hAnsi="Calibri"/>
                <w:sz w:val="18"/>
                <w:szCs w:val="18"/>
              </w:rPr>
            </w:pPr>
            <w:r>
              <w:rPr>
                <w:rFonts w:ascii="Calibri" w:hAnsi="Calibri"/>
                <w:sz w:val="18"/>
                <w:szCs w:val="18"/>
              </w:rPr>
              <w:t>390</w:t>
            </w:r>
          </w:p>
        </w:tc>
        <w:tc>
          <w:tcPr>
            <w:tcW w:w="2893" w:type="dxa"/>
            <w:tcBorders>
              <w:left w:val="single" w:color="000000" w:sz="4" w:space="0"/>
              <w:bottom w:val="single" w:color="000000" w:sz="4" w:space="0"/>
            </w:tcBorders>
            <w:vAlign w:val="bottom"/>
          </w:tcPr>
          <w:p w14:paraId="0339C17B">
            <w:pPr>
              <w:pStyle w:val="142"/>
              <w:ind w:left="0" w:right="0" w:firstLine="0"/>
              <w:jc w:val="left"/>
              <w:rPr>
                <w:rFonts w:ascii="Calibri" w:hAnsi="Calibri"/>
                <w:sz w:val="18"/>
                <w:szCs w:val="18"/>
              </w:rPr>
            </w:pPr>
            <w:r>
              <w:rPr>
                <w:rFonts w:ascii="Calibri" w:hAnsi="Calibri"/>
                <w:color w:val="000000"/>
                <w:sz w:val="18"/>
                <w:szCs w:val="18"/>
              </w:rPr>
              <w:t>SONDA NASOENTERAL Nº12</w:t>
            </w:r>
          </w:p>
        </w:tc>
        <w:tc>
          <w:tcPr>
            <w:tcW w:w="943" w:type="dxa"/>
            <w:tcBorders>
              <w:left w:val="single" w:color="000000" w:sz="4" w:space="0"/>
              <w:bottom w:val="single" w:color="000000" w:sz="4" w:space="0"/>
            </w:tcBorders>
            <w:vAlign w:val="bottom"/>
          </w:tcPr>
          <w:p w14:paraId="153510DD">
            <w:pPr>
              <w:jc w:val="right"/>
              <w:rPr>
                <w:rFonts w:ascii="Calibri" w:hAnsi="Calibri"/>
                <w:sz w:val="18"/>
                <w:szCs w:val="18"/>
              </w:rPr>
            </w:pPr>
            <w:r>
              <w:rPr>
                <w:rFonts w:ascii="Calibri" w:hAnsi="Calibri"/>
                <w:sz w:val="18"/>
                <w:szCs w:val="18"/>
              </w:rPr>
              <w:t>500</w:t>
            </w:r>
          </w:p>
        </w:tc>
        <w:tc>
          <w:tcPr>
            <w:tcW w:w="1275" w:type="dxa"/>
            <w:tcBorders>
              <w:left w:val="single" w:color="000000" w:sz="4" w:space="0"/>
              <w:bottom w:val="single" w:color="000000" w:sz="4" w:space="0"/>
            </w:tcBorders>
            <w:vAlign w:val="bottom"/>
          </w:tcPr>
          <w:p w14:paraId="540E040E">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6A613992">
            <w:pPr>
              <w:pStyle w:val="142"/>
              <w:jc w:val="right"/>
              <w:rPr>
                <w:rFonts w:ascii="Calibri" w:hAnsi="Calibri"/>
                <w:sz w:val="18"/>
                <w:szCs w:val="18"/>
              </w:rPr>
            </w:pPr>
            <w:r>
              <w:rPr>
                <w:rFonts w:ascii="Calibri" w:hAnsi="Calibri"/>
                <w:color w:val="333333"/>
                <w:sz w:val="18"/>
                <w:szCs w:val="18"/>
              </w:rPr>
              <w:t xml:space="preserve"> R$ 15,24</w:t>
            </w:r>
          </w:p>
        </w:tc>
        <w:tc>
          <w:tcPr>
            <w:tcW w:w="1787" w:type="dxa"/>
            <w:tcBorders>
              <w:left w:val="single" w:color="000000" w:sz="4" w:space="0"/>
              <w:bottom w:val="single" w:color="000000" w:sz="4" w:space="0"/>
              <w:right w:val="single" w:color="000000" w:sz="4" w:space="0"/>
            </w:tcBorders>
            <w:vAlign w:val="bottom"/>
          </w:tcPr>
          <w:p w14:paraId="2A99B98C">
            <w:pPr>
              <w:pStyle w:val="142"/>
              <w:jc w:val="right"/>
              <w:rPr>
                <w:rFonts w:ascii="Calibri" w:hAnsi="Calibri"/>
                <w:sz w:val="18"/>
                <w:szCs w:val="18"/>
              </w:rPr>
            </w:pPr>
            <w:r>
              <w:rPr>
                <w:rFonts w:ascii="Calibri" w:hAnsi="Calibri"/>
                <w:color w:val="333333"/>
                <w:sz w:val="18"/>
                <w:szCs w:val="18"/>
              </w:rPr>
              <w:t xml:space="preserve"> R$ 7.620,00</w:t>
            </w:r>
          </w:p>
        </w:tc>
      </w:tr>
      <w:tr w14:paraId="54904F30">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5F9AD09">
            <w:pPr>
              <w:pStyle w:val="142"/>
              <w:jc w:val="right"/>
              <w:rPr>
                <w:rFonts w:ascii="Calibri" w:hAnsi="Calibri"/>
                <w:sz w:val="18"/>
                <w:szCs w:val="18"/>
              </w:rPr>
            </w:pPr>
            <w:r>
              <w:rPr>
                <w:rFonts w:ascii="Calibri" w:hAnsi="Calibri"/>
                <w:sz w:val="18"/>
                <w:szCs w:val="18"/>
              </w:rPr>
              <w:t>391</w:t>
            </w:r>
          </w:p>
        </w:tc>
        <w:tc>
          <w:tcPr>
            <w:tcW w:w="2893" w:type="dxa"/>
            <w:tcBorders>
              <w:left w:val="single" w:color="000000" w:sz="4" w:space="0"/>
              <w:bottom w:val="single" w:color="000000" w:sz="4" w:space="0"/>
            </w:tcBorders>
            <w:vAlign w:val="bottom"/>
          </w:tcPr>
          <w:p w14:paraId="6DE95549">
            <w:pPr>
              <w:pStyle w:val="142"/>
              <w:ind w:left="0" w:right="0" w:firstLine="0"/>
              <w:jc w:val="left"/>
              <w:rPr>
                <w:rFonts w:ascii="Calibri" w:hAnsi="Calibri"/>
                <w:sz w:val="18"/>
                <w:szCs w:val="18"/>
              </w:rPr>
            </w:pPr>
            <w:r>
              <w:rPr>
                <w:rFonts w:ascii="Calibri" w:hAnsi="Calibri"/>
                <w:color w:val="000000"/>
                <w:sz w:val="18"/>
                <w:szCs w:val="18"/>
              </w:rPr>
              <w:t>SONDA NASOENTERAL Nº6</w:t>
            </w:r>
          </w:p>
        </w:tc>
        <w:tc>
          <w:tcPr>
            <w:tcW w:w="943" w:type="dxa"/>
            <w:tcBorders>
              <w:left w:val="single" w:color="000000" w:sz="4" w:space="0"/>
              <w:bottom w:val="single" w:color="000000" w:sz="4" w:space="0"/>
            </w:tcBorders>
            <w:vAlign w:val="bottom"/>
          </w:tcPr>
          <w:p w14:paraId="6429B4CD">
            <w:pPr>
              <w:jc w:val="right"/>
              <w:rPr>
                <w:rFonts w:ascii="Calibri" w:hAnsi="Calibri"/>
                <w:sz w:val="18"/>
                <w:szCs w:val="18"/>
              </w:rPr>
            </w:pPr>
            <w:r>
              <w:rPr>
                <w:rFonts w:ascii="Calibri" w:hAnsi="Calibri"/>
                <w:sz w:val="18"/>
                <w:szCs w:val="18"/>
              </w:rPr>
              <w:t>500</w:t>
            </w:r>
          </w:p>
        </w:tc>
        <w:tc>
          <w:tcPr>
            <w:tcW w:w="1275" w:type="dxa"/>
            <w:tcBorders>
              <w:left w:val="single" w:color="000000" w:sz="4" w:space="0"/>
              <w:bottom w:val="single" w:color="000000" w:sz="4" w:space="0"/>
            </w:tcBorders>
            <w:vAlign w:val="bottom"/>
          </w:tcPr>
          <w:p w14:paraId="3217E0CE">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511F2B28">
            <w:pPr>
              <w:pStyle w:val="142"/>
              <w:jc w:val="right"/>
              <w:rPr>
                <w:rFonts w:ascii="Calibri" w:hAnsi="Calibri"/>
                <w:sz w:val="18"/>
                <w:szCs w:val="18"/>
              </w:rPr>
            </w:pPr>
            <w:r>
              <w:rPr>
                <w:rFonts w:ascii="Calibri" w:hAnsi="Calibri"/>
                <w:color w:val="333333"/>
                <w:sz w:val="18"/>
                <w:szCs w:val="18"/>
              </w:rPr>
              <w:t xml:space="preserve"> R$ 12,94</w:t>
            </w:r>
          </w:p>
        </w:tc>
        <w:tc>
          <w:tcPr>
            <w:tcW w:w="1787" w:type="dxa"/>
            <w:tcBorders>
              <w:left w:val="single" w:color="000000" w:sz="4" w:space="0"/>
              <w:bottom w:val="single" w:color="000000" w:sz="4" w:space="0"/>
              <w:right w:val="single" w:color="000000" w:sz="4" w:space="0"/>
            </w:tcBorders>
            <w:vAlign w:val="bottom"/>
          </w:tcPr>
          <w:p w14:paraId="6B9C7F17">
            <w:pPr>
              <w:pStyle w:val="142"/>
              <w:jc w:val="right"/>
              <w:rPr>
                <w:rFonts w:ascii="Calibri" w:hAnsi="Calibri"/>
                <w:sz w:val="18"/>
                <w:szCs w:val="18"/>
              </w:rPr>
            </w:pPr>
            <w:r>
              <w:rPr>
                <w:rFonts w:ascii="Calibri" w:hAnsi="Calibri"/>
                <w:color w:val="333333"/>
                <w:sz w:val="18"/>
                <w:szCs w:val="18"/>
              </w:rPr>
              <w:t xml:space="preserve"> R$ 6.470,00</w:t>
            </w:r>
          </w:p>
        </w:tc>
      </w:tr>
      <w:tr w14:paraId="532BBD31">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5BE31D4">
            <w:pPr>
              <w:pStyle w:val="142"/>
              <w:jc w:val="right"/>
              <w:rPr>
                <w:rFonts w:ascii="Calibri" w:hAnsi="Calibri"/>
                <w:sz w:val="18"/>
                <w:szCs w:val="18"/>
              </w:rPr>
            </w:pPr>
            <w:r>
              <w:rPr>
                <w:rFonts w:ascii="Calibri" w:hAnsi="Calibri"/>
                <w:sz w:val="18"/>
                <w:szCs w:val="18"/>
              </w:rPr>
              <w:t>392</w:t>
            </w:r>
          </w:p>
        </w:tc>
        <w:tc>
          <w:tcPr>
            <w:tcW w:w="2893" w:type="dxa"/>
            <w:tcBorders>
              <w:left w:val="single" w:color="000000" w:sz="4" w:space="0"/>
              <w:bottom w:val="single" w:color="000000" w:sz="4" w:space="0"/>
            </w:tcBorders>
            <w:vAlign w:val="bottom"/>
          </w:tcPr>
          <w:p w14:paraId="1C8DE3C4">
            <w:pPr>
              <w:pStyle w:val="142"/>
              <w:ind w:left="0" w:right="0" w:firstLine="0"/>
              <w:jc w:val="left"/>
              <w:rPr>
                <w:rFonts w:ascii="Calibri" w:hAnsi="Calibri"/>
                <w:sz w:val="18"/>
                <w:szCs w:val="18"/>
              </w:rPr>
            </w:pPr>
            <w:r>
              <w:rPr>
                <w:rFonts w:ascii="Calibri" w:hAnsi="Calibri"/>
                <w:color w:val="000000"/>
                <w:sz w:val="18"/>
                <w:szCs w:val="18"/>
              </w:rPr>
              <w:t>SONDA NASOGÁSTRICA Nº6 40CM</w:t>
            </w:r>
          </w:p>
        </w:tc>
        <w:tc>
          <w:tcPr>
            <w:tcW w:w="943" w:type="dxa"/>
            <w:tcBorders>
              <w:left w:val="single" w:color="000000" w:sz="4" w:space="0"/>
              <w:bottom w:val="single" w:color="000000" w:sz="4" w:space="0"/>
            </w:tcBorders>
            <w:vAlign w:val="bottom"/>
          </w:tcPr>
          <w:p w14:paraId="31710632">
            <w:pPr>
              <w:jc w:val="right"/>
              <w:rPr>
                <w:rFonts w:ascii="Calibri" w:hAnsi="Calibri"/>
                <w:sz w:val="18"/>
                <w:szCs w:val="18"/>
              </w:rPr>
            </w:pPr>
            <w:r>
              <w:rPr>
                <w:rFonts w:ascii="Calibri" w:hAnsi="Calibri"/>
                <w:sz w:val="18"/>
                <w:szCs w:val="18"/>
              </w:rPr>
              <w:t>800</w:t>
            </w:r>
          </w:p>
        </w:tc>
        <w:tc>
          <w:tcPr>
            <w:tcW w:w="1275" w:type="dxa"/>
            <w:tcBorders>
              <w:left w:val="single" w:color="000000" w:sz="4" w:space="0"/>
              <w:bottom w:val="single" w:color="000000" w:sz="4" w:space="0"/>
            </w:tcBorders>
            <w:vAlign w:val="bottom"/>
          </w:tcPr>
          <w:p w14:paraId="71A00403">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420592B9">
            <w:pPr>
              <w:pStyle w:val="142"/>
              <w:jc w:val="right"/>
              <w:rPr>
                <w:rFonts w:ascii="Calibri" w:hAnsi="Calibri"/>
                <w:sz w:val="18"/>
                <w:szCs w:val="18"/>
              </w:rPr>
            </w:pPr>
            <w:r>
              <w:rPr>
                <w:rFonts w:ascii="Calibri" w:hAnsi="Calibri"/>
                <w:color w:val="333333"/>
                <w:sz w:val="18"/>
                <w:szCs w:val="18"/>
              </w:rPr>
              <w:t xml:space="preserve"> R$ 1,55</w:t>
            </w:r>
          </w:p>
        </w:tc>
        <w:tc>
          <w:tcPr>
            <w:tcW w:w="1787" w:type="dxa"/>
            <w:tcBorders>
              <w:left w:val="single" w:color="000000" w:sz="4" w:space="0"/>
              <w:bottom w:val="single" w:color="000000" w:sz="4" w:space="0"/>
              <w:right w:val="single" w:color="000000" w:sz="4" w:space="0"/>
            </w:tcBorders>
            <w:vAlign w:val="bottom"/>
          </w:tcPr>
          <w:p w14:paraId="14B47DA7">
            <w:pPr>
              <w:pStyle w:val="142"/>
              <w:jc w:val="right"/>
              <w:rPr>
                <w:rFonts w:ascii="Calibri" w:hAnsi="Calibri"/>
                <w:sz w:val="18"/>
                <w:szCs w:val="18"/>
              </w:rPr>
            </w:pPr>
            <w:r>
              <w:rPr>
                <w:rFonts w:ascii="Calibri" w:hAnsi="Calibri"/>
                <w:color w:val="333333"/>
                <w:sz w:val="18"/>
                <w:szCs w:val="18"/>
              </w:rPr>
              <w:t xml:space="preserve"> R$ 1.240,00</w:t>
            </w:r>
          </w:p>
        </w:tc>
      </w:tr>
      <w:tr w14:paraId="79DFC88B">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CD6C15D">
            <w:pPr>
              <w:pStyle w:val="142"/>
              <w:jc w:val="right"/>
              <w:rPr>
                <w:rFonts w:ascii="Calibri" w:hAnsi="Calibri"/>
                <w:sz w:val="18"/>
                <w:szCs w:val="18"/>
              </w:rPr>
            </w:pPr>
            <w:r>
              <w:rPr>
                <w:rFonts w:ascii="Calibri" w:hAnsi="Calibri"/>
                <w:sz w:val="18"/>
                <w:szCs w:val="18"/>
              </w:rPr>
              <w:t>393</w:t>
            </w:r>
          </w:p>
        </w:tc>
        <w:tc>
          <w:tcPr>
            <w:tcW w:w="2893" w:type="dxa"/>
            <w:tcBorders>
              <w:left w:val="single" w:color="000000" w:sz="4" w:space="0"/>
              <w:bottom w:val="single" w:color="000000" w:sz="4" w:space="0"/>
            </w:tcBorders>
            <w:vAlign w:val="bottom"/>
          </w:tcPr>
          <w:p w14:paraId="7C646E22">
            <w:pPr>
              <w:pStyle w:val="142"/>
              <w:ind w:left="0" w:right="0" w:firstLine="0"/>
              <w:jc w:val="left"/>
              <w:rPr>
                <w:rFonts w:ascii="Calibri" w:hAnsi="Calibri"/>
                <w:sz w:val="18"/>
                <w:szCs w:val="18"/>
              </w:rPr>
            </w:pPr>
            <w:r>
              <w:rPr>
                <w:rFonts w:ascii="Calibri" w:hAnsi="Calibri"/>
                <w:color w:val="000000"/>
                <w:sz w:val="18"/>
                <w:szCs w:val="18"/>
              </w:rPr>
              <w:t>SONDA NASOGÁSTRICA Nº20 105CM</w:t>
            </w:r>
          </w:p>
        </w:tc>
        <w:tc>
          <w:tcPr>
            <w:tcW w:w="943" w:type="dxa"/>
            <w:tcBorders>
              <w:left w:val="single" w:color="000000" w:sz="4" w:space="0"/>
              <w:bottom w:val="single" w:color="000000" w:sz="4" w:space="0"/>
            </w:tcBorders>
            <w:vAlign w:val="bottom"/>
          </w:tcPr>
          <w:p w14:paraId="7FA56022">
            <w:pPr>
              <w:jc w:val="right"/>
              <w:rPr>
                <w:rFonts w:ascii="Calibri" w:hAnsi="Calibri"/>
                <w:sz w:val="18"/>
                <w:szCs w:val="18"/>
              </w:rPr>
            </w:pPr>
            <w:r>
              <w:rPr>
                <w:rFonts w:ascii="Calibri" w:hAnsi="Calibri"/>
                <w:sz w:val="18"/>
                <w:szCs w:val="18"/>
              </w:rPr>
              <w:t>1000</w:t>
            </w:r>
          </w:p>
        </w:tc>
        <w:tc>
          <w:tcPr>
            <w:tcW w:w="1275" w:type="dxa"/>
            <w:tcBorders>
              <w:left w:val="single" w:color="000000" w:sz="4" w:space="0"/>
              <w:bottom w:val="single" w:color="000000" w:sz="4" w:space="0"/>
            </w:tcBorders>
            <w:vAlign w:val="bottom"/>
          </w:tcPr>
          <w:p w14:paraId="2B1C163A">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716F1A95">
            <w:pPr>
              <w:pStyle w:val="142"/>
              <w:jc w:val="right"/>
              <w:rPr>
                <w:rFonts w:ascii="Calibri" w:hAnsi="Calibri"/>
                <w:sz w:val="18"/>
                <w:szCs w:val="18"/>
              </w:rPr>
            </w:pPr>
            <w:r>
              <w:rPr>
                <w:rFonts w:ascii="Calibri" w:hAnsi="Calibri"/>
                <w:color w:val="333333"/>
                <w:sz w:val="18"/>
                <w:szCs w:val="18"/>
              </w:rPr>
              <w:t xml:space="preserve"> R$ 1,71</w:t>
            </w:r>
          </w:p>
        </w:tc>
        <w:tc>
          <w:tcPr>
            <w:tcW w:w="1787" w:type="dxa"/>
            <w:tcBorders>
              <w:left w:val="single" w:color="000000" w:sz="4" w:space="0"/>
              <w:bottom w:val="single" w:color="000000" w:sz="4" w:space="0"/>
              <w:right w:val="single" w:color="000000" w:sz="4" w:space="0"/>
            </w:tcBorders>
            <w:vAlign w:val="bottom"/>
          </w:tcPr>
          <w:p w14:paraId="635C8EAE">
            <w:pPr>
              <w:pStyle w:val="142"/>
              <w:jc w:val="right"/>
              <w:rPr>
                <w:rFonts w:ascii="Calibri" w:hAnsi="Calibri"/>
                <w:sz w:val="18"/>
                <w:szCs w:val="18"/>
              </w:rPr>
            </w:pPr>
            <w:r>
              <w:rPr>
                <w:rFonts w:ascii="Calibri" w:hAnsi="Calibri"/>
                <w:color w:val="333333"/>
                <w:sz w:val="18"/>
                <w:szCs w:val="18"/>
              </w:rPr>
              <w:t xml:space="preserve"> R$ 1.710,00</w:t>
            </w:r>
          </w:p>
        </w:tc>
      </w:tr>
      <w:tr w14:paraId="54F9249F">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2B4E787C">
            <w:pPr>
              <w:pStyle w:val="142"/>
              <w:jc w:val="right"/>
              <w:rPr>
                <w:rFonts w:ascii="Calibri" w:hAnsi="Calibri"/>
                <w:sz w:val="18"/>
                <w:szCs w:val="18"/>
              </w:rPr>
            </w:pPr>
            <w:r>
              <w:rPr>
                <w:rFonts w:ascii="Calibri" w:hAnsi="Calibri"/>
                <w:sz w:val="18"/>
                <w:szCs w:val="18"/>
              </w:rPr>
              <w:t>394</w:t>
            </w:r>
          </w:p>
        </w:tc>
        <w:tc>
          <w:tcPr>
            <w:tcW w:w="2893" w:type="dxa"/>
            <w:tcBorders>
              <w:left w:val="single" w:color="000000" w:sz="4" w:space="0"/>
              <w:bottom w:val="single" w:color="000000" w:sz="4" w:space="0"/>
            </w:tcBorders>
            <w:vAlign w:val="bottom"/>
          </w:tcPr>
          <w:p w14:paraId="666EDC29">
            <w:pPr>
              <w:pStyle w:val="142"/>
              <w:ind w:left="0" w:right="0" w:firstLine="0"/>
              <w:jc w:val="left"/>
              <w:rPr>
                <w:rFonts w:ascii="Calibri" w:hAnsi="Calibri"/>
                <w:sz w:val="18"/>
                <w:szCs w:val="18"/>
              </w:rPr>
            </w:pPr>
            <w:r>
              <w:rPr>
                <w:rFonts w:ascii="Calibri" w:hAnsi="Calibri"/>
                <w:color w:val="000000"/>
                <w:sz w:val="18"/>
                <w:szCs w:val="18"/>
              </w:rPr>
              <w:t>SONDA NASOGÁSTRICA Nº10 40CM</w:t>
            </w:r>
          </w:p>
        </w:tc>
        <w:tc>
          <w:tcPr>
            <w:tcW w:w="943" w:type="dxa"/>
            <w:tcBorders>
              <w:left w:val="single" w:color="000000" w:sz="4" w:space="0"/>
              <w:bottom w:val="single" w:color="000000" w:sz="4" w:space="0"/>
            </w:tcBorders>
            <w:vAlign w:val="bottom"/>
          </w:tcPr>
          <w:p w14:paraId="109D7099">
            <w:pPr>
              <w:jc w:val="right"/>
              <w:rPr>
                <w:rFonts w:ascii="Calibri" w:hAnsi="Calibri"/>
                <w:sz w:val="18"/>
                <w:szCs w:val="18"/>
              </w:rPr>
            </w:pPr>
            <w:r>
              <w:rPr>
                <w:rFonts w:ascii="Calibri" w:hAnsi="Calibri"/>
                <w:sz w:val="18"/>
                <w:szCs w:val="18"/>
              </w:rPr>
              <w:t>600</w:t>
            </w:r>
          </w:p>
        </w:tc>
        <w:tc>
          <w:tcPr>
            <w:tcW w:w="1275" w:type="dxa"/>
            <w:tcBorders>
              <w:left w:val="single" w:color="000000" w:sz="4" w:space="0"/>
              <w:bottom w:val="single" w:color="000000" w:sz="4" w:space="0"/>
            </w:tcBorders>
            <w:vAlign w:val="bottom"/>
          </w:tcPr>
          <w:p w14:paraId="55FF8C74">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0343D53A">
            <w:pPr>
              <w:pStyle w:val="142"/>
              <w:jc w:val="right"/>
              <w:rPr>
                <w:rFonts w:ascii="Calibri" w:hAnsi="Calibri"/>
                <w:sz w:val="18"/>
                <w:szCs w:val="18"/>
              </w:rPr>
            </w:pPr>
            <w:r>
              <w:rPr>
                <w:rFonts w:ascii="Calibri" w:hAnsi="Calibri"/>
                <w:color w:val="333333"/>
                <w:sz w:val="18"/>
                <w:szCs w:val="18"/>
              </w:rPr>
              <w:t xml:space="preserve"> R$ 1,55</w:t>
            </w:r>
          </w:p>
        </w:tc>
        <w:tc>
          <w:tcPr>
            <w:tcW w:w="1787" w:type="dxa"/>
            <w:tcBorders>
              <w:left w:val="single" w:color="000000" w:sz="4" w:space="0"/>
              <w:bottom w:val="single" w:color="000000" w:sz="4" w:space="0"/>
              <w:right w:val="single" w:color="000000" w:sz="4" w:space="0"/>
            </w:tcBorders>
            <w:vAlign w:val="bottom"/>
          </w:tcPr>
          <w:p w14:paraId="322A5013">
            <w:pPr>
              <w:pStyle w:val="142"/>
              <w:jc w:val="right"/>
              <w:rPr>
                <w:rFonts w:ascii="Calibri" w:hAnsi="Calibri"/>
                <w:sz w:val="18"/>
                <w:szCs w:val="18"/>
              </w:rPr>
            </w:pPr>
            <w:r>
              <w:rPr>
                <w:rFonts w:ascii="Calibri" w:hAnsi="Calibri"/>
                <w:color w:val="333333"/>
                <w:sz w:val="18"/>
                <w:szCs w:val="18"/>
              </w:rPr>
              <w:t xml:space="preserve"> R$ 930,00</w:t>
            </w:r>
          </w:p>
        </w:tc>
      </w:tr>
      <w:tr w14:paraId="3C6C3E8A">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E77984F">
            <w:pPr>
              <w:pStyle w:val="142"/>
              <w:jc w:val="right"/>
              <w:rPr>
                <w:rFonts w:ascii="Calibri" w:hAnsi="Calibri"/>
                <w:sz w:val="18"/>
                <w:szCs w:val="18"/>
              </w:rPr>
            </w:pPr>
            <w:r>
              <w:rPr>
                <w:rFonts w:ascii="Calibri" w:hAnsi="Calibri"/>
                <w:sz w:val="18"/>
                <w:szCs w:val="18"/>
              </w:rPr>
              <w:t>395</w:t>
            </w:r>
          </w:p>
        </w:tc>
        <w:tc>
          <w:tcPr>
            <w:tcW w:w="2893" w:type="dxa"/>
            <w:tcBorders>
              <w:left w:val="single" w:color="000000" w:sz="4" w:space="0"/>
              <w:bottom w:val="single" w:color="000000" w:sz="4" w:space="0"/>
            </w:tcBorders>
            <w:vAlign w:val="bottom"/>
          </w:tcPr>
          <w:p w14:paraId="1B36CB13">
            <w:pPr>
              <w:pStyle w:val="142"/>
              <w:ind w:left="0" w:right="0" w:firstLine="0"/>
              <w:jc w:val="left"/>
              <w:rPr>
                <w:rFonts w:ascii="Calibri" w:hAnsi="Calibri"/>
                <w:sz w:val="18"/>
                <w:szCs w:val="18"/>
              </w:rPr>
            </w:pPr>
            <w:r>
              <w:rPr>
                <w:rFonts w:ascii="Calibri" w:hAnsi="Calibri"/>
                <w:color w:val="000000"/>
                <w:sz w:val="18"/>
                <w:szCs w:val="18"/>
              </w:rPr>
              <w:t>SONDA NASOGÁSTRICA Nº8</w:t>
            </w:r>
          </w:p>
        </w:tc>
        <w:tc>
          <w:tcPr>
            <w:tcW w:w="943" w:type="dxa"/>
            <w:tcBorders>
              <w:left w:val="single" w:color="000000" w:sz="4" w:space="0"/>
              <w:bottom w:val="single" w:color="000000" w:sz="4" w:space="0"/>
            </w:tcBorders>
            <w:vAlign w:val="bottom"/>
          </w:tcPr>
          <w:p w14:paraId="5AC0280B">
            <w:pPr>
              <w:jc w:val="right"/>
              <w:rPr>
                <w:rFonts w:ascii="Calibri" w:hAnsi="Calibri"/>
                <w:sz w:val="18"/>
                <w:szCs w:val="18"/>
              </w:rPr>
            </w:pPr>
            <w:r>
              <w:rPr>
                <w:rFonts w:ascii="Calibri" w:hAnsi="Calibri"/>
                <w:sz w:val="18"/>
                <w:szCs w:val="18"/>
              </w:rPr>
              <w:t>700</w:t>
            </w:r>
          </w:p>
        </w:tc>
        <w:tc>
          <w:tcPr>
            <w:tcW w:w="1275" w:type="dxa"/>
            <w:tcBorders>
              <w:left w:val="single" w:color="000000" w:sz="4" w:space="0"/>
              <w:bottom w:val="single" w:color="000000" w:sz="4" w:space="0"/>
            </w:tcBorders>
            <w:vAlign w:val="bottom"/>
          </w:tcPr>
          <w:p w14:paraId="0E8617B2">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230B9C94">
            <w:pPr>
              <w:pStyle w:val="142"/>
              <w:jc w:val="right"/>
              <w:rPr>
                <w:rFonts w:ascii="Calibri" w:hAnsi="Calibri"/>
                <w:sz w:val="18"/>
                <w:szCs w:val="18"/>
              </w:rPr>
            </w:pPr>
            <w:r>
              <w:rPr>
                <w:rFonts w:ascii="Calibri" w:hAnsi="Calibri"/>
                <w:color w:val="333333"/>
                <w:sz w:val="18"/>
                <w:szCs w:val="18"/>
              </w:rPr>
              <w:t xml:space="preserve"> R$ 1,57</w:t>
            </w:r>
          </w:p>
        </w:tc>
        <w:tc>
          <w:tcPr>
            <w:tcW w:w="1787" w:type="dxa"/>
            <w:tcBorders>
              <w:left w:val="single" w:color="000000" w:sz="4" w:space="0"/>
              <w:bottom w:val="single" w:color="000000" w:sz="4" w:space="0"/>
              <w:right w:val="single" w:color="000000" w:sz="4" w:space="0"/>
            </w:tcBorders>
            <w:vAlign w:val="bottom"/>
          </w:tcPr>
          <w:p w14:paraId="09D98244">
            <w:pPr>
              <w:pStyle w:val="142"/>
              <w:jc w:val="right"/>
              <w:rPr>
                <w:rFonts w:ascii="Calibri" w:hAnsi="Calibri"/>
                <w:sz w:val="18"/>
                <w:szCs w:val="18"/>
              </w:rPr>
            </w:pPr>
            <w:r>
              <w:rPr>
                <w:rFonts w:ascii="Calibri" w:hAnsi="Calibri"/>
                <w:color w:val="333333"/>
                <w:sz w:val="18"/>
                <w:szCs w:val="18"/>
              </w:rPr>
              <w:t xml:space="preserve"> R$ 1.099,00</w:t>
            </w:r>
          </w:p>
        </w:tc>
      </w:tr>
      <w:tr w14:paraId="4B3CBE17">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BC3DC9D">
            <w:pPr>
              <w:pStyle w:val="142"/>
              <w:jc w:val="right"/>
              <w:rPr>
                <w:rFonts w:ascii="Calibri" w:hAnsi="Calibri"/>
                <w:sz w:val="18"/>
                <w:szCs w:val="18"/>
              </w:rPr>
            </w:pPr>
            <w:r>
              <w:rPr>
                <w:rFonts w:ascii="Calibri" w:hAnsi="Calibri"/>
                <w:sz w:val="18"/>
                <w:szCs w:val="18"/>
              </w:rPr>
              <w:t>396</w:t>
            </w:r>
          </w:p>
        </w:tc>
        <w:tc>
          <w:tcPr>
            <w:tcW w:w="2893" w:type="dxa"/>
            <w:tcBorders>
              <w:left w:val="single" w:color="000000" w:sz="4" w:space="0"/>
              <w:bottom w:val="single" w:color="000000" w:sz="4" w:space="0"/>
            </w:tcBorders>
            <w:vAlign w:val="bottom"/>
          </w:tcPr>
          <w:p w14:paraId="467F657F">
            <w:pPr>
              <w:pStyle w:val="142"/>
              <w:ind w:left="0" w:right="0" w:firstLine="0"/>
              <w:jc w:val="left"/>
              <w:rPr>
                <w:rFonts w:ascii="Calibri" w:hAnsi="Calibri"/>
                <w:sz w:val="18"/>
                <w:szCs w:val="18"/>
              </w:rPr>
            </w:pPr>
            <w:r>
              <w:rPr>
                <w:rFonts w:ascii="Calibri" w:hAnsi="Calibri"/>
                <w:color w:val="000000"/>
                <w:sz w:val="18"/>
                <w:szCs w:val="18"/>
              </w:rPr>
              <w:t>SONDA NASOGÁSTRICA Nº12 105CM</w:t>
            </w:r>
          </w:p>
        </w:tc>
        <w:tc>
          <w:tcPr>
            <w:tcW w:w="943" w:type="dxa"/>
            <w:tcBorders>
              <w:left w:val="single" w:color="000000" w:sz="4" w:space="0"/>
              <w:bottom w:val="single" w:color="000000" w:sz="4" w:space="0"/>
            </w:tcBorders>
            <w:vAlign w:val="bottom"/>
          </w:tcPr>
          <w:p w14:paraId="3EFCD865">
            <w:pPr>
              <w:jc w:val="right"/>
              <w:rPr>
                <w:rFonts w:ascii="Calibri" w:hAnsi="Calibri"/>
                <w:sz w:val="18"/>
                <w:szCs w:val="18"/>
              </w:rPr>
            </w:pPr>
            <w:r>
              <w:rPr>
                <w:rFonts w:ascii="Calibri" w:hAnsi="Calibri"/>
                <w:sz w:val="18"/>
                <w:szCs w:val="18"/>
              </w:rPr>
              <w:t>650</w:t>
            </w:r>
          </w:p>
        </w:tc>
        <w:tc>
          <w:tcPr>
            <w:tcW w:w="1275" w:type="dxa"/>
            <w:tcBorders>
              <w:left w:val="single" w:color="000000" w:sz="4" w:space="0"/>
              <w:bottom w:val="single" w:color="000000" w:sz="4" w:space="0"/>
            </w:tcBorders>
            <w:vAlign w:val="bottom"/>
          </w:tcPr>
          <w:p w14:paraId="6B63B18A">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01571D28">
            <w:pPr>
              <w:pStyle w:val="142"/>
              <w:jc w:val="right"/>
              <w:rPr>
                <w:rFonts w:ascii="Calibri" w:hAnsi="Calibri"/>
                <w:sz w:val="18"/>
                <w:szCs w:val="18"/>
              </w:rPr>
            </w:pPr>
            <w:r>
              <w:rPr>
                <w:rFonts w:ascii="Calibri" w:hAnsi="Calibri"/>
                <w:color w:val="333333"/>
                <w:sz w:val="18"/>
                <w:szCs w:val="18"/>
              </w:rPr>
              <w:t xml:space="preserve"> R$ 1,36</w:t>
            </w:r>
          </w:p>
        </w:tc>
        <w:tc>
          <w:tcPr>
            <w:tcW w:w="1787" w:type="dxa"/>
            <w:tcBorders>
              <w:left w:val="single" w:color="000000" w:sz="4" w:space="0"/>
              <w:bottom w:val="single" w:color="000000" w:sz="4" w:space="0"/>
              <w:right w:val="single" w:color="000000" w:sz="4" w:space="0"/>
            </w:tcBorders>
            <w:vAlign w:val="bottom"/>
          </w:tcPr>
          <w:p w14:paraId="6DF4D121">
            <w:pPr>
              <w:pStyle w:val="142"/>
              <w:jc w:val="right"/>
              <w:rPr>
                <w:rFonts w:ascii="Calibri" w:hAnsi="Calibri"/>
                <w:sz w:val="18"/>
                <w:szCs w:val="18"/>
              </w:rPr>
            </w:pPr>
            <w:r>
              <w:rPr>
                <w:rFonts w:ascii="Calibri" w:hAnsi="Calibri"/>
                <w:color w:val="333333"/>
                <w:sz w:val="18"/>
                <w:szCs w:val="18"/>
              </w:rPr>
              <w:t xml:space="preserve"> R$ 884,00</w:t>
            </w:r>
          </w:p>
        </w:tc>
      </w:tr>
      <w:tr w14:paraId="4DD85DC4">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7200470">
            <w:pPr>
              <w:pStyle w:val="142"/>
              <w:jc w:val="right"/>
              <w:rPr>
                <w:rFonts w:ascii="Calibri" w:hAnsi="Calibri"/>
                <w:sz w:val="18"/>
                <w:szCs w:val="18"/>
              </w:rPr>
            </w:pPr>
            <w:r>
              <w:rPr>
                <w:rFonts w:ascii="Calibri" w:hAnsi="Calibri"/>
                <w:sz w:val="18"/>
                <w:szCs w:val="18"/>
              </w:rPr>
              <w:t>397</w:t>
            </w:r>
          </w:p>
        </w:tc>
        <w:tc>
          <w:tcPr>
            <w:tcW w:w="2893" w:type="dxa"/>
            <w:tcBorders>
              <w:left w:val="single" w:color="000000" w:sz="4" w:space="0"/>
              <w:bottom w:val="single" w:color="000000" w:sz="4" w:space="0"/>
            </w:tcBorders>
            <w:vAlign w:val="bottom"/>
          </w:tcPr>
          <w:p w14:paraId="3EE01B75">
            <w:pPr>
              <w:pStyle w:val="142"/>
              <w:ind w:left="0" w:right="0" w:firstLine="0"/>
              <w:jc w:val="left"/>
              <w:rPr>
                <w:rFonts w:ascii="Calibri" w:hAnsi="Calibri"/>
                <w:sz w:val="18"/>
                <w:szCs w:val="18"/>
              </w:rPr>
            </w:pPr>
            <w:r>
              <w:rPr>
                <w:rFonts w:ascii="Calibri" w:hAnsi="Calibri"/>
                <w:color w:val="000000"/>
                <w:sz w:val="18"/>
                <w:szCs w:val="18"/>
              </w:rPr>
              <w:t>SONDA NASOGÁSTRICA Nº16</w:t>
            </w:r>
          </w:p>
        </w:tc>
        <w:tc>
          <w:tcPr>
            <w:tcW w:w="943" w:type="dxa"/>
            <w:tcBorders>
              <w:left w:val="single" w:color="000000" w:sz="4" w:space="0"/>
              <w:bottom w:val="single" w:color="000000" w:sz="4" w:space="0"/>
            </w:tcBorders>
            <w:vAlign w:val="bottom"/>
          </w:tcPr>
          <w:p w14:paraId="72F2B905">
            <w:pPr>
              <w:jc w:val="right"/>
              <w:rPr>
                <w:rFonts w:ascii="Calibri" w:hAnsi="Calibri"/>
                <w:sz w:val="18"/>
                <w:szCs w:val="18"/>
              </w:rPr>
            </w:pPr>
            <w:r>
              <w:rPr>
                <w:rFonts w:ascii="Calibri" w:hAnsi="Calibri"/>
                <w:sz w:val="18"/>
                <w:szCs w:val="18"/>
              </w:rPr>
              <w:t>1500</w:t>
            </w:r>
          </w:p>
        </w:tc>
        <w:tc>
          <w:tcPr>
            <w:tcW w:w="1275" w:type="dxa"/>
            <w:tcBorders>
              <w:left w:val="single" w:color="000000" w:sz="4" w:space="0"/>
              <w:bottom w:val="single" w:color="000000" w:sz="4" w:space="0"/>
            </w:tcBorders>
            <w:vAlign w:val="bottom"/>
          </w:tcPr>
          <w:p w14:paraId="3386CCD6">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2B4F0531">
            <w:pPr>
              <w:pStyle w:val="142"/>
              <w:jc w:val="right"/>
              <w:rPr>
                <w:rFonts w:ascii="Calibri" w:hAnsi="Calibri"/>
                <w:sz w:val="18"/>
                <w:szCs w:val="18"/>
              </w:rPr>
            </w:pPr>
            <w:r>
              <w:rPr>
                <w:rFonts w:ascii="Calibri" w:hAnsi="Calibri"/>
                <w:color w:val="333333"/>
                <w:sz w:val="18"/>
                <w:szCs w:val="18"/>
              </w:rPr>
              <w:t xml:space="preserve"> R$ 1,56</w:t>
            </w:r>
          </w:p>
        </w:tc>
        <w:tc>
          <w:tcPr>
            <w:tcW w:w="1787" w:type="dxa"/>
            <w:tcBorders>
              <w:left w:val="single" w:color="000000" w:sz="4" w:space="0"/>
              <w:bottom w:val="single" w:color="000000" w:sz="4" w:space="0"/>
              <w:right w:val="single" w:color="000000" w:sz="4" w:space="0"/>
            </w:tcBorders>
            <w:vAlign w:val="bottom"/>
          </w:tcPr>
          <w:p w14:paraId="61F31052">
            <w:pPr>
              <w:pStyle w:val="142"/>
              <w:jc w:val="right"/>
              <w:rPr>
                <w:rFonts w:ascii="Calibri" w:hAnsi="Calibri"/>
                <w:sz w:val="18"/>
                <w:szCs w:val="18"/>
              </w:rPr>
            </w:pPr>
            <w:r>
              <w:rPr>
                <w:rFonts w:ascii="Calibri" w:hAnsi="Calibri"/>
                <w:color w:val="333333"/>
                <w:sz w:val="18"/>
                <w:szCs w:val="18"/>
              </w:rPr>
              <w:t xml:space="preserve"> R$ 2.340,00</w:t>
            </w:r>
          </w:p>
        </w:tc>
      </w:tr>
      <w:tr w14:paraId="4DBCE2F2">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83518CB">
            <w:pPr>
              <w:pStyle w:val="142"/>
              <w:jc w:val="right"/>
              <w:rPr>
                <w:rFonts w:ascii="Calibri" w:hAnsi="Calibri"/>
                <w:sz w:val="18"/>
                <w:szCs w:val="18"/>
              </w:rPr>
            </w:pPr>
            <w:r>
              <w:rPr>
                <w:rFonts w:ascii="Calibri" w:hAnsi="Calibri"/>
                <w:sz w:val="18"/>
                <w:szCs w:val="18"/>
              </w:rPr>
              <w:t>398</w:t>
            </w:r>
          </w:p>
        </w:tc>
        <w:tc>
          <w:tcPr>
            <w:tcW w:w="2893" w:type="dxa"/>
            <w:tcBorders>
              <w:left w:val="single" w:color="000000" w:sz="4" w:space="0"/>
              <w:bottom w:val="single" w:color="000000" w:sz="4" w:space="0"/>
            </w:tcBorders>
            <w:vAlign w:val="bottom"/>
          </w:tcPr>
          <w:p w14:paraId="50CEFD3D">
            <w:pPr>
              <w:pStyle w:val="142"/>
              <w:ind w:left="0" w:right="0" w:firstLine="0"/>
              <w:jc w:val="left"/>
              <w:rPr>
                <w:rFonts w:ascii="Calibri" w:hAnsi="Calibri"/>
                <w:sz w:val="18"/>
                <w:szCs w:val="18"/>
              </w:rPr>
            </w:pPr>
            <w:r>
              <w:rPr>
                <w:rFonts w:ascii="Calibri" w:hAnsi="Calibri"/>
                <w:color w:val="000000"/>
                <w:sz w:val="18"/>
                <w:szCs w:val="18"/>
              </w:rPr>
              <w:t>SONDA URETRAL N.6</w:t>
            </w:r>
          </w:p>
        </w:tc>
        <w:tc>
          <w:tcPr>
            <w:tcW w:w="943" w:type="dxa"/>
            <w:tcBorders>
              <w:left w:val="single" w:color="000000" w:sz="4" w:space="0"/>
              <w:bottom w:val="single" w:color="000000" w:sz="4" w:space="0"/>
            </w:tcBorders>
            <w:vAlign w:val="bottom"/>
          </w:tcPr>
          <w:p w14:paraId="7F0598C7">
            <w:pPr>
              <w:jc w:val="right"/>
              <w:rPr>
                <w:rFonts w:ascii="Calibri" w:hAnsi="Calibri"/>
                <w:sz w:val="18"/>
                <w:szCs w:val="18"/>
              </w:rPr>
            </w:pPr>
            <w:r>
              <w:rPr>
                <w:rFonts w:ascii="Calibri" w:hAnsi="Calibri"/>
                <w:sz w:val="18"/>
                <w:szCs w:val="18"/>
              </w:rPr>
              <w:t>1500</w:t>
            </w:r>
          </w:p>
        </w:tc>
        <w:tc>
          <w:tcPr>
            <w:tcW w:w="1275" w:type="dxa"/>
            <w:tcBorders>
              <w:left w:val="single" w:color="000000" w:sz="4" w:space="0"/>
              <w:bottom w:val="single" w:color="000000" w:sz="4" w:space="0"/>
            </w:tcBorders>
            <w:vAlign w:val="bottom"/>
          </w:tcPr>
          <w:p w14:paraId="479413AD">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08CBD3AC">
            <w:pPr>
              <w:pStyle w:val="142"/>
              <w:jc w:val="right"/>
              <w:rPr>
                <w:rFonts w:ascii="Calibri" w:hAnsi="Calibri"/>
                <w:sz w:val="18"/>
                <w:szCs w:val="18"/>
              </w:rPr>
            </w:pPr>
            <w:r>
              <w:rPr>
                <w:rFonts w:ascii="Calibri" w:hAnsi="Calibri"/>
                <w:color w:val="333333"/>
                <w:sz w:val="18"/>
                <w:szCs w:val="18"/>
              </w:rPr>
              <w:t xml:space="preserve"> R$ 0,77</w:t>
            </w:r>
          </w:p>
        </w:tc>
        <w:tc>
          <w:tcPr>
            <w:tcW w:w="1787" w:type="dxa"/>
            <w:tcBorders>
              <w:left w:val="single" w:color="000000" w:sz="4" w:space="0"/>
              <w:bottom w:val="single" w:color="000000" w:sz="4" w:space="0"/>
              <w:right w:val="single" w:color="000000" w:sz="4" w:space="0"/>
            </w:tcBorders>
            <w:vAlign w:val="bottom"/>
          </w:tcPr>
          <w:p w14:paraId="79473828">
            <w:pPr>
              <w:pStyle w:val="142"/>
              <w:jc w:val="right"/>
              <w:rPr>
                <w:rFonts w:ascii="Calibri" w:hAnsi="Calibri"/>
                <w:sz w:val="18"/>
                <w:szCs w:val="18"/>
              </w:rPr>
            </w:pPr>
            <w:r>
              <w:rPr>
                <w:rFonts w:ascii="Calibri" w:hAnsi="Calibri"/>
                <w:color w:val="333333"/>
                <w:sz w:val="18"/>
                <w:szCs w:val="18"/>
              </w:rPr>
              <w:t xml:space="preserve"> R$ 1.155,00</w:t>
            </w:r>
          </w:p>
        </w:tc>
      </w:tr>
      <w:tr w14:paraId="3CE37436">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7C595DE">
            <w:pPr>
              <w:pStyle w:val="142"/>
              <w:jc w:val="right"/>
              <w:rPr>
                <w:rFonts w:ascii="Calibri" w:hAnsi="Calibri"/>
                <w:sz w:val="18"/>
                <w:szCs w:val="18"/>
              </w:rPr>
            </w:pPr>
            <w:r>
              <w:rPr>
                <w:rFonts w:ascii="Calibri" w:hAnsi="Calibri"/>
                <w:sz w:val="18"/>
                <w:szCs w:val="18"/>
              </w:rPr>
              <w:t>399</w:t>
            </w:r>
          </w:p>
        </w:tc>
        <w:tc>
          <w:tcPr>
            <w:tcW w:w="2893" w:type="dxa"/>
            <w:tcBorders>
              <w:left w:val="single" w:color="000000" w:sz="4" w:space="0"/>
              <w:bottom w:val="single" w:color="000000" w:sz="4" w:space="0"/>
            </w:tcBorders>
            <w:vAlign w:val="bottom"/>
          </w:tcPr>
          <w:p w14:paraId="1B143AEC">
            <w:pPr>
              <w:pStyle w:val="142"/>
              <w:ind w:left="0" w:right="0" w:firstLine="0"/>
              <w:jc w:val="left"/>
              <w:rPr>
                <w:rFonts w:ascii="Calibri" w:hAnsi="Calibri"/>
                <w:sz w:val="18"/>
                <w:szCs w:val="18"/>
              </w:rPr>
            </w:pPr>
            <w:r>
              <w:rPr>
                <w:rFonts w:ascii="Calibri" w:hAnsi="Calibri"/>
                <w:color w:val="000000"/>
                <w:sz w:val="18"/>
                <w:szCs w:val="18"/>
              </w:rPr>
              <w:t>SONDA URETRAL N.8</w:t>
            </w:r>
          </w:p>
        </w:tc>
        <w:tc>
          <w:tcPr>
            <w:tcW w:w="943" w:type="dxa"/>
            <w:tcBorders>
              <w:left w:val="single" w:color="000000" w:sz="4" w:space="0"/>
              <w:bottom w:val="single" w:color="000000" w:sz="4" w:space="0"/>
            </w:tcBorders>
            <w:vAlign w:val="bottom"/>
          </w:tcPr>
          <w:p w14:paraId="08BF016F">
            <w:pPr>
              <w:jc w:val="right"/>
              <w:rPr>
                <w:rFonts w:ascii="Calibri" w:hAnsi="Calibri"/>
                <w:sz w:val="18"/>
                <w:szCs w:val="18"/>
              </w:rPr>
            </w:pPr>
            <w:r>
              <w:rPr>
                <w:rFonts w:ascii="Calibri" w:hAnsi="Calibri"/>
                <w:sz w:val="18"/>
                <w:szCs w:val="18"/>
              </w:rPr>
              <w:t>4000</w:t>
            </w:r>
          </w:p>
        </w:tc>
        <w:tc>
          <w:tcPr>
            <w:tcW w:w="1275" w:type="dxa"/>
            <w:tcBorders>
              <w:left w:val="single" w:color="000000" w:sz="4" w:space="0"/>
              <w:bottom w:val="single" w:color="000000" w:sz="4" w:space="0"/>
            </w:tcBorders>
            <w:vAlign w:val="bottom"/>
          </w:tcPr>
          <w:p w14:paraId="0E7122C4">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09984B7A">
            <w:pPr>
              <w:pStyle w:val="142"/>
              <w:jc w:val="right"/>
              <w:rPr>
                <w:rFonts w:ascii="Calibri" w:hAnsi="Calibri"/>
                <w:sz w:val="18"/>
                <w:szCs w:val="18"/>
              </w:rPr>
            </w:pPr>
            <w:r>
              <w:rPr>
                <w:rFonts w:ascii="Calibri" w:hAnsi="Calibri"/>
                <w:color w:val="333333"/>
                <w:sz w:val="18"/>
                <w:szCs w:val="18"/>
              </w:rPr>
              <w:t xml:space="preserve"> R$ 1,20</w:t>
            </w:r>
          </w:p>
        </w:tc>
        <w:tc>
          <w:tcPr>
            <w:tcW w:w="1787" w:type="dxa"/>
            <w:tcBorders>
              <w:left w:val="single" w:color="000000" w:sz="4" w:space="0"/>
              <w:bottom w:val="single" w:color="000000" w:sz="4" w:space="0"/>
              <w:right w:val="single" w:color="000000" w:sz="4" w:space="0"/>
            </w:tcBorders>
            <w:vAlign w:val="bottom"/>
          </w:tcPr>
          <w:p w14:paraId="1C27AB36">
            <w:pPr>
              <w:pStyle w:val="142"/>
              <w:jc w:val="right"/>
              <w:rPr>
                <w:rFonts w:ascii="Calibri" w:hAnsi="Calibri"/>
                <w:sz w:val="18"/>
                <w:szCs w:val="18"/>
              </w:rPr>
            </w:pPr>
            <w:r>
              <w:rPr>
                <w:rFonts w:ascii="Calibri" w:hAnsi="Calibri"/>
                <w:color w:val="333333"/>
                <w:sz w:val="18"/>
                <w:szCs w:val="18"/>
              </w:rPr>
              <w:t xml:space="preserve"> R$ 4.800,00</w:t>
            </w:r>
          </w:p>
        </w:tc>
      </w:tr>
      <w:tr w14:paraId="293542B9">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F4C7A1D">
            <w:pPr>
              <w:pStyle w:val="142"/>
              <w:jc w:val="right"/>
              <w:rPr>
                <w:rFonts w:ascii="Calibri" w:hAnsi="Calibri"/>
                <w:sz w:val="18"/>
                <w:szCs w:val="18"/>
              </w:rPr>
            </w:pPr>
            <w:r>
              <w:rPr>
                <w:rFonts w:ascii="Calibri" w:hAnsi="Calibri"/>
                <w:sz w:val="18"/>
                <w:szCs w:val="18"/>
              </w:rPr>
              <w:t>400</w:t>
            </w:r>
          </w:p>
        </w:tc>
        <w:tc>
          <w:tcPr>
            <w:tcW w:w="2893" w:type="dxa"/>
            <w:tcBorders>
              <w:left w:val="single" w:color="000000" w:sz="4" w:space="0"/>
              <w:bottom w:val="single" w:color="000000" w:sz="4" w:space="0"/>
            </w:tcBorders>
            <w:vAlign w:val="bottom"/>
          </w:tcPr>
          <w:p w14:paraId="6F798C40">
            <w:pPr>
              <w:pStyle w:val="142"/>
              <w:ind w:left="0" w:right="0" w:firstLine="0"/>
              <w:jc w:val="left"/>
              <w:rPr>
                <w:rFonts w:ascii="Calibri" w:hAnsi="Calibri"/>
                <w:sz w:val="18"/>
                <w:szCs w:val="18"/>
              </w:rPr>
            </w:pPr>
            <w:r>
              <w:rPr>
                <w:rFonts w:ascii="Calibri" w:hAnsi="Calibri"/>
                <w:color w:val="000000"/>
                <w:sz w:val="18"/>
                <w:szCs w:val="18"/>
              </w:rPr>
              <w:t>SONDA URETRAL N.10</w:t>
            </w:r>
          </w:p>
        </w:tc>
        <w:tc>
          <w:tcPr>
            <w:tcW w:w="943" w:type="dxa"/>
            <w:tcBorders>
              <w:left w:val="single" w:color="000000" w:sz="4" w:space="0"/>
              <w:bottom w:val="single" w:color="000000" w:sz="4" w:space="0"/>
            </w:tcBorders>
            <w:vAlign w:val="bottom"/>
          </w:tcPr>
          <w:p w14:paraId="4FE2F908">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613F000E">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74F96BB5">
            <w:pPr>
              <w:pStyle w:val="142"/>
              <w:jc w:val="right"/>
              <w:rPr>
                <w:rFonts w:ascii="Calibri" w:hAnsi="Calibri"/>
                <w:sz w:val="18"/>
                <w:szCs w:val="18"/>
              </w:rPr>
            </w:pPr>
            <w:r>
              <w:rPr>
                <w:rFonts w:ascii="Calibri" w:hAnsi="Calibri"/>
                <w:color w:val="333333"/>
                <w:sz w:val="18"/>
                <w:szCs w:val="18"/>
              </w:rPr>
              <w:t xml:space="preserve"> R$ 1,03</w:t>
            </w:r>
          </w:p>
        </w:tc>
        <w:tc>
          <w:tcPr>
            <w:tcW w:w="1787" w:type="dxa"/>
            <w:tcBorders>
              <w:left w:val="single" w:color="000000" w:sz="4" w:space="0"/>
              <w:bottom w:val="single" w:color="000000" w:sz="4" w:space="0"/>
              <w:right w:val="single" w:color="000000" w:sz="4" w:space="0"/>
            </w:tcBorders>
            <w:vAlign w:val="bottom"/>
          </w:tcPr>
          <w:p w14:paraId="066F9F35">
            <w:pPr>
              <w:pStyle w:val="142"/>
              <w:jc w:val="right"/>
              <w:rPr>
                <w:rFonts w:ascii="Calibri" w:hAnsi="Calibri"/>
                <w:sz w:val="18"/>
                <w:szCs w:val="18"/>
              </w:rPr>
            </w:pPr>
            <w:r>
              <w:rPr>
                <w:rFonts w:ascii="Calibri" w:hAnsi="Calibri"/>
                <w:color w:val="333333"/>
                <w:sz w:val="18"/>
                <w:szCs w:val="18"/>
              </w:rPr>
              <w:t xml:space="preserve"> R$ 3.090,00</w:t>
            </w:r>
          </w:p>
        </w:tc>
      </w:tr>
      <w:tr w14:paraId="2DBAE3A6">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E273FB5">
            <w:pPr>
              <w:pStyle w:val="142"/>
              <w:jc w:val="right"/>
              <w:rPr>
                <w:rFonts w:ascii="Calibri" w:hAnsi="Calibri"/>
                <w:sz w:val="18"/>
                <w:szCs w:val="18"/>
              </w:rPr>
            </w:pPr>
            <w:r>
              <w:rPr>
                <w:rFonts w:ascii="Calibri" w:hAnsi="Calibri"/>
                <w:sz w:val="18"/>
                <w:szCs w:val="18"/>
              </w:rPr>
              <w:t>401</w:t>
            </w:r>
          </w:p>
        </w:tc>
        <w:tc>
          <w:tcPr>
            <w:tcW w:w="2893" w:type="dxa"/>
            <w:tcBorders>
              <w:left w:val="single" w:color="000000" w:sz="4" w:space="0"/>
              <w:bottom w:val="single" w:color="000000" w:sz="4" w:space="0"/>
            </w:tcBorders>
            <w:vAlign w:val="bottom"/>
          </w:tcPr>
          <w:p w14:paraId="2AABE85A">
            <w:pPr>
              <w:pStyle w:val="142"/>
              <w:ind w:left="0" w:right="0" w:firstLine="0"/>
              <w:jc w:val="left"/>
              <w:rPr>
                <w:rFonts w:ascii="Calibri" w:hAnsi="Calibri"/>
                <w:sz w:val="18"/>
                <w:szCs w:val="18"/>
              </w:rPr>
            </w:pPr>
            <w:r>
              <w:rPr>
                <w:rFonts w:ascii="Calibri" w:hAnsi="Calibri"/>
                <w:color w:val="000000"/>
                <w:sz w:val="18"/>
                <w:szCs w:val="18"/>
              </w:rPr>
              <w:t>SONDA URETRAL N.12</w:t>
            </w:r>
          </w:p>
        </w:tc>
        <w:tc>
          <w:tcPr>
            <w:tcW w:w="943" w:type="dxa"/>
            <w:tcBorders>
              <w:left w:val="single" w:color="000000" w:sz="4" w:space="0"/>
              <w:bottom w:val="single" w:color="000000" w:sz="4" w:space="0"/>
            </w:tcBorders>
            <w:vAlign w:val="bottom"/>
          </w:tcPr>
          <w:p w14:paraId="4DA07D89">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2DBDBD63">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2BAF15F3">
            <w:pPr>
              <w:pStyle w:val="142"/>
              <w:jc w:val="right"/>
              <w:rPr>
                <w:rFonts w:ascii="Calibri" w:hAnsi="Calibri"/>
                <w:sz w:val="18"/>
                <w:szCs w:val="18"/>
              </w:rPr>
            </w:pPr>
            <w:r>
              <w:rPr>
                <w:rFonts w:ascii="Calibri" w:hAnsi="Calibri"/>
                <w:color w:val="333333"/>
                <w:sz w:val="18"/>
                <w:szCs w:val="18"/>
              </w:rPr>
              <w:t xml:space="preserve"> R$ 1,14</w:t>
            </w:r>
          </w:p>
        </w:tc>
        <w:tc>
          <w:tcPr>
            <w:tcW w:w="1787" w:type="dxa"/>
            <w:tcBorders>
              <w:left w:val="single" w:color="000000" w:sz="4" w:space="0"/>
              <w:bottom w:val="single" w:color="000000" w:sz="4" w:space="0"/>
              <w:right w:val="single" w:color="000000" w:sz="4" w:space="0"/>
            </w:tcBorders>
            <w:vAlign w:val="bottom"/>
          </w:tcPr>
          <w:p w14:paraId="56ED62EA">
            <w:pPr>
              <w:pStyle w:val="142"/>
              <w:jc w:val="right"/>
              <w:rPr>
                <w:rFonts w:ascii="Calibri" w:hAnsi="Calibri"/>
                <w:sz w:val="18"/>
                <w:szCs w:val="18"/>
              </w:rPr>
            </w:pPr>
            <w:r>
              <w:rPr>
                <w:rFonts w:ascii="Calibri" w:hAnsi="Calibri"/>
                <w:color w:val="333333"/>
                <w:sz w:val="18"/>
                <w:szCs w:val="18"/>
              </w:rPr>
              <w:t xml:space="preserve"> R$ 3.420,00</w:t>
            </w:r>
          </w:p>
        </w:tc>
      </w:tr>
      <w:tr w14:paraId="6E5307EB">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35EC4508">
            <w:pPr>
              <w:pStyle w:val="142"/>
              <w:jc w:val="right"/>
              <w:rPr>
                <w:rFonts w:ascii="Calibri" w:hAnsi="Calibri"/>
                <w:sz w:val="18"/>
                <w:szCs w:val="18"/>
              </w:rPr>
            </w:pPr>
            <w:r>
              <w:rPr>
                <w:rFonts w:ascii="Calibri" w:hAnsi="Calibri"/>
                <w:sz w:val="18"/>
                <w:szCs w:val="18"/>
              </w:rPr>
              <w:t>402</w:t>
            </w:r>
          </w:p>
        </w:tc>
        <w:tc>
          <w:tcPr>
            <w:tcW w:w="2893" w:type="dxa"/>
            <w:tcBorders>
              <w:left w:val="single" w:color="000000" w:sz="4" w:space="0"/>
              <w:bottom w:val="single" w:color="000000" w:sz="4" w:space="0"/>
            </w:tcBorders>
            <w:vAlign w:val="bottom"/>
          </w:tcPr>
          <w:p w14:paraId="4AE50F5D">
            <w:pPr>
              <w:pStyle w:val="142"/>
              <w:ind w:left="0" w:right="0" w:firstLine="0"/>
              <w:jc w:val="left"/>
              <w:rPr>
                <w:rFonts w:ascii="Calibri" w:hAnsi="Calibri"/>
                <w:sz w:val="18"/>
                <w:szCs w:val="18"/>
              </w:rPr>
            </w:pPr>
            <w:r>
              <w:rPr>
                <w:rFonts w:ascii="Calibri" w:hAnsi="Calibri"/>
                <w:color w:val="000000"/>
                <w:sz w:val="18"/>
                <w:szCs w:val="18"/>
              </w:rPr>
              <w:t>SONDA URETRAL N.14</w:t>
            </w:r>
          </w:p>
        </w:tc>
        <w:tc>
          <w:tcPr>
            <w:tcW w:w="943" w:type="dxa"/>
            <w:tcBorders>
              <w:left w:val="single" w:color="000000" w:sz="4" w:space="0"/>
              <w:bottom w:val="single" w:color="000000" w:sz="4" w:space="0"/>
            </w:tcBorders>
            <w:vAlign w:val="bottom"/>
          </w:tcPr>
          <w:p w14:paraId="527A83F5">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63FB515E">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62779836">
            <w:pPr>
              <w:pStyle w:val="142"/>
              <w:jc w:val="right"/>
              <w:rPr>
                <w:rFonts w:ascii="Calibri" w:hAnsi="Calibri"/>
                <w:sz w:val="18"/>
                <w:szCs w:val="18"/>
              </w:rPr>
            </w:pPr>
            <w:r>
              <w:rPr>
                <w:rFonts w:ascii="Calibri" w:hAnsi="Calibri"/>
                <w:color w:val="333333"/>
                <w:sz w:val="18"/>
                <w:szCs w:val="18"/>
              </w:rPr>
              <w:t xml:space="preserve"> R$ 1,54</w:t>
            </w:r>
          </w:p>
        </w:tc>
        <w:tc>
          <w:tcPr>
            <w:tcW w:w="1787" w:type="dxa"/>
            <w:tcBorders>
              <w:left w:val="single" w:color="000000" w:sz="4" w:space="0"/>
              <w:bottom w:val="single" w:color="000000" w:sz="4" w:space="0"/>
              <w:right w:val="single" w:color="000000" w:sz="4" w:space="0"/>
            </w:tcBorders>
            <w:vAlign w:val="bottom"/>
          </w:tcPr>
          <w:p w14:paraId="49B57419">
            <w:pPr>
              <w:pStyle w:val="142"/>
              <w:jc w:val="right"/>
              <w:rPr>
                <w:rFonts w:ascii="Calibri" w:hAnsi="Calibri"/>
                <w:sz w:val="18"/>
                <w:szCs w:val="18"/>
              </w:rPr>
            </w:pPr>
            <w:r>
              <w:rPr>
                <w:rFonts w:ascii="Calibri" w:hAnsi="Calibri"/>
                <w:color w:val="333333"/>
                <w:sz w:val="18"/>
                <w:szCs w:val="18"/>
              </w:rPr>
              <w:t xml:space="preserve"> R$ 4.620,00</w:t>
            </w:r>
          </w:p>
        </w:tc>
      </w:tr>
      <w:tr w14:paraId="3411969D">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79C4A247">
            <w:pPr>
              <w:pStyle w:val="142"/>
              <w:jc w:val="right"/>
              <w:rPr>
                <w:rFonts w:ascii="Calibri" w:hAnsi="Calibri"/>
                <w:sz w:val="18"/>
                <w:szCs w:val="18"/>
              </w:rPr>
            </w:pPr>
            <w:r>
              <w:rPr>
                <w:rFonts w:ascii="Calibri" w:hAnsi="Calibri"/>
                <w:sz w:val="18"/>
                <w:szCs w:val="18"/>
              </w:rPr>
              <w:t>403</w:t>
            </w:r>
          </w:p>
        </w:tc>
        <w:tc>
          <w:tcPr>
            <w:tcW w:w="2893" w:type="dxa"/>
            <w:tcBorders>
              <w:left w:val="single" w:color="000000" w:sz="4" w:space="0"/>
              <w:bottom w:val="single" w:color="000000" w:sz="4" w:space="0"/>
            </w:tcBorders>
            <w:vAlign w:val="bottom"/>
          </w:tcPr>
          <w:p w14:paraId="5EC4B86E">
            <w:pPr>
              <w:pStyle w:val="142"/>
              <w:ind w:left="0" w:right="0" w:firstLine="0"/>
              <w:jc w:val="left"/>
              <w:rPr>
                <w:rFonts w:ascii="Calibri" w:hAnsi="Calibri"/>
                <w:sz w:val="18"/>
                <w:szCs w:val="18"/>
              </w:rPr>
            </w:pPr>
            <w:r>
              <w:rPr>
                <w:rFonts w:ascii="Calibri" w:hAnsi="Calibri"/>
                <w:color w:val="000000"/>
                <w:sz w:val="18"/>
                <w:szCs w:val="18"/>
              </w:rPr>
              <w:t>SWAB DESCARTÁVEL</w:t>
            </w:r>
          </w:p>
        </w:tc>
        <w:tc>
          <w:tcPr>
            <w:tcW w:w="943" w:type="dxa"/>
            <w:tcBorders>
              <w:left w:val="single" w:color="000000" w:sz="4" w:space="0"/>
              <w:bottom w:val="single" w:color="000000" w:sz="4" w:space="0"/>
            </w:tcBorders>
            <w:vAlign w:val="bottom"/>
          </w:tcPr>
          <w:p w14:paraId="7CA298E0">
            <w:pPr>
              <w:jc w:val="right"/>
              <w:rPr>
                <w:rFonts w:ascii="Calibri" w:hAnsi="Calibri"/>
                <w:sz w:val="18"/>
                <w:szCs w:val="18"/>
              </w:rPr>
            </w:pPr>
            <w:r>
              <w:rPr>
                <w:rFonts w:ascii="Calibri" w:hAnsi="Calibri"/>
                <w:sz w:val="18"/>
                <w:szCs w:val="18"/>
              </w:rPr>
              <w:t>3000</w:t>
            </w:r>
          </w:p>
        </w:tc>
        <w:tc>
          <w:tcPr>
            <w:tcW w:w="1275" w:type="dxa"/>
            <w:tcBorders>
              <w:left w:val="single" w:color="000000" w:sz="4" w:space="0"/>
              <w:bottom w:val="single" w:color="000000" w:sz="4" w:space="0"/>
            </w:tcBorders>
            <w:vAlign w:val="bottom"/>
          </w:tcPr>
          <w:p w14:paraId="743C1A9B">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3599D52D">
            <w:pPr>
              <w:pStyle w:val="142"/>
              <w:jc w:val="right"/>
              <w:rPr>
                <w:rFonts w:ascii="Calibri" w:hAnsi="Calibri"/>
                <w:sz w:val="18"/>
                <w:szCs w:val="18"/>
              </w:rPr>
            </w:pPr>
            <w:r>
              <w:rPr>
                <w:rFonts w:ascii="Calibri" w:hAnsi="Calibri"/>
                <w:color w:val="333333"/>
                <w:sz w:val="18"/>
                <w:szCs w:val="18"/>
              </w:rPr>
              <w:t xml:space="preserve"> R$ 1,73</w:t>
            </w:r>
          </w:p>
        </w:tc>
        <w:tc>
          <w:tcPr>
            <w:tcW w:w="1787" w:type="dxa"/>
            <w:tcBorders>
              <w:left w:val="single" w:color="000000" w:sz="4" w:space="0"/>
              <w:bottom w:val="single" w:color="000000" w:sz="4" w:space="0"/>
              <w:right w:val="single" w:color="000000" w:sz="4" w:space="0"/>
            </w:tcBorders>
            <w:vAlign w:val="bottom"/>
          </w:tcPr>
          <w:p w14:paraId="407867AD">
            <w:pPr>
              <w:pStyle w:val="142"/>
              <w:jc w:val="right"/>
              <w:rPr>
                <w:rFonts w:ascii="Calibri" w:hAnsi="Calibri"/>
                <w:sz w:val="18"/>
                <w:szCs w:val="18"/>
              </w:rPr>
            </w:pPr>
            <w:r>
              <w:rPr>
                <w:rFonts w:ascii="Calibri" w:hAnsi="Calibri"/>
                <w:color w:val="333333"/>
                <w:sz w:val="18"/>
                <w:szCs w:val="18"/>
              </w:rPr>
              <w:t xml:space="preserve"> R$ 5.190,00</w:t>
            </w:r>
          </w:p>
        </w:tc>
      </w:tr>
      <w:tr w14:paraId="1BB754E9">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D4625DD">
            <w:pPr>
              <w:pStyle w:val="142"/>
              <w:jc w:val="right"/>
              <w:rPr>
                <w:rFonts w:ascii="Calibri" w:hAnsi="Calibri"/>
                <w:sz w:val="18"/>
                <w:szCs w:val="18"/>
              </w:rPr>
            </w:pPr>
            <w:r>
              <w:rPr>
                <w:rFonts w:ascii="Calibri" w:hAnsi="Calibri"/>
                <w:sz w:val="18"/>
                <w:szCs w:val="18"/>
              </w:rPr>
              <w:t>404</w:t>
            </w:r>
          </w:p>
        </w:tc>
        <w:tc>
          <w:tcPr>
            <w:tcW w:w="2893" w:type="dxa"/>
            <w:tcBorders>
              <w:left w:val="single" w:color="000000" w:sz="4" w:space="0"/>
              <w:bottom w:val="single" w:color="000000" w:sz="4" w:space="0"/>
            </w:tcBorders>
            <w:vAlign w:val="bottom"/>
          </w:tcPr>
          <w:p w14:paraId="7537D7A0">
            <w:pPr>
              <w:pStyle w:val="142"/>
              <w:ind w:left="0" w:right="0" w:firstLine="0"/>
              <w:jc w:val="left"/>
              <w:rPr>
                <w:rFonts w:ascii="Calibri" w:hAnsi="Calibri"/>
                <w:sz w:val="18"/>
                <w:szCs w:val="18"/>
              </w:rPr>
            </w:pPr>
            <w:r>
              <w:rPr>
                <w:rFonts w:ascii="Calibri" w:hAnsi="Calibri"/>
                <w:color w:val="000000"/>
                <w:sz w:val="18"/>
                <w:szCs w:val="18"/>
              </w:rPr>
              <w:t>TERMO-HIGRÔMETRO DIGITAL</w:t>
            </w:r>
          </w:p>
        </w:tc>
        <w:tc>
          <w:tcPr>
            <w:tcW w:w="943" w:type="dxa"/>
            <w:tcBorders>
              <w:left w:val="single" w:color="000000" w:sz="4" w:space="0"/>
              <w:bottom w:val="single" w:color="000000" w:sz="4" w:space="0"/>
            </w:tcBorders>
            <w:vAlign w:val="bottom"/>
          </w:tcPr>
          <w:p w14:paraId="6C324B4B">
            <w:pPr>
              <w:jc w:val="right"/>
              <w:rPr>
                <w:rFonts w:ascii="Calibri" w:hAnsi="Calibri"/>
                <w:sz w:val="18"/>
                <w:szCs w:val="18"/>
              </w:rPr>
            </w:pPr>
            <w:r>
              <w:rPr>
                <w:rFonts w:ascii="Calibri" w:hAnsi="Calibri"/>
                <w:sz w:val="18"/>
                <w:szCs w:val="18"/>
              </w:rPr>
              <w:t>50</w:t>
            </w:r>
          </w:p>
        </w:tc>
        <w:tc>
          <w:tcPr>
            <w:tcW w:w="1275" w:type="dxa"/>
            <w:tcBorders>
              <w:left w:val="single" w:color="000000" w:sz="4" w:space="0"/>
              <w:bottom w:val="single" w:color="000000" w:sz="4" w:space="0"/>
            </w:tcBorders>
            <w:vAlign w:val="bottom"/>
          </w:tcPr>
          <w:p w14:paraId="66250260">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2C0A5C1C">
            <w:pPr>
              <w:pStyle w:val="142"/>
              <w:jc w:val="right"/>
              <w:rPr>
                <w:rFonts w:ascii="Calibri" w:hAnsi="Calibri"/>
                <w:sz w:val="18"/>
                <w:szCs w:val="18"/>
              </w:rPr>
            </w:pPr>
            <w:r>
              <w:rPr>
                <w:rFonts w:ascii="Calibri" w:hAnsi="Calibri"/>
                <w:color w:val="333333"/>
                <w:sz w:val="18"/>
                <w:szCs w:val="18"/>
              </w:rPr>
              <w:t xml:space="preserve"> R$ 81,00</w:t>
            </w:r>
          </w:p>
        </w:tc>
        <w:tc>
          <w:tcPr>
            <w:tcW w:w="1787" w:type="dxa"/>
            <w:tcBorders>
              <w:left w:val="single" w:color="000000" w:sz="4" w:space="0"/>
              <w:bottom w:val="single" w:color="000000" w:sz="4" w:space="0"/>
              <w:right w:val="single" w:color="000000" w:sz="4" w:space="0"/>
            </w:tcBorders>
            <w:vAlign w:val="bottom"/>
          </w:tcPr>
          <w:p w14:paraId="60B9EA61">
            <w:pPr>
              <w:pStyle w:val="142"/>
              <w:jc w:val="right"/>
              <w:rPr>
                <w:rFonts w:ascii="Calibri" w:hAnsi="Calibri"/>
                <w:sz w:val="18"/>
                <w:szCs w:val="18"/>
              </w:rPr>
            </w:pPr>
            <w:r>
              <w:rPr>
                <w:rFonts w:ascii="Calibri" w:hAnsi="Calibri"/>
                <w:color w:val="333333"/>
                <w:sz w:val="18"/>
                <w:szCs w:val="18"/>
              </w:rPr>
              <w:t xml:space="preserve"> R$ 4.050,00</w:t>
            </w:r>
          </w:p>
        </w:tc>
      </w:tr>
      <w:tr w14:paraId="05546A6C">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B085A06">
            <w:pPr>
              <w:pStyle w:val="142"/>
              <w:jc w:val="right"/>
              <w:rPr>
                <w:rFonts w:ascii="Calibri" w:hAnsi="Calibri"/>
                <w:sz w:val="18"/>
                <w:szCs w:val="18"/>
              </w:rPr>
            </w:pPr>
            <w:r>
              <w:rPr>
                <w:rFonts w:ascii="Calibri" w:hAnsi="Calibri"/>
                <w:sz w:val="18"/>
                <w:szCs w:val="18"/>
              </w:rPr>
              <w:t>405</w:t>
            </w:r>
          </w:p>
        </w:tc>
        <w:tc>
          <w:tcPr>
            <w:tcW w:w="2893" w:type="dxa"/>
            <w:tcBorders>
              <w:left w:val="single" w:color="000000" w:sz="4" w:space="0"/>
              <w:bottom w:val="single" w:color="000000" w:sz="4" w:space="0"/>
            </w:tcBorders>
            <w:vAlign w:val="bottom"/>
          </w:tcPr>
          <w:p w14:paraId="7F7CD3D7">
            <w:pPr>
              <w:pStyle w:val="142"/>
              <w:ind w:left="0" w:right="0" w:firstLine="0"/>
              <w:jc w:val="left"/>
              <w:rPr>
                <w:rFonts w:ascii="Calibri" w:hAnsi="Calibri"/>
                <w:sz w:val="18"/>
                <w:szCs w:val="18"/>
              </w:rPr>
            </w:pPr>
            <w:r>
              <w:rPr>
                <w:rFonts w:ascii="Calibri" w:hAnsi="Calibri"/>
                <w:color w:val="000000"/>
                <w:sz w:val="18"/>
                <w:szCs w:val="18"/>
              </w:rPr>
              <w:t>TERMÔMETRO CLÍNICO DIGITAL</w:t>
            </w:r>
          </w:p>
        </w:tc>
        <w:tc>
          <w:tcPr>
            <w:tcW w:w="943" w:type="dxa"/>
            <w:tcBorders>
              <w:left w:val="single" w:color="000000" w:sz="4" w:space="0"/>
              <w:bottom w:val="single" w:color="000000" w:sz="4" w:space="0"/>
            </w:tcBorders>
            <w:vAlign w:val="bottom"/>
          </w:tcPr>
          <w:p w14:paraId="7E720C27">
            <w:pPr>
              <w:jc w:val="right"/>
              <w:rPr>
                <w:rFonts w:ascii="Calibri" w:hAnsi="Calibri"/>
                <w:sz w:val="18"/>
                <w:szCs w:val="18"/>
              </w:rPr>
            </w:pPr>
            <w:r>
              <w:rPr>
                <w:rFonts w:ascii="Calibri" w:hAnsi="Calibri"/>
                <w:sz w:val="18"/>
                <w:szCs w:val="18"/>
              </w:rPr>
              <w:t>200</w:t>
            </w:r>
          </w:p>
        </w:tc>
        <w:tc>
          <w:tcPr>
            <w:tcW w:w="1275" w:type="dxa"/>
            <w:tcBorders>
              <w:left w:val="single" w:color="000000" w:sz="4" w:space="0"/>
              <w:bottom w:val="single" w:color="000000" w:sz="4" w:space="0"/>
            </w:tcBorders>
            <w:vAlign w:val="bottom"/>
          </w:tcPr>
          <w:p w14:paraId="7BF54BA5">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185A9B03">
            <w:pPr>
              <w:pStyle w:val="142"/>
              <w:jc w:val="right"/>
              <w:rPr>
                <w:rFonts w:ascii="Calibri" w:hAnsi="Calibri"/>
                <w:sz w:val="18"/>
                <w:szCs w:val="18"/>
              </w:rPr>
            </w:pPr>
            <w:r>
              <w:rPr>
                <w:rFonts w:ascii="Calibri" w:hAnsi="Calibri"/>
                <w:color w:val="333333"/>
                <w:sz w:val="18"/>
                <w:szCs w:val="18"/>
              </w:rPr>
              <w:t xml:space="preserve"> R$ 20,46</w:t>
            </w:r>
          </w:p>
        </w:tc>
        <w:tc>
          <w:tcPr>
            <w:tcW w:w="1787" w:type="dxa"/>
            <w:tcBorders>
              <w:left w:val="single" w:color="000000" w:sz="4" w:space="0"/>
              <w:bottom w:val="single" w:color="000000" w:sz="4" w:space="0"/>
              <w:right w:val="single" w:color="000000" w:sz="4" w:space="0"/>
            </w:tcBorders>
            <w:vAlign w:val="bottom"/>
          </w:tcPr>
          <w:p w14:paraId="601D16CC">
            <w:pPr>
              <w:pStyle w:val="142"/>
              <w:jc w:val="right"/>
              <w:rPr>
                <w:rFonts w:ascii="Calibri" w:hAnsi="Calibri"/>
                <w:sz w:val="18"/>
                <w:szCs w:val="18"/>
              </w:rPr>
            </w:pPr>
            <w:r>
              <w:rPr>
                <w:rFonts w:ascii="Calibri" w:hAnsi="Calibri"/>
                <w:color w:val="333333"/>
                <w:sz w:val="18"/>
                <w:szCs w:val="18"/>
              </w:rPr>
              <w:t xml:space="preserve"> R$ 4.092,00</w:t>
            </w:r>
          </w:p>
        </w:tc>
      </w:tr>
      <w:tr w14:paraId="3D8D8EBE">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92E285"/>
            <w:vAlign w:val="bottom"/>
          </w:tcPr>
          <w:p w14:paraId="7A7EC84B">
            <w:pPr>
              <w:pStyle w:val="142"/>
              <w:jc w:val="right"/>
              <w:rPr>
                <w:rFonts w:ascii="Calibri" w:hAnsi="Calibri"/>
                <w:sz w:val="18"/>
                <w:szCs w:val="18"/>
              </w:rPr>
            </w:pPr>
            <w:r>
              <w:rPr>
                <w:rFonts w:ascii="Calibri" w:hAnsi="Calibri"/>
                <w:sz w:val="18"/>
                <w:szCs w:val="18"/>
              </w:rPr>
              <w:t>406</w:t>
            </w:r>
          </w:p>
        </w:tc>
        <w:tc>
          <w:tcPr>
            <w:tcW w:w="2893" w:type="dxa"/>
            <w:tcBorders>
              <w:left w:val="single" w:color="000000" w:sz="4" w:space="0"/>
              <w:bottom w:val="single" w:color="000000" w:sz="4" w:space="0"/>
            </w:tcBorders>
            <w:shd w:val="clear" w:color="auto" w:fill="92E285"/>
            <w:vAlign w:val="bottom"/>
          </w:tcPr>
          <w:p w14:paraId="28EB5B20">
            <w:pPr>
              <w:pStyle w:val="142"/>
              <w:ind w:left="0" w:right="0" w:firstLine="0"/>
              <w:jc w:val="left"/>
              <w:rPr>
                <w:rFonts w:ascii="Calibri" w:hAnsi="Calibri"/>
                <w:sz w:val="18"/>
                <w:szCs w:val="18"/>
              </w:rPr>
            </w:pPr>
            <w:r>
              <w:rPr>
                <w:rFonts w:ascii="Calibri" w:hAnsi="Calibri"/>
                <w:color w:val="000000"/>
                <w:sz w:val="18"/>
                <w:szCs w:val="18"/>
              </w:rPr>
              <w:t>TIRA REAGENTE GLICEMIA CAPILAR</w:t>
            </w:r>
          </w:p>
        </w:tc>
        <w:tc>
          <w:tcPr>
            <w:tcW w:w="943" w:type="dxa"/>
            <w:tcBorders>
              <w:left w:val="single" w:color="000000" w:sz="4" w:space="0"/>
              <w:bottom w:val="single" w:color="000000" w:sz="4" w:space="0"/>
            </w:tcBorders>
            <w:shd w:val="clear" w:color="auto" w:fill="92E285"/>
            <w:vAlign w:val="bottom"/>
          </w:tcPr>
          <w:p w14:paraId="3D3BE59D">
            <w:pPr>
              <w:jc w:val="right"/>
              <w:rPr>
                <w:rFonts w:ascii="Calibri" w:hAnsi="Calibri"/>
                <w:sz w:val="18"/>
                <w:szCs w:val="18"/>
              </w:rPr>
            </w:pPr>
            <w:r>
              <w:rPr>
                <w:rFonts w:ascii="Calibri" w:hAnsi="Calibri"/>
                <w:sz w:val="18"/>
                <w:szCs w:val="18"/>
              </w:rPr>
              <w:t>187500</w:t>
            </w:r>
          </w:p>
        </w:tc>
        <w:tc>
          <w:tcPr>
            <w:tcW w:w="1275" w:type="dxa"/>
            <w:tcBorders>
              <w:left w:val="single" w:color="000000" w:sz="4" w:space="0"/>
              <w:bottom w:val="single" w:color="000000" w:sz="4" w:space="0"/>
            </w:tcBorders>
            <w:shd w:val="clear" w:color="auto" w:fill="92E285"/>
            <w:vAlign w:val="bottom"/>
          </w:tcPr>
          <w:p w14:paraId="7B89D3B2">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shd w:val="clear" w:color="auto" w:fill="92E285"/>
            <w:vAlign w:val="bottom"/>
          </w:tcPr>
          <w:p w14:paraId="48E8BC2E">
            <w:pPr>
              <w:pStyle w:val="142"/>
              <w:jc w:val="right"/>
              <w:rPr>
                <w:rFonts w:ascii="Calibri" w:hAnsi="Calibri"/>
                <w:sz w:val="18"/>
                <w:szCs w:val="18"/>
              </w:rPr>
            </w:pPr>
            <w:r>
              <w:rPr>
                <w:rFonts w:ascii="Calibri" w:hAnsi="Calibri"/>
                <w:color w:val="333333"/>
                <w:sz w:val="18"/>
                <w:szCs w:val="18"/>
              </w:rPr>
              <w:t xml:space="preserve"> R$ 0,85</w:t>
            </w:r>
          </w:p>
        </w:tc>
        <w:tc>
          <w:tcPr>
            <w:tcW w:w="1787" w:type="dxa"/>
            <w:tcBorders>
              <w:left w:val="single" w:color="000000" w:sz="4" w:space="0"/>
              <w:bottom w:val="single" w:color="000000" w:sz="4" w:space="0"/>
              <w:right w:val="single" w:color="000000" w:sz="4" w:space="0"/>
            </w:tcBorders>
            <w:shd w:val="clear" w:color="auto" w:fill="92E285"/>
            <w:vAlign w:val="bottom"/>
          </w:tcPr>
          <w:p w14:paraId="3D3C5C13">
            <w:pPr>
              <w:pStyle w:val="142"/>
              <w:jc w:val="right"/>
              <w:rPr>
                <w:rFonts w:ascii="Calibri" w:hAnsi="Calibri"/>
                <w:sz w:val="18"/>
                <w:szCs w:val="18"/>
              </w:rPr>
            </w:pPr>
            <w:r>
              <w:rPr>
                <w:rFonts w:ascii="Calibri" w:hAnsi="Calibri"/>
                <w:color w:val="333333"/>
                <w:sz w:val="18"/>
                <w:szCs w:val="18"/>
              </w:rPr>
              <w:t xml:space="preserve"> R$ 159.375,00</w:t>
            </w:r>
          </w:p>
        </w:tc>
      </w:tr>
      <w:tr w14:paraId="43980129">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shd w:val="clear" w:color="auto" w:fill="AADCF7"/>
            <w:vAlign w:val="bottom"/>
          </w:tcPr>
          <w:p w14:paraId="0C4CF35A">
            <w:pPr>
              <w:pStyle w:val="142"/>
              <w:jc w:val="right"/>
              <w:rPr>
                <w:rFonts w:ascii="Calibri" w:hAnsi="Calibri"/>
                <w:sz w:val="18"/>
                <w:szCs w:val="18"/>
              </w:rPr>
            </w:pPr>
            <w:r>
              <w:rPr>
                <w:rFonts w:ascii="Calibri" w:hAnsi="Calibri"/>
                <w:sz w:val="18"/>
                <w:szCs w:val="18"/>
              </w:rPr>
              <w:t>407</w:t>
            </w:r>
          </w:p>
        </w:tc>
        <w:tc>
          <w:tcPr>
            <w:tcW w:w="2893" w:type="dxa"/>
            <w:tcBorders>
              <w:left w:val="single" w:color="000000" w:sz="4" w:space="0"/>
              <w:bottom w:val="single" w:color="000000" w:sz="4" w:space="0"/>
            </w:tcBorders>
            <w:shd w:val="clear" w:color="auto" w:fill="AADCF7"/>
            <w:vAlign w:val="bottom"/>
          </w:tcPr>
          <w:p w14:paraId="5B5E95C2">
            <w:pPr>
              <w:pStyle w:val="142"/>
              <w:ind w:left="0" w:right="0" w:firstLine="0"/>
              <w:jc w:val="left"/>
              <w:rPr>
                <w:rFonts w:ascii="Calibri" w:hAnsi="Calibri"/>
                <w:sz w:val="18"/>
                <w:szCs w:val="18"/>
              </w:rPr>
            </w:pPr>
            <w:r>
              <w:rPr>
                <w:rFonts w:ascii="Calibri" w:hAnsi="Calibri"/>
                <w:color w:val="000000"/>
                <w:sz w:val="18"/>
                <w:szCs w:val="18"/>
              </w:rPr>
              <w:t>TIRA REAGENTE GLICEMIA CAPILAR</w:t>
            </w:r>
          </w:p>
        </w:tc>
        <w:tc>
          <w:tcPr>
            <w:tcW w:w="943" w:type="dxa"/>
            <w:tcBorders>
              <w:left w:val="single" w:color="000000" w:sz="4" w:space="0"/>
              <w:bottom w:val="single" w:color="000000" w:sz="4" w:space="0"/>
            </w:tcBorders>
            <w:shd w:val="clear" w:color="auto" w:fill="AADCF7"/>
            <w:vAlign w:val="bottom"/>
          </w:tcPr>
          <w:p w14:paraId="15288F2F">
            <w:pPr>
              <w:jc w:val="right"/>
              <w:rPr>
                <w:rFonts w:ascii="Calibri" w:hAnsi="Calibri"/>
                <w:sz w:val="18"/>
                <w:szCs w:val="18"/>
              </w:rPr>
            </w:pPr>
            <w:r>
              <w:rPr>
                <w:rFonts w:ascii="Calibri" w:hAnsi="Calibri"/>
                <w:sz w:val="18"/>
                <w:szCs w:val="18"/>
              </w:rPr>
              <w:t>62500</w:t>
            </w:r>
          </w:p>
        </w:tc>
        <w:tc>
          <w:tcPr>
            <w:tcW w:w="1275" w:type="dxa"/>
            <w:tcBorders>
              <w:left w:val="single" w:color="000000" w:sz="4" w:space="0"/>
              <w:bottom w:val="single" w:color="000000" w:sz="4" w:space="0"/>
            </w:tcBorders>
            <w:shd w:val="clear" w:color="auto" w:fill="AADCF7"/>
            <w:vAlign w:val="bottom"/>
          </w:tcPr>
          <w:p w14:paraId="1A8A79B2">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shd w:val="clear" w:color="auto" w:fill="AADCF7"/>
            <w:vAlign w:val="bottom"/>
          </w:tcPr>
          <w:p w14:paraId="13B7DA3B">
            <w:pPr>
              <w:pStyle w:val="142"/>
              <w:jc w:val="right"/>
              <w:rPr>
                <w:rFonts w:ascii="Calibri" w:hAnsi="Calibri"/>
                <w:sz w:val="18"/>
                <w:szCs w:val="18"/>
              </w:rPr>
            </w:pPr>
            <w:r>
              <w:rPr>
                <w:rFonts w:ascii="Calibri" w:hAnsi="Calibri"/>
                <w:color w:val="333333"/>
                <w:sz w:val="18"/>
                <w:szCs w:val="18"/>
              </w:rPr>
              <w:t xml:space="preserve"> R$ 0,85</w:t>
            </w:r>
          </w:p>
        </w:tc>
        <w:tc>
          <w:tcPr>
            <w:tcW w:w="1787" w:type="dxa"/>
            <w:tcBorders>
              <w:left w:val="single" w:color="000000" w:sz="4" w:space="0"/>
              <w:bottom w:val="single" w:color="000000" w:sz="4" w:space="0"/>
              <w:right w:val="single" w:color="000000" w:sz="4" w:space="0"/>
            </w:tcBorders>
            <w:shd w:val="clear" w:color="auto" w:fill="AADCF7"/>
            <w:vAlign w:val="bottom"/>
          </w:tcPr>
          <w:p w14:paraId="43F45498">
            <w:pPr>
              <w:pStyle w:val="142"/>
              <w:jc w:val="right"/>
              <w:rPr>
                <w:rFonts w:ascii="Calibri" w:hAnsi="Calibri"/>
                <w:sz w:val="18"/>
                <w:szCs w:val="18"/>
              </w:rPr>
            </w:pPr>
            <w:r>
              <w:rPr>
                <w:rFonts w:ascii="Calibri" w:hAnsi="Calibri"/>
                <w:color w:val="333333"/>
                <w:sz w:val="18"/>
                <w:szCs w:val="18"/>
              </w:rPr>
              <w:t xml:space="preserve"> R$ 53.125,00</w:t>
            </w:r>
          </w:p>
        </w:tc>
      </w:tr>
      <w:tr w14:paraId="79546A6C">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85DEA32">
            <w:pPr>
              <w:pStyle w:val="142"/>
              <w:jc w:val="right"/>
              <w:rPr>
                <w:rFonts w:ascii="Calibri" w:hAnsi="Calibri"/>
                <w:sz w:val="18"/>
                <w:szCs w:val="18"/>
              </w:rPr>
            </w:pPr>
            <w:r>
              <w:rPr>
                <w:rFonts w:ascii="Calibri" w:hAnsi="Calibri"/>
                <w:sz w:val="18"/>
                <w:szCs w:val="18"/>
              </w:rPr>
              <w:t>408</w:t>
            </w:r>
          </w:p>
        </w:tc>
        <w:tc>
          <w:tcPr>
            <w:tcW w:w="2893" w:type="dxa"/>
            <w:tcBorders>
              <w:left w:val="single" w:color="000000" w:sz="4" w:space="0"/>
              <w:bottom w:val="single" w:color="000000" w:sz="4" w:space="0"/>
            </w:tcBorders>
            <w:vAlign w:val="bottom"/>
          </w:tcPr>
          <w:p w14:paraId="29E2769E">
            <w:pPr>
              <w:pStyle w:val="142"/>
              <w:ind w:left="0" w:right="0" w:firstLine="0"/>
              <w:jc w:val="left"/>
              <w:rPr>
                <w:rFonts w:ascii="Calibri" w:hAnsi="Calibri"/>
                <w:sz w:val="18"/>
                <w:szCs w:val="18"/>
              </w:rPr>
            </w:pPr>
            <w:r>
              <w:rPr>
                <w:rFonts w:ascii="Calibri" w:hAnsi="Calibri"/>
                <w:color w:val="000000"/>
                <w:sz w:val="18"/>
                <w:szCs w:val="18"/>
              </w:rPr>
              <w:t>TOUCA HOSPITALAR 30G,M2</w:t>
            </w:r>
          </w:p>
        </w:tc>
        <w:tc>
          <w:tcPr>
            <w:tcW w:w="943" w:type="dxa"/>
            <w:tcBorders>
              <w:left w:val="single" w:color="000000" w:sz="4" w:space="0"/>
              <w:bottom w:val="single" w:color="000000" w:sz="4" w:space="0"/>
            </w:tcBorders>
            <w:vAlign w:val="bottom"/>
          </w:tcPr>
          <w:p w14:paraId="28E968E1">
            <w:pPr>
              <w:jc w:val="right"/>
              <w:rPr>
                <w:rFonts w:ascii="Calibri" w:hAnsi="Calibri"/>
                <w:sz w:val="18"/>
                <w:szCs w:val="18"/>
              </w:rPr>
            </w:pPr>
            <w:r>
              <w:rPr>
                <w:rFonts w:ascii="Calibri" w:hAnsi="Calibri"/>
                <w:sz w:val="18"/>
                <w:szCs w:val="18"/>
              </w:rPr>
              <w:t>15000</w:t>
            </w:r>
          </w:p>
        </w:tc>
        <w:tc>
          <w:tcPr>
            <w:tcW w:w="1275" w:type="dxa"/>
            <w:tcBorders>
              <w:left w:val="single" w:color="000000" w:sz="4" w:space="0"/>
              <w:bottom w:val="single" w:color="000000" w:sz="4" w:space="0"/>
            </w:tcBorders>
            <w:vAlign w:val="bottom"/>
          </w:tcPr>
          <w:p w14:paraId="6C6E4DE9">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37DDE6B0">
            <w:pPr>
              <w:pStyle w:val="142"/>
              <w:jc w:val="right"/>
              <w:rPr>
                <w:rFonts w:ascii="Calibri" w:hAnsi="Calibri"/>
                <w:sz w:val="18"/>
                <w:szCs w:val="18"/>
              </w:rPr>
            </w:pPr>
            <w:r>
              <w:rPr>
                <w:rFonts w:ascii="Calibri" w:hAnsi="Calibri"/>
                <w:color w:val="333333"/>
                <w:sz w:val="18"/>
                <w:szCs w:val="18"/>
              </w:rPr>
              <w:t xml:space="preserve"> R$ 0,18</w:t>
            </w:r>
          </w:p>
        </w:tc>
        <w:tc>
          <w:tcPr>
            <w:tcW w:w="1787" w:type="dxa"/>
            <w:tcBorders>
              <w:left w:val="single" w:color="000000" w:sz="4" w:space="0"/>
              <w:bottom w:val="single" w:color="000000" w:sz="4" w:space="0"/>
              <w:right w:val="single" w:color="000000" w:sz="4" w:space="0"/>
            </w:tcBorders>
            <w:vAlign w:val="bottom"/>
          </w:tcPr>
          <w:p w14:paraId="16567A00">
            <w:pPr>
              <w:pStyle w:val="142"/>
              <w:jc w:val="right"/>
              <w:rPr>
                <w:rFonts w:ascii="Calibri" w:hAnsi="Calibri"/>
                <w:sz w:val="18"/>
                <w:szCs w:val="18"/>
              </w:rPr>
            </w:pPr>
            <w:r>
              <w:rPr>
                <w:rFonts w:ascii="Calibri" w:hAnsi="Calibri"/>
                <w:color w:val="333333"/>
                <w:sz w:val="18"/>
                <w:szCs w:val="18"/>
              </w:rPr>
              <w:t xml:space="preserve"> R$ 2.700,00</w:t>
            </w:r>
          </w:p>
        </w:tc>
      </w:tr>
      <w:tr w14:paraId="664A7420">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075B69AB">
            <w:pPr>
              <w:pStyle w:val="142"/>
              <w:jc w:val="right"/>
              <w:rPr>
                <w:rFonts w:ascii="Calibri" w:hAnsi="Calibri"/>
                <w:sz w:val="18"/>
                <w:szCs w:val="18"/>
              </w:rPr>
            </w:pPr>
            <w:r>
              <w:rPr>
                <w:rFonts w:ascii="Calibri" w:hAnsi="Calibri"/>
                <w:sz w:val="18"/>
                <w:szCs w:val="18"/>
              </w:rPr>
              <w:t>409</w:t>
            </w:r>
          </w:p>
        </w:tc>
        <w:tc>
          <w:tcPr>
            <w:tcW w:w="2893" w:type="dxa"/>
            <w:tcBorders>
              <w:left w:val="single" w:color="000000" w:sz="4" w:space="0"/>
              <w:bottom w:val="single" w:color="000000" w:sz="4" w:space="0"/>
            </w:tcBorders>
            <w:vAlign w:val="bottom"/>
          </w:tcPr>
          <w:p w14:paraId="31823160">
            <w:pPr>
              <w:pStyle w:val="142"/>
              <w:ind w:left="0" w:right="0" w:firstLine="0"/>
              <w:jc w:val="left"/>
              <w:rPr>
                <w:rFonts w:ascii="Calibri" w:hAnsi="Calibri"/>
                <w:sz w:val="18"/>
                <w:szCs w:val="18"/>
              </w:rPr>
            </w:pPr>
            <w:r>
              <w:rPr>
                <w:rFonts w:ascii="Calibri" w:hAnsi="Calibri"/>
                <w:color w:val="000000"/>
                <w:sz w:val="18"/>
                <w:szCs w:val="18"/>
              </w:rPr>
              <w:t>TUBO ENDOTRAQUEAL 5,5MM</w:t>
            </w:r>
          </w:p>
        </w:tc>
        <w:tc>
          <w:tcPr>
            <w:tcW w:w="943" w:type="dxa"/>
            <w:tcBorders>
              <w:left w:val="single" w:color="000000" w:sz="4" w:space="0"/>
              <w:bottom w:val="single" w:color="000000" w:sz="4" w:space="0"/>
            </w:tcBorders>
            <w:vAlign w:val="bottom"/>
          </w:tcPr>
          <w:p w14:paraId="4EC2892A">
            <w:pPr>
              <w:jc w:val="right"/>
              <w:rPr>
                <w:rFonts w:ascii="Calibri" w:hAnsi="Calibri"/>
                <w:sz w:val="18"/>
                <w:szCs w:val="18"/>
              </w:rPr>
            </w:pPr>
            <w:r>
              <w:rPr>
                <w:rFonts w:ascii="Calibri" w:hAnsi="Calibri"/>
                <w:sz w:val="18"/>
                <w:szCs w:val="18"/>
              </w:rPr>
              <w:t>100</w:t>
            </w:r>
          </w:p>
        </w:tc>
        <w:tc>
          <w:tcPr>
            <w:tcW w:w="1275" w:type="dxa"/>
            <w:tcBorders>
              <w:left w:val="single" w:color="000000" w:sz="4" w:space="0"/>
              <w:bottom w:val="single" w:color="000000" w:sz="4" w:space="0"/>
            </w:tcBorders>
            <w:vAlign w:val="bottom"/>
          </w:tcPr>
          <w:p w14:paraId="2B742AA4">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2879DB49">
            <w:pPr>
              <w:pStyle w:val="142"/>
              <w:jc w:val="right"/>
              <w:rPr>
                <w:rFonts w:ascii="Calibri" w:hAnsi="Calibri"/>
                <w:sz w:val="18"/>
                <w:szCs w:val="18"/>
              </w:rPr>
            </w:pPr>
            <w:r>
              <w:rPr>
                <w:rFonts w:ascii="Calibri" w:hAnsi="Calibri"/>
                <w:color w:val="333333"/>
                <w:sz w:val="18"/>
                <w:szCs w:val="18"/>
              </w:rPr>
              <w:t xml:space="preserve"> R$ 9,73</w:t>
            </w:r>
          </w:p>
        </w:tc>
        <w:tc>
          <w:tcPr>
            <w:tcW w:w="1787" w:type="dxa"/>
            <w:tcBorders>
              <w:left w:val="single" w:color="000000" w:sz="4" w:space="0"/>
              <w:bottom w:val="single" w:color="000000" w:sz="4" w:space="0"/>
              <w:right w:val="single" w:color="000000" w:sz="4" w:space="0"/>
            </w:tcBorders>
            <w:vAlign w:val="bottom"/>
          </w:tcPr>
          <w:p w14:paraId="0DBB003B">
            <w:pPr>
              <w:pStyle w:val="142"/>
              <w:jc w:val="right"/>
              <w:rPr>
                <w:rFonts w:ascii="Calibri" w:hAnsi="Calibri"/>
                <w:sz w:val="18"/>
                <w:szCs w:val="18"/>
              </w:rPr>
            </w:pPr>
            <w:r>
              <w:rPr>
                <w:rFonts w:ascii="Calibri" w:hAnsi="Calibri"/>
                <w:color w:val="333333"/>
                <w:sz w:val="18"/>
                <w:szCs w:val="18"/>
              </w:rPr>
              <w:t xml:space="preserve"> R$ 973,00</w:t>
            </w:r>
          </w:p>
        </w:tc>
      </w:tr>
      <w:tr w14:paraId="3C19871E">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5660B072">
            <w:pPr>
              <w:pStyle w:val="142"/>
              <w:jc w:val="right"/>
              <w:rPr>
                <w:rFonts w:ascii="Calibri" w:hAnsi="Calibri"/>
                <w:sz w:val="18"/>
                <w:szCs w:val="18"/>
              </w:rPr>
            </w:pPr>
            <w:r>
              <w:rPr>
                <w:rFonts w:ascii="Calibri" w:hAnsi="Calibri"/>
                <w:sz w:val="18"/>
                <w:szCs w:val="18"/>
              </w:rPr>
              <w:t>410</w:t>
            </w:r>
          </w:p>
        </w:tc>
        <w:tc>
          <w:tcPr>
            <w:tcW w:w="2893" w:type="dxa"/>
            <w:tcBorders>
              <w:left w:val="single" w:color="000000" w:sz="4" w:space="0"/>
              <w:bottom w:val="single" w:color="000000" w:sz="4" w:space="0"/>
            </w:tcBorders>
            <w:vAlign w:val="bottom"/>
          </w:tcPr>
          <w:p w14:paraId="6BB4E9A6">
            <w:pPr>
              <w:pStyle w:val="142"/>
              <w:ind w:left="0" w:right="0" w:firstLine="0"/>
              <w:jc w:val="left"/>
              <w:rPr>
                <w:rFonts w:ascii="Calibri" w:hAnsi="Calibri"/>
                <w:sz w:val="18"/>
                <w:szCs w:val="18"/>
              </w:rPr>
            </w:pPr>
            <w:r>
              <w:rPr>
                <w:rFonts w:ascii="Calibri" w:hAnsi="Calibri"/>
                <w:color w:val="000000"/>
                <w:sz w:val="18"/>
                <w:szCs w:val="18"/>
              </w:rPr>
              <w:t>TUBO ENDOTRAQUEAL 6,5MM</w:t>
            </w:r>
          </w:p>
        </w:tc>
        <w:tc>
          <w:tcPr>
            <w:tcW w:w="943" w:type="dxa"/>
            <w:tcBorders>
              <w:left w:val="single" w:color="000000" w:sz="4" w:space="0"/>
              <w:bottom w:val="single" w:color="000000" w:sz="4" w:space="0"/>
            </w:tcBorders>
            <w:vAlign w:val="bottom"/>
          </w:tcPr>
          <w:p w14:paraId="71AE0BC9">
            <w:pPr>
              <w:jc w:val="right"/>
              <w:rPr>
                <w:rFonts w:ascii="Calibri" w:hAnsi="Calibri"/>
                <w:sz w:val="18"/>
                <w:szCs w:val="18"/>
              </w:rPr>
            </w:pPr>
            <w:r>
              <w:rPr>
                <w:rFonts w:ascii="Calibri" w:hAnsi="Calibri"/>
                <w:sz w:val="18"/>
                <w:szCs w:val="18"/>
              </w:rPr>
              <w:t>100</w:t>
            </w:r>
          </w:p>
        </w:tc>
        <w:tc>
          <w:tcPr>
            <w:tcW w:w="1275" w:type="dxa"/>
            <w:tcBorders>
              <w:left w:val="single" w:color="000000" w:sz="4" w:space="0"/>
              <w:bottom w:val="single" w:color="000000" w:sz="4" w:space="0"/>
            </w:tcBorders>
            <w:vAlign w:val="bottom"/>
          </w:tcPr>
          <w:p w14:paraId="0901964A">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0AFFE070">
            <w:pPr>
              <w:pStyle w:val="142"/>
              <w:jc w:val="right"/>
              <w:rPr>
                <w:rFonts w:ascii="Calibri" w:hAnsi="Calibri"/>
                <w:sz w:val="18"/>
                <w:szCs w:val="18"/>
              </w:rPr>
            </w:pPr>
            <w:r>
              <w:rPr>
                <w:rFonts w:ascii="Calibri" w:hAnsi="Calibri"/>
                <w:color w:val="333333"/>
                <w:sz w:val="18"/>
                <w:szCs w:val="18"/>
              </w:rPr>
              <w:t xml:space="preserve"> R$ 12,20</w:t>
            </w:r>
          </w:p>
        </w:tc>
        <w:tc>
          <w:tcPr>
            <w:tcW w:w="1787" w:type="dxa"/>
            <w:tcBorders>
              <w:left w:val="single" w:color="000000" w:sz="4" w:space="0"/>
              <w:bottom w:val="single" w:color="000000" w:sz="4" w:space="0"/>
              <w:right w:val="single" w:color="000000" w:sz="4" w:space="0"/>
            </w:tcBorders>
            <w:vAlign w:val="bottom"/>
          </w:tcPr>
          <w:p w14:paraId="2A5643EC">
            <w:pPr>
              <w:pStyle w:val="142"/>
              <w:jc w:val="right"/>
              <w:rPr>
                <w:rFonts w:ascii="Calibri" w:hAnsi="Calibri"/>
                <w:sz w:val="18"/>
                <w:szCs w:val="18"/>
              </w:rPr>
            </w:pPr>
            <w:r>
              <w:rPr>
                <w:rFonts w:ascii="Calibri" w:hAnsi="Calibri"/>
                <w:color w:val="333333"/>
                <w:sz w:val="18"/>
                <w:szCs w:val="18"/>
              </w:rPr>
              <w:t xml:space="preserve"> R$ 1.220,00</w:t>
            </w:r>
          </w:p>
        </w:tc>
      </w:tr>
      <w:tr w14:paraId="2FE98368">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CB3FEF1">
            <w:pPr>
              <w:pStyle w:val="142"/>
              <w:jc w:val="right"/>
              <w:rPr>
                <w:rFonts w:ascii="Calibri" w:hAnsi="Calibri"/>
                <w:sz w:val="18"/>
                <w:szCs w:val="18"/>
              </w:rPr>
            </w:pPr>
            <w:r>
              <w:rPr>
                <w:rFonts w:ascii="Calibri" w:hAnsi="Calibri"/>
                <w:sz w:val="18"/>
                <w:szCs w:val="18"/>
              </w:rPr>
              <w:t>411</w:t>
            </w:r>
          </w:p>
        </w:tc>
        <w:tc>
          <w:tcPr>
            <w:tcW w:w="2893" w:type="dxa"/>
            <w:tcBorders>
              <w:left w:val="single" w:color="000000" w:sz="4" w:space="0"/>
              <w:bottom w:val="single" w:color="000000" w:sz="4" w:space="0"/>
            </w:tcBorders>
            <w:vAlign w:val="bottom"/>
          </w:tcPr>
          <w:p w14:paraId="0E92F3C7">
            <w:pPr>
              <w:pStyle w:val="142"/>
              <w:ind w:left="0" w:right="0" w:firstLine="0"/>
              <w:jc w:val="left"/>
              <w:rPr>
                <w:rFonts w:ascii="Calibri" w:hAnsi="Calibri"/>
                <w:sz w:val="18"/>
                <w:szCs w:val="18"/>
              </w:rPr>
            </w:pPr>
            <w:r>
              <w:rPr>
                <w:rFonts w:ascii="Calibri" w:hAnsi="Calibri"/>
                <w:color w:val="000000"/>
                <w:sz w:val="18"/>
                <w:szCs w:val="18"/>
              </w:rPr>
              <w:t>TUBO ENDOTRAQUEAL 7,0MM</w:t>
            </w:r>
          </w:p>
        </w:tc>
        <w:tc>
          <w:tcPr>
            <w:tcW w:w="943" w:type="dxa"/>
            <w:tcBorders>
              <w:left w:val="single" w:color="000000" w:sz="4" w:space="0"/>
              <w:bottom w:val="single" w:color="000000" w:sz="4" w:space="0"/>
            </w:tcBorders>
            <w:vAlign w:val="bottom"/>
          </w:tcPr>
          <w:p w14:paraId="04D3531C">
            <w:pPr>
              <w:jc w:val="right"/>
              <w:rPr>
                <w:rFonts w:ascii="Calibri" w:hAnsi="Calibri"/>
                <w:sz w:val="18"/>
                <w:szCs w:val="18"/>
              </w:rPr>
            </w:pPr>
            <w:r>
              <w:rPr>
                <w:rFonts w:ascii="Calibri" w:hAnsi="Calibri"/>
                <w:sz w:val="18"/>
                <w:szCs w:val="18"/>
              </w:rPr>
              <w:t>100</w:t>
            </w:r>
          </w:p>
        </w:tc>
        <w:tc>
          <w:tcPr>
            <w:tcW w:w="1275" w:type="dxa"/>
            <w:tcBorders>
              <w:left w:val="single" w:color="000000" w:sz="4" w:space="0"/>
              <w:bottom w:val="single" w:color="000000" w:sz="4" w:space="0"/>
            </w:tcBorders>
            <w:vAlign w:val="bottom"/>
          </w:tcPr>
          <w:p w14:paraId="542C1AAF">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31B67497">
            <w:pPr>
              <w:pStyle w:val="142"/>
              <w:jc w:val="right"/>
              <w:rPr>
                <w:rFonts w:ascii="Calibri" w:hAnsi="Calibri"/>
                <w:sz w:val="18"/>
                <w:szCs w:val="18"/>
              </w:rPr>
            </w:pPr>
            <w:r>
              <w:rPr>
                <w:rFonts w:ascii="Calibri" w:hAnsi="Calibri"/>
                <w:color w:val="333333"/>
                <w:sz w:val="18"/>
                <w:szCs w:val="18"/>
              </w:rPr>
              <w:t xml:space="preserve"> R$ 14,79</w:t>
            </w:r>
          </w:p>
        </w:tc>
        <w:tc>
          <w:tcPr>
            <w:tcW w:w="1787" w:type="dxa"/>
            <w:tcBorders>
              <w:left w:val="single" w:color="000000" w:sz="4" w:space="0"/>
              <w:bottom w:val="single" w:color="000000" w:sz="4" w:space="0"/>
              <w:right w:val="single" w:color="000000" w:sz="4" w:space="0"/>
            </w:tcBorders>
            <w:vAlign w:val="bottom"/>
          </w:tcPr>
          <w:p w14:paraId="69AC54EB">
            <w:pPr>
              <w:pStyle w:val="142"/>
              <w:jc w:val="right"/>
              <w:rPr>
                <w:rFonts w:ascii="Calibri" w:hAnsi="Calibri"/>
                <w:sz w:val="18"/>
                <w:szCs w:val="18"/>
              </w:rPr>
            </w:pPr>
            <w:r>
              <w:rPr>
                <w:rFonts w:ascii="Calibri" w:hAnsi="Calibri"/>
                <w:color w:val="333333"/>
                <w:sz w:val="18"/>
                <w:szCs w:val="18"/>
              </w:rPr>
              <w:t xml:space="preserve"> R$ 1.479,00</w:t>
            </w:r>
          </w:p>
        </w:tc>
      </w:tr>
      <w:tr w14:paraId="00C7CF98">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6F5123B3">
            <w:pPr>
              <w:pStyle w:val="142"/>
              <w:jc w:val="right"/>
              <w:rPr>
                <w:rFonts w:ascii="Calibri" w:hAnsi="Calibri"/>
                <w:sz w:val="18"/>
                <w:szCs w:val="18"/>
              </w:rPr>
            </w:pPr>
            <w:r>
              <w:rPr>
                <w:rFonts w:ascii="Calibri" w:hAnsi="Calibri"/>
                <w:sz w:val="18"/>
                <w:szCs w:val="18"/>
              </w:rPr>
              <w:t>412</w:t>
            </w:r>
          </w:p>
        </w:tc>
        <w:tc>
          <w:tcPr>
            <w:tcW w:w="2893" w:type="dxa"/>
            <w:tcBorders>
              <w:left w:val="single" w:color="000000" w:sz="4" w:space="0"/>
              <w:bottom w:val="single" w:color="000000" w:sz="4" w:space="0"/>
            </w:tcBorders>
            <w:vAlign w:val="bottom"/>
          </w:tcPr>
          <w:p w14:paraId="30932B2D">
            <w:pPr>
              <w:pStyle w:val="142"/>
              <w:ind w:left="0" w:right="0" w:firstLine="0"/>
              <w:jc w:val="left"/>
              <w:rPr>
                <w:rFonts w:ascii="Calibri" w:hAnsi="Calibri"/>
                <w:sz w:val="18"/>
                <w:szCs w:val="18"/>
              </w:rPr>
            </w:pPr>
            <w:r>
              <w:rPr>
                <w:rFonts w:ascii="Calibri" w:hAnsi="Calibri"/>
                <w:color w:val="000000"/>
                <w:sz w:val="18"/>
                <w:szCs w:val="18"/>
              </w:rPr>
              <w:t>TUBO ENDOTRAQUEAL 7,5MM</w:t>
            </w:r>
          </w:p>
        </w:tc>
        <w:tc>
          <w:tcPr>
            <w:tcW w:w="943" w:type="dxa"/>
            <w:tcBorders>
              <w:left w:val="single" w:color="000000" w:sz="4" w:space="0"/>
              <w:bottom w:val="single" w:color="000000" w:sz="4" w:space="0"/>
            </w:tcBorders>
            <w:vAlign w:val="bottom"/>
          </w:tcPr>
          <w:p w14:paraId="7A15E60A">
            <w:pPr>
              <w:jc w:val="right"/>
              <w:rPr>
                <w:rFonts w:ascii="Calibri" w:hAnsi="Calibri"/>
                <w:sz w:val="18"/>
                <w:szCs w:val="18"/>
              </w:rPr>
            </w:pPr>
            <w:r>
              <w:rPr>
                <w:rFonts w:ascii="Calibri" w:hAnsi="Calibri"/>
                <w:sz w:val="18"/>
                <w:szCs w:val="18"/>
              </w:rPr>
              <w:t>100</w:t>
            </w:r>
          </w:p>
        </w:tc>
        <w:tc>
          <w:tcPr>
            <w:tcW w:w="1275" w:type="dxa"/>
            <w:tcBorders>
              <w:left w:val="single" w:color="000000" w:sz="4" w:space="0"/>
              <w:bottom w:val="single" w:color="000000" w:sz="4" w:space="0"/>
            </w:tcBorders>
            <w:vAlign w:val="bottom"/>
          </w:tcPr>
          <w:p w14:paraId="76BCADAB">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2D5F61E6">
            <w:pPr>
              <w:pStyle w:val="142"/>
              <w:jc w:val="right"/>
              <w:rPr>
                <w:rFonts w:ascii="Calibri" w:hAnsi="Calibri"/>
                <w:sz w:val="18"/>
                <w:szCs w:val="18"/>
              </w:rPr>
            </w:pPr>
            <w:r>
              <w:rPr>
                <w:rFonts w:ascii="Calibri" w:hAnsi="Calibri"/>
                <w:color w:val="333333"/>
                <w:sz w:val="18"/>
                <w:szCs w:val="18"/>
              </w:rPr>
              <w:t xml:space="preserve"> R$ 14,36</w:t>
            </w:r>
          </w:p>
        </w:tc>
        <w:tc>
          <w:tcPr>
            <w:tcW w:w="1787" w:type="dxa"/>
            <w:tcBorders>
              <w:left w:val="single" w:color="000000" w:sz="4" w:space="0"/>
              <w:bottom w:val="single" w:color="000000" w:sz="4" w:space="0"/>
              <w:right w:val="single" w:color="000000" w:sz="4" w:space="0"/>
            </w:tcBorders>
            <w:vAlign w:val="bottom"/>
          </w:tcPr>
          <w:p w14:paraId="2D71C3A5">
            <w:pPr>
              <w:pStyle w:val="142"/>
              <w:jc w:val="right"/>
              <w:rPr>
                <w:rFonts w:ascii="Calibri" w:hAnsi="Calibri"/>
                <w:sz w:val="18"/>
                <w:szCs w:val="18"/>
              </w:rPr>
            </w:pPr>
            <w:r>
              <w:rPr>
                <w:rFonts w:ascii="Calibri" w:hAnsi="Calibri"/>
                <w:color w:val="333333"/>
                <w:sz w:val="18"/>
                <w:szCs w:val="18"/>
              </w:rPr>
              <w:t xml:space="preserve"> R$ 1.436,00</w:t>
            </w:r>
          </w:p>
        </w:tc>
      </w:tr>
      <w:tr w14:paraId="24A2A774">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43794A9D">
            <w:pPr>
              <w:pStyle w:val="142"/>
              <w:jc w:val="right"/>
              <w:rPr>
                <w:rFonts w:ascii="Calibri" w:hAnsi="Calibri"/>
                <w:sz w:val="18"/>
                <w:szCs w:val="18"/>
              </w:rPr>
            </w:pPr>
            <w:r>
              <w:rPr>
                <w:rFonts w:ascii="Calibri" w:hAnsi="Calibri"/>
                <w:sz w:val="18"/>
                <w:szCs w:val="18"/>
              </w:rPr>
              <w:t>413</w:t>
            </w:r>
          </w:p>
        </w:tc>
        <w:tc>
          <w:tcPr>
            <w:tcW w:w="2893" w:type="dxa"/>
            <w:tcBorders>
              <w:left w:val="single" w:color="000000" w:sz="4" w:space="0"/>
              <w:bottom w:val="single" w:color="000000" w:sz="4" w:space="0"/>
            </w:tcBorders>
            <w:vAlign w:val="bottom"/>
          </w:tcPr>
          <w:p w14:paraId="3CC17FD6">
            <w:pPr>
              <w:pStyle w:val="142"/>
              <w:ind w:left="0" w:right="0" w:firstLine="0"/>
              <w:jc w:val="left"/>
              <w:rPr>
                <w:rFonts w:ascii="Calibri" w:hAnsi="Calibri"/>
                <w:sz w:val="18"/>
                <w:szCs w:val="18"/>
              </w:rPr>
            </w:pPr>
            <w:r>
              <w:rPr>
                <w:rFonts w:ascii="Calibri" w:hAnsi="Calibri"/>
                <w:color w:val="000000"/>
                <w:sz w:val="18"/>
                <w:szCs w:val="18"/>
              </w:rPr>
              <w:t>TUBO ENDOTRAQUEAL 8,0MM</w:t>
            </w:r>
          </w:p>
        </w:tc>
        <w:tc>
          <w:tcPr>
            <w:tcW w:w="943" w:type="dxa"/>
            <w:tcBorders>
              <w:left w:val="single" w:color="000000" w:sz="4" w:space="0"/>
              <w:bottom w:val="single" w:color="000000" w:sz="4" w:space="0"/>
            </w:tcBorders>
            <w:vAlign w:val="bottom"/>
          </w:tcPr>
          <w:p w14:paraId="4D3DC1A6">
            <w:pPr>
              <w:jc w:val="right"/>
              <w:rPr>
                <w:rFonts w:ascii="Calibri" w:hAnsi="Calibri"/>
                <w:sz w:val="18"/>
                <w:szCs w:val="18"/>
              </w:rPr>
            </w:pPr>
            <w:r>
              <w:rPr>
                <w:rFonts w:ascii="Calibri" w:hAnsi="Calibri"/>
                <w:sz w:val="18"/>
                <w:szCs w:val="18"/>
              </w:rPr>
              <w:t>100</w:t>
            </w:r>
          </w:p>
        </w:tc>
        <w:tc>
          <w:tcPr>
            <w:tcW w:w="1275" w:type="dxa"/>
            <w:tcBorders>
              <w:left w:val="single" w:color="000000" w:sz="4" w:space="0"/>
              <w:bottom w:val="single" w:color="000000" w:sz="4" w:space="0"/>
            </w:tcBorders>
            <w:vAlign w:val="bottom"/>
          </w:tcPr>
          <w:p w14:paraId="65FCA03E">
            <w:pPr>
              <w:jc w:val="right"/>
              <w:rPr>
                <w:rFonts w:ascii="Calibri" w:hAnsi="Calibri"/>
                <w:sz w:val="18"/>
                <w:szCs w:val="18"/>
              </w:rPr>
            </w:pPr>
            <w:r>
              <w:rPr>
                <w:rFonts w:ascii="Calibri" w:hAnsi="Calibri"/>
                <w:sz w:val="18"/>
                <w:szCs w:val="18"/>
              </w:rPr>
              <w:t>Unidades</w:t>
            </w:r>
          </w:p>
        </w:tc>
        <w:tc>
          <w:tcPr>
            <w:tcW w:w="1274" w:type="dxa"/>
            <w:tcBorders>
              <w:left w:val="single" w:color="000000" w:sz="4" w:space="0"/>
              <w:bottom w:val="single" w:color="000000" w:sz="4" w:space="0"/>
            </w:tcBorders>
            <w:vAlign w:val="bottom"/>
          </w:tcPr>
          <w:p w14:paraId="59ACF7CC">
            <w:pPr>
              <w:pStyle w:val="142"/>
              <w:jc w:val="right"/>
              <w:rPr>
                <w:rFonts w:ascii="Calibri" w:hAnsi="Calibri"/>
                <w:sz w:val="18"/>
                <w:szCs w:val="18"/>
              </w:rPr>
            </w:pPr>
            <w:r>
              <w:rPr>
                <w:rFonts w:ascii="Calibri" w:hAnsi="Calibri"/>
                <w:color w:val="333333"/>
                <w:sz w:val="18"/>
                <w:szCs w:val="18"/>
              </w:rPr>
              <w:t xml:space="preserve"> R$ 14,43</w:t>
            </w:r>
          </w:p>
        </w:tc>
        <w:tc>
          <w:tcPr>
            <w:tcW w:w="1787" w:type="dxa"/>
            <w:tcBorders>
              <w:left w:val="single" w:color="000000" w:sz="4" w:space="0"/>
              <w:bottom w:val="single" w:color="000000" w:sz="4" w:space="0"/>
              <w:right w:val="single" w:color="000000" w:sz="4" w:space="0"/>
            </w:tcBorders>
            <w:vAlign w:val="bottom"/>
          </w:tcPr>
          <w:p w14:paraId="42393E8E">
            <w:pPr>
              <w:pStyle w:val="142"/>
              <w:jc w:val="right"/>
              <w:rPr>
                <w:rFonts w:ascii="Calibri" w:hAnsi="Calibri"/>
                <w:sz w:val="18"/>
                <w:szCs w:val="18"/>
              </w:rPr>
            </w:pPr>
            <w:r>
              <w:rPr>
                <w:rFonts w:ascii="Calibri" w:hAnsi="Calibri"/>
                <w:color w:val="333333"/>
                <w:sz w:val="18"/>
                <w:szCs w:val="18"/>
              </w:rPr>
              <w:t xml:space="preserve"> R$ 1.443,00</w:t>
            </w:r>
          </w:p>
        </w:tc>
      </w:tr>
      <w:tr w14:paraId="7EDBDC42">
        <w:tblPrEx>
          <w:tblCellMar>
            <w:top w:w="55" w:type="dxa"/>
            <w:left w:w="55" w:type="dxa"/>
            <w:bottom w:w="55" w:type="dxa"/>
            <w:right w:w="55" w:type="dxa"/>
          </w:tblCellMar>
        </w:tblPrEx>
        <w:trPr>
          <w:trHeight w:val="285" w:hRule="atLeast"/>
        </w:trPr>
        <w:tc>
          <w:tcPr>
            <w:tcW w:w="1067" w:type="dxa"/>
            <w:tcBorders>
              <w:left w:val="single" w:color="000000" w:sz="4" w:space="0"/>
              <w:bottom w:val="single" w:color="000000" w:sz="4" w:space="0"/>
            </w:tcBorders>
            <w:vAlign w:val="bottom"/>
          </w:tcPr>
          <w:p w14:paraId="1451BFC7">
            <w:pPr>
              <w:pStyle w:val="142"/>
              <w:jc w:val="right"/>
              <w:rPr>
                <w:rFonts w:ascii="Calibri" w:hAnsi="Calibri"/>
                <w:sz w:val="18"/>
                <w:szCs w:val="18"/>
              </w:rPr>
            </w:pPr>
            <w:r>
              <w:rPr>
                <w:rFonts w:ascii="Calibri" w:hAnsi="Calibri"/>
                <w:sz w:val="18"/>
                <w:szCs w:val="18"/>
              </w:rPr>
              <w:t>414</w:t>
            </w:r>
          </w:p>
        </w:tc>
        <w:tc>
          <w:tcPr>
            <w:tcW w:w="2893" w:type="dxa"/>
            <w:tcBorders>
              <w:left w:val="single" w:color="000000" w:sz="4" w:space="0"/>
              <w:bottom w:val="single" w:color="000000" w:sz="4" w:space="0"/>
            </w:tcBorders>
            <w:vAlign w:val="bottom"/>
          </w:tcPr>
          <w:p w14:paraId="64A3932C">
            <w:pPr>
              <w:pStyle w:val="142"/>
              <w:jc w:val="left"/>
              <w:rPr>
                <w:rFonts w:ascii="Calibri" w:hAnsi="Calibri"/>
                <w:sz w:val="18"/>
                <w:szCs w:val="18"/>
              </w:rPr>
            </w:pPr>
            <w:r>
              <w:rPr>
                <w:rFonts w:ascii="Calibri" w:hAnsi="Calibri"/>
                <w:color w:val="000000"/>
                <w:sz w:val="18"/>
                <w:szCs w:val="18"/>
              </w:rPr>
              <w:t>VASELINA SÓLIDA</w:t>
            </w:r>
          </w:p>
        </w:tc>
        <w:tc>
          <w:tcPr>
            <w:tcW w:w="943" w:type="dxa"/>
            <w:tcBorders>
              <w:left w:val="single" w:color="000000" w:sz="4" w:space="0"/>
              <w:bottom w:val="single" w:color="000000" w:sz="4" w:space="0"/>
            </w:tcBorders>
            <w:vAlign w:val="bottom"/>
          </w:tcPr>
          <w:p w14:paraId="16E6A037">
            <w:pPr>
              <w:jc w:val="right"/>
              <w:rPr>
                <w:rFonts w:ascii="Calibri" w:hAnsi="Calibri"/>
                <w:sz w:val="18"/>
                <w:szCs w:val="18"/>
              </w:rPr>
            </w:pPr>
            <w:r>
              <w:rPr>
                <w:rFonts w:ascii="Calibri" w:hAnsi="Calibri"/>
                <w:sz w:val="18"/>
                <w:szCs w:val="18"/>
              </w:rPr>
              <w:t>500</w:t>
            </w:r>
          </w:p>
        </w:tc>
        <w:tc>
          <w:tcPr>
            <w:tcW w:w="1275" w:type="dxa"/>
            <w:tcBorders>
              <w:left w:val="single" w:color="000000" w:sz="4" w:space="0"/>
              <w:bottom w:val="single" w:color="000000" w:sz="4" w:space="0"/>
            </w:tcBorders>
            <w:vAlign w:val="bottom"/>
          </w:tcPr>
          <w:p w14:paraId="7E0430B9">
            <w:pPr>
              <w:jc w:val="right"/>
              <w:rPr>
                <w:rFonts w:ascii="Calibri" w:hAnsi="Calibri"/>
                <w:sz w:val="18"/>
                <w:szCs w:val="18"/>
              </w:rPr>
            </w:pPr>
            <w:r>
              <w:rPr>
                <w:rFonts w:ascii="Calibri" w:hAnsi="Calibri"/>
                <w:sz w:val="18"/>
                <w:szCs w:val="18"/>
              </w:rPr>
              <w:t>Comprimidos</w:t>
            </w:r>
          </w:p>
        </w:tc>
        <w:tc>
          <w:tcPr>
            <w:tcW w:w="1274" w:type="dxa"/>
            <w:tcBorders>
              <w:left w:val="single" w:color="000000" w:sz="4" w:space="0"/>
              <w:bottom w:val="single" w:color="000000" w:sz="4" w:space="0"/>
            </w:tcBorders>
            <w:vAlign w:val="bottom"/>
          </w:tcPr>
          <w:p w14:paraId="55FA3BB1">
            <w:pPr>
              <w:pStyle w:val="142"/>
              <w:jc w:val="right"/>
              <w:rPr>
                <w:rFonts w:ascii="Calibri" w:hAnsi="Calibri"/>
                <w:sz w:val="18"/>
                <w:szCs w:val="18"/>
              </w:rPr>
            </w:pPr>
            <w:r>
              <w:rPr>
                <w:rFonts w:ascii="Calibri" w:hAnsi="Calibri"/>
                <w:color w:val="333333"/>
                <w:sz w:val="18"/>
                <w:szCs w:val="18"/>
              </w:rPr>
              <w:t xml:space="preserve"> R$ 23,40</w:t>
            </w:r>
          </w:p>
        </w:tc>
        <w:tc>
          <w:tcPr>
            <w:tcW w:w="1787" w:type="dxa"/>
            <w:tcBorders>
              <w:left w:val="single" w:color="000000" w:sz="4" w:space="0"/>
              <w:bottom w:val="single" w:color="000000" w:sz="4" w:space="0"/>
              <w:right w:val="single" w:color="000000" w:sz="4" w:space="0"/>
            </w:tcBorders>
            <w:vAlign w:val="bottom"/>
          </w:tcPr>
          <w:p w14:paraId="241AA279">
            <w:pPr>
              <w:pStyle w:val="142"/>
              <w:jc w:val="right"/>
              <w:rPr>
                <w:rFonts w:ascii="Calibri" w:hAnsi="Calibri"/>
                <w:sz w:val="18"/>
                <w:szCs w:val="18"/>
              </w:rPr>
            </w:pPr>
            <w:r>
              <w:rPr>
                <w:rFonts w:ascii="Calibri" w:hAnsi="Calibri"/>
                <w:color w:val="333333"/>
                <w:sz w:val="18"/>
                <w:szCs w:val="18"/>
              </w:rPr>
              <w:t xml:space="preserve"> R$ 11.700,00</w:t>
            </w:r>
          </w:p>
        </w:tc>
      </w:tr>
    </w:tbl>
    <w:p w14:paraId="06673C80">
      <w:pPr>
        <w:jc w:val="both"/>
        <w:rPr>
          <w:rFonts w:ascii="Calibri" w:hAnsi="Calibri" w:cs="Times New Roman"/>
          <w:sz w:val="18"/>
          <w:szCs w:val="18"/>
        </w:rPr>
      </w:pPr>
    </w:p>
    <w:p w14:paraId="4A7F23DE">
      <w:pPr>
        <w:pStyle w:val="111"/>
        <w:jc w:val="both"/>
      </w:pPr>
      <w:r>
        <w:rPr>
          <w:rStyle w:val="107"/>
          <w:rFonts w:ascii="Calibri" w:hAnsi="Calibri" w:cs="Times New Roman"/>
          <w:sz w:val="18"/>
          <w:szCs w:val="18"/>
        </w:rPr>
        <w:t>1.3.O prazo de vigência da contratação é de 12 (doze) meses, contados da emissão da ordem de fornecimento, na forma do artigo 105 da Lei n° 14.133/2021.</w:t>
      </w:r>
    </w:p>
    <w:p w14:paraId="70427477">
      <w:pPr>
        <w:pStyle w:val="111"/>
        <w:jc w:val="both"/>
      </w:pPr>
      <w:r>
        <w:rPr>
          <w:rStyle w:val="107"/>
          <w:rFonts w:ascii="Calibri" w:hAnsi="Calibri" w:cs="Times New Roman"/>
          <w:sz w:val="18"/>
          <w:szCs w:val="18"/>
        </w:rPr>
        <w:t>1.4. O objeto desta contratação se enquadra como sendo de bens comum, conforme Decreto nº 11.462/2023.</w:t>
      </w:r>
    </w:p>
    <w:p w14:paraId="505AD436">
      <w:pPr>
        <w:pStyle w:val="111"/>
        <w:jc w:val="both"/>
      </w:pPr>
      <w:r>
        <w:rPr>
          <w:rStyle w:val="107"/>
          <w:rFonts w:ascii="Calibri" w:hAnsi="Calibri" w:cs="Times New Roman"/>
          <w:sz w:val="18"/>
          <w:szCs w:val="18"/>
        </w:rPr>
        <w:t>1.5. O contrato oferece maior detalhamento das regras que serão aplicadas em relação à vigência da contratação.</w:t>
      </w:r>
    </w:p>
    <w:p w14:paraId="729A2D36">
      <w:pPr>
        <w:pStyle w:val="111"/>
        <w:jc w:val="both"/>
        <w:rPr>
          <w:rFonts w:ascii="Calibri" w:hAnsi="Calibri" w:cs="Times New Roman"/>
          <w:sz w:val="18"/>
          <w:szCs w:val="18"/>
        </w:rPr>
      </w:pPr>
    </w:p>
    <w:p w14:paraId="5F044664">
      <w:pPr>
        <w:pStyle w:val="111"/>
        <w:jc w:val="both"/>
        <w:rPr>
          <w:rFonts w:ascii="Calibri" w:hAnsi="Calibri"/>
          <w:sz w:val="18"/>
          <w:szCs w:val="18"/>
        </w:rPr>
      </w:pPr>
      <w:r>
        <w:rPr>
          <w:rFonts w:ascii="Calibri" w:hAnsi="Calibri" w:cs="Times New Roman"/>
          <w:b/>
          <w:bCs/>
          <w:sz w:val="18"/>
          <w:szCs w:val="18"/>
        </w:rPr>
        <w:t xml:space="preserve">2. FUNDAMENTAÇÃO E DESCRIÇÃO DA NECESSIDADE DA CONTRATAÇÃO </w:t>
      </w:r>
    </w:p>
    <w:p w14:paraId="7BBD8670">
      <w:pPr>
        <w:pStyle w:val="111"/>
        <w:jc w:val="both"/>
        <w:rPr>
          <w:rFonts w:ascii="Calibri" w:hAnsi="Calibri"/>
          <w:sz w:val="18"/>
          <w:szCs w:val="18"/>
        </w:rPr>
      </w:pPr>
      <w:r>
        <w:rPr>
          <w:rFonts w:ascii="Calibri" w:hAnsi="Calibri" w:cs="Times New Roman"/>
          <w:sz w:val="18"/>
          <w:szCs w:val="18"/>
        </w:rPr>
        <w:t xml:space="preserve">2.1. A contratação de empresa para o fornecimento de </w:t>
      </w:r>
      <w:r>
        <w:rPr>
          <w:rFonts w:ascii="Calibri" w:hAnsi="Calibri" w:cs="Calibri Light"/>
          <w:b/>
          <w:bCs/>
          <w:sz w:val="18"/>
          <w:szCs w:val="18"/>
          <w:shd w:val="clear" w:fill="FFFFFF"/>
        </w:rPr>
        <w:t>correlatos e materiais hospitalares</w:t>
      </w:r>
      <w:r>
        <w:rPr>
          <w:rFonts w:ascii="Calibri" w:hAnsi="Calibri" w:cs="Calibri Light"/>
          <w:sz w:val="18"/>
          <w:szCs w:val="18"/>
          <w:shd w:val="clear" w:fill="FFFFFF"/>
        </w:rPr>
        <w:t>,</w:t>
      </w:r>
      <w:r>
        <w:rPr>
          <w:rFonts w:ascii="Calibri" w:hAnsi="Calibri" w:cs="Times New Roman"/>
          <w:b/>
          <w:bCs/>
          <w:sz w:val="18"/>
          <w:szCs w:val="18"/>
        </w:rPr>
        <w:t xml:space="preserve"> </w:t>
      </w:r>
      <w:r>
        <w:rPr>
          <w:rFonts w:ascii="Calibri" w:hAnsi="Calibri" w:cs="Times New Roman"/>
          <w:sz w:val="18"/>
          <w:szCs w:val="18"/>
        </w:rPr>
        <w:t xml:space="preserve">será realizada mediante licitação na modalidade de PREGÃO, no Sistema de Registro de Preços, do </w:t>
      </w:r>
      <w:r>
        <w:rPr>
          <w:rFonts w:ascii="Calibri" w:hAnsi="Calibri" w:cs="Times New Roman"/>
          <w:sz w:val="18"/>
          <w:szCs w:val="18"/>
          <w:u w:val="single"/>
        </w:rPr>
        <w:t>tipo menor preço por item</w:t>
      </w:r>
      <w:r>
        <w:rPr>
          <w:rFonts w:ascii="Calibri" w:hAnsi="Calibri" w:cs="Times New Roman"/>
          <w:sz w:val="18"/>
          <w:szCs w:val="18"/>
        </w:rPr>
        <w:t xml:space="preserve">, conforme condições do Edital e deste Termo de Referência. </w:t>
      </w:r>
    </w:p>
    <w:p w14:paraId="5437A459">
      <w:pPr>
        <w:pStyle w:val="111"/>
        <w:jc w:val="both"/>
        <w:rPr>
          <w:rFonts w:ascii="Calibri" w:hAnsi="Calibri" w:cs="Times New Roman"/>
          <w:sz w:val="18"/>
          <w:szCs w:val="18"/>
          <w:lang w:val="pt-BR" w:eastAsia="pt-BR"/>
        </w:rPr>
      </w:pPr>
    </w:p>
    <w:p w14:paraId="4A6967A3">
      <w:pPr>
        <w:pStyle w:val="111"/>
        <w:jc w:val="both"/>
      </w:pPr>
      <w:r>
        <w:rPr>
          <w:rFonts w:ascii="Calibri" w:hAnsi="Calibri" w:cs="Times New Roman"/>
          <w:sz w:val="18"/>
          <w:szCs w:val="18"/>
        </w:rPr>
        <w:t xml:space="preserve">2.2. O presente Termo de Referência tem por objeto determinar as condições do registro de preços para futura e eventual contratação de empresa para </w:t>
      </w:r>
      <w:r>
        <w:rPr>
          <w:rFonts w:ascii="Calibri" w:hAnsi="Calibri" w:cs="Arial"/>
          <w:b/>
          <w:bCs/>
          <w:color w:val="000000" w:themeColor="dark1"/>
          <w:sz w:val="18"/>
          <w:szCs w:val="18"/>
        </w:rPr>
        <w:t>o r</w:t>
      </w:r>
      <w:r>
        <w:rPr>
          <w:rFonts w:ascii="Calibri" w:hAnsi="Calibri" w:cs="Arial"/>
          <w:b/>
          <w:bCs/>
          <w:color w:val="000000"/>
          <w:sz w:val="18"/>
          <w:szCs w:val="18"/>
        </w:rPr>
        <w:t xml:space="preserve">egistro de preços para futura e eventual contratação de empresa para aquisição de medicamentos de farmácia básica,  correlatos e materiais hospitalares, destinados às necessidades da CAF, Unidades Básicas de Saúde deste município, </w:t>
      </w:r>
      <w:r>
        <w:rPr>
          <w:rStyle w:val="107"/>
          <w:rFonts w:ascii="Calibri" w:hAnsi="Calibri" w:cs="Arial"/>
          <w:b/>
          <w:bCs/>
          <w:color w:val="000000"/>
          <w:sz w:val="18"/>
          <w:szCs w:val="18"/>
        </w:rPr>
        <w:t>para atender as necessidades da Secretaria Municipal de Saúde</w:t>
      </w:r>
      <w:r>
        <w:rPr>
          <w:rFonts w:ascii="Calibri" w:hAnsi="Calibri" w:cs="Arial"/>
          <w:b/>
          <w:bCs/>
          <w:color w:val="000000"/>
          <w:sz w:val="18"/>
          <w:szCs w:val="18"/>
        </w:rPr>
        <w:t>.</w:t>
      </w:r>
    </w:p>
    <w:p w14:paraId="2773C1CF">
      <w:pPr>
        <w:pStyle w:val="111"/>
        <w:jc w:val="both"/>
        <w:rPr>
          <w:rFonts w:ascii="Calibri" w:hAnsi="Calibri"/>
          <w:sz w:val="18"/>
          <w:szCs w:val="18"/>
        </w:rPr>
      </w:pPr>
      <w:r>
        <w:rPr>
          <w:rFonts w:ascii="Calibri" w:hAnsi="Calibri" w:cs="Times New Roman"/>
          <w:sz w:val="18"/>
          <w:szCs w:val="18"/>
        </w:rPr>
        <w:t xml:space="preserve"> conforme condições e especificações constantes neste Termo de Referência. </w:t>
      </w:r>
    </w:p>
    <w:p w14:paraId="4A746A41">
      <w:pPr>
        <w:pStyle w:val="111"/>
        <w:jc w:val="both"/>
        <w:rPr>
          <w:rFonts w:ascii="Calibri" w:hAnsi="Calibri" w:cs="Times New Roman"/>
          <w:sz w:val="18"/>
          <w:szCs w:val="18"/>
        </w:rPr>
      </w:pPr>
    </w:p>
    <w:p w14:paraId="0445286A">
      <w:pPr>
        <w:pStyle w:val="111"/>
        <w:jc w:val="both"/>
      </w:pPr>
      <w:r>
        <w:rPr>
          <w:rStyle w:val="107"/>
          <w:rFonts w:ascii="Calibri" w:hAnsi="Calibri" w:cs="Times New Roman"/>
          <w:sz w:val="18"/>
          <w:szCs w:val="18"/>
        </w:rPr>
        <w:t xml:space="preserve">2.3. A aquisição dos itens constantes da planilha abaixo, serão destinados à manutenção das atividades da Secretaria Municipal de Saúde do Poder Executivo do Município de Messias/AL. Será realizada mediante licitação na modalidade de PREGÃO, no Sistema de Registro de Preços, do tipo menor preço por item, conforme condições do Edital e deste Termo de Referência. </w:t>
      </w:r>
    </w:p>
    <w:p w14:paraId="5D35DCA8">
      <w:pPr>
        <w:pStyle w:val="111"/>
        <w:jc w:val="both"/>
        <w:rPr>
          <w:rFonts w:ascii="Calibri" w:hAnsi="Calibri" w:cs="Times New Roman"/>
          <w:sz w:val="18"/>
          <w:szCs w:val="18"/>
        </w:rPr>
      </w:pPr>
    </w:p>
    <w:p w14:paraId="61C95331">
      <w:pPr>
        <w:pStyle w:val="111"/>
        <w:jc w:val="both"/>
      </w:pPr>
      <w:r>
        <w:rPr>
          <w:rStyle w:val="107"/>
          <w:rFonts w:ascii="Calibri" w:hAnsi="Calibri" w:cs="Times New Roman"/>
          <w:sz w:val="18"/>
          <w:szCs w:val="18"/>
        </w:rPr>
        <w:t>2.4. Tal solicitação decorre da necessidade de oferecer aos pacientes que fazem uso desses suplementos que ajudam na sua alimentação, oferecendo aos mesmos um acompanhamento nutricional para evolução positiva dos casos.</w:t>
      </w:r>
    </w:p>
    <w:p w14:paraId="7A9D6CAE">
      <w:pPr>
        <w:pStyle w:val="111"/>
        <w:jc w:val="both"/>
        <w:rPr>
          <w:rFonts w:ascii="Calibri" w:hAnsi="Calibri" w:cs="Times New Roman"/>
          <w:sz w:val="18"/>
          <w:szCs w:val="18"/>
        </w:rPr>
      </w:pPr>
    </w:p>
    <w:p w14:paraId="39DE75E1">
      <w:pPr>
        <w:pStyle w:val="111"/>
        <w:jc w:val="both"/>
      </w:pPr>
      <w:r>
        <w:rPr>
          <w:rFonts w:ascii="Calibri" w:hAnsi="Calibri" w:cs="Times New Roman"/>
          <w:sz w:val="18"/>
          <w:szCs w:val="18"/>
        </w:rPr>
        <w:t>2.</w:t>
      </w:r>
      <w:r>
        <w:rPr>
          <w:rStyle w:val="107"/>
          <w:rFonts w:ascii="Calibri" w:hAnsi="Calibri" w:cs="Times New Roman"/>
          <w:sz w:val="18"/>
          <w:szCs w:val="18"/>
        </w:rPr>
        <w:t>5. Outrossim, o objeto da licitação é de responsabilidade deste poder público, que deverá realizar uma nova contratação para a aquisição do objeto descrito previsto no Plano de Contratações Anual de 2025.</w:t>
      </w:r>
    </w:p>
    <w:p w14:paraId="6F648284">
      <w:pPr>
        <w:pStyle w:val="111"/>
        <w:jc w:val="both"/>
        <w:rPr>
          <w:rFonts w:ascii="Calibri" w:hAnsi="Calibri" w:cs="Times New Roman"/>
          <w:sz w:val="18"/>
          <w:szCs w:val="18"/>
        </w:rPr>
      </w:pPr>
    </w:p>
    <w:p w14:paraId="039FAF58">
      <w:pPr>
        <w:pStyle w:val="111"/>
        <w:jc w:val="both"/>
        <w:rPr>
          <w:rFonts w:ascii="Calibri" w:hAnsi="Calibri"/>
          <w:sz w:val="18"/>
          <w:szCs w:val="18"/>
        </w:rPr>
      </w:pPr>
      <w:r>
        <w:rPr>
          <w:rFonts w:ascii="Calibri" w:hAnsi="Calibri" w:cs="Times New Roman"/>
          <w:b/>
          <w:bCs/>
          <w:sz w:val="18"/>
          <w:szCs w:val="18"/>
          <w:shd w:val="clear" w:fill="FFFFFF"/>
        </w:rPr>
        <w:t>3. DESCRIÇÃO DA SOLUÇÃO COMO UM TODO CONSIDERADO O CICLO DE VIDA E ESPECIFICAÇÃO DO PRODUTO</w:t>
      </w:r>
    </w:p>
    <w:p w14:paraId="458E34EC">
      <w:pPr>
        <w:pStyle w:val="111"/>
        <w:jc w:val="both"/>
        <w:rPr>
          <w:rFonts w:ascii="Calibri" w:hAnsi="Calibri"/>
          <w:sz w:val="18"/>
          <w:szCs w:val="18"/>
        </w:rPr>
      </w:pPr>
      <w:r>
        <w:rPr>
          <w:rFonts w:ascii="Calibri" w:hAnsi="Calibri" w:cs="Times New Roman"/>
          <w:sz w:val="18"/>
          <w:szCs w:val="18"/>
          <w:shd w:val="clear" w:fill="FFFFFF"/>
        </w:rPr>
        <w:t xml:space="preserve">3.1.Trata-se o objeto </w:t>
      </w:r>
      <w:r>
        <w:rPr>
          <w:rFonts w:ascii="Calibri" w:hAnsi="Calibri" w:eastAsia="Arial" w:cs="Times New Roman"/>
          <w:sz w:val="18"/>
          <w:szCs w:val="18"/>
          <w:shd w:val="clear" w:fill="FFFFFF"/>
        </w:rPr>
        <w:t xml:space="preserve">de </w:t>
      </w:r>
      <w:r>
        <w:rPr>
          <w:rFonts w:ascii="Calibri" w:hAnsi="Calibri" w:cs="Times New Roman"/>
          <w:sz w:val="18"/>
          <w:szCs w:val="18"/>
          <w:shd w:val="clear" w:fill="FFFFFF"/>
        </w:rPr>
        <w:t>aquisição do quantitativo de e especificações , descrito no item 6 do Estudo Técnico Preliminar.</w:t>
      </w:r>
    </w:p>
    <w:p w14:paraId="611BE34A">
      <w:pPr>
        <w:pStyle w:val="111"/>
        <w:jc w:val="both"/>
        <w:rPr>
          <w:rFonts w:ascii="Calibri" w:hAnsi="Calibri" w:cs="Times New Roman"/>
          <w:sz w:val="18"/>
          <w:szCs w:val="18"/>
        </w:rPr>
      </w:pPr>
    </w:p>
    <w:p w14:paraId="57BCD4B1">
      <w:pPr>
        <w:pStyle w:val="111"/>
        <w:jc w:val="both"/>
        <w:rPr>
          <w:rFonts w:ascii="Calibri" w:hAnsi="Calibri"/>
          <w:sz w:val="18"/>
          <w:szCs w:val="18"/>
        </w:rPr>
      </w:pPr>
      <w:r>
        <w:rPr>
          <w:rFonts w:ascii="Calibri" w:hAnsi="Calibri" w:cs="Times New Roman"/>
          <w:sz w:val="18"/>
          <w:szCs w:val="18"/>
          <w:shd w:val="clear" w:fill="FFFFFF"/>
        </w:rPr>
        <w:t>3.4. A opção é pelo procedimento de licitação por Pregão na forma Eletrônica previsto na Lei 14.133/2021, devendo ao final da disputa a administração obter a melhor proposta, atendendo assim, aos princípios da economicidade e eficiência</w:t>
      </w:r>
      <w:r>
        <w:rPr>
          <w:rFonts w:ascii="Calibri" w:hAnsi="Calibri" w:eastAsia="Arial" w:cs="Times New Roman"/>
          <w:sz w:val="18"/>
          <w:szCs w:val="18"/>
        </w:rPr>
        <w:t>.</w:t>
      </w:r>
    </w:p>
    <w:p w14:paraId="1E1F82B9">
      <w:pPr>
        <w:pStyle w:val="111"/>
        <w:jc w:val="both"/>
        <w:rPr>
          <w:rFonts w:ascii="Calibri" w:hAnsi="Calibri" w:cs="Times New Roman"/>
          <w:sz w:val="18"/>
          <w:szCs w:val="18"/>
        </w:rPr>
      </w:pPr>
    </w:p>
    <w:p w14:paraId="303B0E73">
      <w:pPr>
        <w:pStyle w:val="111"/>
        <w:jc w:val="both"/>
        <w:rPr>
          <w:rFonts w:ascii="Calibri" w:hAnsi="Calibri"/>
          <w:sz w:val="18"/>
          <w:szCs w:val="18"/>
        </w:rPr>
      </w:pPr>
      <w:r>
        <w:rPr>
          <w:rFonts w:ascii="Calibri" w:hAnsi="Calibri" w:cs="Times New Roman"/>
          <w:sz w:val="18"/>
          <w:szCs w:val="18"/>
        </w:rPr>
        <w:t>3.5. A adoção do sistema de Registro de Preços decorre da necessidade de contratações frequentes e eventuais, da dificuldade de precisar os quantitativos a serem utilizados pelas Secretarias em decorrência das atuais limitações e incertezas orçamentárias e ainda, objetiva evitar a imobilização desnecessária de recursos e o seu consequente desperdício.</w:t>
      </w:r>
    </w:p>
    <w:p w14:paraId="12F31775">
      <w:pPr>
        <w:pStyle w:val="111"/>
        <w:jc w:val="both"/>
        <w:rPr>
          <w:rFonts w:ascii="Calibri" w:hAnsi="Calibri" w:cs="Times New Roman"/>
          <w:sz w:val="18"/>
          <w:szCs w:val="18"/>
        </w:rPr>
      </w:pPr>
    </w:p>
    <w:p w14:paraId="5A931173">
      <w:pPr>
        <w:pStyle w:val="74"/>
        <w:numPr>
          <w:ilvl w:val="0"/>
          <w:numId w:val="0"/>
        </w:numPr>
        <w:spacing w:line="240" w:lineRule="auto"/>
        <w:ind w:left="0" w:firstLine="0"/>
        <w:rPr>
          <w:rFonts w:ascii="Calibri" w:hAnsi="Calibri"/>
          <w:sz w:val="18"/>
          <w:szCs w:val="18"/>
        </w:rPr>
      </w:pPr>
      <w:r>
        <w:rPr>
          <w:rFonts w:ascii="Calibri" w:hAnsi="Calibri" w:cs="Times New Roman"/>
          <w:b/>
          <w:bCs/>
          <w:sz w:val="18"/>
          <w:szCs w:val="18"/>
        </w:rPr>
        <w:t xml:space="preserve">4. </w:t>
      </w:r>
      <w:r>
        <w:rPr>
          <w:rFonts w:ascii="Calibri" w:hAnsi="Calibri"/>
          <w:b/>
          <w:bCs/>
          <w:color w:val="auto"/>
          <w:sz w:val="18"/>
          <w:szCs w:val="18"/>
        </w:rPr>
        <w:t xml:space="preserve"> REQUISITOS DA CONTRATAÇÃO   </w:t>
      </w:r>
    </w:p>
    <w:p w14:paraId="4EBE2B64">
      <w:pPr>
        <w:pStyle w:val="108"/>
        <w:jc w:val="both"/>
        <w:rPr>
          <w:rFonts w:ascii="Calibri" w:hAnsi="Calibri"/>
          <w:sz w:val="18"/>
          <w:szCs w:val="18"/>
        </w:rPr>
      </w:pPr>
      <w:r>
        <w:rPr>
          <w:rFonts w:ascii="Calibri" w:hAnsi="Calibri" w:cs="Calibri Light"/>
          <w:sz w:val="18"/>
          <w:szCs w:val="18"/>
        </w:rPr>
        <w:t>3.1.Os</w:t>
      </w:r>
      <w:r>
        <w:rPr>
          <w:rFonts w:ascii="Calibri" w:hAnsi="Calibri" w:cs="Calibri Light"/>
          <w:spacing w:val="1"/>
          <w:sz w:val="18"/>
          <w:szCs w:val="18"/>
        </w:rPr>
        <w:t xml:space="preserve"> </w:t>
      </w:r>
      <w:r>
        <w:rPr>
          <w:rFonts w:ascii="Calibri" w:hAnsi="Calibri" w:cs="Calibri Light"/>
          <w:sz w:val="18"/>
          <w:szCs w:val="18"/>
        </w:rPr>
        <w:t>requisitos</w:t>
      </w:r>
      <w:r>
        <w:rPr>
          <w:rFonts w:ascii="Calibri" w:hAnsi="Calibri" w:cs="Calibri Light"/>
          <w:spacing w:val="1"/>
          <w:sz w:val="18"/>
          <w:szCs w:val="18"/>
        </w:rPr>
        <w:t xml:space="preserve"> </w:t>
      </w:r>
      <w:r>
        <w:rPr>
          <w:rFonts w:ascii="Calibri" w:hAnsi="Calibri" w:cs="Calibri Light"/>
          <w:sz w:val="18"/>
          <w:szCs w:val="18"/>
        </w:rPr>
        <w:t>necessários</w:t>
      </w:r>
      <w:r>
        <w:rPr>
          <w:rFonts w:ascii="Calibri" w:hAnsi="Calibri" w:cs="Calibri Light"/>
          <w:spacing w:val="1"/>
          <w:sz w:val="18"/>
          <w:szCs w:val="18"/>
        </w:rPr>
        <w:t xml:space="preserve"> </w:t>
      </w:r>
      <w:r>
        <w:rPr>
          <w:rFonts w:ascii="Calibri" w:hAnsi="Calibri" w:cs="Calibri Light"/>
          <w:sz w:val="18"/>
          <w:szCs w:val="18"/>
        </w:rPr>
        <w:t>à</w:t>
      </w:r>
      <w:r>
        <w:rPr>
          <w:rFonts w:ascii="Calibri" w:hAnsi="Calibri" w:cs="Calibri Light"/>
          <w:spacing w:val="1"/>
          <w:sz w:val="18"/>
          <w:szCs w:val="18"/>
        </w:rPr>
        <w:t xml:space="preserve"> </w:t>
      </w:r>
      <w:r>
        <w:rPr>
          <w:rFonts w:ascii="Calibri" w:hAnsi="Calibri" w:cs="Calibri Light"/>
          <w:sz w:val="18"/>
          <w:szCs w:val="18"/>
        </w:rPr>
        <w:t>contratação</w:t>
      </w:r>
      <w:r>
        <w:rPr>
          <w:rFonts w:ascii="Calibri" w:hAnsi="Calibri" w:cs="Calibri Light"/>
          <w:spacing w:val="1"/>
          <w:sz w:val="18"/>
          <w:szCs w:val="18"/>
        </w:rPr>
        <w:t xml:space="preserve"> </w:t>
      </w:r>
      <w:r>
        <w:rPr>
          <w:rFonts w:ascii="Calibri" w:hAnsi="Calibri" w:cs="Calibri Light"/>
          <w:sz w:val="18"/>
          <w:szCs w:val="18"/>
        </w:rPr>
        <w:t>com</w:t>
      </w:r>
      <w:r>
        <w:rPr>
          <w:rFonts w:ascii="Calibri" w:hAnsi="Calibri" w:cs="Calibri Light"/>
          <w:spacing w:val="1"/>
          <w:sz w:val="18"/>
          <w:szCs w:val="18"/>
        </w:rPr>
        <w:t xml:space="preserve"> </w:t>
      </w:r>
      <w:r>
        <w:rPr>
          <w:rFonts w:ascii="Calibri" w:hAnsi="Calibri" w:cs="Calibri Light"/>
          <w:sz w:val="18"/>
          <w:szCs w:val="18"/>
        </w:rPr>
        <w:t>vistas</w:t>
      </w:r>
      <w:r>
        <w:rPr>
          <w:rFonts w:ascii="Calibri" w:hAnsi="Calibri" w:cs="Calibri Light"/>
          <w:spacing w:val="1"/>
          <w:sz w:val="18"/>
          <w:szCs w:val="18"/>
        </w:rPr>
        <w:t xml:space="preserve"> </w:t>
      </w:r>
      <w:r>
        <w:rPr>
          <w:rFonts w:ascii="Calibri" w:hAnsi="Calibri" w:cs="Calibri Light"/>
          <w:sz w:val="18"/>
          <w:szCs w:val="18"/>
        </w:rPr>
        <w:t>ao</w:t>
      </w:r>
      <w:r>
        <w:rPr>
          <w:rFonts w:ascii="Calibri" w:hAnsi="Calibri" w:cs="Calibri Light"/>
          <w:spacing w:val="1"/>
          <w:sz w:val="18"/>
          <w:szCs w:val="18"/>
        </w:rPr>
        <w:t xml:space="preserve"> </w:t>
      </w:r>
      <w:r>
        <w:rPr>
          <w:rFonts w:ascii="Calibri" w:hAnsi="Calibri" w:cs="Calibri Light"/>
          <w:sz w:val="18"/>
          <w:szCs w:val="18"/>
        </w:rPr>
        <w:t>atendimento da necessidade encontram-se conforme os ditames da lei, não havendo em nenhum momento especificações demasiadas.</w:t>
      </w:r>
    </w:p>
    <w:p w14:paraId="68C74378">
      <w:pPr>
        <w:pStyle w:val="108"/>
        <w:jc w:val="both"/>
        <w:rPr>
          <w:rFonts w:ascii="Calibri" w:hAnsi="Calibri" w:cs="Calibri Light"/>
          <w:sz w:val="18"/>
          <w:szCs w:val="18"/>
        </w:rPr>
      </w:pPr>
    </w:p>
    <w:p w14:paraId="00B9DED3">
      <w:pPr>
        <w:pStyle w:val="108"/>
        <w:jc w:val="both"/>
        <w:rPr>
          <w:rFonts w:ascii="Calibri" w:hAnsi="Calibri"/>
          <w:sz w:val="18"/>
          <w:szCs w:val="18"/>
        </w:rPr>
      </w:pPr>
      <w:r>
        <w:rPr>
          <w:rFonts w:ascii="Calibri" w:hAnsi="Calibri" w:cs="Calibri Light"/>
          <w:sz w:val="18"/>
          <w:szCs w:val="18"/>
        </w:rPr>
        <w:tab/>
      </w:r>
      <w:r>
        <w:rPr>
          <w:rFonts w:ascii="Calibri" w:hAnsi="Calibri" w:cs="Calibri Light"/>
          <w:sz w:val="18"/>
          <w:szCs w:val="18"/>
        </w:rPr>
        <w:t>3.2.A contratação deverá ser realizada após processo licitatório na modalidade Pregão em sua forma eletrônica e, poderá ser registro de preços, nos termos do § 6º, inciso XLV da Lei nº 14.133/2021 e Decreto Federal nº 11.462/2023. A validade da Ata de Registro de Preços será de 01 (um) ano, e poderá ser prorrogada por igual período desde que comprovado o preço vantajoso, nos termos do art. 84 Parágrafo único da Lei 14.133/2021.</w:t>
      </w:r>
    </w:p>
    <w:p w14:paraId="0DDFE7C8">
      <w:pPr>
        <w:pStyle w:val="108"/>
        <w:jc w:val="both"/>
        <w:rPr>
          <w:rFonts w:ascii="Calibri" w:hAnsi="Calibri" w:cs="Calibri Light"/>
          <w:sz w:val="18"/>
          <w:szCs w:val="18"/>
        </w:rPr>
      </w:pPr>
    </w:p>
    <w:p w14:paraId="624B9BE7">
      <w:pPr>
        <w:pStyle w:val="108"/>
        <w:jc w:val="both"/>
        <w:rPr>
          <w:rFonts w:ascii="Calibri" w:hAnsi="Calibri"/>
          <w:sz w:val="18"/>
          <w:szCs w:val="18"/>
        </w:rPr>
      </w:pPr>
      <w:r>
        <w:rPr>
          <w:rFonts w:ascii="Calibri" w:hAnsi="Calibri" w:cs="Calibri Light"/>
          <w:sz w:val="18"/>
          <w:szCs w:val="18"/>
        </w:rPr>
        <w:tab/>
      </w:r>
      <w:r>
        <w:rPr>
          <w:rFonts w:ascii="Calibri" w:hAnsi="Calibri" w:cs="Calibri Light"/>
          <w:sz w:val="18"/>
          <w:szCs w:val="18"/>
        </w:rPr>
        <w:t xml:space="preserve">Os requisitos </w:t>
      </w:r>
      <w:r>
        <w:rPr>
          <w:rFonts w:ascii="Calibri" w:hAnsi="Calibri" w:cs="Calibri Light"/>
          <w:color w:val="000000"/>
          <w:sz w:val="18"/>
          <w:szCs w:val="18"/>
        </w:rPr>
        <w:t>do item da contratação deverão ser descritos</w:t>
      </w:r>
      <w:r>
        <w:rPr>
          <w:rFonts w:ascii="Calibri" w:hAnsi="Calibri" w:cs="Calibri Light"/>
          <w:sz w:val="18"/>
          <w:szCs w:val="18"/>
        </w:rPr>
        <w:t xml:space="preserve"> no Termo de Referência e referenciar os aspectos legais, tais como a Lei nº 14.133/2021.</w:t>
      </w:r>
    </w:p>
    <w:p w14:paraId="3292E4E4">
      <w:pPr>
        <w:pStyle w:val="108"/>
        <w:jc w:val="both"/>
        <w:rPr>
          <w:rFonts w:ascii="Calibri" w:hAnsi="Calibri" w:cs="Calibri Light"/>
          <w:sz w:val="18"/>
          <w:szCs w:val="18"/>
        </w:rPr>
      </w:pPr>
    </w:p>
    <w:p w14:paraId="2F50B036">
      <w:pPr>
        <w:pStyle w:val="108"/>
        <w:jc w:val="both"/>
        <w:rPr>
          <w:rFonts w:ascii="Calibri" w:hAnsi="Calibri"/>
          <w:sz w:val="18"/>
          <w:szCs w:val="18"/>
        </w:rPr>
      </w:pPr>
      <w:r>
        <w:rPr>
          <w:rFonts w:ascii="Calibri" w:hAnsi="Calibri" w:cs="Calibri Light"/>
          <w:sz w:val="18"/>
          <w:szCs w:val="18"/>
        </w:rPr>
        <w:tab/>
      </w:r>
      <w:r>
        <w:rPr>
          <w:rFonts w:ascii="Calibri" w:hAnsi="Calibri" w:cs="Calibri Light"/>
          <w:sz w:val="18"/>
          <w:szCs w:val="18"/>
        </w:rPr>
        <w:t xml:space="preserve">3.4.Tratam-se de bens comuns que devem atender aos padrões que serão objetivamente definidos pelo edital, por meio de especificações usuais no mercado. </w:t>
      </w:r>
    </w:p>
    <w:p w14:paraId="283DB60C">
      <w:pPr>
        <w:pStyle w:val="108"/>
        <w:jc w:val="both"/>
        <w:rPr>
          <w:rFonts w:ascii="Calibri" w:hAnsi="Calibri"/>
          <w:sz w:val="18"/>
          <w:szCs w:val="18"/>
        </w:rPr>
      </w:pPr>
      <w:r>
        <w:rPr>
          <w:rFonts w:ascii="Calibri" w:hAnsi="Calibri" w:cs="Calibri Light"/>
          <w:sz w:val="18"/>
          <w:szCs w:val="18"/>
          <w:shd w:val="clear" w:fill="FFFFFF"/>
        </w:rPr>
        <w:t>A contratação deverá ser realizada após processo licitatório na modalidade de pregão em sua forma eletrônica e, deverá ser registro de preços.</w:t>
      </w:r>
    </w:p>
    <w:p w14:paraId="25085168">
      <w:pPr>
        <w:pStyle w:val="108"/>
        <w:jc w:val="both"/>
        <w:rPr>
          <w:rFonts w:ascii="Calibri" w:hAnsi="Calibri"/>
          <w:sz w:val="18"/>
          <w:szCs w:val="18"/>
        </w:rPr>
      </w:pPr>
      <w:r>
        <w:rPr>
          <w:rFonts w:ascii="Calibri" w:hAnsi="Calibri" w:cs="Calibri Light"/>
          <w:sz w:val="18"/>
          <w:szCs w:val="18"/>
          <w:shd w:val="clear" w:fill="FFFFFF"/>
        </w:rPr>
        <w:t>3.5.Os licitantes, na Descrição Detalhada do objeto ofertado, deverão indicar as seguintes informações:</w:t>
      </w:r>
    </w:p>
    <w:p w14:paraId="30D62E9F">
      <w:pPr>
        <w:pStyle w:val="108"/>
        <w:jc w:val="both"/>
        <w:rPr>
          <w:rFonts w:ascii="Calibri" w:hAnsi="Calibri" w:cs="Calibri Light"/>
          <w:sz w:val="18"/>
          <w:szCs w:val="18"/>
          <w:shd w:val="clear" w:fill="FFFFFF"/>
        </w:rPr>
      </w:pPr>
    </w:p>
    <w:p w14:paraId="18584E1C">
      <w:pPr>
        <w:pStyle w:val="108"/>
        <w:jc w:val="both"/>
        <w:rPr>
          <w:rFonts w:ascii="Calibri" w:hAnsi="Calibri"/>
          <w:sz w:val="18"/>
          <w:szCs w:val="18"/>
        </w:rPr>
      </w:pPr>
      <w:r>
        <w:rPr>
          <w:rFonts w:ascii="Calibri" w:hAnsi="Calibri" w:cs="Calibri Light"/>
          <w:sz w:val="18"/>
          <w:szCs w:val="18"/>
          <w:shd w:val="clear" w:fill="FFFFFF"/>
        </w:rPr>
        <w:t>Especificações técnicas;</w:t>
      </w:r>
    </w:p>
    <w:p w14:paraId="28E7D113">
      <w:pPr>
        <w:pStyle w:val="108"/>
        <w:jc w:val="both"/>
        <w:rPr>
          <w:rFonts w:ascii="Calibri" w:hAnsi="Calibri" w:cs="Calibri Light"/>
          <w:sz w:val="18"/>
          <w:szCs w:val="18"/>
          <w:shd w:val="clear" w:fill="FFFFFF"/>
        </w:rPr>
      </w:pPr>
    </w:p>
    <w:p w14:paraId="28584E1C">
      <w:pPr>
        <w:pStyle w:val="108"/>
        <w:jc w:val="both"/>
        <w:rPr>
          <w:rFonts w:ascii="Calibri" w:hAnsi="Calibri"/>
          <w:sz w:val="18"/>
          <w:szCs w:val="18"/>
        </w:rPr>
      </w:pPr>
      <w:r>
        <w:rPr>
          <w:rFonts w:ascii="Calibri" w:hAnsi="Calibri" w:cs="Calibri Light"/>
          <w:sz w:val="18"/>
          <w:szCs w:val="18"/>
          <w:shd w:val="clear" w:fill="FFFFFF"/>
        </w:rPr>
        <w:t>Prazo de entrega, observado o limite máximo do Termo de Referência;</w:t>
      </w:r>
    </w:p>
    <w:p w14:paraId="6D6637EB">
      <w:pPr>
        <w:pStyle w:val="108"/>
        <w:jc w:val="both"/>
        <w:rPr>
          <w:rFonts w:ascii="Calibri" w:hAnsi="Calibri" w:cs="Calibri Light"/>
          <w:sz w:val="18"/>
          <w:szCs w:val="18"/>
          <w:shd w:val="clear" w:fill="FFFFFF"/>
        </w:rPr>
      </w:pPr>
    </w:p>
    <w:p w14:paraId="6F3434C7">
      <w:pPr>
        <w:pStyle w:val="108"/>
        <w:jc w:val="both"/>
        <w:rPr>
          <w:rFonts w:ascii="Calibri" w:hAnsi="Calibri"/>
          <w:sz w:val="18"/>
          <w:szCs w:val="18"/>
        </w:rPr>
      </w:pPr>
      <w:r>
        <w:rPr>
          <w:rFonts w:ascii="Calibri" w:hAnsi="Calibri" w:cs="Calibri Light"/>
          <w:sz w:val="18"/>
          <w:szCs w:val="18"/>
          <w:shd w:val="clear" w:fill="FFFFFF"/>
        </w:rPr>
        <w:t>Prazo de validade dos produtos, observado o parâmetro mínimo do Termo de Referência;</w:t>
      </w:r>
    </w:p>
    <w:p w14:paraId="3B125BEA">
      <w:pPr>
        <w:pStyle w:val="108"/>
        <w:jc w:val="both"/>
        <w:rPr>
          <w:rFonts w:ascii="Calibri" w:hAnsi="Calibri" w:cs="Calibri Light"/>
          <w:sz w:val="18"/>
          <w:szCs w:val="18"/>
          <w:shd w:val="clear" w:fill="FFFFFF"/>
        </w:rPr>
      </w:pPr>
    </w:p>
    <w:p w14:paraId="125A27BF">
      <w:pPr>
        <w:pStyle w:val="108"/>
        <w:jc w:val="both"/>
        <w:rPr>
          <w:rFonts w:ascii="Calibri" w:hAnsi="Calibri"/>
          <w:sz w:val="18"/>
          <w:szCs w:val="18"/>
        </w:rPr>
      </w:pPr>
      <w:r>
        <w:rPr>
          <w:rFonts w:ascii="Calibri" w:hAnsi="Calibri" w:cs="Calibri Light"/>
          <w:sz w:val="18"/>
          <w:szCs w:val="18"/>
          <w:shd w:val="clear" w:fill="FFFFFF"/>
        </w:rPr>
        <w:t>Prazo de validade da proposta;</w:t>
      </w:r>
    </w:p>
    <w:p w14:paraId="2BBD8650">
      <w:pPr>
        <w:pStyle w:val="108"/>
        <w:jc w:val="both"/>
        <w:rPr>
          <w:rFonts w:ascii="Calibri" w:hAnsi="Calibri" w:cs="Calibri Light"/>
          <w:sz w:val="18"/>
          <w:szCs w:val="18"/>
          <w:shd w:val="clear" w:fill="FFFFFF"/>
        </w:rPr>
      </w:pPr>
    </w:p>
    <w:p w14:paraId="4B89AD94">
      <w:pPr>
        <w:pStyle w:val="108"/>
        <w:jc w:val="both"/>
        <w:rPr>
          <w:rFonts w:ascii="Calibri" w:hAnsi="Calibri"/>
          <w:sz w:val="18"/>
          <w:szCs w:val="18"/>
        </w:rPr>
      </w:pPr>
      <w:r>
        <w:rPr>
          <w:rFonts w:ascii="Calibri" w:hAnsi="Calibri" w:cs="Calibri Light"/>
          <w:sz w:val="18"/>
          <w:szCs w:val="18"/>
          <w:shd w:val="clear" w:fill="FFFFFF"/>
        </w:rPr>
        <w:t>Origem (nacional ou estrangeiro).</w:t>
      </w:r>
    </w:p>
    <w:p w14:paraId="7791BECC">
      <w:pPr>
        <w:pStyle w:val="108"/>
        <w:jc w:val="both"/>
        <w:rPr>
          <w:rFonts w:ascii="Calibri" w:hAnsi="Calibri" w:cs="Calibri Light"/>
          <w:sz w:val="18"/>
          <w:szCs w:val="18"/>
          <w:shd w:val="clear" w:fill="FFFFFF"/>
        </w:rPr>
      </w:pPr>
    </w:p>
    <w:p w14:paraId="5EDC06FF">
      <w:pPr>
        <w:pStyle w:val="108"/>
        <w:jc w:val="both"/>
        <w:rPr>
          <w:rFonts w:ascii="Calibri" w:hAnsi="Calibri"/>
          <w:sz w:val="18"/>
          <w:szCs w:val="18"/>
        </w:rPr>
      </w:pPr>
      <w:r>
        <w:rPr>
          <w:rFonts w:ascii="Calibri" w:hAnsi="Calibri" w:cs="Calibri Light"/>
          <w:sz w:val="18"/>
          <w:szCs w:val="18"/>
          <w:shd w:val="clear" w:fill="FFFFFF"/>
        </w:rPr>
        <w:t>Número de registro ou declaração de isenção de registro dos materiais, no Ministério da</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Saúde/ANVISA, dentro do prazo de validade.</w:t>
      </w:r>
    </w:p>
    <w:p w14:paraId="18E37E71">
      <w:pPr>
        <w:pStyle w:val="108"/>
        <w:jc w:val="both"/>
        <w:rPr>
          <w:rFonts w:ascii="Calibri" w:hAnsi="Calibri" w:cs="Calibri Light"/>
          <w:sz w:val="18"/>
          <w:szCs w:val="18"/>
          <w:shd w:val="clear" w:fill="FFFFFF"/>
        </w:rPr>
      </w:pPr>
    </w:p>
    <w:p w14:paraId="6ADB0360">
      <w:pPr>
        <w:pStyle w:val="108"/>
        <w:jc w:val="both"/>
        <w:rPr>
          <w:rFonts w:ascii="Calibri" w:hAnsi="Calibri"/>
          <w:sz w:val="18"/>
          <w:szCs w:val="18"/>
        </w:rPr>
      </w:pPr>
      <w:r>
        <w:rPr>
          <w:rFonts w:ascii="Calibri" w:hAnsi="Calibri" w:cs="Calibri Light"/>
          <w:sz w:val="18"/>
          <w:szCs w:val="18"/>
          <w:shd w:val="clear" w:fill="FFFFFF"/>
        </w:rPr>
        <w:t>3.6.Na proposta a ser enviada pelo licitante, a comprovação dos registros dos medicamentos/materiais</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de saúde ou da declaração da isenção do registro deverá ser efetuada através de:</w:t>
      </w:r>
    </w:p>
    <w:p w14:paraId="3B919FDB">
      <w:pPr>
        <w:pStyle w:val="108"/>
        <w:jc w:val="both"/>
        <w:rPr>
          <w:rFonts w:ascii="Calibri" w:hAnsi="Calibri" w:cs="Calibri Light"/>
          <w:sz w:val="18"/>
          <w:szCs w:val="18"/>
          <w:shd w:val="clear" w:fill="FFFFFF"/>
        </w:rPr>
      </w:pPr>
    </w:p>
    <w:p w14:paraId="7F2EE770">
      <w:pPr>
        <w:pStyle w:val="108"/>
        <w:jc w:val="both"/>
        <w:rPr>
          <w:rFonts w:ascii="Calibri" w:hAnsi="Calibri"/>
          <w:sz w:val="18"/>
          <w:szCs w:val="18"/>
        </w:rPr>
      </w:pPr>
      <w:r>
        <w:rPr>
          <w:rFonts w:ascii="Calibri" w:hAnsi="Calibri" w:cs="Calibri Light"/>
          <w:sz w:val="18"/>
          <w:szCs w:val="18"/>
          <w:shd w:val="clear" w:fill="FFFFFF"/>
        </w:rPr>
        <w:t>Cópia</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da</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Publicação</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no</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D.O.U.</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Diário</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Oficial</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da</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União;</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ou</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Cópia</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emitida</w:t>
      </w:r>
      <w:r>
        <w:rPr>
          <w:rFonts w:ascii="Calibri" w:hAnsi="Calibri" w:cs="Calibri Light"/>
          <w:spacing w:val="-56"/>
          <w:sz w:val="18"/>
          <w:szCs w:val="18"/>
          <w:shd w:val="clear" w:fill="FFFFFF"/>
        </w:rPr>
        <w:t xml:space="preserve"> </w:t>
      </w:r>
      <w:r>
        <w:rPr>
          <w:rFonts w:ascii="Calibri" w:hAnsi="Calibri" w:cs="Calibri Light"/>
          <w:sz w:val="18"/>
          <w:szCs w:val="18"/>
          <w:shd w:val="clear" w:fill="FFFFFF"/>
        </w:rPr>
        <w:t>eletronicamente através do sítio da Agência Nacional da Vigilância Sanitária e alvará e de funcionamento.</w:t>
      </w:r>
    </w:p>
    <w:p w14:paraId="63A989ED">
      <w:pPr>
        <w:pStyle w:val="108"/>
        <w:jc w:val="both"/>
        <w:rPr>
          <w:rFonts w:ascii="Calibri" w:hAnsi="Calibri" w:cs="Calibri Light"/>
          <w:sz w:val="18"/>
          <w:szCs w:val="18"/>
          <w:shd w:val="clear" w:fill="FFFFFF"/>
        </w:rPr>
      </w:pPr>
    </w:p>
    <w:p w14:paraId="36D87461">
      <w:pPr>
        <w:pStyle w:val="108"/>
        <w:jc w:val="both"/>
        <w:rPr>
          <w:rFonts w:ascii="Calibri" w:hAnsi="Calibri"/>
          <w:sz w:val="18"/>
          <w:szCs w:val="18"/>
        </w:rPr>
      </w:pPr>
      <w:r>
        <w:rPr>
          <w:rFonts w:ascii="Calibri" w:hAnsi="Calibri" w:cs="Calibri Light"/>
          <w:sz w:val="18"/>
          <w:szCs w:val="18"/>
          <w:shd w:val="clear" w:fill="FFFFFF"/>
        </w:rPr>
        <w:t>Cópia da Declaração de notificação ou do Certificado de Dispensa de Registro do produto</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emitido pela Agência Nacional da Vigilância Sanitária.</w:t>
      </w:r>
    </w:p>
    <w:p w14:paraId="3D5F1112">
      <w:pPr>
        <w:pStyle w:val="108"/>
        <w:jc w:val="both"/>
        <w:rPr>
          <w:rFonts w:ascii="Calibri" w:hAnsi="Calibri" w:cs="Calibri Light"/>
          <w:sz w:val="18"/>
          <w:szCs w:val="18"/>
          <w:shd w:val="clear" w:fill="FFFFFF"/>
        </w:rPr>
      </w:pPr>
    </w:p>
    <w:p w14:paraId="49A426D8">
      <w:pPr>
        <w:pStyle w:val="108"/>
        <w:jc w:val="both"/>
        <w:rPr>
          <w:rFonts w:ascii="Calibri" w:hAnsi="Calibri"/>
          <w:sz w:val="18"/>
          <w:szCs w:val="18"/>
        </w:rPr>
      </w:pPr>
      <w:r>
        <w:rPr>
          <w:rFonts w:ascii="Calibri" w:hAnsi="Calibri" w:cs="Calibri Light"/>
          <w:sz w:val="18"/>
          <w:szCs w:val="18"/>
          <w:shd w:val="clear" w:fill="FFFFFF"/>
        </w:rPr>
        <w:t>3.7. Ficará</w:t>
      </w:r>
      <w:r>
        <w:rPr>
          <w:rFonts w:ascii="Calibri" w:hAnsi="Calibri" w:cs="Calibri Light"/>
          <w:spacing w:val="16"/>
          <w:sz w:val="18"/>
          <w:szCs w:val="18"/>
          <w:shd w:val="clear" w:fill="FFFFFF"/>
        </w:rPr>
        <w:t xml:space="preserve"> </w:t>
      </w:r>
      <w:r>
        <w:rPr>
          <w:rFonts w:ascii="Calibri" w:hAnsi="Calibri" w:cs="Calibri Light"/>
          <w:sz w:val="18"/>
          <w:szCs w:val="18"/>
          <w:shd w:val="clear" w:fill="FFFFFF"/>
        </w:rPr>
        <w:t>a</w:t>
      </w:r>
      <w:r>
        <w:rPr>
          <w:rFonts w:ascii="Calibri" w:hAnsi="Calibri" w:cs="Calibri Light"/>
          <w:spacing w:val="16"/>
          <w:sz w:val="18"/>
          <w:szCs w:val="18"/>
          <w:shd w:val="clear" w:fill="FFFFFF"/>
        </w:rPr>
        <w:t xml:space="preserve"> </w:t>
      </w:r>
      <w:r>
        <w:rPr>
          <w:rFonts w:ascii="Calibri" w:hAnsi="Calibri" w:cs="Calibri Light"/>
          <w:sz w:val="18"/>
          <w:szCs w:val="18"/>
          <w:shd w:val="clear" w:fill="FFFFFF"/>
        </w:rPr>
        <w:t>cargo</w:t>
      </w:r>
      <w:r>
        <w:rPr>
          <w:rFonts w:ascii="Calibri" w:hAnsi="Calibri" w:cs="Calibri Light"/>
          <w:spacing w:val="16"/>
          <w:sz w:val="18"/>
          <w:szCs w:val="18"/>
          <w:shd w:val="clear" w:fill="FFFFFF"/>
        </w:rPr>
        <w:t xml:space="preserve"> </w:t>
      </w:r>
      <w:r>
        <w:rPr>
          <w:rFonts w:ascii="Calibri" w:hAnsi="Calibri" w:cs="Calibri Light"/>
          <w:sz w:val="18"/>
          <w:szCs w:val="18"/>
          <w:shd w:val="clear" w:fill="FFFFFF"/>
        </w:rPr>
        <w:t>do</w:t>
      </w:r>
      <w:r>
        <w:rPr>
          <w:rFonts w:ascii="Calibri" w:hAnsi="Calibri" w:cs="Calibri Light"/>
          <w:spacing w:val="16"/>
          <w:sz w:val="18"/>
          <w:szCs w:val="18"/>
          <w:shd w:val="clear" w:fill="FFFFFF"/>
        </w:rPr>
        <w:t xml:space="preserve"> </w:t>
      </w:r>
      <w:r>
        <w:rPr>
          <w:rFonts w:ascii="Calibri" w:hAnsi="Calibri" w:cs="Calibri Light"/>
          <w:sz w:val="18"/>
          <w:szCs w:val="18"/>
          <w:shd w:val="clear" w:fill="FFFFFF"/>
        </w:rPr>
        <w:t>proponente,</w:t>
      </w:r>
      <w:r>
        <w:rPr>
          <w:rFonts w:ascii="Calibri" w:hAnsi="Calibri" w:cs="Calibri Light"/>
          <w:spacing w:val="16"/>
          <w:sz w:val="18"/>
          <w:szCs w:val="18"/>
          <w:shd w:val="clear" w:fill="FFFFFF"/>
        </w:rPr>
        <w:t xml:space="preserve"> </w:t>
      </w:r>
      <w:r>
        <w:rPr>
          <w:rFonts w:ascii="Calibri" w:hAnsi="Calibri" w:cs="Calibri Light"/>
          <w:sz w:val="18"/>
          <w:szCs w:val="18"/>
          <w:shd w:val="clear" w:fill="FFFFFF"/>
        </w:rPr>
        <w:t>provar</w:t>
      </w:r>
      <w:r>
        <w:rPr>
          <w:rFonts w:ascii="Calibri" w:hAnsi="Calibri" w:cs="Calibri Light"/>
          <w:spacing w:val="16"/>
          <w:sz w:val="18"/>
          <w:szCs w:val="18"/>
          <w:shd w:val="clear" w:fill="FFFFFF"/>
        </w:rPr>
        <w:t xml:space="preserve"> </w:t>
      </w:r>
      <w:r>
        <w:rPr>
          <w:rFonts w:ascii="Calibri" w:hAnsi="Calibri" w:cs="Calibri Light"/>
          <w:sz w:val="18"/>
          <w:szCs w:val="18"/>
          <w:shd w:val="clear" w:fill="FFFFFF"/>
        </w:rPr>
        <w:t>que</w:t>
      </w:r>
      <w:r>
        <w:rPr>
          <w:rFonts w:ascii="Calibri" w:hAnsi="Calibri" w:cs="Calibri Light"/>
          <w:spacing w:val="16"/>
          <w:sz w:val="18"/>
          <w:szCs w:val="18"/>
          <w:shd w:val="clear" w:fill="FFFFFF"/>
        </w:rPr>
        <w:t xml:space="preserve"> </w:t>
      </w:r>
      <w:r>
        <w:rPr>
          <w:rFonts w:ascii="Calibri" w:hAnsi="Calibri" w:cs="Calibri Light"/>
          <w:sz w:val="18"/>
          <w:szCs w:val="18"/>
          <w:shd w:val="clear" w:fill="FFFFFF"/>
        </w:rPr>
        <w:t>o</w:t>
      </w:r>
      <w:r>
        <w:rPr>
          <w:rFonts w:ascii="Calibri" w:hAnsi="Calibri" w:cs="Calibri Light"/>
          <w:spacing w:val="16"/>
          <w:sz w:val="18"/>
          <w:szCs w:val="18"/>
          <w:shd w:val="clear" w:fill="FFFFFF"/>
        </w:rPr>
        <w:t xml:space="preserve"> </w:t>
      </w:r>
      <w:r>
        <w:rPr>
          <w:rFonts w:ascii="Calibri" w:hAnsi="Calibri" w:cs="Calibri Light"/>
          <w:sz w:val="18"/>
          <w:szCs w:val="18"/>
          <w:shd w:val="clear" w:fill="FFFFFF"/>
        </w:rPr>
        <w:t>produto</w:t>
      </w:r>
      <w:r>
        <w:rPr>
          <w:rFonts w:ascii="Calibri" w:hAnsi="Calibri" w:cs="Calibri Light"/>
          <w:spacing w:val="16"/>
          <w:sz w:val="18"/>
          <w:szCs w:val="18"/>
          <w:shd w:val="clear" w:fill="FFFFFF"/>
        </w:rPr>
        <w:t xml:space="preserve"> </w:t>
      </w:r>
      <w:r>
        <w:rPr>
          <w:rFonts w:ascii="Calibri" w:hAnsi="Calibri" w:cs="Calibri Light"/>
          <w:sz w:val="18"/>
          <w:szCs w:val="18"/>
          <w:shd w:val="clear" w:fill="FFFFFF"/>
        </w:rPr>
        <w:t>objeto</w:t>
      </w:r>
      <w:r>
        <w:rPr>
          <w:rFonts w:ascii="Calibri" w:hAnsi="Calibri" w:cs="Calibri Light"/>
          <w:spacing w:val="16"/>
          <w:sz w:val="18"/>
          <w:szCs w:val="18"/>
          <w:shd w:val="clear" w:fill="FFFFFF"/>
        </w:rPr>
        <w:t xml:space="preserve"> </w:t>
      </w:r>
      <w:r>
        <w:rPr>
          <w:rFonts w:ascii="Calibri" w:hAnsi="Calibri" w:cs="Calibri Light"/>
          <w:sz w:val="18"/>
          <w:szCs w:val="18"/>
          <w:shd w:val="clear" w:fill="FFFFFF"/>
        </w:rPr>
        <w:t>da</w:t>
      </w:r>
      <w:r>
        <w:rPr>
          <w:rFonts w:ascii="Calibri" w:hAnsi="Calibri" w:cs="Calibri Light"/>
          <w:spacing w:val="16"/>
          <w:sz w:val="18"/>
          <w:szCs w:val="18"/>
          <w:shd w:val="clear" w:fill="FFFFFF"/>
        </w:rPr>
        <w:t xml:space="preserve"> </w:t>
      </w:r>
      <w:r>
        <w:rPr>
          <w:rFonts w:ascii="Calibri" w:hAnsi="Calibri" w:cs="Calibri Light"/>
          <w:sz w:val="18"/>
          <w:szCs w:val="18"/>
          <w:shd w:val="clear" w:fill="FFFFFF"/>
        </w:rPr>
        <w:t>licitação</w:t>
      </w:r>
      <w:r>
        <w:rPr>
          <w:rFonts w:ascii="Calibri" w:hAnsi="Calibri" w:cs="Calibri Light"/>
          <w:spacing w:val="16"/>
          <w:sz w:val="18"/>
          <w:szCs w:val="18"/>
          <w:shd w:val="clear" w:fill="FFFFFF"/>
        </w:rPr>
        <w:t xml:space="preserve"> </w:t>
      </w:r>
      <w:r>
        <w:rPr>
          <w:rFonts w:ascii="Calibri" w:hAnsi="Calibri" w:cs="Calibri Light"/>
          <w:sz w:val="18"/>
          <w:szCs w:val="18"/>
          <w:shd w:val="clear" w:fill="FFFFFF"/>
        </w:rPr>
        <w:t>não</w:t>
      </w:r>
      <w:r>
        <w:rPr>
          <w:rFonts w:ascii="Calibri" w:hAnsi="Calibri" w:cs="Calibri Light"/>
          <w:spacing w:val="16"/>
          <w:sz w:val="18"/>
          <w:szCs w:val="18"/>
          <w:shd w:val="clear" w:fill="FFFFFF"/>
        </w:rPr>
        <w:t xml:space="preserve"> </w:t>
      </w:r>
      <w:r>
        <w:rPr>
          <w:rFonts w:ascii="Calibri" w:hAnsi="Calibri" w:cs="Calibri Light"/>
          <w:sz w:val="18"/>
          <w:szCs w:val="18"/>
          <w:shd w:val="clear" w:fill="FFFFFF"/>
        </w:rPr>
        <w:t>está</w:t>
      </w:r>
      <w:r>
        <w:rPr>
          <w:rFonts w:ascii="Calibri" w:hAnsi="Calibri" w:cs="Calibri Light"/>
          <w:spacing w:val="16"/>
          <w:sz w:val="18"/>
          <w:szCs w:val="18"/>
          <w:shd w:val="clear" w:fill="FFFFFF"/>
        </w:rPr>
        <w:t xml:space="preserve"> </w:t>
      </w:r>
      <w:r>
        <w:rPr>
          <w:rFonts w:ascii="Calibri" w:hAnsi="Calibri" w:cs="Calibri Light"/>
          <w:sz w:val="18"/>
          <w:szCs w:val="18"/>
          <w:shd w:val="clear" w:fill="FFFFFF"/>
        </w:rPr>
        <w:t>sujeito</w:t>
      </w:r>
      <w:r>
        <w:rPr>
          <w:rFonts w:ascii="Calibri" w:hAnsi="Calibri" w:cs="Calibri Light"/>
          <w:spacing w:val="16"/>
          <w:sz w:val="18"/>
          <w:szCs w:val="18"/>
          <w:shd w:val="clear" w:fill="FFFFFF"/>
        </w:rPr>
        <w:t xml:space="preserve"> </w:t>
      </w:r>
      <w:r>
        <w:rPr>
          <w:rFonts w:ascii="Calibri" w:hAnsi="Calibri" w:cs="Calibri Light"/>
          <w:sz w:val="18"/>
          <w:szCs w:val="18"/>
          <w:shd w:val="clear" w:fill="FFFFFF"/>
        </w:rPr>
        <w:t>ao</w:t>
      </w:r>
      <w:r>
        <w:rPr>
          <w:rFonts w:ascii="Calibri" w:hAnsi="Calibri" w:cs="Calibri Light"/>
          <w:spacing w:val="16"/>
          <w:sz w:val="18"/>
          <w:szCs w:val="18"/>
          <w:shd w:val="clear" w:fill="FFFFFF"/>
        </w:rPr>
        <w:t xml:space="preserve"> </w:t>
      </w:r>
      <w:r>
        <w:rPr>
          <w:rFonts w:ascii="Calibri" w:hAnsi="Calibri" w:cs="Calibri Light"/>
          <w:sz w:val="18"/>
          <w:szCs w:val="18"/>
          <w:shd w:val="clear" w:fill="FFFFFF"/>
        </w:rPr>
        <w:t>regime</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da Vigilância Sanitária.</w:t>
      </w:r>
    </w:p>
    <w:p w14:paraId="1A76566A">
      <w:pPr>
        <w:pStyle w:val="108"/>
        <w:jc w:val="both"/>
        <w:rPr>
          <w:rFonts w:ascii="Calibri" w:hAnsi="Calibri" w:cs="Calibri Light"/>
          <w:sz w:val="18"/>
          <w:szCs w:val="18"/>
          <w:shd w:val="clear" w:fill="FFFFFF"/>
        </w:rPr>
      </w:pPr>
    </w:p>
    <w:p w14:paraId="7C79A91A">
      <w:pPr>
        <w:pStyle w:val="108"/>
        <w:jc w:val="both"/>
        <w:rPr>
          <w:rFonts w:ascii="Calibri" w:hAnsi="Calibri"/>
          <w:sz w:val="18"/>
          <w:szCs w:val="18"/>
        </w:rPr>
      </w:pPr>
      <w:r>
        <w:rPr>
          <w:rFonts w:ascii="Calibri" w:hAnsi="Calibri" w:cs="Calibri Light"/>
          <w:sz w:val="18"/>
          <w:szCs w:val="18"/>
          <w:shd w:val="clear" w:fill="FFFFFF"/>
        </w:rPr>
        <w:t>3.8. No caso de exercício de atividade de fabricação, importação ou distribuição de medicamentos e</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materiais de uso em saúde, o licitante deverá anexar, juntamente com a proposta, os seguintes</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documentos:</w:t>
      </w:r>
    </w:p>
    <w:p w14:paraId="1AB47697">
      <w:pPr>
        <w:pStyle w:val="108"/>
        <w:jc w:val="both"/>
        <w:rPr>
          <w:rFonts w:ascii="Calibri" w:hAnsi="Calibri" w:cs="Calibri Light"/>
          <w:sz w:val="18"/>
          <w:szCs w:val="18"/>
          <w:shd w:val="clear" w:fill="FFFFFF"/>
        </w:rPr>
      </w:pPr>
    </w:p>
    <w:p w14:paraId="40D959C5">
      <w:pPr>
        <w:pStyle w:val="108"/>
        <w:jc w:val="both"/>
        <w:rPr>
          <w:rFonts w:ascii="Calibri" w:hAnsi="Calibri"/>
          <w:sz w:val="18"/>
          <w:szCs w:val="18"/>
        </w:rPr>
      </w:pPr>
      <w:r>
        <w:rPr>
          <w:rFonts w:ascii="Calibri" w:hAnsi="Calibri" w:cs="Calibri Light"/>
          <w:sz w:val="18"/>
          <w:szCs w:val="18"/>
          <w:shd w:val="clear" w:fill="FFFFFF"/>
        </w:rPr>
        <w:t>Autorização para funcionamento, expedida pela Agência Nacional da Vigilância Sanitária,</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do Ministério da Saúde (ANVISA), do fabricante ou importador.</w:t>
      </w:r>
    </w:p>
    <w:p w14:paraId="0C846761">
      <w:pPr>
        <w:pStyle w:val="108"/>
        <w:jc w:val="both"/>
        <w:rPr>
          <w:rFonts w:ascii="Calibri" w:hAnsi="Calibri" w:cs="Calibri Light"/>
          <w:sz w:val="18"/>
          <w:szCs w:val="18"/>
          <w:shd w:val="clear" w:fill="FFFFFF"/>
        </w:rPr>
      </w:pPr>
    </w:p>
    <w:p w14:paraId="2DAE02E1">
      <w:pPr>
        <w:pStyle w:val="108"/>
        <w:jc w:val="both"/>
        <w:rPr>
          <w:rFonts w:ascii="Calibri" w:hAnsi="Calibri"/>
          <w:sz w:val="18"/>
          <w:szCs w:val="18"/>
        </w:rPr>
      </w:pPr>
      <w:r>
        <w:rPr>
          <w:rFonts w:ascii="Calibri" w:hAnsi="Calibri" w:cs="Calibri Light"/>
          <w:sz w:val="18"/>
          <w:szCs w:val="18"/>
          <w:shd w:val="clear" w:fill="FFFFFF"/>
        </w:rPr>
        <w:t>Licença de Funcionamento Estadual ou Municipal, emitida pelo Serviço de Vigilância</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Sanitária da Secretaria de Saúde Estadual ou Municipal, da sede do licitante.</w:t>
      </w:r>
    </w:p>
    <w:p w14:paraId="58753DF5">
      <w:pPr>
        <w:pStyle w:val="108"/>
        <w:jc w:val="both"/>
        <w:rPr>
          <w:rFonts w:ascii="Calibri" w:hAnsi="Calibri" w:cs="Calibri Light"/>
          <w:sz w:val="18"/>
          <w:szCs w:val="18"/>
          <w:shd w:val="clear" w:fill="FFFFFF"/>
        </w:rPr>
      </w:pPr>
    </w:p>
    <w:p w14:paraId="0DBC459A">
      <w:pPr>
        <w:pStyle w:val="108"/>
        <w:jc w:val="both"/>
        <w:rPr>
          <w:rFonts w:ascii="Calibri" w:hAnsi="Calibri"/>
          <w:sz w:val="18"/>
          <w:szCs w:val="18"/>
        </w:rPr>
      </w:pPr>
      <w:r>
        <w:rPr>
          <w:rFonts w:ascii="Calibri" w:hAnsi="Calibri" w:cs="Calibri Light"/>
          <w:sz w:val="18"/>
          <w:szCs w:val="18"/>
          <w:shd w:val="clear" w:fill="FFFFFF"/>
        </w:rPr>
        <w:t>Certificado</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de</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Boas</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Práticas</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de</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Fabricação</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e</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Controle</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por</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Linha</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de</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Produção</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Medicamentos, emitido pela Secretaria de Vigilância Sanitária do Ministério da Saúde. No</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caso de medicamento importado é também necessária apresentação do Certificado de Boas</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Práticas de Fabricação e Controle emitido pela Autoridade Sanitária do País de origem ou</w:t>
      </w:r>
      <w:r>
        <w:rPr>
          <w:rFonts w:ascii="Calibri" w:hAnsi="Calibri" w:cs="Calibri Light"/>
          <w:spacing w:val="1"/>
          <w:sz w:val="18"/>
          <w:szCs w:val="18"/>
          <w:shd w:val="clear" w:fill="FFFFFF"/>
        </w:rPr>
        <w:t xml:space="preserve"> </w:t>
      </w:r>
      <w:r>
        <w:rPr>
          <w:rFonts w:ascii="Calibri" w:hAnsi="Calibri" w:cs="Calibri Light"/>
          <w:sz w:val="18"/>
          <w:szCs w:val="18"/>
          <w:shd w:val="clear" w:fill="FFFFFF"/>
        </w:rPr>
        <w:t>Laudo de Inspeção emitido pela Autoridade Sanitária Brasileira.</w:t>
      </w:r>
    </w:p>
    <w:p w14:paraId="23D25575">
      <w:pPr>
        <w:pStyle w:val="111"/>
        <w:jc w:val="both"/>
        <w:rPr>
          <w:rFonts w:ascii="Calibri" w:hAnsi="Calibri" w:cs="Times New Roman"/>
          <w:sz w:val="18"/>
          <w:szCs w:val="18"/>
        </w:rPr>
      </w:pPr>
    </w:p>
    <w:p w14:paraId="0C088C13">
      <w:pPr>
        <w:pStyle w:val="111"/>
        <w:jc w:val="both"/>
        <w:rPr>
          <w:rFonts w:ascii="Calibri" w:hAnsi="Calibri"/>
          <w:sz w:val="18"/>
          <w:szCs w:val="18"/>
        </w:rPr>
      </w:pPr>
      <w:r>
        <w:rPr>
          <w:rFonts w:ascii="Calibri" w:hAnsi="Calibri" w:cs="Times New Roman"/>
          <w:b/>
          <w:bCs/>
          <w:sz w:val="18"/>
          <w:szCs w:val="18"/>
        </w:rPr>
        <w:t>5. MODELO DE EXECUÇÃO DO OBJETO</w:t>
      </w:r>
    </w:p>
    <w:p w14:paraId="3A52D2C3">
      <w:pPr>
        <w:pStyle w:val="111"/>
        <w:jc w:val="both"/>
        <w:rPr>
          <w:rFonts w:ascii="Calibri" w:hAnsi="Calibri"/>
          <w:sz w:val="18"/>
          <w:szCs w:val="18"/>
        </w:rPr>
      </w:pPr>
      <w:r>
        <w:rPr>
          <w:rFonts w:ascii="Calibri" w:hAnsi="Calibri" w:cs="Times New Roman"/>
          <w:sz w:val="18"/>
          <w:szCs w:val="18"/>
        </w:rPr>
        <w:t>Condições de Entrega:</w:t>
      </w:r>
    </w:p>
    <w:p w14:paraId="59154BFD">
      <w:pPr>
        <w:pStyle w:val="111"/>
        <w:jc w:val="both"/>
        <w:rPr>
          <w:rFonts w:ascii="Calibri" w:hAnsi="Calibri"/>
          <w:sz w:val="18"/>
          <w:szCs w:val="18"/>
        </w:rPr>
      </w:pPr>
      <w:r>
        <w:rPr>
          <w:rFonts w:ascii="Calibri" w:hAnsi="Calibri" w:cs="Times New Roman"/>
          <w:sz w:val="18"/>
          <w:szCs w:val="18"/>
        </w:rPr>
        <w:t xml:space="preserve">5.1. O prazo de entrega dos bens é de 30 (trinta) dias, contados do recebimento da Ordem de Fornecimento e/ou Nota de Empenho, de forma parcelada e de acordo com a solicitação.  </w:t>
      </w:r>
    </w:p>
    <w:p w14:paraId="701573C7">
      <w:pPr>
        <w:pStyle w:val="111"/>
        <w:jc w:val="both"/>
        <w:rPr>
          <w:rFonts w:ascii="Calibri" w:hAnsi="Calibri" w:cs="Times New Roman"/>
          <w:sz w:val="18"/>
          <w:szCs w:val="18"/>
        </w:rPr>
      </w:pPr>
    </w:p>
    <w:p w14:paraId="53BA6CC5">
      <w:pPr>
        <w:pStyle w:val="111"/>
        <w:jc w:val="both"/>
        <w:rPr>
          <w:rFonts w:ascii="Calibri" w:hAnsi="Calibri"/>
          <w:sz w:val="18"/>
          <w:szCs w:val="18"/>
        </w:rPr>
      </w:pPr>
      <w:r>
        <w:rPr>
          <w:rFonts w:ascii="Calibri" w:hAnsi="Calibri" w:cs="Times New Roman"/>
          <w:b/>
          <w:bCs/>
          <w:sz w:val="18"/>
          <w:szCs w:val="18"/>
        </w:rPr>
        <w:t>6. MODELO DE GESTÃO DO CONTRATO</w:t>
      </w:r>
    </w:p>
    <w:p w14:paraId="45FD28CD">
      <w:pPr>
        <w:pStyle w:val="111"/>
        <w:jc w:val="both"/>
        <w:rPr>
          <w:rFonts w:ascii="Calibri" w:hAnsi="Calibri"/>
          <w:sz w:val="18"/>
          <w:szCs w:val="18"/>
        </w:rPr>
      </w:pPr>
      <w:r>
        <w:rPr>
          <w:rFonts w:ascii="Calibri" w:hAnsi="Calibri" w:eastAsia="Arial" w:cs="Times New Roman"/>
          <w:sz w:val="18"/>
          <w:szCs w:val="18"/>
        </w:rPr>
        <w:t>6.1. O contrato deverá ser executado fielmente pelas partes, de acordo com as cláusulas avençadas e as normas da Lei nº 14.133, de 2021, e cada parte responderá pelas consequências de sua inexecução total ou parcial.</w:t>
      </w:r>
    </w:p>
    <w:p w14:paraId="3EAA071D">
      <w:pPr>
        <w:pStyle w:val="111"/>
        <w:jc w:val="both"/>
        <w:rPr>
          <w:rFonts w:ascii="Calibri" w:hAnsi="Calibri" w:cs="Times New Roman"/>
          <w:sz w:val="18"/>
          <w:szCs w:val="18"/>
        </w:rPr>
      </w:pPr>
    </w:p>
    <w:p w14:paraId="7C3D3F62">
      <w:pPr>
        <w:pStyle w:val="111"/>
        <w:jc w:val="both"/>
        <w:rPr>
          <w:rFonts w:ascii="Calibri" w:hAnsi="Calibri"/>
          <w:sz w:val="18"/>
          <w:szCs w:val="18"/>
        </w:rPr>
      </w:pPr>
      <w:r>
        <w:rPr>
          <w:rFonts w:ascii="Calibri" w:hAnsi="Calibri" w:cs="Times New Roman"/>
          <w:sz w:val="18"/>
          <w:szCs w:val="18"/>
        </w:rPr>
        <w:t>6.2. Em caso de impedimento, ordem de paralisação ou suspensão do contrato, o cronograma de execução será prorrogado automaticamente pelo tempo correspondente, anotadas tais circunstâncias mediante simples apostila.</w:t>
      </w:r>
    </w:p>
    <w:p w14:paraId="607C0C04">
      <w:pPr>
        <w:pStyle w:val="111"/>
        <w:jc w:val="both"/>
        <w:rPr>
          <w:rFonts w:ascii="Calibri" w:hAnsi="Calibri" w:cs="Times New Roman"/>
          <w:sz w:val="18"/>
          <w:szCs w:val="18"/>
        </w:rPr>
      </w:pPr>
    </w:p>
    <w:p w14:paraId="0FB57EDC">
      <w:pPr>
        <w:pStyle w:val="111"/>
        <w:jc w:val="both"/>
        <w:rPr>
          <w:rFonts w:ascii="Calibri" w:hAnsi="Calibri"/>
          <w:sz w:val="18"/>
          <w:szCs w:val="18"/>
        </w:rPr>
      </w:pPr>
      <w:r>
        <w:rPr>
          <w:rFonts w:ascii="Calibri" w:hAnsi="Calibri" w:cs="Times New Roman"/>
          <w:sz w:val="18"/>
          <w:szCs w:val="18"/>
        </w:rPr>
        <w:t>6.3. As comunicações entre o órgão e a contratada devem ser realizadas por escrito sempre que o ato exigir tal formalidade, admitindo-se o uso de mensagem eletrônica para esse fim.</w:t>
      </w:r>
    </w:p>
    <w:p w14:paraId="0823D84B">
      <w:pPr>
        <w:pStyle w:val="111"/>
        <w:jc w:val="both"/>
        <w:rPr>
          <w:rFonts w:ascii="Calibri" w:hAnsi="Calibri"/>
          <w:sz w:val="18"/>
          <w:szCs w:val="18"/>
        </w:rPr>
      </w:pPr>
      <w:r>
        <w:rPr>
          <w:rFonts w:ascii="Calibri" w:hAnsi="Calibri" w:cs="Times New Roman"/>
          <w:sz w:val="18"/>
          <w:szCs w:val="18"/>
        </w:rPr>
        <w:t>6.4. O órgão ou entidade poderá convocar representante da contratada para adoção de providências que devam ser cumpridas de imediato.</w:t>
      </w:r>
    </w:p>
    <w:p w14:paraId="4422F4FE">
      <w:pPr>
        <w:pStyle w:val="111"/>
        <w:jc w:val="both"/>
        <w:rPr>
          <w:rFonts w:ascii="Calibri" w:hAnsi="Calibri" w:cs="Times New Roman"/>
          <w:sz w:val="18"/>
          <w:szCs w:val="18"/>
        </w:rPr>
      </w:pPr>
    </w:p>
    <w:p w14:paraId="5EAEB362">
      <w:pPr>
        <w:pStyle w:val="111"/>
        <w:jc w:val="both"/>
        <w:rPr>
          <w:rFonts w:ascii="Calibri" w:hAnsi="Calibri"/>
          <w:sz w:val="18"/>
          <w:szCs w:val="18"/>
        </w:rPr>
      </w:pPr>
      <w:r>
        <w:rPr>
          <w:rFonts w:ascii="Calibri" w:hAnsi="Calibri" w:cs="Times New Roman"/>
          <w:sz w:val="18"/>
          <w:szCs w:val="18"/>
        </w:rPr>
        <w:t>6.5. Após a assinatura do contrato</w:t>
      </w:r>
      <w:r>
        <w:rPr>
          <w:rFonts w:ascii="Calibri" w:hAnsi="Calibri" w:cs="Times New Roman"/>
          <w:strike/>
          <w:sz w:val="18"/>
          <w:szCs w:val="18"/>
        </w:rPr>
        <w:t>,</w:t>
      </w:r>
      <w:r>
        <w:rPr>
          <w:rFonts w:ascii="Calibri" w:hAnsi="Calibri" w:cs="Times New Roman"/>
          <w:sz w:val="18"/>
          <w:szCs w:val="18"/>
        </w:rPr>
        <w:t xml:space="preserve"> o órgão poderá convocar o representante da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26079B0">
      <w:pPr>
        <w:pStyle w:val="111"/>
        <w:jc w:val="both"/>
        <w:rPr>
          <w:rFonts w:ascii="Calibri" w:hAnsi="Calibri" w:cs="Times New Roman"/>
          <w:sz w:val="18"/>
          <w:szCs w:val="18"/>
        </w:rPr>
      </w:pPr>
    </w:p>
    <w:p w14:paraId="238C0FE7">
      <w:pPr>
        <w:pStyle w:val="111"/>
        <w:jc w:val="both"/>
        <w:rPr>
          <w:rFonts w:ascii="Calibri" w:hAnsi="Calibri"/>
          <w:sz w:val="18"/>
          <w:szCs w:val="18"/>
        </w:rPr>
      </w:pPr>
      <w:r>
        <w:rPr>
          <w:rFonts w:ascii="Calibri" w:hAnsi="Calibri" w:cs="Times New Roman"/>
          <w:sz w:val="18"/>
          <w:szCs w:val="18"/>
        </w:rPr>
        <w:t>6.6. A execução do contrato deverá ser acompanhada e fiscalizada pelo(s) fiscal(is) do contrato, ou pelos respectivos substitutos.</w:t>
      </w:r>
    </w:p>
    <w:p w14:paraId="34DD411D">
      <w:pPr>
        <w:pStyle w:val="111"/>
        <w:jc w:val="both"/>
        <w:rPr>
          <w:rFonts w:ascii="Calibri" w:hAnsi="Calibri" w:cs="Times New Roman"/>
          <w:sz w:val="18"/>
          <w:szCs w:val="18"/>
        </w:rPr>
      </w:pPr>
    </w:p>
    <w:p w14:paraId="00950294">
      <w:pPr>
        <w:pStyle w:val="111"/>
        <w:jc w:val="both"/>
        <w:rPr>
          <w:rFonts w:ascii="Calibri" w:hAnsi="Calibri"/>
          <w:sz w:val="18"/>
          <w:szCs w:val="18"/>
        </w:rPr>
      </w:pPr>
      <w:r>
        <w:rPr>
          <w:rFonts w:ascii="Calibri" w:hAnsi="Calibri" w:cs="Times New Roman"/>
          <w:sz w:val="18"/>
          <w:szCs w:val="18"/>
        </w:rPr>
        <w:t>6.7. O fiscal do contrato acompanhará a entrega dos bens, para que sejam cumpridas todas as condições estabelecidas no contrato, de modo a assegurar os melhores resultados para a Administração, conferindo as notas fiscais e as documentações exigidas para o pagamento, e após o ateste, encaminhará ao gestor de contrato, para ratificação;</w:t>
      </w:r>
    </w:p>
    <w:p w14:paraId="02793241">
      <w:pPr>
        <w:pStyle w:val="111"/>
        <w:jc w:val="both"/>
        <w:rPr>
          <w:rFonts w:ascii="Calibri" w:hAnsi="Calibri"/>
          <w:sz w:val="18"/>
          <w:szCs w:val="18"/>
        </w:rPr>
      </w:pPr>
      <w:r>
        <w:rPr>
          <w:rFonts w:ascii="Calibri" w:hAnsi="Calibri" w:cs="Times New Roman"/>
          <w:sz w:val="18"/>
          <w:szCs w:val="18"/>
        </w:rPr>
        <w:t>6.8. O fiscal do contrato prestará apoio técnico e operacional ao gestor do contrato, subsidiando-o de informações pertinentes às suas competências;</w:t>
      </w:r>
    </w:p>
    <w:p w14:paraId="06A17AEE">
      <w:pPr>
        <w:pStyle w:val="111"/>
        <w:jc w:val="both"/>
        <w:rPr>
          <w:rFonts w:ascii="Calibri" w:hAnsi="Calibri" w:cs="Times New Roman"/>
          <w:sz w:val="18"/>
          <w:szCs w:val="18"/>
        </w:rPr>
      </w:pPr>
    </w:p>
    <w:p w14:paraId="046C5FFA">
      <w:pPr>
        <w:pStyle w:val="111"/>
        <w:jc w:val="both"/>
        <w:rPr>
          <w:rFonts w:ascii="Calibri" w:hAnsi="Calibri"/>
          <w:sz w:val="18"/>
          <w:szCs w:val="18"/>
        </w:rPr>
      </w:pPr>
      <w:r>
        <w:rPr>
          <w:rFonts w:ascii="Calibri" w:hAnsi="Calibri" w:cs="Times New Roman"/>
          <w:sz w:val="18"/>
          <w:szCs w:val="18"/>
        </w:rPr>
        <w:t>6.9. O fiscal do contrato anotará no histórico de gerenciamento do contrato todas as ocorrências relacionadas à execução do contrato, com a descrição do que for necessário para a regularização das faltas ou dos defeitos observados;</w:t>
      </w:r>
    </w:p>
    <w:p w14:paraId="4CCD60C4">
      <w:pPr>
        <w:pStyle w:val="111"/>
        <w:jc w:val="both"/>
        <w:rPr>
          <w:rFonts w:ascii="Calibri" w:hAnsi="Calibri" w:cs="Times New Roman"/>
          <w:sz w:val="18"/>
          <w:szCs w:val="18"/>
        </w:rPr>
      </w:pPr>
    </w:p>
    <w:p w14:paraId="0309CB3F">
      <w:pPr>
        <w:pStyle w:val="111"/>
        <w:jc w:val="both"/>
        <w:rPr>
          <w:rFonts w:ascii="Calibri" w:hAnsi="Calibri"/>
          <w:sz w:val="18"/>
          <w:szCs w:val="18"/>
        </w:rPr>
      </w:pPr>
      <w:r>
        <w:rPr>
          <w:rFonts w:ascii="Calibri" w:hAnsi="Calibri" w:cs="Times New Roman"/>
          <w:sz w:val="18"/>
          <w:szCs w:val="18"/>
        </w:rPr>
        <w:t>6.10. Identificada qualquer inexatidão ou irregularidade, o fiscal técnico do contrato emitirá notificações para a correção da execução do contrato, determinando prazo para a correção;</w:t>
      </w:r>
    </w:p>
    <w:p w14:paraId="16DB36EB">
      <w:pPr>
        <w:pStyle w:val="111"/>
        <w:jc w:val="both"/>
        <w:rPr>
          <w:rFonts w:ascii="Calibri" w:hAnsi="Calibri"/>
          <w:sz w:val="18"/>
          <w:szCs w:val="18"/>
        </w:rPr>
      </w:pPr>
      <w:r>
        <w:rPr>
          <w:rFonts w:ascii="Calibri" w:hAnsi="Calibri" w:cs="Times New Roman"/>
          <w:sz w:val="18"/>
          <w:szCs w:val="18"/>
        </w:rPr>
        <w:t>6.11. O fiscal do contrato emitirá notificações para a correção de rotinas ou de qualquer inexatidão ou irregularidade constatada em desacordo com a execução do contrato, determinando prazo para a correção;</w:t>
      </w:r>
    </w:p>
    <w:p w14:paraId="2BE29782">
      <w:pPr>
        <w:pStyle w:val="111"/>
        <w:jc w:val="both"/>
        <w:rPr>
          <w:rFonts w:ascii="Calibri" w:hAnsi="Calibri" w:cs="Times New Roman"/>
          <w:sz w:val="18"/>
          <w:szCs w:val="18"/>
        </w:rPr>
      </w:pPr>
    </w:p>
    <w:p w14:paraId="5194CF17">
      <w:pPr>
        <w:pStyle w:val="111"/>
        <w:jc w:val="both"/>
        <w:rPr>
          <w:rFonts w:ascii="Calibri" w:hAnsi="Calibri"/>
          <w:sz w:val="18"/>
          <w:szCs w:val="18"/>
        </w:rPr>
      </w:pPr>
      <w:r>
        <w:rPr>
          <w:rFonts w:ascii="Calibri" w:hAnsi="Calibri" w:cs="Times New Roman"/>
          <w:sz w:val="18"/>
          <w:szCs w:val="18"/>
        </w:rPr>
        <w:t>6.12. O fiscal do contrato informará ao gestor do contato, em tempo hábil, a situação que demandar decisão ou adoção de medidas que ultrapassem sua competência, para que adote as medidas necessárias e saneadoras, se for o caso;</w:t>
      </w:r>
    </w:p>
    <w:p w14:paraId="57B550C2">
      <w:pPr>
        <w:pStyle w:val="111"/>
        <w:jc w:val="both"/>
        <w:rPr>
          <w:rFonts w:ascii="Calibri" w:hAnsi="Calibri"/>
          <w:sz w:val="18"/>
          <w:szCs w:val="18"/>
        </w:rPr>
      </w:pPr>
      <w:r>
        <w:rPr>
          <w:rFonts w:ascii="Calibri" w:hAnsi="Calibri" w:cs="Times New Roman"/>
          <w:sz w:val="18"/>
          <w:szCs w:val="18"/>
        </w:rPr>
        <w:t>6.13. O fiscal do contrato comunicará imediatamente ao gestor do contrato quaisquer ocorrências que possam inviabilizar a execução do contrato nas datas aprazadas;</w:t>
      </w:r>
    </w:p>
    <w:p w14:paraId="24AD1416">
      <w:pPr>
        <w:pStyle w:val="111"/>
        <w:jc w:val="both"/>
        <w:rPr>
          <w:rFonts w:ascii="Calibri" w:hAnsi="Calibri"/>
          <w:sz w:val="18"/>
          <w:szCs w:val="18"/>
        </w:rPr>
      </w:pPr>
      <w:r>
        <w:rPr>
          <w:rFonts w:ascii="Calibri" w:hAnsi="Calibri" w:cs="Times New Roman"/>
          <w:sz w:val="18"/>
          <w:szCs w:val="18"/>
        </w:rPr>
        <w:t>6.14. O fiscal do contrato comunicará o gestor do contrato em tempo hábil o término do contrato sob sua responsabilidade, visando à tempestiva renovação ou prorrogação contratual;</w:t>
      </w:r>
    </w:p>
    <w:p w14:paraId="68DD581F">
      <w:pPr>
        <w:pStyle w:val="111"/>
        <w:jc w:val="both"/>
        <w:rPr>
          <w:rFonts w:ascii="Calibri" w:hAnsi="Calibri" w:cs="Times New Roman"/>
          <w:sz w:val="18"/>
          <w:szCs w:val="18"/>
        </w:rPr>
      </w:pPr>
    </w:p>
    <w:p w14:paraId="18117656">
      <w:pPr>
        <w:pStyle w:val="111"/>
        <w:jc w:val="both"/>
        <w:rPr>
          <w:rFonts w:ascii="Calibri" w:hAnsi="Calibri"/>
          <w:sz w:val="18"/>
          <w:szCs w:val="18"/>
        </w:rPr>
      </w:pPr>
      <w:r>
        <w:rPr>
          <w:rFonts w:ascii="Calibri" w:hAnsi="Calibri" w:cs="Times New Roman"/>
          <w:sz w:val="18"/>
          <w:szCs w:val="18"/>
        </w:rPr>
        <w:t>6.15. O fiscal do contrato participará da atualização do relatório de riscos durante a fase de gestão do contrato, juntamente com o fiscal administrativo e/ou setorial; e</w:t>
      </w:r>
    </w:p>
    <w:p w14:paraId="28D505E2">
      <w:pPr>
        <w:pStyle w:val="111"/>
        <w:jc w:val="both"/>
        <w:rPr>
          <w:rFonts w:ascii="Calibri" w:hAnsi="Calibri" w:cs="Times New Roman"/>
          <w:sz w:val="18"/>
          <w:szCs w:val="18"/>
        </w:rPr>
      </w:pPr>
    </w:p>
    <w:p w14:paraId="25954F9F">
      <w:pPr>
        <w:pStyle w:val="111"/>
        <w:jc w:val="both"/>
        <w:rPr>
          <w:rFonts w:ascii="Calibri" w:hAnsi="Calibri"/>
          <w:sz w:val="18"/>
          <w:szCs w:val="18"/>
        </w:rPr>
      </w:pPr>
      <w:r>
        <w:rPr>
          <w:rFonts w:ascii="Calibri" w:hAnsi="Calibri" w:cs="Times New Roman"/>
          <w:sz w:val="18"/>
          <w:szCs w:val="18"/>
        </w:rPr>
        <w:t>6.16. Auxiliará o gestor do contrato com as informações necessárias, para que elabore o documento comprobatório da avaliação realizada na fiscalização do cumprimento de obrigações assumidas pelo contratado;</w:t>
      </w:r>
    </w:p>
    <w:p w14:paraId="59C87568">
      <w:pPr>
        <w:pStyle w:val="111"/>
        <w:jc w:val="both"/>
        <w:rPr>
          <w:rFonts w:ascii="Calibri" w:hAnsi="Calibri" w:cs="Times New Roman"/>
          <w:sz w:val="18"/>
          <w:szCs w:val="18"/>
        </w:rPr>
      </w:pPr>
    </w:p>
    <w:p w14:paraId="4E703A82">
      <w:pPr>
        <w:pStyle w:val="111"/>
        <w:jc w:val="both"/>
        <w:rPr>
          <w:rFonts w:ascii="Calibri" w:hAnsi="Calibri"/>
          <w:sz w:val="18"/>
          <w:szCs w:val="18"/>
        </w:rPr>
      </w:pPr>
      <w:r>
        <w:rPr>
          <w:rFonts w:ascii="Calibri" w:hAnsi="Calibri" w:cs="Times New Roman"/>
          <w:sz w:val="18"/>
          <w:szCs w:val="18"/>
        </w:rPr>
        <w:t>6.17. O fiscal do contrato prestará apoio técnico e operacional ao gestor do contrato, realizando tarefas relacionadas ao controle dos prazos do contrato, acompanhamento do empenho e pagamento, formalização de apostilamentos e termos aditivos, e acompanhamento de garantias e glosas;</w:t>
      </w:r>
    </w:p>
    <w:p w14:paraId="7EB1C9D3">
      <w:pPr>
        <w:pStyle w:val="111"/>
        <w:jc w:val="both"/>
        <w:rPr>
          <w:rFonts w:ascii="Calibri" w:hAnsi="Calibri" w:cs="Times New Roman"/>
          <w:sz w:val="18"/>
          <w:szCs w:val="18"/>
        </w:rPr>
      </w:pPr>
    </w:p>
    <w:p w14:paraId="02A18A56">
      <w:pPr>
        <w:pStyle w:val="111"/>
        <w:jc w:val="both"/>
        <w:rPr>
          <w:rFonts w:ascii="Calibri" w:hAnsi="Calibri"/>
          <w:sz w:val="18"/>
          <w:szCs w:val="18"/>
        </w:rPr>
      </w:pPr>
      <w:r>
        <w:rPr>
          <w:rFonts w:ascii="Calibri" w:hAnsi="Calibri" w:cs="Times New Roman"/>
          <w:sz w:val="18"/>
          <w:szCs w:val="18"/>
        </w:rPr>
        <w:t>6.18. O fiscal do contrato verificará a manutenção das condições de habilitação da contratada, solicitando os documentos comprobatórios pertinentes, caso necessário;</w:t>
      </w:r>
    </w:p>
    <w:p w14:paraId="4C9DF9C5">
      <w:pPr>
        <w:pStyle w:val="111"/>
        <w:jc w:val="both"/>
        <w:rPr>
          <w:rFonts w:ascii="Calibri" w:hAnsi="Calibri"/>
          <w:sz w:val="18"/>
          <w:szCs w:val="18"/>
        </w:rPr>
      </w:pPr>
      <w:r>
        <w:rPr>
          <w:rFonts w:ascii="Calibri" w:hAnsi="Calibri" w:cs="Times New Roman"/>
          <w:sz w:val="18"/>
          <w:szCs w:val="18"/>
        </w:rPr>
        <w:t>6.19. O fiscal do contrato examinará a regularidade no recolhimento das contribuições fiscal, trabalhista e previdenciária e, em caso de descumprimento, observar o estabelecido em ato normativo da Secretaria Municipal de Controle Interno;</w:t>
      </w:r>
    </w:p>
    <w:p w14:paraId="0F387AB1">
      <w:pPr>
        <w:pStyle w:val="111"/>
        <w:jc w:val="both"/>
        <w:rPr>
          <w:rFonts w:ascii="Calibri" w:hAnsi="Calibri" w:cs="Times New Roman"/>
          <w:sz w:val="18"/>
          <w:szCs w:val="18"/>
        </w:rPr>
      </w:pPr>
    </w:p>
    <w:p w14:paraId="2E9429F8">
      <w:pPr>
        <w:pStyle w:val="111"/>
        <w:jc w:val="both"/>
        <w:rPr>
          <w:rFonts w:ascii="Calibri" w:hAnsi="Calibri"/>
          <w:sz w:val="18"/>
          <w:szCs w:val="18"/>
        </w:rPr>
      </w:pPr>
      <w:r>
        <w:rPr>
          <w:rFonts w:ascii="Calibri" w:hAnsi="Calibri" w:cs="Times New Roman"/>
          <w:sz w:val="18"/>
          <w:szCs w:val="18"/>
        </w:rPr>
        <w:t>6.20. O fiscal do contrato atuará tempestivamente na solução de eventuais problemas de descumprimento das obrigações contratuais, reportando ao gestor do contrato para providências cabíveis, quando ultrapassar a sua competência;</w:t>
      </w:r>
    </w:p>
    <w:p w14:paraId="4AB4AD88">
      <w:pPr>
        <w:pStyle w:val="111"/>
        <w:jc w:val="both"/>
        <w:rPr>
          <w:rFonts w:ascii="Calibri" w:hAnsi="Calibri" w:cs="Times New Roman"/>
          <w:sz w:val="18"/>
          <w:szCs w:val="18"/>
        </w:rPr>
      </w:pPr>
    </w:p>
    <w:p w14:paraId="3D51FEE8">
      <w:pPr>
        <w:pStyle w:val="111"/>
        <w:jc w:val="both"/>
        <w:rPr>
          <w:rFonts w:ascii="Calibri" w:hAnsi="Calibri"/>
          <w:sz w:val="18"/>
          <w:szCs w:val="18"/>
        </w:rPr>
      </w:pPr>
      <w:r>
        <w:rPr>
          <w:rFonts w:ascii="Calibri" w:hAnsi="Calibri" w:cs="Times New Roman"/>
          <w:sz w:val="18"/>
          <w:szCs w:val="18"/>
        </w:rPr>
        <w:t>6.21. O fiscal do contrato participará da atualização do relatório de riscos durante a fase de gestão do contrato, juntamente com o fiscal técnico e/ou setorial; e</w:t>
      </w:r>
    </w:p>
    <w:p w14:paraId="655F9B86">
      <w:pPr>
        <w:pStyle w:val="111"/>
        <w:jc w:val="both"/>
        <w:rPr>
          <w:rFonts w:ascii="Calibri" w:hAnsi="Calibri" w:cs="Times New Roman"/>
          <w:sz w:val="18"/>
          <w:szCs w:val="18"/>
        </w:rPr>
      </w:pPr>
    </w:p>
    <w:p w14:paraId="23D5605B">
      <w:pPr>
        <w:pStyle w:val="111"/>
        <w:jc w:val="both"/>
        <w:rPr>
          <w:rFonts w:ascii="Calibri" w:hAnsi="Calibri"/>
          <w:sz w:val="18"/>
          <w:szCs w:val="18"/>
        </w:rPr>
      </w:pPr>
      <w:r>
        <w:rPr>
          <w:rFonts w:ascii="Calibri" w:hAnsi="Calibri" w:cs="Times New Roman"/>
          <w:sz w:val="18"/>
          <w:szCs w:val="18"/>
        </w:rPr>
        <w:t>6.22. Auxiliará o gestor do contrato com as informações necessárias, para que elabore o documento comprobatório da avaliação realizada na fiscalização do cumprimento de obrigações assumidas pelo contratado;</w:t>
      </w:r>
    </w:p>
    <w:p w14:paraId="1F27ABF7">
      <w:pPr>
        <w:pStyle w:val="111"/>
        <w:jc w:val="both"/>
        <w:rPr>
          <w:rFonts w:ascii="Calibri" w:hAnsi="Calibri" w:cs="Times New Roman"/>
          <w:sz w:val="18"/>
          <w:szCs w:val="18"/>
        </w:rPr>
      </w:pPr>
    </w:p>
    <w:p w14:paraId="655E2DEB">
      <w:pPr>
        <w:pStyle w:val="111"/>
        <w:jc w:val="both"/>
        <w:rPr>
          <w:rFonts w:ascii="Calibri" w:hAnsi="Calibri"/>
          <w:sz w:val="18"/>
          <w:szCs w:val="18"/>
        </w:rPr>
      </w:pPr>
      <w:r>
        <w:rPr>
          <w:rFonts w:ascii="Calibri" w:hAnsi="Calibri" w:cs="Times New Roman"/>
          <w:sz w:val="18"/>
          <w:szCs w:val="18"/>
        </w:rPr>
        <w:t>6.23. O recebimento provisório ficará a cargo do fiscal do contrato;</w:t>
      </w:r>
    </w:p>
    <w:p w14:paraId="4EA18C95">
      <w:pPr>
        <w:pStyle w:val="111"/>
        <w:jc w:val="both"/>
        <w:rPr>
          <w:rFonts w:ascii="Calibri" w:hAnsi="Calibri" w:cs="Times New Roman"/>
          <w:sz w:val="18"/>
          <w:szCs w:val="18"/>
        </w:rPr>
      </w:pPr>
    </w:p>
    <w:p w14:paraId="1C11E0D9">
      <w:pPr>
        <w:pStyle w:val="111"/>
        <w:jc w:val="both"/>
        <w:rPr>
          <w:rFonts w:ascii="Calibri" w:hAnsi="Calibri"/>
          <w:sz w:val="18"/>
          <w:szCs w:val="18"/>
        </w:rPr>
      </w:pPr>
      <w:r>
        <w:rPr>
          <w:rFonts w:ascii="Calibri" w:hAnsi="Calibri" w:cs="Times New Roman"/>
          <w:sz w:val="18"/>
          <w:szCs w:val="18"/>
        </w:rPr>
        <w:t>6.24. O gestor do contrato coordenará as atividades relacionadas à fiscalização técnica, administrativa e setorial;</w:t>
      </w:r>
    </w:p>
    <w:p w14:paraId="728BE8C2">
      <w:pPr>
        <w:pStyle w:val="111"/>
        <w:jc w:val="both"/>
        <w:rPr>
          <w:rFonts w:ascii="Calibri" w:hAnsi="Calibri" w:cs="Times New Roman"/>
          <w:sz w:val="18"/>
          <w:szCs w:val="18"/>
        </w:rPr>
      </w:pPr>
    </w:p>
    <w:p w14:paraId="3FC357F7">
      <w:pPr>
        <w:pStyle w:val="111"/>
        <w:jc w:val="both"/>
        <w:rPr>
          <w:rFonts w:ascii="Calibri" w:hAnsi="Calibri"/>
          <w:sz w:val="18"/>
          <w:szCs w:val="18"/>
        </w:rPr>
      </w:pPr>
      <w:r>
        <w:rPr>
          <w:rFonts w:ascii="Calibri" w:hAnsi="Calibri" w:cs="Times New Roman"/>
          <w:sz w:val="18"/>
          <w:szCs w:val="18"/>
        </w:rPr>
        <w:t>6.25. O gestor do contrato acompanhará os registros realizados pelos fiscais do contrato ou dos terceiros contratados, de todas as ocorrências relacionadas à execução do contrato e as medidas adotadas, informando, se for o caso, à autoridade superior aquelas que ultrapassarem a sua competência;</w:t>
      </w:r>
    </w:p>
    <w:p w14:paraId="66F12E61">
      <w:pPr>
        <w:pStyle w:val="111"/>
        <w:jc w:val="both"/>
        <w:rPr>
          <w:rFonts w:ascii="Calibri" w:hAnsi="Calibri" w:cs="Times New Roman"/>
          <w:sz w:val="18"/>
          <w:szCs w:val="18"/>
        </w:rPr>
      </w:pPr>
    </w:p>
    <w:p w14:paraId="27BA09D7">
      <w:pPr>
        <w:pStyle w:val="111"/>
        <w:jc w:val="both"/>
        <w:rPr>
          <w:rFonts w:ascii="Calibri" w:hAnsi="Calibri"/>
          <w:sz w:val="18"/>
          <w:szCs w:val="18"/>
        </w:rPr>
      </w:pPr>
      <w:r>
        <w:rPr>
          <w:rFonts w:ascii="Calibri" w:hAnsi="Calibri" w:cs="Times New Roman"/>
          <w:sz w:val="18"/>
          <w:szCs w:val="18"/>
        </w:rPr>
        <w:t>6.26. O gestor do contrato acompanhará a manutenção das condições de habilitação da contratada, para efeito de empenho de despesa e pagamento, devendo anotar no relatório de riscos eventuais problemas que obstarem o fluxo normal da liquidação e pagamento da despesa;</w:t>
      </w:r>
    </w:p>
    <w:p w14:paraId="61976A8C">
      <w:pPr>
        <w:pStyle w:val="111"/>
        <w:jc w:val="both"/>
        <w:rPr>
          <w:rFonts w:ascii="Calibri" w:hAnsi="Calibri" w:cs="Times New Roman"/>
          <w:sz w:val="18"/>
          <w:szCs w:val="18"/>
        </w:rPr>
      </w:pPr>
    </w:p>
    <w:p w14:paraId="6596EC1C">
      <w:pPr>
        <w:pStyle w:val="111"/>
        <w:jc w:val="both"/>
        <w:rPr>
          <w:rFonts w:ascii="Calibri" w:hAnsi="Calibri"/>
          <w:sz w:val="18"/>
          <w:szCs w:val="18"/>
        </w:rPr>
      </w:pPr>
      <w:r>
        <w:rPr>
          <w:rFonts w:ascii="Calibri" w:hAnsi="Calibri" w:cs="Times New Roman"/>
          <w:sz w:val="18"/>
          <w:szCs w:val="18"/>
        </w:rPr>
        <w:t>6.27.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necessidade ou não de eventuais adequações ao contrato para que atenda a finalidade da Administração;</w:t>
      </w:r>
    </w:p>
    <w:p w14:paraId="461A0F6D">
      <w:pPr>
        <w:pStyle w:val="111"/>
        <w:jc w:val="both"/>
        <w:rPr>
          <w:rFonts w:ascii="Calibri" w:hAnsi="Calibri"/>
          <w:sz w:val="18"/>
          <w:szCs w:val="18"/>
        </w:rPr>
      </w:pPr>
      <w:r>
        <w:rPr>
          <w:rFonts w:ascii="Calibri" w:hAnsi="Calibri" w:cs="Times New Roman"/>
          <w:sz w:val="18"/>
          <w:szCs w:val="18"/>
        </w:rPr>
        <w:t>6.28  O gestor do contrato coordenará os atos preparatórios à instrução processual e ao envio da documentação pertinente ao setor de contratos para formalização dos procedimentos;</w:t>
      </w:r>
    </w:p>
    <w:p w14:paraId="2C9E5319">
      <w:pPr>
        <w:pStyle w:val="111"/>
        <w:jc w:val="both"/>
        <w:rPr>
          <w:rFonts w:ascii="Calibri" w:hAnsi="Calibri"/>
          <w:sz w:val="18"/>
          <w:szCs w:val="18"/>
        </w:rPr>
      </w:pPr>
      <w:r>
        <w:rPr>
          <w:rFonts w:ascii="Calibri" w:hAnsi="Calibri" w:cs="Times New Roman"/>
          <w:sz w:val="18"/>
          <w:szCs w:val="18"/>
        </w:rPr>
        <w:t>6.29. O gestor do contrato coordenará a atualização contínua do relatório de riscos durante a gestão do contrato, com apoio dos fiscais técnico, administrativo e/ou setorial;</w:t>
      </w:r>
    </w:p>
    <w:p w14:paraId="6F27CCE3">
      <w:pPr>
        <w:pStyle w:val="111"/>
        <w:jc w:val="both"/>
        <w:rPr>
          <w:rFonts w:ascii="Calibri" w:hAnsi="Calibri"/>
          <w:sz w:val="18"/>
          <w:szCs w:val="18"/>
        </w:rPr>
      </w:pPr>
      <w:r>
        <w:rPr>
          <w:rFonts w:ascii="Calibri" w:hAnsi="Calibri" w:cs="Times New Roman"/>
          <w:sz w:val="18"/>
          <w:szCs w:val="18"/>
        </w:rPr>
        <w:t>6.30. O gestor do contrato emitirá documento comprobatório da avaliação realizada pelos fiscais técnico e administrativo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29C52B48">
      <w:pPr>
        <w:pStyle w:val="111"/>
        <w:jc w:val="both"/>
        <w:rPr>
          <w:rFonts w:ascii="Calibri" w:hAnsi="Calibri"/>
          <w:sz w:val="18"/>
          <w:szCs w:val="18"/>
        </w:rPr>
      </w:pPr>
      <w:r>
        <w:rPr>
          <w:rFonts w:ascii="Calibri" w:hAnsi="Calibri" w:cs="Times New Roman"/>
          <w:sz w:val="18"/>
          <w:szCs w:val="18"/>
        </w:rPr>
        <w:t>6.31.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52E71F80">
      <w:pPr>
        <w:pStyle w:val="111"/>
        <w:jc w:val="both"/>
        <w:rPr>
          <w:rFonts w:ascii="Calibri" w:hAnsi="Calibri"/>
          <w:sz w:val="18"/>
          <w:szCs w:val="18"/>
        </w:rPr>
      </w:pPr>
      <w:r>
        <w:rPr>
          <w:rFonts w:ascii="Calibri" w:hAnsi="Calibri" w:cs="Times New Roman"/>
          <w:sz w:val="18"/>
          <w:szCs w:val="18"/>
        </w:rPr>
        <w:t>6.32. O recebimento definitivo ficará a cargo do gestor do contrato ou comissão designada pela autoridade competente.</w:t>
      </w:r>
    </w:p>
    <w:p w14:paraId="60C423AB">
      <w:pPr>
        <w:pStyle w:val="111"/>
        <w:jc w:val="both"/>
        <w:rPr>
          <w:rFonts w:ascii="Calibri" w:hAnsi="Calibri" w:cs="Times New Roman"/>
          <w:sz w:val="18"/>
          <w:szCs w:val="18"/>
        </w:rPr>
      </w:pPr>
    </w:p>
    <w:p w14:paraId="743C7D29">
      <w:pPr>
        <w:pStyle w:val="111"/>
        <w:jc w:val="both"/>
        <w:rPr>
          <w:rFonts w:ascii="Calibri" w:hAnsi="Calibri"/>
          <w:sz w:val="18"/>
          <w:szCs w:val="18"/>
        </w:rPr>
      </w:pPr>
      <w:r>
        <w:rPr>
          <w:rFonts w:ascii="Calibri" w:hAnsi="Calibri" w:cs="Times New Roman"/>
          <w:b/>
          <w:bCs/>
          <w:sz w:val="18"/>
          <w:szCs w:val="18"/>
        </w:rPr>
        <w:t>7. CRITÉRIOS DE RECEBIMENTO E PAGAMENTO DO OBJETO</w:t>
      </w:r>
    </w:p>
    <w:p w14:paraId="616E85AE">
      <w:pPr>
        <w:pStyle w:val="111"/>
        <w:jc w:val="both"/>
        <w:rPr>
          <w:rFonts w:ascii="Calibri" w:hAnsi="Calibri"/>
          <w:sz w:val="18"/>
          <w:szCs w:val="18"/>
        </w:rPr>
      </w:pPr>
      <w:r>
        <w:rPr>
          <w:rFonts w:ascii="Calibri" w:hAnsi="Calibri" w:cs="Times New Roman"/>
          <w:sz w:val="18"/>
          <w:szCs w:val="18"/>
        </w:rPr>
        <w:t>Recebimento do Objeto</w:t>
      </w:r>
    </w:p>
    <w:p w14:paraId="1BECD716">
      <w:pPr>
        <w:pStyle w:val="111"/>
        <w:jc w:val="both"/>
        <w:rPr>
          <w:rFonts w:ascii="Calibri" w:hAnsi="Calibri"/>
          <w:sz w:val="18"/>
          <w:szCs w:val="18"/>
        </w:rPr>
      </w:pPr>
      <w:r>
        <w:rPr>
          <w:rFonts w:ascii="Calibri" w:hAnsi="Calibri" w:cs="Times New Roman"/>
          <w:sz w:val="18"/>
          <w:szCs w:val="18"/>
        </w:rPr>
        <w:t xml:space="preserve">7.1.  Os bens serão recebidos provisoriamente, de forma sumária, no ato da entrega, juntamente com a </w:t>
      </w:r>
      <w:r>
        <w:rPr>
          <w:rFonts w:ascii="Calibri" w:hAnsi="Calibri" w:eastAsia="Calibri" w:cs="Times New Roman"/>
          <w:sz w:val="18"/>
          <w:szCs w:val="18"/>
        </w:rPr>
        <w:t>nota</w:t>
      </w:r>
      <w:r>
        <w:rPr>
          <w:rFonts w:ascii="Calibri" w:hAnsi="Calibri" w:cs="Times New Roman"/>
          <w:sz w:val="18"/>
          <w:szCs w:val="18"/>
        </w:rPr>
        <w:t xml:space="preserve"> fiscal ou instrumento de cobrança equivalente, pelo(a) responsável pelo acompanhamento e fiscalização do contrato, para efeito de posterior verificação de sua conformidade com as especificações constantes no Termo de Referência</w:t>
      </w:r>
      <w:r>
        <w:rPr>
          <w:rFonts w:ascii="Calibri" w:hAnsi="Calibri" w:cs="Times New Roman"/>
          <w:color w:val="FF0000"/>
          <w:sz w:val="18"/>
          <w:szCs w:val="18"/>
        </w:rPr>
        <w:t xml:space="preserve"> </w:t>
      </w:r>
      <w:r>
        <w:rPr>
          <w:rFonts w:ascii="Calibri" w:hAnsi="Calibri" w:cs="Times New Roman"/>
          <w:sz w:val="18"/>
          <w:szCs w:val="18"/>
        </w:rPr>
        <w:t>e na proposta.</w:t>
      </w:r>
    </w:p>
    <w:p w14:paraId="1B40E285">
      <w:pPr>
        <w:pStyle w:val="111"/>
        <w:jc w:val="both"/>
        <w:rPr>
          <w:rFonts w:ascii="Calibri" w:hAnsi="Calibri"/>
          <w:sz w:val="18"/>
          <w:szCs w:val="18"/>
        </w:rPr>
      </w:pPr>
      <w:r>
        <w:rPr>
          <w:rFonts w:ascii="Calibri" w:hAnsi="Calibri" w:cs="Times New Roman"/>
          <w:sz w:val="18"/>
          <w:szCs w:val="18"/>
        </w:rPr>
        <w:t>7.2. Os bens poderão ser rejeitados, no todo ou em parte, inclusive antes do recebimento provisório, quando em desacordo com as especificações constantes no Termo de Referência</w:t>
      </w:r>
      <w:r>
        <w:rPr>
          <w:rFonts w:ascii="Calibri" w:hAnsi="Calibri" w:cs="Times New Roman"/>
          <w:color w:val="FF0000"/>
          <w:sz w:val="18"/>
          <w:szCs w:val="18"/>
        </w:rPr>
        <w:t xml:space="preserve"> </w:t>
      </w:r>
      <w:r>
        <w:rPr>
          <w:rFonts w:ascii="Calibri" w:hAnsi="Calibri" w:cs="Times New Roman"/>
          <w:sz w:val="18"/>
          <w:szCs w:val="18"/>
        </w:rPr>
        <w:t>e na proposta, devendo ser substituídos no prazo de 30 (trinta) dias, a contar da notificação da contratada, às suas custas, sem prejuízo da aplicação das penalidades.</w:t>
      </w:r>
    </w:p>
    <w:p w14:paraId="51F94C10">
      <w:pPr>
        <w:pStyle w:val="111"/>
        <w:jc w:val="both"/>
        <w:rPr>
          <w:rFonts w:ascii="Calibri" w:hAnsi="Calibri"/>
          <w:sz w:val="18"/>
          <w:szCs w:val="18"/>
        </w:rPr>
      </w:pPr>
      <w:r>
        <w:rPr>
          <w:rFonts w:ascii="Calibri" w:hAnsi="Calibri" w:cs="Times New Roman"/>
          <w:sz w:val="18"/>
          <w:szCs w:val="18"/>
        </w:rPr>
        <w:t>7.3. O recebimento definitivo ocorrerá no prazo de 30 (trinta) dias úteis, a contar do recebimento da nota fiscal ou instrumento de cobrança equivalente pela Administração, após a verificação da qualidade e quantidade e consequente aceitação mediante termo detalhado.</w:t>
      </w:r>
    </w:p>
    <w:p w14:paraId="7931CC67">
      <w:pPr>
        <w:pStyle w:val="111"/>
        <w:jc w:val="both"/>
        <w:rPr>
          <w:rFonts w:ascii="Calibri" w:hAnsi="Calibri"/>
          <w:sz w:val="18"/>
          <w:szCs w:val="18"/>
        </w:rPr>
      </w:pPr>
      <w:r>
        <w:rPr>
          <w:rFonts w:ascii="Calibri" w:hAnsi="Calibri" w:cs="Times New Roman"/>
          <w:sz w:val="18"/>
          <w:szCs w:val="18"/>
        </w:rPr>
        <w:t>7.4. O prazo para recebimento definitivo poderá ser excepcionalmente prorrogado, de forma justificada, por igual período, quando houver necessidade de diligências para a aferição do atendimento das exigências contratuais.</w:t>
      </w:r>
    </w:p>
    <w:p w14:paraId="73AB2ECF">
      <w:pPr>
        <w:pStyle w:val="111"/>
        <w:jc w:val="both"/>
      </w:pPr>
      <w:r>
        <w:rPr>
          <w:rFonts w:ascii="Calibri" w:hAnsi="Calibri" w:cs="Times New Roman"/>
          <w:bCs/>
          <w:sz w:val="18"/>
          <w:szCs w:val="18"/>
        </w:rPr>
        <w:t xml:space="preserve">7.5. No caso de controvérsia sobre a execução do objeto, quanto à dimensão, qualidade e quantidade, deverá ser observado o teor do </w:t>
      </w:r>
      <w:r>
        <w:fldChar w:fldCharType="begin"/>
      </w:r>
      <w:r>
        <w:rPr>
          <w:rStyle w:val="15"/>
          <w:rFonts w:ascii="Calibri" w:hAnsi="Calibri" w:cs="Times New Roman"/>
          <w:bCs/>
          <w:color w:val="auto"/>
          <w:sz w:val="18"/>
          <w:szCs w:val="18"/>
          <w:u w:val="none"/>
        </w:rPr>
        <w:instrText xml:space="preserve"> HYPERLINK "http://www.planalto.gov.br/ccivil_03/_ato2019-2022/2021/lei/L14133.htm" \l "art143"</w:instrText>
      </w:r>
      <w:r>
        <w:rPr>
          <w:rStyle w:val="15"/>
          <w:rFonts w:ascii="Calibri" w:hAnsi="Calibri" w:cs="Times New Roman"/>
          <w:bCs/>
          <w:color w:val="auto"/>
          <w:sz w:val="18"/>
          <w:szCs w:val="18"/>
          <w:u w:val="none"/>
        </w:rPr>
        <w:fldChar w:fldCharType="separate"/>
      </w:r>
      <w:r>
        <w:rPr>
          <w:rStyle w:val="15"/>
          <w:rFonts w:ascii="Calibri" w:hAnsi="Calibri" w:cs="Times New Roman"/>
          <w:bCs/>
          <w:color w:val="auto"/>
          <w:sz w:val="18"/>
          <w:szCs w:val="18"/>
          <w:u w:val="none"/>
        </w:rPr>
        <w:t>art. 143 da Lei nº 14.133, de 2021</w:t>
      </w:r>
      <w:r>
        <w:rPr>
          <w:rStyle w:val="15"/>
          <w:rFonts w:ascii="Calibri" w:hAnsi="Calibri" w:cs="Times New Roman"/>
          <w:bCs/>
          <w:color w:val="auto"/>
          <w:sz w:val="18"/>
          <w:szCs w:val="18"/>
          <w:u w:val="none"/>
        </w:rPr>
        <w:fldChar w:fldCharType="end"/>
      </w:r>
      <w:r>
        <w:rPr>
          <w:rFonts w:ascii="Calibri" w:hAnsi="Calibri" w:cs="Times New Roman"/>
          <w:bCs/>
          <w:sz w:val="18"/>
          <w:szCs w:val="18"/>
        </w:rPr>
        <w:t>, comunicando-se à empresa para emissão de Nota Fiscal especificando à parcela incontroversa da execução do objeto, para efeito de liquidação e pagamento.</w:t>
      </w:r>
    </w:p>
    <w:p w14:paraId="4BE784FF">
      <w:pPr>
        <w:pStyle w:val="111"/>
        <w:jc w:val="both"/>
        <w:rPr>
          <w:rFonts w:ascii="Calibri" w:hAnsi="Calibri"/>
          <w:sz w:val="18"/>
          <w:szCs w:val="18"/>
        </w:rPr>
      </w:pPr>
      <w:r>
        <w:rPr>
          <w:rFonts w:ascii="Calibri" w:hAnsi="Calibri" w:cs="Times New Roman"/>
          <w:sz w:val="18"/>
          <w:szCs w:val="18"/>
        </w:rPr>
        <w:t>7.6.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A862046">
      <w:pPr>
        <w:pStyle w:val="111"/>
        <w:jc w:val="both"/>
        <w:rPr>
          <w:rFonts w:ascii="Calibri" w:hAnsi="Calibri"/>
          <w:sz w:val="18"/>
          <w:szCs w:val="18"/>
        </w:rPr>
      </w:pPr>
      <w:r>
        <w:rPr>
          <w:rFonts w:ascii="Calibri" w:hAnsi="Calibri" w:cs="Times New Roman"/>
          <w:sz w:val="18"/>
          <w:szCs w:val="18"/>
        </w:rPr>
        <w:t>7.7. O recebimento provisório ou definitivo não excluirá a responsabilidade civil pela solidez e pela segurança do serviço nem a responsabilidade ético-profissional pela perfeita execução do contrato.</w:t>
      </w:r>
    </w:p>
    <w:p w14:paraId="4DE6FB0C">
      <w:pPr>
        <w:pStyle w:val="111"/>
        <w:jc w:val="both"/>
        <w:rPr>
          <w:rFonts w:ascii="Calibri" w:hAnsi="Calibri"/>
          <w:sz w:val="18"/>
          <w:szCs w:val="18"/>
        </w:rPr>
      </w:pPr>
      <w:r>
        <w:rPr>
          <w:rFonts w:ascii="Calibri" w:hAnsi="Calibri" w:cs="Times New Roman"/>
          <w:sz w:val="18"/>
          <w:szCs w:val="18"/>
        </w:rPr>
        <w:t>Liquidação</w:t>
      </w:r>
    </w:p>
    <w:p w14:paraId="547D083D">
      <w:pPr>
        <w:pStyle w:val="111"/>
        <w:jc w:val="both"/>
        <w:rPr>
          <w:rFonts w:ascii="Calibri" w:hAnsi="Calibri"/>
          <w:sz w:val="18"/>
          <w:szCs w:val="18"/>
        </w:rPr>
      </w:pPr>
      <w:r>
        <w:rPr>
          <w:rFonts w:ascii="Calibri" w:hAnsi="Calibri" w:cs="Times New Roman"/>
          <w:sz w:val="18"/>
          <w:szCs w:val="18"/>
        </w:rPr>
        <w:t>7.8. Recebida a Nota Fiscal ou documento de cobrança equivalente, correrá o prazo de até dez dias úteis para fins de liquidação, na forma desta seção, prorrogáveis por igual período.</w:t>
      </w:r>
    </w:p>
    <w:p w14:paraId="20F04391">
      <w:pPr>
        <w:pStyle w:val="111"/>
        <w:jc w:val="both"/>
        <w:rPr>
          <w:rFonts w:ascii="Calibri" w:hAnsi="Calibri"/>
          <w:sz w:val="18"/>
          <w:szCs w:val="18"/>
        </w:rPr>
      </w:pPr>
      <w:r>
        <w:rPr>
          <w:rFonts w:ascii="Calibri" w:hAnsi="Calibri" w:cs="Times New Roman"/>
          <w:sz w:val="18"/>
          <w:szCs w:val="18"/>
        </w:rPr>
        <w:t xml:space="preserve">7.9. Para fins de liquidação, o setor competente deverá verificar se a nota fiscal ou instrumento de cobrança equivalente apresentado expressa os elementos   necessários e essenciais do documento, tais como: </w:t>
      </w:r>
    </w:p>
    <w:p w14:paraId="3C46DB98">
      <w:pPr>
        <w:pStyle w:val="111"/>
        <w:jc w:val="both"/>
        <w:rPr>
          <w:rFonts w:ascii="Calibri" w:hAnsi="Calibri" w:cs="Times New Roman"/>
          <w:sz w:val="18"/>
          <w:szCs w:val="18"/>
        </w:rPr>
      </w:pPr>
    </w:p>
    <w:p w14:paraId="54C05D1C">
      <w:pPr>
        <w:pStyle w:val="111"/>
        <w:jc w:val="both"/>
        <w:rPr>
          <w:rFonts w:ascii="Calibri" w:hAnsi="Calibri"/>
          <w:sz w:val="18"/>
          <w:szCs w:val="18"/>
        </w:rPr>
      </w:pPr>
      <w:r>
        <w:rPr>
          <w:rFonts w:ascii="Calibri" w:hAnsi="Calibri" w:eastAsia="Calibri" w:cs="Times New Roman"/>
          <w:sz w:val="18"/>
          <w:szCs w:val="18"/>
        </w:rPr>
        <w:t xml:space="preserve"> a) a data da emissão; </w:t>
      </w:r>
    </w:p>
    <w:p w14:paraId="35C8FC42">
      <w:pPr>
        <w:pStyle w:val="111"/>
        <w:jc w:val="both"/>
        <w:rPr>
          <w:rFonts w:ascii="Calibri" w:hAnsi="Calibri"/>
          <w:sz w:val="18"/>
          <w:szCs w:val="18"/>
        </w:rPr>
      </w:pPr>
      <w:r>
        <w:rPr>
          <w:rFonts w:ascii="Calibri" w:hAnsi="Calibri" w:eastAsia="Calibri" w:cs="Times New Roman"/>
          <w:sz w:val="18"/>
          <w:szCs w:val="18"/>
        </w:rPr>
        <w:t xml:space="preserve">b)os dados do contrato e do órgão contratante; </w:t>
      </w:r>
    </w:p>
    <w:p w14:paraId="7BFBBC62">
      <w:pPr>
        <w:pStyle w:val="111"/>
        <w:jc w:val="both"/>
        <w:rPr>
          <w:rFonts w:ascii="Calibri" w:hAnsi="Calibri"/>
          <w:sz w:val="18"/>
          <w:szCs w:val="18"/>
        </w:rPr>
      </w:pPr>
      <w:r>
        <w:rPr>
          <w:rFonts w:ascii="Calibri" w:hAnsi="Calibri" w:eastAsia="Calibri" w:cs="Times New Roman"/>
          <w:sz w:val="18"/>
          <w:szCs w:val="18"/>
        </w:rPr>
        <w:t xml:space="preserve">c)o período respectivo de execução do contrato; </w:t>
      </w:r>
    </w:p>
    <w:p w14:paraId="7C5023E9">
      <w:pPr>
        <w:pStyle w:val="111"/>
        <w:jc w:val="both"/>
        <w:rPr>
          <w:rFonts w:ascii="Calibri" w:hAnsi="Calibri"/>
          <w:sz w:val="18"/>
          <w:szCs w:val="18"/>
        </w:rPr>
      </w:pPr>
      <w:r>
        <w:rPr>
          <w:rFonts w:ascii="Calibri" w:hAnsi="Calibri" w:eastAsia="Calibri" w:cs="Times New Roman"/>
          <w:sz w:val="18"/>
          <w:szCs w:val="18"/>
        </w:rPr>
        <w:t xml:space="preserve">d)o valor a pagar; e </w:t>
      </w:r>
    </w:p>
    <w:p w14:paraId="41E13A2D">
      <w:pPr>
        <w:pStyle w:val="111"/>
        <w:jc w:val="both"/>
        <w:rPr>
          <w:rFonts w:ascii="Calibri" w:hAnsi="Calibri"/>
          <w:sz w:val="18"/>
          <w:szCs w:val="18"/>
        </w:rPr>
      </w:pPr>
      <w:r>
        <w:rPr>
          <w:rFonts w:ascii="Calibri" w:hAnsi="Calibri" w:eastAsia="Calibri" w:cs="Times New Roman"/>
          <w:sz w:val="18"/>
          <w:szCs w:val="18"/>
        </w:rPr>
        <w:t>e)eventual destaque do valor de retenções tributárias cabíveis.</w:t>
      </w:r>
    </w:p>
    <w:p w14:paraId="2A02019C">
      <w:pPr>
        <w:pStyle w:val="111"/>
        <w:jc w:val="both"/>
        <w:rPr>
          <w:rFonts w:ascii="Calibri" w:hAnsi="Calibri"/>
          <w:sz w:val="18"/>
          <w:szCs w:val="18"/>
        </w:rPr>
      </w:pPr>
      <w:r>
        <w:rPr>
          <w:rFonts w:ascii="Calibri" w:hAnsi="Calibri" w:eastAsia="Calibri" w:cs="Times New Roman"/>
          <w:sz w:val="18"/>
          <w:szCs w:val="18"/>
        </w:rPr>
        <w:t xml:space="preserve">7.10. Havendo erro na apresentação da nota fiscal ou instrumento de cobrança equivalente, ou circunstância que impeça a </w:t>
      </w:r>
      <w:r>
        <w:rPr>
          <w:rFonts w:ascii="Calibri" w:hAnsi="Calibri" w:cs="Times New Roman"/>
          <w:sz w:val="18"/>
          <w:szCs w:val="18"/>
        </w:rPr>
        <w:t>liquidação da despesa, esta ficará sobrestada até que o contratado providencie as medidas saneadoras, reiniciando-se o prazo após a comprovação da regularização da situação, sem ônus ao contratante;</w:t>
      </w:r>
    </w:p>
    <w:p w14:paraId="032FE53C">
      <w:pPr>
        <w:pStyle w:val="111"/>
        <w:jc w:val="both"/>
      </w:pPr>
      <w:r>
        <w:rPr>
          <w:rFonts w:ascii="Calibri" w:hAnsi="Calibri" w:cs="Times New Roman"/>
          <w:sz w:val="18"/>
          <w:szCs w:val="18"/>
        </w:rPr>
        <w:t xml:space="preserve">7.11. A nota fiscal ou instrumento de cobrança equivalente deverá ser obrigatoriamente acompanhado da comprovação da regularidade fiscal, mediante consulta aos sítios eletrônicos oficiais ou à documentação mencionada no </w:t>
      </w:r>
      <w:r>
        <w:fldChar w:fldCharType="begin"/>
      </w:r>
      <w:r>
        <w:rPr>
          <w:rStyle w:val="15"/>
          <w:rFonts w:ascii="Calibri" w:hAnsi="Calibri" w:cs="Times New Roman"/>
          <w:color w:val="auto"/>
          <w:sz w:val="18"/>
          <w:szCs w:val="18"/>
          <w:u w:val="none"/>
        </w:rPr>
        <w:instrText xml:space="preserve"> HYPERLINK "http://www.planalto.gov.br/ccivil_03/_ato2019-2022/2021/lei/L14133.htm" \l "art68"</w:instrText>
      </w:r>
      <w:r>
        <w:rPr>
          <w:rStyle w:val="15"/>
          <w:rFonts w:ascii="Calibri" w:hAnsi="Calibri" w:cs="Times New Roman"/>
          <w:color w:val="auto"/>
          <w:sz w:val="18"/>
          <w:szCs w:val="18"/>
          <w:u w:val="none"/>
        </w:rPr>
        <w:fldChar w:fldCharType="separate"/>
      </w:r>
      <w:r>
        <w:rPr>
          <w:rStyle w:val="15"/>
          <w:rFonts w:ascii="Calibri" w:hAnsi="Calibri" w:cs="Times New Roman"/>
          <w:color w:val="auto"/>
          <w:sz w:val="18"/>
          <w:szCs w:val="18"/>
          <w:u w:val="none"/>
        </w:rPr>
        <w:t>art. 68 da Lei nº 14.133, de 2021.</w:t>
      </w:r>
      <w:r>
        <w:rPr>
          <w:rStyle w:val="15"/>
          <w:rFonts w:ascii="Calibri" w:hAnsi="Calibri" w:cs="Times New Roman"/>
          <w:color w:val="auto"/>
          <w:sz w:val="18"/>
          <w:szCs w:val="18"/>
          <w:u w:val="none"/>
        </w:rPr>
        <w:fldChar w:fldCharType="end"/>
      </w:r>
      <w:r>
        <w:rPr>
          <w:rStyle w:val="15"/>
          <w:rFonts w:ascii="Calibri" w:hAnsi="Calibri" w:cs="Times New Roman"/>
          <w:sz w:val="18"/>
          <w:szCs w:val="18"/>
        </w:rPr>
        <w:t xml:space="preserve">  </w:t>
      </w:r>
      <w:r>
        <w:rPr>
          <w:rFonts w:ascii="Calibri" w:hAnsi="Calibri" w:cs="Times New Roman"/>
          <w:sz w:val="18"/>
          <w:szCs w:val="18"/>
        </w:rPr>
        <w:t xml:space="preserve"> </w:t>
      </w:r>
    </w:p>
    <w:p w14:paraId="094FAD92">
      <w:pPr>
        <w:pStyle w:val="111"/>
        <w:jc w:val="both"/>
        <w:rPr>
          <w:rFonts w:ascii="Calibri" w:hAnsi="Calibri"/>
          <w:sz w:val="18"/>
          <w:szCs w:val="18"/>
        </w:rPr>
      </w:pPr>
      <w:r>
        <w:rPr>
          <w:rFonts w:ascii="Calibri" w:hAnsi="Calibri" w:cs="Times New Roman"/>
          <w:sz w:val="18"/>
          <w:szCs w:val="18"/>
        </w:rPr>
        <w:t>7.12. A Administração deverá realizar consulta para: a) verificar a manutenção das condições de habilitação exigidas; b) identificar possível razão que implique proibição de contratar com o Poder Público, bem como ocorrências impeditivas indiretas.</w:t>
      </w:r>
    </w:p>
    <w:p w14:paraId="4E3FF13B">
      <w:pPr>
        <w:pStyle w:val="111"/>
        <w:jc w:val="both"/>
        <w:rPr>
          <w:rFonts w:ascii="Calibri" w:hAnsi="Calibri"/>
          <w:sz w:val="18"/>
          <w:szCs w:val="18"/>
        </w:rPr>
      </w:pPr>
      <w:r>
        <w:rPr>
          <w:rFonts w:ascii="Calibri" w:hAnsi="Calibri" w:cs="Times New Roman"/>
          <w:sz w:val="18"/>
          <w:szCs w:val="18"/>
        </w:rPr>
        <w:t>17.13.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9AC7044">
      <w:pPr>
        <w:pStyle w:val="111"/>
        <w:jc w:val="both"/>
        <w:rPr>
          <w:rFonts w:ascii="Calibri" w:hAnsi="Calibri"/>
          <w:sz w:val="18"/>
          <w:szCs w:val="18"/>
        </w:rPr>
      </w:pPr>
      <w:r>
        <w:rPr>
          <w:rFonts w:ascii="Calibri" w:hAnsi="Calibri" w:cs="Times New Roman"/>
          <w:sz w:val="18"/>
          <w:szCs w:val="18"/>
        </w:rPr>
        <w:t xml:space="preserve">7.14.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86EAA60">
      <w:pPr>
        <w:pStyle w:val="111"/>
        <w:jc w:val="both"/>
        <w:rPr>
          <w:rFonts w:ascii="Calibri" w:hAnsi="Calibri"/>
          <w:sz w:val="18"/>
          <w:szCs w:val="18"/>
        </w:rPr>
      </w:pPr>
      <w:r>
        <w:rPr>
          <w:rFonts w:ascii="Calibri" w:hAnsi="Calibri" w:cs="Times New Roman"/>
          <w:sz w:val="18"/>
          <w:szCs w:val="18"/>
        </w:rPr>
        <w:t xml:space="preserve">7.15. Persistindo a irregularidade, o contratante deverá adotar as medidas necessárias à rescisão contratual nos autos do processo administrativo correspondente, assegurada ao contratado a ampla defesa. </w:t>
      </w:r>
    </w:p>
    <w:p w14:paraId="395AB3D2">
      <w:pPr>
        <w:pStyle w:val="111"/>
        <w:jc w:val="both"/>
        <w:rPr>
          <w:rFonts w:ascii="Calibri" w:hAnsi="Calibri"/>
          <w:sz w:val="18"/>
          <w:szCs w:val="18"/>
        </w:rPr>
      </w:pPr>
      <w:r>
        <w:rPr>
          <w:rFonts w:ascii="Calibri" w:hAnsi="Calibri" w:cs="Times New Roman"/>
          <w:sz w:val="18"/>
          <w:szCs w:val="18"/>
        </w:rPr>
        <w:t xml:space="preserve">7.16. Havendo a efetiva execução do objeto, os pagamentos serão realizados normalmente, até que se decida pela rescisão do contrato, caso o contratado não regularize sua situação.  </w:t>
      </w:r>
    </w:p>
    <w:p w14:paraId="57EBFBBF">
      <w:pPr>
        <w:pStyle w:val="111"/>
        <w:jc w:val="both"/>
        <w:rPr>
          <w:rFonts w:ascii="Calibri" w:hAnsi="Calibri"/>
          <w:sz w:val="18"/>
          <w:szCs w:val="18"/>
        </w:rPr>
      </w:pPr>
      <w:r>
        <w:rPr>
          <w:rFonts w:ascii="Calibri" w:hAnsi="Calibri" w:cs="Times New Roman"/>
          <w:sz w:val="18"/>
          <w:szCs w:val="18"/>
        </w:rPr>
        <w:t>Prazo de pagamento</w:t>
      </w:r>
    </w:p>
    <w:p w14:paraId="30700A9F">
      <w:pPr>
        <w:pStyle w:val="111"/>
        <w:jc w:val="both"/>
        <w:rPr>
          <w:rFonts w:ascii="Calibri" w:hAnsi="Calibri"/>
          <w:sz w:val="18"/>
          <w:szCs w:val="18"/>
        </w:rPr>
      </w:pPr>
      <w:r>
        <w:rPr>
          <w:rFonts w:ascii="Calibri" w:hAnsi="Calibri" w:cs="Times New Roman"/>
          <w:sz w:val="18"/>
          <w:szCs w:val="18"/>
        </w:rPr>
        <w:t>7.17. O pagamento será efetuado no prazo de até 10 (dez) dias úteis contados da finalização da liquidação da despesa</w:t>
      </w:r>
    </w:p>
    <w:p w14:paraId="01944455">
      <w:pPr>
        <w:pStyle w:val="111"/>
        <w:jc w:val="both"/>
        <w:rPr>
          <w:rFonts w:ascii="Calibri" w:hAnsi="Calibri"/>
          <w:sz w:val="18"/>
          <w:szCs w:val="18"/>
        </w:rPr>
      </w:pPr>
      <w:r>
        <w:rPr>
          <w:rFonts w:ascii="Calibri" w:hAnsi="Calibri" w:cs="Times New Roman"/>
          <w:sz w:val="18"/>
          <w:szCs w:val="18"/>
        </w:rPr>
        <w:t>7.18. No caso de atraso pelo Contratante, os valores devidos ao contratado serão atualizados monetariamente entre o termo final do prazo de pagamento até a data de sua efetiva realização, mediante aplicação do índice de correção monetária</w:t>
      </w:r>
      <w:r>
        <w:rPr>
          <w:rFonts w:ascii="Calibri" w:hAnsi="Calibri" w:cs="Times New Roman"/>
          <w:i/>
          <w:iCs/>
          <w:sz w:val="18"/>
          <w:szCs w:val="18"/>
        </w:rPr>
        <w:t xml:space="preserve"> IGP-M</w:t>
      </w:r>
      <w:r>
        <w:rPr>
          <w:rFonts w:ascii="Calibri" w:hAnsi="Calibri" w:cs="Times New Roman"/>
          <w:sz w:val="18"/>
          <w:szCs w:val="18"/>
        </w:rPr>
        <w:t>.</w:t>
      </w:r>
    </w:p>
    <w:p w14:paraId="334CAC02">
      <w:pPr>
        <w:pStyle w:val="111"/>
        <w:jc w:val="both"/>
        <w:rPr>
          <w:rFonts w:ascii="Calibri" w:hAnsi="Calibri"/>
          <w:sz w:val="18"/>
          <w:szCs w:val="18"/>
        </w:rPr>
      </w:pPr>
      <w:r>
        <w:rPr>
          <w:rFonts w:ascii="Calibri" w:hAnsi="Calibri" w:cs="Times New Roman"/>
          <w:sz w:val="18"/>
          <w:szCs w:val="18"/>
        </w:rPr>
        <w:t>Forma de pagamento</w:t>
      </w:r>
    </w:p>
    <w:p w14:paraId="272A6753">
      <w:pPr>
        <w:pStyle w:val="111"/>
        <w:jc w:val="both"/>
        <w:rPr>
          <w:rFonts w:ascii="Calibri" w:hAnsi="Calibri"/>
          <w:sz w:val="18"/>
          <w:szCs w:val="18"/>
        </w:rPr>
      </w:pPr>
      <w:r>
        <w:rPr>
          <w:rFonts w:ascii="Calibri" w:hAnsi="Calibri" w:cs="Times New Roman"/>
          <w:sz w:val="18"/>
          <w:szCs w:val="18"/>
        </w:rPr>
        <w:t>7.19. O pagamento será realizado por meio de ordem bancária, para crédito em banco, agência e conta corrente indicados pelo contratado.</w:t>
      </w:r>
    </w:p>
    <w:p w14:paraId="0A9B9FF2">
      <w:pPr>
        <w:pStyle w:val="111"/>
        <w:jc w:val="both"/>
        <w:rPr>
          <w:rFonts w:ascii="Calibri" w:hAnsi="Calibri"/>
          <w:sz w:val="18"/>
          <w:szCs w:val="18"/>
        </w:rPr>
      </w:pPr>
      <w:r>
        <w:rPr>
          <w:rFonts w:ascii="Calibri" w:hAnsi="Calibri" w:cs="Times New Roman"/>
          <w:sz w:val="18"/>
          <w:szCs w:val="18"/>
        </w:rPr>
        <w:t>7.20. Será considerada data do pagamento o dia em que constar como emitida a ordem bancária para pagamento.</w:t>
      </w:r>
    </w:p>
    <w:p w14:paraId="7E266232">
      <w:pPr>
        <w:pStyle w:val="111"/>
        <w:jc w:val="both"/>
        <w:rPr>
          <w:rFonts w:ascii="Calibri" w:hAnsi="Calibri"/>
          <w:sz w:val="18"/>
          <w:szCs w:val="18"/>
        </w:rPr>
      </w:pPr>
      <w:r>
        <w:rPr>
          <w:rFonts w:ascii="Calibri" w:hAnsi="Calibri" w:cs="Times New Roman"/>
          <w:sz w:val="18"/>
          <w:szCs w:val="18"/>
        </w:rPr>
        <w:t>7.21. Quando do pagamento, será efetuada a retenção tributária prevista na legislação aplicável.</w:t>
      </w:r>
    </w:p>
    <w:p w14:paraId="152391CB">
      <w:pPr>
        <w:pStyle w:val="111"/>
        <w:jc w:val="both"/>
      </w:pPr>
      <w:r>
        <w:rPr>
          <w:rFonts w:ascii="Calibri" w:hAnsi="Calibri" w:cs="Times New Roman"/>
          <w:sz w:val="18"/>
          <w:szCs w:val="18"/>
        </w:rPr>
        <w:t xml:space="preserve">7.22. O contratado regularmente optante pelo Simples Nacional, nos termos da </w:t>
      </w:r>
      <w:r>
        <w:fldChar w:fldCharType="begin"/>
      </w:r>
      <w:r>
        <w:instrText xml:space="preserve"> HYPERLINK "https://www.planalto.gov.br/ccivil_03/leis/lcp/lcp123.htm" \h </w:instrText>
      </w:r>
      <w:r>
        <w:fldChar w:fldCharType="separate"/>
      </w:r>
      <w:r>
        <w:rPr>
          <w:rStyle w:val="15"/>
          <w:rFonts w:ascii="Calibri" w:hAnsi="Calibri" w:cs="Times New Roman"/>
          <w:color w:val="auto"/>
          <w:sz w:val="18"/>
          <w:szCs w:val="18"/>
          <w:u w:val="none"/>
        </w:rPr>
        <w:t>Lei Complementar nº 123, de 2006</w:t>
      </w:r>
      <w:r>
        <w:rPr>
          <w:rStyle w:val="15"/>
          <w:rFonts w:ascii="Calibri" w:hAnsi="Calibri" w:cs="Times New Roman"/>
          <w:color w:val="auto"/>
          <w:sz w:val="18"/>
          <w:szCs w:val="18"/>
          <w:u w:val="none"/>
        </w:rPr>
        <w:fldChar w:fldCharType="end"/>
      </w:r>
      <w:r>
        <w:rPr>
          <w:rFonts w:ascii="Calibri" w:hAnsi="Calibri" w:cs="Times New Roman"/>
          <w:sz w:val="18"/>
          <w:szCs w:val="1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6C09B62">
      <w:pPr>
        <w:pStyle w:val="111"/>
        <w:jc w:val="both"/>
        <w:rPr>
          <w:rFonts w:ascii="Calibri" w:hAnsi="Calibri" w:cs="Times New Roman"/>
          <w:sz w:val="18"/>
          <w:szCs w:val="18"/>
        </w:rPr>
      </w:pPr>
    </w:p>
    <w:p w14:paraId="3F9ED862">
      <w:pPr>
        <w:pStyle w:val="111"/>
        <w:jc w:val="both"/>
        <w:rPr>
          <w:rFonts w:ascii="Calibri" w:hAnsi="Calibri"/>
          <w:sz w:val="18"/>
          <w:szCs w:val="18"/>
        </w:rPr>
      </w:pPr>
      <w:r>
        <w:rPr>
          <w:rFonts w:ascii="Calibri" w:hAnsi="Calibri" w:cs="Times New Roman"/>
          <w:b/>
          <w:bCs/>
          <w:sz w:val="18"/>
          <w:szCs w:val="18"/>
        </w:rPr>
        <w:t>8.FORMA E CRITÉRIOS DE SELEÇÃO DO FORNECEDOR</w:t>
      </w:r>
    </w:p>
    <w:p w14:paraId="6967961C">
      <w:pPr>
        <w:pStyle w:val="111"/>
        <w:jc w:val="both"/>
        <w:rPr>
          <w:rFonts w:ascii="Calibri" w:hAnsi="Calibri"/>
          <w:sz w:val="18"/>
          <w:szCs w:val="18"/>
        </w:rPr>
      </w:pPr>
      <w:r>
        <w:rPr>
          <w:rFonts w:ascii="Calibri" w:hAnsi="Calibri" w:cs="Times New Roman"/>
          <w:sz w:val="18"/>
          <w:szCs w:val="18"/>
        </w:rPr>
        <w:t>Forma de seleção e critério de julgamento da proposta</w:t>
      </w:r>
    </w:p>
    <w:p w14:paraId="67A238CE">
      <w:pPr>
        <w:pStyle w:val="111"/>
        <w:jc w:val="both"/>
        <w:rPr>
          <w:rFonts w:ascii="Calibri" w:hAnsi="Calibri"/>
          <w:sz w:val="18"/>
          <w:szCs w:val="18"/>
        </w:rPr>
      </w:pPr>
      <w:r>
        <w:rPr>
          <w:rFonts w:ascii="Calibri" w:hAnsi="Calibri" w:eastAsia="Arial" w:cs="Times New Roman"/>
          <w:sz w:val="18"/>
          <w:szCs w:val="18"/>
        </w:rPr>
        <w:t xml:space="preserve">8.1. O fornecedor será selecionado por meio da realização de procedimento de LICITAÇÃO, na modalidade PREGÃO, sob a forma ELETRÔNICA, com adoção do critério de julgamento pelo </w:t>
      </w:r>
      <w:r>
        <w:rPr>
          <w:rFonts w:ascii="Calibri" w:hAnsi="Calibri" w:eastAsia="Arial" w:cs="Times New Roman"/>
          <w:color w:val="000000" w:themeColor="dark1"/>
          <w:sz w:val="18"/>
          <w:szCs w:val="18"/>
        </w:rPr>
        <w:t>menor preço.</w:t>
      </w:r>
    </w:p>
    <w:p w14:paraId="40648D40">
      <w:pPr>
        <w:pStyle w:val="111"/>
        <w:jc w:val="both"/>
        <w:rPr>
          <w:rFonts w:ascii="Calibri" w:hAnsi="Calibri"/>
          <w:sz w:val="18"/>
          <w:szCs w:val="18"/>
        </w:rPr>
      </w:pPr>
      <w:r>
        <w:rPr>
          <w:rFonts w:ascii="Calibri" w:hAnsi="Calibri" w:cs="Times New Roman"/>
          <w:sz w:val="18"/>
          <w:szCs w:val="18"/>
        </w:rPr>
        <w:t>8.2. Exigências de habilitação</w:t>
      </w:r>
    </w:p>
    <w:p w14:paraId="2A23DF70">
      <w:pPr>
        <w:pStyle w:val="111"/>
        <w:jc w:val="both"/>
        <w:rPr>
          <w:rFonts w:ascii="Calibri" w:hAnsi="Calibri"/>
          <w:sz w:val="18"/>
          <w:szCs w:val="18"/>
        </w:rPr>
      </w:pPr>
      <w:r>
        <w:rPr>
          <w:rFonts w:ascii="Calibri" w:hAnsi="Calibri" w:cs="Times New Roman"/>
          <w:sz w:val="18"/>
          <w:szCs w:val="18"/>
        </w:rPr>
        <w:t>8.3. Para fins de habilitação, deverá o proponente comprovar os seguintes requisitos:</w:t>
      </w:r>
    </w:p>
    <w:p w14:paraId="512757E3">
      <w:pPr>
        <w:pStyle w:val="111"/>
        <w:jc w:val="both"/>
        <w:rPr>
          <w:rFonts w:ascii="Calibri" w:hAnsi="Calibri"/>
          <w:sz w:val="18"/>
          <w:szCs w:val="18"/>
        </w:rPr>
      </w:pPr>
      <w:r>
        <w:rPr>
          <w:rFonts w:ascii="Calibri" w:hAnsi="Calibri" w:cs="Times New Roman"/>
          <w:sz w:val="18"/>
          <w:szCs w:val="18"/>
          <w:lang w:eastAsia="zh-CN" w:bidi="hi-IN"/>
        </w:rPr>
        <w:t>Habilitação jurídica</w:t>
      </w:r>
    </w:p>
    <w:p w14:paraId="35F40810">
      <w:pPr>
        <w:pStyle w:val="111"/>
        <w:jc w:val="both"/>
        <w:rPr>
          <w:rFonts w:ascii="Calibri" w:hAnsi="Calibri"/>
          <w:sz w:val="18"/>
          <w:szCs w:val="18"/>
        </w:rPr>
      </w:pPr>
      <w:r>
        <w:rPr>
          <w:rFonts w:ascii="Calibri" w:hAnsi="Calibri" w:cs="Times New Roman"/>
          <w:b/>
          <w:bCs/>
          <w:sz w:val="18"/>
          <w:szCs w:val="18"/>
        </w:rPr>
        <w:t xml:space="preserve">8.3.1. </w:t>
      </w:r>
      <w:bookmarkStart w:id="60" w:name="_Ref115800561"/>
      <w:r>
        <w:rPr>
          <w:rFonts w:ascii="Calibri" w:hAnsi="Calibri" w:cs="Times New Roman"/>
          <w:b/>
          <w:bCs/>
          <w:sz w:val="18"/>
          <w:szCs w:val="18"/>
        </w:rPr>
        <w:t>Pessoa física:</w:t>
      </w:r>
      <w:r>
        <w:rPr>
          <w:rFonts w:ascii="Calibri" w:hAnsi="Calibri" w:cs="Times New Roman"/>
          <w:sz w:val="18"/>
          <w:szCs w:val="18"/>
        </w:rPr>
        <w:t xml:space="preserve"> Cópia autenticada dos documentos pessoais do representante, em especial, cédula de identidade (RG) ou documento equivalente que, por força de lei, tenha validade para fins de identificação em todo o território nacional;</w:t>
      </w:r>
      <w:bookmarkEnd w:id="60"/>
    </w:p>
    <w:p w14:paraId="32FEC05D">
      <w:pPr>
        <w:pStyle w:val="111"/>
        <w:jc w:val="both"/>
        <w:rPr>
          <w:rFonts w:ascii="Calibri" w:hAnsi="Calibri"/>
          <w:sz w:val="18"/>
          <w:szCs w:val="18"/>
        </w:rPr>
      </w:pPr>
      <w:r>
        <w:rPr>
          <w:rFonts w:ascii="Calibri" w:hAnsi="Calibri" w:cs="Times New Roman"/>
          <w:sz w:val="18"/>
          <w:szCs w:val="18"/>
        </w:rPr>
        <w:t>8.3.2.</w:t>
      </w:r>
      <w:r>
        <w:rPr>
          <w:rFonts w:ascii="Calibri" w:hAnsi="Calibri" w:cs="Times New Roman"/>
          <w:b/>
          <w:bCs/>
          <w:sz w:val="18"/>
          <w:szCs w:val="18"/>
        </w:rPr>
        <w:t xml:space="preserve"> Empresário individual:</w:t>
      </w:r>
      <w:r>
        <w:rPr>
          <w:rFonts w:ascii="Calibri" w:hAnsi="Calibri" w:cs="Times New Roman"/>
          <w:sz w:val="18"/>
          <w:szCs w:val="18"/>
        </w:rPr>
        <w:t xml:space="preserve"> inscrição no Registro Público de Empresas Mercantis, a cargo da Junta Comercial da respectiva sede;</w:t>
      </w:r>
    </w:p>
    <w:p w14:paraId="0B0A02E6">
      <w:pPr>
        <w:pStyle w:val="111"/>
        <w:jc w:val="both"/>
      </w:pPr>
      <w:r>
        <w:rPr>
          <w:rFonts w:ascii="Calibri" w:hAnsi="Calibri" w:cs="Times New Roman"/>
          <w:sz w:val="18"/>
          <w:szCs w:val="18"/>
        </w:rPr>
        <w:t>8.3.3</w:t>
      </w:r>
      <w:r>
        <w:rPr>
          <w:rFonts w:ascii="Calibri" w:hAnsi="Calibri" w:cs="Times New Roman"/>
          <w:b/>
          <w:bCs/>
          <w:sz w:val="18"/>
          <w:szCs w:val="18"/>
        </w:rPr>
        <w:t>. Microempreendedor Individual - MEI:</w:t>
      </w:r>
      <w:r>
        <w:rPr>
          <w:rFonts w:ascii="Calibri" w:hAnsi="Calibri" w:cs="Times New Roman"/>
          <w:sz w:val="18"/>
          <w:szCs w:val="18"/>
        </w:rPr>
        <w:t xml:space="preserve"> Certificado da Condição de Microempreendedor Individual - CCMEI, cuja aceitação ficará condicionada à verificação da autenticidade no sítio </w:t>
      </w:r>
      <w:r>
        <w:fldChar w:fldCharType="begin"/>
      </w:r>
      <w:r>
        <w:instrText xml:space="preserve"> HYPERLINK "https://www.gov.br/empresas-e-negocios/pt-br/empreendedor" \h </w:instrText>
      </w:r>
      <w:r>
        <w:fldChar w:fldCharType="separate"/>
      </w:r>
      <w:r>
        <w:rPr>
          <w:rStyle w:val="15"/>
          <w:rFonts w:ascii="Calibri" w:hAnsi="Calibri" w:cs="Times New Roman"/>
          <w:color w:val="auto"/>
          <w:sz w:val="18"/>
          <w:szCs w:val="18"/>
          <w:u w:val="none"/>
        </w:rPr>
        <w:t>https://www.gov.br/empresas-e-negocios/pt-br/empreendedor</w:t>
      </w:r>
      <w:r>
        <w:rPr>
          <w:rStyle w:val="15"/>
          <w:rFonts w:ascii="Calibri" w:hAnsi="Calibri" w:cs="Times New Roman"/>
          <w:color w:val="auto"/>
          <w:sz w:val="18"/>
          <w:szCs w:val="18"/>
          <w:u w:val="none"/>
        </w:rPr>
        <w:fldChar w:fldCharType="end"/>
      </w:r>
      <w:r>
        <w:rPr>
          <w:rFonts w:ascii="Calibri" w:hAnsi="Calibri" w:cs="Times New Roman"/>
          <w:sz w:val="18"/>
          <w:szCs w:val="18"/>
        </w:rPr>
        <w:t>;</w:t>
      </w:r>
    </w:p>
    <w:p w14:paraId="454B9F01">
      <w:pPr>
        <w:pStyle w:val="111"/>
        <w:jc w:val="both"/>
        <w:rPr>
          <w:rFonts w:ascii="Calibri" w:hAnsi="Calibri"/>
          <w:sz w:val="18"/>
          <w:szCs w:val="18"/>
        </w:rPr>
      </w:pPr>
      <w:r>
        <w:rPr>
          <w:rFonts w:ascii="Calibri" w:hAnsi="Calibri" w:cs="Times New Roman"/>
          <w:sz w:val="18"/>
          <w:szCs w:val="18"/>
        </w:rPr>
        <w:t>8.3.4.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5C69E29">
      <w:pPr>
        <w:pStyle w:val="111"/>
        <w:jc w:val="both"/>
      </w:pPr>
      <w:r>
        <w:rPr>
          <w:rFonts w:ascii="Calibri" w:hAnsi="Calibri" w:cs="Times New Roman"/>
          <w:sz w:val="18"/>
          <w:szCs w:val="18"/>
        </w:rPr>
        <w:t>8.3.5.</w:t>
      </w:r>
      <w:r>
        <w:rPr>
          <w:rFonts w:ascii="Calibri" w:hAnsi="Calibri" w:cs="Times New Roman"/>
          <w:b/>
          <w:bCs/>
          <w:sz w:val="18"/>
          <w:szCs w:val="18"/>
        </w:rPr>
        <w:t xml:space="preserve"> Sociedade empresária estrangeira:</w:t>
      </w:r>
      <w:r>
        <w:rPr>
          <w:rFonts w:ascii="Calibri" w:hAnsi="Calibri" w:cs="Times New Roman"/>
          <w:sz w:val="18"/>
          <w:szCs w:val="1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fldChar w:fldCharType="begin"/>
      </w:r>
      <w:r>
        <w:instrText xml:space="preserve"> HYPERLINK "https://www.gov.br/economia/pt-br/assuntos/drei/legislacao/arquivos/legislacoes-federais/indrei772020.pdf" \h </w:instrText>
      </w:r>
      <w:r>
        <w:fldChar w:fldCharType="separate"/>
      </w:r>
      <w:r>
        <w:rPr>
          <w:rStyle w:val="15"/>
          <w:rFonts w:ascii="Calibri" w:hAnsi="Calibri" w:cs="Times New Roman"/>
          <w:color w:val="auto"/>
          <w:sz w:val="18"/>
          <w:szCs w:val="18"/>
          <w:u w:val="none"/>
        </w:rPr>
        <w:t>Normativa DREI/ME n.º 77, de 18 de março de 2020</w:t>
      </w:r>
      <w:r>
        <w:rPr>
          <w:rStyle w:val="15"/>
          <w:rFonts w:ascii="Calibri" w:hAnsi="Calibri" w:cs="Times New Roman"/>
          <w:color w:val="auto"/>
          <w:sz w:val="18"/>
          <w:szCs w:val="18"/>
          <w:u w:val="none"/>
        </w:rPr>
        <w:fldChar w:fldCharType="end"/>
      </w:r>
      <w:r>
        <w:rPr>
          <w:rFonts w:ascii="Calibri" w:hAnsi="Calibri" w:cs="Times New Roman"/>
          <w:sz w:val="18"/>
          <w:szCs w:val="18"/>
        </w:rPr>
        <w:t>;</w:t>
      </w:r>
    </w:p>
    <w:p w14:paraId="4C76D927">
      <w:pPr>
        <w:pStyle w:val="111"/>
        <w:jc w:val="both"/>
        <w:rPr>
          <w:rFonts w:ascii="Calibri" w:hAnsi="Calibri"/>
          <w:sz w:val="18"/>
          <w:szCs w:val="18"/>
        </w:rPr>
      </w:pPr>
      <w:r>
        <w:rPr>
          <w:rFonts w:ascii="Calibri" w:hAnsi="Calibri" w:cs="Times New Roman"/>
          <w:sz w:val="18"/>
          <w:szCs w:val="18"/>
        </w:rPr>
        <w:t>8.3.6.</w:t>
      </w:r>
      <w:r>
        <w:rPr>
          <w:rFonts w:ascii="Calibri" w:hAnsi="Calibri" w:cs="Times New Roman"/>
          <w:b/>
          <w:bCs/>
          <w:sz w:val="18"/>
          <w:szCs w:val="18"/>
        </w:rPr>
        <w:t xml:space="preserve"> Sociedade simples: </w:t>
      </w:r>
      <w:r>
        <w:rPr>
          <w:rFonts w:ascii="Calibri" w:hAnsi="Calibri" w:cs="Times New Roman"/>
          <w:sz w:val="18"/>
          <w:szCs w:val="18"/>
        </w:rPr>
        <w:t>inscrição do ato constitutivo no Registro Civil de Pessoas Jurídicas do local de sua sede, acompanhada de documento comprobatório de seus administradores;</w:t>
      </w:r>
    </w:p>
    <w:p w14:paraId="3EBA5E18">
      <w:pPr>
        <w:pStyle w:val="111"/>
        <w:jc w:val="both"/>
        <w:rPr>
          <w:rFonts w:ascii="Calibri" w:hAnsi="Calibri"/>
          <w:sz w:val="18"/>
          <w:szCs w:val="18"/>
        </w:rPr>
      </w:pPr>
      <w:r>
        <w:rPr>
          <w:rFonts w:ascii="Calibri" w:hAnsi="Calibri" w:cs="Times New Roman"/>
          <w:sz w:val="18"/>
          <w:szCs w:val="18"/>
        </w:rPr>
        <w:t>8.13.7</w:t>
      </w:r>
      <w:r>
        <w:rPr>
          <w:rFonts w:ascii="Calibri" w:hAnsi="Calibri" w:cs="Times New Roman"/>
          <w:b/>
          <w:bCs/>
          <w:sz w:val="18"/>
          <w:szCs w:val="18"/>
        </w:rPr>
        <w:t>. Filial, sucursal ou agência de sociedade simples ou empresária:</w:t>
      </w:r>
      <w:r>
        <w:rPr>
          <w:rFonts w:ascii="Calibri" w:hAnsi="Calibri" w:cs="Times New Roman"/>
          <w:sz w:val="18"/>
          <w:szCs w:val="18"/>
        </w:rPr>
        <w:t xml:space="preserve"> inscrição do ato constitutivo da filial, sucursal ou agência da sociedade simples ou empresária, respectivamente, no Registro Civil das Pessoas Jurídicas ou no Registro Público de Empresas </w:t>
      </w:r>
      <w:bookmarkStart w:id="61" w:name="_Int_ySfCXwr4"/>
      <w:r>
        <w:rPr>
          <w:rFonts w:ascii="Calibri" w:hAnsi="Calibri" w:cs="Times New Roman"/>
          <w:sz w:val="18"/>
          <w:szCs w:val="18"/>
        </w:rPr>
        <w:t>Mercantis onde</w:t>
      </w:r>
      <w:bookmarkEnd w:id="61"/>
      <w:r>
        <w:rPr>
          <w:rFonts w:ascii="Calibri" w:hAnsi="Calibri" w:cs="Times New Roman"/>
          <w:sz w:val="18"/>
          <w:szCs w:val="18"/>
        </w:rPr>
        <w:t xml:space="preserve"> opera, com averbação no Registro onde tem sede a matriz;</w:t>
      </w:r>
    </w:p>
    <w:p w14:paraId="39A82711">
      <w:pPr>
        <w:pStyle w:val="111"/>
        <w:jc w:val="both"/>
      </w:pPr>
      <w:r>
        <w:rPr>
          <w:rFonts w:ascii="Calibri" w:hAnsi="Calibri" w:cs="Times New Roman"/>
          <w:sz w:val="18"/>
          <w:szCs w:val="18"/>
        </w:rPr>
        <w:t>8.13.8</w:t>
      </w:r>
      <w:r>
        <w:rPr>
          <w:rFonts w:ascii="Calibri" w:hAnsi="Calibri" w:cs="Times New Roman"/>
          <w:b/>
          <w:bCs/>
          <w:sz w:val="18"/>
          <w:szCs w:val="18"/>
        </w:rPr>
        <w:t>. Sociedade cooperativa:</w:t>
      </w:r>
      <w:r>
        <w:rPr>
          <w:rFonts w:ascii="Calibri" w:hAnsi="Calibri" w:cs="Times New Roman"/>
          <w:sz w:val="18"/>
          <w:szCs w:val="18"/>
        </w:rPr>
        <w:t xml:space="preserve"> ata de fundação e estatuto social, com a ata da assembleia que o aprovou, devidamente arquivado na Junta Comercial ou inscrito no Registro Civil das Pessoas Jurídicas da respectiva sede, além do registro de que trata o </w:t>
      </w:r>
      <w:r>
        <w:fldChar w:fldCharType="begin"/>
      </w:r>
      <w:r>
        <w:rPr>
          <w:rStyle w:val="15"/>
          <w:rFonts w:ascii="Calibri" w:hAnsi="Calibri" w:cs="Times New Roman"/>
          <w:color w:val="auto"/>
          <w:sz w:val="18"/>
          <w:szCs w:val="18"/>
          <w:u w:val="none"/>
        </w:rPr>
        <w:instrText xml:space="preserve"> HYPERLINK "https://www.planalto.gov.br/ccivil_03/leis/l5764.htm" \l "art107"</w:instrText>
      </w:r>
      <w:r>
        <w:rPr>
          <w:rStyle w:val="15"/>
          <w:rFonts w:ascii="Calibri" w:hAnsi="Calibri" w:cs="Times New Roman"/>
          <w:color w:val="auto"/>
          <w:sz w:val="18"/>
          <w:szCs w:val="18"/>
          <w:u w:val="none"/>
        </w:rPr>
        <w:fldChar w:fldCharType="separate"/>
      </w:r>
      <w:r>
        <w:rPr>
          <w:rStyle w:val="15"/>
          <w:rFonts w:ascii="Calibri" w:hAnsi="Calibri" w:cs="Times New Roman"/>
          <w:color w:val="auto"/>
          <w:sz w:val="18"/>
          <w:szCs w:val="18"/>
          <w:u w:val="none"/>
        </w:rPr>
        <w:t>art. 107 da Lei nº 5.764, de 16 de dezembro 1971</w:t>
      </w:r>
      <w:r>
        <w:rPr>
          <w:rStyle w:val="15"/>
          <w:rFonts w:ascii="Calibri" w:hAnsi="Calibri" w:cs="Times New Roman"/>
          <w:color w:val="auto"/>
          <w:sz w:val="18"/>
          <w:szCs w:val="18"/>
          <w:u w:val="none"/>
        </w:rPr>
        <w:fldChar w:fldCharType="end"/>
      </w:r>
      <w:r>
        <w:rPr>
          <w:rFonts w:ascii="Calibri" w:hAnsi="Calibri" w:cs="Times New Roman"/>
          <w:sz w:val="18"/>
          <w:szCs w:val="18"/>
        </w:rPr>
        <w:t>;</w:t>
      </w:r>
    </w:p>
    <w:p w14:paraId="02296B85">
      <w:pPr>
        <w:pStyle w:val="111"/>
        <w:jc w:val="both"/>
        <w:rPr>
          <w:rFonts w:ascii="Calibri" w:hAnsi="Calibri"/>
          <w:sz w:val="18"/>
          <w:szCs w:val="18"/>
        </w:rPr>
      </w:pPr>
      <w:r>
        <w:rPr>
          <w:rFonts w:ascii="Calibri" w:hAnsi="Calibri" w:cs="Times New Roman"/>
          <w:sz w:val="18"/>
          <w:szCs w:val="18"/>
        </w:rPr>
        <w:t>8.13.9. Os documentos apresentados deverão estar acompanhados de todas as alterações ou da consolidação respectiva.</w:t>
      </w:r>
    </w:p>
    <w:p w14:paraId="12FDEC3B">
      <w:pPr>
        <w:pStyle w:val="111"/>
        <w:jc w:val="both"/>
        <w:rPr>
          <w:rFonts w:ascii="Calibri" w:hAnsi="Calibri"/>
          <w:sz w:val="18"/>
          <w:szCs w:val="18"/>
        </w:rPr>
      </w:pPr>
      <w:r>
        <w:rPr>
          <w:rFonts w:ascii="Calibri" w:hAnsi="Calibri" w:cs="Times New Roman"/>
          <w:sz w:val="18"/>
          <w:szCs w:val="18"/>
          <w:lang w:eastAsia="zh-CN" w:bidi="hi-IN"/>
        </w:rPr>
        <w:t>Habilitação fiscal, social e trabalhista</w:t>
      </w:r>
    </w:p>
    <w:p w14:paraId="18D8868A">
      <w:pPr>
        <w:pStyle w:val="111"/>
        <w:jc w:val="both"/>
        <w:rPr>
          <w:rFonts w:ascii="Calibri" w:hAnsi="Calibri"/>
          <w:sz w:val="18"/>
          <w:szCs w:val="18"/>
        </w:rPr>
      </w:pPr>
      <w:r>
        <w:rPr>
          <w:rFonts w:ascii="Calibri" w:hAnsi="Calibri" w:cs="Times New Roman"/>
          <w:sz w:val="18"/>
          <w:szCs w:val="18"/>
        </w:rPr>
        <w:t>8.4. Prova de inscrição no Cadastro Nacional de Pessoas Jurídicas ou no Cadastro de Pessoas Físicas, conforme o caso;</w:t>
      </w:r>
    </w:p>
    <w:p w14:paraId="552AC3B2">
      <w:pPr>
        <w:pStyle w:val="111"/>
        <w:jc w:val="both"/>
        <w:rPr>
          <w:rFonts w:ascii="Calibri" w:hAnsi="Calibri"/>
          <w:sz w:val="18"/>
          <w:szCs w:val="18"/>
        </w:rPr>
      </w:pPr>
      <w:r>
        <w:rPr>
          <w:rFonts w:ascii="Calibri" w:hAnsi="Calibri" w:cs="Times New Roman"/>
          <w:sz w:val="18"/>
          <w:szCs w:val="18"/>
        </w:rPr>
        <w:t>8.5.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38DCA4D">
      <w:pPr>
        <w:pStyle w:val="111"/>
        <w:jc w:val="both"/>
        <w:rPr>
          <w:rFonts w:ascii="Calibri" w:hAnsi="Calibri"/>
          <w:sz w:val="18"/>
          <w:szCs w:val="18"/>
        </w:rPr>
      </w:pPr>
      <w:r>
        <w:rPr>
          <w:rFonts w:ascii="Calibri" w:hAnsi="Calibri" w:cs="Times New Roman"/>
          <w:sz w:val="18"/>
          <w:szCs w:val="18"/>
        </w:rPr>
        <w:t>8.6. Prova de regularidade com o Fundo de Garantia do Tempo de Serviço (FGTS);</w:t>
      </w:r>
    </w:p>
    <w:p w14:paraId="5DA68855">
      <w:pPr>
        <w:pStyle w:val="111"/>
        <w:jc w:val="both"/>
        <w:rPr>
          <w:rFonts w:ascii="Calibri" w:hAnsi="Calibri"/>
          <w:sz w:val="18"/>
          <w:szCs w:val="18"/>
        </w:rPr>
      </w:pPr>
      <w:r>
        <w:rPr>
          <w:rFonts w:ascii="Calibri" w:hAnsi="Calibri" w:cs="Times New Roman"/>
          <w:sz w:val="18"/>
          <w:szCs w:val="18"/>
        </w:rPr>
        <w:t>8.7.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2B5D5BA">
      <w:pPr>
        <w:pStyle w:val="111"/>
        <w:jc w:val="both"/>
        <w:rPr>
          <w:rFonts w:ascii="Calibri" w:hAnsi="Calibri"/>
          <w:sz w:val="18"/>
          <w:szCs w:val="18"/>
        </w:rPr>
      </w:pPr>
      <w:r>
        <w:rPr>
          <w:rFonts w:ascii="Calibri" w:hAnsi="Calibri" w:cs="Times New Roman"/>
          <w:sz w:val="18"/>
          <w:szCs w:val="18"/>
        </w:rPr>
        <w:t xml:space="preserve">8.8. Prova de inscrição no cadastro de contribuintes </w:t>
      </w:r>
      <w:r>
        <w:rPr>
          <w:rFonts w:ascii="Calibri" w:hAnsi="Calibri" w:cs="Times New Roman"/>
          <w:iCs/>
          <w:sz w:val="18"/>
          <w:szCs w:val="18"/>
        </w:rPr>
        <w:t>municipal</w:t>
      </w:r>
      <w:r>
        <w:rPr>
          <w:rFonts w:ascii="Calibri" w:hAnsi="Calibri" w:cs="Times New Roman"/>
          <w:i/>
          <w:iCs/>
          <w:color w:val="FF0000"/>
          <w:sz w:val="18"/>
          <w:szCs w:val="18"/>
        </w:rPr>
        <w:t xml:space="preserve"> </w:t>
      </w:r>
      <w:r>
        <w:rPr>
          <w:rFonts w:ascii="Calibri" w:hAnsi="Calibri" w:cs="Times New Roman"/>
          <w:sz w:val="18"/>
          <w:szCs w:val="18"/>
        </w:rPr>
        <w:t xml:space="preserve">relativo ao domicílio ou sede do fornecedor, pertinente ao seu ramo de atividade e compatível com o objeto contratual; </w:t>
      </w:r>
    </w:p>
    <w:p w14:paraId="1228FFBD">
      <w:pPr>
        <w:pStyle w:val="111"/>
        <w:jc w:val="both"/>
        <w:rPr>
          <w:rFonts w:ascii="Calibri" w:hAnsi="Calibri"/>
          <w:sz w:val="18"/>
          <w:szCs w:val="18"/>
        </w:rPr>
      </w:pPr>
      <w:r>
        <w:rPr>
          <w:rFonts w:ascii="Calibri" w:hAnsi="Calibri" w:cs="Times New Roman"/>
          <w:sz w:val="18"/>
          <w:szCs w:val="18"/>
        </w:rPr>
        <w:t xml:space="preserve">8.9. Prova de regularidade com a Fazenda </w:t>
      </w:r>
      <w:r>
        <w:rPr>
          <w:rFonts w:ascii="Calibri" w:hAnsi="Calibri" w:cs="Times New Roman"/>
          <w:iCs/>
          <w:sz w:val="18"/>
          <w:szCs w:val="18"/>
        </w:rPr>
        <w:t>Estadual</w:t>
      </w:r>
      <w:r>
        <w:rPr>
          <w:rFonts w:ascii="Calibri" w:hAnsi="Calibri" w:cs="Times New Roman"/>
          <w:sz w:val="18"/>
          <w:szCs w:val="18"/>
        </w:rPr>
        <w:t xml:space="preserve"> do domicílio ou sede do fornecedor, relativa à atividade em cujo exercício contrata ou concorre;</w:t>
      </w:r>
    </w:p>
    <w:p w14:paraId="33525518">
      <w:pPr>
        <w:pStyle w:val="111"/>
        <w:jc w:val="both"/>
        <w:rPr>
          <w:rFonts w:ascii="Calibri" w:hAnsi="Calibri"/>
          <w:sz w:val="18"/>
          <w:szCs w:val="18"/>
        </w:rPr>
      </w:pPr>
      <w:r>
        <w:rPr>
          <w:rFonts w:ascii="Calibri" w:hAnsi="Calibri" w:cs="Times New Roman"/>
          <w:sz w:val="18"/>
          <w:szCs w:val="18"/>
        </w:rPr>
        <w:t xml:space="preserve">8.10. Caso o fornecedor seja considerado isento dos tributos </w:t>
      </w:r>
      <w:r>
        <w:rPr>
          <w:rFonts w:ascii="Calibri" w:hAnsi="Calibri" w:cs="Times New Roman"/>
          <w:iCs/>
          <w:sz w:val="18"/>
          <w:szCs w:val="18"/>
        </w:rPr>
        <w:t>estadual ou municipal</w:t>
      </w:r>
      <w:r>
        <w:rPr>
          <w:rFonts w:ascii="Calibri" w:hAnsi="Calibri" w:cs="Times New Roman"/>
          <w:sz w:val="18"/>
          <w:szCs w:val="18"/>
        </w:rPr>
        <w:t xml:space="preserve"> relacionados ao objeto contratual, deverá comprovar tal condição mediante a apresentação de declaração da Fazenda respectiva do seu domicílio ou sede, ou outra equivalente, na forma da lei.</w:t>
      </w:r>
    </w:p>
    <w:p w14:paraId="34794F9E">
      <w:pPr>
        <w:pStyle w:val="111"/>
        <w:jc w:val="both"/>
        <w:rPr>
          <w:rFonts w:ascii="Calibri" w:hAnsi="Calibri"/>
          <w:sz w:val="18"/>
          <w:szCs w:val="18"/>
        </w:rPr>
      </w:pPr>
      <w:r>
        <w:rPr>
          <w:rFonts w:ascii="Calibri" w:hAnsi="Calibri" w:cs="Times New Roman"/>
          <w:sz w:val="18"/>
          <w:szCs w:val="18"/>
        </w:rPr>
        <w:t>8.11.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3DACD194">
      <w:pPr>
        <w:pStyle w:val="111"/>
        <w:jc w:val="both"/>
        <w:rPr>
          <w:rFonts w:ascii="Calibri" w:hAnsi="Calibri"/>
          <w:sz w:val="18"/>
          <w:szCs w:val="18"/>
        </w:rPr>
      </w:pPr>
      <w:r>
        <w:rPr>
          <w:rFonts w:ascii="Calibri" w:hAnsi="Calibri" w:cs="Times New Roman"/>
          <w:sz w:val="18"/>
          <w:szCs w:val="18"/>
          <w:lang w:eastAsia="zh-CN" w:bidi="hi-IN"/>
        </w:rPr>
        <w:t>Qualificação Econômico-Financeira</w:t>
      </w:r>
    </w:p>
    <w:p w14:paraId="0F7DC12A">
      <w:pPr>
        <w:pStyle w:val="111"/>
        <w:jc w:val="both"/>
        <w:rPr>
          <w:rFonts w:ascii="Calibri" w:hAnsi="Calibri"/>
          <w:sz w:val="18"/>
          <w:szCs w:val="18"/>
        </w:rPr>
      </w:pPr>
      <w:r>
        <w:rPr>
          <w:rFonts w:ascii="Calibri" w:hAnsi="Calibri" w:cs="Times New Roman"/>
          <w:sz w:val="18"/>
          <w:szCs w:val="18"/>
        </w:rPr>
        <w:t>8.12 . Certidão negativa de falência expedida pelo distribuidor da sede do fornecedor;</w:t>
      </w:r>
    </w:p>
    <w:p w14:paraId="029601F4">
      <w:pPr>
        <w:pStyle w:val="111"/>
        <w:jc w:val="both"/>
        <w:rPr>
          <w:rFonts w:ascii="Calibri" w:hAnsi="Calibri"/>
          <w:sz w:val="18"/>
          <w:szCs w:val="18"/>
        </w:rPr>
      </w:pPr>
      <w:r>
        <w:rPr>
          <w:rFonts w:ascii="Calibri" w:hAnsi="Calibri" w:cs="Times New Roman"/>
          <w:sz w:val="18"/>
          <w:szCs w:val="18"/>
        </w:rPr>
        <w:t>8.13. Índices de Liquidez Geral (LG), Solvência Geral (SG) e Liquidez Corrente (LC), superiores a 1 (um), comprovados mediante a apresentação pelo licitante de balanço patrimonial, demonstração de resultado de exercício e demais demonstrações contábeis dos 2 (dois) últimos exercícios sociais e obtidos pela aplicação das seguintes fórmulas:</w:t>
      </w:r>
    </w:p>
    <w:p w14:paraId="5BDA198D">
      <w:pPr>
        <w:pStyle w:val="111"/>
        <w:jc w:val="both"/>
        <w:rPr>
          <w:rFonts w:ascii="Calibri" w:hAnsi="Calibri"/>
          <w:sz w:val="18"/>
          <w:szCs w:val="18"/>
        </w:rPr>
      </w:pPr>
      <w:r>
        <w:rPr>
          <w:rFonts w:ascii="Calibri" w:hAnsi="Calibri" w:eastAsia="Arial" w:cs="Times New Roman"/>
          <w:sz w:val="18"/>
          <w:szCs w:val="18"/>
        </w:rPr>
        <w:t>I - Liquidez Geral (LG) = (Ativo Circulante + Realizável a Longo Prazo)/( Passivo Circulante + Passivo Não Circulante);</w:t>
      </w:r>
    </w:p>
    <w:p w14:paraId="3DE90C5F">
      <w:pPr>
        <w:pStyle w:val="111"/>
        <w:jc w:val="both"/>
        <w:rPr>
          <w:rFonts w:ascii="Calibri" w:hAnsi="Calibri"/>
          <w:sz w:val="18"/>
          <w:szCs w:val="18"/>
        </w:rPr>
      </w:pPr>
      <w:r>
        <w:rPr>
          <w:rFonts w:ascii="Calibri" w:hAnsi="Calibri" w:eastAsia="Arial" w:cs="Times New Roman"/>
          <w:sz w:val="18"/>
          <w:szCs w:val="18"/>
        </w:rPr>
        <w:t>II - Solvência Geral (SG)= (Ativo Total)/(Passivo Circulante +Passivo não Circulante); e</w:t>
      </w:r>
    </w:p>
    <w:p w14:paraId="0262E1BA">
      <w:pPr>
        <w:pStyle w:val="111"/>
        <w:jc w:val="both"/>
        <w:rPr>
          <w:rFonts w:ascii="Calibri" w:hAnsi="Calibri"/>
          <w:sz w:val="18"/>
          <w:szCs w:val="18"/>
        </w:rPr>
      </w:pPr>
      <w:r>
        <w:rPr>
          <w:rFonts w:ascii="Calibri" w:hAnsi="Calibri" w:eastAsia="Arial" w:cs="Times New Roman"/>
          <w:sz w:val="18"/>
          <w:szCs w:val="18"/>
        </w:rPr>
        <w:t>III - Liquidez Corrente (LC) = (Ativo Circulante)/(Passivo Circulante).</w:t>
      </w:r>
    </w:p>
    <w:p w14:paraId="2A1A0C26">
      <w:pPr>
        <w:pStyle w:val="111"/>
        <w:jc w:val="both"/>
        <w:rPr>
          <w:rFonts w:ascii="Calibri" w:hAnsi="Calibri"/>
          <w:sz w:val="18"/>
          <w:szCs w:val="18"/>
        </w:rPr>
      </w:pPr>
      <w:r>
        <w:rPr>
          <w:rFonts w:ascii="Calibri" w:hAnsi="Calibri" w:eastAsia="Arial" w:cs="Times New Roman"/>
          <w:sz w:val="18"/>
          <w:szCs w:val="18"/>
        </w:rPr>
        <w:t>8.14. Caso a empresa licitante apresente resultado inferior ou igual a 1 (um) em qualquer dos índices de Liquidez Geral (LG), Solvência Geral (SG) e Liquidez Corrente (LC), será exigido para fins de habilitação capital mínimo de 10% do valor total estimado da parcela pertinente;</w:t>
      </w:r>
    </w:p>
    <w:p w14:paraId="2B22F2FC">
      <w:pPr>
        <w:pStyle w:val="111"/>
        <w:jc w:val="both"/>
        <w:rPr>
          <w:rFonts w:ascii="Calibri" w:hAnsi="Calibri"/>
          <w:sz w:val="18"/>
          <w:szCs w:val="18"/>
        </w:rPr>
      </w:pPr>
      <w:r>
        <w:rPr>
          <w:rFonts w:ascii="Calibri" w:hAnsi="Calibri" w:cs="Times New Roman"/>
          <w:sz w:val="18"/>
          <w:szCs w:val="18"/>
        </w:rPr>
        <w:t>8.15. As empresas criadas no exercício financeiro da licitação deverão atender a todas as exigências da habilitação e poderão substituir os demonstrativos contábeis pelo balanço de abertura, nos termos do art. 65, §1º da Lei nº 14.133, de 2021;</w:t>
      </w:r>
    </w:p>
    <w:p w14:paraId="21494AC8">
      <w:pPr>
        <w:pStyle w:val="111"/>
        <w:jc w:val="both"/>
        <w:rPr>
          <w:rFonts w:ascii="Calibri" w:hAnsi="Calibri"/>
          <w:sz w:val="18"/>
          <w:szCs w:val="18"/>
        </w:rPr>
      </w:pPr>
      <w:r>
        <w:rPr>
          <w:rFonts w:ascii="Calibri" w:hAnsi="Calibri" w:cs="Times New Roman"/>
          <w:sz w:val="18"/>
          <w:szCs w:val="18"/>
        </w:rPr>
        <w:t>8.16. O balanço patrimonial, demonstração de resultado de exercício e demais demonstrações contábeis limitar-se-ão ao último exercício no caso de a pessoa jurídica ter sido constituída há menos de 2 (dois) anos, nos termos do art. 69, §6º da Lei nº 14.133, de 2021.</w:t>
      </w:r>
    </w:p>
    <w:p w14:paraId="7CAA990A">
      <w:pPr>
        <w:pStyle w:val="111"/>
        <w:jc w:val="both"/>
        <w:rPr>
          <w:rFonts w:ascii="Calibri" w:hAnsi="Calibri" w:cs="Times New Roman"/>
          <w:sz w:val="18"/>
          <w:szCs w:val="18"/>
        </w:rPr>
      </w:pPr>
    </w:p>
    <w:p w14:paraId="0DEF5C37">
      <w:pPr>
        <w:pStyle w:val="111"/>
        <w:jc w:val="both"/>
        <w:rPr>
          <w:rFonts w:ascii="Calibri" w:hAnsi="Calibri"/>
          <w:sz w:val="18"/>
          <w:szCs w:val="18"/>
        </w:rPr>
      </w:pPr>
      <w:r>
        <w:rPr>
          <w:rFonts w:ascii="Calibri" w:hAnsi="Calibri" w:cs="Times New Roman"/>
          <w:b/>
          <w:sz w:val="18"/>
          <w:szCs w:val="18"/>
          <w:lang w:eastAsia="zh-CN" w:bidi="hi-IN"/>
        </w:rPr>
        <w:t>Qualificação Técnica.</w:t>
      </w:r>
    </w:p>
    <w:p w14:paraId="2939CF34">
      <w:pPr>
        <w:pStyle w:val="111"/>
        <w:jc w:val="both"/>
        <w:rPr>
          <w:rFonts w:ascii="Calibri" w:hAnsi="Calibri"/>
          <w:sz w:val="18"/>
          <w:szCs w:val="18"/>
        </w:rPr>
      </w:pPr>
      <w:r>
        <w:rPr>
          <w:rFonts w:ascii="Calibri" w:hAnsi="Calibri" w:cs="Times New Roman"/>
          <w:sz w:val="18"/>
          <w:szCs w:val="18"/>
        </w:rPr>
        <w:t>8.17. 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3A994C5E">
      <w:pPr>
        <w:pStyle w:val="111"/>
        <w:jc w:val="both"/>
        <w:rPr>
          <w:rFonts w:ascii="Calibri" w:hAnsi="Calibri"/>
          <w:sz w:val="18"/>
          <w:szCs w:val="18"/>
        </w:rPr>
      </w:pPr>
      <w:r>
        <w:rPr>
          <w:rFonts w:ascii="Calibri" w:hAnsi="Calibri" w:cs="Times New Roman"/>
          <w:sz w:val="18"/>
          <w:szCs w:val="18"/>
        </w:rPr>
        <w:t>8.18. Será admitida, para fins de comprovação de quantitativo mínimo, a apresentação e o somatório de diferentes atestados executados de forma concomitante.</w:t>
      </w:r>
    </w:p>
    <w:p w14:paraId="20AF61E6">
      <w:pPr>
        <w:pStyle w:val="111"/>
        <w:jc w:val="both"/>
        <w:rPr>
          <w:rFonts w:ascii="Calibri" w:hAnsi="Calibri"/>
          <w:sz w:val="18"/>
          <w:szCs w:val="18"/>
        </w:rPr>
      </w:pPr>
      <w:r>
        <w:rPr>
          <w:rFonts w:ascii="Calibri" w:hAnsi="Calibri" w:cs="Times New Roman"/>
          <w:sz w:val="18"/>
          <w:szCs w:val="18"/>
        </w:rPr>
        <w:t>8.19.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w:t>
      </w:r>
      <w:r>
        <w:rPr>
          <w:rFonts w:ascii="Calibri" w:hAnsi="Calibri" w:cs="Times New Roman"/>
          <w:i/>
          <w:sz w:val="18"/>
          <w:szCs w:val="18"/>
        </w:rPr>
        <w:t>atado, dentre outros documentos;</w:t>
      </w:r>
    </w:p>
    <w:p w14:paraId="08FEA105">
      <w:pPr>
        <w:pStyle w:val="111"/>
        <w:jc w:val="both"/>
        <w:rPr>
          <w:rFonts w:ascii="Calibri" w:hAnsi="Calibri"/>
          <w:sz w:val="18"/>
          <w:szCs w:val="18"/>
        </w:rPr>
      </w:pPr>
      <w:r>
        <w:rPr>
          <w:rFonts w:ascii="Calibri" w:hAnsi="Calibri" w:cs="Times New Roman"/>
          <w:sz w:val="18"/>
          <w:szCs w:val="18"/>
        </w:rPr>
        <w:t>8.20. Para a participação de cooperativas, será exigida a seguinte documentação complementar:</w:t>
      </w:r>
    </w:p>
    <w:p w14:paraId="5FD376E9">
      <w:pPr>
        <w:pStyle w:val="111"/>
        <w:jc w:val="both"/>
        <w:rPr>
          <w:rFonts w:ascii="Calibri" w:hAnsi="Calibri"/>
          <w:sz w:val="18"/>
          <w:szCs w:val="18"/>
        </w:rPr>
      </w:pPr>
      <w:r>
        <w:rPr>
          <w:rFonts w:ascii="Calibri" w:hAnsi="Calibri" w:cs="Times New Roman"/>
          <w:sz w:val="18"/>
          <w:szCs w:val="18"/>
        </w:rPr>
        <w:t>8.20.1. A declaração de regularidade de situação do contribuinte individual – DRSCI, para cada um dos cooperados indicados;</w:t>
      </w:r>
    </w:p>
    <w:p w14:paraId="6E6127CE">
      <w:pPr>
        <w:pStyle w:val="111"/>
        <w:jc w:val="both"/>
        <w:rPr>
          <w:rFonts w:ascii="Calibri" w:hAnsi="Calibri"/>
          <w:sz w:val="18"/>
          <w:szCs w:val="18"/>
        </w:rPr>
      </w:pPr>
      <w:r>
        <w:rPr>
          <w:rFonts w:ascii="Calibri" w:hAnsi="Calibri" w:cs="Times New Roman"/>
          <w:sz w:val="18"/>
          <w:szCs w:val="18"/>
        </w:rPr>
        <w:t>8.20.2. A comprovação do capital social proporcional ao número de cooperados necessários à prestação do serviço;</w:t>
      </w:r>
    </w:p>
    <w:p w14:paraId="28329FC0">
      <w:pPr>
        <w:pStyle w:val="111"/>
        <w:jc w:val="both"/>
      </w:pPr>
      <w:r>
        <w:rPr>
          <w:rFonts w:ascii="Calibri" w:hAnsi="Calibri" w:cs="Times New Roman"/>
          <w:sz w:val="18"/>
          <w:szCs w:val="18"/>
        </w:rPr>
        <w:t xml:space="preserve">8.20.3. O registro previsto na </w:t>
      </w:r>
      <w:r>
        <w:fldChar w:fldCharType="begin"/>
      </w:r>
      <w:r>
        <w:rPr>
          <w:rStyle w:val="15"/>
          <w:rFonts w:ascii="Calibri" w:hAnsi="Calibri" w:cs="Times New Roman"/>
          <w:color w:val="auto"/>
          <w:sz w:val="18"/>
          <w:szCs w:val="18"/>
          <w:u w:val="none"/>
        </w:rPr>
        <w:instrText xml:space="preserve"> HYPERLINK "https://www.planalto.gov.br/ccivil_03/leis/l5764.htm" \l "art107"</w:instrText>
      </w:r>
      <w:r>
        <w:rPr>
          <w:rStyle w:val="15"/>
          <w:rFonts w:ascii="Calibri" w:hAnsi="Calibri" w:cs="Times New Roman"/>
          <w:color w:val="auto"/>
          <w:sz w:val="18"/>
          <w:szCs w:val="18"/>
          <w:u w:val="none"/>
        </w:rPr>
        <w:fldChar w:fldCharType="separate"/>
      </w:r>
      <w:r>
        <w:rPr>
          <w:rStyle w:val="15"/>
          <w:rFonts w:ascii="Calibri" w:hAnsi="Calibri" w:cs="Times New Roman"/>
          <w:color w:val="auto"/>
          <w:sz w:val="18"/>
          <w:szCs w:val="18"/>
          <w:u w:val="none"/>
        </w:rPr>
        <w:t>Lei n. 5.764, de 1971, art. 107</w:t>
      </w:r>
      <w:r>
        <w:rPr>
          <w:rStyle w:val="15"/>
          <w:rFonts w:ascii="Calibri" w:hAnsi="Calibri" w:cs="Times New Roman"/>
          <w:color w:val="auto"/>
          <w:sz w:val="18"/>
          <w:szCs w:val="18"/>
          <w:u w:val="none"/>
        </w:rPr>
        <w:fldChar w:fldCharType="end"/>
      </w:r>
      <w:r>
        <w:rPr>
          <w:rFonts w:ascii="Calibri" w:hAnsi="Calibri" w:cs="Times New Roman"/>
          <w:sz w:val="18"/>
          <w:szCs w:val="18"/>
        </w:rPr>
        <w:t>;</w:t>
      </w:r>
    </w:p>
    <w:p w14:paraId="30134203">
      <w:pPr>
        <w:pStyle w:val="111"/>
        <w:jc w:val="both"/>
        <w:rPr>
          <w:rFonts w:ascii="Calibri" w:hAnsi="Calibri"/>
          <w:sz w:val="18"/>
          <w:szCs w:val="18"/>
        </w:rPr>
      </w:pPr>
      <w:r>
        <w:rPr>
          <w:rFonts w:ascii="Calibri" w:hAnsi="Calibri" w:cs="Times New Roman"/>
          <w:sz w:val="18"/>
          <w:szCs w:val="18"/>
        </w:rPr>
        <w:t>8.20.4. A comprovação de integração das respectivas quotas-partes por parte dos cooperados que executarão o contrato; e</w:t>
      </w:r>
    </w:p>
    <w:p w14:paraId="6E6CBEF0">
      <w:pPr>
        <w:pStyle w:val="111"/>
        <w:jc w:val="both"/>
        <w:rPr>
          <w:rFonts w:ascii="Calibri" w:hAnsi="Calibri"/>
          <w:sz w:val="18"/>
          <w:szCs w:val="18"/>
        </w:rPr>
      </w:pPr>
      <w:r>
        <w:rPr>
          <w:rFonts w:ascii="Calibri" w:hAnsi="Calibri" w:cs="Times New Roman"/>
          <w:sz w:val="18"/>
          <w:szCs w:val="18"/>
        </w:rPr>
        <w:t>8.20.5.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0512BE93">
      <w:pPr>
        <w:pStyle w:val="111"/>
        <w:jc w:val="both"/>
      </w:pPr>
      <w:r>
        <w:rPr>
          <w:rFonts w:ascii="Calibri" w:hAnsi="Calibri" w:cs="Times New Roman"/>
          <w:sz w:val="18"/>
          <w:szCs w:val="18"/>
        </w:rPr>
        <w:t xml:space="preserve">8.20.6. A relação dos cooperados que atendem aos requisitos técnicos exigidos para a contratação e que executarão o contrato, com as respectivas atas de inscrição e a comprovação de que estão domiciliados na localidade da sede da cooperativa, respeitado o disposto nos </w:t>
      </w:r>
      <w:r>
        <w:fldChar w:fldCharType="begin"/>
      </w:r>
      <w:r>
        <w:rPr>
          <w:rStyle w:val="15"/>
          <w:rFonts w:ascii="Calibri" w:hAnsi="Calibri" w:cs="Times New Roman"/>
          <w:color w:val="auto"/>
          <w:sz w:val="18"/>
          <w:szCs w:val="18"/>
          <w:u w:val="none"/>
        </w:rPr>
        <w:instrText xml:space="preserve"> HYPERLINK "https://www.planalto.gov.br/ccivil_03/leis/l5764.htm" \l "art4"</w:instrText>
      </w:r>
      <w:r>
        <w:rPr>
          <w:rStyle w:val="15"/>
          <w:rFonts w:ascii="Calibri" w:hAnsi="Calibri" w:cs="Times New Roman"/>
          <w:color w:val="auto"/>
          <w:sz w:val="18"/>
          <w:szCs w:val="18"/>
          <w:u w:val="none"/>
        </w:rPr>
        <w:fldChar w:fldCharType="separate"/>
      </w:r>
      <w:r>
        <w:rPr>
          <w:rStyle w:val="15"/>
          <w:rFonts w:ascii="Calibri" w:hAnsi="Calibri" w:cs="Times New Roman"/>
          <w:color w:val="auto"/>
          <w:sz w:val="18"/>
          <w:szCs w:val="18"/>
          <w:u w:val="none"/>
        </w:rPr>
        <w:t>arts. 4º, inciso XI, 21, inciso I</w:t>
      </w:r>
      <w:r>
        <w:rPr>
          <w:rStyle w:val="15"/>
          <w:rFonts w:ascii="Calibri" w:hAnsi="Calibri" w:cs="Times New Roman"/>
          <w:color w:val="auto"/>
          <w:sz w:val="18"/>
          <w:szCs w:val="18"/>
          <w:u w:val="none"/>
        </w:rPr>
        <w:fldChar w:fldCharType="end"/>
      </w:r>
      <w:r>
        <w:rPr>
          <w:rFonts w:ascii="Calibri" w:hAnsi="Calibri" w:cs="Times New Roman"/>
          <w:sz w:val="18"/>
          <w:szCs w:val="18"/>
        </w:rPr>
        <w:t xml:space="preserve"> e </w:t>
      </w:r>
      <w:r>
        <w:fldChar w:fldCharType="begin"/>
      </w:r>
      <w:r>
        <w:rPr>
          <w:rStyle w:val="15"/>
          <w:rFonts w:ascii="Calibri" w:hAnsi="Calibri" w:cs="Times New Roman"/>
          <w:color w:val="auto"/>
          <w:sz w:val="18"/>
          <w:szCs w:val="18"/>
          <w:u w:val="none"/>
        </w:rPr>
        <w:instrText xml:space="preserve"> HYPERLINK "https://www.planalto.gov.br/ccivil_03/leis/l5764.htm" \l "art42"</w:instrText>
      </w:r>
      <w:r>
        <w:rPr>
          <w:rStyle w:val="15"/>
          <w:rFonts w:ascii="Calibri" w:hAnsi="Calibri" w:cs="Times New Roman"/>
          <w:color w:val="auto"/>
          <w:sz w:val="18"/>
          <w:szCs w:val="18"/>
          <w:u w:val="none"/>
        </w:rPr>
        <w:fldChar w:fldCharType="separate"/>
      </w:r>
      <w:r>
        <w:rPr>
          <w:rStyle w:val="15"/>
          <w:rFonts w:ascii="Calibri" w:hAnsi="Calibri" w:cs="Times New Roman"/>
          <w:color w:val="auto"/>
          <w:sz w:val="18"/>
          <w:szCs w:val="18"/>
          <w:u w:val="none"/>
        </w:rPr>
        <w:t>42, §§2º a 6º da Lei n. 5.764, de 1971</w:t>
      </w:r>
      <w:r>
        <w:rPr>
          <w:rStyle w:val="15"/>
          <w:rFonts w:ascii="Calibri" w:hAnsi="Calibri" w:cs="Times New Roman"/>
          <w:color w:val="auto"/>
          <w:sz w:val="18"/>
          <w:szCs w:val="18"/>
          <w:u w:val="none"/>
        </w:rPr>
        <w:fldChar w:fldCharType="end"/>
      </w:r>
      <w:r>
        <w:rPr>
          <w:rFonts w:ascii="Calibri" w:hAnsi="Calibri" w:cs="Times New Roman"/>
          <w:sz w:val="18"/>
          <w:szCs w:val="18"/>
        </w:rPr>
        <w:t>;</w:t>
      </w:r>
    </w:p>
    <w:p w14:paraId="4EABF0EC">
      <w:pPr>
        <w:pStyle w:val="111"/>
        <w:jc w:val="both"/>
      </w:pPr>
      <w:r>
        <w:rPr>
          <w:rFonts w:ascii="Calibri" w:hAnsi="Calibri" w:cs="Times New Roman"/>
          <w:sz w:val="18"/>
          <w:szCs w:val="18"/>
        </w:rPr>
        <w:t xml:space="preserve">8.20.7. A última auditoria contábil-financeira da cooperativa, conforme dispõe o </w:t>
      </w:r>
      <w:r>
        <w:fldChar w:fldCharType="begin"/>
      </w:r>
      <w:r>
        <w:rPr>
          <w:rStyle w:val="15"/>
          <w:rFonts w:ascii="Calibri" w:hAnsi="Calibri" w:cs="Times New Roman"/>
          <w:color w:val="auto"/>
          <w:sz w:val="18"/>
          <w:szCs w:val="18"/>
          <w:u w:val="none"/>
        </w:rPr>
        <w:instrText xml:space="preserve"> HYPERLINK "https://www.planalto.gov.br/ccivil_03/leis/l5764.htm" \l "art112"</w:instrText>
      </w:r>
      <w:r>
        <w:rPr>
          <w:rStyle w:val="15"/>
          <w:rFonts w:ascii="Calibri" w:hAnsi="Calibri" w:cs="Times New Roman"/>
          <w:color w:val="auto"/>
          <w:sz w:val="18"/>
          <w:szCs w:val="18"/>
          <w:u w:val="none"/>
        </w:rPr>
        <w:fldChar w:fldCharType="separate"/>
      </w:r>
      <w:r>
        <w:rPr>
          <w:rStyle w:val="15"/>
          <w:rFonts w:ascii="Calibri" w:hAnsi="Calibri" w:cs="Times New Roman"/>
          <w:color w:val="auto"/>
          <w:sz w:val="18"/>
          <w:szCs w:val="18"/>
          <w:u w:val="none"/>
        </w:rPr>
        <w:t>art. 112 da Lei n. 5.764, de 1971</w:t>
      </w:r>
      <w:r>
        <w:rPr>
          <w:rStyle w:val="15"/>
          <w:rFonts w:ascii="Calibri" w:hAnsi="Calibri" w:cs="Times New Roman"/>
          <w:color w:val="auto"/>
          <w:sz w:val="18"/>
          <w:szCs w:val="18"/>
          <w:u w:val="none"/>
        </w:rPr>
        <w:fldChar w:fldCharType="end"/>
      </w:r>
      <w:r>
        <w:rPr>
          <w:rFonts w:ascii="Calibri" w:hAnsi="Calibri" w:cs="Times New Roman"/>
          <w:sz w:val="18"/>
          <w:szCs w:val="18"/>
        </w:rPr>
        <w:t>, ou uma declaração, sob as penas da lei, de que tal auditoria não foi exigida pelo órgão fiscalizador.</w:t>
      </w:r>
    </w:p>
    <w:p w14:paraId="339D4989">
      <w:pPr>
        <w:pStyle w:val="111"/>
        <w:jc w:val="both"/>
        <w:rPr>
          <w:rFonts w:ascii="Calibri" w:hAnsi="Calibri"/>
          <w:sz w:val="18"/>
          <w:szCs w:val="18"/>
        </w:rPr>
      </w:pPr>
      <w:r>
        <w:rPr>
          <w:rFonts w:ascii="Calibri" w:hAnsi="Calibri" w:cs="Times New Roman"/>
          <w:b/>
          <w:bCs/>
          <w:sz w:val="18"/>
          <w:szCs w:val="18"/>
        </w:rPr>
        <w:t xml:space="preserve">9. </w:t>
      </w:r>
      <w:bookmarkStart w:id="62" w:name="_Toc135469234_Copia_1"/>
      <w:r>
        <w:rPr>
          <w:rFonts w:ascii="Calibri" w:hAnsi="Calibri" w:cs="Times New Roman"/>
          <w:b/>
          <w:bCs/>
          <w:sz w:val="18"/>
          <w:szCs w:val="18"/>
        </w:rPr>
        <w:t>DAS INFRAÇÕES ADMINISTRATIVAS E SANÇÕES</w:t>
      </w:r>
      <w:bookmarkEnd w:id="62"/>
    </w:p>
    <w:p w14:paraId="1EEE2E05">
      <w:pPr>
        <w:pStyle w:val="111"/>
        <w:jc w:val="both"/>
        <w:rPr>
          <w:rFonts w:ascii="Calibri" w:hAnsi="Calibri"/>
          <w:sz w:val="18"/>
          <w:szCs w:val="18"/>
        </w:rPr>
      </w:pPr>
      <w:r>
        <w:rPr>
          <w:rFonts w:ascii="Calibri" w:hAnsi="Calibri" w:cs="Times New Roman"/>
          <w:sz w:val="18"/>
          <w:szCs w:val="18"/>
        </w:rPr>
        <w:t xml:space="preserve">9.1. Comete infração administrativa, nos termos da lei, o licitante que, com dolo ou culpa: </w:t>
      </w:r>
    </w:p>
    <w:p w14:paraId="4E51A443">
      <w:pPr>
        <w:pStyle w:val="111"/>
        <w:jc w:val="both"/>
        <w:rPr>
          <w:rFonts w:ascii="Calibri" w:hAnsi="Calibri"/>
          <w:sz w:val="18"/>
          <w:szCs w:val="18"/>
        </w:rPr>
      </w:pPr>
      <w:r>
        <w:rPr>
          <w:rFonts w:ascii="Calibri" w:hAnsi="Calibri" w:cs="Times New Roman"/>
          <w:sz w:val="18"/>
          <w:szCs w:val="18"/>
        </w:rPr>
        <w:t xml:space="preserve">9.1.1. </w:t>
      </w:r>
      <w:bookmarkStart w:id="63" w:name="_Ref114668085_Copia_1"/>
      <w:bookmarkStart w:id="64" w:name="_Hlk114652595_Copia_1"/>
      <w:r>
        <w:rPr>
          <w:rFonts w:ascii="Calibri" w:hAnsi="Calibri" w:cs="Times New Roman"/>
          <w:sz w:val="18"/>
          <w:szCs w:val="18"/>
        </w:rPr>
        <w:t>deixar de entregar a documentação exigida para o certame ou não entregar qualquer documento que tenha sido solicitado pelo/a pregoeiro/a durante o certame;</w:t>
      </w:r>
      <w:bookmarkEnd w:id="63"/>
    </w:p>
    <w:p w14:paraId="51458F08">
      <w:pPr>
        <w:pStyle w:val="111"/>
        <w:jc w:val="both"/>
        <w:rPr>
          <w:rFonts w:ascii="Calibri" w:hAnsi="Calibri"/>
          <w:sz w:val="18"/>
          <w:szCs w:val="18"/>
        </w:rPr>
      </w:pPr>
      <w:r>
        <w:rPr>
          <w:rFonts w:ascii="Calibri" w:hAnsi="Calibri" w:cs="Times New Roman"/>
          <w:sz w:val="18"/>
          <w:szCs w:val="18"/>
        </w:rPr>
        <w:t xml:space="preserve">9.1.2. </w:t>
      </w:r>
      <w:bookmarkStart w:id="65" w:name="_Ref114668108_Copia_1"/>
      <w:r>
        <w:rPr>
          <w:rFonts w:ascii="Calibri" w:hAnsi="Calibri" w:cs="Times New Roman"/>
          <w:sz w:val="18"/>
          <w:szCs w:val="18"/>
        </w:rPr>
        <w:t>Salvo em decorrência de fato superveniente devidamente justificado, não mantiver a proposta em especial quando:</w:t>
      </w:r>
      <w:bookmarkEnd w:id="65"/>
    </w:p>
    <w:p w14:paraId="4FC3E6EB">
      <w:pPr>
        <w:pStyle w:val="111"/>
        <w:jc w:val="both"/>
        <w:rPr>
          <w:rFonts w:ascii="Calibri" w:hAnsi="Calibri"/>
          <w:sz w:val="18"/>
          <w:szCs w:val="18"/>
        </w:rPr>
      </w:pPr>
      <w:r>
        <w:rPr>
          <w:rFonts w:ascii="Calibri" w:hAnsi="Calibri" w:cs="Times New Roman"/>
          <w:sz w:val="18"/>
          <w:szCs w:val="18"/>
        </w:rPr>
        <w:t xml:space="preserve">9.1.2.1. não enviar a proposta adequada ao último lance ofertado ou após a negociação; </w:t>
      </w:r>
    </w:p>
    <w:p w14:paraId="18AF32B3">
      <w:pPr>
        <w:pStyle w:val="111"/>
        <w:jc w:val="both"/>
        <w:rPr>
          <w:rFonts w:ascii="Calibri" w:hAnsi="Calibri"/>
          <w:sz w:val="18"/>
          <w:szCs w:val="18"/>
        </w:rPr>
      </w:pPr>
      <w:r>
        <w:rPr>
          <w:rFonts w:ascii="Calibri" w:hAnsi="Calibri" w:cs="Times New Roman"/>
          <w:sz w:val="18"/>
          <w:szCs w:val="18"/>
        </w:rPr>
        <w:t xml:space="preserve">9.1.2.2. recusar-se a enviar o detalhamento da proposta quando exigível; </w:t>
      </w:r>
    </w:p>
    <w:p w14:paraId="4CF53185">
      <w:pPr>
        <w:pStyle w:val="111"/>
        <w:jc w:val="both"/>
        <w:rPr>
          <w:rFonts w:ascii="Calibri" w:hAnsi="Calibri"/>
          <w:sz w:val="18"/>
          <w:szCs w:val="18"/>
        </w:rPr>
      </w:pPr>
      <w:r>
        <w:rPr>
          <w:rFonts w:ascii="Calibri" w:hAnsi="Calibri" w:cs="Times New Roman"/>
          <w:sz w:val="18"/>
          <w:szCs w:val="18"/>
        </w:rPr>
        <w:t xml:space="preserve">9.1.2.3. pedir para ser desclassificado quando encerrada a etapa competitiva; ou </w:t>
      </w:r>
    </w:p>
    <w:p w14:paraId="0CE2D905">
      <w:pPr>
        <w:pStyle w:val="111"/>
        <w:jc w:val="both"/>
        <w:rPr>
          <w:rFonts w:ascii="Calibri" w:hAnsi="Calibri"/>
          <w:sz w:val="18"/>
          <w:szCs w:val="18"/>
        </w:rPr>
      </w:pPr>
      <w:r>
        <w:rPr>
          <w:rFonts w:ascii="Calibri" w:hAnsi="Calibri" w:cs="Times New Roman"/>
          <w:sz w:val="18"/>
          <w:szCs w:val="18"/>
        </w:rPr>
        <w:t>9.1.2.4. deixar de apresentar amostra;</w:t>
      </w:r>
    </w:p>
    <w:p w14:paraId="33494717">
      <w:pPr>
        <w:pStyle w:val="111"/>
        <w:jc w:val="both"/>
        <w:rPr>
          <w:rFonts w:ascii="Calibri" w:hAnsi="Calibri"/>
          <w:sz w:val="18"/>
          <w:szCs w:val="18"/>
        </w:rPr>
      </w:pPr>
      <w:r>
        <w:rPr>
          <w:rFonts w:ascii="Calibri" w:hAnsi="Calibri" w:cs="Times New Roman"/>
          <w:sz w:val="18"/>
          <w:szCs w:val="18"/>
        </w:rPr>
        <w:t xml:space="preserve">9.1.2.5. apresentar proposta ou amostra em desacordo com as especificações do edital; </w:t>
      </w:r>
    </w:p>
    <w:p w14:paraId="1270CB5E">
      <w:pPr>
        <w:pStyle w:val="111"/>
        <w:jc w:val="both"/>
        <w:rPr>
          <w:rFonts w:ascii="Calibri" w:hAnsi="Calibri"/>
          <w:sz w:val="18"/>
          <w:szCs w:val="18"/>
        </w:rPr>
      </w:pPr>
      <w:r>
        <w:rPr>
          <w:rFonts w:ascii="Calibri" w:hAnsi="Calibri" w:cs="Times New Roman"/>
          <w:sz w:val="18"/>
          <w:szCs w:val="18"/>
        </w:rPr>
        <w:t xml:space="preserve">9.1.3. </w:t>
      </w:r>
      <w:bookmarkStart w:id="66" w:name="_Ref114668139_Copia_1"/>
      <w:r>
        <w:rPr>
          <w:rFonts w:ascii="Calibri" w:hAnsi="Calibri" w:cs="Times New Roman"/>
          <w:sz w:val="18"/>
          <w:szCs w:val="18"/>
        </w:rPr>
        <w:t>não celebrar o contrato ou não entregar a documentação exigida para a contratação, quando convocado dentro do prazo de validade de sua proposta;</w:t>
      </w:r>
      <w:bookmarkEnd w:id="66"/>
    </w:p>
    <w:p w14:paraId="3B91D06D">
      <w:pPr>
        <w:pStyle w:val="111"/>
        <w:jc w:val="both"/>
        <w:rPr>
          <w:rFonts w:ascii="Calibri" w:hAnsi="Calibri"/>
          <w:sz w:val="18"/>
          <w:szCs w:val="18"/>
        </w:rPr>
      </w:pPr>
      <w:r>
        <w:rPr>
          <w:rFonts w:ascii="Calibri" w:hAnsi="Calibri" w:cs="Times New Roman"/>
          <w:sz w:val="18"/>
          <w:szCs w:val="18"/>
        </w:rPr>
        <w:t>9.1.3.1. recusar-se, sem justificativa, a assinar o contrato ou a ata de registro de preço, ou a aceitar ou retirar o instrumento equivalente no prazo estabelecido pela Administração;</w:t>
      </w:r>
    </w:p>
    <w:p w14:paraId="30118AD0">
      <w:pPr>
        <w:pStyle w:val="111"/>
        <w:jc w:val="both"/>
        <w:rPr>
          <w:rFonts w:ascii="Calibri" w:hAnsi="Calibri"/>
          <w:sz w:val="18"/>
          <w:szCs w:val="18"/>
        </w:rPr>
      </w:pPr>
      <w:r>
        <w:rPr>
          <w:rFonts w:ascii="Calibri" w:hAnsi="Calibri" w:cs="Times New Roman"/>
          <w:sz w:val="18"/>
          <w:szCs w:val="18"/>
        </w:rPr>
        <w:t xml:space="preserve">9.1.4. </w:t>
      </w:r>
      <w:bookmarkStart w:id="67" w:name="_Ref114668249_Copia_1"/>
      <w:r>
        <w:rPr>
          <w:rFonts w:ascii="Calibri" w:hAnsi="Calibri" w:cs="Times New Roman"/>
          <w:sz w:val="18"/>
          <w:szCs w:val="18"/>
        </w:rPr>
        <w:t>apresentar declaração ou documentação falsa exigida para o certame ou prestar declaração falsa durante a licitação</w:t>
      </w:r>
      <w:bookmarkEnd w:id="67"/>
    </w:p>
    <w:p w14:paraId="6A585A2E">
      <w:pPr>
        <w:pStyle w:val="111"/>
        <w:jc w:val="both"/>
        <w:rPr>
          <w:rFonts w:ascii="Calibri" w:hAnsi="Calibri"/>
          <w:sz w:val="18"/>
          <w:szCs w:val="18"/>
        </w:rPr>
      </w:pPr>
      <w:r>
        <w:rPr>
          <w:rFonts w:ascii="Calibri" w:hAnsi="Calibri" w:cs="Times New Roman"/>
          <w:sz w:val="18"/>
          <w:szCs w:val="18"/>
        </w:rPr>
        <w:t xml:space="preserve">9.1.5. </w:t>
      </w:r>
      <w:bookmarkStart w:id="68" w:name="_Ref114668245_Copia_1"/>
      <w:r>
        <w:rPr>
          <w:rFonts w:ascii="Calibri" w:hAnsi="Calibri" w:cs="Times New Roman"/>
          <w:sz w:val="18"/>
          <w:szCs w:val="18"/>
        </w:rPr>
        <w:t>fraudar a licitação</w:t>
      </w:r>
      <w:bookmarkEnd w:id="68"/>
    </w:p>
    <w:p w14:paraId="0ED6CFED">
      <w:pPr>
        <w:pStyle w:val="111"/>
        <w:jc w:val="both"/>
        <w:rPr>
          <w:rFonts w:ascii="Calibri" w:hAnsi="Calibri"/>
          <w:sz w:val="18"/>
          <w:szCs w:val="18"/>
        </w:rPr>
      </w:pPr>
      <w:r>
        <w:rPr>
          <w:rFonts w:ascii="Calibri" w:hAnsi="Calibri" w:cs="Times New Roman"/>
          <w:sz w:val="18"/>
          <w:szCs w:val="18"/>
        </w:rPr>
        <w:t xml:space="preserve">9.1.6. </w:t>
      </w:r>
      <w:bookmarkStart w:id="69" w:name="_Ref114668247_Copia_1"/>
      <w:r>
        <w:rPr>
          <w:rFonts w:ascii="Calibri" w:hAnsi="Calibri" w:cs="Times New Roman"/>
          <w:sz w:val="18"/>
          <w:szCs w:val="18"/>
        </w:rPr>
        <w:t>comportar-se de modo inidôneo ou cometer fraude de qualquer natureza, em especial quando:</w:t>
      </w:r>
      <w:bookmarkEnd w:id="69"/>
    </w:p>
    <w:p w14:paraId="6004961C">
      <w:pPr>
        <w:pStyle w:val="111"/>
        <w:jc w:val="both"/>
        <w:rPr>
          <w:rFonts w:ascii="Calibri" w:hAnsi="Calibri"/>
          <w:sz w:val="18"/>
          <w:szCs w:val="18"/>
        </w:rPr>
      </w:pPr>
      <w:r>
        <w:rPr>
          <w:rFonts w:ascii="Calibri" w:hAnsi="Calibri" w:cs="Times New Roman"/>
          <w:sz w:val="18"/>
          <w:szCs w:val="18"/>
        </w:rPr>
        <w:t xml:space="preserve">9.1.6.1. agir em conluio ou em desconformidade com a lei; </w:t>
      </w:r>
    </w:p>
    <w:p w14:paraId="1BC4E8FC">
      <w:pPr>
        <w:pStyle w:val="111"/>
        <w:jc w:val="both"/>
        <w:rPr>
          <w:rFonts w:ascii="Calibri" w:hAnsi="Calibri"/>
          <w:sz w:val="18"/>
          <w:szCs w:val="18"/>
        </w:rPr>
      </w:pPr>
      <w:r>
        <w:rPr>
          <w:rFonts w:ascii="Calibri" w:hAnsi="Calibri" w:cs="Times New Roman"/>
          <w:sz w:val="18"/>
          <w:szCs w:val="18"/>
        </w:rPr>
        <w:t xml:space="preserve">9.1.6.2. induzir deliberadamente a erro no julgamento; </w:t>
      </w:r>
    </w:p>
    <w:p w14:paraId="194F0021">
      <w:pPr>
        <w:pStyle w:val="111"/>
        <w:jc w:val="both"/>
        <w:rPr>
          <w:rFonts w:ascii="Calibri" w:hAnsi="Calibri"/>
          <w:sz w:val="18"/>
          <w:szCs w:val="18"/>
        </w:rPr>
      </w:pPr>
      <w:r>
        <w:rPr>
          <w:rFonts w:ascii="Calibri" w:hAnsi="Calibri" w:cs="Times New Roman"/>
          <w:sz w:val="18"/>
          <w:szCs w:val="18"/>
        </w:rPr>
        <w:t xml:space="preserve">9.1.6.3. apresentar amostra falsificada ou deteriorada; </w:t>
      </w:r>
    </w:p>
    <w:p w14:paraId="752DEF9A">
      <w:pPr>
        <w:pStyle w:val="111"/>
        <w:jc w:val="both"/>
        <w:rPr>
          <w:rFonts w:ascii="Calibri" w:hAnsi="Calibri"/>
          <w:sz w:val="18"/>
          <w:szCs w:val="18"/>
        </w:rPr>
      </w:pPr>
      <w:r>
        <w:rPr>
          <w:rFonts w:ascii="Calibri" w:hAnsi="Calibri" w:cs="Times New Roman"/>
          <w:sz w:val="18"/>
          <w:szCs w:val="18"/>
        </w:rPr>
        <w:t xml:space="preserve">9.1.7. </w:t>
      </w:r>
      <w:bookmarkStart w:id="70" w:name="_Ref114668251_Copia_1"/>
      <w:r>
        <w:rPr>
          <w:rFonts w:ascii="Calibri" w:hAnsi="Calibri" w:cs="Times New Roman"/>
          <w:sz w:val="18"/>
          <w:szCs w:val="18"/>
        </w:rPr>
        <w:t>praticar atos ilícitos com vistas a frustrar os objetivos da licitação</w:t>
      </w:r>
      <w:bookmarkEnd w:id="70"/>
    </w:p>
    <w:p w14:paraId="7C6F8790">
      <w:pPr>
        <w:pStyle w:val="111"/>
        <w:jc w:val="both"/>
      </w:pPr>
      <w:r>
        <w:rPr>
          <w:rFonts w:ascii="Calibri" w:hAnsi="Calibri" w:cs="Times New Roman"/>
          <w:sz w:val="18"/>
          <w:szCs w:val="18"/>
        </w:rPr>
        <w:t xml:space="preserve">9.1.8. </w:t>
      </w:r>
      <w:bookmarkStart w:id="71" w:name="_Ref114668252_Copia_1"/>
      <w:r>
        <w:rPr>
          <w:rFonts w:ascii="Calibri" w:hAnsi="Calibri" w:cs="Times New Roman"/>
          <w:sz w:val="18"/>
          <w:szCs w:val="18"/>
        </w:rPr>
        <w:t xml:space="preserve">praticar ato lesivo previsto no </w:t>
      </w:r>
      <w:r>
        <w:fldChar w:fldCharType="begin"/>
      </w:r>
      <w:r>
        <w:rPr>
          <w:rStyle w:val="15"/>
          <w:rFonts w:ascii="Calibri" w:hAnsi="Calibri" w:cs="Times New Roman"/>
          <w:sz w:val="18"/>
          <w:szCs w:val="18"/>
        </w:rPr>
        <w:instrText xml:space="preserve"> HYPERLINK "https://www.planalto.gov.br/ccivil_03/_ato2011-2014/2013/lei/l12846.htm" \l "art5"</w:instrText>
      </w:r>
      <w:r>
        <w:rPr>
          <w:rStyle w:val="15"/>
          <w:rFonts w:ascii="Calibri" w:hAnsi="Calibri" w:cs="Times New Roman"/>
          <w:sz w:val="18"/>
          <w:szCs w:val="18"/>
        </w:rPr>
        <w:fldChar w:fldCharType="separate"/>
      </w:r>
      <w:r>
        <w:rPr>
          <w:rStyle w:val="15"/>
          <w:rFonts w:ascii="Calibri" w:hAnsi="Calibri" w:cs="Times New Roman"/>
          <w:sz w:val="18"/>
          <w:szCs w:val="18"/>
        </w:rPr>
        <w:t>art. 5º da Lei n.º 12.846, de 2013</w:t>
      </w:r>
      <w:r>
        <w:rPr>
          <w:rStyle w:val="15"/>
          <w:rFonts w:ascii="Calibri" w:hAnsi="Calibri" w:cs="Times New Roman"/>
          <w:sz w:val="18"/>
          <w:szCs w:val="18"/>
        </w:rPr>
        <w:fldChar w:fldCharType="end"/>
      </w:r>
      <w:r>
        <w:rPr>
          <w:rFonts w:ascii="Calibri" w:hAnsi="Calibri" w:cs="Times New Roman"/>
          <w:sz w:val="18"/>
          <w:szCs w:val="18"/>
        </w:rPr>
        <w:t>.</w:t>
      </w:r>
      <w:bookmarkEnd w:id="64"/>
      <w:bookmarkEnd w:id="71"/>
    </w:p>
    <w:p w14:paraId="5EA1DFE8">
      <w:pPr>
        <w:pStyle w:val="111"/>
        <w:jc w:val="both"/>
      </w:pPr>
      <w:r>
        <w:rPr>
          <w:rFonts w:ascii="Calibri" w:hAnsi="Calibri" w:cs="Times New Roman"/>
          <w:sz w:val="18"/>
          <w:szCs w:val="18"/>
        </w:rPr>
        <w:t xml:space="preserve">9.2. Com fulcro na </w:t>
      </w:r>
      <w:r>
        <w:fldChar w:fldCharType="begin"/>
      </w:r>
      <w:r>
        <w:instrText xml:space="preserve"> HYPERLINK "http://www.planalto.gov.br/ccivil_03/_ato2019-2022/2021/lei/L14133.htm" \h </w:instrText>
      </w:r>
      <w:r>
        <w:fldChar w:fldCharType="separate"/>
      </w:r>
      <w:r>
        <w:rPr>
          <w:rStyle w:val="15"/>
          <w:rFonts w:ascii="Calibri" w:hAnsi="Calibri" w:cs="Times New Roman"/>
          <w:sz w:val="18"/>
          <w:szCs w:val="18"/>
        </w:rPr>
        <w:t>Lei nº 14.133, de 2021</w:t>
      </w:r>
      <w:r>
        <w:rPr>
          <w:rStyle w:val="15"/>
          <w:rFonts w:ascii="Calibri" w:hAnsi="Calibri" w:cs="Times New Roman"/>
          <w:sz w:val="18"/>
          <w:szCs w:val="18"/>
        </w:rPr>
        <w:fldChar w:fldCharType="end"/>
      </w:r>
      <w:r>
        <w:rPr>
          <w:rFonts w:ascii="Calibri" w:hAnsi="Calibri" w:cs="Times New Roman"/>
          <w:sz w:val="18"/>
          <w:szCs w:val="18"/>
        </w:rPr>
        <w:t xml:space="preserve">, a Administração poderá, garantida a prévia defesa, aplicar aos licitantes e/ou adjudicatários as seguintes sanções, sem prejuízo das responsabilidades civil e criminal: </w:t>
      </w:r>
    </w:p>
    <w:p w14:paraId="2DD20E4F">
      <w:pPr>
        <w:pStyle w:val="111"/>
        <w:jc w:val="both"/>
        <w:rPr>
          <w:rFonts w:ascii="Calibri" w:hAnsi="Calibri"/>
          <w:sz w:val="18"/>
          <w:szCs w:val="18"/>
        </w:rPr>
      </w:pPr>
      <w:r>
        <w:rPr>
          <w:rFonts w:ascii="Calibri" w:hAnsi="Calibri" w:cs="Times New Roman"/>
          <w:sz w:val="18"/>
          <w:szCs w:val="18"/>
        </w:rPr>
        <w:t xml:space="preserve">9.2.1. advertência; </w:t>
      </w:r>
    </w:p>
    <w:p w14:paraId="12BB3419">
      <w:pPr>
        <w:pStyle w:val="111"/>
        <w:jc w:val="both"/>
        <w:rPr>
          <w:rFonts w:ascii="Calibri" w:hAnsi="Calibri"/>
          <w:sz w:val="18"/>
          <w:szCs w:val="18"/>
        </w:rPr>
      </w:pPr>
      <w:r>
        <w:rPr>
          <w:rFonts w:ascii="Calibri" w:hAnsi="Calibri" w:cs="Times New Roman"/>
          <w:sz w:val="18"/>
          <w:szCs w:val="18"/>
        </w:rPr>
        <w:t>multa;</w:t>
      </w:r>
    </w:p>
    <w:p w14:paraId="304CD601">
      <w:pPr>
        <w:pStyle w:val="111"/>
        <w:jc w:val="both"/>
        <w:rPr>
          <w:rFonts w:ascii="Calibri" w:hAnsi="Calibri"/>
          <w:sz w:val="18"/>
          <w:szCs w:val="18"/>
        </w:rPr>
      </w:pPr>
      <w:r>
        <w:rPr>
          <w:rFonts w:ascii="Calibri" w:hAnsi="Calibri" w:cs="Times New Roman"/>
          <w:sz w:val="18"/>
          <w:szCs w:val="18"/>
        </w:rPr>
        <w:t>9.2.2. impedimento de licitar e contratar e</w:t>
      </w:r>
    </w:p>
    <w:p w14:paraId="604C86AA">
      <w:pPr>
        <w:pStyle w:val="111"/>
        <w:jc w:val="both"/>
        <w:rPr>
          <w:rFonts w:ascii="Calibri" w:hAnsi="Calibri"/>
          <w:sz w:val="18"/>
          <w:szCs w:val="18"/>
        </w:rPr>
      </w:pPr>
      <w:r>
        <w:rPr>
          <w:rFonts w:ascii="Calibri" w:hAnsi="Calibri" w:cs="Times New Roman"/>
          <w:sz w:val="18"/>
          <w:szCs w:val="18"/>
        </w:rPr>
        <w:t>9.2.3. declaração de inidoneidade para licitar ou contratar, enquanto perdurarem os motivos 9.2.4. determinantes da punição ou até que seja promovida sua reabilitação perante a própria autoridade que aplicou a penalidade.</w:t>
      </w:r>
    </w:p>
    <w:p w14:paraId="2205DAA4">
      <w:pPr>
        <w:pStyle w:val="111"/>
        <w:jc w:val="both"/>
        <w:rPr>
          <w:rFonts w:ascii="Calibri" w:hAnsi="Calibri"/>
          <w:sz w:val="18"/>
          <w:szCs w:val="18"/>
        </w:rPr>
      </w:pPr>
      <w:r>
        <w:rPr>
          <w:rFonts w:ascii="Calibri" w:hAnsi="Calibri" w:cs="Times New Roman"/>
          <w:sz w:val="18"/>
          <w:szCs w:val="18"/>
        </w:rPr>
        <w:t>9.3. Na aplicação das sanções serão considerados:</w:t>
      </w:r>
    </w:p>
    <w:p w14:paraId="07FF6AFB">
      <w:pPr>
        <w:pStyle w:val="111"/>
        <w:jc w:val="both"/>
        <w:rPr>
          <w:rFonts w:ascii="Calibri" w:hAnsi="Calibri"/>
          <w:sz w:val="18"/>
          <w:szCs w:val="18"/>
        </w:rPr>
      </w:pPr>
      <w:r>
        <w:rPr>
          <w:rFonts w:ascii="Calibri" w:hAnsi="Calibri" w:cs="Times New Roman"/>
          <w:sz w:val="18"/>
          <w:szCs w:val="18"/>
        </w:rPr>
        <w:t>9.3.1. a natureza e a gravidade da infração cometida.</w:t>
      </w:r>
    </w:p>
    <w:p w14:paraId="24179652">
      <w:pPr>
        <w:pStyle w:val="111"/>
        <w:jc w:val="both"/>
        <w:rPr>
          <w:rFonts w:ascii="Calibri" w:hAnsi="Calibri"/>
          <w:sz w:val="18"/>
          <w:szCs w:val="18"/>
        </w:rPr>
      </w:pPr>
      <w:r>
        <w:rPr>
          <w:rFonts w:ascii="Calibri" w:hAnsi="Calibri" w:cs="Times New Roman"/>
          <w:sz w:val="18"/>
          <w:szCs w:val="18"/>
        </w:rPr>
        <w:t>9.3.2. as peculiaridades do caso concreto</w:t>
      </w:r>
    </w:p>
    <w:p w14:paraId="4E5C5875">
      <w:pPr>
        <w:pStyle w:val="111"/>
        <w:jc w:val="both"/>
        <w:rPr>
          <w:rFonts w:ascii="Calibri" w:hAnsi="Calibri"/>
          <w:sz w:val="18"/>
          <w:szCs w:val="18"/>
        </w:rPr>
      </w:pPr>
      <w:r>
        <w:rPr>
          <w:rFonts w:ascii="Calibri" w:hAnsi="Calibri" w:cs="Times New Roman"/>
          <w:sz w:val="18"/>
          <w:szCs w:val="18"/>
        </w:rPr>
        <w:t>9.3.3. as circunstâncias agravantes ou atenuantes</w:t>
      </w:r>
    </w:p>
    <w:p w14:paraId="43F2B7B7">
      <w:pPr>
        <w:pStyle w:val="111"/>
        <w:jc w:val="both"/>
        <w:rPr>
          <w:rFonts w:ascii="Calibri" w:hAnsi="Calibri"/>
          <w:sz w:val="18"/>
          <w:szCs w:val="18"/>
        </w:rPr>
      </w:pPr>
      <w:r>
        <w:rPr>
          <w:rFonts w:ascii="Calibri" w:hAnsi="Calibri" w:cs="Times New Roman"/>
          <w:sz w:val="18"/>
          <w:szCs w:val="18"/>
        </w:rPr>
        <w:t>9.3.4. os danos que dela provierem para a Administração Pública</w:t>
      </w:r>
    </w:p>
    <w:p w14:paraId="5E76B4CA">
      <w:pPr>
        <w:pStyle w:val="111"/>
        <w:jc w:val="both"/>
        <w:rPr>
          <w:rFonts w:ascii="Calibri" w:hAnsi="Calibri"/>
          <w:sz w:val="18"/>
          <w:szCs w:val="18"/>
        </w:rPr>
      </w:pPr>
      <w:r>
        <w:rPr>
          <w:rFonts w:ascii="Calibri" w:hAnsi="Calibri" w:cs="Times New Roman"/>
          <w:sz w:val="18"/>
          <w:szCs w:val="18"/>
        </w:rPr>
        <w:t>9.3.5.  a implantação ou o aperfeiçoamento de programa de integridade, conforme normas e orientações dos órgãos de controle.</w:t>
      </w:r>
    </w:p>
    <w:p w14:paraId="17939AB8">
      <w:pPr>
        <w:pStyle w:val="111"/>
        <w:jc w:val="both"/>
        <w:rPr>
          <w:rFonts w:ascii="Calibri" w:hAnsi="Calibri"/>
          <w:sz w:val="18"/>
          <w:szCs w:val="18"/>
        </w:rPr>
      </w:pPr>
      <w:r>
        <w:rPr>
          <w:rFonts w:ascii="Calibri" w:hAnsi="Calibri" w:cs="Times New Roman"/>
          <w:sz w:val="18"/>
          <w:szCs w:val="18"/>
        </w:rPr>
        <w:t xml:space="preserve">9.4. A multa será recolhida em percentual de 20% incidente sobre o valor do contrato licitado, recolhida no prazo máximo de </w:t>
      </w:r>
      <w:r>
        <w:rPr>
          <w:rFonts w:ascii="Calibri" w:hAnsi="Calibri" w:cs="Times New Roman"/>
          <w:bCs/>
          <w:sz w:val="18"/>
          <w:szCs w:val="18"/>
        </w:rPr>
        <w:t>60 (sessenta) dias</w:t>
      </w:r>
      <w:r>
        <w:rPr>
          <w:rFonts w:ascii="Calibri" w:hAnsi="Calibri" w:cs="Times New Roman"/>
          <w:sz w:val="18"/>
          <w:szCs w:val="18"/>
        </w:rPr>
        <w:t xml:space="preserve"> úteis, a contar da comunicação oficial. </w:t>
      </w:r>
    </w:p>
    <w:p w14:paraId="6E53C39D">
      <w:pPr>
        <w:pStyle w:val="111"/>
        <w:jc w:val="both"/>
        <w:rPr>
          <w:rFonts w:ascii="Calibri" w:hAnsi="Calibri"/>
          <w:sz w:val="18"/>
          <w:szCs w:val="18"/>
        </w:rPr>
      </w:pPr>
      <w:r>
        <w:rPr>
          <w:rFonts w:ascii="Calibri" w:hAnsi="Calibri" w:cs="Times New Roman"/>
          <w:sz w:val="18"/>
          <w:szCs w:val="18"/>
        </w:rPr>
        <w:t xml:space="preserve">9.4.1. </w:t>
      </w:r>
      <w:bookmarkStart w:id="72" w:name="_Hlk113876035_Copia_1"/>
      <w:r>
        <w:rPr>
          <w:rFonts w:ascii="Calibri" w:hAnsi="Calibri" w:cs="Times New Roman"/>
          <w:sz w:val="18"/>
          <w:szCs w:val="18"/>
        </w:rPr>
        <w:t xml:space="preserve">Para as infrações previstas nos itens </w:t>
      </w:r>
      <w:r>
        <w:rPr>
          <w:rFonts w:ascii="Calibri" w:hAnsi="Calibri" w:cs="Times New Roman"/>
          <w:sz w:val="18"/>
          <w:szCs w:val="18"/>
          <w:shd w:val="clear" w:fill="999999"/>
        </w:rPr>
        <w:t>9.1.1</w:t>
      </w:r>
      <w:r>
        <w:rPr>
          <w:rFonts w:ascii="Calibri" w:hAnsi="Calibri" w:cs="Times New Roman"/>
          <w:sz w:val="18"/>
          <w:szCs w:val="18"/>
        </w:rPr>
        <w:t>,</w:t>
      </w:r>
      <w:r>
        <w:rPr>
          <w:rFonts w:ascii="Calibri" w:hAnsi="Calibri" w:cs="Times New Roman"/>
          <w:sz w:val="18"/>
          <w:szCs w:val="18"/>
          <w:shd w:val="clear" w:fill="999999"/>
        </w:rPr>
        <w:t>9.1.2.</w:t>
      </w:r>
      <w:r>
        <w:rPr>
          <w:rFonts w:ascii="Calibri" w:hAnsi="Calibri" w:cs="Times New Roman"/>
          <w:sz w:val="18"/>
          <w:szCs w:val="18"/>
        </w:rPr>
        <w:fldChar w:fldCharType="begin"/>
      </w:r>
      <w:r>
        <w:rPr>
          <w:rFonts w:ascii="Calibri" w:hAnsi="Calibri" w:cs="Times New Roman"/>
          <w:sz w:val="18"/>
          <w:szCs w:val="18"/>
        </w:rPr>
        <w:instrText xml:space="preserve"> REF _Ref114668108 \r \r \h </w:instrText>
      </w:r>
      <w:r>
        <w:rPr>
          <w:rFonts w:ascii="Calibri" w:hAnsi="Calibri" w:cs="Times New Roman"/>
          <w:sz w:val="18"/>
          <w:szCs w:val="18"/>
        </w:rPr>
        <w:fldChar w:fldCharType="separate"/>
      </w:r>
      <w:r>
        <w:rPr>
          <w:rFonts w:ascii="Calibri" w:hAnsi="Calibri" w:cs="Times New Roman"/>
          <w:sz w:val="18"/>
          <w:szCs w:val="18"/>
        </w:rPr>
        <w:t>11.1.2</w:t>
      </w:r>
      <w:r>
        <w:rPr>
          <w:rFonts w:ascii="Calibri" w:hAnsi="Calibri" w:cs="Times New Roman"/>
          <w:sz w:val="18"/>
          <w:szCs w:val="18"/>
        </w:rPr>
        <w:fldChar w:fldCharType="end"/>
      </w:r>
      <w:r>
        <w:rPr>
          <w:rFonts w:ascii="Calibri" w:hAnsi="Calibri" w:cs="Times New Roman"/>
          <w:sz w:val="18"/>
          <w:szCs w:val="18"/>
        </w:rPr>
        <w:t xml:space="preserve"> e </w:t>
      </w:r>
      <w:r>
        <w:rPr>
          <w:rFonts w:ascii="Calibri" w:hAnsi="Calibri" w:cs="Times New Roman"/>
          <w:sz w:val="18"/>
          <w:szCs w:val="18"/>
          <w:shd w:val="clear" w:fill="999999"/>
        </w:rPr>
        <w:t>9.1.3</w:t>
      </w:r>
      <w:r>
        <w:rPr>
          <w:rFonts w:ascii="Calibri" w:hAnsi="Calibri" w:cs="Times New Roman"/>
          <w:sz w:val="18"/>
          <w:szCs w:val="18"/>
        </w:rPr>
        <w:fldChar w:fldCharType="begin"/>
      </w:r>
      <w:r>
        <w:rPr>
          <w:rFonts w:ascii="Calibri" w:hAnsi="Calibri" w:cs="Times New Roman"/>
          <w:sz w:val="18"/>
          <w:szCs w:val="18"/>
        </w:rPr>
        <w:instrText xml:space="preserve"> REF _Ref114668139 \r \r \h </w:instrText>
      </w:r>
      <w:r>
        <w:rPr>
          <w:rFonts w:ascii="Calibri" w:hAnsi="Calibri" w:cs="Times New Roman"/>
          <w:sz w:val="18"/>
          <w:szCs w:val="18"/>
        </w:rPr>
        <w:fldChar w:fldCharType="separate"/>
      </w:r>
      <w:r>
        <w:rPr>
          <w:rFonts w:ascii="Calibri" w:hAnsi="Calibri" w:cs="Times New Roman"/>
          <w:sz w:val="18"/>
          <w:szCs w:val="18"/>
        </w:rPr>
        <w:t>11.1.3</w:t>
      </w:r>
      <w:r>
        <w:rPr>
          <w:rFonts w:ascii="Calibri" w:hAnsi="Calibri" w:cs="Times New Roman"/>
          <w:sz w:val="18"/>
          <w:szCs w:val="18"/>
        </w:rPr>
        <w:fldChar w:fldCharType="end"/>
      </w:r>
      <w:r>
        <w:rPr>
          <w:rFonts w:ascii="Calibri" w:hAnsi="Calibri" w:cs="Times New Roman"/>
          <w:sz w:val="18"/>
          <w:szCs w:val="18"/>
        </w:rPr>
        <w:t>, a multa será de 10% do valor do contrato licitado.</w:t>
      </w:r>
      <w:bookmarkEnd w:id="72"/>
    </w:p>
    <w:p w14:paraId="43B137B8">
      <w:pPr>
        <w:pStyle w:val="111"/>
        <w:jc w:val="both"/>
        <w:rPr>
          <w:rFonts w:ascii="Calibri" w:hAnsi="Calibri"/>
          <w:sz w:val="18"/>
          <w:szCs w:val="18"/>
        </w:rPr>
      </w:pPr>
      <w:r>
        <w:rPr>
          <w:rFonts w:ascii="Calibri" w:hAnsi="Calibri" w:cs="Times New Roman"/>
          <w:sz w:val="18"/>
          <w:szCs w:val="18"/>
        </w:rPr>
        <w:t xml:space="preserve">9.4.2. Para as infrações previstas nos itens </w:t>
      </w:r>
      <w:r>
        <w:rPr>
          <w:rFonts w:ascii="Calibri" w:hAnsi="Calibri" w:cs="Times New Roman"/>
          <w:sz w:val="18"/>
          <w:szCs w:val="18"/>
          <w:shd w:val="clear" w:fill="999999"/>
        </w:rPr>
        <w:t>9.1.4</w:t>
      </w:r>
      <w:r>
        <w:rPr>
          <w:rFonts w:ascii="Calibri" w:hAnsi="Calibri" w:cs="Times New Roman"/>
          <w:sz w:val="18"/>
          <w:szCs w:val="18"/>
        </w:rPr>
        <w:t>,</w:t>
      </w:r>
      <w:r>
        <w:rPr>
          <w:rFonts w:ascii="Calibri" w:hAnsi="Calibri" w:cs="Times New Roman"/>
          <w:sz w:val="18"/>
          <w:szCs w:val="18"/>
          <w:shd w:val="clear" w:fill="999999"/>
        </w:rPr>
        <w:t>9.1.5</w:t>
      </w:r>
      <w:r>
        <w:rPr>
          <w:rFonts w:ascii="Calibri" w:hAnsi="Calibri" w:cs="Times New Roman"/>
          <w:sz w:val="18"/>
          <w:szCs w:val="18"/>
        </w:rPr>
        <w:fldChar w:fldCharType="begin"/>
      </w:r>
      <w:r>
        <w:rPr>
          <w:rFonts w:ascii="Calibri" w:hAnsi="Calibri" w:cs="Times New Roman"/>
          <w:sz w:val="18"/>
          <w:szCs w:val="18"/>
        </w:rPr>
        <w:instrText xml:space="preserve"> REF _Ref114668245 \r \r \h </w:instrText>
      </w:r>
      <w:r>
        <w:rPr>
          <w:rFonts w:ascii="Calibri" w:hAnsi="Calibri" w:cs="Times New Roman"/>
          <w:sz w:val="18"/>
          <w:szCs w:val="18"/>
        </w:rPr>
        <w:fldChar w:fldCharType="separate"/>
      </w:r>
      <w:r>
        <w:rPr>
          <w:rFonts w:ascii="Calibri" w:hAnsi="Calibri" w:cs="Times New Roman"/>
          <w:sz w:val="18"/>
          <w:szCs w:val="18"/>
        </w:rPr>
        <w:t>11.1.5</w:t>
      </w:r>
      <w:r>
        <w:rPr>
          <w:rFonts w:ascii="Calibri" w:hAnsi="Calibri" w:cs="Times New Roman"/>
          <w:sz w:val="18"/>
          <w:szCs w:val="18"/>
        </w:rPr>
        <w:fldChar w:fldCharType="end"/>
      </w:r>
      <w:r>
        <w:rPr>
          <w:rFonts w:ascii="Calibri" w:hAnsi="Calibri" w:cs="Times New Roman"/>
          <w:sz w:val="18"/>
          <w:szCs w:val="18"/>
        </w:rPr>
        <w:t>,</w:t>
      </w:r>
      <w:r>
        <w:rPr>
          <w:rFonts w:ascii="Calibri" w:hAnsi="Calibri" w:cs="Times New Roman"/>
          <w:sz w:val="18"/>
          <w:szCs w:val="18"/>
          <w:shd w:val="clear" w:fill="999999"/>
        </w:rPr>
        <w:t>9.1.6</w:t>
      </w:r>
      <w:r>
        <w:rPr>
          <w:rFonts w:ascii="Calibri" w:hAnsi="Calibri" w:cs="Times New Roman"/>
          <w:sz w:val="18"/>
          <w:szCs w:val="18"/>
          <w:shd w:val="clear" w:fill="999999"/>
        </w:rPr>
        <w:fldChar w:fldCharType="begin"/>
      </w:r>
      <w:r>
        <w:rPr>
          <w:rFonts w:ascii="Calibri" w:hAnsi="Calibri" w:cs="Times New Roman"/>
          <w:sz w:val="18"/>
          <w:szCs w:val="18"/>
          <w:shd w:val="clear" w:fill="999999"/>
        </w:rPr>
        <w:instrText xml:space="preserve"> REF _Ref114668247 \r \r \h </w:instrText>
      </w:r>
      <w:r>
        <w:rPr>
          <w:rFonts w:ascii="Calibri" w:hAnsi="Calibri" w:cs="Times New Roman"/>
          <w:sz w:val="18"/>
          <w:szCs w:val="18"/>
          <w:shd w:val="clear" w:fill="999999"/>
        </w:rPr>
        <w:fldChar w:fldCharType="separate"/>
      </w:r>
      <w:r>
        <w:rPr>
          <w:rFonts w:ascii="Calibri" w:hAnsi="Calibri" w:cs="Times New Roman"/>
          <w:sz w:val="18"/>
          <w:szCs w:val="18"/>
          <w:shd w:val="clear" w:fill="999999"/>
        </w:rPr>
        <w:t>11.1.6</w:t>
      </w:r>
      <w:r>
        <w:rPr>
          <w:rFonts w:ascii="Calibri" w:hAnsi="Calibri" w:cs="Times New Roman"/>
          <w:sz w:val="18"/>
          <w:szCs w:val="18"/>
          <w:shd w:val="clear" w:fill="999999"/>
        </w:rPr>
        <w:fldChar w:fldCharType="end"/>
      </w:r>
      <w:r>
        <w:rPr>
          <w:rFonts w:ascii="Calibri" w:hAnsi="Calibri" w:cs="Times New Roman"/>
          <w:sz w:val="18"/>
          <w:szCs w:val="18"/>
          <w:shd w:val="clear" w:fill="999999"/>
        </w:rPr>
        <w:t>,</w:t>
      </w:r>
      <w:r>
        <w:rPr>
          <w:rFonts w:ascii="Calibri" w:hAnsi="Calibri" w:cs="Times New Roman"/>
          <w:sz w:val="18"/>
          <w:szCs w:val="18"/>
        </w:rPr>
        <w:t xml:space="preserve"> </w:t>
      </w:r>
      <w:r>
        <w:rPr>
          <w:rFonts w:ascii="Calibri" w:hAnsi="Calibri" w:cs="Times New Roman"/>
          <w:sz w:val="18"/>
          <w:szCs w:val="18"/>
          <w:shd w:val="clear" w:fill="999999"/>
        </w:rPr>
        <w:t>9.1.7</w:t>
      </w:r>
      <w:r>
        <w:rPr>
          <w:rFonts w:ascii="Calibri" w:hAnsi="Calibri" w:cs="Times New Roman"/>
          <w:sz w:val="18"/>
          <w:szCs w:val="18"/>
        </w:rPr>
        <w:t xml:space="preserve"> e </w:t>
      </w:r>
      <w:r>
        <w:rPr>
          <w:rFonts w:ascii="Calibri" w:hAnsi="Calibri" w:cs="Times New Roman"/>
          <w:sz w:val="18"/>
          <w:szCs w:val="18"/>
          <w:shd w:val="clear" w:fill="999999"/>
        </w:rPr>
        <w:t>9.1.8</w:t>
      </w:r>
      <w:r>
        <w:rPr>
          <w:rFonts w:ascii="Calibri" w:hAnsi="Calibri" w:cs="Times New Roman"/>
          <w:sz w:val="18"/>
          <w:szCs w:val="18"/>
        </w:rPr>
        <w:fldChar w:fldCharType="begin"/>
      </w:r>
      <w:r>
        <w:rPr>
          <w:rFonts w:ascii="Calibri" w:hAnsi="Calibri" w:cs="Times New Roman"/>
          <w:sz w:val="18"/>
          <w:szCs w:val="18"/>
        </w:rPr>
        <w:instrText xml:space="preserve"> REF _Ref114668252 \r \r \h </w:instrText>
      </w:r>
      <w:r>
        <w:rPr>
          <w:rFonts w:ascii="Calibri" w:hAnsi="Calibri" w:cs="Times New Roman"/>
          <w:sz w:val="18"/>
          <w:szCs w:val="18"/>
        </w:rPr>
        <w:fldChar w:fldCharType="separate"/>
      </w:r>
      <w:r>
        <w:rPr>
          <w:rFonts w:ascii="Calibri" w:hAnsi="Calibri" w:cs="Times New Roman"/>
          <w:sz w:val="18"/>
          <w:szCs w:val="18"/>
        </w:rPr>
        <w:t>11.1.8</w:t>
      </w:r>
      <w:r>
        <w:rPr>
          <w:rFonts w:ascii="Calibri" w:hAnsi="Calibri" w:cs="Times New Roman"/>
          <w:sz w:val="18"/>
          <w:szCs w:val="18"/>
        </w:rPr>
        <w:fldChar w:fldCharType="end"/>
      </w:r>
      <w:r>
        <w:rPr>
          <w:rFonts w:ascii="Calibri" w:hAnsi="Calibri" w:cs="Times New Roman"/>
          <w:sz w:val="18"/>
          <w:szCs w:val="18"/>
        </w:rPr>
        <w:t>, a multa será de 15% do valor do contrato licitado.</w:t>
      </w:r>
    </w:p>
    <w:p w14:paraId="048BB1D1">
      <w:pPr>
        <w:pStyle w:val="111"/>
        <w:jc w:val="both"/>
        <w:rPr>
          <w:rFonts w:ascii="Calibri" w:hAnsi="Calibri"/>
          <w:sz w:val="18"/>
          <w:szCs w:val="18"/>
        </w:rPr>
      </w:pPr>
      <w:r>
        <w:rPr>
          <w:rFonts w:ascii="Calibri" w:hAnsi="Calibri" w:cs="Times New Roman"/>
          <w:sz w:val="18"/>
          <w:szCs w:val="18"/>
        </w:rPr>
        <w:t>9.5. As sanções de advertência, impedimento de licitar e contratar e declaração de inidoneidade para licitar ou contratar poderão ser aplicadas, cumulativamente ou não, à penalidade de multa.</w:t>
      </w:r>
    </w:p>
    <w:p w14:paraId="7BA6843C">
      <w:pPr>
        <w:pStyle w:val="111"/>
        <w:jc w:val="both"/>
        <w:rPr>
          <w:rFonts w:ascii="Calibri" w:hAnsi="Calibri"/>
          <w:sz w:val="18"/>
          <w:szCs w:val="18"/>
        </w:rPr>
      </w:pPr>
      <w:r>
        <w:rPr>
          <w:rFonts w:ascii="Calibri" w:hAnsi="Calibri" w:cs="Times New Roman"/>
          <w:sz w:val="18"/>
          <w:szCs w:val="18"/>
        </w:rPr>
        <w:t>9.6. Na aplicação da sanção de multa será facultada a defesa do interessado no prazo de 15 (quinze) dias úteis, contado da data de sua intimação.</w:t>
      </w:r>
    </w:p>
    <w:p w14:paraId="55536160">
      <w:pPr>
        <w:pStyle w:val="111"/>
        <w:jc w:val="both"/>
        <w:rPr>
          <w:rFonts w:ascii="Calibri" w:hAnsi="Calibri"/>
          <w:sz w:val="18"/>
          <w:szCs w:val="18"/>
        </w:rPr>
      </w:pPr>
      <w:r>
        <w:rPr>
          <w:rFonts w:ascii="Calibri" w:hAnsi="Calibri" w:cs="Times New Roman"/>
          <w:sz w:val="18"/>
          <w:szCs w:val="18"/>
        </w:rPr>
        <w:t xml:space="preserve">9.7.A sanção de impedimento de licitar e contratar será aplicada ao responsável em decorrência das infrações administrativas relacionadas nos itens </w:t>
      </w:r>
      <w:r>
        <w:rPr>
          <w:rFonts w:ascii="Calibri" w:hAnsi="Calibri" w:cs="Times New Roman"/>
          <w:sz w:val="18"/>
          <w:szCs w:val="18"/>
          <w:shd w:val="clear" w:fill="999999"/>
        </w:rPr>
        <w:t>9.1.1</w:t>
      </w:r>
      <w:r>
        <w:rPr>
          <w:rFonts w:ascii="Calibri" w:hAnsi="Calibri" w:cs="Times New Roman"/>
          <w:sz w:val="18"/>
          <w:szCs w:val="18"/>
        </w:rPr>
        <w:t>,</w:t>
      </w:r>
      <w:r>
        <w:rPr>
          <w:rFonts w:ascii="Calibri" w:hAnsi="Calibri" w:cs="Times New Roman"/>
          <w:sz w:val="18"/>
          <w:szCs w:val="18"/>
          <w:shd w:val="clear" w:fill="999999"/>
        </w:rPr>
        <w:t>9.1.2</w:t>
      </w:r>
      <w:r>
        <w:rPr>
          <w:rFonts w:ascii="Calibri" w:hAnsi="Calibri" w:cs="Times New Roman"/>
          <w:sz w:val="18"/>
          <w:szCs w:val="18"/>
        </w:rPr>
        <w:t xml:space="preserve"> e </w:t>
      </w:r>
      <w:r>
        <w:rPr>
          <w:rFonts w:ascii="Calibri" w:hAnsi="Calibri" w:cs="Times New Roman"/>
          <w:sz w:val="18"/>
          <w:szCs w:val="18"/>
          <w:shd w:val="clear" w:fill="999999"/>
        </w:rPr>
        <w:t>9.1.3</w:t>
      </w:r>
      <w:r>
        <w:rPr>
          <w:rFonts w:ascii="Calibri" w:hAnsi="Calibri" w:cs="Times New Roman"/>
          <w:sz w:val="18"/>
          <w:szCs w:val="18"/>
          <w:shd w:val="clear" w:fill="FFFFFF"/>
        </w:rPr>
        <w:fldChar w:fldCharType="begin"/>
      </w:r>
      <w:r>
        <w:rPr>
          <w:rFonts w:ascii="Calibri" w:hAnsi="Calibri" w:cs="Times New Roman"/>
          <w:sz w:val="18"/>
          <w:szCs w:val="18"/>
          <w:shd w:val="clear" w:fill="FFFFFF"/>
        </w:rPr>
        <w:instrText xml:space="preserve"> REF _Ref114668139 \r \r \h </w:instrText>
      </w:r>
      <w:r>
        <w:rPr>
          <w:rFonts w:ascii="Calibri" w:hAnsi="Calibri" w:cs="Times New Roman"/>
          <w:sz w:val="18"/>
          <w:szCs w:val="18"/>
          <w:shd w:val="clear" w:fill="FFFFFF"/>
        </w:rPr>
        <w:fldChar w:fldCharType="separate"/>
      </w:r>
      <w:r>
        <w:rPr>
          <w:rFonts w:ascii="Calibri" w:hAnsi="Calibri" w:cs="Times New Roman"/>
          <w:sz w:val="18"/>
          <w:szCs w:val="18"/>
          <w:shd w:val="clear" w:fill="FFFFFF"/>
        </w:rPr>
        <w:t>11.1.3</w:t>
      </w:r>
      <w:r>
        <w:rPr>
          <w:rFonts w:ascii="Calibri" w:hAnsi="Calibri" w:cs="Times New Roman"/>
          <w:sz w:val="18"/>
          <w:szCs w:val="18"/>
          <w:shd w:val="clear" w:fill="FFFFFF"/>
        </w:rPr>
        <w:fldChar w:fldCharType="end"/>
      </w:r>
      <w:r>
        <w:rPr>
          <w:rFonts w:ascii="Calibri" w:hAnsi="Calibri" w:cs="Times New Roman"/>
          <w:sz w:val="18"/>
          <w:szCs w:val="18"/>
          <w:shd w:val="clear" w:fill="FFFFFF"/>
        </w:rPr>
        <w:t>,</w:t>
      </w:r>
      <w:r>
        <w:rPr>
          <w:rFonts w:ascii="Calibri" w:hAnsi="Calibri" w:cs="Times New Roman"/>
          <w:sz w:val="18"/>
          <w:szCs w:val="18"/>
        </w:rPr>
        <w:t xml:space="preserve"> quando não se justificar a imposição de penalidade mais grave, e impedirá o responsável de licitar e contratar no âmbito da Administração Pública direta e indireta do Poder Executivo de Messias/AL, pelo prazo máximo de 3 (três) anos.</w:t>
      </w:r>
    </w:p>
    <w:p w14:paraId="4923BB73">
      <w:pPr>
        <w:pStyle w:val="111"/>
        <w:jc w:val="both"/>
      </w:pPr>
      <w:r>
        <w:rPr>
          <w:rFonts w:ascii="Calibri" w:hAnsi="Calibri" w:cs="Times New Roman"/>
          <w:sz w:val="18"/>
          <w:szCs w:val="18"/>
        </w:rPr>
        <w:t xml:space="preserve">9.8. Poderá ser aplicada ao responsável a sanção de declaração de inidoneidade para licitar ou contratar, em decorrência da prática das infrações dispostas nos itens </w:t>
      </w:r>
      <w:r>
        <w:rPr>
          <w:rFonts w:ascii="Calibri" w:hAnsi="Calibri" w:cs="Times New Roman"/>
          <w:sz w:val="18"/>
          <w:szCs w:val="18"/>
          <w:shd w:val="clear" w:fill="999999"/>
        </w:rPr>
        <w:t>9.1.4</w:t>
      </w:r>
      <w:r>
        <w:rPr>
          <w:rFonts w:ascii="Calibri" w:hAnsi="Calibri" w:cs="Times New Roman"/>
          <w:sz w:val="18"/>
          <w:szCs w:val="18"/>
        </w:rPr>
        <w:t xml:space="preserve">, </w:t>
      </w:r>
      <w:r>
        <w:rPr>
          <w:rFonts w:ascii="Calibri" w:hAnsi="Calibri" w:cs="Times New Roman"/>
          <w:sz w:val="18"/>
          <w:szCs w:val="18"/>
          <w:shd w:val="clear" w:fill="999999"/>
        </w:rPr>
        <w:t>9.1.5</w:t>
      </w:r>
      <w:r>
        <w:rPr>
          <w:rFonts w:ascii="Calibri" w:hAnsi="Calibri" w:cs="Times New Roman"/>
          <w:sz w:val="18"/>
          <w:szCs w:val="18"/>
        </w:rPr>
        <w:t xml:space="preserve">, </w:t>
      </w:r>
      <w:r>
        <w:rPr>
          <w:rFonts w:ascii="Calibri" w:hAnsi="Calibri" w:cs="Times New Roman"/>
          <w:sz w:val="18"/>
          <w:szCs w:val="18"/>
          <w:shd w:val="clear" w:fill="999999"/>
        </w:rPr>
        <w:t>9.1.6</w:t>
      </w:r>
      <w:r>
        <w:rPr>
          <w:rFonts w:ascii="Calibri" w:hAnsi="Calibri" w:cs="Times New Roman"/>
          <w:sz w:val="18"/>
          <w:szCs w:val="18"/>
        </w:rPr>
        <w:t xml:space="preserve">, </w:t>
      </w:r>
      <w:r>
        <w:rPr>
          <w:rFonts w:ascii="Calibri" w:hAnsi="Calibri" w:cs="Times New Roman"/>
          <w:sz w:val="18"/>
          <w:szCs w:val="18"/>
          <w:shd w:val="clear" w:fill="999999"/>
        </w:rPr>
        <w:fldChar w:fldCharType="begin"/>
      </w:r>
      <w:r>
        <w:rPr>
          <w:rFonts w:ascii="Calibri" w:hAnsi="Calibri" w:cs="Times New Roman"/>
          <w:sz w:val="18"/>
          <w:szCs w:val="18"/>
          <w:shd w:val="clear" w:fill="999999"/>
        </w:rPr>
        <w:instrText xml:space="preserve"> REF _Ref114668251 \r \r \h </w:instrText>
      </w:r>
      <w:r>
        <w:rPr>
          <w:rFonts w:ascii="Calibri" w:hAnsi="Calibri" w:cs="Times New Roman"/>
          <w:sz w:val="18"/>
          <w:szCs w:val="18"/>
          <w:shd w:val="clear" w:fill="999999"/>
        </w:rPr>
        <w:fldChar w:fldCharType="separate"/>
      </w:r>
      <w:r>
        <w:rPr>
          <w:rFonts w:ascii="Calibri" w:hAnsi="Calibri" w:cs="Times New Roman"/>
          <w:sz w:val="18"/>
          <w:szCs w:val="18"/>
          <w:shd w:val="clear" w:fill="999999"/>
        </w:rPr>
        <w:t>11.1.7</w:t>
      </w:r>
      <w:r>
        <w:rPr>
          <w:rFonts w:ascii="Calibri" w:hAnsi="Calibri" w:cs="Times New Roman"/>
          <w:sz w:val="18"/>
          <w:szCs w:val="18"/>
          <w:shd w:val="clear" w:fill="999999"/>
        </w:rPr>
        <w:fldChar w:fldCharType="end"/>
      </w:r>
      <w:r>
        <w:rPr>
          <w:rFonts w:ascii="Calibri" w:hAnsi="Calibri" w:cs="Times New Roman"/>
          <w:sz w:val="18"/>
          <w:szCs w:val="18"/>
          <w:shd w:val="clear" w:fill="999999"/>
        </w:rPr>
        <w:t>9.1.7</w:t>
      </w:r>
      <w:r>
        <w:rPr>
          <w:rFonts w:ascii="Calibri" w:hAnsi="Calibri" w:cs="Times New Roman"/>
          <w:sz w:val="18"/>
          <w:szCs w:val="18"/>
        </w:rPr>
        <w:t xml:space="preserve">e </w:t>
      </w:r>
      <w:r>
        <w:rPr>
          <w:rFonts w:ascii="Calibri" w:hAnsi="Calibri" w:cs="Times New Roman"/>
          <w:sz w:val="18"/>
          <w:szCs w:val="18"/>
          <w:shd w:val="clear" w:fill="999999"/>
        </w:rPr>
        <w:t>9.1.8</w:t>
      </w:r>
      <w:r>
        <w:rPr>
          <w:rFonts w:ascii="Calibri" w:hAnsi="Calibri" w:cs="Times New Roman"/>
          <w:sz w:val="18"/>
          <w:szCs w:val="18"/>
        </w:rPr>
        <w:t xml:space="preserve">, bem como pelas infrações administrativas previstas nos itens </w:t>
      </w:r>
      <w:r>
        <w:rPr>
          <w:rFonts w:ascii="Calibri" w:hAnsi="Calibri" w:cs="Times New Roman"/>
          <w:sz w:val="18"/>
          <w:szCs w:val="18"/>
          <w:shd w:val="clear" w:fill="999999"/>
        </w:rPr>
        <w:t>9.1.1</w:t>
      </w:r>
      <w:r>
        <w:rPr>
          <w:rFonts w:ascii="Calibri" w:hAnsi="Calibri" w:cs="Times New Roman"/>
          <w:sz w:val="18"/>
          <w:szCs w:val="18"/>
        </w:rPr>
        <w:t xml:space="preserve">, </w:t>
      </w:r>
      <w:r>
        <w:rPr>
          <w:rFonts w:ascii="Calibri" w:hAnsi="Calibri" w:cs="Times New Roman"/>
          <w:sz w:val="18"/>
          <w:szCs w:val="18"/>
          <w:shd w:val="clear" w:fill="999999"/>
        </w:rPr>
        <w:t>9.1.2</w:t>
      </w:r>
      <w:r>
        <w:rPr>
          <w:rFonts w:ascii="Calibri" w:hAnsi="Calibri" w:cs="Times New Roman"/>
          <w:sz w:val="18"/>
          <w:szCs w:val="18"/>
        </w:rPr>
        <w:t xml:space="preserve"> e </w:t>
      </w:r>
      <w:r>
        <w:rPr>
          <w:rFonts w:ascii="Calibri" w:hAnsi="Calibri" w:cs="Times New Roman"/>
          <w:sz w:val="18"/>
          <w:szCs w:val="18"/>
          <w:shd w:val="clear" w:fill="999999"/>
        </w:rPr>
        <w:t>9.1.3</w:t>
      </w:r>
      <w:r>
        <w:rPr>
          <w:rFonts w:ascii="Calibri" w:hAnsi="Calibri" w:cs="Times New Roman"/>
          <w:sz w:val="18"/>
          <w:szCs w:val="18"/>
        </w:rPr>
        <w:t xml:space="preserve"> que justifiquem a imposição de penalidade mais grave que a sanção de impedimento de licitar e contratar, cuja duração observará o prazo previsto no </w:t>
      </w:r>
      <w:r>
        <w:fldChar w:fldCharType="begin"/>
      </w:r>
      <w:r>
        <w:rPr>
          <w:rStyle w:val="15"/>
          <w:rFonts w:ascii="Calibri" w:hAnsi="Calibri" w:cs="Times New Roman"/>
          <w:sz w:val="18"/>
          <w:szCs w:val="18"/>
        </w:rPr>
        <w:instrText xml:space="preserve"> HYPERLINK "http://www.planalto.gov.br/ccivil_03/_ato2019-2022/2021/lei/L14133.htm" \l "art156%C2%A75"</w:instrText>
      </w:r>
      <w:r>
        <w:rPr>
          <w:rStyle w:val="15"/>
          <w:rFonts w:ascii="Calibri" w:hAnsi="Calibri" w:cs="Times New Roman"/>
          <w:sz w:val="18"/>
          <w:szCs w:val="18"/>
        </w:rPr>
        <w:fldChar w:fldCharType="separate"/>
      </w:r>
      <w:r>
        <w:rPr>
          <w:rStyle w:val="15"/>
          <w:rFonts w:ascii="Calibri" w:hAnsi="Calibri" w:cs="Times New Roman"/>
          <w:sz w:val="18"/>
          <w:szCs w:val="18"/>
        </w:rPr>
        <w:t>art. 156, §5º, da Lei n.º 14.133/2021</w:t>
      </w:r>
      <w:r>
        <w:rPr>
          <w:rStyle w:val="15"/>
          <w:rFonts w:ascii="Calibri" w:hAnsi="Calibri" w:cs="Times New Roman"/>
          <w:sz w:val="18"/>
          <w:szCs w:val="18"/>
        </w:rPr>
        <w:fldChar w:fldCharType="end"/>
      </w:r>
      <w:r>
        <w:rPr>
          <w:rFonts w:ascii="Calibri" w:hAnsi="Calibri" w:cs="Times New Roman"/>
          <w:sz w:val="18"/>
          <w:szCs w:val="18"/>
        </w:rPr>
        <w:t>.</w:t>
      </w:r>
    </w:p>
    <w:p w14:paraId="27680AE2">
      <w:pPr>
        <w:pStyle w:val="111"/>
        <w:jc w:val="both"/>
      </w:pPr>
      <w:r>
        <w:rPr>
          <w:rFonts w:ascii="Calibri" w:hAnsi="Calibri" w:cs="Times New Roman"/>
          <w:sz w:val="18"/>
          <w:szCs w:val="18"/>
        </w:rPr>
        <w:t xml:space="preserve">9.9. A recusa injustificada do adjudicatário em assinar o contrato ou a ata de registro de preço, ou em aceitar ou retirar o instrumento equivalente no prazo estabelecido pela Administração, descrita no item </w:t>
      </w:r>
      <w:r>
        <w:rPr>
          <w:rFonts w:ascii="Calibri" w:hAnsi="Calibri" w:cs="Times New Roman"/>
          <w:sz w:val="18"/>
          <w:szCs w:val="18"/>
          <w:shd w:val="clear" w:fill="999999"/>
        </w:rPr>
        <w:t>9.1.3</w:t>
      </w:r>
      <w:r>
        <w:rPr>
          <w:rFonts w:ascii="Calibri" w:hAnsi="Calibri" w:cs="Times New Roman"/>
          <w:sz w:val="18"/>
          <w:szCs w:val="18"/>
        </w:rPr>
        <w:t xml:space="preserve">, caracterizará o descumprimento total da obrigação assumida e o sujeitará às penalidades e à imediata perda da garantia de proposta em favor do órgão ou entidade promotora da licitação, nos termos do </w:t>
      </w:r>
      <w:r>
        <w:fldChar w:fldCharType="begin"/>
      </w:r>
      <w:r>
        <w:instrText xml:space="preserve"> HYPERLINK "https://www.gov.br/compras/pt-br/acesso-a-informacao/legislacao/instrucoes-normativas/instrucao-normativa-seges-me-no-73-de-30-de-setembro-de-2022" \h </w:instrText>
      </w:r>
      <w:r>
        <w:fldChar w:fldCharType="separate"/>
      </w:r>
      <w:r>
        <w:rPr>
          <w:rStyle w:val="15"/>
          <w:rFonts w:ascii="Calibri" w:hAnsi="Calibri" w:cs="Times New Roman"/>
          <w:sz w:val="18"/>
          <w:szCs w:val="18"/>
        </w:rPr>
        <w:t>art. 45, §4º da IN SEGES/ME n.º 73, de 2022</w:t>
      </w:r>
      <w:r>
        <w:rPr>
          <w:rStyle w:val="15"/>
          <w:rFonts w:ascii="Calibri" w:hAnsi="Calibri" w:cs="Times New Roman"/>
          <w:sz w:val="18"/>
          <w:szCs w:val="18"/>
        </w:rPr>
        <w:fldChar w:fldCharType="end"/>
      </w:r>
      <w:r>
        <w:rPr>
          <w:rFonts w:ascii="Calibri" w:hAnsi="Calibri" w:cs="Times New Roman"/>
          <w:sz w:val="18"/>
          <w:szCs w:val="18"/>
        </w:rPr>
        <w:t xml:space="preserve">. </w:t>
      </w:r>
    </w:p>
    <w:p w14:paraId="6FD0C8B6">
      <w:pPr>
        <w:pStyle w:val="111"/>
        <w:jc w:val="both"/>
        <w:rPr>
          <w:rFonts w:ascii="Calibri" w:hAnsi="Calibri"/>
          <w:sz w:val="18"/>
          <w:szCs w:val="18"/>
        </w:rPr>
      </w:pPr>
      <w:r>
        <w:rPr>
          <w:rFonts w:ascii="Calibri" w:hAnsi="Calibri" w:cs="Times New Roman"/>
          <w:sz w:val="18"/>
          <w:szCs w:val="18"/>
        </w:rPr>
        <w:t xml:space="preserve">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8DD1755">
      <w:pPr>
        <w:pStyle w:val="111"/>
        <w:jc w:val="both"/>
        <w:rPr>
          <w:rFonts w:ascii="Calibri" w:hAnsi="Calibri"/>
          <w:sz w:val="18"/>
          <w:szCs w:val="18"/>
        </w:rPr>
      </w:pPr>
      <w:r>
        <w:rPr>
          <w:rFonts w:ascii="Calibri" w:hAnsi="Calibri" w:cs="Times New Roman"/>
          <w:sz w:val="18"/>
          <w:szCs w:val="18"/>
        </w:rPr>
        <w:t>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7D24A24A">
      <w:pPr>
        <w:pStyle w:val="111"/>
        <w:jc w:val="both"/>
        <w:rPr>
          <w:rFonts w:ascii="Calibri" w:hAnsi="Calibri"/>
          <w:sz w:val="18"/>
          <w:szCs w:val="18"/>
        </w:rPr>
      </w:pPr>
      <w:r>
        <w:rPr>
          <w:rFonts w:ascii="Calibri" w:hAnsi="Calibri" w:cs="Times New Roman"/>
          <w:sz w:val="18"/>
          <w:szCs w:val="18"/>
        </w:rPr>
        <w:t>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2158613">
      <w:pPr>
        <w:pStyle w:val="111"/>
        <w:jc w:val="both"/>
        <w:rPr>
          <w:rFonts w:ascii="Calibri" w:hAnsi="Calibri"/>
          <w:sz w:val="18"/>
          <w:szCs w:val="18"/>
        </w:rPr>
      </w:pPr>
      <w:r>
        <w:rPr>
          <w:rFonts w:ascii="Calibri" w:hAnsi="Calibri" w:cs="Times New Roman"/>
          <w:sz w:val="18"/>
          <w:szCs w:val="18"/>
        </w:rPr>
        <w:t>9.13. O recurso e o pedido de reconsideração terão efeito suspensivo do ato ou da decisão recorrida até que sobrevenha decisão final da autoridade competente.</w:t>
      </w:r>
    </w:p>
    <w:p w14:paraId="26C3A566">
      <w:pPr>
        <w:pStyle w:val="111"/>
        <w:jc w:val="both"/>
        <w:rPr>
          <w:rFonts w:ascii="Calibri" w:hAnsi="Calibri"/>
          <w:sz w:val="18"/>
          <w:szCs w:val="18"/>
        </w:rPr>
      </w:pPr>
      <w:r>
        <w:rPr>
          <w:rFonts w:ascii="Calibri" w:hAnsi="Calibri" w:cs="Times New Roman"/>
          <w:sz w:val="18"/>
          <w:szCs w:val="18"/>
        </w:rPr>
        <w:t>A aplicação das sanções previstas neste Termo de Referências não exclui, em hipótese alguma, a obrigação de reparação integral dos danos causados a Administração Pública do Poder Executivo de Messias/AL.</w:t>
      </w:r>
    </w:p>
    <w:p w14:paraId="622D2B61">
      <w:pPr>
        <w:pStyle w:val="111"/>
        <w:jc w:val="both"/>
        <w:rPr>
          <w:rFonts w:ascii="Calibri" w:hAnsi="Calibri"/>
          <w:sz w:val="18"/>
          <w:szCs w:val="18"/>
        </w:rPr>
      </w:pPr>
      <w:r>
        <w:rPr>
          <w:rFonts w:ascii="Calibri" w:hAnsi="Calibri" w:cs="Times New Roman"/>
          <w:sz w:val="18"/>
          <w:szCs w:val="18"/>
        </w:rPr>
        <w:t>10.ESTIMATIVAS DO VALOR DA CONTRATAÇÃO</w:t>
      </w:r>
    </w:p>
    <w:p w14:paraId="00F34009">
      <w:pPr>
        <w:pStyle w:val="108"/>
        <w:jc w:val="both"/>
        <w:rPr>
          <w:rFonts w:ascii="Calibri" w:hAnsi="Calibri"/>
          <w:sz w:val="18"/>
          <w:szCs w:val="18"/>
        </w:rPr>
      </w:pPr>
      <w:r>
        <w:rPr>
          <w:rFonts w:ascii="Calibri" w:hAnsi="Calibri" w:cs="Times New Roman"/>
          <w:sz w:val="18"/>
          <w:szCs w:val="18"/>
          <w:shd w:val="clear" w:fill="FFFFFF"/>
        </w:rPr>
        <w:t xml:space="preserve">10.1. O custo estimado total da contratação é de </w:t>
      </w:r>
      <w:r>
        <w:rPr>
          <w:rFonts w:ascii="Calibri" w:hAnsi="Calibri" w:cs="Times New Roman"/>
          <w:b/>
          <w:i w:val="0"/>
          <w:strike w:val="0"/>
          <w:dstrike w:val="0"/>
          <w:outline w:val="0"/>
          <w:shadow w:val="0"/>
          <w:color w:val="FFFFFF"/>
          <w:sz w:val="18"/>
          <w:szCs w:val="18"/>
          <w:u w:val="none"/>
          <w:shd w:val="clear" w:fill="FFFFFF"/>
        </w:rPr>
        <w:t xml:space="preserve"> </w:t>
      </w:r>
      <w:r>
        <w:rPr>
          <w:rFonts w:ascii="Calibri" w:hAnsi="Calibri"/>
          <w:b/>
          <w:i w:val="0"/>
          <w:strike w:val="0"/>
          <w:dstrike w:val="0"/>
          <w:outline w:val="0"/>
          <w:shadow w:val="0"/>
          <w:color w:val="000000"/>
          <w:sz w:val="18"/>
          <w:szCs w:val="18"/>
          <w:u w:val="none"/>
        </w:rPr>
        <w:t xml:space="preserve">R$ 8.546.941,20 </w:t>
      </w:r>
      <w:r>
        <w:rPr>
          <w:rFonts w:ascii="Calibri" w:hAnsi="Calibri" w:cstheme="majorHAnsi"/>
          <w:b/>
          <w:bCs/>
          <w:color w:val="000000"/>
          <w:sz w:val="18"/>
          <w:szCs w:val="18"/>
          <w:shd w:val="clear" w:fill="FFFFFF"/>
        </w:rPr>
        <w:t>( oito milhões , quinhentos e quarenta e seis mil , novecentos e quarenta e um reais e vinte centavos)</w:t>
      </w:r>
      <w:r>
        <w:rPr>
          <w:rFonts w:ascii="Calibri" w:hAnsi="Calibri" w:eastAsia="Times New Roman" w:cs="Times New Roman"/>
          <w:b/>
          <w:bCs/>
          <w:color w:val="000000"/>
          <w:sz w:val="18"/>
          <w:szCs w:val="18"/>
          <w:lang w:val="pt-BR" w:eastAsia="pt-BR"/>
        </w:rPr>
        <w:t xml:space="preserve">, </w:t>
      </w:r>
      <w:r>
        <w:rPr>
          <w:rFonts w:ascii="Calibri" w:hAnsi="Calibri" w:cs="Times New Roman"/>
          <w:color w:val="000000"/>
          <w:sz w:val="18"/>
          <w:szCs w:val="18"/>
          <w:shd w:val="clear" w:fill="FFFFFF"/>
        </w:rPr>
        <w:t>c</w:t>
      </w:r>
      <w:r>
        <w:rPr>
          <w:rFonts w:ascii="Calibri" w:hAnsi="Calibri" w:cs="Times New Roman"/>
          <w:color w:val="000000"/>
          <w:sz w:val="18"/>
          <w:szCs w:val="18"/>
        </w:rPr>
        <w:t>onforme levant</w:t>
      </w:r>
      <w:r>
        <w:rPr>
          <w:rFonts w:ascii="Calibri" w:hAnsi="Calibri" w:cs="Times New Roman"/>
          <w:sz w:val="18"/>
          <w:szCs w:val="18"/>
        </w:rPr>
        <w:t>amentos realizados e indicado na cotação.</w:t>
      </w:r>
    </w:p>
    <w:p w14:paraId="1F35AE9A">
      <w:pPr>
        <w:pStyle w:val="111"/>
        <w:jc w:val="both"/>
        <w:rPr>
          <w:rFonts w:ascii="Calibri" w:hAnsi="Calibri"/>
          <w:sz w:val="18"/>
          <w:szCs w:val="18"/>
        </w:rPr>
      </w:pPr>
      <w:r>
        <w:rPr>
          <w:rFonts w:ascii="Calibri" w:hAnsi="Calibri" w:cs="Times New Roman"/>
          <w:sz w:val="18"/>
          <w:szCs w:val="18"/>
        </w:rPr>
        <w:t>10.2. O custo real será apresentado na proposta da licitante vencedora.</w:t>
      </w:r>
    </w:p>
    <w:p w14:paraId="6BA26376">
      <w:pPr>
        <w:pStyle w:val="111"/>
        <w:jc w:val="both"/>
        <w:rPr>
          <w:rFonts w:ascii="Calibri" w:hAnsi="Calibri"/>
          <w:sz w:val="18"/>
          <w:szCs w:val="18"/>
        </w:rPr>
      </w:pPr>
      <w:r>
        <w:rPr>
          <w:rFonts w:ascii="Calibri" w:hAnsi="Calibri" w:cs="Times New Roman"/>
          <w:sz w:val="18"/>
          <w:szCs w:val="18"/>
        </w:rPr>
        <w:t>11. ADEQUAÇÃO ORÇAMENTÁRIA</w:t>
      </w:r>
    </w:p>
    <w:p w14:paraId="523077B3">
      <w:pPr>
        <w:pStyle w:val="111"/>
        <w:jc w:val="left"/>
        <w:rPr>
          <w:rFonts w:ascii="Calibri" w:hAnsi="Calibri"/>
          <w:sz w:val="18"/>
          <w:szCs w:val="18"/>
        </w:rPr>
      </w:pPr>
      <w:r>
        <w:rPr>
          <w:rFonts w:ascii="Calibri" w:hAnsi="Calibri" w:eastAsia="Arial" w:cs="Times New Roman"/>
          <w:sz w:val="18"/>
          <w:szCs w:val="18"/>
        </w:rPr>
        <w:t>11.1. As despesas decorrentes da presente contratação correrão à conta de recursos específicos consignados no Orçamento Geral do Município.</w:t>
      </w:r>
    </w:p>
    <w:p w14:paraId="3D6A5FAE">
      <w:pPr>
        <w:pStyle w:val="111"/>
        <w:jc w:val="left"/>
        <w:rPr>
          <w:rFonts w:ascii="Calibri" w:hAnsi="Calibri"/>
          <w:sz w:val="18"/>
          <w:szCs w:val="18"/>
        </w:rPr>
      </w:pPr>
      <w:r>
        <w:rPr>
          <w:rFonts w:ascii="Calibri" w:hAnsi="Calibri"/>
          <w:sz w:val="18"/>
          <w:szCs w:val="18"/>
        </w:rPr>
        <w:t xml:space="preserve">05.0551.10.301.0006.6002- BLOCO DE MANUT.DAS AÇÕES E SERV.PUB.DE SAÚDE - (ATENÇÃO PRIMÁRIA </w:t>
      </w:r>
    </w:p>
    <w:p w14:paraId="07FC1620">
      <w:pPr>
        <w:pStyle w:val="111"/>
        <w:jc w:val="left"/>
        <w:rPr>
          <w:rFonts w:ascii="Calibri" w:hAnsi="Calibri"/>
          <w:sz w:val="18"/>
          <w:szCs w:val="18"/>
        </w:rPr>
      </w:pPr>
      <w:r>
        <w:rPr>
          <w:rFonts w:ascii="Calibri" w:hAnsi="Calibri"/>
          <w:sz w:val="18"/>
          <w:szCs w:val="18"/>
        </w:rPr>
        <w:t xml:space="preserve">05.0551.10.303.0006.6005- BLOCO DE MANUT.DAS AÇÕES E SERV.PUB.DE SAÚDE - (ASSISTÊNCIA FARMACÊUTICA) </w:t>
      </w:r>
    </w:p>
    <w:p w14:paraId="72FBB952">
      <w:pPr>
        <w:pStyle w:val="111"/>
        <w:jc w:val="left"/>
        <w:rPr>
          <w:rFonts w:ascii="Calibri" w:hAnsi="Calibri"/>
          <w:sz w:val="18"/>
          <w:szCs w:val="18"/>
        </w:rPr>
      </w:pPr>
      <w:r>
        <w:rPr>
          <w:rFonts w:ascii="Calibri" w:hAnsi="Calibri"/>
          <w:sz w:val="18"/>
          <w:szCs w:val="18"/>
        </w:rPr>
        <w:t xml:space="preserve">3390.32.00.00.00.0000-MATERIAL, BEM OU SERVIÇO PARA DISTRIBUIÇÃO GRATUITA </w:t>
      </w:r>
    </w:p>
    <w:p w14:paraId="1E9CF1A5">
      <w:pPr>
        <w:jc w:val="left"/>
        <w:rPr>
          <w:rFonts w:ascii="Calibri" w:hAnsi="Calibri"/>
          <w:sz w:val="18"/>
          <w:szCs w:val="18"/>
        </w:rPr>
      </w:pPr>
      <w:r>
        <w:rPr>
          <w:rFonts w:ascii="Calibri" w:hAnsi="Calibri"/>
          <w:sz w:val="18"/>
          <w:szCs w:val="18"/>
        </w:rPr>
        <w:t xml:space="preserve">3390.30.00.00.00.0000- -MATERIAL DE CONSUMO </w:t>
      </w:r>
    </w:p>
    <w:p w14:paraId="2713D0AF">
      <w:pPr>
        <w:jc w:val="left"/>
        <w:rPr>
          <w:rFonts w:ascii="Calibri" w:hAnsi="Calibri"/>
          <w:sz w:val="18"/>
          <w:szCs w:val="18"/>
        </w:rPr>
      </w:pPr>
      <w:r>
        <w:rPr>
          <w:rFonts w:ascii="Calibri" w:hAnsi="Calibri"/>
          <w:sz w:val="18"/>
          <w:szCs w:val="18"/>
        </w:rPr>
        <w:t xml:space="preserve">4490.52.00.00.00.0000-EQUIPAMENTOS E MATERIAL PERMANENTE </w:t>
      </w:r>
    </w:p>
    <w:p w14:paraId="45F9E673">
      <w:pPr>
        <w:jc w:val="left"/>
        <w:rPr>
          <w:rFonts w:ascii="Calibri" w:hAnsi="Calibri"/>
          <w:sz w:val="18"/>
          <w:szCs w:val="18"/>
        </w:rPr>
      </w:pPr>
      <w:r>
        <w:rPr>
          <w:rFonts w:ascii="Calibri" w:hAnsi="Calibri"/>
          <w:sz w:val="18"/>
          <w:szCs w:val="18"/>
        </w:rPr>
        <w:t>- 1500.01. 002 - ASPS</w:t>
      </w:r>
      <w:r>
        <w:rPr>
          <w:rFonts w:ascii="Calibri" w:hAnsi="Calibri"/>
          <w:sz w:val="18"/>
          <w:szCs w:val="18"/>
        </w:rPr>
        <w:br w:type="textWrapping"/>
      </w:r>
      <w:r>
        <w:rPr>
          <w:rFonts w:ascii="Calibri" w:hAnsi="Calibri"/>
          <w:sz w:val="18"/>
          <w:szCs w:val="18"/>
        </w:rPr>
        <w:t>- ⁠1600 - SUS - CUSTEIO</w:t>
      </w:r>
      <w:r>
        <w:rPr>
          <w:rFonts w:ascii="Calibri" w:hAnsi="Calibri"/>
          <w:sz w:val="18"/>
          <w:szCs w:val="18"/>
        </w:rPr>
        <w:br w:type="textWrapping"/>
      </w:r>
      <w:r>
        <w:rPr>
          <w:rFonts w:ascii="Calibri" w:hAnsi="Calibri"/>
          <w:sz w:val="18"/>
          <w:szCs w:val="18"/>
        </w:rPr>
        <w:t>- ⁠1720 - Royalties</w:t>
      </w:r>
      <w:r>
        <w:rPr>
          <w:rFonts w:ascii="Calibri" w:hAnsi="Calibri"/>
          <w:sz w:val="18"/>
          <w:szCs w:val="18"/>
        </w:rPr>
        <w:br w:type="textWrapping"/>
      </w:r>
      <w:r>
        <w:rPr>
          <w:rFonts w:ascii="Calibri" w:hAnsi="Calibri"/>
          <w:sz w:val="18"/>
          <w:szCs w:val="18"/>
        </w:rPr>
        <w:t>- ⁠1899 - outros recursos</w:t>
      </w:r>
    </w:p>
    <w:p w14:paraId="23293A6B">
      <w:pPr>
        <w:jc w:val="both"/>
        <w:rPr>
          <w:rFonts w:ascii="Calibri" w:hAnsi="Calibri" w:eastAsia="Arial" w:cs="Times New Roman"/>
          <w:sz w:val="18"/>
          <w:szCs w:val="18"/>
        </w:rPr>
      </w:pPr>
    </w:p>
    <w:p w14:paraId="3EAD35D9">
      <w:pPr>
        <w:pStyle w:val="111"/>
        <w:jc w:val="both"/>
        <w:rPr>
          <w:rFonts w:ascii="Calibri" w:hAnsi="Calibri"/>
          <w:sz w:val="18"/>
          <w:szCs w:val="18"/>
        </w:rPr>
      </w:pPr>
      <w:r>
        <w:rPr>
          <w:rFonts w:ascii="Calibri" w:hAnsi="Calibri" w:cs="Times New Roman"/>
          <w:sz w:val="18"/>
          <w:szCs w:val="18"/>
        </w:rPr>
        <w:t>11.3. A dotação relativa aos exercícios financeiros subsequentes será indicada após aprovação da Lei Orçamentária respectiva e liberação dos créditos correspondentes, mediante apostilamento.</w:t>
      </w:r>
    </w:p>
    <w:p w14:paraId="25FC58F0">
      <w:pPr>
        <w:pStyle w:val="111"/>
        <w:jc w:val="both"/>
        <w:rPr>
          <w:rFonts w:ascii="Calibri" w:hAnsi="Calibri" w:cs="Times New Roman"/>
          <w:i/>
          <w:iCs/>
          <w:sz w:val="18"/>
          <w:szCs w:val="18"/>
        </w:rPr>
      </w:pPr>
    </w:p>
    <w:p w14:paraId="3C2CF6BF">
      <w:pPr>
        <w:pStyle w:val="111"/>
        <w:jc w:val="center"/>
        <w:rPr>
          <w:rFonts w:ascii="Calibri" w:hAnsi="Calibri" w:eastAsia="Arial" w:cs="Times New Roman"/>
          <w:sz w:val="18"/>
          <w:szCs w:val="18"/>
        </w:rPr>
      </w:pPr>
    </w:p>
    <w:p w14:paraId="0FC53617">
      <w:pPr>
        <w:pStyle w:val="111"/>
        <w:jc w:val="center"/>
        <w:rPr>
          <w:rFonts w:ascii="Calibri" w:hAnsi="Calibri" w:eastAsia="Arial" w:cstheme="majorHAnsi"/>
          <w:sz w:val="18"/>
          <w:szCs w:val="18"/>
        </w:rPr>
      </w:pPr>
    </w:p>
    <w:p w14:paraId="28584FBF">
      <w:pPr>
        <w:pStyle w:val="111"/>
        <w:jc w:val="center"/>
        <w:rPr>
          <w:rFonts w:ascii="Calibri" w:hAnsi="Calibri" w:eastAsia="Arial" w:cstheme="majorHAnsi"/>
          <w:sz w:val="18"/>
          <w:szCs w:val="18"/>
        </w:rPr>
      </w:pPr>
    </w:p>
    <w:p w14:paraId="22FF36F1">
      <w:pPr>
        <w:pStyle w:val="111"/>
        <w:jc w:val="center"/>
        <w:rPr>
          <w:rFonts w:ascii="Calibri" w:hAnsi="Calibri" w:eastAsia="Arial" w:cstheme="majorHAnsi"/>
          <w:sz w:val="18"/>
          <w:szCs w:val="18"/>
        </w:rPr>
      </w:pPr>
    </w:p>
    <w:p w14:paraId="0CCAAC9F">
      <w:pPr>
        <w:pStyle w:val="111"/>
        <w:jc w:val="center"/>
        <w:rPr>
          <w:rFonts w:ascii="Calibri" w:hAnsi="Calibri" w:eastAsia="Arial" w:cstheme="majorHAnsi"/>
          <w:sz w:val="18"/>
          <w:szCs w:val="18"/>
        </w:rPr>
      </w:pPr>
    </w:p>
    <w:p w14:paraId="1D10AA20">
      <w:pPr>
        <w:pStyle w:val="111"/>
        <w:jc w:val="center"/>
        <w:rPr>
          <w:rFonts w:ascii="Calibri" w:hAnsi="Calibri" w:eastAsia="Arial" w:cstheme="majorHAnsi"/>
          <w:sz w:val="18"/>
          <w:szCs w:val="18"/>
        </w:rPr>
      </w:pPr>
    </w:p>
    <w:p w14:paraId="705B6B00">
      <w:pPr>
        <w:pStyle w:val="111"/>
        <w:jc w:val="center"/>
        <w:rPr>
          <w:rFonts w:ascii="Calibri" w:hAnsi="Calibri" w:eastAsia="Arial" w:cstheme="majorHAnsi"/>
          <w:sz w:val="18"/>
          <w:szCs w:val="18"/>
        </w:rPr>
      </w:pPr>
    </w:p>
    <w:p w14:paraId="7E56E0BD">
      <w:pPr>
        <w:pStyle w:val="111"/>
        <w:jc w:val="center"/>
        <w:rPr>
          <w:rFonts w:ascii="Calibri" w:hAnsi="Calibri" w:eastAsia="Arial" w:cstheme="majorHAnsi"/>
          <w:sz w:val="18"/>
          <w:szCs w:val="18"/>
        </w:rPr>
      </w:pPr>
    </w:p>
    <w:p w14:paraId="60B8232D">
      <w:pPr>
        <w:pStyle w:val="111"/>
        <w:jc w:val="center"/>
        <w:rPr>
          <w:rFonts w:ascii="Calibri" w:hAnsi="Calibri" w:eastAsia="Arial" w:cstheme="majorHAnsi"/>
          <w:sz w:val="18"/>
          <w:szCs w:val="18"/>
        </w:rPr>
      </w:pPr>
    </w:p>
    <w:p w14:paraId="3319D91E">
      <w:pPr>
        <w:pStyle w:val="111"/>
        <w:jc w:val="center"/>
        <w:rPr>
          <w:rFonts w:ascii="Calibri" w:hAnsi="Calibri" w:eastAsia="Arial" w:cstheme="majorHAnsi"/>
          <w:sz w:val="18"/>
          <w:szCs w:val="18"/>
        </w:rPr>
      </w:pPr>
    </w:p>
    <w:p w14:paraId="4E56DE46">
      <w:pPr>
        <w:pStyle w:val="111"/>
        <w:jc w:val="center"/>
        <w:rPr>
          <w:rFonts w:ascii="Calibri" w:hAnsi="Calibri" w:eastAsia="Arial" w:cstheme="majorHAnsi"/>
          <w:sz w:val="18"/>
          <w:szCs w:val="18"/>
        </w:rPr>
      </w:pPr>
    </w:p>
    <w:p w14:paraId="205998B3">
      <w:pPr>
        <w:pStyle w:val="111"/>
        <w:jc w:val="center"/>
        <w:rPr>
          <w:rFonts w:ascii="Calibri" w:hAnsi="Calibri" w:eastAsia="Arial" w:cstheme="majorHAnsi"/>
          <w:sz w:val="18"/>
          <w:szCs w:val="18"/>
        </w:rPr>
      </w:pPr>
    </w:p>
    <w:p w14:paraId="26BA4A29">
      <w:pPr>
        <w:pStyle w:val="111"/>
        <w:jc w:val="center"/>
        <w:rPr>
          <w:rFonts w:ascii="Calibri" w:hAnsi="Calibri" w:eastAsia="Arial" w:cstheme="majorHAnsi"/>
          <w:sz w:val="18"/>
          <w:szCs w:val="18"/>
        </w:rPr>
      </w:pPr>
    </w:p>
    <w:p w14:paraId="5C612078">
      <w:pPr>
        <w:pStyle w:val="111"/>
        <w:jc w:val="center"/>
        <w:rPr>
          <w:rFonts w:ascii="Calibri" w:hAnsi="Calibri" w:eastAsia="Arial" w:cstheme="majorHAnsi"/>
          <w:sz w:val="18"/>
          <w:szCs w:val="18"/>
        </w:rPr>
      </w:pPr>
    </w:p>
    <w:p w14:paraId="0F079E96">
      <w:pPr>
        <w:pStyle w:val="111"/>
        <w:jc w:val="center"/>
        <w:rPr>
          <w:rFonts w:ascii="Calibri" w:hAnsi="Calibri" w:eastAsia="Arial" w:cstheme="majorHAnsi"/>
          <w:sz w:val="18"/>
          <w:szCs w:val="18"/>
        </w:rPr>
      </w:pPr>
    </w:p>
    <w:p w14:paraId="1B90DD7B">
      <w:pPr>
        <w:pStyle w:val="111"/>
        <w:jc w:val="center"/>
        <w:rPr>
          <w:rFonts w:ascii="Calibri" w:hAnsi="Calibri" w:eastAsia="Arial" w:cstheme="majorHAnsi"/>
          <w:sz w:val="18"/>
          <w:szCs w:val="18"/>
        </w:rPr>
      </w:pPr>
    </w:p>
    <w:p w14:paraId="55BAAC01">
      <w:pPr>
        <w:pStyle w:val="111"/>
        <w:jc w:val="center"/>
        <w:rPr>
          <w:rFonts w:ascii="Calibri" w:hAnsi="Calibri" w:eastAsia="Arial" w:cstheme="majorHAnsi"/>
          <w:sz w:val="18"/>
          <w:szCs w:val="18"/>
        </w:rPr>
      </w:pPr>
    </w:p>
    <w:p w14:paraId="43CBC975">
      <w:pPr>
        <w:pStyle w:val="111"/>
        <w:jc w:val="center"/>
        <w:rPr>
          <w:rFonts w:ascii="Calibri" w:hAnsi="Calibri" w:eastAsia="Arial" w:cstheme="majorHAnsi"/>
          <w:sz w:val="18"/>
          <w:szCs w:val="18"/>
        </w:rPr>
      </w:pPr>
    </w:p>
    <w:p w14:paraId="07FCEC2E">
      <w:pPr>
        <w:pStyle w:val="111"/>
        <w:jc w:val="center"/>
        <w:rPr>
          <w:rFonts w:ascii="Calibri" w:hAnsi="Calibri" w:eastAsia="Arial" w:cstheme="majorHAnsi"/>
          <w:sz w:val="18"/>
          <w:szCs w:val="18"/>
        </w:rPr>
      </w:pPr>
    </w:p>
    <w:p w14:paraId="3AD52175">
      <w:pPr>
        <w:pStyle w:val="111"/>
        <w:jc w:val="center"/>
        <w:rPr>
          <w:rFonts w:ascii="Calibri" w:hAnsi="Calibri" w:eastAsia="Arial" w:cstheme="majorHAnsi"/>
          <w:sz w:val="18"/>
          <w:szCs w:val="18"/>
        </w:rPr>
      </w:pPr>
    </w:p>
    <w:p w14:paraId="1E11FBF6">
      <w:pPr>
        <w:pStyle w:val="111"/>
        <w:jc w:val="center"/>
        <w:rPr>
          <w:rFonts w:ascii="Calibri" w:hAnsi="Calibri" w:eastAsia="Arial" w:cstheme="majorHAnsi"/>
          <w:sz w:val="18"/>
          <w:szCs w:val="18"/>
        </w:rPr>
      </w:pPr>
    </w:p>
    <w:p w14:paraId="0A106217">
      <w:pPr>
        <w:pStyle w:val="111"/>
        <w:jc w:val="center"/>
        <w:rPr>
          <w:rFonts w:ascii="Calibri" w:hAnsi="Calibri" w:eastAsia="Arial" w:cstheme="majorHAnsi"/>
          <w:sz w:val="18"/>
          <w:szCs w:val="18"/>
        </w:rPr>
      </w:pPr>
    </w:p>
    <w:p w14:paraId="71DD79D9">
      <w:pPr>
        <w:pStyle w:val="111"/>
        <w:jc w:val="center"/>
        <w:rPr>
          <w:rFonts w:ascii="Calibri" w:hAnsi="Calibri" w:eastAsia="Arial" w:cstheme="majorHAnsi"/>
          <w:sz w:val="18"/>
          <w:szCs w:val="18"/>
        </w:rPr>
      </w:pPr>
    </w:p>
    <w:p w14:paraId="3AF2979D">
      <w:pPr>
        <w:pStyle w:val="111"/>
        <w:jc w:val="center"/>
        <w:rPr>
          <w:rFonts w:ascii="Calibri" w:hAnsi="Calibri" w:eastAsia="Arial" w:cstheme="majorHAnsi"/>
          <w:sz w:val="18"/>
          <w:szCs w:val="18"/>
        </w:rPr>
      </w:pPr>
    </w:p>
    <w:p w14:paraId="37DC9AA5">
      <w:pPr>
        <w:pStyle w:val="111"/>
        <w:jc w:val="center"/>
        <w:rPr>
          <w:rFonts w:ascii="Calibri" w:hAnsi="Calibri" w:eastAsia="Arial" w:cstheme="majorHAnsi"/>
          <w:sz w:val="18"/>
          <w:szCs w:val="18"/>
        </w:rPr>
      </w:pPr>
    </w:p>
    <w:p w14:paraId="61F3FA86">
      <w:pPr>
        <w:pStyle w:val="111"/>
        <w:jc w:val="center"/>
        <w:rPr>
          <w:rFonts w:ascii="Calibri" w:hAnsi="Calibri" w:eastAsia="Arial" w:cstheme="majorHAnsi"/>
          <w:sz w:val="18"/>
          <w:szCs w:val="18"/>
        </w:rPr>
      </w:pPr>
    </w:p>
    <w:p w14:paraId="580B880D">
      <w:pPr>
        <w:pStyle w:val="111"/>
        <w:jc w:val="center"/>
        <w:rPr>
          <w:rFonts w:ascii="Calibri" w:hAnsi="Calibri" w:eastAsia="Arial" w:cstheme="majorHAnsi"/>
          <w:sz w:val="18"/>
          <w:szCs w:val="18"/>
        </w:rPr>
      </w:pPr>
    </w:p>
    <w:p w14:paraId="13F22CCE">
      <w:pPr>
        <w:pStyle w:val="111"/>
        <w:jc w:val="center"/>
        <w:rPr>
          <w:rFonts w:ascii="Calibri" w:hAnsi="Calibri" w:eastAsia="Arial" w:cstheme="majorHAnsi"/>
          <w:sz w:val="18"/>
          <w:szCs w:val="18"/>
        </w:rPr>
      </w:pPr>
    </w:p>
    <w:p w14:paraId="0ECE04FF">
      <w:pPr>
        <w:pStyle w:val="111"/>
        <w:jc w:val="center"/>
        <w:rPr>
          <w:rFonts w:ascii="Calibri" w:hAnsi="Calibri" w:eastAsia="Arial" w:cstheme="majorHAnsi"/>
          <w:sz w:val="18"/>
          <w:szCs w:val="18"/>
        </w:rPr>
      </w:pPr>
    </w:p>
    <w:p w14:paraId="4D2F1A47">
      <w:pPr>
        <w:pStyle w:val="111"/>
        <w:jc w:val="center"/>
        <w:rPr>
          <w:rFonts w:ascii="Calibri" w:hAnsi="Calibri" w:eastAsia="Arial" w:cstheme="majorHAnsi"/>
          <w:sz w:val="18"/>
          <w:szCs w:val="18"/>
        </w:rPr>
      </w:pPr>
    </w:p>
    <w:p w14:paraId="2A71232E">
      <w:pPr>
        <w:pStyle w:val="111"/>
        <w:jc w:val="center"/>
        <w:rPr>
          <w:rFonts w:ascii="Calibri" w:hAnsi="Calibri" w:eastAsia="Arial" w:cstheme="majorHAnsi"/>
          <w:sz w:val="18"/>
          <w:szCs w:val="18"/>
        </w:rPr>
      </w:pPr>
    </w:p>
    <w:p w14:paraId="250BFF04">
      <w:pPr>
        <w:pStyle w:val="111"/>
        <w:jc w:val="center"/>
        <w:rPr>
          <w:rFonts w:ascii="Calibri" w:hAnsi="Calibri" w:eastAsia="Arial" w:cstheme="majorHAnsi"/>
          <w:sz w:val="18"/>
          <w:szCs w:val="18"/>
        </w:rPr>
      </w:pPr>
    </w:p>
    <w:p w14:paraId="39F3812C">
      <w:pPr>
        <w:pStyle w:val="111"/>
        <w:jc w:val="center"/>
        <w:rPr>
          <w:rFonts w:ascii="Calibri" w:hAnsi="Calibri" w:eastAsia="Arial" w:cstheme="majorHAnsi"/>
          <w:sz w:val="18"/>
          <w:szCs w:val="18"/>
        </w:rPr>
      </w:pPr>
    </w:p>
    <w:p w14:paraId="6DA8B43B">
      <w:pPr>
        <w:pStyle w:val="111"/>
        <w:jc w:val="center"/>
        <w:rPr>
          <w:rFonts w:ascii="Calibri" w:hAnsi="Calibri" w:eastAsia="Arial" w:cstheme="majorHAnsi"/>
          <w:sz w:val="18"/>
          <w:szCs w:val="18"/>
        </w:rPr>
      </w:pPr>
    </w:p>
    <w:p w14:paraId="3019C93A">
      <w:pPr>
        <w:pStyle w:val="111"/>
        <w:jc w:val="center"/>
        <w:rPr>
          <w:rFonts w:ascii="Calibri" w:hAnsi="Calibri" w:eastAsia="Arial" w:cstheme="majorHAnsi"/>
          <w:sz w:val="18"/>
          <w:szCs w:val="18"/>
        </w:rPr>
      </w:pPr>
    </w:p>
    <w:p w14:paraId="096A624B">
      <w:pPr>
        <w:pStyle w:val="111"/>
        <w:jc w:val="both"/>
        <w:rPr>
          <w:rFonts w:ascii="Calibri" w:hAnsi="Calibri" w:cstheme="majorHAnsi"/>
          <w:sz w:val="18"/>
          <w:szCs w:val="18"/>
        </w:rPr>
      </w:pPr>
    </w:p>
    <w:p w14:paraId="31F473C4">
      <w:pPr>
        <w:pStyle w:val="111"/>
        <w:jc w:val="both"/>
        <w:rPr>
          <w:rFonts w:ascii="Calibri" w:hAnsi="Calibri" w:cstheme="majorHAnsi"/>
          <w:sz w:val="18"/>
          <w:szCs w:val="18"/>
        </w:rPr>
      </w:pPr>
    </w:p>
    <w:p w14:paraId="6EF7F812">
      <w:pPr>
        <w:pStyle w:val="2"/>
        <w:jc w:val="center"/>
        <w:rPr>
          <w:rFonts w:ascii="Calibri" w:hAnsi="Calibri"/>
          <w:sz w:val="18"/>
          <w:szCs w:val="18"/>
        </w:rPr>
      </w:pPr>
      <w:r>
        <w:rPr>
          <w:rFonts w:ascii="Calibri" w:hAnsi="Calibri" w:cstheme="majorHAnsi"/>
          <w:color w:val="000000"/>
          <w:sz w:val="18"/>
          <w:szCs w:val="18"/>
        </w:rPr>
        <w:t>ANEXO II</w:t>
      </w:r>
    </w:p>
    <w:p w14:paraId="79B772A9">
      <w:pPr>
        <w:spacing w:line="360" w:lineRule="auto"/>
        <w:jc w:val="both"/>
        <w:rPr>
          <w:rFonts w:ascii="Calibri" w:hAnsi="Calibri" w:cstheme="majorHAnsi"/>
          <w:b/>
          <w:bCs/>
          <w:iCs/>
          <w:color w:val="000000"/>
          <w:sz w:val="18"/>
          <w:szCs w:val="18"/>
        </w:rPr>
      </w:pPr>
    </w:p>
    <w:p w14:paraId="16570D52">
      <w:pPr>
        <w:spacing w:before="0" w:after="288" w:line="312" w:lineRule="auto"/>
        <w:jc w:val="center"/>
        <w:rPr>
          <w:rFonts w:ascii="Calibri" w:hAnsi="Calibri"/>
          <w:sz w:val="18"/>
          <w:szCs w:val="18"/>
        </w:rPr>
      </w:pPr>
      <w:r>
        <w:rPr>
          <w:rFonts w:ascii="Calibri" w:hAnsi="Calibri" w:cstheme="majorHAnsi"/>
          <w:b/>
          <w:bCs/>
          <w:color w:val="000000" w:themeColor="text1"/>
          <w:sz w:val="18"/>
          <w:szCs w:val="18"/>
        </w:rPr>
        <w:t>MINUTA DE TERMO DE CONTRATO</w:t>
      </w:r>
      <w:r>
        <w:rPr>
          <w:rFonts w:ascii="Calibri" w:hAnsi="Calibri" w:cstheme="majorHAnsi"/>
          <w:b/>
          <w:bCs/>
          <w:color w:val="000000" w:themeColor="text1"/>
          <w:sz w:val="18"/>
          <w:szCs w:val="18"/>
        </w:rPr>
        <w:br w:type="textWrapping"/>
      </w:r>
      <w:r>
        <w:rPr>
          <w:rFonts w:ascii="Calibri" w:hAnsi="Calibri" w:cstheme="majorHAnsi"/>
          <w:b/>
          <w:bCs/>
          <w:color w:val="000000" w:themeColor="text1"/>
          <w:sz w:val="18"/>
          <w:szCs w:val="18"/>
        </w:rPr>
        <w:t>AQUISIÇÕES – LICITAÇÃO</w:t>
      </w:r>
    </w:p>
    <w:p w14:paraId="01C61FA7">
      <w:pPr>
        <w:spacing w:before="120" w:after="288" w:line="312" w:lineRule="auto"/>
        <w:jc w:val="center"/>
        <w:rPr>
          <w:rFonts w:ascii="Calibri" w:hAnsi="Calibri"/>
          <w:sz w:val="18"/>
          <w:szCs w:val="18"/>
        </w:rPr>
      </w:pPr>
      <w:r>
        <w:rPr>
          <w:rFonts w:ascii="Calibri" w:hAnsi="Calibri" w:cstheme="majorHAnsi"/>
          <w:color w:val="000000"/>
          <w:sz w:val="18"/>
          <w:szCs w:val="18"/>
        </w:rPr>
        <w:t>(Processo Administrativo n</w:t>
      </w:r>
      <w:r>
        <w:rPr>
          <w:rFonts w:ascii="Calibri" w:hAnsi="Calibri" w:cstheme="majorHAnsi"/>
          <w:bCs/>
          <w:color w:val="000000"/>
          <w:sz w:val="18"/>
          <w:szCs w:val="18"/>
        </w:rPr>
        <w:t>°...........)</w:t>
      </w:r>
    </w:p>
    <w:p w14:paraId="19BE3945">
      <w:pPr>
        <w:pStyle w:val="97"/>
        <w:spacing w:before="120" w:after="288" w:line="312" w:lineRule="auto"/>
        <w:ind w:left="2835" w:right="-17"/>
        <w:rPr>
          <w:rFonts w:ascii="Calibri" w:hAnsi="Calibri"/>
          <w:sz w:val="18"/>
          <w:szCs w:val="18"/>
        </w:rPr>
      </w:pPr>
      <w:r>
        <w:rPr>
          <w:rFonts w:ascii="Calibri" w:hAnsi="Calibri" w:cstheme="majorHAnsi"/>
          <w:bCs w:val="0"/>
          <w:sz w:val="18"/>
          <w:szCs w:val="18"/>
        </w:rPr>
        <w:t xml:space="preserve">CONTRATO ADMINISTRATIVO Nº ......../...., QUE FAZEM ENTRE SI O PODER EXECUTIVO DE XXXXX., POR INTERMÉDIO DO (A) XXXXX E A EMPRESA XXXXX </w:t>
      </w:r>
    </w:p>
    <w:p w14:paraId="424CD46F">
      <w:pPr>
        <w:spacing w:before="120" w:after="120" w:line="276" w:lineRule="auto"/>
        <w:ind w:firstLine="1418"/>
        <w:jc w:val="both"/>
      </w:pPr>
      <w:r>
        <w:rPr>
          <w:rFonts w:ascii="Calibri" w:hAnsi="Calibri" w:eastAsia="Arial" w:cstheme="majorHAnsi"/>
          <w:sz w:val="18"/>
          <w:szCs w:val="18"/>
        </w:rPr>
        <w:t xml:space="preserve">A Poder Executivo de ............, por intermédio do(a) .................................... (órgão contratante), com sede no(a) ....................................................., na cidade de ...................................... /Estado ..., inscrito(a) no CNPJ sob o nº ................................, neste ato representado(a) pelo(a) ......................... (cargo e nome), nomeado(a) pela Portaria nº ......, de ..... de ..................... de 20..., doravante denominado CONTRATANTE, e o(a) .............................., inscrito(a) no CNPJ/MF sob o nº ............................, sediado(a) na ..................................., doravante designado CONTRATADO, neste ato representado(a) por .................................. (nome e função no contratado), </w:t>
      </w:r>
      <w:r>
        <w:rPr>
          <w:rFonts w:ascii="Calibri" w:hAnsi="Calibri" w:eastAsia="Arial" w:cstheme="majorHAnsi"/>
          <w:color w:val="FF0000"/>
          <w:sz w:val="18"/>
          <w:szCs w:val="18"/>
        </w:rPr>
        <w:t xml:space="preserve">conforme atos constitutivos da empresa </w:t>
      </w:r>
      <w:r>
        <w:rPr>
          <w:rFonts w:ascii="Calibri" w:hAnsi="Calibri" w:eastAsia="Arial" w:cstheme="majorHAnsi"/>
          <w:b/>
          <w:bCs/>
          <w:color w:val="FF0000"/>
          <w:sz w:val="18"/>
          <w:szCs w:val="18"/>
        </w:rPr>
        <w:t>OU</w:t>
      </w:r>
      <w:r>
        <w:rPr>
          <w:rFonts w:ascii="Calibri" w:hAnsi="Calibri" w:eastAsia="Arial" w:cstheme="majorHAnsi"/>
          <w:color w:val="FF0000"/>
          <w:sz w:val="18"/>
          <w:szCs w:val="18"/>
        </w:rPr>
        <w:t xml:space="preserve"> procuração apresentada nos autos</w:t>
      </w:r>
      <w:r>
        <w:rPr>
          <w:rFonts w:ascii="Calibri" w:hAnsi="Calibri" w:eastAsia="Arial" w:cstheme="majorHAnsi"/>
          <w:sz w:val="18"/>
          <w:szCs w:val="18"/>
        </w:rPr>
        <w:t xml:space="preserve">, tendo em vista o que consta no Processo nº .............................. e em observância às disposições da </w:t>
      </w:r>
      <w:r>
        <w:fldChar w:fldCharType="begin"/>
      </w:r>
      <w:r>
        <w:instrText xml:space="preserve"> HYPERLINK "http://www.planalto.gov.br/ccivil_03/_ato2019-2022/2021/lei/L14133.htm" \h </w:instrText>
      </w:r>
      <w:r>
        <w:fldChar w:fldCharType="separate"/>
      </w:r>
      <w:r>
        <w:rPr>
          <w:rStyle w:val="40"/>
          <w:rFonts w:ascii="Calibri" w:hAnsi="Calibri" w:eastAsia="Arial" w:cstheme="majorHAnsi"/>
          <w:color w:val="auto"/>
          <w:sz w:val="18"/>
          <w:szCs w:val="18"/>
        </w:rPr>
        <w:t>Lei nº 14.133, de 1º de abril de 2021</w:t>
      </w:r>
      <w:r>
        <w:rPr>
          <w:rStyle w:val="40"/>
          <w:rFonts w:ascii="Calibri" w:hAnsi="Calibri" w:eastAsia="Arial" w:cstheme="majorHAnsi"/>
          <w:color w:val="auto"/>
          <w:sz w:val="18"/>
          <w:szCs w:val="18"/>
        </w:rPr>
        <w:fldChar w:fldCharType="end"/>
      </w:r>
      <w:r>
        <w:rPr>
          <w:rFonts w:ascii="Calibri" w:hAnsi="Calibri" w:eastAsia="Arial" w:cstheme="majorHAnsi"/>
          <w:sz w:val="18"/>
          <w:szCs w:val="18"/>
        </w:rPr>
        <w:t>, e demais legislação aplicável, resolvem celebrar o presente Termo de Contrato, decorrente do Pregão Eletrônico n. .../..., mediante as cláusulas e condições a seguir enunciadas.</w:t>
      </w:r>
    </w:p>
    <w:p w14:paraId="0FE16C18">
      <w:pPr>
        <w:pStyle w:val="51"/>
        <w:numPr>
          <w:ilvl w:val="0"/>
          <w:numId w:val="2"/>
        </w:numPr>
      </w:pPr>
      <w:r>
        <w:rPr>
          <w:rFonts w:ascii="Calibri" w:hAnsi="Calibri"/>
          <w:sz w:val="18"/>
          <w:szCs w:val="18"/>
        </w:rPr>
        <w:t>CLÁUSULA PRIMEIRA – OBJETO (</w:t>
      </w:r>
      <w:r>
        <w:fldChar w:fldCharType="begin"/>
      </w:r>
      <w:r>
        <w:rPr>
          <w:rStyle w:val="40"/>
          <w:rFonts w:ascii="Calibri" w:hAnsi="Calibri"/>
          <w:sz w:val="18"/>
          <w:szCs w:val="18"/>
        </w:rPr>
        <w:instrText xml:space="preserve"> HYPERLINK "http://www.planalto.gov.br/ccivil_03/_ato2019-2022/2021/lei/L14133.htm" \l "art92"</w:instrText>
      </w:r>
      <w:r>
        <w:rPr>
          <w:rStyle w:val="40"/>
          <w:rFonts w:ascii="Calibri" w:hAnsi="Calibri"/>
          <w:sz w:val="18"/>
          <w:szCs w:val="18"/>
        </w:rPr>
        <w:fldChar w:fldCharType="separate"/>
      </w:r>
      <w:r>
        <w:rPr>
          <w:rStyle w:val="40"/>
          <w:rFonts w:ascii="Calibri" w:hAnsi="Calibri"/>
          <w:sz w:val="18"/>
          <w:szCs w:val="18"/>
        </w:rPr>
        <w:t>art. 92, I e II</w:t>
      </w:r>
      <w:r>
        <w:rPr>
          <w:rStyle w:val="40"/>
          <w:rFonts w:ascii="Calibri" w:hAnsi="Calibri"/>
          <w:sz w:val="18"/>
          <w:szCs w:val="18"/>
        </w:rPr>
        <w:fldChar w:fldCharType="end"/>
      </w:r>
      <w:r>
        <w:rPr>
          <w:rFonts w:ascii="Calibri" w:hAnsi="Calibri"/>
          <w:sz w:val="18"/>
          <w:szCs w:val="18"/>
        </w:rPr>
        <w:t>)</w:t>
      </w:r>
    </w:p>
    <w:p w14:paraId="3E91D62C">
      <w:pPr>
        <w:pStyle w:val="74"/>
        <w:numPr>
          <w:ilvl w:val="1"/>
          <w:numId w:val="2"/>
        </w:numPr>
        <w:ind w:left="0" w:firstLine="0"/>
        <w:rPr>
          <w:rFonts w:ascii="Calibri" w:hAnsi="Calibri"/>
          <w:sz w:val="18"/>
          <w:szCs w:val="18"/>
        </w:rPr>
      </w:pPr>
      <w:r>
        <w:rPr>
          <w:rFonts w:ascii="Calibri" w:hAnsi="Calibri" w:cstheme="majorHAnsi"/>
          <w:sz w:val="18"/>
          <w:szCs w:val="18"/>
        </w:rPr>
        <w:t xml:space="preserve">O objeto do presente instrumento é a contratação de </w:t>
      </w:r>
      <w:r>
        <w:rPr>
          <w:rFonts w:ascii="Calibri" w:hAnsi="Calibri" w:cstheme="majorHAnsi"/>
          <w:color w:val="auto"/>
          <w:sz w:val="18"/>
          <w:szCs w:val="18"/>
        </w:rPr>
        <w:t>Pessoa Jurídica</w:t>
      </w:r>
      <w:r>
        <w:rPr>
          <w:rFonts w:ascii="Calibri" w:hAnsi="Calibri" w:cstheme="majorHAnsi"/>
          <w:sz w:val="18"/>
          <w:szCs w:val="18"/>
        </w:rPr>
        <w:t>, nas condições estabelecidas no Termo de Referência.</w:t>
      </w:r>
    </w:p>
    <w:p w14:paraId="5046CE0C">
      <w:pPr>
        <w:pStyle w:val="74"/>
        <w:numPr>
          <w:ilvl w:val="1"/>
          <w:numId w:val="2"/>
        </w:numPr>
        <w:ind w:left="0" w:firstLine="0"/>
        <w:rPr>
          <w:rFonts w:ascii="Calibri" w:hAnsi="Calibri"/>
          <w:sz w:val="18"/>
          <w:szCs w:val="18"/>
        </w:rPr>
      </w:pPr>
      <w:r>
        <w:rPr>
          <w:rFonts w:ascii="Calibri" w:hAnsi="Calibri" w:cstheme="majorHAnsi"/>
          <w:sz w:val="18"/>
          <w:szCs w:val="18"/>
        </w:rPr>
        <w:t>Objeto da contratação:</w:t>
      </w:r>
    </w:p>
    <w:tbl>
      <w:tblPr>
        <w:tblStyle w:val="10"/>
        <w:tblW w:w="8789" w:type="dxa"/>
        <w:tblInd w:w="109" w:type="dxa"/>
        <w:tblLayout w:type="fixed"/>
        <w:tblCellMar>
          <w:top w:w="0" w:type="dxa"/>
          <w:left w:w="108" w:type="dxa"/>
          <w:bottom w:w="0" w:type="dxa"/>
          <w:right w:w="108" w:type="dxa"/>
        </w:tblCellMar>
      </w:tblPr>
      <w:tblGrid>
        <w:gridCol w:w="849"/>
        <w:gridCol w:w="2126"/>
        <w:gridCol w:w="1278"/>
        <w:gridCol w:w="1133"/>
        <w:gridCol w:w="1136"/>
        <w:gridCol w:w="1279"/>
        <w:gridCol w:w="987"/>
      </w:tblGrid>
      <w:tr w14:paraId="7720CB0D">
        <w:tblPrEx>
          <w:tblCellMar>
            <w:top w:w="0" w:type="dxa"/>
            <w:left w:w="108" w:type="dxa"/>
            <w:bottom w:w="0" w:type="dxa"/>
            <w:right w:w="108" w:type="dxa"/>
          </w:tblCellMar>
        </w:tblPrEx>
        <w:trPr>
          <w:trHeight w:val="1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EC0E1A1">
            <w:pPr>
              <w:pStyle w:val="112"/>
              <w:spacing w:before="119" w:after="119"/>
              <w:ind w:firstLine="34"/>
              <w:jc w:val="center"/>
              <w:rPr>
                <w:rFonts w:ascii="Calibri" w:hAnsi="Calibri"/>
                <w:sz w:val="18"/>
                <w:szCs w:val="18"/>
              </w:rPr>
            </w:pPr>
            <w:r>
              <w:rPr>
                <w:rFonts w:ascii="Calibri" w:hAnsi="Calibri" w:cstheme="majorHAnsi"/>
                <w:sz w:val="18"/>
                <w:szCs w:val="18"/>
              </w:rPr>
              <w:t>ITEM</w:t>
            </w:r>
          </w:p>
          <w:p w14:paraId="04A4E86E">
            <w:pPr>
              <w:pStyle w:val="112"/>
              <w:spacing w:before="119" w:after="119"/>
              <w:jc w:val="center"/>
              <w:rPr>
                <w:rFonts w:ascii="Calibri" w:hAnsi="Calibri" w:cstheme="majorHAnsi"/>
                <w:color w:val="000000"/>
                <w:sz w:val="18"/>
                <w:szCs w:val="18"/>
              </w:rPr>
            </w:pPr>
          </w:p>
        </w:tc>
        <w:tc>
          <w:tcPr>
            <w:tcW w:w="2126" w:type="dxa"/>
            <w:tcBorders>
              <w:top w:val="single" w:color="000000" w:sz="4" w:space="0"/>
              <w:left w:val="single" w:color="000000" w:sz="4" w:space="0"/>
              <w:bottom w:val="single" w:color="000000" w:sz="4" w:space="0"/>
              <w:right w:val="single" w:color="000000" w:sz="4" w:space="0"/>
            </w:tcBorders>
            <w:vAlign w:val="center"/>
          </w:tcPr>
          <w:p w14:paraId="2DFDB911">
            <w:pPr>
              <w:pStyle w:val="112"/>
              <w:spacing w:before="119" w:after="119"/>
              <w:ind w:firstLine="0"/>
              <w:jc w:val="center"/>
              <w:rPr>
                <w:rFonts w:ascii="Calibri" w:hAnsi="Calibri"/>
                <w:sz w:val="18"/>
                <w:szCs w:val="18"/>
              </w:rPr>
            </w:pPr>
            <w:r>
              <w:rPr>
                <w:rFonts w:ascii="Calibri" w:hAnsi="Calibri" w:cstheme="majorHAnsi"/>
                <w:sz w:val="18"/>
                <w:szCs w:val="18"/>
              </w:rPr>
              <w:t>ESPECIFICAÇÃO</w:t>
            </w:r>
          </w:p>
        </w:tc>
        <w:tc>
          <w:tcPr>
            <w:tcW w:w="1278" w:type="dxa"/>
            <w:tcBorders>
              <w:top w:val="single" w:color="000000" w:sz="4" w:space="0"/>
              <w:left w:val="single" w:color="000000" w:sz="4" w:space="0"/>
              <w:bottom w:val="single" w:color="000000" w:sz="4" w:space="0"/>
              <w:right w:val="single" w:color="000000" w:sz="4" w:space="0"/>
            </w:tcBorders>
            <w:vAlign w:val="center"/>
          </w:tcPr>
          <w:p w14:paraId="7618C258">
            <w:pPr>
              <w:pStyle w:val="112"/>
              <w:spacing w:before="119" w:after="119"/>
              <w:ind w:firstLine="30"/>
              <w:jc w:val="center"/>
              <w:rPr>
                <w:rFonts w:ascii="Calibri" w:hAnsi="Calibri"/>
                <w:sz w:val="18"/>
                <w:szCs w:val="18"/>
              </w:rPr>
            </w:pPr>
            <w:r>
              <w:rPr>
                <w:rFonts w:ascii="Calibri" w:hAnsi="Calibri" w:cstheme="majorHAnsi"/>
                <w:sz w:val="18"/>
                <w:szCs w:val="18"/>
              </w:rPr>
              <w:t>UNIDADE DE MEDIDA</w:t>
            </w:r>
          </w:p>
        </w:tc>
        <w:tc>
          <w:tcPr>
            <w:tcW w:w="1133" w:type="dxa"/>
            <w:tcBorders>
              <w:top w:val="single" w:color="000000" w:sz="4" w:space="0"/>
              <w:left w:val="single" w:color="000000" w:sz="4" w:space="0"/>
              <w:bottom w:val="single" w:color="000000" w:sz="4" w:space="0"/>
              <w:right w:val="single" w:color="000000" w:sz="4" w:space="0"/>
            </w:tcBorders>
            <w:vAlign w:val="center"/>
          </w:tcPr>
          <w:p w14:paraId="2C9628BA">
            <w:pPr>
              <w:pStyle w:val="112"/>
              <w:spacing w:before="119" w:after="119"/>
              <w:ind w:firstLine="34"/>
              <w:jc w:val="center"/>
              <w:rPr>
                <w:rFonts w:ascii="Calibri" w:hAnsi="Calibri"/>
                <w:sz w:val="18"/>
                <w:szCs w:val="18"/>
              </w:rPr>
            </w:pPr>
            <w:r>
              <w:rPr>
                <w:rFonts w:ascii="Calibri" w:hAnsi="Calibri" w:cstheme="majorHAnsi"/>
                <w:sz w:val="18"/>
                <w:szCs w:val="18"/>
              </w:rPr>
              <w:t>QUANT.</w:t>
            </w:r>
          </w:p>
        </w:tc>
        <w:tc>
          <w:tcPr>
            <w:tcW w:w="1136" w:type="dxa"/>
            <w:tcBorders>
              <w:top w:val="single" w:color="000000" w:sz="4" w:space="0"/>
              <w:left w:val="single" w:color="000000" w:sz="4" w:space="0"/>
              <w:bottom w:val="single" w:color="000000" w:sz="4" w:space="0"/>
              <w:right w:val="single" w:color="000000" w:sz="4" w:space="0"/>
            </w:tcBorders>
            <w:vAlign w:val="center"/>
          </w:tcPr>
          <w:p w14:paraId="7DD7B175">
            <w:pPr>
              <w:pStyle w:val="112"/>
              <w:spacing w:before="119" w:after="119"/>
              <w:ind w:firstLine="0"/>
              <w:jc w:val="center"/>
              <w:rPr>
                <w:rFonts w:ascii="Calibri" w:hAnsi="Calibri"/>
                <w:sz w:val="18"/>
                <w:szCs w:val="18"/>
              </w:rPr>
            </w:pPr>
            <w:r>
              <w:rPr>
                <w:rFonts w:ascii="Calibri" w:hAnsi="Calibri" w:cstheme="majorHAnsi"/>
                <w:sz w:val="18"/>
                <w:szCs w:val="18"/>
              </w:rPr>
              <w:t>MARCA</w:t>
            </w:r>
          </w:p>
        </w:tc>
        <w:tc>
          <w:tcPr>
            <w:tcW w:w="1279" w:type="dxa"/>
            <w:tcBorders>
              <w:top w:val="single" w:color="000000" w:sz="4" w:space="0"/>
              <w:left w:val="single" w:color="000000" w:sz="4" w:space="0"/>
              <w:bottom w:val="single" w:color="000000" w:sz="4" w:space="0"/>
              <w:right w:val="single" w:color="000000" w:sz="4" w:space="0"/>
            </w:tcBorders>
            <w:vAlign w:val="center"/>
          </w:tcPr>
          <w:p w14:paraId="500E5E26">
            <w:pPr>
              <w:pStyle w:val="112"/>
              <w:spacing w:before="119" w:after="119"/>
              <w:ind w:firstLine="32"/>
              <w:jc w:val="center"/>
              <w:rPr>
                <w:rFonts w:ascii="Calibri" w:hAnsi="Calibri"/>
                <w:sz w:val="18"/>
                <w:szCs w:val="18"/>
              </w:rPr>
            </w:pPr>
            <w:r>
              <w:rPr>
                <w:rFonts w:ascii="Calibri" w:hAnsi="Calibri" w:cstheme="majorHAnsi"/>
                <w:sz w:val="18"/>
                <w:szCs w:val="18"/>
              </w:rPr>
              <w:t>VALOR UNITÁRIO</w:t>
            </w:r>
          </w:p>
        </w:tc>
        <w:tc>
          <w:tcPr>
            <w:tcW w:w="987" w:type="dxa"/>
            <w:tcBorders>
              <w:top w:val="single" w:color="000000" w:sz="4" w:space="0"/>
              <w:left w:val="single" w:color="000000" w:sz="4" w:space="0"/>
              <w:bottom w:val="single" w:color="000000" w:sz="4" w:space="0"/>
              <w:right w:val="single" w:color="000000" w:sz="4" w:space="0"/>
            </w:tcBorders>
            <w:vAlign w:val="center"/>
          </w:tcPr>
          <w:p w14:paraId="61DED838">
            <w:pPr>
              <w:pStyle w:val="112"/>
              <w:spacing w:before="119" w:after="119"/>
              <w:ind w:firstLine="36"/>
              <w:jc w:val="center"/>
              <w:rPr>
                <w:rFonts w:ascii="Calibri" w:hAnsi="Calibri"/>
                <w:sz w:val="18"/>
                <w:szCs w:val="18"/>
              </w:rPr>
            </w:pPr>
            <w:r>
              <w:rPr>
                <w:rFonts w:ascii="Calibri" w:hAnsi="Calibri" w:cstheme="majorHAnsi"/>
                <w:sz w:val="18"/>
                <w:szCs w:val="18"/>
              </w:rPr>
              <w:t>VALOR TOTAL</w:t>
            </w:r>
          </w:p>
        </w:tc>
      </w:tr>
      <w:tr w14:paraId="533A9E39">
        <w:tblPrEx>
          <w:tblCellMar>
            <w:top w:w="0" w:type="dxa"/>
            <w:left w:w="108" w:type="dxa"/>
            <w:bottom w:w="0" w:type="dxa"/>
            <w:right w:w="108" w:type="dxa"/>
          </w:tblCellMar>
        </w:tblPrEx>
        <w:tc>
          <w:tcPr>
            <w:tcW w:w="849" w:type="dxa"/>
            <w:tcBorders>
              <w:top w:val="single" w:color="000000" w:sz="4" w:space="0"/>
              <w:left w:val="single" w:color="000000" w:sz="4" w:space="0"/>
              <w:bottom w:val="single" w:color="000000" w:sz="4" w:space="0"/>
              <w:right w:val="single" w:color="000000" w:sz="4" w:space="0"/>
            </w:tcBorders>
          </w:tcPr>
          <w:p w14:paraId="7D58DC15">
            <w:pPr>
              <w:pStyle w:val="112"/>
              <w:spacing w:before="119" w:after="119"/>
              <w:ind w:firstLine="0"/>
              <w:rPr>
                <w:rFonts w:ascii="Calibri" w:hAnsi="Calibri"/>
                <w:sz w:val="18"/>
                <w:szCs w:val="18"/>
              </w:rPr>
            </w:pPr>
            <w:r>
              <w:rPr>
                <w:rFonts w:ascii="Calibri" w:hAnsi="Calibri" w:cstheme="majorHAnsi"/>
                <w:sz w:val="18"/>
                <w:szCs w:val="18"/>
              </w:rPr>
              <w:t>1</w:t>
            </w:r>
          </w:p>
        </w:tc>
        <w:tc>
          <w:tcPr>
            <w:tcW w:w="2126" w:type="dxa"/>
            <w:tcBorders>
              <w:top w:val="single" w:color="000000" w:sz="4" w:space="0"/>
              <w:left w:val="single" w:color="000000" w:sz="4" w:space="0"/>
              <w:bottom w:val="single" w:color="000000" w:sz="4" w:space="0"/>
              <w:right w:val="single" w:color="000000" w:sz="4" w:space="0"/>
            </w:tcBorders>
          </w:tcPr>
          <w:p w14:paraId="18CE8427">
            <w:pPr>
              <w:pStyle w:val="112"/>
              <w:spacing w:before="119" w:after="119"/>
              <w:rPr>
                <w:rFonts w:ascii="Calibri" w:hAnsi="Calibri" w:cstheme="majorHAnsi"/>
                <w:color w:val="000000"/>
                <w:sz w:val="18"/>
                <w:szCs w:val="18"/>
              </w:rPr>
            </w:pPr>
          </w:p>
        </w:tc>
        <w:tc>
          <w:tcPr>
            <w:tcW w:w="1278" w:type="dxa"/>
            <w:tcBorders>
              <w:top w:val="single" w:color="000000" w:sz="4" w:space="0"/>
              <w:left w:val="single" w:color="000000" w:sz="4" w:space="0"/>
              <w:bottom w:val="single" w:color="000000" w:sz="4" w:space="0"/>
              <w:right w:val="single" w:color="000000" w:sz="4" w:space="0"/>
            </w:tcBorders>
          </w:tcPr>
          <w:p w14:paraId="1955203F">
            <w:pPr>
              <w:pStyle w:val="112"/>
              <w:spacing w:before="119" w:after="119"/>
              <w:rPr>
                <w:rFonts w:ascii="Calibri" w:hAnsi="Calibri" w:cstheme="majorHAnsi"/>
                <w:color w:val="000000"/>
                <w:sz w:val="18"/>
                <w:szCs w:val="18"/>
              </w:rPr>
            </w:pPr>
          </w:p>
        </w:tc>
        <w:tc>
          <w:tcPr>
            <w:tcW w:w="1133" w:type="dxa"/>
            <w:tcBorders>
              <w:top w:val="single" w:color="000000" w:sz="4" w:space="0"/>
              <w:left w:val="single" w:color="000000" w:sz="4" w:space="0"/>
              <w:bottom w:val="single" w:color="000000" w:sz="4" w:space="0"/>
              <w:right w:val="single" w:color="000000" w:sz="4" w:space="0"/>
            </w:tcBorders>
          </w:tcPr>
          <w:p w14:paraId="481A9266">
            <w:pPr>
              <w:pStyle w:val="112"/>
              <w:spacing w:before="119" w:after="119"/>
              <w:rPr>
                <w:rFonts w:ascii="Calibri" w:hAnsi="Calibri" w:cstheme="majorHAnsi"/>
                <w:color w:val="000000"/>
                <w:sz w:val="18"/>
                <w:szCs w:val="18"/>
              </w:rPr>
            </w:pPr>
          </w:p>
        </w:tc>
        <w:tc>
          <w:tcPr>
            <w:tcW w:w="1136" w:type="dxa"/>
            <w:tcBorders>
              <w:top w:val="single" w:color="000000" w:sz="4" w:space="0"/>
              <w:left w:val="single" w:color="000000" w:sz="4" w:space="0"/>
              <w:bottom w:val="single" w:color="000000" w:sz="4" w:space="0"/>
              <w:right w:val="single" w:color="000000" w:sz="4" w:space="0"/>
            </w:tcBorders>
          </w:tcPr>
          <w:p w14:paraId="5A2EC8FD">
            <w:pPr>
              <w:pStyle w:val="112"/>
              <w:spacing w:before="119" w:after="119"/>
              <w:rPr>
                <w:rFonts w:ascii="Calibri" w:hAnsi="Calibri" w:cstheme="majorHAnsi"/>
                <w:color w:val="000000"/>
                <w:sz w:val="18"/>
                <w:szCs w:val="18"/>
              </w:rPr>
            </w:pPr>
          </w:p>
        </w:tc>
        <w:tc>
          <w:tcPr>
            <w:tcW w:w="1279" w:type="dxa"/>
            <w:tcBorders>
              <w:top w:val="single" w:color="000000" w:sz="4" w:space="0"/>
              <w:left w:val="single" w:color="000000" w:sz="4" w:space="0"/>
              <w:bottom w:val="single" w:color="000000" w:sz="4" w:space="0"/>
              <w:right w:val="single" w:color="000000" w:sz="4" w:space="0"/>
            </w:tcBorders>
          </w:tcPr>
          <w:p w14:paraId="21B7C10E">
            <w:pPr>
              <w:pStyle w:val="112"/>
              <w:spacing w:before="119" w:after="119"/>
              <w:rPr>
                <w:rFonts w:ascii="Calibri" w:hAnsi="Calibri" w:cstheme="majorHAnsi"/>
                <w:color w:val="000000"/>
                <w:sz w:val="18"/>
                <w:szCs w:val="18"/>
              </w:rPr>
            </w:pPr>
          </w:p>
        </w:tc>
        <w:tc>
          <w:tcPr>
            <w:tcW w:w="987" w:type="dxa"/>
            <w:tcBorders>
              <w:top w:val="single" w:color="000000" w:sz="4" w:space="0"/>
              <w:left w:val="single" w:color="000000" w:sz="4" w:space="0"/>
              <w:bottom w:val="single" w:color="000000" w:sz="4" w:space="0"/>
              <w:right w:val="single" w:color="000000" w:sz="4" w:space="0"/>
            </w:tcBorders>
          </w:tcPr>
          <w:p w14:paraId="4578C091">
            <w:pPr>
              <w:pStyle w:val="112"/>
              <w:spacing w:before="119" w:after="119"/>
              <w:rPr>
                <w:rFonts w:ascii="Calibri" w:hAnsi="Calibri" w:cstheme="majorHAnsi"/>
                <w:color w:val="000000"/>
                <w:sz w:val="18"/>
                <w:szCs w:val="18"/>
              </w:rPr>
            </w:pPr>
          </w:p>
        </w:tc>
      </w:tr>
    </w:tbl>
    <w:p w14:paraId="3C0E5D32">
      <w:pPr>
        <w:pStyle w:val="74"/>
        <w:numPr>
          <w:ilvl w:val="1"/>
          <w:numId w:val="2"/>
        </w:numPr>
        <w:ind w:left="0" w:firstLine="0"/>
        <w:rPr>
          <w:rFonts w:ascii="Calibri" w:hAnsi="Calibri"/>
          <w:sz w:val="18"/>
          <w:szCs w:val="18"/>
        </w:rPr>
      </w:pPr>
      <w:r>
        <w:rPr>
          <w:rFonts w:ascii="Calibri" w:hAnsi="Calibri" w:cstheme="majorHAnsi"/>
          <w:sz w:val="18"/>
          <w:szCs w:val="18"/>
        </w:rPr>
        <w:t>Vinculam esta contratação, independentemente de transcrição:</w:t>
      </w:r>
    </w:p>
    <w:p w14:paraId="5E7BCBE6">
      <w:pPr>
        <w:pStyle w:val="64"/>
        <w:numPr>
          <w:ilvl w:val="2"/>
          <w:numId w:val="2"/>
        </w:numPr>
        <w:ind w:left="284" w:firstLine="0"/>
        <w:rPr>
          <w:rFonts w:ascii="Calibri" w:hAnsi="Calibri"/>
          <w:sz w:val="18"/>
          <w:szCs w:val="18"/>
        </w:rPr>
      </w:pPr>
      <w:r>
        <w:rPr>
          <w:rFonts w:ascii="Calibri" w:hAnsi="Calibri" w:cstheme="majorHAnsi"/>
          <w:sz w:val="18"/>
          <w:szCs w:val="18"/>
        </w:rPr>
        <w:t>O Termo de Referência;</w:t>
      </w:r>
    </w:p>
    <w:p w14:paraId="09EFD235">
      <w:pPr>
        <w:pStyle w:val="64"/>
        <w:numPr>
          <w:ilvl w:val="2"/>
          <w:numId w:val="2"/>
        </w:numPr>
        <w:ind w:left="284" w:firstLine="0"/>
        <w:rPr>
          <w:rFonts w:ascii="Calibri" w:hAnsi="Calibri"/>
          <w:sz w:val="18"/>
          <w:szCs w:val="18"/>
        </w:rPr>
      </w:pPr>
      <w:r>
        <w:rPr>
          <w:rFonts w:ascii="Calibri" w:hAnsi="Calibri" w:cstheme="majorHAnsi"/>
          <w:sz w:val="18"/>
          <w:szCs w:val="18"/>
        </w:rPr>
        <w:t>O Edital da Licitação;</w:t>
      </w:r>
    </w:p>
    <w:p w14:paraId="7C899153">
      <w:pPr>
        <w:pStyle w:val="64"/>
        <w:numPr>
          <w:ilvl w:val="2"/>
          <w:numId w:val="2"/>
        </w:numPr>
        <w:ind w:left="284" w:firstLine="0"/>
        <w:rPr>
          <w:rFonts w:ascii="Calibri" w:hAnsi="Calibri"/>
          <w:sz w:val="18"/>
          <w:szCs w:val="18"/>
        </w:rPr>
      </w:pPr>
      <w:r>
        <w:rPr>
          <w:rFonts w:ascii="Calibri" w:hAnsi="Calibri" w:cstheme="majorHAnsi"/>
          <w:sz w:val="18"/>
          <w:szCs w:val="18"/>
        </w:rPr>
        <w:t>A Proposta do contratado;</w:t>
      </w:r>
    </w:p>
    <w:p w14:paraId="3A329B24">
      <w:pPr>
        <w:pStyle w:val="64"/>
        <w:numPr>
          <w:ilvl w:val="2"/>
          <w:numId w:val="2"/>
        </w:numPr>
        <w:ind w:left="284" w:firstLine="0"/>
        <w:rPr>
          <w:rFonts w:ascii="Calibri" w:hAnsi="Calibri"/>
          <w:sz w:val="18"/>
          <w:szCs w:val="18"/>
        </w:rPr>
      </w:pPr>
      <w:r>
        <w:rPr>
          <w:rFonts w:ascii="Calibri" w:hAnsi="Calibri" w:cstheme="majorHAnsi"/>
          <w:sz w:val="18"/>
          <w:szCs w:val="18"/>
        </w:rPr>
        <w:t>Eventuais anexos dos documentos supracitados.</w:t>
      </w:r>
    </w:p>
    <w:p w14:paraId="66258455">
      <w:pPr>
        <w:pStyle w:val="51"/>
        <w:numPr>
          <w:ilvl w:val="0"/>
          <w:numId w:val="2"/>
        </w:numPr>
        <w:rPr>
          <w:rFonts w:ascii="Calibri" w:hAnsi="Calibri"/>
          <w:sz w:val="18"/>
          <w:szCs w:val="18"/>
        </w:rPr>
      </w:pPr>
      <w:r>
        <w:rPr>
          <w:rFonts w:ascii="Calibri" w:hAnsi="Calibri"/>
          <w:sz w:val="18"/>
          <w:szCs w:val="18"/>
        </w:rPr>
        <w:t>CLÁUSULA SEGUNDA – VIGÊNCIA E PRORROGAÇÃO</w:t>
      </w:r>
    </w:p>
    <w:p w14:paraId="2193898C">
      <w:pPr>
        <w:pStyle w:val="88"/>
        <w:numPr>
          <w:ilvl w:val="1"/>
          <w:numId w:val="2"/>
        </w:numPr>
        <w:ind w:left="0" w:firstLine="0"/>
      </w:pPr>
      <w:r>
        <w:rPr>
          <w:rFonts w:ascii="Calibri" w:hAnsi="Calibri" w:cstheme="majorHAnsi"/>
          <w:i w:val="0"/>
          <w:iCs w:val="0"/>
          <w:color w:val="auto"/>
          <w:sz w:val="18"/>
          <w:szCs w:val="18"/>
        </w:rPr>
        <w:t xml:space="preserve">O prazo de vigência da contratação é de .............................. contados do(a) ............................., na forma do </w:t>
      </w:r>
      <w:r>
        <w:fldChar w:fldCharType="begin"/>
      </w:r>
      <w:r>
        <w:rPr>
          <w:rStyle w:val="40"/>
          <w:rFonts w:ascii="Calibri" w:hAnsi="Calibri" w:cs="Calibri Light"/>
          <w:i w:val="0"/>
          <w:iCs w:val="0"/>
          <w:color w:val="0563C1" w:themeColor="hyperlink"/>
          <w:sz w:val="18"/>
          <w:szCs w:val="18"/>
        </w:rPr>
        <w:instrText xml:space="preserve"> HYPERLINK "http://www.planalto.gov.br/ccivil_03/_ato2019-2022/2021/lei/L14133.htm" \l "art105"</w:instrText>
      </w:r>
      <w:r>
        <w:rPr>
          <w:rStyle w:val="40"/>
          <w:rFonts w:ascii="Calibri" w:hAnsi="Calibri" w:cs="Calibri Light"/>
          <w:i w:val="0"/>
          <w:iCs w:val="0"/>
          <w:color w:val="0563C1" w:themeColor="hyperlink"/>
          <w:sz w:val="18"/>
          <w:szCs w:val="18"/>
        </w:rPr>
        <w:fldChar w:fldCharType="separate"/>
      </w:r>
      <w:r>
        <w:rPr>
          <w:rStyle w:val="40"/>
          <w:rFonts w:ascii="Calibri" w:hAnsi="Calibri" w:cstheme="majorHAnsi"/>
          <w:i w:val="0"/>
          <w:iCs w:val="0"/>
          <w:color w:val="0563C1" w:themeColor="hyperlink"/>
          <w:sz w:val="18"/>
          <w:szCs w:val="18"/>
        </w:rPr>
        <w:t>artigo 105 da Lei n° 14.133, de 2021</w:t>
      </w:r>
      <w:r>
        <w:rPr>
          <w:rStyle w:val="40"/>
          <w:rFonts w:ascii="Calibri" w:hAnsi="Calibri" w:cs="Calibri Light"/>
          <w:i w:val="0"/>
          <w:iCs w:val="0"/>
          <w:color w:val="0563C1" w:themeColor="hyperlink"/>
          <w:sz w:val="18"/>
          <w:szCs w:val="18"/>
        </w:rPr>
        <w:fldChar w:fldCharType="end"/>
      </w:r>
      <w:r>
        <w:rPr>
          <w:rFonts w:ascii="Calibri" w:hAnsi="Calibri" w:cstheme="majorHAnsi"/>
          <w:i w:val="0"/>
          <w:iCs w:val="0"/>
          <w:color w:val="auto"/>
          <w:sz w:val="18"/>
          <w:szCs w:val="18"/>
        </w:rPr>
        <w:t>.</w:t>
      </w:r>
    </w:p>
    <w:p w14:paraId="1E10D66F">
      <w:pPr>
        <w:pStyle w:val="91"/>
        <w:numPr>
          <w:ilvl w:val="2"/>
          <w:numId w:val="2"/>
        </w:numPr>
        <w:ind w:left="284" w:firstLine="0"/>
        <w:rPr>
          <w:rFonts w:ascii="Calibri" w:hAnsi="Calibri"/>
          <w:sz w:val="18"/>
          <w:szCs w:val="18"/>
        </w:rPr>
      </w:pPr>
      <w:r>
        <w:rPr>
          <w:rFonts w:ascii="Calibri" w:hAnsi="Calibri" w:cstheme="majorHAnsi"/>
          <w:i w:val="0"/>
          <w:iCs w:val="0"/>
          <w:color w:val="auto"/>
          <w:sz w:val="18"/>
          <w:szCs w:val="18"/>
        </w:rPr>
        <w:t>O prazo de vigência será automaticamente prorrogado, independentemente de termo aditivo, quando o objeto não for concluído no período firmado acima, ressalvadas as providências cabíveis no caso de culpa do contratado, previstas neste instrumento.</w:t>
      </w:r>
    </w:p>
    <w:p w14:paraId="3D27743E">
      <w:pPr>
        <w:pStyle w:val="51"/>
        <w:numPr>
          <w:ilvl w:val="0"/>
          <w:numId w:val="2"/>
        </w:numPr>
        <w:rPr>
          <w:rFonts w:ascii="Calibri" w:hAnsi="Calibri"/>
          <w:sz w:val="18"/>
          <w:szCs w:val="18"/>
        </w:rPr>
      </w:pPr>
      <w:r>
        <w:rPr>
          <w:rFonts w:ascii="Calibri" w:hAnsi="Calibri"/>
          <w:sz w:val="18"/>
          <w:szCs w:val="18"/>
        </w:rPr>
        <w:t xml:space="preserve">CLÁUSULA TERCEIRA – MODELOS DE EXECUÇÃO E GESTÃO CONTRATUAIS </w:t>
      </w:r>
    </w:p>
    <w:p w14:paraId="6306BCCE">
      <w:pPr>
        <w:pStyle w:val="74"/>
        <w:numPr>
          <w:ilvl w:val="1"/>
          <w:numId w:val="2"/>
        </w:numPr>
        <w:ind w:left="0" w:firstLine="0"/>
        <w:rPr>
          <w:rFonts w:ascii="Calibri" w:hAnsi="Calibri"/>
          <w:sz w:val="18"/>
          <w:szCs w:val="18"/>
        </w:rPr>
      </w:pPr>
      <w:r>
        <w:rPr>
          <w:rFonts w:ascii="Calibri" w:hAnsi="Calibri" w:cstheme="majorHAnsi"/>
          <w:sz w:val="18"/>
          <w:szCs w:val="18"/>
        </w:rPr>
        <w:t>O regime de execução contratual, os modelos de gestão e de execução, assim como os prazos e condições de conclusão, entrega, observação e recebimento do objeto constam no Termo de Referência, anexo a este Contrato.</w:t>
      </w:r>
    </w:p>
    <w:p w14:paraId="120A0427">
      <w:pPr>
        <w:pStyle w:val="51"/>
        <w:numPr>
          <w:ilvl w:val="0"/>
          <w:numId w:val="2"/>
        </w:numPr>
        <w:rPr>
          <w:rFonts w:ascii="Calibri" w:hAnsi="Calibri"/>
          <w:sz w:val="18"/>
          <w:szCs w:val="18"/>
        </w:rPr>
      </w:pPr>
      <w:r>
        <w:rPr>
          <w:rFonts w:ascii="Calibri" w:hAnsi="Calibri"/>
          <w:sz w:val="18"/>
          <w:szCs w:val="18"/>
        </w:rPr>
        <w:t>CLÁUSULA QUARTA – SUBCONTRATAÇÃO</w:t>
      </w:r>
    </w:p>
    <w:p w14:paraId="774503EA">
      <w:pPr>
        <w:pStyle w:val="88"/>
        <w:numPr>
          <w:ilvl w:val="1"/>
          <w:numId w:val="2"/>
        </w:numPr>
        <w:ind w:left="0" w:firstLine="0"/>
        <w:rPr>
          <w:rFonts w:ascii="Calibri" w:hAnsi="Calibri"/>
          <w:sz w:val="18"/>
          <w:szCs w:val="18"/>
        </w:rPr>
      </w:pPr>
      <w:r>
        <w:rPr>
          <w:rFonts w:ascii="Calibri" w:hAnsi="Calibri" w:cstheme="majorHAnsi"/>
          <w:i w:val="0"/>
          <w:iCs w:val="0"/>
          <w:color w:val="auto"/>
          <w:sz w:val="18"/>
          <w:szCs w:val="18"/>
        </w:rPr>
        <w:t>Não será admitida a subcontratação do objeto contratual.</w:t>
      </w:r>
    </w:p>
    <w:p w14:paraId="4E7D1E44">
      <w:pPr>
        <w:pStyle w:val="51"/>
        <w:numPr>
          <w:ilvl w:val="0"/>
          <w:numId w:val="2"/>
        </w:numPr>
        <w:rPr>
          <w:rFonts w:ascii="Calibri" w:hAnsi="Calibri"/>
          <w:sz w:val="18"/>
          <w:szCs w:val="18"/>
        </w:rPr>
      </w:pPr>
      <w:r>
        <w:rPr>
          <w:rFonts w:ascii="Calibri" w:hAnsi="Calibri"/>
          <w:sz w:val="18"/>
          <w:szCs w:val="18"/>
        </w:rPr>
        <w:t xml:space="preserve">CLÁUSULA QUINTA – PREÇO </w:t>
      </w:r>
    </w:p>
    <w:p w14:paraId="61A7883F">
      <w:pPr>
        <w:pStyle w:val="88"/>
        <w:numPr>
          <w:ilvl w:val="1"/>
          <w:numId w:val="2"/>
        </w:numPr>
        <w:ind w:left="0" w:firstLine="0"/>
        <w:rPr>
          <w:rFonts w:ascii="Calibri" w:hAnsi="Calibri"/>
          <w:sz w:val="18"/>
          <w:szCs w:val="18"/>
        </w:rPr>
      </w:pPr>
      <w:r>
        <w:rPr>
          <w:rFonts w:ascii="Calibri" w:hAnsi="Calibri" w:cstheme="majorHAnsi"/>
          <w:i w:val="0"/>
          <w:iCs w:val="0"/>
          <w:color w:val="auto"/>
          <w:sz w:val="18"/>
          <w:szCs w:val="18"/>
        </w:rPr>
        <w:t>O valor total da contratação é de R$.......... (.....)</w:t>
      </w:r>
    </w:p>
    <w:p w14:paraId="2EBB8B67">
      <w:pPr>
        <w:pStyle w:val="74"/>
        <w:numPr>
          <w:ilvl w:val="1"/>
          <w:numId w:val="2"/>
        </w:numPr>
        <w:ind w:left="0" w:firstLine="0"/>
        <w:rPr>
          <w:rFonts w:ascii="Calibri" w:hAnsi="Calibri"/>
          <w:sz w:val="18"/>
          <w:szCs w:val="18"/>
        </w:rPr>
      </w:pPr>
      <w:r>
        <w:rPr>
          <w:rFonts w:ascii="Calibri" w:hAnsi="Calibri" w:cstheme="majorHAnsi"/>
          <w:color w:val="auto"/>
          <w:sz w:val="18"/>
          <w:szCs w:val="18"/>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E351A0">
      <w:pPr>
        <w:pStyle w:val="88"/>
        <w:numPr>
          <w:ilvl w:val="1"/>
          <w:numId w:val="2"/>
        </w:numPr>
        <w:ind w:left="0" w:firstLine="0"/>
        <w:rPr>
          <w:rFonts w:ascii="Calibri" w:hAnsi="Calibri"/>
          <w:sz w:val="18"/>
          <w:szCs w:val="18"/>
        </w:rPr>
      </w:pPr>
      <w:r>
        <w:rPr>
          <w:rFonts w:ascii="Calibri" w:hAnsi="Calibri" w:cstheme="majorHAnsi"/>
          <w:i w:val="0"/>
          <w:iCs w:val="0"/>
          <w:color w:val="auto"/>
          <w:sz w:val="18"/>
          <w:szCs w:val="18"/>
        </w:rPr>
        <w:t>O valor acima é meramente estimativo, de forma que os pagamentos devidos ao contratado dependerão dos quantitativos efetivamente fornecidos.</w:t>
      </w:r>
    </w:p>
    <w:p w14:paraId="281CDD13">
      <w:pPr>
        <w:pStyle w:val="51"/>
        <w:numPr>
          <w:ilvl w:val="0"/>
          <w:numId w:val="2"/>
        </w:numPr>
        <w:rPr>
          <w:rFonts w:ascii="Calibri" w:hAnsi="Calibri"/>
          <w:sz w:val="18"/>
          <w:szCs w:val="18"/>
        </w:rPr>
      </w:pPr>
      <w:r>
        <w:rPr>
          <w:rFonts w:ascii="Calibri" w:hAnsi="Calibri"/>
          <w:sz w:val="18"/>
          <w:szCs w:val="18"/>
        </w:rPr>
        <w:t>CLÁUSULA SEXTA - PAGAMENTO</w:t>
      </w:r>
    </w:p>
    <w:p w14:paraId="64C7F86F">
      <w:pPr>
        <w:pStyle w:val="74"/>
        <w:numPr>
          <w:ilvl w:val="1"/>
          <w:numId w:val="2"/>
        </w:numPr>
        <w:ind w:left="0" w:firstLine="0"/>
        <w:rPr>
          <w:rFonts w:ascii="Calibri" w:hAnsi="Calibri"/>
          <w:sz w:val="18"/>
          <w:szCs w:val="18"/>
        </w:rPr>
      </w:pPr>
      <w:r>
        <w:rPr>
          <w:rFonts w:ascii="Calibri" w:hAnsi="Calibri" w:cstheme="majorHAnsi"/>
          <w:sz w:val="18"/>
          <w:szCs w:val="18"/>
        </w:rPr>
        <w:t xml:space="preserve">O prazo para pagamento </w:t>
      </w:r>
      <w:r>
        <w:rPr>
          <w:rFonts w:ascii="Calibri" w:hAnsi="Calibri" w:cstheme="majorHAnsi"/>
          <w:color w:val="auto"/>
          <w:sz w:val="18"/>
          <w:szCs w:val="18"/>
          <w:lang w:eastAsia="en-US"/>
        </w:rPr>
        <w:t>ao contratado</w:t>
      </w:r>
      <w:r>
        <w:rPr>
          <w:rFonts w:ascii="Calibri" w:hAnsi="Calibri" w:cstheme="majorHAnsi"/>
          <w:sz w:val="18"/>
          <w:szCs w:val="18"/>
        </w:rPr>
        <w:t xml:space="preserve"> e demais condições a ele referentes encontram-se definidos no Termo de Referência, anexo a este Contrato.</w:t>
      </w:r>
    </w:p>
    <w:p w14:paraId="071E020B">
      <w:pPr>
        <w:pStyle w:val="51"/>
        <w:numPr>
          <w:ilvl w:val="0"/>
          <w:numId w:val="2"/>
        </w:numPr>
        <w:rPr>
          <w:rFonts w:ascii="Calibri" w:hAnsi="Calibri"/>
          <w:sz w:val="18"/>
          <w:szCs w:val="18"/>
        </w:rPr>
      </w:pPr>
      <w:r>
        <w:rPr>
          <w:rFonts w:ascii="Calibri" w:hAnsi="Calibri"/>
          <w:sz w:val="18"/>
          <w:szCs w:val="18"/>
        </w:rPr>
        <w:t>CLÁUSULA SÉTIMA – REAJUSTE</w:t>
      </w:r>
    </w:p>
    <w:p w14:paraId="33E4AEBC">
      <w:pPr>
        <w:pStyle w:val="74"/>
        <w:numPr>
          <w:ilvl w:val="1"/>
          <w:numId w:val="2"/>
        </w:numPr>
        <w:ind w:left="0" w:firstLine="0"/>
        <w:rPr>
          <w:rFonts w:ascii="Calibri" w:hAnsi="Calibri"/>
          <w:sz w:val="18"/>
          <w:szCs w:val="18"/>
        </w:rPr>
      </w:pPr>
      <w:r>
        <w:rPr>
          <w:rFonts w:ascii="Calibri" w:hAnsi="Calibri" w:cstheme="majorHAnsi"/>
          <w:sz w:val="18"/>
          <w:szCs w:val="18"/>
        </w:rPr>
        <w:t xml:space="preserve">Em possíveis casos de reajuste, o indice a ser considerado será o IPCA. </w:t>
      </w:r>
    </w:p>
    <w:p w14:paraId="47027946">
      <w:pPr>
        <w:pStyle w:val="74"/>
        <w:numPr>
          <w:ilvl w:val="1"/>
          <w:numId w:val="2"/>
        </w:numPr>
        <w:ind w:left="0" w:firstLine="0"/>
        <w:rPr>
          <w:rFonts w:ascii="Calibri" w:hAnsi="Calibri"/>
          <w:sz w:val="18"/>
          <w:szCs w:val="18"/>
        </w:rPr>
      </w:pPr>
      <w:r>
        <w:rPr>
          <w:rFonts w:ascii="Calibri" w:hAnsi="Calibri" w:cstheme="majorHAnsi"/>
          <w:sz w:val="18"/>
          <w:szCs w:val="18"/>
        </w:rPr>
        <w:t xml:space="preserve"> orçamento estimado, em </w:t>
      </w:r>
      <w:r>
        <w:rPr>
          <w:rFonts w:ascii="Calibri" w:hAnsi="Calibri" w:cstheme="majorHAnsi"/>
          <w:color w:val="FF0000"/>
          <w:sz w:val="18"/>
          <w:szCs w:val="18"/>
        </w:rPr>
        <w:t>__/__/__ (DD/MM/AAAA)</w:t>
      </w:r>
      <w:r>
        <w:rPr>
          <w:rFonts w:ascii="Calibri" w:hAnsi="Calibri" w:cstheme="majorHAnsi"/>
          <w:sz w:val="18"/>
          <w:szCs w:val="18"/>
        </w:rPr>
        <w:t>.</w:t>
      </w:r>
    </w:p>
    <w:p w14:paraId="4682BF42">
      <w:pPr>
        <w:pStyle w:val="51"/>
        <w:numPr>
          <w:ilvl w:val="0"/>
          <w:numId w:val="2"/>
        </w:numPr>
        <w:rPr>
          <w:rFonts w:ascii="Calibri" w:hAnsi="Calibri"/>
          <w:sz w:val="18"/>
          <w:szCs w:val="18"/>
        </w:rPr>
      </w:pPr>
      <w:r>
        <w:rPr>
          <w:rFonts w:ascii="Calibri" w:hAnsi="Calibri"/>
          <w:sz w:val="18"/>
          <w:szCs w:val="18"/>
        </w:rPr>
        <w:t>CLÁUSULA OITAVA - OBRIGAÇÕES DO CONTRATANTE</w:t>
      </w:r>
    </w:p>
    <w:p w14:paraId="329B123C">
      <w:pPr>
        <w:pStyle w:val="74"/>
        <w:numPr>
          <w:ilvl w:val="1"/>
          <w:numId w:val="2"/>
        </w:numPr>
        <w:ind w:left="0" w:firstLine="0"/>
        <w:rPr>
          <w:rFonts w:ascii="Calibri" w:hAnsi="Calibri"/>
          <w:sz w:val="18"/>
          <w:szCs w:val="18"/>
        </w:rPr>
      </w:pPr>
      <w:r>
        <w:rPr>
          <w:rFonts w:ascii="Calibri" w:hAnsi="Calibri" w:cstheme="majorHAnsi"/>
          <w:sz w:val="18"/>
          <w:szCs w:val="18"/>
        </w:rPr>
        <w:t>São obrigações do Contratante:</w:t>
      </w:r>
    </w:p>
    <w:p w14:paraId="7CAFE0A0">
      <w:pPr>
        <w:pStyle w:val="74"/>
        <w:numPr>
          <w:ilvl w:val="1"/>
          <w:numId w:val="2"/>
        </w:numPr>
        <w:ind w:left="0" w:firstLine="0"/>
        <w:rPr>
          <w:rFonts w:ascii="Calibri" w:hAnsi="Calibri"/>
          <w:sz w:val="18"/>
          <w:szCs w:val="18"/>
        </w:rPr>
      </w:pPr>
      <w:r>
        <w:rPr>
          <w:rFonts w:ascii="Calibri" w:hAnsi="Calibri" w:cstheme="majorHAnsi"/>
          <w:sz w:val="18"/>
          <w:szCs w:val="18"/>
        </w:rPr>
        <w:t>Exigir o cumprimento de todas as obrigações assumidas pelo Contratado, de acordo com o contrato e seus anexos;</w:t>
      </w:r>
    </w:p>
    <w:p w14:paraId="3C47551E">
      <w:pPr>
        <w:pStyle w:val="74"/>
        <w:numPr>
          <w:ilvl w:val="1"/>
          <w:numId w:val="2"/>
        </w:numPr>
        <w:ind w:left="0" w:firstLine="0"/>
        <w:rPr>
          <w:rFonts w:ascii="Calibri" w:hAnsi="Calibri"/>
          <w:sz w:val="18"/>
          <w:szCs w:val="18"/>
        </w:rPr>
      </w:pPr>
      <w:r>
        <w:rPr>
          <w:rFonts w:ascii="Calibri" w:hAnsi="Calibri" w:cstheme="majorHAnsi"/>
          <w:sz w:val="18"/>
          <w:szCs w:val="18"/>
        </w:rPr>
        <w:t>Receber o objeto no prazo e condições estabelecidas no Termo de Referência;</w:t>
      </w:r>
    </w:p>
    <w:p w14:paraId="2EC603EC">
      <w:pPr>
        <w:pStyle w:val="74"/>
        <w:numPr>
          <w:ilvl w:val="1"/>
          <w:numId w:val="2"/>
        </w:numPr>
        <w:ind w:left="0" w:firstLine="0"/>
        <w:rPr>
          <w:rFonts w:ascii="Calibri" w:hAnsi="Calibri"/>
          <w:sz w:val="18"/>
          <w:szCs w:val="18"/>
        </w:rPr>
      </w:pPr>
      <w:r>
        <w:rPr>
          <w:rFonts w:ascii="Calibri" w:hAnsi="Calibri" w:cstheme="majorHAnsi"/>
          <w:sz w:val="18"/>
          <w:szCs w:val="18"/>
        </w:rPr>
        <w:t>Notificar o Contratado, por escrito, sobre vícios, defeitos ou incorreções verificadas no objeto fornecido, para que seja por ele substituído, reparado ou corrigido, no total ou em parte, às suas expensas;</w:t>
      </w:r>
    </w:p>
    <w:p w14:paraId="0F5C6EE2">
      <w:pPr>
        <w:pStyle w:val="74"/>
        <w:numPr>
          <w:ilvl w:val="1"/>
          <w:numId w:val="2"/>
        </w:numPr>
        <w:ind w:left="0" w:firstLine="0"/>
        <w:rPr>
          <w:rFonts w:ascii="Calibri" w:hAnsi="Calibri"/>
          <w:sz w:val="18"/>
          <w:szCs w:val="18"/>
        </w:rPr>
      </w:pPr>
      <w:r>
        <w:rPr>
          <w:rFonts w:ascii="Calibri" w:hAnsi="Calibri" w:cstheme="majorHAnsi"/>
          <w:sz w:val="18"/>
          <w:szCs w:val="18"/>
        </w:rPr>
        <w:t>Acompanhar e fiscalizar a execução do contrato e o cumprimento das obrigações pelo Contratado;</w:t>
      </w:r>
    </w:p>
    <w:p w14:paraId="047B228C">
      <w:pPr>
        <w:pStyle w:val="74"/>
        <w:numPr>
          <w:ilvl w:val="1"/>
          <w:numId w:val="2"/>
        </w:numPr>
        <w:ind w:left="0" w:firstLine="0"/>
        <w:rPr>
          <w:rFonts w:ascii="Calibri" w:hAnsi="Calibri"/>
          <w:sz w:val="18"/>
          <w:szCs w:val="18"/>
        </w:rPr>
      </w:pPr>
      <w:r>
        <w:rPr>
          <w:rFonts w:ascii="Calibri" w:hAnsi="Calibri" w:cstheme="majorHAnsi"/>
          <w:sz w:val="18"/>
          <w:szCs w:val="18"/>
        </w:rPr>
        <w:t>Efetuar o pagamento ao Contratado do valor correspondente ao fornecimento do objeto, no prazo, forma e condições estabelecidos no presente Contrato e no Termo de Referência.</w:t>
      </w:r>
    </w:p>
    <w:p w14:paraId="0F471D8C">
      <w:pPr>
        <w:pStyle w:val="74"/>
        <w:numPr>
          <w:ilvl w:val="1"/>
          <w:numId w:val="2"/>
        </w:numPr>
        <w:ind w:left="0" w:firstLine="0"/>
        <w:rPr>
          <w:rFonts w:ascii="Calibri" w:hAnsi="Calibri"/>
          <w:sz w:val="18"/>
          <w:szCs w:val="18"/>
        </w:rPr>
      </w:pPr>
      <w:r>
        <w:rPr>
          <w:rFonts w:ascii="Calibri" w:hAnsi="Calibri" w:cstheme="majorHAnsi"/>
          <w:sz w:val="18"/>
          <w:szCs w:val="18"/>
        </w:rPr>
        <w:t xml:space="preserve">Aplicar ao Contratado as sanções previstas na lei e neste Contrato; </w:t>
      </w:r>
    </w:p>
    <w:p w14:paraId="6D17BA82">
      <w:pPr>
        <w:pStyle w:val="74"/>
        <w:numPr>
          <w:ilvl w:val="1"/>
          <w:numId w:val="2"/>
        </w:numPr>
        <w:ind w:left="0" w:firstLine="0"/>
        <w:rPr>
          <w:rFonts w:ascii="Calibri" w:hAnsi="Calibri"/>
          <w:sz w:val="18"/>
          <w:szCs w:val="18"/>
        </w:rPr>
      </w:pPr>
      <w:r>
        <w:rPr>
          <w:rFonts w:ascii="Calibri" w:hAnsi="Calibri" w:cstheme="majorHAnsi"/>
          <w:sz w:val="18"/>
          <w:szCs w:val="18"/>
        </w:rPr>
        <w:t>Cientificar o órgão de representação judicial da Advocacia-Geral da União para adoção das medidas cabíveis quando do descumprimento de obrigações pelo Contratado;</w:t>
      </w:r>
    </w:p>
    <w:p w14:paraId="4630D7E9">
      <w:pPr>
        <w:pStyle w:val="74"/>
        <w:numPr>
          <w:ilvl w:val="1"/>
          <w:numId w:val="2"/>
        </w:numPr>
        <w:ind w:left="0" w:firstLine="0"/>
        <w:rPr>
          <w:rFonts w:ascii="Calibri" w:hAnsi="Calibri"/>
          <w:sz w:val="18"/>
          <w:szCs w:val="18"/>
        </w:rPr>
      </w:pPr>
      <w:r>
        <w:rPr>
          <w:rFonts w:ascii="Calibri" w:hAnsi="Calibri" w:cstheme="majorHAnsi"/>
          <w:sz w:val="18"/>
          <w:szCs w:val="18"/>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C3385E5">
      <w:pPr>
        <w:pStyle w:val="74"/>
        <w:numPr>
          <w:ilvl w:val="1"/>
          <w:numId w:val="2"/>
        </w:numPr>
        <w:ind w:left="0" w:firstLine="0"/>
        <w:rPr>
          <w:rFonts w:ascii="Calibri" w:hAnsi="Calibri"/>
          <w:sz w:val="18"/>
          <w:szCs w:val="18"/>
        </w:rPr>
      </w:pPr>
      <w:r>
        <w:rPr>
          <w:rFonts w:ascii="Calibri" w:hAnsi="Calibri" w:cstheme="majorHAnsi"/>
          <w:sz w:val="18"/>
          <w:szCs w:val="18"/>
        </w:rPr>
        <w:t xml:space="preserve"> A Administração terá o prazo </w:t>
      </w:r>
      <w:r>
        <w:rPr>
          <w:rFonts w:ascii="Calibri" w:hAnsi="Calibri" w:cstheme="majorHAnsi"/>
          <w:color w:val="auto"/>
          <w:sz w:val="18"/>
          <w:szCs w:val="18"/>
        </w:rPr>
        <w:t>de</w:t>
      </w:r>
      <w:r>
        <w:rPr>
          <w:rFonts w:ascii="Calibri" w:hAnsi="Calibri" w:cstheme="majorHAnsi"/>
          <w:iCs/>
          <w:color w:val="auto"/>
          <w:sz w:val="18"/>
          <w:szCs w:val="18"/>
        </w:rPr>
        <w:t xml:space="preserve"> 30 (trinta) dias</w:t>
      </w:r>
      <w:r>
        <w:rPr>
          <w:rFonts w:ascii="Calibri" w:hAnsi="Calibri" w:cstheme="majorHAnsi"/>
          <w:color w:val="auto"/>
          <w:sz w:val="18"/>
          <w:szCs w:val="18"/>
        </w:rPr>
        <w:t xml:space="preserve">, </w:t>
      </w:r>
      <w:r>
        <w:rPr>
          <w:rFonts w:ascii="Calibri" w:hAnsi="Calibri" w:cstheme="majorHAnsi"/>
          <w:sz w:val="18"/>
          <w:szCs w:val="18"/>
        </w:rPr>
        <w:t xml:space="preserve">a contar da data do protocolo do requerimento para decidir, admitida a prorrogação motivada, por igual período. </w:t>
      </w:r>
    </w:p>
    <w:p w14:paraId="05E263B0">
      <w:pPr>
        <w:pStyle w:val="74"/>
        <w:numPr>
          <w:ilvl w:val="1"/>
          <w:numId w:val="2"/>
        </w:numPr>
        <w:ind w:left="0" w:firstLine="0"/>
        <w:rPr>
          <w:rFonts w:ascii="Calibri" w:hAnsi="Calibri"/>
          <w:sz w:val="18"/>
          <w:szCs w:val="18"/>
        </w:rPr>
      </w:pPr>
      <w:r>
        <w:rPr>
          <w:rFonts w:ascii="Calibri" w:hAnsi="Calibri" w:cstheme="majorHAnsi"/>
          <w:sz w:val="18"/>
          <w:szCs w:val="18"/>
        </w:rPr>
        <w:t xml:space="preserve">Responder eventuais pedidos de reestabelecimento do equilíbrio econômico-financeiro feitos pelo contratado no prazo máximo de </w:t>
      </w:r>
      <w:r>
        <w:rPr>
          <w:rFonts w:ascii="Calibri" w:hAnsi="Calibri" w:cstheme="majorHAnsi"/>
          <w:color w:val="auto"/>
          <w:sz w:val="18"/>
          <w:szCs w:val="18"/>
        </w:rPr>
        <w:t>30 (trinta) dias.</w:t>
      </w:r>
    </w:p>
    <w:p w14:paraId="5CD476F3">
      <w:pPr>
        <w:pStyle w:val="88"/>
        <w:numPr>
          <w:ilvl w:val="1"/>
          <w:numId w:val="2"/>
        </w:numPr>
        <w:ind w:left="0" w:firstLine="0"/>
        <w:rPr>
          <w:rFonts w:ascii="Calibri" w:hAnsi="Calibri"/>
          <w:sz w:val="18"/>
          <w:szCs w:val="18"/>
        </w:rPr>
      </w:pPr>
      <w:r>
        <w:rPr>
          <w:rFonts w:ascii="Calibri" w:hAnsi="Calibri" w:cstheme="majorHAnsi"/>
          <w:i w:val="0"/>
          <w:color w:val="auto"/>
          <w:sz w:val="18"/>
          <w:szCs w:val="18"/>
        </w:rPr>
        <w:t>Notificar os emitentes das garantias quanto ao início de processo administrativo para apuração de descumprimento de cláusulas contratuais.</w:t>
      </w:r>
    </w:p>
    <w:p w14:paraId="3B86593F">
      <w:pPr>
        <w:pStyle w:val="74"/>
        <w:numPr>
          <w:ilvl w:val="1"/>
          <w:numId w:val="2"/>
        </w:numPr>
        <w:ind w:left="0" w:firstLine="0"/>
        <w:rPr>
          <w:rFonts w:ascii="Calibri" w:hAnsi="Calibri"/>
          <w:sz w:val="18"/>
          <w:szCs w:val="18"/>
        </w:rPr>
      </w:pPr>
      <w:r>
        <w:rPr>
          <w:rFonts w:ascii="Calibri" w:hAnsi="Calibri" w:cstheme="majorHAnsi"/>
          <w:sz w:val="18"/>
          <w:szCs w:val="18"/>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3976482">
      <w:pPr>
        <w:pStyle w:val="51"/>
        <w:numPr>
          <w:ilvl w:val="0"/>
          <w:numId w:val="2"/>
        </w:numPr>
        <w:rPr>
          <w:rFonts w:ascii="Calibri" w:hAnsi="Calibri"/>
          <w:sz w:val="18"/>
          <w:szCs w:val="18"/>
        </w:rPr>
      </w:pPr>
      <w:r>
        <w:rPr>
          <w:rFonts w:ascii="Calibri" w:hAnsi="Calibri"/>
          <w:sz w:val="18"/>
          <w:szCs w:val="18"/>
        </w:rPr>
        <w:t>CLÁUSULA NONA - OBRIGAÇÕES DO CONTRATADO</w:t>
      </w:r>
    </w:p>
    <w:p w14:paraId="6FBB0217">
      <w:pPr>
        <w:pStyle w:val="74"/>
        <w:numPr>
          <w:ilvl w:val="1"/>
          <w:numId w:val="2"/>
        </w:numPr>
        <w:ind w:left="0" w:firstLine="0"/>
        <w:rPr>
          <w:rFonts w:ascii="Calibri" w:hAnsi="Calibri"/>
          <w:sz w:val="18"/>
          <w:szCs w:val="18"/>
        </w:rPr>
      </w:pPr>
      <w:r>
        <w:rPr>
          <w:rFonts w:ascii="Calibri" w:hAnsi="Calibri" w:cstheme="majorHAnsi"/>
          <w:sz w:val="18"/>
          <w:szCs w:val="18"/>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33CDE362">
      <w:pPr>
        <w:pStyle w:val="88"/>
        <w:numPr>
          <w:ilvl w:val="1"/>
          <w:numId w:val="2"/>
        </w:numPr>
        <w:ind w:left="0" w:firstLine="0"/>
        <w:rPr>
          <w:rFonts w:ascii="Calibri" w:hAnsi="Calibri"/>
          <w:sz w:val="18"/>
          <w:szCs w:val="18"/>
        </w:rPr>
      </w:pPr>
      <w:r>
        <w:rPr>
          <w:rFonts w:ascii="Calibri" w:hAnsi="Calibri" w:cstheme="majorHAnsi"/>
          <w:i w:val="0"/>
          <w:color w:val="auto"/>
          <w:sz w:val="18"/>
          <w:szCs w:val="18"/>
        </w:rPr>
        <w:t>Entregar o objeto acompanhado do manual do usuário, com uma versão em português, e da relação da rede de assistência técnica autorizada quando for o caso;</w:t>
      </w:r>
    </w:p>
    <w:p w14:paraId="7CCA2A54">
      <w:pPr>
        <w:pStyle w:val="74"/>
        <w:numPr>
          <w:ilvl w:val="1"/>
          <w:numId w:val="2"/>
        </w:numPr>
        <w:ind w:left="0" w:firstLine="0"/>
      </w:pPr>
      <w:r>
        <w:rPr>
          <w:rFonts w:ascii="Calibri" w:hAnsi="Calibri" w:cstheme="majorHAnsi"/>
          <w:sz w:val="18"/>
          <w:szCs w:val="18"/>
        </w:rPr>
        <w:t>Responsabilizar-se pelos vícios e danos decorrentes do objeto, de acordo com o Código de Defesa do Consumidor (</w:t>
      </w:r>
      <w:r>
        <w:fldChar w:fldCharType="begin"/>
      </w:r>
      <w:r>
        <w:instrText xml:space="preserve"> HYPERLINK "https://www.planalto.gov.br/ccivil_03/leis/l8078compilado.htm" \h </w:instrText>
      </w:r>
      <w:r>
        <w:fldChar w:fldCharType="separate"/>
      </w:r>
      <w:r>
        <w:rPr>
          <w:rStyle w:val="40"/>
          <w:rFonts w:ascii="Calibri" w:hAnsi="Calibri" w:cstheme="majorHAnsi"/>
          <w:sz w:val="18"/>
          <w:szCs w:val="18"/>
        </w:rPr>
        <w:t>Lei nº 8.078, de 1990</w:t>
      </w:r>
      <w:r>
        <w:rPr>
          <w:rStyle w:val="40"/>
          <w:rFonts w:ascii="Calibri" w:hAnsi="Calibri" w:cstheme="majorHAnsi"/>
          <w:sz w:val="18"/>
          <w:szCs w:val="18"/>
        </w:rPr>
        <w:fldChar w:fldCharType="end"/>
      </w:r>
      <w:r>
        <w:rPr>
          <w:rFonts w:ascii="Calibri" w:hAnsi="Calibri" w:cstheme="majorHAnsi"/>
          <w:sz w:val="18"/>
          <w:szCs w:val="18"/>
        </w:rPr>
        <w:t>);</w:t>
      </w:r>
    </w:p>
    <w:p w14:paraId="00E3D5D3">
      <w:pPr>
        <w:pStyle w:val="74"/>
        <w:numPr>
          <w:ilvl w:val="1"/>
          <w:numId w:val="2"/>
        </w:numPr>
        <w:ind w:left="0" w:firstLine="0"/>
        <w:rPr>
          <w:rFonts w:ascii="Calibri" w:hAnsi="Calibri"/>
          <w:sz w:val="18"/>
          <w:szCs w:val="18"/>
        </w:rPr>
      </w:pPr>
      <w:r>
        <w:rPr>
          <w:rFonts w:ascii="Calibri" w:hAnsi="Calibri" w:cstheme="majorHAnsi"/>
          <w:sz w:val="18"/>
          <w:szCs w:val="18"/>
        </w:rPr>
        <w:t>Comunicar ao contratante, no prazo máximo de 24 (vinte e quatro) horas que antecede a data da entrega, os motivos que impossibilitem o cumprimento do prazo previsto, com a devida comprovação;</w:t>
      </w:r>
    </w:p>
    <w:p w14:paraId="0160FDF2">
      <w:pPr>
        <w:pStyle w:val="74"/>
        <w:numPr>
          <w:ilvl w:val="1"/>
          <w:numId w:val="2"/>
        </w:numPr>
        <w:ind w:left="0" w:firstLine="0"/>
      </w:pPr>
      <w:r>
        <w:rPr>
          <w:rFonts w:ascii="Calibri" w:hAnsi="Calibri" w:cstheme="majorHAnsi"/>
          <w:color w:val="000000" w:themeColor="text1"/>
          <w:sz w:val="18"/>
          <w:szCs w:val="18"/>
        </w:rPr>
        <w:t xml:space="preserve">Atender </w:t>
      </w:r>
      <w:r>
        <w:rPr>
          <w:rFonts w:ascii="Calibri" w:hAnsi="Calibri" w:cstheme="majorHAnsi"/>
          <w:sz w:val="18"/>
          <w:szCs w:val="18"/>
        </w:rPr>
        <w:t>às</w:t>
      </w:r>
      <w:r>
        <w:rPr>
          <w:rFonts w:ascii="Calibri" w:hAnsi="Calibri" w:cstheme="majorHAnsi"/>
          <w:color w:val="000000" w:themeColor="text1"/>
          <w:sz w:val="18"/>
          <w:szCs w:val="18"/>
        </w:rPr>
        <w:t xml:space="preserve"> determinações regulares emitidas pelo fiscal ou gestor do contrato ou autoridade superior (</w:t>
      </w:r>
      <w:r>
        <w:fldChar w:fldCharType="begin"/>
      </w:r>
      <w:r>
        <w:rPr>
          <w:rStyle w:val="40"/>
          <w:rFonts w:ascii="Calibri" w:hAnsi="Calibri" w:cs="Calibri Light"/>
          <w:sz w:val="18"/>
          <w:szCs w:val="18"/>
        </w:rPr>
        <w:instrText xml:space="preserve"> HYPERLINK "http://www.planalto.gov.br/ccivil_03/_ato2019-2022/2021/lei/L14133.htm" \l "art137"</w:instrText>
      </w:r>
      <w:r>
        <w:rPr>
          <w:rStyle w:val="40"/>
          <w:rFonts w:ascii="Calibri" w:hAnsi="Calibri" w:cs="Calibri Light"/>
          <w:sz w:val="18"/>
          <w:szCs w:val="18"/>
        </w:rPr>
        <w:fldChar w:fldCharType="separate"/>
      </w:r>
      <w:r>
        <w:rPr>
          <w:rStyle w:val="40"/>
          <w:rFonts w:ascii="Calibri" w:hAnsi="Calibri" w:cstheme="majorHAnsi"/>
          <w:sz w:val="18"/>
          <w:szCs w:val="18"/>
        </w:rPr>
        <w:t>art. 137, II, da Lei n.º 14.133, de 2021</w:t>
      </w:r>
      <w:r>
        <w:rPr>
          <w:rStyle w:val="40"/>
          <w:rFonts w:ascii="Calibri" w:hAnsi="Calibri" w:cs="Calibri Light"/>
          <w:sz w:val="18"/>
          <w:szCs w:val="18"/>
        </w:rPr>
        <w:fldChar w:fldCharType="end"/>
      </w:r>
      <w:r>
        <w:rPr>
          <w:rFonts w:ascii="Calibri" w:hAnsi="Calibri" w:cstheme="majorHAnsi"/>
          <w:color w:val="000000" w:themeColor="text1"/>
          <w:sz w:val="18"/>
          <w:szCs w:val="18"/>
        </w:rPr>
        <w:t xml:space="preserve">) e </w:t>
      </w:r>
      <w:r>
        <w:rPr>
          <w:rFonts w:ascii="Calibri" w:hAnsi="Calibri" w:cstheme="majorHAnsi"/>
          <w:sz w:val="18"/>
          <w:szCs w:val="18"/>
        </w:rPr>
        <w:t>prestar todo esclarecimento ou informação por eles solicitados</w:t>
      </w:r>
      <w:r>
        <w:rPr>
          <w:rFonts w:ascii="Calibri" w:hAnsi="Calibri" w:cstheme="majorHAnsi"/>
          <w:color w:val="000000" w:themeColor="text1"/>
          <w:sz w:val="18"/>
          <w:szCs w:val="18"/>
        </w:rPr>
        <w:t>;</w:t>
      </w:r>
    </w:p>
    <w:p w14:paraId="0B37B731">
      <w:pPr>
        <w:pStyle w:val="74"/>
        <w:numPr>
          <w:ilvl w:val="1"/>
          <w:numId w:val="2"/>
        </w:numPr>
        <w:ind w:left="0" w:firstLine="0"/>
        <w:rPr>
          <w:rFonts w:ascii="Calibri" w:hAnsi="Calibri"/>
          <w:sz w:val="18"/>
          <w:szCs w:val="18"/>
        </w:rPr>
      </w:pPr>
      <w:r>
        <w:rPr>
          <w:rFonts w:ascii="Calibri" w:hAnsi="Calibri" w:cstheme="majorHAnsi"/>
          <w:sz w:val="18"/>
          <w:szCs w:val="18"/>
        </w:rPr>
        <w:t>Reparar, corrigir, remover, reconstruir ou substituir, às suas expensas, no total ou em parte, no prazo fixado pelo fiscal do contrato, os bens nos quais se verificarem vícios, defeitos ou incorreções resultantes da execução ou dos materiais empregados;</w:t>
      </w:r>
    </w:p>
    <w:p w14:paraId="05870772">
      <w:pPr>
        <w:pStyle w:val="74"/>
        <w:numPr>
          <w:ilvl w:val="1"/>
          <w:numId w:val="2"/>
        </w:numPr>
        <w:ind w:left="0" w:firstLine="0"/>
        <w:rPr>
          <w:rFonts w:ascii="Calibri" w:hAnsi="Calibri"/>
          <w:sz w:val="18"/>
          <w:szCs w:val="18"/>
        </w:rPr>
      </w:pPr>
      <w:r>
        <w:rPr>
          <w:rFonts w:ascii="Calibri" w:hAnsi="Calibri" w:cstheme="majorHAnsi"/>
          <w:sz w:val="18"/>
          <w:szCs w:val="18"/>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1BFA00ED">
      <w:pPr>
        <w:pStyle w:val="74"/>
        <w:numPr>
          <w:ilvl w:val="1"/>
          <w:numId w:val="2"/>
        </w:numPr>
        <w:ind w:left="0" w:firstLine="0"/>
        <w:rPr>
          <w:rFonts w:ascii="Calibri" w:hAnsi="Calibri"/>
          <w:sz w:val="18"/>
          <w:szCs w:val="18"/>
        </w:rPr>
      </w:pPr>
      <w:r>
        <w:rPr>
          <w:rFonts w:ascii="Calibri" w:hAnsi="Calibri" w:cstheme="majorHAnsi"/>
          <w:sz w:val="18"/>
          <w:szCs w:val="18"/>
        </w:rPr>
        <w:t>Quando não for possível a verificação da regularidade,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5) Certidão Negativa de Débitos Trabalhistas – CNDT; e 6)  Certidão Municipal.</w:t>
      </w:r>
    </w:p>
    <w:p w14:paraId="74A29B53">
      <w:pPr>
        <w:pStyle w:val="74"/>
        <w:numPr>
          <w:ilvl w:val="1"/>
          <w:numId w:val="2"/>
        </w:numPr>
        <w:ind w:left="0" w:firstLine="0"/>
        <w:rPr>
          <w:rFonts w:ascii="Calibri" w:hAnsi="Calibri"/>
          <w:sz w:val="18"/>
          <w:szCs w:val="18"/>
        </w:rPr>
      </w:pPr>
      <w:r>
        <w:rPr>
          <w:rFonts w:ascii="Calibri" w:hAnsi="Calibri" w:cstheme="majorHAnsi"/>
          <w:sz w:val="18"/>
          <w:szCs w:val="18"/>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F55CE16">
      <w:pPr>
        <w:pStyle w:val="74"/>
        <w:numPr>
          <w:ilvl w:val="1"/>
          <w:numId w:val="2"/>
        </w:numPr>
        <w:ind w:left="0" w:firstLine="0"/>
        <w:rPr>
          <w:rFonts w:ascii="Calibri" w:hAnsi="Calibri"/>
          <w:sz w:val="18"/>
          <w:szCs w:val="18"/>
        </w:rPr>
      </w:pPr>
      <w:r>
        <w:rPr>
          <w:rFonts w:ascii="Calibri" w:hAnsi="Calibri" w:cstheme="majorHAnsi"/>
          <w:sz w:val="18"/>
          <w:szCs w:val="18"/>
        </w:rPr>
        <w:t>Comunicar ao Fiscal do contrato, no prazo de 24 (vinte e quatro) horas, qualquer ocorrência anormal ou acidente que se verifique no local da execução do objeto contratual.</w:t>
      </w:r>
    </w:p>
    <w:p w14:paraId="78370B0C">
      <w:pPr>
        <w:pStyle w:val="74"/>
        <w:numPr>
          <w:ilvl w:val="1"/>
          <w:numId w:val="2"/>
        </w:numPr>
        <w:ind w:left="0" w:firstLine="0"/>
        <w:rPr>
          <w:rFonts w:ascii="Calibri" w:hAnsi="Calibri"/>
          <w:sz w:val="18"/>
          <w:szCs w:val="18"/>
        </w:rPr>
      </w:pPr>
      <w:r>
        <w:rPr>
          <w:rFonts w:ascii="Calibri" w:hAnsi="Calibri" w:cstheme="majorHAnsi"/>
          <w:sz w:val="18"/>
          <w:szCs w:val="18"/>
        </w:rPr>
        <w:t>Paralisar, por determinação do contratante, qualquer atividade que não esteja sendo executada de acordo com a boa técnica ou que ponha em risco a segurança de pessoas ou bens de terceiros.</w:t>
      </w:r>
    </w:p>
    <w:p w14:paraId="68CECB40">
      <w:pPr>
        <w:pStyle w:val="74"/>
        <w:numPr>
          <w:ilvl w:val="1"/>
          <w:numId w:val="2"/>
        </w:numPr>
        <w:ind w:left="0" w:firstLine="0"/>
        <w:rPr>
          <w:rFonts w:ascii="Calibri" w:hAnsi="Calibri"/>
          <w:sz w:val="18"/>
          <w:szCs w:val="18"/>
        </w:rPr>
      </w:pPr>
      <w:r>
        <w:rPr>
          <w:rFonts w:ascii="Calibri" w:hAnsi="Calibri" w:cstheme="majorHAnsi"/>
          <w:sz w:val="18"/>
          <w:szCs w:val="18"/>
        </w:rPr>
        <w:t xml:space="preserve">Manter durante toda a vigência do contrato, em compatibilidade com as obrigações assumidas, todas as condições exigidas para habilitação na licitação; </w:t>
      </w:r>
    </w:p>
    <w:p w14:paraId="3A8F8673">
      <w:pPr>
        <w:pStyle w:val="74"/>
        <w:numPr>
          <w:ilvl w:val="1"/>
          <w:numId w:val="2"/>
        </w:numPr>
        <w:ind w:left="0" w:firstLine="0"/>
      </w:pPr>
      <w:r>
        <w:rPr>
          <w:rFonts w:ascii="Calibri" w:hAnsi="Calibri" w:cstheme="majorHAnsi"/>
          <w:sz w:val="18"/>
          <w:szCs w:val="18"/>
        </w:rPr>
        <w:t>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rStyle w:val="40"/>
          <w:rFonts w:ascii="Calibri" w:hAnsi="Calibri" w:cs="Calibri Light"/>
          <w:sz w:val="18"/>
          <w:szCs w:val="18"/>
        </w:rPr>
        <w:instrText xml:space="preserve"> HYPERLINK "http://www.planalto.gov.br/ccivil_03/_ato2019-2022/2021/lei/L14133.htm" \l "art116"</w:instrText>
      </w:r>
      <w:r>
        <w:rPr>
          <w:rStyle w:val="40"/>
          <w:rFonts w:ascii="Calibri" w:hAnsi="Calibri" w:cs="Calibri Light"/>
          <w:sz w:val="18"/>
          <w:szCs w:val="18"/>
        </w:rPr>
        <w:fldChar w:fldCharType="separate"/>
      </w:r>
      <w:r>
        <w:rPr>
          <w:rStyle w:val="40"/>
          <w:rFonts w:ascii="Calibri" w:hAnsi="Calibri" w:cstheme="majorHAnsi"/>
          <w:sz w:val="18"/>
          <w:szCs w:val="18"/>
        </w:rPr>
        <w:t>art. 116, da Lei n.º 14.133, de 2021</w:t>
      </w:r>
      <w:r>
        <w:rPr>
          <w:rStyle w:val="40"/>
          <w:rFonts w:ascii="Calibri" w:hAnsi="Calibri" w:cs="Calibri Light"/>
          <w:sz w:val="18"/>
          <w:szCs w:val="18"/>
        </w:rPr>
        <w:fldChar w:fldCharType="end"/>
      </w:r>
      <w:r>
        <w:rPr>
          <w:rFonts w:ascii="Calibri" w:hAnsi="Calibri" w:cstheme="majorHAnsi"/>
          <w:sz w:val="18"/>
          <w:szCs w:val="18"/>
        </w:rPr>
        <w:t>);</w:t>
      </w:r>
    </w:p>
    <w:p w14:paraId="7AB510C4">
      <w:pPr>
        <w:pStyle w:val="74"/>
        <w:numPr>
          <w:ilvl w:val="1"/>
          <w:numId w:val="2"/>
        </w:numPr>
        <w:ind w:left="0" w:firstLine="0"/>
      </w:pPr>
      <w:r>
        <w:rPr>
          <w:rFonts w:ascii="Calibri" w:hAnsi="Calibri" w:cstheme="majorHAnsi"/>
          <w:sz w:val="18"/>
          <w:szCs w:val="18"/>
        </w:rPr>
        <w:t>Comprovar a reserva de cargos a que se refere a cláusula acima, no prazo fixado pelo fiscal do contrato, com a indicação dos empregados que preencheram as referidas vagas (</w:t>
      </w:r>
      <w:r>
        <w:fldChar w:fldCharType="begin"/>
      </w:r>
      <w:r>
        <w:rPr>
          <w:rStyle w:val="40"/>
          <w:rFonts w:ascii="Calibri" w:hAnsi="Calibri" w:cs="Calibri Light"/>
          <w:sz w:val="18"/>
          <w:szCs w:val="18"/>
        </w:rPr>
        <w:instrText xml:space="preserve"> HYPERLINK "http://www.planalto.gov.br/ccivil_03/_ato2019-2022/2021/lei/L14133.htm" \l "art116"</w:instrText>
      </w:r>
      <w:r>
        <w:rPr>
          <w:rStyle w:val="40"/>
          <w:rFonts w:ascii="Calibri" w:hAnsi="Calibri" w:cs="Calibri Light"/>
          <w:sz w:val="18"/>
          <w:szCs w:val="18"/>
        </w:rPr>
        <w:fldChar w:fldCharType="separate"/>
      </w:r>
      <w:r>
        <w:rPr>
          <w:rStyle w:val="40"/>
          <w:rFonts w:ascii="Calibri" w:hAnsi="Calibri" w:cstheme="majorHAnsi"/>
          <w:sz w:val="18"/>
          <w:szCs w:val="18"/>
        </w:rPr>
        <w:t>art. 116, parágrafo único, da Lei n.º 14.133, de 2021</w:t>
      </w:r>
      <w:r>
        <w:rPr>
          <w:rStyle w:val="40"/>
          <w:rFonts w:ascii="Calibri" w:hAnsi="Calibri" w:cs="Calibri Light"/>
          <w:sz w:val="18"/>
          <w:szCs w:val="18"/>
        </w:rPr>
        <w:fldChar w:fldCharType="end"/>
      </w:r>
      <w:r>
        <w:rPr>
          <w:rFonts w:ascii="Calibri" w:hAnsi="Calibri" w:cstheme="majorHAnsi"/>
          <w:sz w:val="18"/>
          <w:szCs w:val="18"/>
        </w:rPr>
        <w:t>);</w:t>
      </w:r>
    </w:p>
    <w:p w14:paraId="59E3EAF5">
      <w:pPr>
        <w:pStyle w:val="74"/>
        <w:numPr>
          <w:ilvl w:val="1"/>
          <w:numId w:val="2"/>
        </w:numPr>
        <w:ind w:left="0" w:firstLine="0"/>
        <w:rPr>
          <w:rFonts w:ascii="Calibri" w:hAnsi="Calibri"/>
          <w:sz w:val="18"/>
          <w:szCs w:val="18"/>
        </w:rPr>
      </w:pPr>
      <w:r>
        <w:rPr>
          <w:rFonts w:ascii="Calibri" w:hAnsi="Calibri" w:cstheme="majorHAnsi"/>
          <w:sz w:val="18"/>
          <w:szCs w:val="18"/>
        </w:rPr>
        <w:t xml:space="preserve">  Guardar sigilo sobre todas as informações obtidas em decorrência do cumprimento do contrato; </w:t>
      </w:r>
    </w:p>
    <w:p w14:paraId="7C3685DB">
      <w:pPr>
        <w:pStyle w:val="74"/>
        <w:numPr>
          <w:ilvl w:val="1"/>
          <w:numId w:val="2"/>
        </w:numPr>
        <w:ind w:left="0" w:firstLine="0"/>
      </w:pPr>
      <w:r>
        <w:rPr>
          <w:rFonts w:ascii="Calibri" w:hAnsi="Calibri" w:cstheme="majorHAnsi"/>
          <w:sz w:val="18"/>
          <w:szCs w:val="18"/>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40"/>
          <w:rFonts w:ascii="Calibri" w:hAnsi="Calibri" w:cs="Calibri Light"/>
          <w:sz w:val="18"/>
          <w:szCs w:val="18"/>
        </w:rPr>
        <w:instrText xml:space="preserve"> HYPERLINK "http://www.planalto.gov.br/ccivil_03/_ato2019-2022/2021/lei/L14133.htm" \l "art124"</w:instrText>
      </w:r>
      <w:r>
        <w:rPr>
          <w:rStyle w:val="40"/>
          <w:rFonts w:ascii="Calibri" w:hAnsi="Calibri" w:cs="Calibri Light"/>
          <w:sz w:val="18"/>
          <w:szCs w:val="18"/>
        </w:rPr>
        <w:fldChar w:fldCharType="separate"/>
      </w:r>
      <w:r>
        <w:rPr>
          <w:rStyle w:val="40"/>
          <w:rFonts w:ascii="Calibri" w:hAnsi="Calibri" w:cstheme="majorHAnsi"/>
          <w:sz w:val="18"/>
          <w:szCs w:val="18"/>
        </w:rPr>
        <w:t>art. 124, II, d, da Lei nº 14.133, de 2021.</w:t>
      </w:r>
      <w:r>
        <w:rPr>
          <w:rStyle w:val="40"/>
          <w:rFonts w:ascii="Calibri" w:hAnsi="Calibri" w:cs="Calibri Light"/>
          <w:sz w:val="18"/>
          <w:szCs w:val="18"/>
        </w:rPr>
        <w:fldChar w:fldCharType="end"/>
      </w:r>
    </w:p>
    <w:p w14:paraId="49876223">
      <w:pPr>
        <w:pStyle w:val="74"/>
        <w:numPr>
          <w:ilvl w:val="1"/>
          <w:numId w:val="2"/>
        </w:numPr>
        <w:ind w:left="0" w:firstLine="0"/>
        <w:rPr>
          <w:rFonts w:ascii="Calibri" w:hAnsi="Calibri"/>
          <w:sz w:val="18"/>
          <w:szCs w:val="18"/>
        </w:rPr>
      </w:pPr>
      <w:r>
        <w:rPr>
          <w:rFonts w:ascii="Calibri" w:hAnsi="Calibri" w:cstheme="majorHAnsi"/>
          <w:sz w:val="18"/>
          <w:szCs w:val="18"/>
        </w:rPr>
        <w:t>Cumprir, além dos postulados legais vigentes de âmbito federal, estadual ou municipal, as normas de segurança do contratante;</w:t>
      </w:r>
    </w:p>
    <w:p w14:paraId="650B6DD1">
      <w:pPr>
        <w:pStyle w:val="88"/>
        <w:numPr>
          <w:ilvl w:val="1"/>
          <w:numId w:val="2"/>
        </w:numPr>
        <w:ind w:left="0" w:firstLine="0"/>
        <w:rPr>
          <w:rFonts w:ascii="Calibri" w:hAnsi="Calibri"/>
          <w:sz w:val="18"/>
          <w:szCs w:val="18"/>
        </w:rPr>
      </w:pPr>
      <w:r>
        <w:rPr>
          <w:rFonts w:ascii="Calibri" w:hAnsi="Calibri" w:cstheme="majorHAnsi"/>
          <w:i w:val="0"/>
          <w:color w:val="auto"/>
          <w:sz w:val="18"/>
          <w:szCs w:val="18"/>
        </w:rPr>
        <w:t>Submeter previamente, por escrito, ao contratante, para análise e aprovação, quaisquer mudanças nos métodos executivos que fujam às especificações do memorial descritivo ou instrumento congênere.</w:t>
      </w:r>
    </w:p>
    <w:p w14:paraId="6F5AF6CF">
      <w:pPr>
        <w:pStyle w:val="88"/>
        <w:numPr>
          <w:ilvl w:val="1"/>
          <w:numId w:val="2"/>
        </w:numPr>
        <w:ind w:left="0" w:firstLine="0"/>
        <w:rPr>
          <w:rFonts w:ascii="Calibri" w:hAnsi="Calibri"/>
          <w:sz w:val="18"/>
          <w:szCs w:val="18"/>
        </w:rPr>
      </w:pPr>
      <w:bookmarkStart w:id="73" w:name="_Ref118293030_Copia_1"/>
      <w:r>
        <w:rPr>
          <w:rFonts w:ascii="Calibri" w:hAnsi="Calibri" w:cstheme="majorHAnsi"/>
          <w:i w:val="0"/>
          <w:color w:val="auto"/>
          <w:sz w:val="18"/>
          <w:szCs w:val="18"/>
        </w:rPr>
        <w:t>Não permitir a utilização de qualquer trabalho do menor de dezesseis anos, exceto na condição de aprendiz para os maiores de quatorze anos, nem permitir a utilização do trabalho do menor de dezoito anos em trabalho noturno, perigoso ou insalubre.</w:t>
      </w:r>
      <w:bookmarkEnd w:id="73"/>
    </w:p>
    <w:p w14:paraId="11C8CBBD">
      <w:pPr>
        <w:pStyle w:val="51"/>
        <w:numPr>
          <w:ilvl w:val="0"/>
          <w:numId w:val="2"/>
        </w:numPr>
        <w:rPr>
          <w:rFonts w:ascii="Calibri" w:hAnsi="Calibri"/>
          <w:sz w:val="18"/>
          <w:szCs w:val="18"/>
        </w:rPr>
      </w:pPr>
      <w:r>
        <w:rPr>
          <w:rFonts w:ascii="Calibri" w:hAnsi="Calibri"/>
          <w:sz w:val="18"/>
          <w:szCs w:val="18"/>
        </w:rPr>
        <w:t>CLÁUSULA DÉCIMA– GARANTIA DE EXECUÇÃO</w:t>
      </w:r>
    </w:p>
    <w:p w14:paraId="00C5F9BA">
      <w:pPr>
        <w:pStyle w:val="88"/>
        <w:numPr>
          <w:ilvl w:val="1"/>
          <w:numId w:val="2"/>
        </w:numPr>
        <w:ind w:left="0" w:firstLine="0"/>
        <w:rPr>
          <w:rFonts w:ascii="Calibri" w:hAnsi="Calibri"/>
          <w:sz w:val="18"/>
          <w:szCs w:val="18"/>
        </w:rPr>
      </w:pPr>
      <w:r>
        <w:rPr>
          <w:rFonts w:ascii="Calibri" w:hAnsi="Calibri" w:cstheme="majorHAnsi"/>
          <w:i w:val="0"/>
          <w:color w:val="auto"/>
          <w:sz w:val="18"/>
          <w:szCs w:val="18"/>
        </w:rPr>
        <w:t xml:space="preserve">  Não haverá exigência de garantia contratual da execução.</w:t>
      </w:r>
    </w:p>
    <w:p w14:paraId="547F1BB8">
      <w:pPr>
        <w:pStyle w:val="51"/>
        <w:numPr>
          <w:ilvl w:val="0"/>
          <w:numId w:val="2"/>
        </w:numPr>
        <w:rPr>
          <w:rFonts w:ascii="Calibri" w:hAnsi="Calibri"/>
          <w:sz w:val="18"/>
          <w:szCs w:val="18"/>
        </w:rPr>
      </w:pPr>
      <w:r>
        <w:rPr>
          <w:rFonts w:ascii="Calibri" w:hAnsi="Calibri"/>
          <w:sz w:val="18"/>
          <w:szCs w:val="18"/>
        </w:rPr>
        <w:t>CLÁUSULA DÉCIMA PRIMEIRA – INFRAÇÕES E SANÇÕES ADMINISTRATIVAS</w:t>
      </w:r>
    </w:p>
    <w:p w14:paraId="2DE6B2EE">
      <w:pPr>
        <w:pStyle w:val="74"/>
        <w:numPr>
          <w:ilvl w:val="1"/>
          <w:numId w:val="2"/>
        </w:numPr>
        <w:ind w:left="0" w:firstLine="0"/>
      </w:pPr>
      <w:r>
        <w:rPr>
          <w:rFonts w:ascii="Calibri" w:hAnsi="Calibri" w:cstheme="majorHAnsi"/>
          <w:sz w:val="18"/>
          <w:szCs w:val="18"/>
        </w:rPr>
        <w:t xml:space="preserve">Comete infração administrativa, nos termos da </w:t>
      </w:r>
      <w:r>
        <w:fldChar w:fldCharType="begin"/>
      </w:r>
      <w:r>
        <w:instrText xml:space="preserve"> HYPERLINK "http://www.planalto.gov.br/ccivil_03/_ato2019-2022/2021/lei/L14133.htm" \h </w:instrText>
      </w:r>
      <w:r>
        <w:fldChar w:fldCharType="separate"/>
      </w:r>
      <w:r>
        <w:rPr>
          <w:rStyle w:val="40"/>
          <w:rFonts w:ascii="Calibri" w:hAnsi="Calibri" w:cstheme="majorHAnsi"/>
          <w:sz w:val="18"/>
          <w:szCs w:val="18"/>
        </w:rPr>
        <w:t>Lei nº 14.133, de 2021</w:t>
      </w:r>
      <w:r>
        <w:rPr>
          <w:rStyle w:val="40"/>
          <w:rFonts w:ascii="Calibri" w:hAnsi="Calibri" w:cstheme="majorHAnsi"/>
          <w:sz w:val="18"/>
          <w:szCs w:val="18"/>
        </w:rPr>
        <w:fldChar w:fldCharType="end"/>
      </w:r>
      <w:r>
        <w:rPr>
          <w:rFonts w:ascii="Calibri" w:hAnsi="Calibri" w:cstheme="majorHAnsi"/>
          <w:sz w:val="18"/>
          <w:szCs w:val="18"/>
        </w:rPr>
        <w:t>, o contratado que:</w:t>
      </w:r>
    </w:p>
    <w:p w14:paraId="772EDCBB">
      <w:pPr>
        <w:numPr>
          <w:ilvl w:val="2"/>
          <w:numId w:val="5"/>
        </w:numPr>
        <w:spacing w:before="120" w:after="120" w:line="276" w:lineRule="auto"/>
        <w:ind w:left="284" w:firstLine="0"/>
        <w:jc w:val="both"/>
        <w:rPr>
          <w:rFonts w:ascii="Calibri" w:hAnsi="Calibri"/>
          <w:sz w:val="18"/>
          <w:szCs w:val="18"/>
        </w:rPr>
      </w:pPr>
      <w:r>
        <w:rPr>
          <w:rFonts w:ascii="Calibri" w:hAnsi="Calibri" w:eastAsia="Arial" w:cstheme="majorHAnsi"/>
          <w:sz w:val="18"/>
          <w:szCs w:val="18"/>
        </w:rPr>
        <w:t>der causa à inexecução parcial do contrato;</w:t>
      </w:r>
    </w:p>
    <w:p w14:paraId="29D8BBB6">
      <w:pPr>
        <w:numPr>
          <w:ilvl w:val="2"/>
          <w:numId w:val="5"/>
        </w:numPr>
        <w:spacing w:before="120" w:after="120" w:line="276" w:lineRule="auto"/>
        <w:ind w:left="284" w:firstLine="0"/>
        <w:jc w:val="both"/>
        <w:rPr>
          <w:rFonts w:ascii="Calibri" w:hAnsi="Calibri"/>
          <w:sz w:val="18"/>
          <w:szCs w:val="18"/>
        </w:rPr>
      </w:pPr>
      <w:r>
        <w:rPr>
          <w:rFonts w:ascii="Calibri" w:hAnsi="Calibri" w:eastAsia="Arial" w:cstheme="majorHAnsi"/>
          <w:sz w:val="18"/>
          <w:szCs w:val="18"/>
        </w:rPr>
        <w:t>der causa à inexecução parcial do contrato que cause grave dano à Administração ou ao funcionamento dos serviços públicos ou ao interesse coletivo;</w:t>
      </w:r>
    </w:p>
    <w:p w14:paraId="2D48374D">
      <w:pPr>
        <w:numPr>
          <w:ilvl w:val="2"/>
          <w:numId w:val="5"/>
        </w:numPr>
        <w:spacing w:before="120" w:after="120" w:line="276" w:lineRule="auto"/>
        <w:ind w:left="284" w:firstLine="0"/>
        <w:jc w:val="both"/>
        <w:rPr>
          <w:rFonts w:ascii="Calibri" w:hAnsi="Calibri"/>
          <w:sz w:val="18"/>
          <w:szCs w:val="18"/>
        </w:rPr>
      </w:pPr>
      <w:r>
        <w:rPr>
          <w:rFonts w:ascii="Calibri" w:hAnsi="Calibri" w:eastAsia="Arial" w:cstheme="majorHAnsi"/>
          <w:sz w:val="18"/>
          <w:szCs w:val="18"/>
        </w:rPr>
        <w:t>der causa à inexecução total do contrato;</w:t>
      </w:r>
    </w:p>
    <w:p w14:paraId="7A0DC724">
      <w:pPr>
        <w:numPr>
          <w:ilvl w:val="2"/>
          <w:numId w:val="5"/>
        </w:numPr>
        <w:spacing w:before="120" w:after="120" w:line="276" w:lineRule="auto"/>
        <w:ind w:left="284" w:firstLine="0"/>
        <w:jc w:val="both"/>
        <w:rPr>
          <w:rFonts w:ascii="Calibri" w:hAnsi="Calibri"/>
          <w:sz w:val="18"/>
          <w:szCs w:val="18"/>
        </w:rPr>
      </w:pPr>
      <w:r>
        <w:rPr>
          <w:rFonts w:ascii="Calibri" w:hAnsi="Calibri" w:eastAsia="Arial" w:cstheme="majorHAnsi"/>
          <w:sz w:val="18"/>
          <w:szCs w:val="18"/>
        </w:rPr>
        <w:t>ensejar o retardamento da execução ou da entrega do objeto da contratação sem motivo justificado;</w:t>
      </w:r>
    </w:p>
    <w:p w14:paraId="6748E3CF">
      <w:pPr>
        <w:numPr>
          <w:ilvl w:val="2"/>
          <w:numId w:val="5"/>
        </w:numPr>
        <w:spacing w:before="120" w:after="120" w:line="276" w:lineRule="auto"/>
        <w:ind w:left="284" w:firstLine="0"/>
        <w:jc w:val="both"/>
        <w:rPr>
          <w:rFonts w:ascii="Calibri" w:hAnsi="Calibri"/>
          <w:sz w:val="18"/>
          <w:szCs w:val="18"/>
        </w:rPr>
      </w:pPr>
      <w:r>
        <w:rPr>
          <w:rFonts w:ascii="Calibri" w:hAnsi="Calibri" w:eastAsia="Arial" w:cstheme="majorHAnsi"/>
          <w:sz w:val="18"/>
          <w:szCs w:val="18"/>
        </w:rPr>
        <w:t>apresentar documentação falsa ou prestar declaração falsa durante a execução do contrato;</w:t>
      </w:r>
    </w:p>
    <w:p w14:paraId="356AFAC0">
      <w:pPr>
        <w:numPr>
          <w:ilvl w:val="2"/>
          <w:numId w:val="5"/>
        </w:numPr>
        <w:spacing w:before="120" w:after="120" w:line="276" w:lineRule="auto"/>
        <w:ind w:left="284" w:firstLine="0"/>
        <w:jc w:val="both"/>
        <w:rPr>
          <w:rFonts w:ascii="Calibri" w:hAnsi="Calibri"/>
          <w:sz w:val="18"/>
          <w:szCs w:val="18"/>
        </w:rPr>
      </w:pPr>
      <w:r>
        <w:rPr>
          <w:rFonts w:ascii="Calibri" w:hAnsi="Calibri" w:eastAsia="Arial" w:cstheme="majorHAnsi"/>
          <w:sz w:val="18"/>
          <w:szCs w:val="18"/>
        </w:rPr>
        <w:t>praticar ato fraudulento na execução do contrato;</w:t>
      </w:r>
    </w:p>
    <w:p w14:paraId="5257796C">
      <w:pPr>
        <w:numPr>
          <w:ilvl w:val="2"/>
          <w:numId w:val="5"/>
        </w:numPr>
        <w:spacing w:before="120" w:after="120" w:line="276" w:lineRule="auto"/>
        <w:ind w:left="284" w:firstLine="0"/>
        <w:jc w:val="both"/>
        <w:rPr>
          <w:rFonts w:ascii="Calibri" w:hAnsi="Calibri"/>
          <w:sz w:val="18"/>
          <w:szCs w:val="18"/>
        </w:rPr>
      </w:pPr>
      <w:r>
        <w:rPr>
          <w:rFonts w:ascii="Calibri" w:hAnsi="Calibri" w:eastAsia="Arial" w:cstheme="majorHAnsi"/>
          <w:sz w:val="18"/>
          <w:szCs w:val="18"/>
        </w:rPr>
        <w:t>comportar-se de modo inidôneo ou cometer fraude de qualquer natureza;</w:t>
      </w:r>
    </w:p>
    <w:p w14:paraId="0AE6E090">
      <w:pPr>
        <w:numPr>
          <w:ilvl w:val="2"/>
          <w:numId w:val="5"/>
        </w:numPr>
        <w:spacing w:before="120" w:after="120" w:line="276" w:lineRule="auto"/>
        <w:ind w:left="284" w:firstLine="0"/>
        <w:jc w:val="both"/>
      </w:pPr>
      <w:r>
        <w:rPr>
          <w:rFonts w:ascii="Calibri" w:hAnsi="Calibri" w:eastAsia="Arial" w:cstheme="majorHAnsi"/>
          <w:sz w:val="18"/>
          <w:szCs w:val="18"/>
        </w:rPr>
        <w:t xml:space="preserve">praticar ato lesivo previsto no </w:t>
      </w:r>
      <w:r>
        <w:fldChar w:fldCharType="begin"/>
      </w:r>
      <w:r>
        <w:rPr>
          <w:rStyle w:val="40"/>
          <w:rFonts w:ascii="Calibri" w:hAnsi="Calibri" w:eastAsia="Arial" w:cs="Calibri Light"/>
          <w:sz w:val="18"/>
          <w:szCs w:val="18"/>
        </w:rPr>
        <w:instrText xml:space="preserve"> HYPERLINK "https://www.planalto.gov.br/ccivil_03/_ato2011-2014/2013/lei/l12846.htm" \l "art5"</w:instrText>
      </w:r>
      <w:r>
        <w:rPr>
          <w:rStyle w:val="40"/>
          <w:rFonts w:ascii="Calibri" w:hAnsi="Calibri" w:eastAsia="Arial" w:cs="Calibri Light"/>
          <w:sz w:val="18"/>
          <w:szCs w:val="18"/>
        </w:rPr>
        <w:fldChar w:fldCharType="separate"/>
      </w:r>
      <w:r>
        <w:rPr>
          <w:rStyle w:val="40"/>
          <w:rFonts w:ascii="Calibri" w:hAnsi="Calibri" w:eastAsia="Arial" w:cstheme="majorHAnsi"/>
          <w:sz w:val="18"/>
          <w:szCs w:val="18"/>
        </w:rPr>
        <w:t>art. 5º da Lei nº 12.846, de 1º de agosto de 2013</w:t>
      </w:r>
      <w:r>
        <w:rPr>
          <w:rStyle w:val="40"/>
          <w:rFonts w:ascii="Calibri" w:hAnsi="Calibri" w:eastAsia="Arial" w:cs="Calibri Light"/>
          <w:sz w:val="18"/>
          <w:szCs w:val="18"/>
        </w:rPr>
        <w:fldChar w:fldCharType="end"/>
      </w:r>
      <w:r>
        <w:rPr>
          <w:rFonts w:ascii="Calibri" w:hAnsi="Calibri" w:eastAsia="Arial" w:cstheme="majorHAnsi"/>
          <w:sz w:val="18"/>
          <w:szCs w:val="18"/>
        </w:rPr>
        <w:t>.</w:t>
      </w:r>
    </w:p>
    <w:p w14:paraId="7E96E92B">
      <w:pPr>
        <w:pStyle w:val="74"/>
        <w:numPr>
          <w:ilvl w:val="1"/>
          <w:numId w:val="2"/>
        </w:numPr>
        <w:ind w:left="0" w:firstLine="0"/>
        <w:rPr>
          <w:rFonts w:ascii="Calibri" w:hAnsi="Calibri"/>
          <w:sz w:val="18"/>
          <w:szCs w:val="18"/>
        </w:rPr>
      </w:pPr>
      <w:r>
        <w:rPr>
          <w:rFonts w:ascii="Calibri" w:hAnsi="Calibri" w:cstheme="majorHAnsi"/>
          <w:sz w:val="18"/>
          <w:szCs w:val="18"/>
        </w:rPr>
        <w:t>Serão aplicadas ao contratado que incorrer nas infrações acima descritas as seguintes sanções:</w:t>
      </w:r>
    </w:p>
    <w:p w14:paraId="5337ADBF">
      <w:pPr>
        <w:pStyle w:val="81"/>
        <w:numPr>
          <w:ilvl w:val="0"/>
          <w:numId w:val="6"/>
        </w:numPr>
        <w:spacing w:before="120" w:after="120" w:line="276" w:lineRule="auto"/>
        <w:ind w:left="284" w:firstLine="0"/>
        <w:contextualSpacing/>
        <w:jc w:val="both"/>
      </w:pPr>
      <w:r>
        <w:rPr>
          <w:rFonts w:ascii="Calibri" w:hAnsi="Calibri" w:eastAsia="Arial" w:cstheme="majorHAnsi"/>
          <w:b/>
          <w:bCs/>
          <w:sz w:val="18"/>
          <w:szCs w:val="18"/>
        </w:rPr>
        <w:t>Advertência</w:t>
      </w:r>
      <w:r>
        <w:rPr>
          <w:rFonts w:ascii="Calibri" w:hAnsi="Calibri" w:eastAsia="Arial" w:cstheme="majorHAnsi"/>
          <w:sz w:val="18"/>
          <w:szCs w:val="18"/>
        </w:rPr>
        <w:t>, quando o contratado der causa à inexecução parcial do contrato, sempre que não se justificar a imposição de penalidade mais grave (</w:t>
      </w:r>
      <w:r>
        <w:fldChar w:fldCharType="begin"/>
      </w:r>
      <w:r>
        <w:rPr>
          <w:rStyle w:val="40"/>
          <w:rFonts w:ascii="Calibri" w:hAnsi="Calibri" w:eastAsia="Arial" w:cs="Calibri Light"/>
          <w:sz w:val="18"/>
          <w:szCs w:val="18"/>
        </w:rPr>
        <w:instrText xml:space="preserve"> HYPERLINK "http://www.planalto.gov.br/ccivil_03/_ato2019-2022/2021/lei/L14133.htm" \l "art156%C2%A72"</w:instrText>
      </w:r>
      <w:r>
        <w:rPr>
          <w:rStyle w:val="40"/>
          <w:rFonts w:ascii="Calibri" w:hAnsi="Calibri" w:eastAsia="Arial" w:cs="Calibri Light"/>
          <w:sz w:val="18"/>
          <w:szCs w:val="18"/>
        </w:rPr>
        <w:fldChar w:fldCharType="separate"/>
      </w:r>
      <w:r>
        <w:rPr>
          <w:rStyle w:val="40"/>
          <w:rFonts w:ascii="Calibri" w:hAnsi="Calibri" w:eastAsia="Arial" w:cstheme="majorHAnsi"/>
          <w:sz w:val="18"/>
          <w:szCs w:val="18"/>
        </w:rPr>
        <w:t xml:space="preserve">art. 156, §2º, da </w:t>
      </w:r>
      <w:r>
        <w:rPr>
          <w:rStyle w:val="40"/>
          <w:rFonts w:ascii="Calibri" w:hAnsi="Calibri" w:eastAsia="Arial" w:cs="Calibri Light"/>
          <w:sz w:val="18"/>
          <w:szCs w:val="18"/>
        </w:rPr>
        <w:fldChar w:fldCharType="end"/>
      </w:r>
      <w:bookmarkStart w:id="74" w:name="_Hlk114504069_Copia_1"/>
      <w:r>
        <w:rPr>
          <w:rStyle w:val="40"/>
          <w:rFonts w:ascii="Calibri" w:hAnsi="Calibri" w:eastAsia="Arial" w:cstheme="majorHAnsi"/>
          <w:sz w:val="18"/>
          <w:szCs w:val="18"/>
        </w:rPr>
        <w:t>Lei nº 14.133, de 2021</w:t>
      </w:r>
      <w:bookmarkEnd w:id="74"/>
      <w:r>
        <w:rPr>
          <w:rFonts w:ascii="Calibri" w:hAnsi="Calibri" w:eastAsia="Arial" w:cstheme="majorHAnsi"/>
          <w:sz w:val="18"/>
          <w:szCs w:val="18"/>
        </w:rPr>
        <w:t>);</w:t>
      </w:r>
    </w:p>
    <w:p w14:paraId="3637F692">
      <w:pPr>
        <w:pStyle w:val="81"/>
        <w:numPr>
          <w:ilvl w:val="0"/>
          <w:numId w:val="6"/>
        </w:numPr>
        <w:spacing w:before="120" w:after="120" w:line="276" w:lineRule="auto"/>
        <w:ind w:left="284" w:firstLine="0"/>
        <w:contextualSpacing/>
        <w:jc w:val="both"/>
      </w:pPr>
      <w:r>
        <w:rPr>
          <w:rFonts w:ascii="Calibri" w:hAnsi="Calibri" w:eastAsia="Arial" w:cstheme="majorHAnsi"/>
          <w:b/>
          <w:bCs/>
          <w:sz w:val="18"/>
          <w:szCs w:val="18"/>
        </w:rPr>
        <w:t>Impedimento de licitar e contratar</w:t>
      </w:r>
      <w:r>
        <w:rPr>
          <w:rFonts w:ascii="Calibri" w:hAnsi="Calibri" w:eastAsia="Arial" w:cstheme="majorHAnsi"/>
          <w:sz w:val="18"/>
          <w:szCs w:val="18"/>
        </w:rPr>
        <w:t>, quando praticadas as condutas descritas nas alíneas “b”, “c” e “d” do subitem acima deste Contrato, sempre que não se justificar a imposição de penalidade mais grave (</w:t>
      </w:r>
      <w:r>
        <w:fldChar w:fldCharType="begin"/>
      </w:r>
      <w:r>
        <w:rPr>
          <w:rStyle w:val="40"/>
          <w:rFonts w:ascii="Calibri" w:hAnsi="Calibri" w:eastAsia="Arial" w:cs="Calibri Light"/>
          <w:sz w:val="18"/>
          <w:szCs w:val="18"/>
        </w:rPr>
        <w:instrText xml:space="preserve"> HYPERLINK "http://www.planalto.gov.br/ccivil_03/_ato2019-2022/2021/lei/L14133.htm" \l "art156%C2%A74"</w:instrText>
      </w:r>
      <w:r>
        <w:rPr>
          <w:rStyle w:val="40"/>
          <w:rFonts w:ascii="Calibri" w:hAnsi="Calibri" w:eastAsia="Arial" w:cs="Calibri Light"/>
          <w:sz w:val="18"/>
          <w:szCs w:val="18"/>
        </w:rPr>
        <w:fldChar w:fldCharType="separate"/>
      </w:r>
      <w:r>
        <w:rPr>
          <w:rStyle w:val="40"/>
          <w:rFonts w:ascii="Calibri" w:hAnsi="Calibri" w:eastAsia="Arial" w:cstheme="majorHAnsi"/>
          <w:sz w:val="18"/>
          <w:szCs w:val="18"/>
        </w:rPr>
        <w:t>art. 156, § 4º, da Lei nº 14.133, de 2021</w:t>
      </w:r>
      <w:r>
        <w:rPr>
          <w:rStyle w:val="40"/>
          <w:rFonts w:ascii="Calibri" w:hAnsi="Calibri" w:eastAsia="Arial" w:cs="Calibri Light"/>
          <w:sz w:val="18"/>
          <w:szCs w:val="18"/>
        </w:rPr>
        <w:fldChar w:fldCharType="end"/>
      </w:r>
      <w:r>
        <w:rPr>
          <w:rFonts w:ascii="Calibri" w:hAnsi="Calibri" w:eastAsia="Arial" w:cstheme="majorHAnsi"/>
          <w:sz w:val="18"/>
          <w:szCs w:val="18"/>
        </w:rPr>
        <w:t>);</w:t>
      </w:r>
    </w:p>
    <w:p w14:paraId="09A3F041">
      <w:pPr>
        <w:pStyle w:val="81"/>
        <w:numPr>
          <w:ilvl w:val="0"/>
          <w:numId w:val="6"/>
        </w:numPr>
        <w:spacing w:before="120" w:after="120" w:line="276" w:lineRule="auto"/>
        <w:ind w:left="284" w:firstLine="0"/>
        <w:contextualSpacing/>
        <w:jc w:val="both"/>
      </w:pPr>
      <w:r>
        <w:rPr>
          <w:rFonts w:ascii="Calibri" w:hAnsi="Calibri" w:eastAsia="Arial" w:cstheme="majorHAnsi"/>
          <w:b/>
          <w:bCs/>
          <w:sz w:val="18"/>
          <w:szCs w:val="18"/>
        </w:rPr>
        <w:t>Declaração de inidoneidade para licitar e contratar</w:t>
      </w:r>
      <w:r>
        <w:rPr>
          <w:rFonts w:ascii="Calibri" w:hAnsi="Calibri" w:eastAsia="Arial" w:cstheme="majorHAnsi"/>
          <w:sz w:val="18"/>
          <w:szCs w:val="18"/>
        </w:rPr>
        <w:t>, quando praticadas as condutas descritas nas alíneas “e”, “f”, “g” e “h” do subitem acima deste Contrato, bem como nas alíneas “b”, “c” e “d”, que justifiquem a imposição de penalidade mais grave (</w:t>
      </w:r>
      <w:r>
        <w:fldChar w:fldCharType="begin"/>
      </w:r>
      <w:r>
        <w:rPr>
          <w:rStyle w:val="40"/>
          <w:rFonts w:ascii="Calibri" w:hAnsi="Calibri" w:eastAsia="Arial" w:cs="Calibri Light"/>
          <w:sz w:val="18"/>
          <w:szCs w:val="18"/>
        </w:rPr>
        <w:instrText xml:space="preserve"> HYPERLINK "http://www.planalto.gov.br/ccivil_03/_ato2019-2022/2021/lei/L14133.htm" \l "art156%C2%A75"</w:instrText>
      </w:r>
      <w:r>
        <w:rPr>
          <w:rStyle w:val="40"/>
          <w:rFonts w:ascii="Calibri" w:hAnsi="Calibri" w:eastAsia="Arial" w:cs="Calibri Light"/>
          <w:sz w:val="18"/>
          <w:szCs w:val="18"/>
        </w:rPr>
        <w:fldChar w:fldCharType="separate"/>
      </w:r>
      <w:r>
        <w:rPr>
          <w:rStyle w:val="40"/>
          <w:rFonts w:ascii="Calibri" w:hAnsi="Calibri" w:eastAsia="Arial" w:cstheme="majorHAnsi"/>
          <w:sz w:val="18"/>
          <w:szCs w:val="18"/>
        </w:rPr>
        <w:t>art. 156, §5º, da Lei nº 14.133, de 2021</w:t>
      </w:r>
      <w:r>
        <w:rPr>
          <w:rStyle w:val="40"/>
          <w:rFonts w:ascii="Calibri" w:hAnsi="Calibri" w:eastAsia="Arial" w:cs="Calibri Light"/>
          <w:sz w:val="18"/>
          <w:szCs w:val="18"/>
        </w:rPr>
        <w:fldChar w:fldCharType="end"/>
      </w:r>
      <w:r>
        <w:rPr>
          <w:rFonts w:ascii="Calibri" w:hAnsi="Calibri" w:eastAsia="Arial" w:cstheme="majorHAnsi"/>
          <w:sz w:val="18"/>
          <w:szCs w:val="18"/>
        </w:rPr>
        <w:t>).</w:t>
      </w:r>
    </w:p>
    <w:p w14:paraId="0D1E3D47">
      <w:pPr>
        <w:pStyle w:val="81"/>
        <w:numPr>
          <w:ilvl w:val="0"/>
          <w:numId w:val="6"/>
        </w:numPr>
        <w:spacing w:before="120" w:after="120" w:line="276" w:lineRule="auto"/>
        <w:ind w:left="284" w:firstLine="0"/>
        <w:contextualSpacing/>
        <w:jc w:val="both"/>
        <w:rPr>
          <w:rFonts w:ascii="Calibri" w:hAnsi="Calibri"/>
          <w:sz w:val="18"/>
          <w:szCs w:val="18"/>
        </w:rPr>
      </w:pPr>
      <w:r>
        <w:rPr>
          <w:rFonts w:ascii="Calibri" w:hAnsi="Calibri" w:eastAsia="Arial" w:cstheme="majorHAnsi"/>
          <w:b/>
          <w:bCs/>
          <w:sz w:val="18"/>
          <w:szCs w:val="18"/>
        </w:rPr>
        <w:t>Multa:</w:t>
      </w:r>
    </w:p>
    <w:p w14:paraId="6FBE62F5">
      <w:pPr>
        <w:pStyle w:val="81"/>
        <w:numPr>
          <w:ilvl w:val="1"/>
          <w:numId w:val="6"/>
        </w:numPr>
        <w:spacing w:before="120" w:after="120" w:line="276" w:lineRule="auto"/>
        <w:ind w:left="567" w:firstLine="0"/>
        <w:contextualSpacing/>
        <w:jc w:val="both"/>
        <w:rPr>
          <w:rFonts w:ascii="Calibri" w:hAnsi="Calibri"/>
          <w:sz w:val="18"/>
          <w:szCs w:val="18"/>
        </w:rPr>
      </w:pPr>
      <w:r>
        <w:rPr>
          <w:rFonts w:ascii="Calibri" w:hAnsi="Calibri" w:eastAsia="Arial" w:cstheme="majorHAnsi"/>
          <w:sz w:val="18"/>
          <w:szCs w:val="18"/>
        </w:rPr>
        <w:t>Moratória de 1% (um por cento) por dia de atraso injustificado sobre o valor da parcela inadimplida, até o limite de 30 (trinta) dias;</w:t>
      </w:r>
    </w:p>
    <w:p w14:paraId="70AB8D51">
      <w:pPr>
        <w:pStyle w:val="81"/>
        <w:numPr>
          <w:ilvl w:val="2"/>
          <w:numId w:val="6"/>
        </w:numPr>
        <w:spacing w:before="120" w:after="120" w:line="276" w:lineRule="auto"/>
        <w:ind w:left="851" w:firstLine="0"/>
        <w:contextualSpacing/>
        <w:jc w:val="both"/>
        <w:rPr>
          <w:rFonts w:ascii="Calibri" w:hAnsi="Calibri"/>
          <w:sz w:val="18"/>
          <w:szCs w:val="18"/>
        </w:rPr>
      </w:pPr>
      <w:r>
        <w:rPr>
          <w:rFonts w:ascii="Calibri" w:hAnsi="Calibri" w:eastAsia="Arial" w:cstheme="majorHAnsi"/>
          <w:iCs/>
          <w:sz w:val="18"/>
          <w:szCs w:val="18"/>
        </w:rPr>
        <w:t xml:space="preserve">O atraso superior a 90 (noventa) dias autoriza a Administração a promover a extinção do contrato por descumprimento ou cumprimento irregular de suas cláusulas, conforme dispõe o inciso I do art. 137 da Lei n. 14.133, de 2021. </w:t>
      </w:r>
    </w:p>
    <w:p w14:paraId="05F7CCA1">
      <w:pPr>
        <w:pStyle w:val="74"/>
        <w:numPr>
          <w:ilvl w:val="1"/>
          <w:numId w:val="2"/>
        </w:numPr>
        <w:ind w:left="0" w:firstLine="0"/>
      </w:pPr>
      <w:r>
        <w:rPr>
          <w:rFonts w:ascii="Calibri" w:hAnsi="Calibri" w:cstheme="majorHAnsi"/>
          <w:sz w:val="18"/>
          <w:szCs w:val="18"/>
        </w:rPr>
        <w:t>A aplicação das sanções previstas neste Contrato não exclui, em hipótese alguma, a obrigação de reparação integral do dano causado ao Contratante (</w:t>
      </w:r>
      <w:r>
        <w:fldChar w:fldCharType="begin"/>
      </w:r>
      <w:r>
        <w:rPr>
          <w:rStyle w:val="40"/>
          <w:rFonts w:ascii="Calibri" w:hAnsi="Calibri" w:cs="Calibri Light"/>
          <w:sz w:val="18"/>
          <w:szCs w:val="18"/>
        </w:rPr>
        <w:instrText xml:space="preserve"> HYPERLINK "http://www.planalto.gov.br/ccivil_03/_ato2019-2022/2021/lei/L14133.htm" \l "art156%C2%A79"</w:instrText>
      </w:r>
      <w:r>
        <w:rPr>
          <w:rStyle w:val="40"/>
          <w:rFonts w:ascii="Calibri" w:hAnsi="Calibri" w:cs="Calibri Light"/>
          <w:sz w:val="18"/>
          <w:szCs w:val="18"/>
        </w:rPr>
        <w:fldChar w:fldCharType="separate"/>
      </w:r>
      <w:r>
        <w:rPr>
          <w:rStyle w:val="40"/>
          <w:rFonts w:ascii="Calibri" w:hAnsi="Calibri" w:cstheme="majorHAnsi"/>
          <w:sz w:val="18"/>
          <w:szCs w:val="18"/>
        </w:rPr>
        <w:t>art. 156, §9º, da Lei nº 14.133, de 2021</w:t>
      </w:r>
      <w:r>
        <w:rPr>
          <w:rStyle w:val="40"/>
          <w:rFonts w:ascii="Calibri" w:hAnsi="Calibri" w:cs="Calibri Light"/>
          <w:sz w:val="18"/>
          <w:szCs w:val="18"/>
        </w:rPr>
        <w:fldChar w:fldCharType="end"/>
      </w:r>
      <w:r>
        <w:rPr>
          <w:rFonts w:ascii="Calibri" w:hAnsi="Calibri" w:cstheme="majorHAnsi"/>
          <w:sz w:val="18"/>
          <w:szCs w:val="18"/>
        </w:rPr>
        <w:t>)</w:t>
      </w:r>
    </w:p>
    <w:p w14:paraId="1B66C63B">
      <w:pPr>
        <w:pStyle w:val="64"/>
        <w:numPr>
          <w:ilvl w:val="2"/>
          <w:numId w:val="2"/>
        </w:numPr>
        <w:ind w:left="284" w:firstLine="0"/>
      </w:pPr>
      <w:r>
        <w:rPr>
          <w:rFonts w:ascii="Calibri" w:hAnsi="Calibri" w:cstheme="majorHAnsi"/>
          <w:sz w:val="18"/>
          <w:szCs w:val="18"/>
        </w:rPr>
        <w:t>Todas as sanções previstas neste Contrato poderão ser aplicadas cumulativamente com a multa (</w:t>
      </w:r>
      <w:r>
        <w:fldChar w:fldCharType="begin"/>
      </w:r>
      <w:r>
        <w:rPr>
          <w:rStyle w:val="40"/>
          <w:rFonts w:ascii="Calibri" w:hAnsi="Calibri" w:cs="Calibri Light"/>
          <w:sz w:val="18"/>
          <w:szCs w:val="18"/>
        </w:rPr>
        <w:instrText xml:space="preserve"> HYPERLINK "http://www.planalto.gov.br/ccivil_03/_ato2019-2022/2021/lei/L14133.htm" \l "art156%C2%A77"</w:instrText>
      </w:r>
      <w:r>
        <w:rPr>
          <w:rStyle w:val="40"/>
          <w:rFonts w:ascii="Calibri" w:hAnsi="Calibri" w:cs="Calibri Light"/>
          <w:sz w:val="18"/>
          <w:szCs w:val="18"/>
        </w:rPr>
        <w:fldChar w:fldCharType="separate"/>
      </w:r>
      <w:r>
        <w:rPr>
          <w:rStyle w:val="40"/>
          <w:rFonts w:ascii="Calibri" w:hAnsi="Calibri" w:cstheme="majorHAnsi"/>
          <w:sz w:val="18"/>
          <w:szCs w:val="18"/>
        </w:rPr>
        <w:t>art. 156, §7º, da Lei nº 14.133, de 2021</w:t>
      </w:r>
      <w:r>
        <w:rPr>
          <w:rStyle w:val="40"/>
          <w:rFonts w:ascii="Calibri" w:hAnsi="Calibri" w:cs="Calibri Light"/>
          <w:sz w:val="18"/>
          <w:szCs w:val="18"/>
        </w:rPr>
        <w:fldChar w:fldCharType="end"/>
      </w:r>
      <w:r>
        <w:rPr>
          <w:rFonts w:ascii="Calibri" w:hAnsi="Calibri" w:cstheme="majorHAnsi"/>
          <w:sz w:val="18"/>
          <w:szCs w:val="18"/>
        </w:rPr>
        <w:t>).</w:t>
      </w:r>
    </w:p>
    <w:p w14:paraId="4F052AE7">
      <w:pPr>
        <w:pStyle w:val="64"/>
        <w:numPr>
          <w:ilvl w:val="2"/>
          <w:numId w:val="2"/>
        </w:numPr>
        <w:ind w:left="284" w:firstLine="0"/>
      </w:pPr>
      <w:r>
        <w:rPr>
          <w:rFonts w:ascii="Calibri" w:hAnsi="Calibri" w:cstheme="majorHAnsi"/>
          <w:sz w:val="18"/>
          <w:szCs w:val="18"/>
        </w:rPr>
        <w:t>Antes da aplicação da multa será facultada a defesa do interessado no prazo de 15 (quinze) dias úteis, contado da data de sua intimação (</w:t>
      </w:r>
      <w:r>
        <w:fldChar w:fldCharType="begin"/>
      </w:r>
      <w:r>
        <w:rPr>
          <w:rStyle w:val="40"/>
          <w:rFonts w:ascii="Calibri" w:hAnsi="Calibri" w:cs="Calibri Light"/>
          <w:sz w:val="18"/>
          <w:szCs w:val="18"/>
        </w:rPr>
        <w:instrText xml:space="preserve"> HYPERLINK "http://www.planalto.gov.br/ccivil_03/_ato2019-2022/2021/lei/L14133.htm" \l "art157"</w:instrText>
      </w:r>
      <w:r>
        <w:rPr>
          <w:rStyle w:val="40"/>
          <w:rFonts w:ascii="Calibri" w:hAnsi="Calibri" w:cs="Calibri Light"/>
          <w:sz w:val="18"/>
          <w:szCs w:val="18"/>
        </w:rPr>
        <w:fldChar w:fldCharType="separate"/>
      </w:r>
      <w:r>
        <w:rPr>
          <w:rStyle w:val="40"/>
          <w:rFonts w:ascii="Calibri" w:hAnsi="Calibri" w:cstheme="majorHAnsi"/>
          <w:sz w:val="18"/>
          <w:szCs w:val="18"/>
        </w:rPr>
        <w:t>art. 157, da Lei nº 14.133, de 2021</w:t>
      </w:r>
      <w:r>
        <w:rPr>
          <w:rStyle w:val="40"/>
          <w:rFonts w:ascii="Calibri" w:hAnsi="Calibri" w:cs="Calibri Light"/>
          <w:sz w:val="18"/>
          <w:szCs w:val="18"/>
        </w:rPr>
        <w:fldChar w:fldCharType="end"/>
      </w:r>
      <w:r>
        <w:rPr>
          <w:rFonts w:ascii="Calibri" w:hAnsi="Calibri" w:cstheme="majorHAnsi"/>
          <w:sz w:val="18"/>
          <w:szCs w:val="18"/>
        </w:rPr>
        <w:t>)</w:t>
      </w:r>
    </w:p>
    <w:p w14:paraId="43F76828">
      <w:pPr>
        <w:pStyle w:val="64"/>
        <w:numPr>
          <w:ilvl w:val="2"/>
          <w:numId w:val="2"/>
        </w:numPr>
        <w:ind w:left="284" w:firstLine="0"/>
      </w:pPr>
      <w:r>
        <w:rPr>
          <w:rFonts w:ascii="Calibri" w:hAnsi="Calibri" w:cstheme="majorHAnsi"/>
          <w:sz w:val="18"/>
          <w:szCs w:val="18"/>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40"/>
          <w:rFonts w:ascii="Calibri" w:hAnsi="Calibri" w:cs="Calibri Light"/>
          <w:sz w:val="18"/>
          <w:szCs w:val="18"/>
        </w:rPr>
        <w:instrText xml:space="preserve"> HYPERLINK "http://www.planalto.gov.br/ccivil_03/_ato2019-2022/2021/lei/L14133.htm" \l "art156%C2%A78"</w:instrText>
      </w:r>
      <w:r>
        <w:rPr>
          <w:rStyle w:val="40"/>
          <w:rFonts w:ascii="Calibri" w:hAnsi="Calibri" w:cs="Calibri Light"/>
          <w:sz w:val="18"/>
          <w:szCs w:val="18"/>
        </w:rPr>
        <w:fldChar w:fldCharType="separate"/>
      </w:r>
      <w:r>
        <w:rPr>
          <w:rStyle w:val="40"/>
          <w:rFonts w:ascii="Calibri" w:hAnsi="Calibri" w:cstheme="majorHAnsi"/>
          <w:sz w:val="18"/>
          <w:szCs w:val="18"/>
        </w:rPr>
        <w:t>art. 156, §8º, da Lei nº 14.133, de 2021</w:t>
      </w:r>
      <w:r>
        <w:rPr>
          <w:rStyle w:val="40"/>
          <w:rFonts w:ascii="Calibri" w:hAnsi="Calibri" w:cs="Calibri Light"/>
          <w:sz w:val="18"/>
          <w:szCs w:val="18"/>
        </w:rPr>
        <w:fldChar w:fldCharType="end"/>
      </w:r>
      <w:r>
        <w:rPr>
          <w:rFonts w:ascii="Calibri" w:hAnsi="Calibri" w:cstheme="majorHAnsi"/>
          <w:sz w:val="18"/>
          <w:szCs w:val="18"/>
        </w:rPr>
        <w:t>).</w:t>
      </w:r>
    </w:p>
    <w:p w14:paraId="74320238">
      <w:pPr>
        <w:pStyle w:val="64"/>
        <w:numPr>
          <w:ilvl w:val="2"/>
          <w:numId w:val="2"/>
        </w:numPr>
        <w:ind w:left="284" w:firstLine="0"/>
        <w:rPr>
          <w:rFonts w:ascii="Calibri" w:hAnsi="Calibri"/>
          <w:sz w:val="18"/>
          <w:szCs w:val="18"/>
        </w:rPr>
      </w:pPr>
      <w:r>
        <w:rPr>
          <w:rFonts w:ascii="Calibri" w:hAnsi="Calibri" w:cstheme="majorHAnsi"/>
          <w:sz w:val="18"/>
          <w:szCs w:val="18"/>
        </w:rPr>
        <w:t>Previamente ao encaminhamento à cobrança judicial, a multa poderá ser recolhida administrativamente no prazo máximo de 30</w:t>
      </w:r>
      <w:r>
        <w:rPr>
          <w:rFonts w:ascii="Calibri" w:hAnsi="Calibri" w:cstheme="majorHAnsi"/>
          <w:i/>
          <w:iCs/>
          <w:color w:val="FF0000"/>
          <w:sz w:val="18"/>
          <w:szCs w:val="18"/>
        </w:rPr>
        <w:t xml:space="preserve"> </w:t>
      </w:r>
      <w:r>
        <w:rPr>
          <w:rFonts w:ascii="Calibri" w:hAnsi="Calibri" w:cstheme="majorHAnsi"/>
          <w:iCs/>
          <w:color w:val="auto"/>
          <w:sz w:val="18"/>
          <w:szCs w:val="18"/>
        </w:rPr>
        <w:t>(trinta)</w:t>
      </w:r>
      <w:r>
        <w:rPr>
          <w:rFonts w:ascii="Calibri" w:hAnsi="Calibri" w:cstheme="majorHAnsi"/>
          <w:i/>
          <w:iCs/>
          <w:color w:val="FF0000"/>
          <w:sz w:val="18"/>
          <w:szCs w:val="18"/>
        </w:rPr>
        <w:t xml:space="preserve"> </w:t>
      </w:r>
      <w:r>
        <w:rPr>
          <w:rFonts w:ascii="Calibri" w:hAnsi="Calibri" w:cstheme="majorHAnsi"/>
          <w:sz w:val="18"/>
          <w:szCs w:val="18"/>
        </w:rPr>
        <w:t>dias, a contar da data do recebimento da comunicação enviada pela autoridade competente.</w:t>
      </w:r>
      <w:bookmarkStart w:id="75" w:name="_Hlk78351618_Copia_1"/>
      <w:bookmarkEnd w:id="75"/>
    </w:p>
    <w:p w14:paraId="687C7C3C">
      <w:pPr>
        <w:pStyle w:val="74"/>
        <w:numPr>
          <w:ilvl w:val="1"/>
          <w:numId w:val="2"/>
        </w:numPr>
        <w:ind w:left="0" w:firstLine="0"/>
      </w:pPr>
      <w:r>
        <w:rPr>
          <w:rFonts w:ascii="Calibri" w:hAnsi="Calibri" w:cstheme="majorHAnsi"/>
          <w:sz w:val="18"/>
          <w:szCs w:val="18"/>
        </w:rPr>
        <w:t xml:space="preserve">A aplicação das sanções realizar-se-á em processo administrativo que assegure o contraditório e a ampla defesa ao Contratado, observando-se o procedimento previsto no </w:t>
      </w:r>
      <w:r>
        <w:rPr>
          <w:rFonts w:ascii="Calibri" w:hAnsi="Calibri" w:cstheme="majorHAnsi"/>
          <w:b/>
          <w:bCs/>
          <w:sz w:val="18"/>
          <w:szCs w:val="18"/>
        </w:rPr>
        <w:t xml:space="preserve">caput </w:t>
      </w:r>
      <w:r>
        <w:rPr>
          <w:rFonts w:ascii="Calibri" w:hAnsi="Calibri" w:cstheme="majorHAnsi"/>
          <w:sz w:val="18"/>
          <w:szCs w:val="18"/>
        </w:rPr>
        <w:t xml:space="preserve">e parágrafos do </w:t>
      </w:r>
      <w:r>
        <w:fldChar w:fldCharType="begin"/>
      </w:r>
      <w:r>
        <w:rPr>
          <w:rStyle w:val="40"/>
          <w:rFonts w:ascii="Calibri" w:hAnsi="Calibri" w:cs="Calibri Light"/>
          <w:sz w:val="18"/>
          <w:szCs w:val="18"/>
        </w:rPr>
        <w:instrText xml:space="preserve"> HYPERLINK "http://www.planalto.gov.br/ccivil_03/_ato2019-2022/2021/lei/L14133.htm" \l "art158"</w:instrText>
      </w:r>
      <w:r>
        <w:rPr>
          <w:rStyle w:val="40"/>
          <w:rFonts w:ascii="Calibri" w:hAnsi="Calibri" w:cs="Calibri Light"/>
          <w:sz w:val="18"/>
          <w:szCs w:val="18"/>
        </w:rPr>
        <w:fldChar w:fldCharType="separate"/>
      </w:r>
      <w:r>
        <w:rPr>
          <w:rStyle w:val="40"/>
          <w:rFonts w:ascii="Calibri" w:hAnsi="Calibri" w:cstheme="majorHAnsi"/>
          <w:sz w:val="18"/>
          <w:szCs w:val="18"/>
        </w:rPr>
        <w:t>art. 158 da Lei nº 14.133, de 2021</w:t>
      </w:r>
      <w:r>
        <w:rPr>
          <w:rStyle w:val="40"/>
          <w:rFonts w:ascii="Calibri" w:hAnsi="Calibri" w:cs="Calibri Light"/>
          <w:sz w:val="18"/>
          <w:szCs w:val="18"/>
        </w:rPr>
        <w:fldChar w:fldCharType="end"/>
      </w:r>
      <w:r>
        <w:rPr>
          <w:rFonts w:ascii="Calibri" w:hAnsi="Calibri" w:cstheme="majorHAnsi"/>
          <w:sz w:val="18"/>
          <w:szCs w:val="18"/>
        </w:rPr>
        <w:t>, para as penalidades de impedimento de licitar e contratar e de declaração de inidoneidade para licitar ou contratar.</w:t>
      </w:r>
    </w:p>
    <w:p w14:paraId="21585C95">
      <w:pPr>
        <w:pStyle w:val="74"/>
        <w:numPr>
          <w:ilvl w:val="1"/>
          <w:numId w:val="2"/>
        </w:numPr>
        <w:ind w:left="0" w:firstLine="0"/>
      </w:pPr>
      <w:r>
        <w:rPr>
          <w:rFonts w:ascii="Calibri" w:hAnsi="Calibri" w:cstheme="majorHAnsi"/>
          <w:sz w:val="18"/>
          <w:szCs w:val="18"/>
        </w:rPr>
        <w:t>Na aplicação das sanções serão considerados (</w:t>
      </w:r>
      <w:r>
        <w:fldChar w:fldCharType="begin"/>
      </w:r>
      <w:r>
        <w:rPr>
          <w:rStyle w:val="40"/>
          <w:rFonts w:ascii="Calibri" w:hAnsi="Calibri" w:cs="Calibri Light"/>
          <w:sz w:val="18"/>
          <w:szCs w:val="18"/>
        </w:rPr>
        <w:instrText xml:space="preserve"> HYPERLINK "http://www.planalto.gov.br/ccivil_03/_ato2019-2022/2021/lei/L14133.htm" \l "art156%C2%A71"</w:instrText>
      </w:r>
      <w:r>
        <w:rPr>
          <w:rStyle w:val="40"/>
          <w:rFonts w:ascii="Calibri" w:hAnsi="Calibri" w:cs="Calibri Light"/>
          <w:sz w:val="18"/>
          <w:szCs w:val="18"/>
        </w:rPr>
        <w:fldChar w:fldCharType="separate"/>
      </w:r>
      <w:r>
        <w:rPr>
          <w:rStyle w:val="40"/>
          <w:rFonts w:ascii="Calibri" w:hAnsi="Calibri" w:cstheme="majorHAnsi"/>
          <w:sz w:val="18"/>
          <w:szCs w:val="18"/>
        </w:rPr>
        <w:t>art. 156, §1º, da Lei nº 14.133, de 2021</w:t>
      </w:r>
      <w:r>
        <w:rPr>
          <w:rStyle w:val="40"/>
          <w:rFonts w:ascii="Calibri" w:hAnsi="Calibri" w:cs="Calibri Light"/>
          <w:sz w:val="18"/>
          <w:szCs w:val="18"/>
        </w:rPr>
        <w:fldChar w:fldCharType="end"/>
      </w:r>
      <w:r>
        <w:rPr>
          <w:rFonts w:ascii="Calibri" w:hAnsi="Calibri" w:cstheme="majorHAnsi"/>
          <w:sz w:val="18"/>
          <w:szCs w:val="18"/>
        </w:rPr>
        <w:t>):</w:t>
      </w:r>
    </w:p>
    <w:p w14:paraId="4B1C7A99">
      <w:pPr>
        <w:numPr>
          <w:ilvl w:val="0"/>
          <w:numId w:val="7"/>
        </w:numPr>
        <w:spacing w:before="120" w:after="120" w:line="276" w:lineRule="auto"/>
        <w:ind w:left="284" w:firstLine="0"/>
        <w:contextualSpacing/>
        <w:jc w:val="both"/>
        <w:rPr>
          <w:rFonts w:ascii="Calibri" w:hAnsi="Calibri"/>
          <w:sz w:val="18"/>
          <w:szCs w:val="18"/>
        </w:rPr>
      </w:pPr>
      <w:r>
        <w:rPr>
          <w:rFonts w:ascii="Calibri" w:hAnsi="Calibri" w:eastAsia="Arial" w:cstheme="majorHAnsi"/>
          <w:sz w:val="18"/>
          <w:szCs w:val="18"/>
        </w:rPr>
        <w:t>a natureza e a gravidade da infração cometida;</w:t>
      </w:r>
    </w:p>
    <w:p w14:paraId="63A8CAE7">
      <w:pPr>
        <w:numPr>
          <w:ilvl w:val="0"/>
          <w:numId w:val="7"/>
        </w:numPr>
        <w:spacing w:before="120" w:after="120" w:line="276" w:lineRule="auto"/>
        <w:ind w:left="284" w:firstLine="0"/>
        <w:contextualSpacing/>
        <w:jc w:val="both"/>
        <w:rPr>
          <w:rFonts w:ascii="Calibri" w:hAnsi="Calibri"/>
          <w:sz w:val="18"/>
          <w:szCs w:val="18"/>
        </w:rPr>
      </w:pPr>
      <w:r>
        <w:rPr>
          <w:rFonts w:ascii="Calibri" w:hAnsi="Calibri" w:eastAsia="Arial" w:cstheme="majorHAnsi"/>
          <w:sz w:val="18"/>
          <w:szCs w:val="18"/>
        </w:rPr>
        <w:t>as peculiaridades do caso concreto;</w:t>
      </w:r>
    </w:p>
    <w:p w14:paraId="369E0FC7">
      <w:pPr>
        <w:numPr>
          <w:ilvl w:val="0"/>
          <w:numId w:val="7"/>
        </w:numPr>
        <w:spacing w:before="120" w:after="120" w:line="276" w:lineRule="auto"/>
        <w:ind w:left="284" w:firstLine="0"/>
        <w:contextualSpacing/>
        <w:jc w:val="both"/>
        <w:rPr>
          <w:rFonts w:ascii="Calibri" w:hAnsi="Calibri"/>
          <w:sz w:val="18"/>
          <w:szCs w:val="18"/>
        </w:rPr>
      </w:pPr>
      <w:r>
        <w:rPr>
          <w:rFonts w:ascii="Calibri" w:hAnsi="Calibri" w:eastAsia="Arial" w:cstheme="majorHAnsi"/>
          <w:sz w:val="18"/>
          <w:szCs w:val="18"/>
        </w:rPr>
        <w:t>as circunstâncias agravantes ou atenuantes;</w:t>
      </w:r>
    </w:p>
    <w:p w14:paraId="5BC6AF1E">
      <w:pPr>
        <w:numPr>
          <w:ilvl w:val="0"/>
          <w:numId w:val="7"/>
        </w:numPr>
        <w:spacing w:before="120" w:after="120" w:line="276" w:lineRule="auto"/>
        <w:ind w:left="284" w:firstLine="0"/>
        <w:contextualSpacing/>
        <w:jc w:val="both"/>
        <w:rPr>
          <w:rFonts w:ascii="Calibri" w:hAnsi="Calibri"/>
          <w:sz w:val="18"/>
          <w:szCs w:val="18"/>
        </w:rPr>
      </w:pPr>
      <w:r>
        <w:rPr>
          <w:rFonts w:ascii="Calibri" w:hAnsi="Calibri" w:eastAsia="Arial" w:cstheme="majorHAnsi"/>
          <w:sz w:val="18"/>
          <w:szCs w:val="18"/>
        </w:rPr>
        <w:t>os danos que dela provierem para o Contratante;</w:t>
      </w:r>
    </w:p>
    <w:p w14:paraId="47B068EA">
      <w:pPr>
        <w:numPr>
          <w:ilvl w:val="0"/>
          <w:numId w:val="7"/>
        </w:numPr>
        <w:spacing w:before="120" w:after="120" w:line="276" w:lineRule="auto"/>
        <w:ind w:left="284" w:firstLine="0"/>
        <w:contextualSpacing/>
        <w:jc w:val="both"/>
        <w:rPr>
          <w:rFonts w:ascii="Calibri" w:hAnsi="Calibri"/>
          <w:sz w:val="18"/>
          <w:szCs w:val="18"/>
        </w:rPr>
      </w:pPr>
      <w:r>
        <w:rPr>
          <w:rFonts w:ascii="Calibri" w:hAnsi="Calibri" w:eastAsia="Arial" w:cstheme="majorHAnsi"/>
          <w:sz w:val="18"/>
          <w:szCs w:val="18"/>
        </w:rPr>
        <w:t>a implantação ou o aperfeiçoamento de programa de integridade, conforme normas e orientações dos órgãos de controle.</w:t>
      </w:r>
    </w:p>
    <w:p w14:paraId="0738FE46">
      <w:pPr>
        <w:pStyle w:val="74"/>
        <w:numPr>
          <w:ilvl w:val="1"/>
          <w:numId w:val="2"/>
        </w:numPr>
        <w:ind w:left="0" w:firstLine="0"/>
      </w:pPr>
      <w:r>
        <w:rPr>
          <w:rFonts w:ascii="Calibri" w:hAnsi="Calibri" w:cstheme="majorHAnsi"/>
          <w:sz w:val="18"/>
          <w:szCs w:val="18"/>
        </w:rPr>
        <w:t xml:space="preserve">Os atos previstos como infrações administrativas na </w:t>
      </w:r>
      <w:r>
        <w:fldChar w:fldCharType="begin"/>
      </w:r>
      <w:r>
        <w:instrText xml:space="preserve"> HYPERLINK "http://www.planalto.gov.br/ccivil_03/_ato2019-2022/2021/lei/L14133.htm" \h </w:instrText>
      </w:r>
      <w:r>
        <w:fldChar w:fldCharType="separate"/>
      </w:r>
      <w:r>
        <w:rPr>
          <w:rStyle w:val="40"/>
          <w:rFonts w:ascii="Calibri" w:hAnsi="Calibri" w:cstheme="majorHAnsi"/>
          <w:sz w:val="18"/>
          <w:szCs w:val="18"/>
        </w:rPr>
        <w:t>Lei nº 14.133, de 2021</w:t>
      </w:r>
      <w:r>
        <w:rPr>
          <w:rStyle w:val="40"/>
          <w:rFonts w:ascii="Calibri" w:hAnsi="Calibri" w:cstheme="majorHAnsi"/>
          <w:sz w:val="18"/>
          <w:szCs w:val="18"/>
        </w:rPr>
        <w:fldChar w:fldCharType="end"/>
      </w:r>
      <w:r>
        <w:rPr>
          <w:rFonts w:ascii="Calibri" w:hAnsi="Calibri" w:cstheme="majorHAnsi"/>
          <w:sz w:val="18"/>
          <w:szCs w:val="18"/>
        </w:rPr>
        <w:t xml:space="preserve">, ou em outras leis de licitações e contratos da Administração Pública que também sejam tipificados como atos lesivos na </w:t>
      </w:r>
      <w:r>
        <w:fldChar w:fldCharType="begin"/>
      </w:r>
      <w:r>
        <w:instrText xml:space="preserve"> HYPERLINK "https://www.planalto.gov.br/ccivil_03/_ato2011-2014/2013/lei/l12846.htm" \h </w:instrText>
      </w:r>
      <w:r>
        <w:fldChar w:fldCharType="separate"/>
      </w:r>
      <w:r>
        <w:rPr>
          <w:rStyle w:val="40"/>
          <w:rFonts w:ascii="Calibri" w:hAnsi="Calibri" w:cstheme="majorHAnsi"/>
          <w:sz w:val="18"/>
          <w:szCs w:val="18"/>
        </w:rPr>
        <w:t>Lei nº 12.846, de 2013</w:t>
      </w:r>
      <w:r>
        <w:rPr>
          <w:rStyle w:val="40"/>
          <w:rFonts w:ascii="Calibri" w:hAnsi="Calibri" w:cstheme="majorHAnsi"/>
          <w:sz w:val="18"/>
          <w:szCs w:val="18"/>
        </w:rPr>
        <w:fldChar w:fldCharType="end"/>
      </w:r>
      <w:r>
        <w:rPr>
          <w:rFonts w:ascii="Calibri" w:hAnsi="Calibri" w:cstheme="majorHAnsi"/>
          <w:sz w:val="18"/>
          <w:szCs w:val="18"/>
        </w:rPr>
        <w:t>, serão apurados e julgados conjuntamente, nos mesmos autos, observados o rito procedimental e autoridade competente definidos na referida Lei (</w:t>
      </w:r>
      <w:r>
        <w:fldChar w:fldCharType="begin"/>
      </w:r>
      <w:r>
        <w:instrText xml:space="preserve"> HYPERLINK "http://www.planalto.gov.br/ccivil_03/_ato2019-2022/2021/lei/L14133.htm%25art159" \h </w:instrText>
      </w:r>
      <w:r>
        <w:fldChar w:fldCharType="separate"/>
      </w:r>
      <w:r>
        <w:rPr>
          <w:rStyle w:val="40"/>
          <w:rFonts w:ascii="Calibri" w:hAnsi="Calibri" w:cstheme="majorHAnsi"/>
          <w:sz w:val="18"/>
          <w:szCs w:val="18"/>
        </w:rPr>
        <w:t>art. 159</w:t>
      </w:r>
      <w:r>
        <w:rPr>
          <w:rStyle w:val="40"/>
          <w:rFonts w:ascii="Calibri" w:hAnsi="Calibri" w:cstheme="majorHAnsi"/>
          <w:sz w:val="18"/>
          <w:szCs w:val="18"/>
        </w:rPr>
        <w:fldChar w:fldCharType="end"/>
      </w:r>
      <w:r>
        <w:rPr>
          <w:rFonts w:ascii="Calibri" w:hAnsi="Calibri" w:cstheme="majorHAnsi"/>
          <w:sz w:val="18"/>
          <w:szCs w:val="18"/>
        </w:rPr>
        <w:t>).</w:t>
      </w:r>
    </w:p>
    <w:p w14:paraId="6590C5A8">
      <w:pPr>
        <w:pStyle w:val="74"/>
        <w:numPr>
          <w:ilvl w:val="1"/>
          <w:numId w:val="2"/>
        </w:numPr>
        <w:ind w:left="0" w:firstLine="0"/>
      </w:pPr>
      <w:r>
        <w:rPr>
          <w:rFonts w:ascii="Calibri" w:hAnsi="Calibri" w:cstheme="majorHAnsi"/>
          <w:sz w:val="18"/>
          <w:szCs w:val="18"/>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40"/>
          <w:rFonts w:ascii="Calibri" w:hAnsi="Calibri" w:cs="Calibri Light"/>
          <w:sz w:val="18"/>
          <w:szCs w:val="18"/>
        </w:rPr>
        <w:instrText xml:space="preserve"> HYPERLINK "http://www.planalto.gov.br/ccivil_03/_ato2019-2022/2021/lei/L14133.htm" \l "art160"</w:instrText>
      </w:r>
      <w:r>
        <w:rPr>
          <w:rStyle w:val="40"/>
          <w:rFonts w:ascii="Calibri" w:hAnsi="Calibri" w:cs="Calibri Light"/>
          <w:sz w:val="18"/>
          <w:szCs w:val="18"/>
        </w:rPr>
        <w:fldChar w:fldCharType="separate"/>
      </w:r>
      <w:r>
        <w:rPr>
          <w:rStyle w:val="40"/>
          <w:rFonts w:ascii="Calibri" w:hAnsi="Calibri" w:cstheme="majorHAnsi"/>
          <w:sz w:val="18"/>
          <w:szCs w:val="18"/>
        </w:rPr>
        <w:t>art. 160, da Lei nº 14.133, de 2021</w:t>
      </w:r>
      <w:r>
        <w:rPr>
          <w:rStyle w:val="40"/>
          <w:rFonts w:ascii="Calibri" w:hAnsi="Calibri" w:cs="Calibri Light"/>
          <w:sz w:val="18"/>
          <w:szCs w:val="18"/>
        </w:rPr>
        <w:fldChar w:fldCharType="end"/>
      </w:r>
      <w:r>
        <w:rPr>
          <w:rFonts w:ascii="Calibri" w:hAnsi="Calibri" w:cstheme="majorHAnsi"/>
          <w:sz w:val="18"/>
          <w:szCs w:val="18"/>
        </w:rPr>
        <w:t>).</w:t>
      </w:r>
    </w:p>
    <w:p w14:paraId="3BCFCEEE">
      <w:pPr>
        <w:pStyle w:val="74"/>
        <w:numPr>
          <w:ilvl w:val="1"/>
          <w:numId w:val="2"/>
        </w:numPr>
        <w:ind w:left="0" w:firstLine="0"/>
      </w:pPr>
      <w:r>
        <w:rPr>
          <w:rFonts w:ascii="Calibri" w:hAnsi="Calibri" w:cstheme="majorHAnsi"/>
          <w:sz w:val="18"/>
          <w:szCs w:val="18"/>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40"/>
          <w:rFonts w:ascii="Calibri" w:hAnsi="Calibri" w:cs="Calibri Light"/>
          <w:sz w:val="18"/>
          <w:szCs w:val="18"/>
        </w:rPr>
        <w:instrText xml:space="preserve"> HYPERLINK "http://www.planalto.gov.br/ccivil_03/_ato2019-2022/2021/lei/L14133.htm" \l "art161"</w:instrText>
      </w:r>
      <w:r>
        <w:rPr>
          <w:rStyle w:val="40"/>
          <w:rFonts w:ascii="Calibri" w:hAnsi="Calibri" w:cs="Calibri Light"/>
          <w:sz w:val="18"/>
          <w:szCs w:val="18"/>
        </w:rPr>
        <w:fldChar w:fldCharType="separate"/>
      </w:r>
      <w:r>
        <w:rPr>
          <w:rStyle w:val="40"/>
          <w:rFonts w:ascii="Calibri" w:hAnsi="Calibri" w:cstheme="majorHAnsi"/>
          <w:sz w:val="18"/>
          <w:szCs w:val="18"/>
        </w:rPr>
        <w:t>Art. 161, da Lei nº 14.133, de 2021</w:t>
      </w:r>
      <w:r>
        <w:rPr>
          <w:rStyle w:val="40"/>
          <w:rFonts w:ascii="Calibri" w:hAnsi="Calibri" w:cs="Calibri Light"/>
          <w:sz w:val="18"/>
          <w:szCs w:val="18"/>
        </w:rPr>
        <w:fldChar w:fldCharType="end"/>
      </w:r>
      <w:r>
        <w:rPr>
          <w:rFonts w:ascii="Calibri" w:hAnsi="Calibri" w:cstheme="majorHAnsi"/>
          <w:sz w:val="18"/>
          <w:szCs w:val="18"/>
        </w:rPr>
        <w:t>).</w:t>
      </w:r>
    </w:p>
    <w:p w14:paraId="57C536DB">
      <w:pPr>
        <w:pStyle w:val="74"/>
        <w:numPr>
          <w:ilvl w:val="1"/>
          <w:numId w:val="2"/>
        </w:numPr>
        <w:ind w:left="0" w:firstLine="0"/>
      </w:pPr>
      <w:r>
        <w:rPr>
          <w:rFonts w:ascii="Calibri" w:hAnsi="Calibri" w:cstheme="majorHAnsi"/>
          <w:sz w:val="18"/>
          <w:szCs w:val="18"/>
        </w:rPr>
        <w:t xml:space="preserve">As sanções de impedimento de licitar e contratar e declaração de inidoneidade para licitar ou contratar são passíveis de reabilitação na forma do </w:t>
      </w:r>
      <w:r>
        <w:fldChar w:fldCharType="begin"/>
      </w:r>
      <w:r>
        <w:rPr>
          <w:rStyle w:val="40"/>
          <w:rFonts w:ascii="Calibri" w:hAnsi="Calibri" w:cs="Calibri Light"/>
          <w:sz w:val="18"/>
          <w:szCs w:val="18"/>
        </w:rPr>
        <w:instrText xml:space="preserve"> HYPERLINK "http://www.planalto.gov.br/ccivil_03/_ato2019-2022/2021/lei/L14133.htm" \l "163"</w:instrText>
      </w:r>
      <w:r>
        <w:rPr>
          <w:rStyle w:val="40"/>
          <w:rFonts w:ascii="Calibri" w:hAnsi="Calibri" w:cs="Calibri Light"/>
          <w:sz w:val="18"/>
          <w:szCs w:val="18"/>
        </w:rPr>
        <w:fldChar w:fldCharType="separate"/>
      </w:r>
      <w:r>
        <w:rPr>
          <w:rStyle w:val="40"/>
          <w:rFonts w:ascii="Calibri" w:hAnsi="Calibri" w:cstheme="majorHAnsi"/>
          <w:sz w:val="18"/>
          <w:szCs w:val="18"/>
        </w:rPr>
        <w:t>art. 163 da Lei nº 14.133/21</w:t>
      </w:r>
      <w:r>
        <w:rPr>
          <w:rStyle w:val="40"/>
          <w:rFonts w:ascii="Calibri" w:hAnsi="Calibri" w:cs="Calibri Light"/>
          <w:sz w:val="18"/>
          <w:szCs w:val="18"/>
        </w:rPr>
        <w:fldChar w:fldCharType="end"/>
      </w:r>
      <w:r>
        <w:rPr>
          <w:rFonts w:ascii="Calibri" w:hAnsi="Calibri" w:cstheme="majorHAnsi"/>
          <w:sz w:val="18"/>
          <w:szCs w:val="18"/>
        </w:rPr>
        <w:t>.</w:t>
      </w:r>
    </w:p>
    <w:p w14:paraId="5A9E5985">
      <w:pPr>
        <w:pStyle w:val="74"/>
        <w:numPr>
          <w:ilvl w:val="1"/>
          <w:numId w:val="2"/>
        </w:numPr>
        <w:ind w:left="0" w:firstLine="0"/>
      </w:pPr>
      <w:r>
        <w:rPr>
          <w:rFonts w:ascii="Calibri" w:hAnsi="Calibri" w:cstheme="majorHAnsi"/>
          <w:sz w:val="18"/>
          <w:szCs w:val="18"/>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r>
        <w:fldChar w:fldCharType="begin"/>
      </w:r>
      <w:r>
        <w:instrText xml:space="preserve"> HYPERLINK "https://www.gov.br/compras/pt-br/acesso-a-informacao/legislacao/instrucoes-normativas/instrucao-normativa-seges-me-no-26-de-13-de-abril-de-2022" \h </w:instrText>
      </w:r>
      <w:r>
        <w:fldChar w:fldCharType="separate"/>
      </w:r>
      <w:r>
        <w:rPr>
          <w:rStyle w:val="40"/>
          <w:rFonts w:ascii="Calibri" w:hAnsi="Calibri" w:cstheme="majorHAnsi"/>
          <w:sz w:val="18"/>
          <w:szCs w:val="18"/>
        </w:rPr>
        <w:t>Normativa SEGES/ME nº 26, de 13 de abril de 2022</w:t>
      </w:r>
      <w:r>
        <w:rPr>
          <w:rStyle w:val="40"/>
          <w:rFonts w:ascii="Calibri" w:hAnsi="Calibri" w:cstheme="majorHAnsi"/>
          <w:sz w:val="18"/>
          <w:szCs w:val="18"/>
        </w:rPr>
        <w:fldChar w:fldCharType="end"/>
      </w:r>
      <w:r>
        <w:rPr>
          <w:rFonts w:ascii="Calibri" w:hAnsi="Calibri" w:cstheme="majorHAnsi"/>
          <w:sz w:val="18"/>
          <w:szCs w:val="18"/>
        </w:rPr>
        <w:t xml:space="preserve">. </w:t>
      </w:r>
    </w:p>
    <w:p w14:paraId="4EA2225A">
      <w:pPr>
        <w:pStyle w:val="51"/>
        <w:numPr>
          <w:ilvl w:val="0"/>
          <w:numId w:val="2"/>
        </w:numPr>
      </w:pPr>
      <w:r>
        <w:rPr>
          <w:rFonts w:ascii="Calibri" w:hAnsi="Calibri"/>
          <w:sz w:val="18"/>
          <w:szCs w:val="18"/>
        </w:rPr>
        <w:t>CLÁUSULA DÉCIMA SEGUNDA– DA EXTINÇÃO CONTRATUAL (</w:t>
      </w:r>
      <w:r>
        <w:fldChar w:fldCharType="begin"/>
      </w:r>
      <w:r>
        <w:rPr>
          <w:rStyle w:val="40"/>
          <w:rFonts w:ascii="Calibri" w:hAnsi="Calibri"/>
          <w:sz w:val="18"/>
          <w:szCs w:val="18"/>
        </w:rPr>
        <w:instrText xml:space="preserve"> HYPERLINK "http://www.planalto.gov.br/ccivil_03/_ato2019-2022/2021/lei/L14133.htm" \l "art92"</w:instrText>
      </w:r>
      <w:r>
        <w:rPr>
          <w:rStyle w:val="40"/>
          <w:rFonts w:ascii="Calibri" w:hAnsi="Calibri"/>
          <w:sz w:val="18"/>
          <w:szCs w:val="18"/>
        </w:rPr>
        <w:fldChar w:fldCharType="separate"/>
      </w:r>
      <w:r>
        <w:rPr>
          <w:rStyle w:val="40"/>
          <w:rFonts w:ascii="Calibri" w:hAnsi="Calibri"/>
          <w:sz w:val="18"/>
          <w:szCs w:val="18"/>
        </w:rPr>
        <w:t>art. 92, XIX</w:t>
      </w:r>
      <w:r>
        <w:rPr>
          <w:rStyle w:val="40"/>
          <w:rFonts w:ascii="Calibri" w:hAnsi="Calibri"/>
          <w:sz w:val="18"/>
          <w:szCs w:val="18"/>
        </w:rPr>
        <w:fldChar w:fldCharType="end"/>
      </w:r>
      <w:r>
        <w:rPr>
          <w:rFonts w:ascii="Calibri" w:hAnsi="Calibri"/>
          <w:sz w:val="18"/>
          <w:szCs w:val="18"/>
        </w:rPr>
        <w:t>)</w:t>
      </w:r>
    </w:p>
    <w:p w14:paraId="071F4F75">
      <w:pPr>
        <w:pStyle w:val="88"/>
        <w:numPr>
          <w:ilvl w:val="1"/>
          <w:numId w:val="2"/>
        </w:numPr>
        <w:ind w:left="0" w:firstLine="0"/>
        <w:rPr>
          <w:rFonts w:ascii="Calibri" w:hAnsi="Calibri"/>
          <w:sz w:val="18"/>
          <w:szCs w:val="18"/>
        </w:rPr>
      </w:pPr>
      <w:r>
        <w:rPr>
          <w:rFonts w:ascii="Calibri" w:hAnsi="Calibri" w:cstheme="majorHAnsi"/>
          <w:i w:val="0"/>
          <w:color w:val="auto"/>
          <w:sz w:val="18"/>
          <w:szCs w:val="18"/>
        </w:rPr>
        <w:t>O contrato será extinto quando cumpridas as obrigações de ambas as partes, ainda que isso ocorra antes do prazo estipulado para tanto.</w:t>
      </w:r>
    </w:p>
    <w:p w14:paraId="4C81A85C">
      <w:pPr>
        <w:pStyle w:val="88"/>
        <w:numPr>
          <w:ilvl w:val="1"/>
          <w:numId w:val="2"/>
        </w:numPr>
        <w:ind w:left="0" w:firstLine="0"/>
        <w:rPr>
          <w:rFonts w:ascii="Calibri" w:hAnsi="Calibri"/>
          <w:sz w:val="18"/>
          <w:szCs w:val="18"/>
        </w:rPr>
      </w:pPr>
      <w:r>
        <w:rPr>
          <w:rFonts w:ascii="Calibri" w:hAnsi="Calibri" w:cstheme="majorHAnsi"/>
          <w:i w:val="0"/>
          <w:color w:val="auto"/>
          <w:sz w:val="18"/>
          <w:szCs w:val="18"/>
        </w:rPr>
        <w:t>Se as obrigações não forem cumpridas no prazo estipulado, a vigência ficará prorrogada até a conclusão do objeto, caso em que deverá a Administração providenciar a readequação do cronograma fixado para o contrato.</w:t>
      </w:r>
    </w:p>
    <w:p w14:paraId="7142F1CD">
      <w:pPr>
        <w:pStyle w:val="91"/>
        <w:numPr>
          <w:ilvl w:val="2"/>
          <w:numId w:val="2"/>
        </w:numPr>
        <w:ind w:left="284" w:firstLine="0"/>
        <w:rPr>
          <w:rFonts w:ascii="Calibri" w:hAnsi="Calibri"/>
          <w:sz w:val="18"/>
          <w:szCs w:val="18"/>
        </w:rPr>
      </w:pPr>
      <w:r>
        <w:rPr>
          <w:rFonts w:ascii="Calibri" w:hAnsi="Calibri" w:cstheme="majorHAnsi"/>
          <w:i w:val="0"/>
          <w:color w:val="auto"/>
          <w:sz w:val="18"/>
          <w:szCs w:val="18"/>
        </w:rPr>
        <w:t>Quando a não conclusão do contrato referida no item anterior decorrer de culpa do contratado:</w:t>
      </w:r>
    </w:p>
    <w:p w14:paraId="23B30E6C">
      <w:pPr>
        <w:pStyle w:val="81"/>
        <w:numPr>
          <w:ilvl w:val="0"/>
          <w:numId w:val="8"/>
        </w:numPr>
        <w:spacing w:before="120" w:after="120" w:line="312" w:lineRule="auto"/>
        <w:ind w:left="567" w:firstLine="0"/>
        <w:contextualSpacing/>
        <w:jc w:val="both"/>
        <w:rPr>
          <w:rFonts w:ascii="Calibri" w:hAnsi="Calibri"/>
          <w:sz w:val="18"/>
          <w:szCs w:val="18"/>
        </w:rPr>
      </w:pPr>
      <w:r>
        <w:rPr>
          <w:rFonts w:ascii="Calibri" w:hAnsi="Calibri" w:eastAsia="Arial" w:cstheme="majorHAnsi"/>
          <w:iCs/>
          <w:sz w:val="18"/>
          <w:szCs w:val="18"/>
        </w:rPr>
        <w:t xml:space="preserve">ficará ele constituído em mora, sendo-lhe aplicáveis as respectivas sanções administrativas; e  </w:t>
      </w:r>
    </w:p>
    <w:p w14:paraId="513C6CCD">
      <w:pPr>
        <w:pStyle w:val="81"/>
        <w:numPr>
          <w:ilvl w:val="0"/>
          <w:numId w:val="8"/>
        </w:numPr>
        <w:spacing w:before="120" w:after="120" w:line="312" w:lineRule="auto"/>
        <w:ind w:left="567" w:firstLine="0"/>
        <w:contextualSpacing/>
        <w:jc w:val="both"/>
        <w:rPr>
          <w:rFonts w:ascii="Calibri" w:hAnsi="Calibri"/>
          <w:sz w:val="18"/>
          <w:szCs w:val="18"/>
        </w:rPr>
      </w:pPr>
      <w:r>
        <w:rPr>
          <w:rFonts w:ascii="Calibri" w:hAnsi="Calibri" w:eastAsia="Arial" w:cstheme="majorHAnsi"/>
          <w:iCs/>
          <w:sz w:val="18"/>
          <w:szCs w:val="18"/>
        </w:rPr>
        <w:t>poderá a Administração optar pela extinção do contrato e, nesse caso, adotará as medidas admitidas em lei para a continuidade da execução contratual.</w:t>
      </w:r>
    </w:p>
    <w:p w14:paraId="7921A9D1">
      <w:pPr>
        <w:pStyle w:val="74"/>
        <w:numPr>
          <w:ilvl w:val="1"/>
          <w:numId w:val="2"/>
        </w:numPr>
        <w:ind w:left="0" w:firstLine="0"/>
      </w:pPr>
      <w:r>
        <w:rPr>
          <w:rFonts w:ascii="Calibri" w:hAnsi="Calibri" w:cstheme="majorHAnsi"/>
          <w:sz w:val="18"/>
          <w:szCs w:val="18"/>
        </w:rPr>
        <w:t xml:space="preserve">O contrato poderá ser extinto antes de cumpridas as obrigações nele estipuladas, ou antes do prazo nele fixado, por algum dos motivos previstos no </w:t>
      </w:r>
      <w:r>
        <w:fldChar w:fldCharType="begin"/>
      </w:r>
      <w:r>
        <w:rPr>
          <w:rStyle w:val="40"/>
          <w:rFonts w:ascii="Calibri" w:hAnsi="Calibri" w:cs="Calibri Light"/>
          <w:sz w:val="18"/>
          <w:szCs w:val="18"/>
        </w:rPr>
        <w:instrText xml:space="preserve"> HYPERLINK "http://www.planalto.gov.br/ccivil_03/_ato2019-2022/2021/lei/L14133.htm" \l "art137"</w:instrText>
      </w:r>
      <w:r>
        <w:rPr>
          <w:rStyle w:val="40"/>
          <w:rFonts w:ascii="Calibri" w:hAnsi="Calibri" w:cs="Calibri Light"/>
          <w:sz w:val="18"/>
          <w:szCs w:val="18"/>
        </w:rPr>
        <w:fldChar w:fldCharType="separate"/>
      </w:r>
      <w:r>
        <w:rPr>
          <w:rStyle w:val="40"/>
          <w:rFonts w:ascii="Calibri" w:hAnsi="Calibri" w:cstheme="majorHAnsi"/>
          <w:sz w:val="18"/>
          <w:szCs w:val="18"/>
        </w:rPr>
        <w:t>artigo 137 da Lei nº 14.133/21</w:t>
      </w:r>
      <w:r>
        <w:rPr>
          <w:rStyle w:val="40"/>
          <w:rFonts w:ascii="Calibri" w:hAnsi="Calibri" w:cs="Calibri Light"/>
          <w:sz w:val="18"/>
          <w:szCs w:val="18"/>
        </w:rPr>
        <w:fldChar w:fldCharType="end"/>
      </w:r>
      <w:r>
        <w:rPr>
          <w:rFonts w:ascii="Calibri" w:hAnsi="Calibri" w:cstheme="majorHAnsi"/>
          <w:sz w:val="18"/>
          <w:szCs w:val="18"/>
        </w:rPr>
        <w:t xml:space="preserve">, bem como amigavelmente, </w:t>
      </w:r>
      <w:r>
        <w:rPr>
          <w:rFonts w:ascii="Calibri" w:hAnsi="Calibri" w:cstheme="majorHAnsi"/>
          <w:color w:val="000000" w:themeColor="text1"/>
          <w:sz w:val="18"/>
          <w:szCs w:val="18"/>
        </w:rPr>
        <w:t>assegurados o contraditório e a ampla defesa</w:t>
      </w:r>
      <w:r>
        <w:rPr>
          <w:rFonts w:ascii="Calibri" w:hAnsi="Calibri" w:cstheme="majorHAnsi"/>
          <w:sz w:val="18"/>
          <w:szCs w:val="18"/>
        </w:rPr>
        <w:t>.</w:t>
      </w:r>
    </w:p>
    <w:p w14:paraId="026E06C5">
      <w:pPr>
        <w:pStyle w:val="64"/>
        <w:numPr>
          <w:ilvl w:val="2"/>
          <w:numId w:val="2"/>
        </w:numPr>
        <w:ind w:left="284" w:firstLine="0"/>
      </w:pPr>
      <w:r>
        <w:rPr>
          <w:rFonts w:ascii="Calibri" w:hAnsi="Calibri" w:cstheme="majorHAnsi"/>
          <w:sz w:val="18"/>
          <w:szCs w:val="18"/>
        </w:rPr>
        <w:t xml:space="preserve">Nesta hipótese, aplicam-se também os </w:t>
      </w:r>
      <w:r>
        <w:fldChar w:fldCharType="begin"/>
      </w:r>
      <w:r>
        <w:rPr>
          <w:rStyle w:val="40"/>
          <w:rFonts w:ascii="Calibri" w:hAnsi="Calibri" w:cs="Calibri Light"/>
          <w:sz w:val="18"/>
          <w:szCs w:val="18"/>
        </w:rPr>
        <w:instrText xml:space="preserve"> HYPERLINK "http://www.planalto.gov.br/ccivil_03/_ato2019-2022/2021/lei/L14133.htm" \l "art138"</w:instrText>
      </w:r>
      <w:r>
        <w:rPr>
          <w:rStyle w:val="40"/>
          <w:rFonts w:ascii="Calibri" w:hAnsi="Calibri" w:cs="Calibri Light"/>
          <w:sz w:val="18"/>
          <w:szCs w:val="18"/>
        </w:rPr>
        <w:fldChar w:fldCharType="separate"/>
      </w:r>
      <w:r>
        <w:rPr>
          <w:rStyle w:val="40"/>
          <w:rFonts w:ascii="Calibri" w:hAnsi="Calibri" w:cstheme="majorHAnsi"/>
          <w:sz w:val="18"/>
          <w:szCs w:val="18"/>
        </w:rPr>
        <w:t>artigos 138 e 139 da mesma Lei</w:t>
      </w:r>
      <w:r>
        <w:rPr>
          <w:rStyle w:val="40"/>
          <w:rFonts w:ascii="Calibri" w:hAnsi="Calibri" w:cs="Calibri Light"/>
          <w:sz w:val="18"/>
          <w:szCs w:val="18"/>
        </w:rPr>
        <w:fldChar w:fldCharType="end"/>
      </w:r>
      <w:r>
        <w:rPr>
          <w:rFonts w:ascii="Calibri" w:hAnsi="Calibri" w:cstheme="majorHAnsi"/>
          <w:sz w:val="18"/>
          <w:szCs w:val="18"/>
        </w:rPr>
        <w:t>.</w:t>
      </w:r>
    </w:p>
    <w:p w14:paraId="5BD05697">
      <w:pPr>
        <w:pStyle w:val="64"/>
        <w:numPr>
          <w:ilvl w:val="2"/>
          <w:numId w:val="2"/>
        </w:numPr>
        <w:ind w:left="284" w:firstLine="0"/>
        <w:rPr>
          <w:rFonts w:ascii="Calibri" w:hAnsi="Calibri"/>
          <w:sz w:val="18"/>
          <w:szCs w:val="18"/>
        </w:rPr>
      </w:pPr>
      <w:r>
        <w:rPr>
          <w:rFonts w:ascii="Calibri" w:hAnsi="Calibri" w:cstheme="majorHAnsi"/>
          <w:sz w:val="18"/>
          <w:szCs w:val="18"/>
        </w:rPr>
        <w:t>A alteração social ou a modificação da finalidade ou da estrutura da empresa não ensejará a extinção se não restringir sua capacidade de concluir o contrato.</w:t>
      </w:r>
    </w:p>
    <w:p w14:paraId="37AC5026">
      <w:pPr>
        <w:pStyle w:val="63"/>
        <w:numPr>
          <w:ilvl w:val="3"/>
          <w:numId w:val="2"/>
        </w:numPr>
        <w:ind w:left="567" w:firstLine="0"/>
        <w:rPr>
          <w:rFonts w:ascii="Calibri" w:hAnsi="Calibri"/>
          <w:sz w:val="18"/>
          <w:szCs w:val="18"/>
        </w:rPr>
      </w:pPr>
      <w:r>
        <w:rPr>
          <w:rFonts w:ascii="Calibri" w:hAnsi="Calibri" w:cstheme="majorHAnsi"/>
          <w:color w:val="000000" w:themeColor="text1"/>
          <w:sz w:val="18"/>
          <w:szCs w:val="18"/>
        </w:rPr>
        <w:t xml:space="preserve">Se a </w:t>
      </w:r>
      <w:r>
        <w:rPr>
          <w:rFonts w:ascii="Calibri" w:hAnsi="Calibri" w:cstheme="majorHAnsi"/>
          <w:sz w:val="18"/>
          <w:szCs w:val="18"/>
        </w:rPr>
        <w:t>operação</w:t>
      </w:r>
      <w:r>
        <w:rPr>
          <w:rFonts w:ascii="Calibri" w:hAnsi="Calibri" w:cstheme="majorHAnsi"/>
          <w:color w:val="000000" w:themeColor="text1"/>
          <w:sz w:val="18"/>
          <w:szCs w:val="18"/>
        </w:rPr>
        <w:t xml:space="preserve"> </w:t>
      </w:r>
      <w:r>
        <w:rPr>
          <w:rFonts w:ascii="Calibri" w:hAnsi="Calibri" w:cstheme="majorHAnsi"/>
          <w:sz w:val="18"/>
          <w:szCs w:val="18"/>
        </w:rPr>
        <w:t>implicar mudança da pessoa jurídica contratada, deverá ser formalizado termo aditivo para alteração subjetiva.</w:t>
      </w:r>
    </w:p>
    <w:p w14:paraId="092AA67D">
      <w:pPr>
        <w:pStyle w:val="74"/>
        <w:numPr>
          <w:ilvl w:val="1"/>
          <w:numId w:val="2"/>
        </w:numPr>
        <w:ind w:left="0" w:firstLine="0"/>
        <w:rPr>
          <w:rFonts w:ascii="Calibri" w:hAnsi="Calibri"/>
          <w:sz w:val="18"/>
          <w:szCs w:val="18"/>
        </w:rPr>
      </w:pPr>
      <w:r>
        <w:rPr>
          <w:rFonts w:ascii="Calibri" w:hAnsi="Calibri" w:cstheme="majorHAnsi"/>
          <w:sz w:val="18"/>
          <w:szCs w:val="18"/>
        </w:rPr>
        <w:t>O termo de extinção, sempre que possível, será precedido:</w:t>
      </w:r>
    </w:p>
    <w:p w14:paraId="224A1DA9">
      <w:pPr>
        <w:pStyle w:val="64"/>
        <w:numPr>
          <w:ilvl w:val="2"/>
          <w:numId w:val="2"/>
        </w:numPr>
        <w:ind w:left="284" w:firstLine="0"/>
        <w:rPr>
          <w:rFonts w:ascii="Calibri" w:hAnsi="Calibri"/>
          <w:sz w:val="18"/>
          <w:szCs w:val="18"/>
        </w:rPr>
      </w:pPr>
      <w:r>
        <w:rPr>
          <w:rFonts w:ascii="Calibri" w:hAnsi="Calibri" w:cstheme="majorHAnsi"/>
          <w:sz w:val="18"/>
          <w:szCs w:val="18"/>
        </w:rPr>
        <w:t>Balanço dos eventos contratuais já cumpridos ou parcialmente cumpridos;</w:t>
      </w:r>
    </w:p>
    <w:p w14:paraId="5096D461">
      <w:pPr>
        <w:pStyle w:val="64"/>
        <w:numPr>
          <w:ilvl w:val="2"/>
          <w:numId w:val="2"/>
        </w:numPr>
        <w:ind w:left="284" w:firstLine="0"/>
        <w:rPr>
          <w:rFonts w:ascii="Calibri" w:hAnsi="Calibri"/>
          <w:sz w:val="18"/>
          <w:szCs w:val="18"/>
        </w:rPr>
      </w:pPr>
      <w:r>
        <w:rPr>
          <w:rFonts w:ascii="Calibri" w:hAnsi="Calibri" w:cstheme="majorHAnsi"/>
          <w:sz w:val="18"/>
          <w:szCs w:val="18"/>
        </w:rPr>
        <w:t>Relação dos pagamentos já efetuados e ainda devidos;</w:t>
      </w:r>
    </w:p>
    <w:p w14:paraId="5FC2E9C8">
      <w:pPr>
        <w:pStyle w:val="64"/>
        <w:numPr>
          <w:ilvl w:val="2"/>
          <w:numId w:val="2"/>
        </w:numPr>
        <w:ind w:left="284" w:firstLine="0"/>
        <w:rPr>
          <w:rFonts w:ascii="Calibri" w:hAnsi="Calibri"/>
          <w:sz w:val="18"/>
          <w:szCs w:val="18"/>
        </w:rPr>
      </w:pPr>
      <w:r>
        <w:rPr>
          <w:rFonts w:ascii="Calibri" w:hAnsi="Calibri" w:cstheme="majorHAnsi"/>
          <w:sz w:val="18"/>
          <w:szCs w:val="18"/>
        </w:rPr>
        <w:t>Indenizações e multas.</w:t>
      </w:r>
    </w:p>
    <w:p w14:paraId="73B2818E">
      <w:pPr>
        <w:pStyle w:val="74"/>
        <w:numPr>
          <w:ilvl w:val="1"/>
          <w:numId w:val="2"/>
        </w:numPr>
        <w:ind w:left="0" w:firstLine="0"/>
      </w:pPr>
      <w:r>
        <w:rPr>
          <w:rFonts w:ascii="Calibri" w:hAnsi="Calibri" w:cstheme="majorHAnsi"/>
          <w:sz w:val="18"/>
          <w:szCs w:val="18"/>
        </w:rPr>
        <w:t>A extinção do contrato não configura óbice para o reconhecimento do desequilíbrio econômico-financeiro, hipótese em que será concedida indenização por meio de termo indenizatório (</w:t>
      </w:r>
      <w:r>
        <w:fldChar w:fldCharType="begin"/>
      </w:r>
      <w:r>
        <w:rPr>
          <w:rStyle w:val="40"/>
          <w:rFonts w:ascii="Calibri" w:hAnsi="Calibri" w:cs="Calibri Light"/>
          <w:sz w:val="18"/>
          <w:szCs w:val="18"/>
        </w:rPr>
        <w:instrText xml:space="preserve"> HYPERLINK "http://www.planalto.gov.br/ccivil_03/_ato2019-2022/2021/lei/L14133.htm" \l "art131"</w:instrText>
      </w:r>
      <w:r>
        <w:rPr>
          <w:rStyle w:val="40"/>
          <w:rFonts w:ascii="Calibri" w:hAnsi="Calibri" w:cs="Calibri Light"/>
          <w:sz w:val="18"/>
          <w:szCs w:val="18"/>
        </w:rPr>
        <w:fldChar w:fldCharType="separate"/>
      </w:r>
      <w:r>
        <w:rPr>
          <w:rStyle w:val="40"/>
          <w:rFonts w:ascii="Calibri" w:hAnsi="Calibri" w:cstheme="majorHAnsi"/>
          <w:sz w:val="18"/>
          <w:szCs w:val="18"/>
        </w:rPr>
        <w:t xml:space="preserve">art. 131, </w:t>
      </w:r>
      <w:r>
        <w:rPr>
          <w:rStyle w:val="40"/>
          <w:rFonts w:ascii="Calibri" w:hAnsi="Calibri" w:cs="Calibri Light"/>
          <w:sz w:val="18"/>
          <w:szCs w:val="18"/>
        </w:rPr>
        <w:fldChar w:fldCharType="end"/>
      </w:r>
      <w:r>
        <w:rPr>
          <w:rStyle w:val="40"/>
          <w:rFonts w:ascii="Calibri" w:hAnsi="Calibri" w:cstheme="majorHAnsi"/>
          <w:i/>
          <w:iCs/>
          <w:sz w:val="18"/>
          <w:szCs w:val="18"/>
        </w:rPr>
        <w:t xml:space="preserve">caput, </w:t>
      </w:r>
      <w:r>
        <w:rPr>
          <w:rStyle w:val="40"/>
          <w:rFonts w:ascii="Calibri" w:hAnsi="Calibri" w:cstheme="majorHAnsi"/>
          <w:sz w:val="18"/>
          <w:szCs w:val="18"/>
        </w:rPr>
        <w:t>da Lei n.º 14.133, de 2021</w:t>
      </w:r>
      <w:r>
        <w:rPr>
          <w:rFonts w:ascii="Calibri" w:hAnsi="Calibri" w:cstheme="majorHAnsi"/>
          <w:sz w:val="18"/>
          <w:szCs w:val="18"/>
        </w:rPr>
        <w:t xml:space="preserve">). </w:t>
      </w:r>
    </w:p>
    <w:p w14:paraId="19C59C24">
      <w:pPr>
        <w:pStyle w:val="74"/>
        <w:numPr>
          <w:ilvl w:val="1"/>
          <w:numId w:val="2"/>
        </w:numPr>
        <w:ind w:left="0" w:firstLine="0"/>
        <w:rPr>
          <w:rFonts w:ascii="Calibri" w:hAnsi="Calibri"/>
          <w:sz w:val="18"/>
          <w:szCs w:val="18"/>
        </w:rPr>
      </w:pPr>
      <w:r>
        <w:rPr>
          <w:rFonts w:ascii="Calibri" w:hAnsi="Calibri" w:cstheme="majorHAnsi"/>
          <w:sz w:val="18"/>
          <w:szCs w:val="18"/>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F5F2274">
      <w:pPr>
        <w:pStyle w:val="51"/>
        <w:numPr>
          <w:ilvl w:val="0"/>
          <w:numId w:val="2"/>
        </w:numPr>
        <w:rPr>
          <w:rFonts w:ascii="Calibri" w:hAnsi="Calibri"/>
          <w:sz w:val="18"/>
          <w:szCs w:val="18"/>
        </w:rPr>
      </w:pPr>
      <w:r>
        <w:rPr>
          <w:rFonts w:ascii="Calibri" w:hAnsi="Calibri"/>
          <w:sz w:val="18"/>
          <w:szCs w:val="18"/>
        </w:rPr>
        <w:t>CLÁUSULA DÉCIMA TERCEIRA – DOTAÇÃO ORÇAMENTÁRIA</w:t>
      </w:r>
    </w:p>
    <w:p w14:paraId="35DABB8D">
      <w:pPr>
        <w:pStyle w:val="74"/>
        <w:numPr>
          <w:ilvl w:val="1"/>
          <w:numId w:val="2"/>
        </w:numPr>
        <w:ind w:left="0" w:firstLine="0"/>
        <w:rPr>
          <w:rFonts w:ascii="Calibri" w:hAnsi="Calibri"/>
          <w:sz w:val="18"/>
          <w:szCs w:val="18"/>
        </w:rPr>
      </w:pPr>
      <w:r>
        <w:rPr>
          <w:rFonts w:ascii="Calibri" w:hAnsi="Calibri" w:cstheme="majorHAnsi"/>
          <w:sz w:val="18"/>
          <w:szCs w:val="18"/>
        </w:rPr>
        <w:t>As despesas decorrentes da presente contratação correrão à conta de recursos específicos consignados no Orçamento Geral da União deste exercício, na dotação abaixo discriminada:</w:t>
      </w:r>
    </w:p>
    <w:p w14:paraId="582B425C">
      <w:pPr>
        <w:pStyle w:val="74"/>
        <w:numPr>
          <w:ilvl w:val="0"/>
          <w:numId w:val="0"/>
        </w:numPr>
        <w:ind w:left="0" w:firstLine="0"/>
        <w:rPr>
          <w:rFonts w:ascii="Calibri" w:hAnsi="Calibri"/>
          <w:sz w:val="18"/>
          <w:szCs w:val="18"/>
        </w:rPr>
      </w:pPr>
      <w:r>
        <w:rPr>
          <w:rFonts w:ascii="Calibri" w:hAnsi="Calibri" w:cstheme="majorHAnsi"/>
          <w:color w:val="FF0000"/>
          <w:sz w:val="18"/>
          <w:szCs w:val="18"/>
        </w:rPr>
        <w:t>XXXXXXXXXXXXX</w:t>
      </w:r>
    </w:p>
    <w:p w14:paraId="230472F2">
      <w:pPr>
        <w:pStyle w:val="51"/>
        <w:numPr>
          <w:ilvl w:val="0"/>
          <w:numId w:val="2"/>
        </w:numPr>
        <w:rPr>
          <w:rFonts w:ascii="Calibri" w:hAnsi="Calibri"/>
          <w:sz w:val="18"/>
          <w:szCs w:val="18"/>
        </w:rPr>
      </w:pPr>
      <w:r>
        <w:rPr>
          <w:rFonts w:ascii="Calibri" w:hAnsi="Calibri"/>
          <w:sz w:val="18"/>
          <w:szCs w:val="18"/>
        </w:rPr>
        <w:t>CLÁUSULA DÉCIMA QUARTA – DOS CASOS OMISSOS</w:t>
      </w:r>
    </w:p>
    <w:p w14:paraId="633DF1BA">
      <w:pPr>
        <w:pStyle w:val="74"/>
        <w:numPr>
          <w:ilvl w:val="1"/>
          <w:numId w:val="2"/>
        </w:numPr>
        <w:ind w:left="0" w:firstLine="0"/>
      </w:pPr>
      <w:r>
        <w:rPr>
          <w:rFonts w:ascii="Calibri" w:hAnsi="Calibri" w:cstheme="majorHAnsi"/>
          <w:sz w:val="18"/>
          <w:szCs w:val="18"/>
        </w:rPr>
        <w:t xml:space="preserve">Os casos omissos serão decididos pelo contratante, segundo as disposições contidas na Lei </w:t>
      </w:r>
      <w:r>
        <w:fldChar w:fldCharType="begin"/>
      </w:r>
      <w:r>
        <w:instrText xml:space="preserve"> HYPERLINK "http://www.planalto.gov.br/ccivil_03/_ato2019-2022/2021/lei/L14133.htm" \h </w:instrText>
      </w:r>
      <w:r>
        <w:fldChar w:fldCharType="separate"/>
      </w:r>
      <w:r>
        <w:rPr>
          <w:rStyle w:val="40"/>
          <w:rFonts w:ascii="Calibri" w:hAnsi="Calibri" w:cstheme="majorHAnsi"/>
          <w:sz w:val="18"/>
          <w:szCs w:val="18"/>
        </w:rPr>
        <w:t>nº 14.133, de 2021</w:t>
      </w:r>
      <w:r>
        <w:rPr>
          <w:rStyle w:val="40"/>
          <w:rFonts w:ascii="Calibri" w:hAnsi="Calibri" w:cstheme="majorHAnsi"/>
          <w:sz w:val="18"/>
          <w:szCs w:val="18"/>
        </w:rPr>
        <w:fldChar w:fldCharType="end"/>
      </w:r>
      <w:r>
        <w:rPr>
          <w:rFonts w:ascii="Calibri" w:hAnsi="Calibri" w:cstheme="majorHAnsi"/>
          <w:sz w:val="18"/>
          <w:szCs w:val="18"/>
        </w:rPr>
        <w:t xml:space="preserve">, e demais normas federais aplicáveis e, subsidiariamente, segundo as disposições contidas na </w:t>
      </w:r>
      <w:r>
        <w:fldChar w:fldCharType="begin"/>
      </w:r>
      <w:r>
        <w:instrText xml:space="preserve"> HYPERLINK "https://www.planalto.gov.br/ccivil_03/leis/l8078compilado.htm" \h </w:instrText>
      </w:r>
      <w:r>
        <w:fldChar w:fldCharType="separate"/>
      </w:r>
      <w:r>
        <w:rPr>
          <w:rStyle w:val="40"/>
          <w:rFonts w:ascii="Calibri" w:hAnsi="Calibri" w:cstheme="majorHAnsi"/>
          <w:sz w:val="18"/>
          <w:szCs w:val="18"/>
        </w:rPr>
        <w:t>Lei nº 8.078, de 1990 – Código de Defesa do Consumidor</w:t>
      </w:r>
      <w:r>
        <w:rPr>
          <w:rStyle w:val="40"/>
          <w:rFonts w:ascii="Calibri" w:hAnsi="Calibri" w:cstheme="majorHAnsi"/>
          <w:sz w:val="18"/>
          <w:szCs w:val="18"/>
        </w:rPr>
        <w:fldChar w:fldCharType="end"/>
      </w:r>
      <w:r>
        <w:rPr>
          <w:rFonts w:ascii="Calibri" w:hAnsi="Calibri" w:cstheme="majorHAnsi"/>
          <w:sz w:val="18"/>
          <w:szCs w:val="18"/>
        </w:rPr>
        <w:t xml:space="preserve"> – e normas e princípios gerais dos contratos.</w:t>
      </w:r>
    </w:p>
    <w:p w14:paraId="7D1F9D6B">
      <w:pPr>
        <w:pStyle w:val="51"/>
        <w:numPr>
          <w:ilvl w:val="0"/>
          <w:numId w:val="2"/>
        </w:numPr>
        <w:rPr>
          <w:rFonts w:ascii="Calibri" w:hAnsi="Calibri"/>
          <w:sz w:val="18"/>
          <w:szCs w:val="18"/>
        </w:rPr>
      </w:pPr>
      <w:r>
        <w:rPr>
          <w:rFonts w:ascii="Calibri" w:hAnsi="Calibri"/>
          <w:sz w:val="18"/>
          <w:szCs w:val="18"/>
        </w:rPr>
        <w:t>CLÁUSULA DÉCIMA QUINTA – ALTERAÇÕES</w:t>
      </w:r>
    </w:p>
    <w:p w14:paraId="2431BB3D">
      <w:pPr>
        <w:pStyle w:val="74"/>
        <w:numPr>
          <w:ilvl w:val="1"/>
          <w:numId w:val="2"/>
        </w:numPr>
        <w:ind w:left="0" w:firstLine="0"/>
      </w:pPr>
      <w:r>
        <w:rPr>
          <w:rFonts w:ascii="Calibri" w:hAnsi="Calibri" w:cstheme="majorHAnsi"/>
          <w:sz w:val="18"/>
          <w:szCs w:val="18"/>
        </w:rPr>
        <w:t xml:space="preserve">Eventuais alterações contratuais reger-se-ão pela disciplina dos </w:t>
      </w:r>
      <w:r>
        <w:fldChar w:fldCharType="begin"/>
      </w:r>
      <w:r>
        <w:rPr>
          <w:rStyle w:val="40"/>
          <w:rFonts w:ascii="Calibri" w:hAnsi="Calibri" w:cs="Calibri Light"/>
          <w:sz w:val="18"/>
          <w:szCs w:val="18"/>
        </w:rPr>
        <w:instrText xml:space="preserve"> HYPERLINK "http://www.planalto.gov.br/ccivil_03/_ato2019-2022/2021/lei/L14133.htm" \l "art124"</w:instrText>
      </w:r>
      <w:r>
        <w:rPr>
          <w:rStyle w:val="40"/>
          <w:rFonts w:ascii="Calibri" w:hAnsi="Calibri" w:cs="Calibri Light"/>
          <w:sz w:val="18"/>
          <w:szCs w:val="18"/>
        </w:rPr>
        <w:fldChar w:fldCharType="separate"/>
      </w:r>
      <w:r>
        <w:rPr>
          <w:rStyle w:val="40"/>
          <w:rFonts w:ascii="Calibri" w:hAnsi="Calibri" w:cstheme="majorHAnsi"/>
          <w:sz w:val="18"/>
          <w:szCs w:val="18"/>
        </w:rPr>
        <w:t>arts. 124 e seguintes da Lei nº 14.133, de 2021</w:t>
      </w:r>
      <w:r>
        <w:rPr>
          <w:rStyle w:val="40"/>
          <w:rFonts w:ascii="Calibri" w:hAnsi="Calibri" w:cs="Calibri Light"/>
          <w:sz w:val="18"/>
          <w:szCs w:val="18"/>
        </w:rPr>
        <w:fldChar w:fldCharType="end"/>
      </w:r>
      <w:r>
        <w:rPr>
          <w:rFonts w:ascii="Calibri" w:hAnsi="Calibri" w:cstheme="majorHAnsi"/>
          <w:sz w:val="18"/>
          <w:szCs w:val="18"/>
        </w:rPr>
        <w:t>.</w:t>
      </w:r>
    </w:p>
    <w:p w14:paraId="5A6C2806">
      <w:pPr>
        <w:pStyle w:val="74"/>
        <w:numPr>
          <w:ilvl w:val="1"/>
          <w:numId w:val="2"/>
        </w:numPr>
        <w:ind w:left="0" w:firstLine="0"/>
        <w:rPr>
          <w:rFonts w:ascii="Calibri" w:hAnsi="Calibri"/>
          <w:sz w:val="18"/>
          <w:szCs w:val="18"/>
        </w:rPr>
      </w:pPr>
      <w:r>
        <w:rPr>
          <w:rFonts w:ascii="Calibri" w:hAnsi="Calibri" w:cstheme="majorHAnsi"/>
          <w:sz w:val="18"/>
          <w:szCs w:val="18"/>
        </w:rPr>
        <w:t>O contratado é obrigado a aceitar, nas mesmas condições contratuais, os acréscimos ou supressões que se fizerem necessários, até o limite de 25% (vinte e cinco por cento) do valor inicial atualizado do contrato.</w:t>
      </w:r>
    </w:p>
    <w:p w14:paraId="4BB62881">
      <w:pPr>
        <w:pStyle w:val="74"/>
        <w:numPr>
          <w:ilvl w:val="1"/>
          <w:numId w:val="2"/>
        </w:numPr>
        <w:ind w:left="0" w:firstLine="0"/>
        <w:rPr>
          <w:rFonts w:ascii="Calibri" w:hAnsi="Calibri"/>
          <w:sz w:val="18"/>
          <w:szCs w:val="18"/>
        </w:rPr>
      </w:pPr>
      <w:r>
        <w:rPr>
          <w:rFonts w:ascii="Calibri" w:hAnsi="Calibri" w:cstheme="majorHAnsi"/>
          <w:sz w:val="18"/>
          <w:szCs w:val="18"/>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5917CB1F">
      <w:pPr>
        <w:pStyle w:val="74"/>
        <w:numPr>
          <w:ilvl w:val="1"/>
          <w:numId w:val="2"/>
        </w:numPr>
        <w:ind w:left="0" w:firstLine="0"/>
      </w:pPr>
      <w:r>
        <w:rPr>
          <w:rFonts w:ascii="Calibri" w:hAnsi="Calibri" w:cstheme="majorHAnsi"/>
          <w:sz w:val="18"/>
          <w:szCs w:val="18"/>
        </w:rPr>
        <w:t xml:space="preserve">Registros que não caracterizam alteração do contrato podem ser realizados por simples apostila, dispensada a celebração de termo aditivo, na forma do </w:t>
      </w:r>
      <w:r>
        <w:fldChar w:fldCharType="begin"/>
      </w:r>
      <w:r>
        <w:rPr>
          <w:rStyle w:val="40"/>
          <w:rFonts w:ascii="Calibri" w:hAnsi="Calibri" w:cs="Calibri Light"/>
          <w:sz w:val="18"/>
          <w:szCs w:val="18"/>
        </w:rPr>
        <w:instrText xml:space="preserve"> HYPERLINK "http://www.planalto.gov.br/ccivil_03/_ato2019-2022/2021/lei/L14133.htm" \l "art136"</w:instrText>
      </w:r>
      <w:r>
        <w:rPr>
          <w:rStyle w:val="40"/>
          <w:rFonts w:ascii="Calibri" w:hAnsi="Calibri" w:cs="Calibri Light"/>
          <w:sz w:val="18"/>
          <w:szCs w:val="18"/>
        </w:rPr>
        <w:fldChar w:fldCharType="separate"/>
      </w:r>
      <w:r>
        <w:rPr>
          <w:rStyle w:val="40"/>
          <w:rFonts w:ascii="Calibri" w:hAnsi="Calibri" w:cstheme="majorHAnsi"/>
          <w:sz w:val="18"/>
          <w:szCs w:val="18"/>
        </w:rPr>
        <w:t>art. 136 da Lei nº 14.133, de 2021</w:t>
      </w:r>
      <w:r>
        <w:rPr>
          <w:rStyle w:val="40"/>
          <w:rFonts w:ascii="Calibri" w:hAnsi="Calibri" w:cs="Calibri Light"/>
          <w:sz w:val="18"/>
          <w:szCs w:val="18"/>
        </w:rPr>
        <w:fldChar w:fldCharType="end"/>
      </w:r>
      <w:r>
        <w:rPr>
          <w:rFonts w:ascii="Calibri" w:hAnsi="Calibri" w:cstheme="majorHAnsi"/>
          <w:sz w:val="18"/>
          <w:szCs w:val="18"/>
        </w:rPr>
        <w:t>.</w:t>
      </w:r>
    </w:p>
    <w:p w14:paraId="4DE254C0">
      <w:pPr>
        <w:pStyle w:val="51"/>
        <w:numPr>
          <w:ilvl w:val="0"/>
          <w:numId w:val="2"/>
        </w:numPr>
        <w:rPr>
          <w:rFonts w:ascii="Calibri" w:hAnsi="Calibri"/>
          <w:sz w:val="18"/>
          <w:szCs w:val="18"/>
        </w:rPr>
      </w:pPr>
      <w:r>
        <w:rPr>
          <w:rFonts w:ascii="Calibri" w:hAnsi="Calibri"/>
          <w:sz w:val="18"/>
          <w:szCs w:val="18"/>
        </w:rPr>
        <w:t>CLÁUSULA DÉCIMA SEXTA – PUBLICAÇÃO</w:t>
      </w:r>
    </w:p>
    <w:p w14:paraId="54D6B5C2">
      <w:pPr>
        <w:pStyle w:val="74"/>
        <w:numPr>
          <w:ilvl w:val="1"/>
          <w:numId w:val="2"/>
        </w:numPr>
        <w:ind w:left="0" w:firstLine="0"/>
      </w:pPr>
      <w:r>
        <w:rPr>
          <w:rFonts w:ascii="Calibri" w:hAnsi="Calibri" w:cstheme="majorHAnsi"/>
          <w:sz w:val="18"/>
          <w:szCs w:val="18"/>
        </w:rPr>
        <w:t xml:space="preserve">Incumbirá ao contratante divulgar o presente instrumento no Portal Nacional de Contratações Públicas (PNCP), na forma prevista no </w:t>
      </w:r>
      <w:r>
        <w:fldChar w:fldCharType="begin"/>
      </w:r>
      <w:r>
        <w:rPr>
          <w:rStyle w:val="40"/>
          <w:rFonts w:ascii="Calibri" w:hAnsi="Calibri" w:cs="Calibri Light"/>
          <w:sz w:val="18"/>
          <w:szCs w:val="18"/>
        </w:rPr>
        <w:instrText xml:space="preserve"> HYPERLINK "http://www.planalto.gov.br/ccivil_03/_ato2019-2022/2021/lei/L14133.htm" \l "art94"</w:instrText>
      </w:r>
      <w:r>
        <w:rPr>
          <w:rStyle w:val="40"/>
          <w:rFonts w:ascii="Calibri" w:hAnsi="Calibri" w:cs="Calibri Light"/>
          <w:sz w:val="18"/>
          <w:szCs w:val="18"/>
        </w:rPr>
        <w:fldChar w:fldCharType="separate"/>
      </w:r>
      <w:r>
        <w:rPr>
          <w:rStyle w:val="40"/>
          <w:rFonts w:ascii="Calibri" w:hAnsi="Calibri" w:cstheme="majorHAnsi"/>
          <w:sz w:val="18"/>
          <w:szCs w:val="18"/>
        </w:rPr>
        <w:t>art. 94 da Lei 14.133, de 2021</w:t>
      </w:r>
      <w:r>
        <w:rPr>
          <w:rStyle w:val="40"/>
          <w:rFonts w:ascii="Calibri" w:hAnsi="Calibri" w:cs="Calibri Light"/>
          <w:sz w:val="18"/>
          <w:szCs w:val="18"/>
        </w:rPr>
        <w:fldChar w:fldCharType="end"/>
      </w:r>
      <w:r>
        <w:rPr>
          <w:rFonts w:ascii="Calibri" w:hAnsi="Calibri" w:cstheme="majorHAnsi"/>
          <w:sz w:val="18"/>
          <w:szCs w:val="18"/>
        </w:rPr>
        <w:t xml:space="preserve">, bem como no respectivo sítio oficial na Internet, em atenção ao art. 91, </w:t>
      </w:r>
      <w:r>
        <w:rPr>
          <w:rFonts w:ascii="Calibri" w:hAnsi="Calibri" w:cstheme="majorHAnsi"/>
          <w:i/>
          <w:sz w:val="18"/>
          <w:szCs w:val="18"/>
        </w:rPr>
        <w:t>caput,</w:t>
      </w:r>
      <w:r>
        <w:rPr>
          <w:rFonts w:ascii="Calibri" w:hAnsi="Calibri" w:cstheme="majorHAnsi"/>
          <w:sz w:val="18"/>
          <w:szCs w:val="18"/>
        </w:rPr>
        <w:t xml:space="preserve"> da Lei n.º 14.133, de 2021, e ao </w:t>
      </w:r>
      <w:r>
        <w:fldChar w:fldCharType="begin"/>
      </w:r>
      <w:r>
        <w:rPr>
          <w:rStyle w:val="40"/>
          <w:rFonts w:ascii="Calibri" w:hAnsi="Calibri" w:cs="Calibri Light"/>
          <w:sz w:val="18"/>
          <w:szCs w:val="18"/>
        </w:rPr>
        <w:instrText xml:space="preserve"> HYPERLINK "https://www.planalto.gov.br/ccivil_03/_ato2011-2014/2011/lei/l12527.htm" \l "art8%C2%A72"</w:instrText>
      </w:r>
      <w:r>
        <w:rPr>
          <w:rStyle w:val="40"/>
          <w:rFonts w:ascii="Calibri" w:hAnsi="Calibri" w:cs="Calibri Light"/>
          <w:sz w:val="18"/>
          <w:szCs w:val="18"/>
        </w:rPr>
        <w:fldChar w:fldCharType="separate"/>
      </w:r>
      <w:r>
        <w:rPr>
          <w:rStyle w:val="40"/>
          <w:rFonts w:ascii="Calibri" w:hAnsi="Calibri" w:cstheme="majorHAnsi"/>
          <w:sz w:val="18"/>
          <w:szCs w:val="18"/>
        </w:rPr>
        <w:t>art. 8º, §2º, da Lei n. 12.527, de 2011</w:t>
      </w:r>
      <w:r>
        <w:rPr>
          <w:rStyle w:val="40"/>
          <w:rFonts w:ascii="Calibri" w:hAnsi="Calibri" w:cs="Calibri Light"/>
          <w:sz w:val="18"/>
          <w:szCs w:val="18"/>
        </w:rPr>
        <w:fldChar w:fldCharType="end"/>
      </w:r>
      <w:r>
        <w:rPr>
          <w:rFonts w:ascii="Calibri" w:hAnsi="Calibri" w:cstheme="majorHAnsi"/>
          <w:sz w:val="18"/>
          <w:szCs w:val="18"/>
        </w:rPr>
        <w:t xml:space="preserve">, c/c </w:t>
      </w:r>
      <w:r>
        <w:fldChar w:fldCharType="begin"/>
      </w:r>
      <w:r>
        <w:rPr>
          <w:rStyle w:val="40"/>
          <w:rFonts w:ascii="Calibri" w:hAnsi="Calibri" w:cs="Calibri Light"/>
          <w:sz w:val="18"/>
          <w:szCs w:val="18"/>
        </w:rPr>
        <w:instrText xml:space="preserve"> HYPERLINK "https://www.planalto.gov.br/ccivil_03/_ato2011-2014/2012/decreto/d7724.htm" \l "art7%C2%A73"</w:instrText>
      </w:r>
      <w:r>
        <w:rPr>
          <w:rStyle w:val="40"/>
          <w:rFonts w:ascii="Calibri" w:hAnsi="Calibri" w:cs="Calibri Light"/>
          <w:sz w:val="18"/>
          <w:szCs w:val="18"/>
        </w:rPr>
        <w:fldChar w:fldCharType="separate"/>
      </w:r>
      <w:r>
        <w:rPr>
          <w:rStyle w:val="40"/>
          <w:rFonts w:ascii="Calibri" w:hAnsi="Calibri" w:cstheme="majorHAnsi"/>
          <w:sz w:val="18"/>
          <w:szCs w:val="18"/>
        </w:rPr>
        <w:t>art. 7º, §3º, inciso V, do Decreto n. 7.724, de 2012</w:t>
      </w:r>
      <w:r>
        <w:rPr>
          <w:rStyle w:val="40"/>
          <w:rFonts w:ascii="Calibri" w:hAnsi="Calibri" w:cs="Calibri Light"/>
          <w:sz w:val="18"/>
          <w:szCs w:val="18"/>
        </w:rPr>
        <w:fldChar w:fldCharType="end"/>
      </w:r>
      <w:r>
        <w:rPr>
          <w:rFonts w:ascii="Calibri" w:hAnsi="Calibri" w:cstheme="majorHAnsi"/>
          <w:sz w:val="18"/>
          <w:szCs w:val="18"/>
        </w:rPr>
        <w:t>.</w:t>
      </w:r>
    </w:p>
    <w:p w14:paraId="0D4FE9A3">
      <w:pPr>
        <w:pStyle w:val="51"/>
        <w:numPr>
          <w:ilvl w:val="0"/>
          <w:numId w:val="2"/>
        </w:numPr>
        <w:rPr>
          <w:rFonts w:ascii="Calibri" w:hAnsi="Calibri"/>
          <w:sz w:val="18"/>
          <w:szCs w:val="18"/>
        </w:rPr>
      </w:pPr>
      <w:r>
        <w:rPr>
          <w:rFonts w:ascii="Calibri" w:hAnsi="Calibri"/>
          <w:sz w:val="18"/>
          <w:szCs w:val="18"/>
        </w:rPr>
        <w:t>CLÁUSULA DÉCIMA SÉTIMA– FORO</w:t>
      </w:r>
    </w:p>
    <w:p w14:paraId="67CC4682">
      <w:pPr>
        <w:pStyle w:val="74"/>
        <w:numPr>
          <w:ilvl w:val="1"/>
          <w:numId w:val="2"/>
        </w:numPr>
        <w:ind w:left="0" w:firstLine="0"/>
      </w:pPr>
      <w:r>
        <w:rPr>
          <w:rFonts w:ascii="Calibri" w:hAnsi="Calibri" w:cstheme="majorHAnsi"/>
          <w:color w:val="auto"/>
          <w:sz w:val="18"/>
          <w:szCs w:val="18"/>
          <w:lang w:eastAsia="en-US"/>
        </w:rPr>
        <w:t>Fica eleito o Foro da..</w:t>
      </w:r>
      <w:r>
        <w:rPr>
          <w:rFonts w:ascii="Calibri" w:hAnsi="Calibri" w:cstheme="majorHAnsi"/>
          <w:color w:val="FF0000"/>
          <w:sz w:val="18"/>
          <w:szCs w:val="18"/>
        </w:rPr>
        <w:t>....</w:t>
      </w:r>
      <w:r>
        <w:rPr>
          <w:rFonts w:ascii="Calibri" w:hAnsi="Calibri" w:cstheme="majorHAnsi"/>
          <w:sz w:val="18"/>
          <w:szCs w:val="18"/>
        </w:rPr>
        <w:t xml:space="preserve">, para dirimir os litígios que decorrerem da execução deste Termo de Contrato que não puderem ser compostos pela conciliação, conforme </w:t>
      </w:r>
      <w:r>
        <w:fldChar w:fldCharType="begin"/>
      </w:r>
      <w:r>
        <w:rPr>
          <w:rStyle w:val="40"/>
          <w:rFonts w:ascii="Calibri" w:hAnsi="Calibri" w:cs="Calibri Light"/>
          <w:sz w:val="18"/>
          <w:szCs w:val="18"/>
        </w:rPr>
        <w:instrText xml:space="preserve"> HYPERLINK "http://www.planalto.gov.br/ccivil_03/_ato2019-2022/2021/lei/L14133.htm" \l "art92%C2%A71"</w:instrText>
      </w:r>
      <w:r>
        <w:rPr>
          <w:rStyle w:val="40"/>
          <w:rFonts w:ascii="Calibri" w:hAnsi="Calibri" w:cs="Calibri Light"/>
          <w:sz w:val="18"/>
          <w:szCs w:val="18"/>
        </w:rPr>
        <w:fldChar w:fldCharType="separate"/>
      </w:r>
      <w:r>
        <w:rPr>
          <w:rStyle w:val="40"/>
          <w:rFonts w:ascii="Calibri" w:hAnsi="Calibri" w:cstheme="majorHAnsi"/>
          <w:sz w:val="18"/>
          <w:szCs w:val="18"/>
        </w:rPr>
        <w:t>art. 92, §1º, da Lei nº 14.133/21</w:t>
      </w:r>
      <w:r>
        <w:rPr>
          <w:rStyle w:val="40"/>
          <w:rFonts w:ascii="Calibri" w:hAnsi="Calibri" w:cs="Calibri Light"/>
          <w:sz w:val="18"/>
          <w:szCs w:val="18"/>
        </w:rPr>
        <w:fldChar w:fldCharType="end"/>
      </w:r>
      <w:r>
        <w:rPr>
          <w:rFonts w:ascii="Calibri" w:hAnsi="Calibri" w:cstheme="majorHAnsi"/>
          <w:sz w:val="18"/>
          <w:szCs w:val="18"/>
        </w:rPr>
        <w:t>.</w:t>
      </w:r>
    </w:p>
    <w:p w14:paraId="5F688137">
      <w:pPr>
        <w:pStyle w:val="74"/>
        <w:numPr>
          <w:ilvl w:val="0"/>
          <w:numId w:val="0"/>
        </w:numPr>
        <w:spacing w:before="120" w:after="288" w:line="312" w:lineRule="auto"/>
        <w:ind w:left="0" w:firstLine="567"/>
        <w:jc w:val="right"/>
        <w:rPr>
          <w:rFonts w:ascii="Calibri" w:hAnsi="Calibri"/>
          <w:sz w:val="18"/>
          <w:szCs w:val="18"/>
        </w:rPr>
      </w:pPr>
      <w:r>
        <w:rPr>
          <w:rFonts w:ascii="Calibri" w:hAnsi="Calibri" w:cstheme="majorHAnsi"/>
          <w:color w:val="auto"/>
          <w:sz w:val="18"/>
          <w:szCs w:val="18"/>
        </w:rPr>
        <w:t>Xxxxxx de xxxxxx de 2024.</w:t>
      </w:r>
    </w:p>
    <w:p w14:paraId="0AA02ADA">
      <w:pPr>
        <w:ind w:firstLine="567"/>
        <w:jc w:val="center"/>
        <w:rPr>
          <w:rFonts w:ascii="Calibri" w:hAnsi="Calibri"/>
          <w:sz w:val="18"/>
          <w:szCs w:val="18"/>
        </w:rPr>
      </w:pPr>
      <w:r>
        <w:rPr>
          <w:rFonts w:ascii="Calibri" w:hAnsi="Calibri" w:cstheme="majorHAnsi"/>
          <w:bCs/>
          <w:sz w:val="18"/>
          <w:szCs w:val="18"/>
        </w:rPr>
        <w:t>xxxxxxxxxxxxxx</w:t>
      </w:r>
    </w:p>
    <w:p w14:paraId="08AE32B7">
      <w:pPr>
        <w:ind w:firstLine="567"/>
        <w:jc w:val="center"/>
        <w:rPr>
          <w:rFonts w:ascii="Calibri" w:hAnsi="Calibri"/>
          <w:sz w:val="18"/>
          <w:szCs w:val="18"/>
        </w:rPr>
      </w:pPr>
      <w:r>
        <w:rPr>
          <w:rFonts w:ascii="Calibri" w:hAnsi="Calibri" w:cstheme="majorHAnsi"/>
          <w:bCs/>
          <w:sz w:val="18"/>
          <w:szCs w:val="18"/>
        </w:rPr>
        <w:t>Representante legal do CONTRATANTE</w:t>
      </w:r>
    </w:p>
    <w:p w14:paraId="66B562C0">
      <w:pPr>
        <w:ind w:firstLine="567"/>
        <w:jc w:val="center"/>
        <w:rPr>
          <w:rFonts w:ascii="Calibri" w:hAnsi="Calibri" w:cstheme="majorHAnsi"/>
          <w:sz w:val="18"/>
          <w:szCs w:val="18"/>
        </w:rPr>
      </w:pPr>
    </w:p>
    <w:p w14:paraId="4E601E0D">
      <w:pPr>
        <w:ind w:firstLine="567"/>
        <w:jc w:val="center"/>
        <w:rPr>
          <w:rFonts w:ascii="Calibri" w:hAnsi="Calibri" w:cstheme="majorHAnsi"/>
          <w:sz w:val="18"/>
          <w:szCs w:val="18"/>
        </w:rPr>
      </w:pPr>
    </w:p>
    <w:p w14:paraId="7EFF437E">
      <w:pPr>
        <w:ind w:firstLine="567"/>
        <w:jc w:val="center"/>
        <w:rPr>
          <w:rFonts w:ascii="Calibri" w:hAnsi="Calibri" w:cstheme="majorHAnsi"/>
          <w:sz w:val="18"/>
          <w:szCs w:val="18"/>
        </w:rPr>
      </w:pPr>
    </w:p>
    <w:p w14:paraId="356B0D7F">
      <w:pPr>
        <w:ind w:firstLine="567"/>
        <w:jc w:val="center"/>
        <w:rPr>
          <w:rFonts w:ascii="Calibri" w:hAnsi="Calibri"/>
          <w:sz w:val="18"/>
          <w:szCs w:val="18"/>
        </w:rPr>
      </w:pPr>
      <w:r>
        <w:rPr>
          <w:rFonts w:ascii="Calibri" w:hAnsi="Calibri" w:cstheme="majorHAnsi"/>
          <w:sz w:val="18"/>
          <w:szCs w:val="18"/>
        </w:rPr>
        <w:t>xxxxxxxxx</w:t>
      </w:r>
    </w:p>
    <w:p w14:paraId="41936FEE">
      <w:pPr>
        <w:ind w:firstLine="567"/>
        <w:jc w:val="center"/>
        <w:rPr>
          <w:rFonts w:ascii="Calibri" w:hAnsi="Calibri"/>
          <w:sz w:val="18"/>
          <w:szCs w:val="18"/>
        </w:rPr>
      </w:pPr>
      <w:r>
        <w:rPr>
          <w:rFonts w:ascii="Calibri" w:hAnsi="Calibri" w:cstheme="majorHAnsi"/>
          <w:bCs/>
          <w:sz w:val="18"/>
          <w:szCs w:val="18"/>
        </w:rPr>
        <w:t>Representante</w:t>
      </w:r>
      <w:r>
        <w:rPr>
          <w:rFonts w:ascii="Calibri" w:hAnsi="Calibri" w:cstheme="majorHAnsi"/>
          <w:sz w:val="18"/>
          <w:szCs w:val="18"/>
        </w:rPr>
        <w:t xml:space="preserve"> legal do CONTRATADO</w:t>
      </w:r>
    </w:p>
    <w:p w14:paraId="20DF9C06">
      <w:pPr>
        <w:ind w:firstLine="567"/>
        <w:jc w:val="center"/>
        <w:rPr>
          <w:rFonts w:ascii="Calibri" w:hAnsi="Calibri" w:cstheme="majorHAnsi"/>
          <w:sz w:val="18"/>
          <w:szCs w:val="18"/>
        </w:rPr>
      </w:pPr>
    </w:p>
    <w:p w14:paraId="489AE3CE">
      <w:pPr>
        <w:ind w:firstLine="567"/>
        <w:jc w:val="center"/>
        <w:rPr>
          <w:rFonts w:ascii="Calibri" w:hAnsi="Calibri" w:cstheme="majorHAnsi"/>
          <w:sz w:val="18"/>
          <w:szCs w:val="18"/>
        </w:rPr>
      </w:pPr>
    </w:p>
    <w:p w14:paraId="5F6B5EB7">
      <w:pPr>
        <w:ind w:firstLine="567"/>
        <w:jc w:val="center"/>
        <w:rPr>
          <w:rFonts w:ascii="Calibri" w:hAnsi="Calibri" w:cstheme="majorHAnsi"/>
          <w:sz w:val="18"/>
          <w:szCs w:val="18"/>
        </w:rPr>
      </w:pPr>
    </w:p>
    <w:p w14:paraId="4E3E1205">
      <w:pPr>
        <w:ind w:firstLine="567"/>
        <w:jc w:val="center"/>
        <w:rPr>
          <w:rFonts w:ascii="Calibri" w:hAnsi="Calibri" w:cstheme="majorHAnsi"/>
          <w:sz w:val="18"/>
          <w:szCs w:val="18"/>
        </w:rPr>
      </w:pPr>
    </w:p>
    <w:p w14:paraId="3828DAFB">
      <w:pPr>
        <w:ind w:firstLine="567"/>
        <w:jc w:val="center"/>
        <w:rPr>
          <w:rFonts w:ascii="Calibri" w:hAnsi="Calibri" w:cstheme="majorHAnsi"/>
          <w:sz w:val="18"/>
          <w:szCs w:val="18"/>
        </w:rPr>
      </w:pPr>
    </w:p>
    <w:p w14:paraId="16248D2D">
      <w:pPr>
        <w:ind w:firstLine="567"/>
        <w:jc w:val="center"/>
        <w:rPr>
          <w:rFonts w:ascii="Calibri" w:hAnsi="Calibri" w:cstheme="majorHAnsi"/>
          <w:sz w:val="18"/>
          <w:szCs w:val="18"/>
        </w:rPr>
      </w:pPr>
    </w:p>
    <w:p w14:paraId="3EDC677B">
      <w:pPr>
        <w:ind w:firstLine="567"/>
        <w:jc w:val="center"/>
        <w:rPr>
          <w:rFonts w:ascii="Calibri" w:hAnsi="Calibri" w:cstheme="majorHAnsi"/>
          <w:sz w:val="18"/>
          <w:szCs w:val="18"/>
        </w:rPr>
      </w:pPr>
    </w:p>
    <w:p w14:paraId="492F7153">
      <w:pPr>
        <w:ind w:firstLine="567"/>
        <w:jc w:val="center"/>
        <w:rPr>
          <w:rFonts w:ascii="Calibri" w:hAnsi="Calibri" w:cstheme="majorHAnsi"/>
          <w:sz w:val="18"/>
          <w:szCs w:val="18"/>
        </w:rPr>
      </w:pPr>
    </w:p>
    <w:p w14:paraId="7DAF1CC5">
      <w:pPr>
        <w:ind w:firstLine="567"/>
        <w:jc w:val="center"/>
        <w:rPr>
          <w:rFonts w:ascii="Calibri" w:hAnsi="Calibri" w:cstheme="majorHAnsi"/>
          <w:sz w:val="18"/>
          <w:szCs w:val="18"/>
        </w:rPr>
      </w:pPr>
    </w:p>
    <w:p w14:paraId="103AE9DE">
      <w:pPr>
        <w:ind w:firstLine="567"/>
        <w:jc w:val="center"/>
        <w:rPr>
          <w:rFonts w:ascii="Calibri" w:hAnsi="Calibri" w:cstheme="majorHAnsi"/>
          <w:sz w:val="18"/>
          <w:szCs w:val="18"/>
        </w:rPr>
      </w:pPr>
    </w:p>
    <w:p w14:paraId="3CB78267">
      <w:pPr>
        <w:ind w:firstLine="567"/>
        <w:jc w:val="center"/>
        <w:rPr>
          <w:rFonts w:ascii="Calibri" w:hAnsi="Calibri" w:cstheme="majorHAnsi"/>
          <w:sz w:val="18"/>
          <w:szCs w:val="18"/>
        </w:rPr>
      </w:pPr>
    </w:p>
    <w:p w14:paraId="047BECF1">
      <w:pPr>
        <w:ind w:firstLine="567"/>
        <w:jc w:val="center"/>
        <w:rPr>
          <w:rFonts w:ascii="Calibri" w:hAnsi="Calibri" w:cstheme="majorHAnsi"/>
          <w:sz w:val="18"/>
          <w:szCs w:val="18"/>
        </w:rPr>
      </w:pPr>
    </w:p>
    <w:p w14:paraId="2CEF41BD">
      <w:pPr>
        <w:ind w:firstLine="567"/>
        <w:jc w:val="center"/>
        <w:rPr>
          <w:rFonts w:ascii="Calibri" w:hAnsi="Calibri" w:cstheme="majorHAnsi"/>
          <w:sz w:val="18"/>
          <w:szCs w:val="18"/>
        </w:rPr>
      </w:pPr>
    </w:p>
    <w:p w14:paraId="1730A1EA">
      <w:pPr>
        <w:ind w:firstLine="567"/>
        <w:jc w:val="center"/>
        <w:rPr>
          <w:rFonts w:ascii="Calibri" w:hAnsi="Calibri" w:cstheme="majorHAnsi"/>
          <w:sz w:val="18"/>
          <w:szCs w:val="18"/>
        </w:rPr>
      </w:pPr>
    </w:p>
    <w:p w14:paraId="5F468E5C">
      <w:pPr>
        <w:ind w:firstLine="567"/>
        <w:jc w:val="center"/>
        <w:rPr>
          <w:rFonts w:ascii="Calibri" w:hAnsi="Calibri" w:cstheme="majorHAnsi"/>
          <w:sz w:val="18"/>
          <w:szCs w:val="18"/>
        </w:rPr>
      </w:pPr>
    </w:p>
    <w:p w14:paraId="54AC1AB4">
      <w:pPr>
        <w:ind w:firstLine="567"/>
        <w:jc w:val="center"/>
        <w:rPr>
          <w:rFonts w:ascii="Calibri" w:hAnsi="Calibri" w:cstheme="majorHAnsi"/>
          <w:sz w:val="18"/>
          <w:szCs w:val="18"/>
        </w:rPr>
      </w:pPr>
    </w:p>
    <w:p w14:paraId="2461B006">
      <w:pPr>
        <w:ind w:firstLine="567"/>
        <w:jc w:val="center"/>
        <w:rPr>
          <w:rFonts w:ascii="Calibri" w:hAnsi="Calibri" w:cstheme="majorHAnsi"/>
          <w:sz w:val="18"/>
          <w:szCs w:val="18"/>
        </w:rPr>
      </w:pPr>
    </w:p>
    <w:p w14:paraId="391AA683">
      <w:pPr>
        <w:ind w:firstLine="567"/>
        <w:jc w:val="center"/>
        <w:rPr>
          <w:rFonts w:ascii="Calibri" w:hAnsi="Calibri" w:cstheme="majorHAnsi"/>
          <w:sz w:val="18"/>
          <w:szCs w:val="18"/>
        </w:rPr>
      </w:pPr>
    </w:p>
    <w:p w14:paraId="72F4E520">
      <w:pPr>
        <w:ind w:firstLine="567"/>
        <w:jc w:val="center"/>
        <w:rPr>
          <w:rFonts w:ascii="Calibri" w:hAnsi="Calibri" w:cstheme="majorHAnsi"/>
          <w:sz w:val="18"/>
          <w:szCs w:val="18"/>
        </w:rPr>
      </w:pPr>
    </w:p>
    <w:p w14:paraId="77738D5A">
      <w:pPr>
        <w:ind w:firstLine="567"/>
        <w:jc w:val="center"/>
        <w:rPr>
          <w:rFonts w:ascii="Calibri" w:hAnsi="Calibri" w:cstheme="majorHAnsi"/>
          <w:sz w:val="18"/>
          <w:szCs w:val="18"/>
        </w:rPr>
      </w:pPr>
    </w:p>
    <w:p w14:paraId="0DFFF330">
      <w:pPr>
        <w:ind w:firstLine="567"/>
        <w:jc w:val="center"/>
        <w:rPr>
          <w:rFonts w:ascii="Calibri" w:hAnsi="Calibri" w:cstheme="majorHAnsi"/>
          <w:sz w:val="18"/>
          <w:szCs w:val="18"/>
        </w:rPr>
      </w:pPr>
    </w:p>
    <w:p w14:paraId="4327FBA8">
      <w:pPr>
        <w:ind w:firstLine="567"/>
        <w:jc w:val="center"/>
        <w:rPr>
          <w:rFonts w:ascii="Calibri" w:hAnsi="Calibri" w:cstheme="majorHAnsi"/>
          <w:sz w:val="18"/>
          <w:szCs w:val="18"/>
        </w:rPr>
      </w:pPr>
    </w:p>
    <w:p w14:paraId="46D61FAD">
      <w:pPr>
        <w:ind w:firstLine="567"/>
        <w:jc w:val="center"/>
        <w:rPr>
          <w:rFonts w:ascii="Calibri" w:hAnsi="Calibri" w:cstheme="majorHAnsi"/>
          <w:sz w:val="18"/>
          <w:szCs w:val="18"/>
        </w:rPr>
      </w:pPr>
    </w:p>
    <w:p w14:paraId="216AFD38">
      <w:pPr>
        <w:ind w:firstLine="567"/>
        <w:jc w:val="center"/>
        <w:rPr>
          <w:rFonts w:ascii="Calibri" w:hAnsi="Calibri" w:cstheme="majorHAnsi"/>
          <w:sz w:val="18"/>
          <w:szCs w:val="18"/>
        </w:rPr>
      </w:pPr>
    </w:p>
    <w:p w14:paraId="66777B74">
      <w:pPr>
        <w:ind w:firstLine="567"/>
        <w:jc w:val="center"/>
        <w:rPr>
          <w:rFonts w:ascii="Calibri" w:hAnsi="Calibri" w:cstheme="majorHAnsi"/>
          <w:sz w:val="18"/>
          <w:szCs w:val="18"/>
        </w:rPr>
      </w:pPr>
    </w:p>
    <w:p w14:paraId="1FD81C66">
      <w:pPr>
        <w:ind w:firstLine="567"/>
        <w:jc w:val="center"/>
        <w:rPr>
          <w:rFonts w:ascii="Calibri" w:hAnsi="Calibri" w:cstheme="majorHAnsi"/>
          <w:sz w:val="18"/>
          <w:szCs w:val="18"/>
        </w:rPr>
      </w:pPr>
    </w:p>
    <w:p w14:paraId="6601660F">
      <w:pPr>
        <w:ind w:firstLine="567"/>
        <w:jc w:val="center"/>
        <w:rPr>
          <w:rFonts w:ascii="Calibri" w:hAnsi="Calibri" w:cstheme="majorHAnsi"/>
          <w:sz w:val="18"/>
          <w:szCs w:val="18"/>
        </w:rPr>
      </w:pPr>
    </w:p>
    <w:p w14:paraId="7C9F57E6">
      <w:pPr>
        <w:ind w:firstLine="567"/>
        <w:jc w:val="center"/>
        <w:rPr>
          <w:rFonts w:ascii="Calibri" w:hAnsi="Calibri" w:cstheme="majorHAnsi"/>
          <w:sz w:val="18"/>
          <w:szCs w:val="18"/>
        </w:rPr>
      </w:pPr>
    </w:p>
    <w:p w14:paraId="1B1C878D">
      <w:pPr>
        <w:widowControl w:val="0"/>
        <w:spacing w:line="360" w:lineRule="auto"/>
        <w:ind w:right="-30"/>
        <w:jc w:val="both"/>
        <w:rPr>
          <w:rFonts w:ascii="Calibri" w:hAnsi="Calibri" w:cstheme="majorHAnsi"/>
          <w:color w:val="000000"/>
          <w:sz w:val="18"/>
          <w:szCs w:val="18"/>
        </w:rPr>
      </w:pPr>
    </w:p>
    <w:p w14:paraId="0C57616E">
      <w:pPr>
        <w:pStyle w:val="69"/>
        <w:tabs>
          <w:tab w:val="left" w:pos="6453"/>
        </w:tabs>
        <w:spacing w:line="360" w:lineRule="auto"/>
        <w:jc w:val="center"/>
        <w:rPr>
          <w:rFonts w:ascii="Calibri" w:hAnsi="Calibri"/>
          <w:sz w:val="18"/>
          <w:szCs w:val="18"/>
        </w:rPr>
      </w:pPr>
      <w:r>
        <w:rPr>
          <w:rFonts w:ascii="Calibri" w:hAnsi="Calibri" w:cstheme="majorHAnsi"/>
          <w:b/>
          <w:bCs/>
          <w:i w:val="0"/>
          <w:sz w:val="18"/>
          <w:szCs w:val="18"/>
        </w:rPr>
        <w:t>MINUTA DE ATA DE REGISTRO DE PREÇOS</w:t>
      </w:r>
    </w:p>
    <w:p w14:paraId="3C3D84A6">
      <w:pPr>
        <w:spacing w:line="360" w:lineRule="auto"/>
        <w:jc w:val="center"/>
        <w:rPr>
          <w:rFonts w:ascii="Calibri" w:hAnsi="Calibri" w:cstheme="majorHAnsi"/>
          <w:b/>
          <w:bCs/>
          <w:iCs/>
          <w:color w:val="000000"/>
          <w:sz w:val="18"/>
          <w:szCs w:val="18"/>
        </w:rPr>
      </w:pPr>
    </w:p>
    <w:p w14:paraId="04AE8FB8">
      <w:pPr>
        <w:widowControl w:val="0"/>
        <w:spacing w:line="360" w:lineRule="auto"/>
        <w:ind w:right="-30"/>
        <w:jc w:val="center"/>
        <w:rPr>
          <w:rFonts w:ascii="Calibri" w:hAnsi="Calibri"/>
          <w:sz w:val="18"/>
          <w:szCs w:val="18"/>
        </w:rPr>
      </w:pPr>
      <w:r>
        <w:rPr>
          <w:rFonts w:ascii="Calibri" w:hAnsi="Calibri" w:cstheme="majorHAnsi"/>
          <w:sz w:val="18"/>
          <w:szCs w:val="18"/>
        </w:rPr>
        <w:t xml:space="preserve">ATA DE REGISTRO DE PREÇOS </w:t>
      </w:r>
    </w:p>
    <w:p w14:paraId="0C1A6C58">
      <w:pPr>
        <w:widowControl w:val="0"/>
        <w:spacing w:line="360" w:lineRule="auto"/>
        <w:ind w:right="-30"/>
        <w:jc w:val="center"/>
        <w:rPr>
          <w:rFonts w:ascii="Calibri" w:hAnsi="Calibri"/>
          <w:sz w:val="18"/>
          <w:szCs w:val="18"/>
        </w:rPr>
      </w:pPr>
      <w:r>
        <w:rPr>
          <w:rFonts w:ascii="Calibri" w:hAnsi="Calibri" w:cstheme="majorHAnsi"/>
          <w:bCs/>
          <w:sz w:val="18"/>
          <w:szCs w:val="18"/>
        </w:rPr>
        <w:t>N.º .........</w:t>
      </w:r>
    </w:p>
    <w:p w14:paraId="7C4461C4">
      <w:pPr>
        <w:widowControl w:val="0"/>
        <w:spacing w:line="360" w:lineRule="auto"/>
        <w:ind w:right="-30"/>
        <w:jc w:val="both"/>
        <w:rPr>
          <w:rFonts w:ascii="Calibri" w:hAnsi="Calibri" w:cstheme="majorHAnsi"/>
          <w:sz w:val="18"/>
          <w:szCs w:val="18"/>
        </w:rPr>
      </w:pPr>
    </w:p>
    <w:p w14:paraId="0B22D9EA">
      <w:pPr>
        <w:widowControl w:val="0"/>
        <w:tabs>
          <w:tab w:val="center" w:pos="4779"/>
        </w:tabs>
        <w:spacing w:before="120" w:after="120" w:line="360" w:lineRule="auto"/>
        <w:ind w:firstLine="1418"/>
        <w:jc w:val="both"/>
        <w:rPr>
          <w:rFonts w:ascii="Calibri" w:hAnsi="Calibri"/>
          <w:sz w:val="18"/>
          <w:szCs w:val="18"/>
        </w:rPr>
      </w:pPr>
      <w:r>
        <w:rPr>
          <w:rFonts w:ascii="Calibri" w:hAnsi="Calibri" w:cstheme="majorHAnsi"/>
          <w:sz w:val="18"/>
          <w:szCs w:val="18"/>
        </w:rPr>
        <w:t>O MUNICPIO DE XXXXXXXX, com sede no(a) ......, na cidade de ........, inscrito(a) no CNPJ/MF sob o nº XXXXXX, neste ato representado(a) pelo(a) ...... (</w:t>
      </w:r>
      <w:r>
        <w:rPr>
          <w:rFonts w:ascii="Calibri" w:hAnsi="Calibri" w:cstheme="majorHAnsi"/>
          <w:iCs/>
          <w:sz w:val="18"/>
          <w:szCs w:val="18"/>
        </w:rPr>
        <w:t>cargo e nome</w:t>
      </w:r>
      <w:r>
        <w:rPr>
          <w:rFonts w:ascii="Calibri" w:hAnsi="Calibri" w:cstheme="majorHAnsi"/>
          <w:sz w:val="18"/>
          <w:szCs w:val="18"/>
        </w:rPr>
        <w:t>), nomeado(a) pela  Portaria nº ...... de ..... de ...... de 202..., , considerando o julgamento da licitação, na modalidade de pregão, na forma eletrônica, para REGISTRO DE PREÇOS nº ......./202..., publicada no ...... de ...../...../202....., processo administrativo n.º ........,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Municipal xxxxx, e em conformidade com as disposições a seguir:</w:t>
      </w:r>
    </w:p>
    <w:p w14:paraId="15C83AD9">
      <w:pPr>
        <w:pStyle w:val="51"/>
        <w:numPr>
          <w:ilvl w:val="0"/>
          <w:numId w:val="2"/>
        </w:numPr>
        <w:rPr>
          <w:rFonts w:ascii="Calibri" w:hAnsi="Calibri"/>
          <w:sz w:val="18"/>
          <w:szCs w:val="18"/>
        </w:rPr>
      </w:pPr>
      <w:r>
        <w:rPr>
          <w:rFonts w:ascii="Calibri" w:hAnsi="Calibri"/>
          <w:sz w:val="18"/>
          <w:szCs w:val="18"/>
        </w:rPr>
        <w:t>DO OBJETO</w:t>
      </w:r>
    </w:p>
    <w:p w14:paraId="1D0E65A3">
      <w:pPr>
        <w:pStyle w:val="74"/>
        <w:numPr>
          <w:ilvl w:val="1"/>
          <w:numId w:val="2"/>
        </w:numPr>
        <w:spacing w:before="0" w:after="0" w:line="360" w:lineRule="auto"/>
        <w:ind w:left="0" w:firstLine="0"/>
        <w:rPr>
          <w:rFonts w:ascii="Calibri" w:hAnsi="Calibri"/>
          <w:sz w:val="18"/>
          <w:szCs w:val="18"/>
        </w:rPr>
      </w:pPr>
      <w:r>
        <w:rPr>
          <w:rFonts w:ascii="Calibri" w:hAnsi="Calibri" w:cstheme="majorHAnsi"/>
          <w:sz w:val="18"/>
          <w:szCs w:val="18"/>
        </w:rPr>
        <w:t xml:space="preserve">A presente Ata tem por objeto o registro de preços para a eventual contratação de ........ , especificado(s) no(s) item(ns).......... do .......... Termo de Referência, anexo </w:t>
      </w:r>
      <w:r>
        <w:rPr>
          <w:rFonts w:ascii="Calibri" w:hAnsi="Calibri" w:cstheme="majorHAnsi"/>
          <w:color w:val="FF0000"/>
          <w:sz w:val="18"/>
          <w:szCs w:val="18"/>
        </w:rPr>
        <w:t>...... [do edital de Licitação nº ........../20...]</w:t>
      </w:r>
      <w:r>
        <w:rPr>
          <w:rFonts w:ascii="Calibri" w:hAnsi="Calibri" w:cstheme="majorHAnsi"/>
          <w:sz w:val="18"/>
          <w:szCs w:val="18"/>
        </w:rPr>
        <w:t>, que é parte integrante desta Ata, assim como as propostas cujos preços tenham sido registrados, independentemente de transcrição.</w:t>
      </w:r>
    </w:p>
    <w:p w14:paraId="290CA771">
      <w:pPr>
        <w:pStyle w:val="51"/>
        <w:numPr>
          <w:ilvl w:val="0"/>
          <w:numId w:val="2"/>
        </w:numPr>
        <w:rPr>
          <w:rFonts w:ascii="Calibri" w:hAnsi="Calibri"/>
          <w:sz w:val="18"/>
          <w:szCs w:val="18"/>
        </w:rPr>
      </w:pPr>
      <w:r>
        <w:rPr>
          <w:rFonts w:ascii="Calibri" w:hAnsi="Calibri"/>
          <w:sz w:val="18"/>
          <w:szCs w:val="18"/>
        </w:rPr>
        <w:t>DOS PREÇOS, ESPECIFICAÇÕES E QUANTITATIVOS</w:t>
      </w:r>
    </w:p>
    <w:p w14:paraId="1ECFB6AB">
      <w:pPr>
        <w:pStyle w:val="74"/>
        <w:numPr>
          <w:ilvl w:val="1"/>
          <w:numId w:val="2"/>
        </w:numPr>
        <w:spacing w:line="360" w:lineRule="auto"/>
        <w:ind w:left="0" w:firstLine="0"/>
        <w:rPr>
          <w:rFonts w:ascii="Calibri" w:hAnsi="Calibri"/>
          <w:sz w:val="18"/>
          <w:szCs w:val="18"/>
        </w:rPr>
      </w:pPr>
      <w:r>
        <w:rPr>
          <w:rFonts w:ascii="Calibri" w:hAnsi="Calibri" w:cstheme="majorHAnsi"/>
          <w:sz w:val="18"/>
          <w:szCs w:val="18"/>
        </w:rPr>
        <w:t xml:space="preserve">O preço registrado, as especificações do objeto, as quantidades mínimas e máximas de cada item, fornecedor(es) e as demais condições ofertadas na(s) proposta(s) são as que seguem: </w:t>
      </w:r>
    </w:p>
    <w:p w14:paraId="66249F52">
      <w:pPr>
        <w:pStyle w:val="74"/>
        <w:numPr>
          <w:ilvl w:val="0"/>
          <w:numId w:val="0"/>
        </w:numPr>
        <w:ind w:left="0" w:firstLine="0"/>
        <w:rPr>
          <w:rFonts w:ascii="Calibri" w:hAnsi="Calibri" w:cstheme="majorHAnsi"/>
          <w:sz w:val="18"/>
          <w:szCs w:val="18"/>
        </w:rPr>
      </w:pPr>
    </w:p>
    <w:tbl>
      <w:tblPr>
        <w:tblStyle w:val="10"/>
        <w:tblW w:w="9392" w:type="dxa"/>
        <w:tblInd w:w="22" w:type="dxa"/>
        <w:tblLayout w:type="fixed"/>
        <w:tblCellMar>
          <w:top w:w="0" w:type="dxa"/>
          <w:left w:w="10" w:type="dxa"/>
          <w:bottom w:w="0" w:type="dxa"/>
          <w:right w:w="10" w:type="dxa"/>
        </w:tblCellMar>
      </w:tblPr>
      <w:tblGrid>
        <w:gridCol w:w="979"/>
        <w:gridCol w:w="852"/>
        <w:gridCol w:w="1254"/>
        <w:gridCol w:w="1539"/>
        <w:gridCol w:w="892"/>
        <w:gridCol w:w="1369"/>
        <w:gridCol w:w="1490"/>
        <w:gridCol w:w="1015"/>
      </w:tblGrid>
      <w:tr w14:paraId="778FB42A">
        <w:trPr>
          <w:trHeight w:val="511" w:hRule="atLeast"/>
        </w:trPr>
        <w:tc>
          <w:tcPr>
            <w:tcW w:w="979" w:type="dxa"/>
            <w:tcBorders>
              <w:top w:val="single" w:color="000000" w:sz="2" w:space="0"/>
              <w:left w:val="single" w:color="000000" w:sz="2" w:space="0"/>
              <w:bottom w:val="single" w:color="000000" w:sz="2" w:space="0"/>
              <w:right w:val="single" w:color="000000" w:sz="2" w:space="0"/>
            </w:tcBorders>
            <w:vAlign w:val="center"/>
          </w:tcPr>
          <w:p w14:paraId="6778AA51">
            <w:pPr>
              <w:widowControl w:val="0"/>
              <w:spacing w:line="360" w:lineRule="auto"/>
              <w:ind w:right="-30"/>
              <w:jc w:val="center"/>
              <w:rPr>
                <w:rFonts w:ascii="Calibri" w:hAnsi="Calibri"/>
                <w:sz w:val="18"/>
                <w:szCs w:val="18"/>
              </w:rPr>
            </w:pPr>
            <w:r>
              <w:rPr>
                <w:rFonts w:ascii="Calibri" w:hAnsi="Calibri" w:cstheme="majorHAnsi"/>
                <w:sz w:val="18"/>
                <w:szCs w:val="18"/>
              </w:rPr>
              <w:t>Item do</w:t>
            </w:r>
          </w:p>
          <w:p w14:paraId="1095E400">
            <w:pPr>
              <w:widowControl w:val="0"/>
              <w:spacing w:line="360" w:lineRule="auto"/>
              <w:ind w:right="-30"/>
              <w:jc w:val="center"/>
              <w:rPr>
                <w:rFonts w:ascii="Calibri" w:hAnsi="Calibri"/>
                <w:sz w:val="18"/>
                <w:szCs w:val="18"/>
              </w:rPr>
            </w:pPr>
            <w:r>
              <w:rPr>
                <w:rFonts w:ascii="Calibri" w:hAnsi="Calibri" w:cstheme="majorHAnsi"/>
                <w:sz w:val="18"/>
                <w:szCs w:val="18"/>
              </w:rPr>
              <w:t>TR</w:t>
            </w:r>
          </w:p>
        </w:tc>
        <w:tc>
          <w:tcPr>
            <w:tcW w:w="8411" w:type="dxa"/>
            <w:gridSpan w:val="7"/>
            <w:tcBorders>
              <w:top w:val="single" w:color="000000" w:sz="2" w:space="0"/>
              <w:left w:val="single" w:color="000000" w:sz="2" w:space="0"/>
              <w:bottom w:val="single" w:color="000000" w:sz="2" w:space="0"/>
              <w:right w:val="single" w:color="000000" w:sz="2" w:space="0"/>
            </w:tcBorders>
          </w:tcPr>
          <w:p w14:paraId="1D40E0BB">
            <w:pPr>
              <w:widowControl w:val="0"/>
              <w:spacing w:line="360" w:lineRule="auto"/>
              <w:ind w:right="-30"/>
              <w:jc w:val="center"/>
              <w:rPr>
                <w:rFonts w:ascii="Calibri" w:hAnsi="Calibri"/>
                <w:sz w:val="18"/>
                <w:szCs w:val="18"/>
              </w:rPr>
            </w:pPr>
            <w:r>
              <w:rPr>
                <w:rFonts w:ascii="Calibri" w:hAnsi="Calibri" w:cstheme="majorHAnsi"/>
                <w:sz w:val="18"/>
                <w:szCs w:val="18"/>
              </w:rPr>
              <w:t xml:space="preserve">Fornecedor </w:t>
            </w:r>
            <w:r>
              <w:rPr>
                <w:rFonts w:ascii="Calibri" w:hAnsi="Calibri" w:cstheme="majorHAnsi"/>
                <w:color w:val="FF0000"/>
                <w:sz w:val="18"/>
                <w:szCs w:val="18"/>
              </w:rPr>
              <w:t>(razão social, CNPJ/MF, endereço, contatos, representante)</w:t>
            </w:r>
          </w:p>
          <w:p w14:paraId="1A65FDB2">
            <w:pPr>
              <w:widowControl w:val="0"/>
              <w:spacing w:line="360" w:lineRule="auto"/>
              <w:ind w:right="-30"/>
              <w:jc w:val="center"/>
              <w:rPr>
                <w:rFonts w:ascii="Calibri" w:hAnsi="Calibri" w:cstheme="majorHAnsi"/>
                <w:sz w:val="18"/>
                <w:szCs w:val="18"/>
              </w:rPr>
            </w:pPr>
          </w:p>
        </w:tc>
      </w:tr>
      <w:tr w14:paraId="00A5AAFB">
        <w:tblPrEx>
          <w:tblCellMar>
            <w:top w:w="0" w:type="dxa"/>
            <w:left w:w="10" w:type="dxa"/>
            <w:bottom w:w="0" w:type="dxa"/>
            <w:right w:w="10" w:type="dxa"/>
          </w:tblCellMar>
        </w:tblPrEx>
        <w:trPr>
          <w:trHeight w:val="674" w:hRule="atLeast"/>
        </w:trPr>
        <w:tc>
          <w:tcPr>
            <w:tcW w:w="979" w:type="dxa"/>
            <w:tcBorders>
              <w:left w:val="single" w:color="000000" w:sz="2" w:space="0"/>
              <w:bottom w:val="single" w:color="000000" w:sz="2" w:space="0"/>
            </w:tcBorders>
            <w:vAlign w:val="center"/>
          </w:tcPr>
          <w:p w14:paraId="522B35D3">
            <w:pPr>
              <w:widowControl w:val="0"/>
              <w:spacing w:line="360" w:lineRule="auto"/>
              <w:ind w:right="-30"/>
              <w:jc w:val="center"/>
              <w:rPr>
                <w:rFonts w:ascii="Calibri" w:hAnsi="Calibri"/>
                <w:sz w:val="18"/>
                <w:szCs w:val="18"/>
              </w:rPr>
            </w:pPr>
            <w:r>
              <w:rPr>
                <w:rFonts w:ascii="Calibri" w:hAnsi="Calibri" w:cstheme="majorHAnsi"/>
                <w:sz w:val="18"/>
                <w:szCs w:val="18"/>
              </w:rPr>
              <w:t>xxxx</w:t>
            </w:r>
          </w:p>
        </w:tc>
        <w:tc>
          <w:tcPr>
            <w:tcW w:w="852" w:type="dxa"/>
            <w:tcBorders>
              <w:left w:val="single" w:color="000000" w:sz="2" w:space="0"/>
              <w:bottom w:val="single" w:color="000000" w:sz="2" w:space="0"/>
            </w:tcBorders>
          </w:tcPr>
          <w:p w14:paraId="0967CE82">
            <w:pPr>
              <w:widowControl w:val="0"/>
              <w:spacing w:line="360" w:lineRule="auto"/>
              <w:ind w:right="-30"/>
              <w:jc w:val="center"/>
              <w:rPr>
                <w:rFonts w:ascii="Calibri" w:hAnsi="Calibri"/>
                <w:sz w:val="18"/>
                <w:szCs w:val="18"/>
              </w:rPr>
            </w:pPr>
            <w:r>
              <w:rPr>
                <w:rFonts w:ascii="Calibri" w:hAnsi="Calibri" w:cstheme="majorHAnsi"/>
                <w:sz w:val="18"/>
                <w:szCs w:val="18"/>
              </w:rPr>
              <w:t>Especificação</w:t>
            </w:r>
          </w:p>
        </w:tc>
        <w:tc>
          <w:tcPr>
            <w:tcW w:w="1254" w:type="dxa"/>
            <w:tcBorders>
              <w:left w:val="single" w:color="000000" w:sz="2" w:space="0"/>
              <w:bottom w:val="single" w:color="000000" w:sz="2" w:space="0"/>
            </w:tcBorders>
          </w:tcPr>
          <w:p w14:paraId="3BAA17F6">
            <w:pPr>
              <w:widowControl w:val="0"/>
              <w:spacing w:line="360" w:lineRule="auto"/>
              <w:ind w:right="-30"/>
              <w:jc w:val="center"/>
              <w:rPr>
                <w:rFonts w:ascii="Calibri" w:hAnsi="Calibri"/>
                <w:sz w:val="18"/>
                <w:szCs w:val="18"/>
              </w:rPr>
            </w:pPr>
            <w:r>
              <w:rPr>
                <w:rFonts w:ascii="Calibri" w:hAnsi="Calibri" w:cstheme="majorHAnsi"/>
                <w:iCs/>
                <w:sz w:val="18"/>
                <w:szCs w:val="18"/>
              </w:rPr>
              <w:t>Marca</w:t>
            </w:r>
          </w:p>
          <w:p w14:paraId="4C95525D">
            <w:pPr>
              <w:widowControl w:val="0"/>
              <w:spacing w:line="360" w:lineRule="auto"/>
              <w:ind w:right="-30"/>
              <w:jc w:val="center"/>
              <w:rPr>
                <w:rFonts w:ascii="Calibri" w:hAnsi="Calibri"/>
                <w:sz w:val="18"/>
                <w:szCs w:val="18"/>
              </w:rPr>
            </w:pPr>
            <w:r>
              <w:rPr>
                <w:rFonts w:ascii="Calibri" w:hAnsi="Calibri" w:cstheme="majorHAnsi"/>
                <w:iCs/>
                <w:sz w:val="18"/>
                <w:szCs w:val="18"/>
              </w:rPr>
              <w:t>(se exigida no edital)</w:t>
            </w:r>
          </w:p>
        </w:tc>
        <w:tc>
          <w:tcPr>
            <w:tcW w:w="1539" w:type="dxa"/>
            <w:tcBorders>
              <w:left w:val="single" w:color="000000" w:sz="2" w:space="0"/>
              <w:bottom w:val="single" w:color="000000" w:sz="2" w:space="0"/>
            </w:tcBorders>
          </w:tcPr>
          <w:p w14:paraId="15AFEF48">
            <w:pPr>
              <w:widowControl w:val="0"/>
              <w:spacing w:line="360" w:lineRule="auto"/>
              <w:ind w:right="-30"/>
              <w:jc w:val="center"/>
              <w:rPr>
                <w:rFonts w:ascii="Calibri" w:hAnsi="Calibri"/>
                <w:sz w:val="18"/>
                <w:szCs w:val="18"/>
              </w:rPr>
            </w:pPr>
            <w:r>
              <w:rPr>
                <w:rFonts w:ascii="Calibri" w:hAnsi="Calibri" w:cstheme="majorHAnsi"/>
                <w:iCs/>
                <w:sz w:val="18"/>
                <w:szCs w:val="18"/>
              </w:rPr>
              <w:t>Modelo</w:t>
            </w:r>
          </w:p>
          <w:p w14:paraId="62F57720">
            <w:pPr>
              <w:widowControl w:val="0"/>
              <w:spacing w:line="360" w:lineRule="auto"/>
              <w:ind w:right="-30"/>
              <w:jc w:val="center"/>
              <w:rPr>
                <w:rFonts w:ascii="Calibri" w:hAnsi="Calibri"/>
                <w:sz w:val="18"/>
                <w:szCs w:val="18"/>
              </w:rPr>
            </w:pPr>
            <w:r>
              <w:rPr>
                <w:rFonts w:ascii="Calibri" w:hAnsi="Calibri" w:cstheme="majorHAnsi"/>
                <w:iCs/>
                <w:sz w:val="18"/>
                <w:szCs w:val="18"/>
              </w:rPr>
              <w:t>(se exigido no edital)</w:t>
            </w:r>
          </w:p>
        </w:tc>
        <w:tc>
          <w:tcPr>
            <w:tcW w:w="892" w:type="dxa"/>
            <w:tcBorders>
              <w:left w:val="single" w:color="000000" w:sz="2" w:space="0"/>
              <w:bottom w:val="single" w:color="000000" w:sz="2" w:space="0"/>
            </w:tcBorders>
          </w:tcPr>
          <w:p w14:paraId="262E3794">
            <w:pPr>
              <w:widowControl w:val="0"/>
              <w:spacing w:line="360" w:lineRule="auto"/>
              <w:ind w:right="-30"/>
              <w:jc w:val="center"/>
              <w:rPr>
                <w:rFonts w:ascii="Calibri" w:hAnsi="Calibri"/>
                <w:sz w:val="18"/>
                <w:szCs w:val="18"/>
              </w:rPr>
            </w:pPr>
            <w:r>
              <w:rPr>
                <w:rFonts w:ascii="Calibri" w:hAnsi="Calibri" w:cstheme="majorHAnsi"/>
                <w:sz w:val="18"/>
                <w:szCs w:val="18"/>
              </w:rPr>
              <w:t>Unidade</w:t>
            </w:r>
          </w:p>
        </w:tc>
        <w:tc>
          <w:tcPr>
            <w:tcW w:w="1369" w:type="dxa"/>
            <w:tcBorders>
              <w:left w:val="single" w:color="000000" w:sz="2" w:space="0"/>
              <w:bottom w:val="single" w:color="000000" w:sz="2" w:space="0"/>
            </w:tcBorders>
          </w:tcPr>
          <w:p w14:paraId="5304B077">
            <w:pPr>
              <w:widowControl w:val="0"/>
              <w:spacing w:line="360" w:lineRule="auto"/>
              <w:ind w:right="-30"/>
              <w:jc w:val="center"/>
              <w:rPr>
                <w:rFonts w:ascii="Calibri" w:hAnsi="Calibri"/>
                <w:sz w:val="18"/>
                <w:szCs w:val="18"/>
              </w:rPr>
            </w:pPr>
            <w:r>
              <w:rPr>
                <w:rFonts w:ascii="Calibri" w:hAnsi="Calibri" w:cstheme="majorHAnsi"/>
                <w:sz w:val="18"/>
                <w:szCs w:val="18"/>
              </w:rPr>
              <w:t>Quantidade Máxima</w:t>
            </w:r>
          </w:p>
        </w:tc>
        <w:tc>
          <w:tcPr>
            <w:tcW w:w="1490" w:type="dxa"/>
            <w:tcBorders>
              <w:left w:val="single" w:color="000000" w:sz="2" w:space="0"/>
              <w:bottom w:val="single" w:color="000000" w:sz="2" w:space="0"/>
              <w:right w:val="single" w:color="000000" w:sz="2" w:space="0"/>
            </w:tcBorders>
          </w:tcPr>
          <w:p w14:paraId="05A844CF">
            <w:pPr>
              <w:widowControl w:val="0"/>
              <w:spacing w:line="360" w:lineRule="auto"/>
              <w:ind w:right="-30"/>
              <w:jc w:val="center"/>
              <w:rPr>
                <w:rFonts w:ascii="Calibri" w:hAnsi="Calibri"/>
                <w:sz w:val="18"/>
                <w:szCs w:val="18"/>
              </w:rPr>
            </w:pPr>
            <w:r>
              <w:rPr>
                <w:rFonts w:ascii="Calibri" w:hAnsi="Calibri" w:cstheme="majorHAnsi"/>
                <w:sz w:val="18"/>
                <w:szCs w:val="18"/>
              </w:rPr>
              <w:t>Quantidade Mínima</w:t>
            </w:r>
          </w:p>
        </w:tc>
        <w:tc>
          <w:tcPr>
            <w:tcW w:w="1015" w:type="dxa"/>
            <w:tcBorders>
              <w:left w:val="single" w:color="000000" w:sz="2" w:space="0"/>
              <w:bottom w:val="single" w:color="000000" w:sz="2" w:space="0"/>
              <w:right w:val="single" w:color="000000" w:sz="2" w:space="0"/>
            </w:tcBorders>
          </w:tcPr>
          <w:p w14:paraId="7C2F77F0">
            <w:pPr>
              <w:widowControl w:val="0"/>
              <w:spacing w:line="360" w:lineRule="auto"/>
              <w:ind w:right="-30"/>
              <w:jc w:val="center"/>
              <w:rPr>
                <w:rFonts w:ascii="Calibri" w:hAnsi="Calibri"/>
                <w:sz w:val="18"/>
                <w:szCs w:val="18"/>
              </w:rPr>
            </w:pPr>
            <w:r>
              <w:rPr>
                <w:rFonts w:ascii="Calibri" w:hAnsi="Calibri" w:cstheme="majorHAnsi"/>
                <w:sz w:val="18"/>
                <w:szCs w:val="18"/>
              </w:rPr>
              <w:t>Valor Un</w:t>
            </w:r>
          </w:p>
        </w:tc>
      </w:tr>
      <w:tr w14:paraId="40542BC6">
        <w:tblPrEx>
          <w:tblCellMar>
            <w:top w:w="0" w:type="dxa"/>
            <w:left w:w="10" w:type="dxa"/>
            <w:bottom w:w="0" w:type="dxa"/>
            <w:right w:w="10" w:type="dxa"/>
          </w:tblCellMar>
        </w:tblPrEx>
        <w:trPr>
          <w:trHeight w:val="174" w:hRule="atLeast"/>
        </w:trPr>
        <w:tc>
          <w:tcPr>
            <w:tcW w:w="979" w:type="dxa"/>
            <w:tcBorders>
              <w:left w:val="single" w:color="000000" w:sz="2" w:space="0"/>
              <w:bottom w:val="single" w:color="000000" w:sz="2" w:space="0"/>
            </w:tcBorders>
          </w:tcPr>
          <w:p w14:paraId="796B5A8A">
            <w:pPr>
              <w:widowControl w:val="0"/>
              <w:spacing w:line="360" w:lineRule="auto"/>
              <w:ind w:right="-30"/>
              <w:jc w:val="both"/>
              <w:rPr>
                <w:rFonts w:ascii="Calibri" w:hAnsi="Calibri" w:cstheme="majorHAnsi"/>
                <w:sz w:val="18"/>
                <w:szCs w:val="18"/>
              </w:rPr>
            </w:pPr>
          </w:p>
        </w:tc>
        <w:tc>
          <w:tcPr>
            <w:tcW w:w="852" w:type="dxa"/>
            <w:tcBorders>
              <w:left w:val="single" w:color="000000" w:sz="2" w:space="0"/>
              <w:bottom w:val="single" w:color="000000" w:sz="2" w:space="0"/>
            </w:tcBorders>
          </w:tcPr>
          <w:p w14:paraId="2F0660F0">
            <w:pPr>
              <w:widowControl w:val="0"/>
              <w:spacing w:line="360" w:lineRule="auto"/>
              <w:ind w:right="-30"/>
              <w:jc w:val="both"/>
              <w:rPr>
                <w:rFonts w:ascii="Calibri" w:hAnsi="Calibri" w:cstheme="majorHAnsi"/>
                <w:sz w:val="18"/>
                <w:szCs w:val="18"/>
              </w:rPr>
            </w:pPr>
          </w:p>
        </w:tc>
        <w:tc>
          <w:tcPr>
            <w:tcW w:w="1254" w:type="dxa"/>
            <w:tcBorders>
              <w:left w:val="single" w:color="000000" w:sz="2" w:space="0"/>
              <w:bottom w:val="single" w:color="000000" w:sz="2" w:space="0"/>
            </w:tcBorders>
          </w:tcPr>
          <w:p w14:paraId="286FBF7B">
            <w:pPr>
              <w:widowControl w:val="0"/>
              <w:spacing w:line="360" w:lineRule="auto"/>
              <w:ind w:right="-30"/>
              <w:jc w:val="both"/>
              <w:rPr>
                <w:rFonts w:ascii="Calibri" w:hAnsi="Calibri" w:cstheme="majorHAnsi"/>
                <w:sz w:val="18"/>
                <w:szCs w:val="18"/>
              </w:rPr>
            </w:pPr>
          </w:p>
        </w:tc>
        <w:tc>
          <w:tcPr>
            <w:tcW w:w="1539" w:type="dxa"/>
            <w:tcBorders>
              <w:left w:val="single" w:color="000000" w:sz="2" w:space="0"/>
              <w:bottom w:val="single" w:color="000000" w:sz="2" w:space="0"/>
            </w:tcBorders>
          </w:tcPr>
          <w:p w14:paraId="2209DC84">
            <w:pPr>
              <w:widowControl w:val="0"/>
              <w:spacing w:line="360" w:lineRule="auto"/>
              <w:ind w:right="-30"/>
              <w:jc w:val="both"/>
              <w:rPr>
                <w:rFonts w:ascii="Calibri" w:hAnsi="Calibri" w:cstheme="majorHAnsi"/>
                <w:sz w:val="18"/>
                <w:szCs w:val="18"/>
              </w:rPr>
            </w:pPr>
          </w:p>
        </w:tc>
        <w:tc>
          <w:tcPr>
            <w:tcW w:w="892" w:type="dxa"/>
            <w:tcBorders>
              <w:left w:val="single" w:color="000000" w:sz="2" w:space="0"/>
              <w:bottom w:val="single" w:color="000000" w:sz="2" w:space="0"/>
            </w:tcBorders>
          </w:tcPr>
          <w:p w14:paraId="493B4388">
            <w:pPr>
              <w:widowControl w:val="0"/>
              <w:spacing w:line="360" w:lineRule="auto"/>
              <w:ind w:right="-30"/>
              <w:jc w:val="both"/>
              <w:rPr>
                <w:rFonts w:ascii="Calibri" w:hAnsi="Calibri" w:cstheme="majorHAnsi"/>
                <w:sz w:val="18"/>
                <w:szCs w:val="18"/>
              </w:rPr>
            </w:pPr>
          </w:p>
        </w:tc>
        <w:tc>
          <w:tcPr>
            <w:tcW w:w="1369" w:type="dxa"/>
            <w:tcBorders>
              <w:left w:val="single" w:color="000000" w:sz="2" w:space="0"/>
              <w:bottom w:val="single" w:color="000000" w:sz="2" w:space="0"/>
            </w:tcBorders>
          </w:tcPr>
          <w:p w14:paraId="55E683AE">
            <w:pPr>
              <w:widowControl w:val="0"/>
              <w:spacing w:line="360" w:lineRule="auto"/>
              <w:ind w:right="-30"/>
              <w:jc w:val="both"/>
              <w:rPr>
                <w:rFonts w:ascii="Calibri" w:hAnsi="Calibri" w:cstheme="majorHAnsi"/>
                <w:sz w:val="18"/>
                <w:szCs w:val="18"/>
              </w:rPr>
            </w:pPr>
          </w:p>
        </w:tc>
        <w:tc>
          <w:tcPr>
            <w:tcW w:w="1490" w:type="dxa"/>
            <w:tcBorders>
              <w:left w:val="single" w:color="000000" w:sz="2" w:space="0"/>
              <w:bottom w:val="single" w:color="000000" w:sz="2" w:space="0"/>
              <w:right w:val="single" w:color="000000" w:sz="2" w:space="0"/>
            </w:tcBorders>
          </w:tcPr>
          <w:p w14:paraId="267F2ECF">
            <w:pPr>
              <w:widowControl w:val="0"/>
              <w:spacing w:line="360" w:lineRule="auto"/>
              <w:ind w:right="-30"/>
              <w:jc w:val="both"/>
              <w:rPr>
                <w:rFonts w:ascii="Calibri" w:hAnsi="Calibri" w:cstheme="majorHAnsi"/>
                <w:sz w:val="18"/>
                <w:szCs w:val="18"/>
              </w:rPr>
            </w:pPr>
          </w:p>
        </w:tc>
        <w:tc>
          <w:tcPr>
            <w:tcW w:w="1015" w:type="dxa"/>
            <w:tcBorders>
              <w:left w:val="single" w:color="000000" w:sz="2" w:space="0"/>
              <w:bottom w:val="single" w:color="000000" w:sz="2" w:space="0"/>
              <w:right w:val="single" w:color="000000" w:sz="2" w:space="0"/>
            </w:tcBorders>
          </w:tcPr>
          <w:p w14:paraId="424963CF">
            <w:pPr>
              <w:widowControl w:val="0"/>
              <w:spacing w:line="360" w:lineRule="auto"/>
              <w:ind w:right="-30"/>
              <w:jc w:val="both"/>
              <w:rPr>
                <w:rFonts w:ascii="Calibri" w:hAnsi="Calibri" w:cstheme="majorHAnsi"/>
                <w:sz w:val="18"/>
                <w:szCs w:val="18"/>
              </w:rPr>
            </w:pPr>
          </w:p>
        </w:tc>
      </w:tr>
    </w:tbl>
    <w:p w14:paraId="34E267AF">
      <w:pPr>
        <w:spacing w:line="360" w:lineRule="auto"/>
        <w:rPr>
          <w:rFonts w:ascii="Calibri" w:hAnsi="Calibri" w:cstheme="majorHAnsi"/>
          <w:sz w:val="18"/>
          <w:szCs w:val="18"/>
          <w:lang w:eastAsia="en-US"/>
        </w:rPr>
      </w:pPr>
    </w:p>
    <w:p w14:paraId="0668739D">
      <w:pPr>
        <w:pStyle w:val="74"/>
        <w:numPr>
          <w:ilvl w:val="1"/>
          <w:numId w:val="2"/>
        </w:numPr>
        <w:ind w:left="0" w:firstLine="0"/>
        <w:rPr>
          <w:rFonts w:ascii="Calibri" w:hAnsi="Calibri"/>
          <w:sz w:val="18"/>
          <w:szCs w:val="18"/>
        </w:rPr>
      </w:pPr>
      <w:r>
        <w:rPr>
          <w:rFonts w:ascii="Calibri" w:hAnsi="Calibri" w:cstheme="majorHAnsi"/>
          <w:sz w:val="18"/>
          <w:szCs w:val="18"/>
          <w:lang w:eastAsia="en-US"/>
        </w:rPr>
        <w:t xml:space="preserve">A listagem do cadastro de reserva referente ao presente registro de preços consta como anexo a esta Ata. </w:t>
      </w:r>
      <w:r>
        <w:rPr>
          <w:rFonts w:ascii="Calibri" w:hAnsi="Calibri" w:cstheme="majorHAnsi"/>
          <w:color w:val="FF0000"/>
          <w:sz w:val="18"/>
          <w:szCs w:val="18"/>
          <w:lang w:eastAsia="en-US"/>
        </w:rPr>
        <w:t>(caso haja interessados na licitação para compor o cadastro reserva)</w:t>
      </w:r>
    </w:p>
    <w:p w14:paraId="36F0B758">
      <w:pPr>
        <w:pStyle w:val="51"/>
        <w:numPr>
          <w:ilvl w:val="0"/>
          <w:numId w:val="2"/>
        </w:numPr>
        <w:rPr>
          <w:rFonts w:ascii="Calibri" w:hAnsi="Calibri"/>
          <w:sz w:val="18"/>
          <w:szCs w:val="18"/>
        </w:rPr>
      </w:pPr>
      <w:r>
        <w:rPr>
          <w:rFonts w:ascii="Calibri" w:hAnsi="Calibri"/>
          <w:sz w:val="18"/>
          <w:szCs w:val="18"/>
        </w:rPr>
        <w:t>ÓRGÃO(S) GERENCIADOR E PARTICIPANTE(S)</w:t>
      </w:r>
    </w:p>
    <w:p w14:paraId="09F6AF4F">
      <w:pPr>
        <w:pStyle w:val="74"/>
        <w:numPr>
          <w:ilvl w:val="1"/>
          <w:numId w:val="2"/>
        </w:numPr>
        <w:ind w:left="0" w:firstLine="0"/>
        <w:rPr>
          <w:rFonts w:ascii="Calibri" w:hAnsi="Calibri"/>
          <w:sz w:val="18"/>
          <w:szCs w:val="18"/>
        </w:rPr>
      </w:pPr>
      <w:r>
        <w:rPr>
          <w:rFonts w:ascii="Calibri" w:hAnsi="Calibri" w:cstheme="majorHAnsi"/>
          <w:sz w:val="18"/>
          <w:szCs w:val="18"/>
        </w:rPr>
        <w:t>O órgão gerenciador será o ......(nome do órgão).</w:t>
      </w:r>
    </w:p>
    <w:p w14:paraId="2B5F848B">
      <w:pPr>
        <w:pStyle w:val="51"/>
        <w:numPr>
          <w:ilvl w:val="0"/>
          <w:numId w:val="2"/>
        </w:numPr>
        <w:rPr>
          <w:rFonts w:ascii="Calibri" w:hAnsi="Calibri"/>
          <w:sz w:val="18"/>
          <w:szCs w:val="18"/>
        </w:rPr>
      </w:pPr>
      <w:r>
        <w:rPr>
          <w:rFonts w:ascii="Calibri" w:hAnsi="Calibri"/>
          <w:sz w:val="18"/>
          <w:szCs w:val="18"/>
        </w:rPr>
        <w:t xml:space="preserve">DA ADESÃO À ATA DE REGISTRO DE PREÇOS </w:t>
      </w:r>
    </w:p>
    <w:p w14:paraId="27E9F90A">
      <w:pPr>
        <w:pStyle w:val="88"/>
        <w:numPr>
          <w:ilvl w:val="1"/>
          <w:numId w:val="2"/>
        </w:numPr>
        <w:ind w:left="0" w:firstLine="0"/>
        <w:rPr>
          <w:rFonts w:ascii="Calibri" w:hAnsi="Calibri"/>
          <w:sz w:val="18"/>
          <w:szCs w:val="18"/>
        </w:rPr>
      </w:pPr>
      <w:r>
        <w:rPr>
          <w:rFonts w:ascii="Calibri" w:hAnsi="Calibri" w:cstheme="majorHAnsi"/>
          <w:i w:val="0"/>
          <w:color w:val="auto"/>
          <w:sz w:val="18"/>
          <w:szCs w:val="18"/>
        </w:rPr>
        <w:t>Durante a vigência da ata, os órgãos e as entidades da Administração Pública federal, estadual, distrital e municipal que não participaram do procedimento de Intenção de Registro de Preços (IRP), poderão aderir à ata de registro de preços na condição de não participantes, observados os seguintes requisitos:</w:t>
      </w:r>
    </w:p>
    <w:p w14:paraId="3DE13996">
      <w:pPr>
        <w:pStyle w:val="91"/>
        <w:numPr>
          <w:ilvl w:val="2"/>
          <w:numId w:val="2"/>
        </w:numPr>
        <w:tabs>
          <w:tab w:val="left" w:pos="851"/>
        </w:tabs>
        <w:ind w:left="284" w:firstLine="0"/>
        <w:rPr>
          <w:rFonts w:ascii="Calibri" w:hAnsi="Calibri"/>
          <w:sz w:val="18"/>
          <w:szCs w:val="18"/>
        </w:rPr>
      </w:pPr>
      <w:r>
        <w:rPr>
          <w:rFonts w:ascii="Calibri" w:hAnsi="Calibri" w:cstheme="majorHAnsi"/>
          <w:i w:val="0"/>
          <w:color w:val="auto"/>
          <w:sz w:val="18"/>
          <w:szCs w:val="18"/>
        </w:rPr>
        <w:t>apresentação de justificativa da vantagem da adesão, inclusive em situações de provável desabastecimento ou descontinuidade de serviço público;</w:t>
      </w:r>
    </w:p>
    <w:p w14:paraId="54948D59">
      <w:pPr>
        <w:pStyle w:val="91"/>
        <w:numPr>
          <w:ilvl w:val="2"/>
          <w:numId w:val="2"/>
        </w:numPr>
        <w:tabs>
          <w:tab w:val="left" w:pos="851"/>
        </w:tabs>
        <w:ind w:left="284" w:firstLine="0"/>
        <w:rPr>
          <w:rFonts w:ascii="Calibri" w:hAnsi="Calibri"/>
          <w:sz w:val="18"/>
          <w:szCs w:val="18"/>
        </w:rPr>
      </w:pPr>
      <w:r>
        <w:rPr>
          <w:rFonts w:ascii="Calibri" w:hAnsi="Calibri" w:cstheme="majorHAnsi"/>
          <w:i w:val="0"/>
          <w:color w:val="auto"/>
          <w:sz w:val="18"/>
          <w:szCs w:val="18"/>
        </w:rPr>
        <w:t xml:space="preserve"> demonstração de que os valores registrados estão compatíveis com os valores praticados pelo mercado na forma do art. 23 da Lei nº 14.133, de 2021; e</w:t>
      </w:r>
    </w:p>
    <w:p w14:paraId="74309125">
      <w:pPr>
        <w:pStyle w:val="91"/>
        <w:numPr>
          <w:ilvl w:val="2"/>
          <w:numId w:val="2"/>
        </w:numPr>
        <w:tabs>
          <w:tab w:val="left" w:pos="567"/>
          <w:tab w:val="left" w:pos="851"/>
          <w:tab w:val="left" w:pos="993"/>
        </w:tabs>
        <w:ind w:left="284" w:firstLine="0"/>
        <w:rPr>
          <w:rFonts w:ascii="Calibri" w:hAnsi="Calibri"/>
          <w:sz w:val="18"/>
          <w:szCs w:val="18"/>
        </w:rPr>
      </w:pPr>
      <w:r>
        <w:rPr>
          <w:rFonts w:ascii="Calibri" w:hAnsi="Calibri" w:cstheme="majorHAnsi"/>
          <w:i w:val="0"/>
          <w:color w:val="auto"/>
          <w:sz w:val="18"/>
          <w:szCs w:val="18"/>
        </w:rPr>
        <w:t xml:space="preserve"> consulta e aceitação prévias do órgão ou da entidade gerenciadora e do fornecedor.</w:t>
      </w:r>
    </w:p>
    <w:p w14:paraId="5F8FC400">
      <w:pPr>
        <w:pStyle w:val="88"/>
        <w:numPr>
          <w:ilvl w:val="1"/>
          <w:numId w:val="2"/>
        </w:numPr>
        <w:ind w:left="0" w:firstLine="0"/>
        <w:rPr>
          <w:rFonts w:ascii="Calibri" w:hAnsi="Calibri"/>
          <w:sz w:val="18"/>
          <w:szCs w:val="18"/>
        </w:rPr>
      </w:pPr>
      <w:r>
        <w:rPr>
          <w:rFonts w:ascii="Calibri" w:hAnsi="Calibri" w:cstheme="majorHAnsi"/>
          <w:i w:val="0"/>
          <w:color w:val="auto"/>
          <w:sz w:val="18"/>
          <w:szCs w:val="18"/>
        </w:rPr>
        <w:t>A autorização do órgão ou entidade gerenciadora apenas será realizada após a aceitação da adesão pelo fornecedor.</w:t>
      </w:r>
    </w:p>
    <w:p w14:paraId="6925E64B">
      <w:pPr>
        <w:pStyle w:val="91"/>
        <w:numPr>
          <w:ilvl w:val="2"/>
          <w:numId w:val="2"/>
        </w:numPr>
        <w:tabs>
          <w:tab w:val="left" w:pos="709"/>
          <w:tab w:val="left" w:pos="851"/>
        </w:tabs>
        <w:ind w:left="284" w:firstLine="0"/>
        <w:rPr>
          <w:rFonts w:ascii="Calibri" w:hAnsi="Calibri"/>
          <w:sz w:val="18"/>
          <w:szCs w:val="18"/>
        </w:rPr>
      </w:pPr>
      <w:r>
        <w:rPr>
          <w:rFonts w:ascii="Calibri" w:hAnsi="Calibri" w:cstheme="majorHAnsi"/>
          <w:i w:val="0"/>
          <w:color w:val="auto"/>
          <w:sz w:val="18"/>
          <w:szCs w:val="18"/>
        </w:rPr>
        <w:t>O órgão ou entidade gerenciadora poderá rejeitar adesões caso elas possam acarretar prejuízo à execução de seus próprios contratos ou à sua capacidade de gerenciamento.</w:t>
      </w:r>
    </w:p>
    <w:p w14:paraId="2F0F0FDC">
      <w:pPr>
        <w:pStyle w:val="88"/>
        <w:numPr>
          <w:ilvl w:val="1"/>
          <w:numId w:val="2"/>
        </w:numPr>
        <w:ind w:left="0" w:firstLine="0"/>
        <w:rPr>
          <w:rFonts w:ascii="Calibri" w:hAnsi="Calibri"/>
          <w:sz w:val="18"/>
          <w:szCs w:val="18"/>
        </w:rPr>
      </w:pPr>
      <w:r>
        <w:rPr>
          <w:rFonts w:ascii="Calibri" w:hAnsi="Calibri" w:cstheme="majorHAnsi"/>
          <w:i w:val="0"/>
          <w:color w:val="auto"/>
          <w:sz w:val="18"/>
          <w:szCs w:val="18"/>
        </w:rPr>
        <w:t xml:space="preserve"> Após a autorização do órgão ou da entidade gerenciadora, o órgão ou entidade não participante deverá efetivar a aquisição ou a contratação solicitada em até noventa dias, observado o prazo de vigência da ata.</w:t>
      </w:r>
    </w:p>
    <w:p w14:paraId="0E38CB03">
      <w:pPr>
        <w:pStyle w:val="88"/>
        <w:numPr>
          <w:ilvl w:val="1"/>
          <w:numId w:val="2"/>
        </w:numPr>
        <w:tabs>
          <w:tab w:val="left" w:pos="709"/>
          <w:tab w:val="left" w:pos="851"/>
        </w:tabs>
        <w:ind w:left="0" w:firstLine="0"/>
        <w:rPr>
          <w:rFonts w:ascii="Calibri" w:hAnsi="Calibri"/>
          <w:sz w:val="18"/>
          <w:szCs w:val="18"/>
        </w:rPr>
      </w:pPr>
      <w:r>
        <w:rPr>
          <w:rFonts w:ascii="Calibri" w:hAnsi="Calibri" w:cstheme="majorHAnsi"/>
          <w:i w:val="0"/>
          <w:color w:val="auto"/>
          <w:sz w:val="18"/>
          <w:szCs w:val="18"/>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6D053F87">
      <w:pPr>
        <w:pStyle w:val="88"/>
        <w:numPr>
          <w:ilvl w:val="1"/>
          <w:numId w:val="2"/>
        </w:numPr>
        <w:ind w:left="0" w:firstLine="0"/>
        <w:rPr>
          <w:rFonts w:ascii="Calibri" w:hAnsi="Calibri"/>
          <w:sz w:val="18"/>
          <w:szCs w:val="18"/>
        </w:rPr>
      </w:pPr>
      <w:r>
        <w:rPr>
          <w:rFonts w:ascii="Calibri" w:hAnsi="Calibri" w:cstheme="majorHAnsi"/>
          <w:i w:val="0"/>
          <w:color w:val="auto"/>
          <w:sz w:val="18"/>
          <w:szCs w:val="18"/>
        </w:rPr>
        <w:t>O órgão ou a entidade poderá aderir a item da ata de registro de preços da qual seja integrante, na qualidade de não participante, para aqueles itens para os quais não tenha quantitativo registrado, observados os requisitos do item 4.1.</w:t>
      </w:r>
    </w:p>
    <w:p w14:paraId="5D71DAD2">
      <w:pPr>
        <w:pStyle w:val="139"/>
        <w:rPr>
          <w:rFonts w:ascii="Calibri" w:hAnsi="Calibri"/>
          <w:sz w:val="18"/>
          <w:szCs w:val="18"/>
        </w:rPr>
      </w:pPr>
      <w:r>
        <w:rPr>
          <w:rFonts w:ascii="Calibri" w:hAnsi="Calibri" w:cstheme="majorHAnsi"/>
          <w:sz w:val="18"/>
          <w:szCs w:val="18"/>
        </w:rPr>
        <w:t>Dos limites para as adesões</w:t>
      </w:r>
    </w:p>
    <w:p w14:paraId="2D35E640">
      <w:pPr>
        <w:pStyle w:val="88"/>
        <w:numPr>
          <w:ilvl w:val="1"/>
          <w:numId w:val="2"/>
        </w:numPr>
        <w:ind w:left="0" w:firstLine="0"/>
        <w:rPr>
          <w:rFonts w:ascii="Calibri" w:hAnsi="Calibri"/>
          <w:sz w:val="18"/>
          <w:szCs w:val="18"/>
        </w:rPr>
      </w:pPr>
      <w:r>
        <w:rPr>
          <w:rFonts w:ascii="Calibri" w:hAnsi="Calibri" w:cstheme="majorHAnsi"/>
          <w:i w:val="0"/>
          <w:color w:val="auto"/>
          <w:sz w:val="18"/>
          <w:szCs w:val="1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1D006CE7">
      <w:pPr>
        <w:pStyle w:val="88"/>
        <w:numPr>
          <w:ilvl w:val="1"/>
          <w:numId w:val="2"/>
        </w:numPr>
        <w:ind w:left="0" w:firstLine="0"/>
        <w:rPr>
          <w:rFonts w:ascii="Calibri" w:hAnsi="Calibri"/>
          <w:sz w:val="18"/>
          <w:szCs w:val="18"/>
        </w:rPr>
      </w:pPr>
      <w:r>
        <w:rPr>
          <w:rFonts w:ascii="Calibri" w:hAnsi="Calibri" w:cstheme="majorHAnsi"/>
          <w:i w:val="0"/>
          <w:color w:val="auto"/>
          <w:sz w:val="18"/>
          <w:szCs w:val="1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6E6CE8AD">
      <w:pPr>
        <w:pStyle w:val="88"/>
        <w:numPr>
          <w:ilvl w:val="1"/>
          <w:numId w:val="2"/>
        </w:numPr>
        <w:ind w:left="0" w:firstLine="0"/>
        <w:rPr>
          <w:rFonts w:ascii="Calibri" w:hAnsi="Calibri"/>
          <w:sz w:val="18"/>
          <w:szCs w:val="18"/>
        </w:rPr>
      </w:pPr>
      <w:r>
        <w:rPr>
          <w:rFonts w:ascii="Calibri" w:hAnsi="Calibri" w:cstheme="majorHAnsi"/>
          <w:i w:val="0"/>
          <w:color w:val="auto"/>
          <w:sz w:val="18"/>
          <w:szCs w:val="18"/>
        </w:rPr>
        <w:t>Para aquisição emergencial de medicamentos e material de consumo médico-hospitalar por órgãos e en</w:t>
      </w:r>
      <w:r>
        <w:rPr>
          <w:rFonts w:ascii="Calibri" w:hAnsi="Calibri" w:eastAsia="Arial" w:cstheme="majorHAnsi"/>
          <w:i w:val="0"/>
          <w:color w:val="auto"/>
          <w:sz w:val="18"/>
          <w:szCs w:val="18"/>
        </w:rPr>
        <w:t>ti</w:t>
      </w:r>
      <w:r>
        <w:rPr>
          <w:rFonts w:ascii="Calibri" w:hAnsi="Calibri" w:cstheme="majorHAnsi"/>
          <w:i w:val="0"/>
          <w:color w:val="auto"/>
          <w:sz w:val="18"/>
          <w:szCs w:val="18"/>
        </w:rPr>
        <w:t>dades da Administração Pública federal, estadual, distrital e municipal, a adesão à ata de registro de preços gerenciada pelo Ministério da Saúde não estará sujeita ao limite previsto no item 4.7.</w:t>
      </w:r>
    </w:p>
    <w:p w14:paraId="678DB8AA">
      <w:pPr>
        <w:pStyle w:val="74"/>
        <w:numPr>
          <w:ilvl w:val="1"/>
          <w:numId w:val="2"/>
        </w:numPr>
        <w:ind w:left="0" w:firstLine="0"/>
        <w:rPr>
          <w:rFonts w:ascii="Calibri" w:hAnsi="Calibri"/>
          <w:sz w:val="18"/>
          <w:szCs w:val="18"/>
        </w:rPr>
      </w:pPr>
      <w:r>
        <w:rPr>
          <w:rFonts w:ascii="Calibri" w:hAnsi="Calibri" w:cstheme="majorHAnsi"/>
          <w:sz w:val="18"/>
          <w:szCs w:val="18"/>
        </w:rPr>
        <w:t>A adesão à ata de registro de preços por órgãos e en</w:t>
      </w:r>
      <w:r>
        <w:rPr>
          <w:rFonts w:ascii="Calibri" w:hAnsi="Calibri" w:eastAsia="Arial" w:cstheme="majorHAnsi"/>
          <w:sz w:val="18"/>
          <w:szCs w:val="18"/>
        </w:rPr>
        <w:t>ti</w:t>
      </w:r>
      <w:r>
        <w:rPr>
          <w:rFonts w:ascii="Calibri" w:hAnsi="Calibri" w:cstheme="majorHAnsi"/>
          <w:sz w:val="18"/>
          <w:szCs w:val="18"/>
        </w:rPr>
        <w:t>dades da Administração Pública estadual, distrital e municipal poderá ser exigida para fins de transferências voluntárias, não ficando sujeita ao limite de que trata o item 4.7, desde que seja des</w:t>
      </w:r>
      <w:r>
        <w:rPr>
          <w:rFonts w:ascii="Calibri" w:hAnsi="Calibri" w:eastAsia="Arial" w:cstheme="majorHAnsi"/>
          <w:sz w:val="18"/>
          <w:szCs w:val="18"/>
        </w:rPr>
        <w:t>ti</w:t>
      </w:r>
      <w:r>
        <w:rPr>
          <w:rFonts w:ascii="Calibri" w:hAnsi="Calibri" w:cstheme="majorHAnsi"/>
          <w:sz w:val="18"/>
          <w:szCs w:val="18"/>
        </w:rPr>
        <w:t>nada à execução descentralizada de programa ou projeto federal e comprovada a compatibilidade dos preços registrados com os valores praticados no mercado na forma do art. 23 da Lei nº 14.133, de 2021.</w:t>
      </w:r>
    </w:p>
    <w:p w14:paraId="4BAAC7F7">
      <w:pPr>
        <w:pStyle w:val="139"/>
        <w:rPr>
          <w:rFonts w:ascii="Calibri" w:hAnsi="Calibri"/>
          <w:sz w:val="18"/>
          <w:szCs w:val="18"/>
        </w:rPr>
      </w:pPr>
      <w:r>
        <w:rPr>
          <w:rFonts w:ascii="Calibri" w:hAnsi="Calibri" w:cstheme="majorHAnsi"/>
          <w:sz w:val="18"/>
          <w:szCs w:val="18"/>
        </w:rPr>
        <w:t>Vedação a acréscimo de quantitativos</w:t>
      </w:r>
    </w:p>
    <w:p w14:paraId="2C02D870">
      <w:pPr>
        <w:pStyle w:val="74"/>
        <w:numPr>
          <w:ilvl w:val="1"/>
          <w:numId w:val="2"/>
        </w:numPr>
        <w:ind w:left="0" w:firstLine="0"/>
        <w:rPr>
          <w:rFonts w:ascii="Calibri" w:hAnsi="Calibri"/>
          <w:sz w:val="18"/>
          <w:szCs w:val="18"/>
        </w:rPr>
      </w:pPr>
      <w:r>
        <w:rPr>
          <w:rFonts w:ascii="Calibri" w:hAnsi="Calibri" w:cstheme="majorHAnsi"/>
          <w:sz w:val="18"/>
          <w:szCs w:val="18"/>
        </w:rPr>
        <w:t>É vedado efetuar acréscimos nos quantitativos fixados na ata de registro de preços.</w:t>
      </w:r>
    </w:p>
    <w:p w14:paraId="0E90C9C7">
      <w:pPr>
        <w:pStyle w:val="51"/>
        <w:numPr>
          <w:ilvl w:val="0"/>
          <w:numId w:val="2"/>
        </w:numPr>
        <w:rPr>
          <w:rFonts w:ascii="Calibri" w:hAnsi="Calibri"/>
          <w:sz w:val="18"/>
          <w:szCs w:val="18"/>
        </w:rPr>
      </w:pPr>
      <w:r>
        <w:rPr>
          <w:rFonts w:ascii="Calibri" w:hAnsi="Calibri"/>
          <w:sz w:val="18"/>
          <w:szCs w:val="18"/>
        </w:rPr>
        <w:t>VALIDADE, FORMALIZAÇÃO DA ATA DE REGISTRO DE PREÇOS E CADASTRO RESERVA</w:t>
      </w:r>
    </w:p>
    <w:p w14:paraId="0AE5F001">
      <w:pPr>
        <w:pStyle w:val="74"/>
        <w:numPr>
          <w:ilvl w:val="1"/>
          <w:numId w:val="2"/>
        </w:numPr>
        <w:ind w:left="0" w:firstLine="0"/>
        <w:rPr>
          <w:rFonts w:ascii="Calibri" w:hAnsi="Calibri"/>
          <w:sz w:val="18"/>
          <w:szCs w:val="18"/>
        </w:rPr>
      </w:pPr>
      <w:r>
        <w:rPr>
          <w:rFonts w:ascii="Calibri" w:hAnsi="Calibri" w:cstheme="majorHAnsi"/>
          <w:sz w:val="18"/>
          <w:szCs w:val="18"/>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79697223">
      <w:pPr>
        <w:pStyle w:val="140"/>
        <w:numPr>
          <w:ilvl w:val="2"/>
          <w:numId w:val="2"/>
        </w:numPr>
        <w:tabs>
          <w:tab w:val="left" w:pos="993"/>
        </w:tabs>
        <w:rPr>
          <w:rFonts w:ascii="Calibri" w:hAnsi="Calibri"/>
          <w:sz w:val="18"/>
          <w:szCs w:val="18"/>
        </w:rPr>
      </w:pPr>
      <w:r>
        <w:rPr>
          <w:rFonts w:ascii="Calibri" w:hAnsi="Calibri" w:cstheme="majorHAnsi"/>
          <w:sz w:val="18"/>
          <w:szCs w:val="18"/>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5BD95F5F">
      <w:pPr>
        <w:pStyle w:val="140"/>
        <w:numPr>
          <w:ilvl w:val="2"/>
          <w:numId w:val="2"/>
        </w:numPr>
        <w:tabs>
          <w:tab w:val="left" w:pos="851"/>
        </w:tabs>
        <w:rPr>
          <w:rFonts w:ascii="Calibri" w:hAnsi="Calibri"/>
          <w:sz w:val="18"/>
          <w:szCs w:val="18"/>
        </w:rPr>
      </w:pPr>
      <w:r>
        <w:rPr>
          <w:rFonts w:ascii="Calibri" w:hAnsi="Calibri" w:cstheme="majorHAnsi"/>
          <w:sz w:val="18"/>
          <w:szCs w:val="18"/>
        </w:rPr>
        <w:t>Na formalização do contrato ou do instrumento substituto deverá haver a indicação da disponibilidade dos créditos orçamentários respectivos.</w:t>
      </w:r>
    </w:p>
    <w:p w14:paraId="193FA76A">
      <w:pPr>
        <w:pStyle w:val="74"/>
        <w:numPr>
          <w:ilvl w:val="1"/>
          <w:numId w:val="2"/>
        </w:numPr>
        <w:ind w:left="0" w:firstLine="0"/>
        <w:rPr>
          <w:rFonts w:ascii="Calibri" w:hAnsi="Calibri"/>
          <w:sz w:val="18"/>
          <w:szCs w:val="18"/>
        </w:rPr>
      </w:pPr>
      <w:r>
        <w:rPr>
          <w:rFonts w:ascii="Calibri" w:hAnsi="Calibri" w:cstheme="majorHAnsi"/>
          <w:sz w:val="18"/>
          <w:szCs w:val="18"/>
        </w:rPr>
        <w:t>A contratação com os fornecedores registrados na ata será formalizada pelo órgão ou pela en</w:t>
      </w:r>
      <w:r>
        <w:rPr>
          <w:rFonts w:ascii="Calibri" w:hAnsi="Calibri" w:eastAsia="Arial" w:cstheme="majorHAnsi"/>
          <w:sz w:val="18"/>
          <w:szCs w:val="18"/>
        </w:rPr>
        <w:t>ti</w:t>
      </w:r>
      <w:r>
        <w:rPr>
          <w:rFonts w:ascii="Calibri" w:hAnsi="Calibri" w:cstheme="majorHAnsi"/>
          <w:sz w:val="18"/>
          <w:szCs w:val="18"/>
        </w:rPr>
        <w:t>dade interessada por intermédio de instrumento contratual, emissão de nota de empenho de despesa, autorização de compra ou outro instrumento hábil, conforme o art. 95 da Lei nº 14.133, de 2021.</w:t>
      </w:r>
    </w:p>
    <w:p w14:paraId="7BD32327">
      <w:pPr>
        <w:pStyle w:val="140"/>
        <w:numPr>
          <w:ilvl w:val="2"/>
          <w:numId w:val="2"/>
        </w:numPr>
        <w:tabs>
          <w:tab w:val="left" w:pos="851"/>
        </w:tabs>
        <w:rPr>
          <w:rFonts w:ascii="Calibri" w:hAnsi="Calibri"/>
          <w:sz w:val="18"/>
          <w:szCs w:val="18"/>
        </w:rPr>
      </w:pPr>
      <w:r>
        <w:rPr>
          <w:rFonts w:ascii="Calibri" w:hAnsi="Calibri" w:cstheme="majorHAnsi"/>
          <w:sz w:val="18"/>
          <w:szCs w:val="18"/>
        </w:rPr>
        <w:t xml:space="preserve"> O instrumento contratual de que trata o item 5.2. deverá ser assinado no prazo de validade da ata de registro de preços.</w:t>
      </w:r>
    </w:p>
    <w:p w14:paraId="3640942C">
      <w:pPr>
        <w:pStyle w:val="74"/>
        <w:numPr>
          <w:ilvl w:val="1"/>
          <w:numId w:val="2"/>
        </w:numPr>
        <w:ind w:left="0" w:firstLine="0"/>
        <w:rPr>
          <w:rFonts w:ascii="Calibri" w:hAnsi="Calibri"/>
          <w:sz w:val="18"/>
          <w:szCs w:val="18"/>
        </w:rPr>
      </w:pPr>
      <w:r>
        <w:rPr>
          <w:rFonts w:ascii="Calibri" w:hAnsi="Calibri" w:cstheme="majorHAnsi"/>
          <w:sz w:val="18"/>
          <w:szCs w:val="18"/>
        </w:rPr>
        <w:t>Os contratos decorrentes do sistema de registro de preços poderão ser alterados, observado o art. 124 da Lei nº 14.133, de 2021.</w:t>
      </w:r>
    </w:p>
    <w:p w14:paraId="0C5467E0">
      <w:pPr>
        <w:pStyle w:val="74"/>
        <w:numPr>
          <w:ilvl w:val="1"/>
          <w:numId w:val="2"/>
        </w:numPr>
        <w:ind w:left="0" w:firstLine="0"/>
        <w:rPr>
          <w:rFonts w:ascii="Calibri" w:hAnsi="Calibri"/>
          <w:sz w:val="18"/>
          <w:szCs w:val="18"/>
        </w:rPr>
      </w:pPr>
      <w:r>
        <w:rPr>
          <w:rFonts w:ascii="Calibri" w:hAnsi="Calibri" w:cstheme="majorHAnsi"/>
          <w:sz w:val="18"/>
          <w:szCs w:val="18"/>
        </w:rPr>
        <w:t>Após a homologação da licitação ou da contratação direta, deverão ser observadas as seguintes condições para formalização da ata de registro de preços:</w:t>
      </w:r>
    </w:p>
    <w:p w14:paraId="2350D087">
      <w:pPr>
        <w:pStyle w:val="140"/>
        <w:numPr>
          <w:ilvl w:val="2"/>
          <w:numId w:val="2"/>
        </w:numPr>
        <w:tabs>
          <w:tab w:val="left" w:pos="851"/>
        </w:tabs>
        <w:rPr>
          <w:rFonts w:ascii="Calibri" w:hAnsi="Calibri"/>
          <w:sz w:val="18"/>
          <w:szCs w:val="18"/>
        </w:rPr>
      </w:pPr>
      <w:r>
        <w:rPr>
          <w:rFonts w:ascii="Calibri" w:hAnsi="Calibri" w:cstheme="majorHAnsi"/>
          <w:sz w:val="18"/>
          <w:szCs w:val="18"/>
        </w:rPr>
        <w:t>Serão registrados na ata os preços e os quantita</w:t>
      </w:r>
      <w:r>
        <w:rPr>
          <w:rFonts w:ascii="Calibri" w:hAnsi="Calibri" w:eastAsia="Arial" w:cstheme="majorHAnsi"/>
          <w:sz w:val="18"/>
          <w:szCs w:val="18"/>
        </w:rPr>
        <w:t>ti</w:t>
      </w:r>
      <w:r>
        <w:rPr>
          <w:rFonts w:ascii="Calibri" w:hAnsi="Calibri" w:cstheme="majorHAnsi"/>
          <w:sz w:val="18"/>
          <w:szCs w:val="18"/>
        </w:rPr>
        <w:t xml:space="preserve">vos do adjudicatário, devendo ser observada a possibilidade de o licitante oferecer ou não proposta em quantitativo inferior ao máximo previsto </w:t>
      </w:r>
      <w:r>
        <w:rPr>
          <w:rFonts w:ascii="Calibri" w:hAnsi="Calibri" w:cstheme="majorHAnsi"/>
          <w:iCs/>
          <w:sz w:val="18"/>
          <w:szCs w:val="18"/>
        </w:rPr>
        <w:t xml:space="preserve">no edital </w:t>
      </w:r>
      <w:r>
        <w:rPr>
          <w:rFonts w:ascii="Calibri" w:hAnsi="Calibri" w:cstheme="majorHAnsi"/>
          <w:sz w:val="18"/>
          <w:szCs w:val="18"/>
        </w:rPr>
        <w:t>e se obrigar nos limites dela;</w:t>
      </w:r>
    </w:p>
    <w:p w14:paraId="152339CB">
      <w:pPr>
        <w:pStyle w:val="140"/>
        <w:numPr>
          <w:ilvl w:val="2"/>
          <w:numId w:val="2"/>
        </w:numPr>
        <w:tabs>
          <w:tab w:val="left" w:pos="851"/>
        </w:tabs>
        <w:rPr>
          <w:rFonts w:ascii="Calibri" w:hAnsi="Calibri"/>
          <w:sz w:val="18"/>
          <w:szCs w:val="18"/>
        </w:rPr>
      </w:pPr>
      <w:r>
        <w:rPr>
          <w:rFonts w:ascii="Calibri" w:hAnsi="Calibri" w:cstheme="majorHAnsi"/>
          <w:sz w:val="18"/>
          <w:szCs w:val="18"/>
        </w:rPr>
        <w:t>Será incluído na ata, na forma de anexo, o registro dos licitantes ou dos fornecedores que:</w:t>
      </w:r>
    </w:p>
    <w:p w14:paraId="29B528DC">
      <w:pPr>
        <w:pStyle w:val="141"/>
        <w:numPr>
          <w:ilvl w:val="3"/>
          <w:numId w:val="2"/>
        </w:numPr>
        <w:ind w:left="567" w:firstLine="0"/>
        <w:rPr>
          <w:rFonts w:ascii="Calibri" w:hAnsi="Calibri"/>
          <w:sz w:val="18"/>
          <w:szCs w:val="18"/>
        </w:rPr>
      </w:pPr>
      <w:r>
        <w:rPr>
          <w:rFonts w:ascii="Calibri" w:hAnsi="Calibri" w:cstheme="majorHAnsi"/>
          <w:sz w:val="18"/>
          <w:szCs w:val="18"/>
        </w:rPr>
        <w:t xml:space="preserve">Aceitarem cotar os bens, as obras ou os serviços com preços iguais aos do adjudicatário, observada a classificação da licitação; e </w:t>
      </w:r>
    </w:p>
    <w:p w14:paraId="6C380A05">
      <w:pPr>
        <w:pStyle w:val="141"/>
        <w:numPr>
          <w:ilvl w:val="3"/>
          <w:numId w:val="2"/>
        </w:numPr>
        <w:ind w:left="567" w:firstLine="0"/>
        <w:rPr>
          <w:rFonts w:ascii="Calibri" w:hAnsi="Calibri"/>
          <w:sz w:val="18"/>
          <w:szCs w:val="18"/>
        </w:rPr>
      </w:pPr>
      <w:r>
        <w:rPr>
          <w:rFonts w:ascii="Calibri" w:hAnsi="Calibri" w:cstheme="majorHAnsi"/>
          <w:sz w:val="18"/>
          <w:szCs w:val="18"/>
        </w:rPr>
        <w:t xml:space="preserve">Mantiverem sua proposta original. </w:t>
      </w:r>
      <w:bookmarkStart w:id="76" w:name="cadastro_reserva"/>
      <w:bookmarkEnd w:id="76"/>
    </w:p>
    <w:p w14:paraId="795A597B">
      <w:pPr>
        <w:pStyle w:val="140"/>
        <w:numPr>
          <w:ilvl w:val="2"/>
          <w:numId w:val="2"/>
        </w:numPr>
        <w:rPr>
          <w:rFonts w:ascii="Calibri" w:hAnsi="Calibri"/>
          <w:sz w:val="18"/>
          <w:szCs w:val="18"/>
        </w:rPr>
      </w:pPr>
      <w:r>
        <w:rPr>
          <w:rFonts w:ascii="Calibri" w:hAnsi="Calibri" w:cstheme="majorHAnsi"/>
          <w:sz w:val="18"/>
          <w:szCs w:val="18"/>
        </w:rPr>
        <w:t>Será respeitada, nas contratações, a ordem de classificação dos licitantes ou dos fornecedores registrados na ata.</w:t>
      </w:r>
    </w:p>
    <w:p w14:paraId="742CD480">
      <w:pPr>
        <w:pStyle w:val="74"/>
        <w:numPr>
          <w:ilvl w:val="1"/>
          <w:numId w:val="2"/>
        </w:numPr>
        <w:ind w:left="0" w:firstLine="0"/>
        <w:rPr>
          <w:rFonts w:ascii="Calibri" w:hAnsi="Calibri"/>
          <w:sz w:val="18"/>
          <w:szCs w:val="18"/>
        </w:rPr>
      </w:pPr>
      <w:r>
        <w:rPr>
          <w:rFonts w:ascii="Calibri" w:hAnsi="Calibri" w:cstheme="majorHAnsi"/>
          <w:sz w:val="18"/>
          <w:szCs w:val="18"/>
        </w:rPr>
        <w:t>O registro a que se refere o item 5.4.2</w:t>
      </w:r>
      <w:r>
        <w:rPr>
          <w:rFonts w:ascii="Calibri" w:hAnsi="Calibri" w:cstheme="majorHAnsi"/>
          <w:b/>
          <w:bCs/>
          <w:sz w:val="18"/>
          <w:szCs w:val="18"/>
        </w:rPr>
        <w:t xml:space="preserve"> </w:t>
      </w:r>
      <w:r>
        <w:rPr>
          <w:rFonts w:ascii="Calibri" w:hAnsi="Calibri" w:cstheme="majorHAnsi"/>
          <w:sz w:val="18"/>
          <w:szCs w:val="18"/>
        </w:rPr>
        <w:t>tem por obje</w:t>
      </w:r>
      <w:r>
        <w:rPr>
          <w:rFonts w:ascii="Calibri" w:hAnsi="Calibri" w:eastAsia="Arial" w:cstheme="majorHAnsi"/>
          <w:sz w:val="18"/>
          <w:szCs w:val="18"/>
        </w:rPr>
        <w:t>ti</w:t>
      </w:r>
      <w:r>
        <w:rPr>
          <w:rFonts w:ascii="Calibri" w:hAnsi="Calibri" w:cstheme="majorHAnsi"/>
          <w:sz w:val="18"/>
          <w:szCs w:val="18"/>
        </w:rPr>
        <w:t>vo a formação de cadastro de reserva para o caso de impossibilidade de atendimento pelo signatário da ata.</w:t>
      </w:r>
    </w:p>
    <w:p w14:paraId="15B7A088">
      <w:pPr>
        <w:pStyle w:val="74"/>
        <w:numPr>
          <w:ilvl w:val="1"/>
          <w:numId w:val="2"/>
        </w:numPr>
        <w:ind w:left="0" w:firstLine="0"/>
        <w:rPr>
          <w:rFonts w:ascii="Calibri" w:hAnsi="Calibri"/>
          <w:sz w:val="18"/>
          <w:szCs w:val="18"/>
        </w:rPr>
      </w:pPr>
      <w:r>
        <w:rPr>
          <w:rFonts w:ascii="Calibri" w:hAnsi="Calibri" w:cstheme="majorHAnsi"/>
          <w:sz w:val="18"/>
          <w:szCs w:val="18"/>
        </w:rPr>
        <w:t>Para fins da ordem de classificação, os licitantes ou fornecedores que aceitarem reduzir suas propostas para o preço do adjudicatário antecederão aqueles que mantiverem sua proposta original.</w:t>
      </w:r>
    </w:p>
    <w:p w14:paraId="193BADDB">
      <w:pPr>
        <w:pStyle w:val="74"/>
        <w:numPr>
          <w:ilvl w:val="1"/>
          <w:numId w:val="2"/>
        </w:numPr>
        <w:ind w:left="0" w:firstLine="0"/>
        <w:rPr>
          <w:rFonts w:ascii="Calibri" w:hAnsi="Calibri"/>
          <w:sz w:val="18"/>
          <w:szCs w:val="18"/>
        </w:rPr>
      </w:pPr>
      <w:r>
        <w:rPr>
          <w:rFonts w:ascii="Calibri" w:hAnsi="Calibri" w:cstheme="majorHAnsi"/>
          <w:sz w:val="18"/>
          <w:szCs w:val="18"/>
        </w:rPr>
        <w:t xml:space="preserve">A habilitação dos licitantes que comporão o cadastro de reserva a que se refere o item </w:t>
      </w:r>
      <w:r>
        <w:rPr>
          <w:rFonts w:ascii="Calibri" w:hAnsi="Calibri" w:cs="Calibri Light"/>
          <w:sz w:val="18"/>
          <w:szCs w:val="18"/>
        </w:rPr>
        <w:fldChar w:fldCharType="begin"/>
      </w:r>
      <w:r>
        <w:rPr>
          <w:rFonts w:ascii="Calibri" w:hAnsi="Calibri" w:cs="Calibri Light"/>
          <w:sz w:val="18"/>
          <w:szCs w:val="18"/>
        </w:rPr>
        <w:instrText xml:space="preserve"> REF cadastro_reserva \r \r \h </w:instrText>
      </w:r>
      <w:r>
        <w:rPr>
          <w:rFonts w:ascii="Calibri" w:hAnsi="Calibri" w:cs="Calibri Light"/>
          <w:sz w:val="18"/>
          <w:szCs w:val="18"/>
        </w:rPr>
        <w:fldChar w:fldCharType="separate"/>
      </w:r>
      <w:r>
        <w:rPr>
          <w:rFonts w:ascii="Calibri" w:hAnsi="Calibri" w:cs="Calibri Light"/>
          <w:sz w:val="18"/>
          <w:szCs w:val="18"/>
        </w:rPr>
        <w:t>35.4.2.2</w:t>
      </w:r>
      <w:r>
        <w:rPr>
          <w:rFonts w:ascii="Calibri" w:hAnsi="Calibri" w:cs="Calibri Light"/>
          <w:sz w:val="18"/>
          <w:szCs w:val="18"/>
        </w:rPr>
        <w:fldChar w:fldCharType="end"/>
      </w:r>
      <w:r>
        <w:rPr>
          <w:rFonts w:ascii="Calibri" w:hAnsi="Calibri" w:cstheme="majorHAnsi"/>
          <w:sz w:val="18"/>
          <w:szCs w:val="18"/>
        </w:rPr>
        <w:t xml:space="preserve"> somente será efetuada quando houver necessidade de contratação dos licitantes remanescentes, nas seguintes hipóteses:</w:t>
      </w:r>
    </w:p>
    <w:p w14:paraId="33F2C2CC">
      <w:pPr>
        <w:pStyle w:val="140"/>
        <w:numPr>
          <w:ilvl w:val="2"/>
          <w:numId w:val="2"/>
        </w:numPr>
        <w:rPr>
          <w:rFonts w:ascii="Calibri" w:hAnsi="Calibri"/>
          <w:sz w:val="18"/>
          <w:szCs w:val="18"/>
        </w:rPr>
      </w:pPr>
      <w:r>
        <w:rPr>
          <w:rFonts w:ascii="Calibri" w:hAnsi="Calibri" w:cstheme="majorHAnsi"/>
          <w:sz w:val="18"/>
          <w:szCs w:val="18"/>
        </w:rPr>
        <w:t xml:space="preserve">Quando o licitante vencedor não assinar a ata de registro de preços, no prazo e nas condições estabelecidos </w:t>
      </w:r>
      <w:r>
        <w:rPr>
          <w:rFonts w:ascii="Calibri" w:hAnsi="Calibri" w:cstheme="majorHAnsi"/>
          <w:iCs/>
          <w:sz w:val="18"/>
          <w:szCs w:val="18"/>
        </w:rPr>
        <w:t>no edital;</w:t>
      </w:r>
      <w:r>
        <w:rPr>
          <w:rFonts w:ascii="Calibri" w:hAnsi="Calibri" w:cstheme="majorHAnsi"/>
          <w:sz w:val="18"/>
          <w:szCs w:val="18"/>
        </w:rPr>
        <w:t xml:space="preserve"> e</w:t>
      </w:r>
    </w:p>
    <w:p w14:paraId="04A5AA90">
      <w:pPr>
        <w:pStyle w:val="140"/>
        <w:numPr>
          <w:ilvl w:val="2"/>
          <w:numId w:val="2"/>
        </w:numPr>
        <w:rPr>
          <w:rFonts w:ascii="Calibri" w:hAnsi="Calibri"/>
          <w:sz w:val="18"/>
          <w:szCs w:val="18"/>
        </w:rPr>
      </w:pPr>
      <w:r>
        <w:rPr>
          <w:rFonts w:ascii="Calibri" w:hAnsi="Calibri" w:cstheme="majorHAnsi"/>
          <w:sz w:val="18"/>
          <w:szCs w:val="18"/>
        </w:rPr>
        <w:t xml:space="preserve">Quando houver o cancelamento do registro do licitante ou do registro de preços nas hipóteses previstas no item </w:t>
      </w:r>
      <w:r>
        <w:rPr>
          <w:rFonts w:ascii="Calibri" w:hAnsi="Calibri" w:cs="Calibri Light"/>
          <w:sz w:val="18"/>
          <w:szCs w:val="18"/>
        </w:rPr>
        <w:fldChar w:fldCharType="begin"/>
      </w:r>
      <w:r>
        <w:rPr>
          <w:rFonts w:ascii="Calibri" w:hAnsi="Calibri" w:cs="Calibri Light"/>
          <w:sz w:val="18"/>
          <w:szCs w:val="18"/>
        </w:rPr>
        <w:instrText xml:space="preserve"> REF cancelamento \r \r \h </w:instrText>
      </w:r>
      <w:r>
        <w:rPr>
          <w:rFonts w:ascii="Calibri" w:hAnsi="Calibri" w:cs="Calibri Light"/>
          <w:sz w:val="18"/>
          <w:szCs w:val="18"/>
        </w:rPr>
        <w:fldChar w:fldCharType="separate"/>
      </w:r>
      <w:r>
        <w:rPr>
          <w:rFonts w:ascii="Calibri" w:hAnsi="Calibri" w:cs="Calibri Light"/>
          <w:sz w:val="18"/>
          <w:szCs w:val="18"/>
        </w:rPr>
        <w:t>39</w:t>
      </w:r>
      <w:r>
        <w:rPr>
          <w:rFonts w:ascii="Calibri" w:hAnsi="Calibri" w:cs="Calibri Light"/>
          <w:sz w:val="18"/>
          <w:szCs w:val="18"/>
        </w:rPr>
        <w:fldChar w:fldCharType="end"/>
      </w:r>
      <w:r>
        <w:rPr>
          <w:rFonts w:ascii="Calibri" w:hAnsi="Calibri" w:cstheme="majorHAnsi"/>
          <w:sz w:val="18"/>
          <w:szCs w:val="18"/>
        </w:rPr>
        <w:t>.</w:t>
      </w:r>
    </w:p>
    <w:p w14:paraId="20E8CB56">
      <w:pPr>
        <w:pStyle w:val="74"/>
        <w:numPr>
          <w:ilvl w:val="1"/>
          <w:numId w:val="2"/>
        </w:numPr>
        <w:ind w:left="0" w:firstLine="0"/>
        <w:rPr>
          <w:rFonts w:ascii="Calibri" w:hAnsi="Calibri"/>
          <w:sz w:val="18"/>
          <w:szCs w:val="18"/>
        </w:rPr>
      </w:pPr>
      <w:r>
        <w:rPr>
          <w:rFonts w:ascii="Calibri" w:hAnsi="Calibri" w:cstheme="majorHAnsi"/>
          <w:sz w:val="18"/>
          <w:szCs w:val="18"/>
        </w:rPr>
        <w:t>O preço registrado com indicação dos licitantes e fornecedores será divulgado no PNCP e ficará disponibilizado durante a vigência da ata de registro de preços.</w:t>
      </w:r>
    </w:p>
    <w:p w14:paraId="026D01AA">
      <w:pPr>
        <w:pStyle w:val="74"/>
        <w:numPr>
          <w:ilvl w:val="1"/>
          <w:numId w:val="2"/>
        </w:numPr>
        <w:ind w:left="0" w:firstLine="0"/>
        <w:rPr>
          <w:rFonts w:ascii="Calibri" w:hAnsi="Calibri"/>
          <w:sz w:val="18"/>
          <w:szCs w:val="18"/>
        </w:rPr>
      </w:pPr>
      <w:r>
        <w:rPr>
          <w:rFonts w:ascii="Calibri" w:hAnsi="Calibri" w:cstheme="majorHAnsi"/>
          <w:sz w:val="18"/>
          <w:szCs w:val="18"/>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216998B3">
      <w:pPr>
        <w:pStyle w:val="140"/>
        <w:numPr>
          <w:ilvl w:val="2"/>
          <w:numId w:val="2"/>
        </w:numPr>
        <w:rPr>
          <w:rFonts w:ascii="Calibri" w:hAnsi="Calibri"/>
          <w:sz w:val="18"/>
          <w:szCs w:val="18"/>
        </w:rPr>
      </w:pPr>
      <w:r>
        <w:rPr>
          <w:rFonts w:ascii="Calibri" w:hAnsi="Calibri" w:cstheme="majorHAnsi"/>
          <w:sz w:val="18"/>
          <w:szCs w:val="18"/>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240AAE12">
      <w:pPr>
        <w:pStyle w:val="74"/>
        <w:numPr>
          <w:ilvl w:val="1"/>
          <w:numId w:val="2"/>
        </w:numPr>
        <w:ind w:left="0" w:firstLine="0"/>
        <w:rPr>
          <w:rFonts w:ascii="Calibri" w:hAnsi="Calibri"/>
          <w:sz w:val="18"/>
          <w:szCs w:val="18"/>
        </w:rPr>
      </w:pPr>
      <w:r>
        <w:rPr>
          <w:rFonts w:ascii="Calibri" w:hAnsi="Calibri" w:cstheme="majorHAnsi"/>
          <w:sz w:val="18"/>
          <w:szCs w:val="18"/>
        </w:rPr>
        <w:t>A ata de registro de preços será assinada por meio de assinatura digital e disponibilizada no Sistema de Registro de Preços.</w:t>
      </w:r>
    </w:p>
    <w:p w14:paraId="0645E3A9">
      <w:pPr>
        <w:pStyle w:val="74"/>
        <w:numPr>
          <w:ilvl w:val="1"/>
          <w:numId w:val="2"/>
        </w:numPr>
        <w:ind w:left="0" w:firstLine="0"/>
        <w:rPr>
          <w:rFonts w:ascii="Calibri" w:hAnsi="Calibri"/>
          <w:sz w:val="18"/>
          <w:szCs w:val="18"/>
        </w:rPr>
      </w:pPr>
      <w:r>
        <w:rPr>
          <w:rFonts w:ascii="Calibri" w:hAnsi="Calibri" w:cstheme="majorHAnsi"/>
          <w:sz w:val="18"/>
          <w:szCs w:val="18"/>
        </w:rPr>
        <w:t xml:space="preserve">Quando o convocado não assinar a ata de registro de preços no prazo e nas condições estabelecidos no edital ou no aviso de contratação, e observado o disposto no item </w:t>
      </w:r>
      <w:r>
        <w:rPr>
          <w:rFonts w:ascii="Calibri" w:hAnsi="Calibri" w:cs="Calibri Light"/>
          <w:sz w:val="18"/>
          <w:szCs w:val="18"/>
        </w:rPr>
        <w:fldChar w:fldCharType="begin"/>
      </w:r>
      <w:r>
        <w:rPr>
          <w:rFonts w:ascii="Calibri" w:hAnsi="Calibri" w:cs="Calibri Light"/>
          <w:sz w:val="18"/>
          <w:szCs w:val="18"/>
        </w:rPr>
        <w:instrText xml:space="preserve"> REF habilitacao_reserva \r \r \h </w:instrText>
      </w:r>
      <w:r>
        <w:rPr>
          <w:rFonts w:ascii="Calibri" w:hAnsi="Calibri" w:cs="Calibri Light"/>
          <w:sz w:val="18"/>
          <w:szCs w:val="18"/>
        </w:rPr>
        <w:fldChar w:fldCharType="separate"/>
      </w:r>
      <w:r>
        <w:rPr>
          <w:rFonts w:ascii="Calibri" w:hAnsi="Calibri" w:cs="Calibri Light"/>
          <w:sz w:val="18"/>
          <w:szCs w:val="18"/>
        </w:rPr>
        <w:t>Erro: Origem da referência não encontrada</w:t>
      </w:r>
      <w:r>
        <w:rPr>
          <w:rFonts w:ascii="Calibri" w:hAnsi="Calibri" w:cs="Calibri Light"/>
          <w:sz w:val="18"/>
          <w:szCs w:val="18"/>
        </w:rPr>
        <w:fldChar w:fldCharType="end"/>
      </w:r>
      <w:r>
        <w:rPr>
          <w:rFonts w:ascii="Calibri" w:hAnsi="Calibri" w:cstheme="majorHAnsi"/>
          <w:sz w:val="18"/>
          <w:szCs w:val="18"/>
        </w:rPr>
        <w:t>, observando o item 5.7 e subitens, fica facultado à Administração convocar os licitantes remanescentes do cadastro de reserva, na ordem de classificação, para fazê-lo em igual prazo e nas condições propostas pelo primeiro classificado.</w:t>
      </w:r>
    </w:p>
    <w:p w14:paraId="45FCEA82">
      <w:pPr>
        <w:pStyle w:val="74"/>
        <w:numPr>
          <w:ilvl w:val="1"/>
          <w:numId w:val="2"/>
        </w:numPr>
        <w:ind w:left="0" w:firstLine="0"/>
        <w:rPr>
          <w:rFonts w:ascii="Calibri" w:hAnsi="Calibri"/>
          <w:sz w:val="18"/>
          <w:szCs w:val="18"/>
        </w:rPr>
      </w:pPr>
      <w:r>
        <w:rPr>
          <w:rFonts w:ascii="Calibri" w:hAnsi="Calibri" w:cstheme="majorHAnsi"/>
          <w:sz w:val="18"/>
          <w:szCs w:val="18"/>
        </w:rPr>
        <w:t>Na hipótese de nenhum dos licitantes que trata o item 5.4.2.1, aceitar a contratação nos termos do item anterior, a Administração, observados o valor es</w:t>
      </w:r>
      <w:r>
        <w:rPr>
          <w:rFonts w:ascii="Calibri" w:hAnsi="Calibri" w:eastAsia="Arial" w:cstheme="majorHAnsi"/>
          <w:sz w:val="18"/>
          <w:szCs w:val="18"/>
        </w:rPr>
        <w:t>ti</w:t>
      </w:r>
      <w:r>
        <w:rPr>
          <w:rFonts w:ascii="Calibri" w:hAnsi="Calibri" w:cstheme="majorHAnsi"/>
          <w:sz w:val="18"/>
          <w:szCs w:val="18"/>
        </w:rPr>
        <w:t xml:space="preserve">mado e sua eventual atualização nos termos </w:t>
      </w:r>
      <w:r>
        <w:rPr>
          <w:rFonts w:ascii="Calibri" w:hAnsi="Calibri" w:cstheme="majorHAnsi"/>
          <w:iCs/>
          <w:sz w:val="18"/>
          <w:szCs w:val="18"/>
        </w:rPr>
        <w:t>do edital</w:t>
      </w:r>
      <w:r>
        <w:rPr>
          <w:rFonts w:ascii="Calibri" w:hAnsi="Calibri" w:cstheme="majorHAnsi"/>
          <w:sz w:val="18"/>
          <w:szCs w:val="18"/>
        </w:rPr>
        <w:t>, poderá:</w:t>
      </w:r>
    </w:p>
    <w:p w14:paraId="614917EE">
      <w:pPr>
        <w:pStyle w:val="140"/>
        <w:numPr>
          <w:ilvl w:val="2"/>
          <w:numId w:val="2"/>
        </w:numPr>
        <w:rPr>
          <w:rFonts w:ascii="Calibri" w:hAnsi="Calibri"/>
          <w:sz w:val="18"/>
          <w:szCs w:val="18"/>
        </w:rPr>
      </w:pPr>
      <w:r>
        <w:rPr>
          <w:rFonts w:ascii="Calibri" w:hAnsi="Calibri" w:cstheme="majorHAnsi"/>
          <w:sz w:val="18"/>
          <w:szCs w:val="18"/>
        </w:rPr>
        <w:t>Convocar para negociação os demais licitantes ou fornecedores remanescentes cujos preços foram registrados sem redução, observada a ordem de classificação, com vistas à obtenção de preço melhor, mesmo que acima do preço do adjudicatário; ou</w:t>
      </w:r>
    </w:p>
    <w:p w14:paraId="0233A689">
      <w:pPr>
        <w:pStyle w:val="140"/>
        <w:numPr>
          <w:ilvl w:val="2"/>
          <w:numId w:val="2"/>
        </w:numPr>
        <w:rPr>
          <w:rFonts w:ascii="Calibri" w:hAnsi="Calibri"/>
          <w:sz w:val="18"/>
          <w:szCs w:val="18"/>
        </w:rPr>
      </w:pPr>
      <w:r>
        <w:rPr>
          <w:rFonts w:ascii="Calibri" w:hAnsi="Calibri" w:cstheme="majorHAnsi"/>
          <w:sz w:val="18"/>
          <w:szCs w:val="18"/>
        </w:rPr>
        <w:t>Adjudicar e firmar o contrato nas condições ofertadas pelos licitantes ou fornecedores remanescentes, atendida a ordem classificatória, quando frustrada a negociação de melhor condição.</w:t>
      </w:r>
    </w:p>
    <w:p w14:paraId="46FCBBB7">
      <w:pPr>
        <w:pStyle w:val="74"/>
        <w:numPr>
          <w:ilvl w:val="1"/>
          <w:numId w:val="2"/>
        </w:numPr>
        <w:ind w:left="0" w:firstLine="0"/>
        <w:rPr>
          <w:rFonts w:ascii="Calibri" w:hAnsi="Calibri"/>
          <w:sz w:val="18"/>
          <w:szCs w:val="18"/>
        </w:rPr>
      </w:pPr>
      <w:r>
        <w:rPr>
          <w:rFonts w:ascii="Calibri" w:hAnsi="Calibri" w:cstheme="majorHAnsi"/>
          <w:sz w:val="18"/>
          <w:szCs w:val="18"/>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309D7D2">
      <w:pPr>
        <w:pStyle w:val="51"/>
        <w:numPr>
          <w:ilvl w:val="0"/>
          <w:numId w:val="2"/>
        </w:numPr>
        <w:rPr>
          <w:rFonts w:ascii="Calibri" w:hAnsi="Calibri"/>
          <w:sz w:val="18"/>
          <w:szCs w:val="18"/>
        </w:rPr>
      </w:pPr>
      <w:r>
        <w:rPr>
          <w:rFonts w:ascii="Calibri" w:hAnsi="Calibri"/>
          <w:sz w:val="18"/>
          <w:szCs w:val="18"/>
        </w:rPr>
        <w:t>ALTERAÇÃO OU ATUALIZAÇÃO DOS PREÇOS REGISTRADOS</w:t>
      </w:r>
    </w:p>
    <w:p w14:paraId="52C31CCF">
      <w:pPr>
        <w:pStyle w:val="74"/>
        <w:numPr>
          <w:ilvl w:val="1"/>
          <w:numId w:val="2"/>
        </w:numPr>
        <w:ind w:left="0" w:firstLine="0"/>
        <w:rPr>
          <w:rFonts w:ascii="Calibri" w:hAnsi="Calibri"/>
          <w:sz w:val="18"/>
          <w:szCs w:val="18"/>
        </w:rPr>
      </w:pPr>
      <w:r>
        <w:rPr>
          <w:rFonts w:ascii="Calibri" w:hAnsi="Calibri" w:cstheme="majorHAnsi"/>
          <w:sz w:val="18"/>
          <w:szCs w:val="18"/>
        </w:rPr>
        <w:t>Os preços registrados poderão ser alterados ou atualizados em decorrência de eventual redução dos preços pra</w:t>
      </w:r>
      <w:r>
        <w:rPr>
          <w:rFonts w:ascii="Calibri" w:hAnsi="Calibri" w:eastAsia="Calibri" w:cstheme="majorHAnsi"/>
          <w:sz w:val="18"/>
          <w:szCs w:val="18"/>
        </w:rPr>
        <w:t>ti</w:t>
      </w:r>
      <w:r>
        <w:rPr>
          <w:rFonts w:ascii="Calibri" w:hAnsi="Calibri" w:cstheme="majorHAnsi"/>
          <w:sz w:val="18"/>
          <w:szCs w:val="18"/>
        </w:rPr>
        <w:t>cados no mercado ou de fato que eleve o custo dos bens, das obras ou dos serviços registrados, nas seguintes situações:</w:t>
      </w:r>
    </w:p>
    <w:p w14:paraId="671B53B4">
      <w:pPr>
        <w:pStyle w:val="140"/>
        <w:numPr>
          <w:ilvl w:val="2"/>
          <w:numId w:val="2"/>
        </w:numPr>
        <w:rPr>
          <w:rFonts w:ascii="Calibri" w:hAnsi="Calibri"/>
          <w:sz w:val="18"/>
          <w:szCs w:val="18"/>
        </w:rPr>
      </w:pPr>
      <w:r>
        <w:rPr>
          <w:rFonts w:ascii="Calibri" w:hAnsi="Calibri" w:cstheme="majorHAnsi"/>
          <w:sz w:val="18"/>
          <w:szCs w:val="18"/>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AFD7129">
      <w:pPr>
        <w:pStyle w:val="140"/>
        <w:numPr>
          <w:ilvl w:val="2"/>
          <w:numId w:val="2"/>
        </w:numPr>
        <w:rPr>
          <w:rFonts w:ascii="Calibri" w:hAnsi="Calibri"/>
          <w:sz w:val="18"/>
          <w:szCs w:val="18"/>
        </w:rPr>
      </w:pPr>
      <w:r>
        <w:rPr>
          <w:rFonts w:ascii="Calibri" w:hAnsi="Calibri" w:cstheme="majorHAnsi"/>
          <w:sz w:val="18"/>
          <w:szCs w:val="18"/>
        </w:rPr>
        <w:t>Em caso de criação, alteração ou ex</w:t>
      </w:r>
      <w:r>
        <w:rPr>
          <w:rFonts w:ascii="Calibri" w:hAnsi="Calibri" w:eastAsia="Calibri" w:cstheme="majorHAnsi"/>
          <w:sz w:val="18"/>
          <w:szCs w:val="18"/>
        </w:rPr>
        <w:t>ti</w:t>
      </w:r>
      <w:r>
        <w:rPr>
          <w:rFonts w:ascii="Calibri" w:hAnsi="Calibri" w:cstheme="majorHAnsi"/>
          <w:sz w:val="18"/>
          <w:szCs w:val="18"/>
        </w:rPr>
        <w:t xml:space="preserve">nção de quaisquer tributos ou encargos legais ou a superveniência de disposições legais, com comprovada repercussão sobre os preços registrados; </w:t>
      </w:r>
    </w:p>
    <w:p w14:paraId="7817CD8B">
      <w:pPr>
        <w:pStyle w:val="140"/>
        <w:numPr>
          <w:ilvl w:val="2"/>
          <w:numId w:val="2"/>
        </w:numPr>
        <w:rPr>
          <w:rFonts w:ascii="Calibri" w:hAnsi="Calibri"/>
          <w:sz w:val="18"/>
          <w:szCs w:val="18"/>
        </w:rPr>
      </w:pPr>
      <w:r>
        <w:rPr>
          <w:rFonts w:ascii="Calibri" w:hAnsi="Calibri" w:cstheme="majorHAnsi"/>
          <w:sz w:val="18"/>
          <w:szCs w:val="18"/>
        </w:rPr>
        <w:t>Na hipótese de previsão no edital ou no aviso de contratação direta de cláusula de reajustamento ou repactuação sobre os preços registrados, nos termos da Lei nº 14.133, de 2021.</w:t>
      </w:r>
    </w:p>
    <w:p w14:paraId="7A29CF0D">
      <w:pPr>
        <w:pStyle w:val="141"/>
        <w:numPr>
          <w:ilvl w:val="3"/>
          <w:numId w:val="2"/>
        </w:numPr>
        <w:ind w:left="567" w:firstLine="0"/>
        <w:rPr>
          <w:rFonts w:ascii="Calibri" w:hAnsi="Calibri"/>
          <w:sz w:val="18"/>
          <w:szCs w:val="18"/>
        </w:rPr>
      </w:pPr>
      <w:r>
        <w:rPr>
          <w:rFonts w:ascii="Calibri" w:hAnsi="Calibri" w:cstheme="majorHAnsi"/>
          <w:sz w:val="18"/>
          <w:szCs w:val="18"/>
        </w:rPr>
        <w:t xml:space="preserve">No caso do reajustamento, deverá ser respeitada a contagem da anualidade e o índice previstos para a contratação;  </w:t>
      </w:r>
    </w:p>
    <w:p w14:paraId="502BCC6A">
      <w:pPr>
        <w:pStyle w:val="141"/>
        <w:numPr>
          <w:ilvl w:val="3"/>
          <w:numId w:val="2"/>
        </w:numPr>
        <w:ind w:left="567" w:firstLine="0"/>
        <w:rPr>
          <w:rFonts w:ascii="Calibri" w:hAnsi="Calibri"/>
          <w:sz w:val="18"/>
          <w:szCs w:val="18"/>
        </w:rPr>
      </w:pPr>
      <w:r>
        <w:rPr>
          <w:rFonts w:ascii="Calibri" w:hAnsi="Calibri" w:cstheme="majorHAnsi"/>
          <w:sz w:val="18"/>
          <w:szCs w:val="18"/>
        </w:rPr>
        <w:t>No caso da repactuação, poderá ser a pedido do interessado, conforme critérios definidos para a contratação.</w:t>
      </w:r>
    </w:p>
    <w:p w14:paraId="3B9896F4">
      <w:pPr>
        <w:pStyle w:val="51"/>
        <w:numPr>
          <w:ilvl w:val="0"/>
          <w:numId w:val="2"/>
        </w:numPr>
        <w:rPr>
          <w:rFonts w:ascii="Calibri" w:hAnsi="Calibri"/>
          <w:sz w:val="18"/>
          <w:szCs w:val="18"/>
        </w:rPr>
      </w:pPr>
      <w:r>
        <w:rPr>
          <w:rFonts w:ascii="Calibri" w:hAnsi="Calibri"/>
          <w:sz w:val="18"/>
          <w:szCs w:val="18"/>
        </w:rPr>
        <w:t>NEGOCIAÇÃO DE PREÇOS REGISTRADOS</w:t>
      </w:r>
    </w:p>
    <w:p w14:paraId="559BEBC7">
      <w:pPr>
        <w:pStyle w:val="74"/>
        <w:numPr>
          <w:ilvl w:val="1"/>
          <w:numId w:val="2"/>
        </w:numPr>
        <w:ind w:left="0" w:firstLine="0"/>
        <w:rPr>
          <w:rFonts w:ascii="Calibri" w:hAnsi="Calibri"/>
          <w:sz w:val="18"/>
          <w:szCs w:val="18"/>
        </w:rPr>
      </w:pPr>
      <w:r>
        <w:rPr>
          <w:rFonts w:ascii="Calibri" w:hAnsi="Calibri" w:cstheme="majorHAnsi"/>
          <w:sz w:val="18"/>
          <w:szCs w:val="18"/>
        </w:rPr>
        <w:t>Na hipótese de o preço registrado tornar-se superior ao preço pra</w:t>
      </w:r>
      <w:r>
        <w:rPr>
          <w:rFonts w:ascii="Calibri" w:hAnsi="Calibri" w:eastAsia="Calibri" w:cstheme="majorHAnsi"/>
          <w:sz w:val="18"/>
          <w:szCs w:val="18"/>
        </w:rPr>
        <w:t>ti</w:t>
      </w:r>
      <w:r>
        <w:rPr>
          <w:rFonts w:ascii="Calibri" w:hAnsi="Calibri" w:cstheme="majorHAnsi"/>
          <w:sz w:val="18"/>
          <w:szCs w:val="18"/>
        </w:rPr>
        <w:t>cado no mercado por mo</w:t>
      </w:r>
      <w:r>
        <w:rPr>
          <w:rFonts w:ascii="Calibri" w:hAnsi="Calibri" w:eastAsia="Calibri" w:cstheme="majorHAnsi"/>
          <w:sz w:val="18"/>
          <w:szCs w:val="18"/>
        </w:rPr>
        <w:t>ti</w:t>
      </w:r>
      <w:r>
        <w:rPr>
          <w:rFonts w:ascii="Calibri" w:hAnsi="Calibri" w:cstheme="majorHAnsi"/>
          <w:sz w:val="18"/>
          <w:szCs w:val="18"/>
        </w:rPr>
        <w:t>vo superveniente, o órgão ou en</w:t>
      </w:r>
      <w:r>
        <w:rPr>
          <w:rFonts w:ascii="Calibri" w:hAnsi="Calibri" w:eastAsia="Calibri" w:cstheme="majorHAnsi"/>
          <w:sz w:val="18"/>
          <w:szCs w:val="18"/>
        </w:rPr>
        <w:t>ti</w:t>
      </w:r>
      <w:r>
        <w:rPr>
          <w:rFonts w:ascii="Calibri" w:hAnsi="Calibri" w:cstheme="majorHAnsi"/>
          <w:sz w:val="18"/>
          <w:szCs w:val="18"/>
        </w:rPr>
        <w:t>dade gerenciadora convocará o fornecedor para negociar a redução do preço registrado.</w:t>
      </w:r>
    </w:p>
    <w:p w14:paraId="115C9C82">
      <w:pPr>
        <w:pStyle w:val="140"/>
        <w:numPr>
          <w:ilvl w:val="2"/>
          <w:numId w:val="2"/>
        </w:numPr>
        <w:rPr>
          <w:rFonts w:ascii="Calibri" w:hAnsi="Calibri"/>
          <w:sz w:val="18"/>
          <w:szCs w:val="18"/>
        </w:rPr>
      </w:pPr>
      <w:r>
        <w:rPr>
          <w:rFonts w:ascii="Calibri" w:hAnsi="Calibri" w:cstheme="majorHAnsi"/>
          <w:sz w:val="18"/>
          <w:szCs w:val="18"/>
        </w:rPr>
        <w:t>Caso não aceite reduzir seu preço aos valores pra</w:t>
      </w:r>
      <w:r>
        <w:rPr>
          <w:rFonts w:ascii="Calibri" w:hAnsi="Calibri" w:eastAsia="Calibri" w:cstheme="majorHAnsi"/>
          <w:sz w:val="18"/>
          <w:szCs w:val="18"/>
        </w:rPr>
        <w:t>ti</w:t>
      </w:r>
      <w:r>
        <w:rPr>
          <w:rFonts w:ascii="Calibri" w:hAnsi="Calibri" w:cstheme="majorHAnsi"/>
          <w:sz w:val="18"/>
          <w:szCs w:val="18"/>
        </w:rPr>
        <w:t>cados pelo mercado, o fornecedor será liberado do compromisso assumido quanto ao item registrado, sem aplicação de penalidades administrativas.</w:t>
      </w:r>
    </w:p>
    <w:p w14:paraId="1D37474E">
      <w:pPr>
        <w:pStyle w:val="140"/>
        <w:numPr>
          <w:ilvl w:val="2"/>
          <w:numId w:val="2"/>
        </w:numPr>
        <w:rPr>
          <w:rFonts w:ascii="Calibri" w:hAnsi="Calibri"/>
          <w:sz w:val="18"/>
          <w:szCs w:val="18"/>
        </w:rPr>
      </w:pPr>
      <w:r>
        <w:rPr>
          <w:rFonts w:ascii="Calibri" w:hAnsi="Calibri" w:cstheme="majorHAnsi"/>
          <w:sz w:val="18"/>
          <w:szCs w:val="18"/>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70B92728">
      <w:pPr>
        <w:pStyle w:val="140"/>
        <w:numPr>
          <w:ilvl w:val="2"/>
          <w:numId w:val="2"/>
        </w:numPr>
        <w:rPr>
          <w:rFonts w:ascii="Calibri" w:hAnsi="Calibri"/>
          <w:sz w:val="18"/>
          <w:szCs w:val="18"/>
        </w:rPr>
      </w:pPr>
      <w:r>
        <w:rPr>
          <w:rFonts w:ascii="Calibri" w:hAnsi="Calibri" w:cstheme="majorHAnsi"/>
          <w:sz w:val="18"/>
          <w:szCs w:val="18"/>
        </w:rPr>
        <w:t>Se não obtiver êxito nas negociações, o órgão ou en</w:t>
      </w:r>
      <w:r>
        <w:rPr>
          <w:rFonts w:ascii="Calibri" w:hAnsi="Calibri" w:eastAsia="Calibri" w:cstheme="majorHAnsi"/>
          <w:sz w:val="18"/>
          <w:szCs w:val="18"/>
        </w:rPr>
        <w:t>tid</w:t>
      </w:r>
      <w:r>
        <w:rPr>
          <w:rFonts w:ascii="Calibri" w:hAnsi="Calibri" w:cstheme="majorHAnsi"/>
          <w:sz w:val="18"/>
          <w:szCs w:val="18"/>
        </w:rPr>
        <w:t>ade gerenciadora procederá ao cancelamento da ata de registro de preços, adotando as medidas cabíveis para obtenção de contratação mais vantajosa.</w:t>
      </w:r>
      <w:bookmarkStart w:id="77" w:name="reducao_preco_mercado_negociacao_frustra"/>
      <w:bookmarkEnd w:id="77"/>
    </w:p>
    <w:p w14:paraId="2E48195A">
      <w:pPr>
        <w:pStyle w:val="140"/>
        <w:numPr>
          <w:ilvl w:val="2"/>
          <w:numId w:val="2"/>
        </w:numPr>
        <w:rPr>
          <w:rFonts w:ascii="Calibri" w:hAnsi="Calibri"/>
          <w:sz w:val="18"/>
          <w:szCs w:val="18"/>
        </w:rPr>
      </w:pPr>
      <w:r>
        <w:rPr>
          <w:rFonts w:ascii="Calibri" w:hAnsi="Calibri" w:cstheme="majorHAnsi"/>
          <w:sz w:val="18"/>
          <w:szCs w:val="18"/>
        </w:rPr>
        <w:t>Na hipótese de redução do preço registrado, o gerenciador comunicará aos órgãos e às en</w:t>
      </w:r>
      <w:r>
        <w:rPr>
          <w:rFonts w:ascii="Calibri" w:hAnsi="Calibri" w:eastAsia="Calibri" w:cstheme="majorHAnsi"/>
          <w:sz w:val="18"/>
          <w:szCs w:val="18"/>
        </w:rPr>
        <w:t>ti</w:t>
      </w:r>
      <w:r>
        <w:rPr>
          <w:rFonts w:ascii="Calibri" w:hAnsi="Calibri" w:cstheme="majorHAnsi"/>
          <w:sz w:val="18"/>
          <w:szCs w:val="18"/>
        </w:rPr>
        <w:t xml:space="preserve">dades que </w:t>
      </w:r>
      <w:r>
        <w:rPr>
          <w:rFonts w:ascii="Calibri" w:hAnsi="Calibri" w:eastAsia="Calibri" w:cstheme="majorHAnsi"/>
          <w:sz w:val="18"/>
          <w:szCs w:val="18"/>
        </w:rPr>
        <w:t>ti</w:t>
      </w:r>
      <w:r>
        <w:rPr>
          <w:rFonts w:ascii="Calibri" w:hAnsi="Calibri" w:cstheme="majorHAnsi"/>
          <w:sz w:val="18"/>
          <w:szCs w:val="18"/>
        </w:rPr>
        <w:t>verem firmado contratos decorrentes da ata de registro de preços para que avaliem a conveniência e a oportunidade de diligenciarem negociação com vistas à alteração contratual, observado o disposto no art. 124 da Lei nº 14.133, de 2021.</w:t>
      </w:r>
    </w:p>
    <w:p w14:paraId="176E06BF">
      <w:pPr>
        <w:pStyle w:val="74"/>
        <w:numPr>
          <w:ilvl w:val="1"/>
          <w:numId w:val="2"/>
        </w:numPr>
        <w:ind w:left="0" w:firstLine="0"/>
        <w:rPr>
          <w:rFonts w:ascii="Calibri" w:hAnsi="Calibri"/>
          <w:sz w:val="18"/>
          <w:szCs w:val="18"/>
        </w:rPr>
      </w:pPr>
      <w:r>
        <w:rPr>
          <w:rFonts w:ascii="Calibri" w:hAnsi="Calibri" w:cstheme="majorHAnsi"/>
          <w:sz w:val="18"/>
          <w:szCs w:val="18"/>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78" w:name="hipotese_preco_mercado_maior"/>
      <w:bookmarkEnd w:id="78"/>
    </w:p>
    <w:p w14:paraId="09A634B4">
      <w:pPr>
        <w:pStyle w:val="140"/>
        <w:numPr>
          <w:ilvl w:val="2"/>
          <w:numId w:val="2"/>
        </w:numPr>
        <w:rPr>
          <w:rFonts w:ascii="Calibri" w:hAnsi="Calibri"/>
          <w:sz w:val="18"/>
          <w:szCs w:val="18"/>
        </w:rPr>
      </w:pPr>
      <w:r>
        <w:rPr>
          <w:rFonts w:ascii="Calibri" w:hAnsi="Calibri" w:cstheme="majorHAnsi"/>
          <w:sz w:val="18"/>
          <w:szCs w:val="18"/>
        </w:rPr>
        <w:t>Neste caso, o fornecedor encaminhará, juntamente com o pedido de alteração, a documentação comprobatória ou a planilha de custos que demonstre a inviabilidade do preço registrado em relação às condições inicialmente pactuadas.</w:t>
      </w:r>
      <w:bookmarkStart w:id="79" w:name="prova_preco_mercado_maior"/>
      <w:bookmarkEnd w:id="79"/>
    </w:p>
    <w:p w14:paraId="75618D9B">
      <w:pPr>
        <w:pStyle w:val="140"/>
        <w:numPr>
          <w:ilvl w:val="2"/>
          <w:numId w:val="2"/>
        </w:numPr>
        <w:rPr>
          <w:rFonts w:ascii="Calibri" w:hAnsi="Calibri"/>
          <w:sz w:val="18"/>
          <w:szCs w:val="18"/>
        </w:rPr>
      </w:pPr>
      <w:r>
        <w:rPr>
          <w:rFonts w:ascii="Calibri" w:hAnsi="Calibri" w:cstheme="majorHAnsi"/>
          <w:sz w:val="18"/>
          <w:szCs w:val="18"/>
        </w:rPr>
        <w:t>Não hipótese de não comprovação da existência de fato superveniente que inviabilize o preço registrado, o pedido será indeferido pelo órgão ou en</w:t>
      </w:r>
      <w:r>
        <w:rPr>
          <w:rFonts w:ascii="Calibri" w:hAnsi="Calibri" w:eastAsia="Calibri" w:cstheme="majorHAnsi"/>
          <w:sz w:val="18"/>
          <w:szCs w:val="18"/>
        </w:rPr>
        <w:t>ti</w:t>
      </w:r>
      <w:r>
        <w:rPr>
          <w:rFonts w:ascii="Calibri" w:hAnsi="Calibri" w:cstheme="majorHAnsi"/>
          <w:sz w:val="18"/>
          <w:szCs w:val="18"/>
        </w:rPr>
        <w:t xml:space="preserve">dade gerenciadora e o fornecedor deverá cumprir as obrigações estabelecidas na ata, sob pena de cancelamento do seu registro, nos termos do item </w:t>
      </w:r>
      <w:r>
        <w:rPr>
          <w:rFonts w:ascii="Calibri" w:hAnsi="Calibri" w:cs="Calibri Light"/>
          <w:sz w:val="18"/>
          <w:szCs w:val="18"/>
        </w:rPr>
        <w:fldChar w:fldCharType="begin"/>
      </w:r>
      <w:r>
        <w:rPr>
          <w:rFonts w:ascii="Calibri" w:hAnsi="Calibri" w:cs="Calibri Light"/>
          <w:sz w:val="18"/>
          <w:szCs w:val="18"/>
        </w:rPr>
        <w:instrText xml:space="preserve"> REF cancelamento_do_fornecedor \r \r \h </w:instrText>
      </w:r>
      <w:r>
        <w:rPr>
          <w:rFonts w:ascii="Calibri" w:hAnsi="Calibri" w:cs="Calibri Light"/>
          <w:sz w:val="18"/>
          <w:szCs w:val="18"/>
        </w:rPr>
        <w:fldChar w:fldCharType="separate"/>
      </w:r>
      <w:r>
        <w:rPr>
          <w:rFonts w:ascii="Calibri" w:hAnsi="Calibri" w:cs="Calibri Light"/>
          <w:sz w:val="18"/>
          <w:szCs w:val="18"/>
        </w:rPr>
        <w:t>39.1</w:t>
      </w:r>
      <w:r>
        <w:rPr>
          <w:rFonts w:ascii="Calibri" w:hAnsi="Calibri" w:cs="Calibri Light"/>
          <w:sz w:val="18"/>
          <w:szCs w:val="18"/>
        </w:rPr>
        <w:fldChar w:fldCharType="end"/>
      </w:r>
      <w:r>
        <w:rPr>
          <w:rFonts w:ascii="Calibri" w:hAnsi="Calibri" w:cstheme="majorHAnsi"/>
          <w:sz w:val="18"/>
          <w:szCs w:val="18"/>
        </w:rPr>
        <w:t>, sem prejuízo das sanções previstas na Lei nº 14.133, de 2021, e na legislação aplicável.</w:t>
      </w:r>
    </w:p>
    <w:p w14:paraId="6DD58C1C">
      <w:pPr>
        <w:pStyle w:val="140"/>
        <w:numPr>
          <w:ilvl w:val="2"/>
          <w:numId w:val="2"/>
        </w:numPr>
        <w:rPr>
          <w:rFonts w:ascii="Calibri" w:hAnsi="Calibri"/>
          <w:sz w:val="18"/>
          <w:szCs w:val="18"/>
        </w:rPr>
      </w:pPr>
      <w:r>
        <w:rPr>
          <w:rFonts w:ascii="Calibri" w:hAnsi="Calibri" w:cstheme="majorHAnsi"/>
          <w:sz w:val="18"/>
          <w:szCs w:val="18"/>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37BC23C0">
      <w:pPr>
        <w:pStyle w:val="140"/>
        <w:numPr>
          <w:ilvl w:val="2"/>
          <w:numId w:val="2"/>
        </w:numPr>
        <w:rPr>
          <w:rFonts w:ascii="Calibri" w:hAnsi="Calibri"/>
          <w:sz w:val="18"/>
          <w:szCs w:val="18"/>
        </w:rPr>
      </w:pPr>
      <w:r>
        <w:rPr>
          <w:rFonts w:ascii="Calibri" w:hAnsi="Calibri" w:cstheme="majorHAnsi"/>
          <w:sz w:val="18"/>
          <w:szCs w:val="18"/>
        </w:rPr>
        <w:t xml:space="preserve">Se não obtiver êxito nas negociações, o órgão ou entidade gerenciadora procederá ao cancelamento da ata de registro de preços, nos termos do item </w:t>
      </w:r>
      <w:r>
        <w:rPr>
          <w:rFonts w:ascii="Calibri" w:hAnsi="Calibri" w:cs="Calibri Light"/>
          <w:sz w:val="18"/>
          <w:szCs w:val="18"/>
        </w:rPr>
        <w:fldChar w:fldCharType="begin"/>
      </w:r>
      <w:r>
        <w:rPr>
          <w:rFonts w:ascii="Calibri" w:hAnsi="Calibri" w:cs="Calibri Light"/>
          <w:sz w:val="18"/>
          <w:szCs w:val="18"/>
        </w:rPr>
        <w:instrText xml:space="preserve"> REF cancelamento_da_ata \r \r \h </w:instrText>
      </w:r>
      <w:r>
        <w:rPr>
          <w:rFonts w:ascii="Calibri" w:hAnsi="Calibri" w:cs="Calibri Light"/>
          <w:sz w:val="18"/>
          <w:szCs w:val="18"/>
        </w:rPr>
        <w:fldChar w:fldCharType="separate"/>
      </w:r>
      <w:r>
        <w:rPr>
          <w:rFonts w:ascii="Calibri" w:hAnsi="Calibri" w:cs="Calibri Light"/>
          <w:sz w:val="18"/>
          <w:szCs w:val="18"/>
        </w:rPr>
        <w:t>39.4</w:t>
      </w:r>
      <w:r>
        <w:rPr>
          <w:rFonts w:ascii="Calibri" w:hAnsi="Calibri" w:cs="Calibri Light"/>
          <w:sz w:val="18"/>
          <w:szCs w:val="18"/>
        </w:rPr>
        <w:fldChar w:fldCharType="end"/>
      </w:r>
      <w:r>
        <w:rPr>
          <w:rFonts w:ascii="Calibri" w:hAnsi="Calibri" w:cstheme="majorHAnsi"/>
          <w:sz w:val="18"/>
          <w:szCs w:val="18"/>
        </w:rPr>
        <w:t>, e adotará as medidas cabíveis para a obtenção da contratação mais vantajosa.</w:t>
      </w:r>
    </w:p>
    <w:p w14:paraId="12E9AE35">
      <w:pPr>
        <w:pStyle w:val="140"/>
        <w:numPr>
          <w:ilvl w:val="2"/>
          <w:numId w:val="2"/>
        </w:numPr>
        <w:rPr>
          <w:rFonts w:ascii="Calibri" w:hAnsi="Calibri"/>
          <w:sz w:val="18"/>
          <w:szCs w:val="18"/>
        </w:rPr>
      </w:pPr>
      <w:r>
        <w:rPr>
          <w:rFonts w:ascii="Calibri" w:hAnsi="Calibri" w:cstheme="majorHAnsi"/>
          <w:sz w:val="18"/>
          <w:szCs w:val="18"/>
        </w:rPr>
        <w:t xml:space="preserve">Na hipótese de comprovação da majoração do preço de mercado que inviabilize o preço registrado, conforme previsto no item </w:t>
      </w:r>
      <w:r>
        <w:rPr>
          <w:rFonts w:ascii="Calibri" w:hAnsi="Calibri" w:cs="Calibri Light"/>
          <w:sz w:val="18"/>
          <w:szCs w:val="18"/>
        </w:rPr>
        <w:fldChar w:fldCharType="begin"/>
      </w:r>
      <w:r>
        <w:rPr>
          <w:rFonts w:ascii="Calibri" w:hAnsi="Calibri" w:cs="Calibri Light"/>
          <w:sz w:val="18"/>
          <w:szCs w:val="18"/>
        </w:rPr>
        <w:instrText xml:space="preserve"> REF hipotese_preco_mercado_maior \r \r \h </w:instrText>
      </w:r>
      <w:r>
        <w:rPr>
          <w:rFonts w:ascii="Calibri" w:hAnsi="Calibri" w:cs="Calibri Light"/>
          <w:sz w:val="18"/>
          <w:szCs w:val="18"/>
        </w:rPr>
        <w:fldChar w:fldCharType="separate"/>
      </w:r>
      <w:r>
        <w:rPr>
          <w:rFonts w:ascii="Calibri" w:hAnsi="Calibri" w:cs="Calibri Light"/>
          <w:sz w:val="18"/>
          <w:szCs w:val="18"/>
        </w:rPr>
        <w:t>37.2</w:t>
      </w:r>
      <w:r>
        <w:rPr>
          <w:rFonts w:ascii="Calibri" w:hAnsi="Calibri" w:cs="Calibri Light"/>
          <w:sz w:val="18"/>
          <w:szCs w:val="18"/>
        </w:rPr>
        <w:fldChar w:fldCharType="end"/>
      </w:r>
      <w:r>
        <w:rPr>
          <w:rFonts w:ascii="Calibri" w:hAnsi="Calibri" w:cstheme="majorHAnsi"/>
          <w:sz w:val="18"/>
          <w:szCs w:val="18"/>
        </w:rPr>
        <w:t xml:space="preserve"> e no item </w:t>
      </w:r>
      <w:r>
        <w:rPr>
          <w:rFonts w:ascii="Calibri" w:hAnsi="Calibri" w:cs="Calibri Light"/>
          <w:sz w:val="18"/>
          <w:szCs w:val="18"/>
        </w:rPr>
        <w:fldChar w:fldCharType="begin"/>
      </w:r>
      <w:r>
        <w:rPr>
          <w:rFonts w:ascii="Calibri" w:hAnsi="Calibri" w:cs="Calibri Light"/>
          <w:sz w:val="18"/>
          <w:szCs w:val="18"/>
        </w:rPr>
        <w:instrText xml:space="preserve"> REF prova_preco_mercado_maior \r \r \h </w:instrText>
      </w:r>
      <w:r>
        <w:rPr>
          <w:rFonts w:ascii="Calibri" w:hAnsi="Calibri" w:cs="Calibri Light"/>
          <w:sz w:val="18"/>
          <w:szCs w:val="18"/>
        </w:rPr>
        <w:fldChar w:fldCharType="separate"/>
      </w:r>
      <w:r>
        <w:rPr>
          <w:rFonts w:ascii="Calibri" w:hAnsi="Calibri" w:cs="Calibri Light"/>
          <w:sz w:val="18"/>
          <w:szCs w:val="18"/>
        </w:rPr>
        <w:t>37.2.1</w:t>
      </w:r>
      <w:r>
        <w:rPr>
          <w:rFonts w:ascii="Calibri" w:hAnsi="Calibri" w:cs="Calibri Light"/>
          <w:sz w:val="18"/>
          <w:szCs w:val="18"/>
        </w:rPr>
        <w:fldChar w:fldCharType="end"/>
      </w:r>
      <w:r>
        <w:rPr>
          <w:rFonts w:ascii="Calibri" w:hAnsi="Calibri" w:cstheme="majorHAnsi"/>
          <w:sz w:val="18"/>
          <w:szCs w:val="18"/>
        </w:rPr>
        <w:t>, o órgão ou en</w:t>
      </w:r>
      <w:r>
        <w:rPr>
          <w:rFonts w:ascii="Calibri" w:hAnsi="Calibri" w:eastAsia="Calibri" w:cstheme="majorHAnsi"/>
          <w:sz w:val="18"/>
          <w:szCs w:val="18"/>
        </w:rPr>
        <w:t>ti</w:t>
      </w:r>
      <w:r>
        <w:rPr>
          <w:rFonts w:ascii="Calibri" w:hAnsi="Calibri" w:cstheme="majorHAnsi"/>
          <w:sz w:val="18"/>
          <w:szCs w:val="18"/>
        </w:rPr>
        <w:t>dade gerenciadora atualizará o preço registrado, de acordo com a realidade dos valores praticados pelo mercado.</w:t>
      </w:r>
    </w:p>
    <w:p w14:paraId="7DC73FA5">
      <w:pPr>
        <w:pStyle w:val="140"/>
        <w:numPr>
          <w:ilvl w:val="2"/>
          <w:numId w:val="2"/>
        </w:numPr>
        <w:rPr>
          <w:rFonts w:ascii="Calibri" w:hAnsi="Calibri"/>
          <w:sz w:val="18"/>
          <w:szCs w:val="18"/>
        </w:rPr>
      </w:pPr>
      <w:r>
        <w:rPr>
          <w:rFonts w:ascii="Calibri" w:hAnsi="Calibri" w:cstheme="majorHAnsi"/>
          <w:sz w:val="18"/>
          <w:szCs w:val="18"/>
        </w:rPr>
        <w:t xml:space="preserve"> O órgão ou en</w:t>
      </w:r>
      <w:r>
        <w:rPr>
          <w:rFonts w:ascii="Calibri" w:hAnsi="Calibri" w:eastAsia="Calibri" w:cstheme="majorHAnsi"/>
          <w:sz w:val="18"/>
          <w:szCs w:val="18"/>
        </w:rPr>
        <w:t>ti</w:t>
      </w:r>
      <w:r>
        <w:rPr>
          <w:rFonts w:ascii="Calibri" w:hAnsi="Calibri" w:cstheme="majorHAnsi"/>
          <w:sz w:val="18"/>
          <w:szCs w:val="18"/>
        </w:rPr>
        <w:t>dade gerenciadora comunicará aos órgãos e às en</w:t>
      </w:r>
      <w:r>
        <w:rPr>
          <w:rFonts w:ascii="Calibri" w:hAnsi="Calibri" w:eastAsia="Calibri" w:cstheme="majorHAnsi"/>
          <w:sz w:val="18"/>
          <w:szCs w:val="18"/>
        </w:rPr>
        <w:t>ti</w:t>
      </w:r>
      <w:r>
        <w:rPr>
          <w:rFonts w:ascii="Calibri" w:hAnsi="Calibri" w:cstheme="majorHAnsi"/>
          <w:sz w:val="18"/>
          <w:szCs w:val="18"/>
        </w:rPr>
        <w:t xml:space="preserve">dades que </w:t>
      </w:r>
      <w:r>
        <w:rPr>
          <w:rFonts w:ascii="Calibri" w:hAnsi="Calibri" w:eastAsia="Calibri" w:cstheme="majorHAnsi"/>
          <w:sz w:val="18"/>
          <w:szCs w:val="18"/>
        </w:rPr>
        <w:t>ti</w:t>
      </w:r>
      <w:r>
        <w:rPr>
          <w:rFonts w:ascii="Calibri" w:hAnsi="Calibri" w:cstheme="majorHAnsi"/>
          <w:sz w:val="18"/>
          <w:szCs w:val="18"/>
        </w:rPr>
        <w:t>verem firmado contratos decorrentes da ata de registro de preços sobre a efe</w:t>
      </w:r>
      <w:r>
        <w:rPr>
          <w:rFonts w:ascii="Calibri" w:hAnsi="Calibri" w:eastAsia="Calibri" w:cstheme="majorHAnsi"/>
          <w:sz w:val="18"/>
          <w:szCs w:val="18"/>
        </w:rPr>
        <w:t>ti</w:t>
      </w:r>
      <w:r>
        <w:rPr>
          <w:rFonts w:ascii="Calibri" w:hAnsi="Calibri" w:cstheme="majorHAnsi"/>
          <w:sz w:val="18"/>
          <w:szCs w:val="18"/>
        </w:rPr>
        <w:t>va alteração do preço registrado, para que avaliem a necessidade de alteração contratual, observado o disposto no art. 124 da Lei nº 14.133, de 2021.</w:t>
      </w:r>
    </w:p>
    <w:p w14:paraId="589C98DA">
      <w:pPr>
        <w:pStyle w:val="51"/>
        <w:numPr>
          <w:ilvl w:val="0"/>
          <w:numId w:val="2"/>
        </w:numPr>
        <w:rPr>
          <w:rFonts w:ascii="Calibri" w:hAnsi="Calibri"/>
          <w:sz w:val="18"/>
          <w:szCs w:val="18"/>
        </w:rPr>
      </w:pPr>
      <w:r>
        <w:rPr>
          <w:rFonts w:ascii="Calibri" w:hAnsi="Calibri"/>
          <w:sz w:val="18"/>
          <w:szCs w:val="18"/>
        </w:rPr>
        <w:t>REMANEJAMENTO DAS QUANTIDADES REGISTRADAS NA ATA DE REGISTRO DE PREÇOS</w:t>
      </w:r>
    </w:p>
    <w:p w14:paraId="31E4AAAE">
      <w:pPr>
        <w:pStyle w:val="74"/>
        <w:numPr>
          <w:ilvl w:val="1"/>
          <w:numId w:val="2"/>
        </w:numPr>
        <w:ind w:left="0" w:firstLine="0"/>
        <w:rPr>
          <w:rFonts w:ascii="Calibri" w:hAnsi="Calibri"/>
          <w:sz w:val="18"/>
          <w:szCs w:val="18"/>
        </w:rPr>
      </w:pPr>
      <w:r>
        <w:rPr>
          <w:rFonts w:ascii="Calibri" w:hAnsi="Calibri" w:cstheme="majorHAnsi"/>
          <w:sz w:val="18"/>
          <w:szCs w:val="18"/>
        </w:rPr>
        <w:t xml:space="preserve"> As quan</w:t>
      </w:r>
      <w:r>
        <w:rPr>
          <w:rFonts w:ascii="Calibri" w:hAnsi="Calibri" w:eastAsia="Arial" w:cstheme="majorHAnsi"/>
          <w:sz w:val="18"/>
          <w:szCs w:val="18"/>
        </w:rPr>
        <w:t>ti</w:t>
      </w:r>
      <w:r>
        <w:rPr>
          <w:rFonts w:ascii="Calibri" w:hAnsi="Calibri" w:cstheme="majorHAnsi"/>
          <w:sz w:val="18"/>
          <w:szCs w:val="18"/>
        </w:rPr>
        <w:t>dades previstas para os itens com preços registrados nas atas de registro de preços poderão ser remanejadas pelo órgão ou en</w:t>
      </w:r>
      <w:r>
        <w:rPr>
          <w:rFonts w:ascii="Calibri" w:hAnsi="Calibri" w:eastAsia="Arial" w:cstheme="majorHAnsi"/>
          <w:sz w:val="18"/>
          <w:szCs w:val="18"/>
        </w:rPr>
        <w:t>ti</w:t>
      </w:r>
      <w:r>
        <w:rPr>
          <w:rFonts w:ascii="Calibri" w:hAnsi="Calibri" w:cstheme="majorHAnsi"/>
          <w:sz w:val="18"/>
          <w:szCs w:val="18"/>
        </w:rPr>
        <w:t>dade gerenciadora entre os órgãos ou as en</w:t>
      </w:r>
      <w:r>
        <w:rPr>
          <w:rFonts w:ascii="Calibri" w:hAnsi="Calibri" w:eastAsia="Arial" w:cstheme="majorHAnsi"/>
          <w:sz w:val="18"/>
          <w:szCs w:val="18"/>
        </w:rPr>
        <w:t>ti</w:t>
      </w:r>
      <w:r>
        <w:rPr>
          <w:rFonts w:ascii="Calibri" w:hAnsi="Calibri" w:cstheme="majorHAnsi"/>
          <w:sz w:val="18"/>
          <w:szCs w:val="18"/>
        </w:rPr>
        <w:t>dades par</w:t>
      </w:r>
      <w:r>
        <w:rPr>
          <w:rFonts w:ascii="Calibri" w:hAnsi="Calibri" w:eastAsia="Arial" w:cstheme="majorHAnsi"/>
          <w:sz w:val="18"/>
          <w:szCs w:val="18"/>
        </w:rPr>
        <w:t>ti</w:t>
      </w:r>
      <w:r>
        <w:rPr>
          <w:rFonts w:ascii="Calibri" w:hAnsi="Calibri" w:cstheme="majorHAnsi"/>
          <w:sz w:val="18"/>
          <w:szCs w:val="18"/>
        </w:rPr>
        <w:t>cipantes e não par</w:t>
      </w:r>
      <w:r>
        <w:rPr>
          <w:rFonts w:ascii="Calibri" w:hAnsi="Calibri" w:eastAsia="Arial" w:cstheme="majorHAnsi"/>
          <w:sz w:val="18"/>
          <w:szCs w:val="18"/>
        </w:rPr>
        <w:t>ti</w:t>
      </w:r>
      <w:r>
        <w:rPr>
          <w:rFonts w:ascii="Calibri" w:hAnsi="Calibri" w:cstheme="majorHAnsi"/>
          <w:sz w:val="18"/>
          <w:szCs w:val="18"/>
        </w:rPr>
        <w:t>cipantes do registro de preços.</w:t>
      </w:r>
    </w:p>
    <w:p w14:paraId="1F9BB3D6">
      <w:pPr>
        <w:pStyle w:val="74"/>
        <w:numPr>
          <w:ilvl w:val="1"/>
          <w:numId w:val="2"/>
        </w:numPr>
        <w:ind w:left="0" w:firstLine="0"/>
        <w:rPr>
          <w:rFonts w:ascii="Calibri" w:hAnsi="Calibri"/>
          <w:sz w:val="18"/>
          <w:szCs w:val="18"/>
        </w:rPr>
      </w:pPr>
      <w:r>
        <w:rPr>
          <w:rFonts w:ascii="Calibri" w:hAnsi="Calibri" w:cstheme="majorHAnsi"/>
          <w:sz w:val="18"/>
          <w:szCs w:val="18"/>
        </w:rPr>
        <w:t xml:space="preserve"> O remanejamento somente poderá ser feito:</w:t>
      </w:r>
    </w:p>
    <w:p w14:paraId="2B36D609">
      <w:pPr>
        <w:pStyle w:val="140"/>
        <w:numPr>
          <w:ilvl w:val="2"/>
          <w:numId w:val="2"/>
        </w:numPr>
        <w:rPr>
          <w:rFonts w:ascii="Calibri" w:hAnsi="Calibri"/>
          <w:sz w:val="18"/>
          <w:szCs w:val="18"/>
        </w:rPr>
      </w:pPr>
      <w:r>
        <w:rPr>
          <w:rFonts w:ascii="Calibri" w:hAnsi="Calibri" w:cstheme="majorHAnsi"/>
          <w:sz w:val="18"/>
          <w:szCs w:val="18"/>
        </w:rPr>
        <w:t>De órgão ou en</w:t>
      </w:r>
      <w:r>
        <w:rPr>
          <w:rFonts w:ascii="Calibri" w:hAnsi="Calibri" w:eastAsia="Arial" w:cstheme="majorHAnsi"/>
          <w:sz w:val="18"/>
          <w:szCs w:val="18"/>
        </w:rPr>
        <w:t>ti</w:t>
      </w:r>
      <w:r>
        <w:rPr>
          <w:rFonts w:ascii="Calibri" w:hAnsi="Calibri" w:cstheme="majorHAnsi"/>
          <w:sz w:val="18"/>
          <w:szCs w:val="18"/>
        </w:rPr>
        <w:t>dade par</w:t>
      </w:r>
      <w:r>
        <w:rPr>
          <w:rFonts w:ascii="Calibri" w:hAnsi="Calibri" w:eastAsia="Arial" w:cstheme="majorHAnsi"/>
          <w:sz w:val="18"/>
          <w:szCs w:val="18"/>
        </w:rPr>
        <w:t>ti</w:t>
      </w:r>
      <w:r>
        <w:rPr>
          <w:rFonts w:ascii="Calibri" w:hAnsi="Calibri" w:cstheme="majorHAnsi"/>
          <w:sz w:val="18"/>
          <w:szCs w:val="18"/>
        </w:rPr>
        <w:t>cipante para órgão ou en</w:t>
      </w:r>
      <w:r>
        <w:rPr>
          <w:rFonts w:ascii="Calibri" w:hAnsi="Calibri" w:eastAsia="Arial" w:cstheme="majorHAnsi"/>
          <w:sz w:val="18"/>
          <w:szCs w:val="18"/>
        </w:rPr>
        <w:t>ti</w:t>
      </w:r>
      <w:r>
        <w:rPr>
          <w:rFonts w:ascii="Calibri" w:hAnsi="Calibri" w:cstheme="majorHAnsi"/>
          <w:sz w:val="18"/>
          <w:szCs w:val="18"/>
        </w:rPr>
        <w:t>dade par</w:t>
      </w:r>
      <w:r>
        <w:rPr>
          <w:rFonts w:ascii="Calibri" w:hAnsi="Calibri" w:eastAsia="Arial" w:cstheme="majorHAnsi"/>
          <w:sz w:val="18"/>
          <w:szCs w:val="18"/>
        </w:rPr>
        <w:t>ti</w:t>
      </w:r>
      <w:r>
        <w:rPr>
          <w:rFonts w:ascii="Calibri" w:hAnsi="Calibri" w:cstheme="majorHAnsi"/>
          <w:sz w:val="18"/>
          <w:szCs w:val="18"/>
        </w:rPr>
        <w:t>cipante; ou</w:t>
      </w:r>
    </w:p>
    <w:p w14:paraId="4F7843B3">
      <w:pPr>
        <w:pStyle w:val="140"/>
        <w:numPr>
          <w:ilvl w:val="2"/>
          <w:numId w:val="2"/>
        </w:numPr>
        <w:rPr>
          <w:rFonts w:ascii="Calibri" w:hAnsi="Calibri"/>
          <w:sz w:val="18"/>
          <w:szCs w:val="18"/>
        </w:rPr>
      </w:pPr>
      <w:r>
        <w:rPr>
          <w:rFonts w:ascii="Calibri" w:hAnsi="Calibri" w:cstheme="majorHAnsi"/>
          <w:sz w:val="18"/>
          <w:szCs w:val="18"/>
        </w:rPr>
        <w:t>De órgão ou en</w:t>
      </w:r>
      <w:r>
        <w:rPr>
          <w:rFonts w:ascii="Calibri" w:hAnsi="Calibri" w:eastAsia="Arial" w:cstheme="majorHAnsi"/>
          <w:sz w:val="18"/>
          <w:szCs w:val="18"/>
        </w:rPr>
        <w:t>ti</w:t>
      </w:r>
      <w:r>
        <w:rPr>
          <w:rFonts w:ascii="Calibri" w:hAnsi="Calibri" w:cstheme="majorHAnsi"/>
          <w:sz w:val="18"/>
          <w:szCs w:val="18"/>
        </w:rPr>
        <w:t>dade par</w:t>
      </w:r>
      <w:r>
        <w:rPr>
          <w:rFonts w:ascii="Calibri" w:hAnsi="Calibri" w:eastAsia="Arial" w:cstheme="majorHAnsi"/>
          <w:sz w:val="18"/>
          <w:szCs w:val="18"/>
        </w:rPr>
        <w:t>ti</w:t>
      </w:r>
      <w:r>
        <w:rPr>
          <w:rFonts w:ascii="Calibri" w:hAnsi="Calibri" w:cstheme="majorHAnsi"/>
          <w:sz w:val="18"/>
          <w:szCs w:val="18"/>
        </w:rPr>
        <w:t>cipante para órgão ou entidade não participante.</w:t>
      </w:r>
    </w:p>
    <w:p w14:paraId="6500A0CF">
      <w:pPr>
        <w:pStyle w:val="74"/>
        <w:numPr>
          <w:ilvl w:val="1"/>
          <w:numId w:val="2"/>
        </w:numPr>
        <w:ind w:left="0" w:firstLine="0"/>
        <w:rPr>
          <w:rFonts w:ascii="Calibri" w:hAnsi="Calibri"/>
          <w:sz w:val="18"/>
          <w:szCs w:val="18"/>
        </w:rPr>
      </w:pPr>
      <w:r>
        <w:rPr>
          <w:rFonts w:ascii="Calibri" w:hAnsi="Calibri" w:cstheme="majorHAnsi"/>
          <w:sz w:val="18"/>
          <w:szCs w:val="18"/>
        </w:rPr>
        <w:t>O órgão ou en</w:t>
      </w:r>
      <w:r>
        <w:rPr>
          <w:rFonts w:ascii="Calibri" w:hAnsi="Calibri" w:eastAsia="Arial" w:cstheme="majorHAnsi"/>
          <w:sz w:val="18"/>
          <w:szCs w:val="18"/>
        </w:rPr>
        <w:t>ti</w:t>
      </w:r>
      <w:r>
        <w:rPr>
          <w:rFonts w:ascii="Calibri" w:hAnsi="Calibri" w:cstheme="majorHAnsi"/>
          <w:sz w:val="18"/>
          <w:szCs w:val="18"/>
        </w:rPr>
        <w:t>dade gerenciadora que tiver es</w:t>
      </w:r>
      <w:r>
        <w:rPr>
          <w:rFonts w:ascii="Calibri" w:hAnsi="Calibri" w:eastAsia="Arial" w:cstheme="majorHAnsi"/>
          <w:sz w:val="18"/>
          <w:szCs w:val="18"/>
        </w:rPr>
        <w:t>ti</w:t>
      </w:r>
      <w:r>
        <w:rPr>
          <w:rFonts w:ascii="Calibri" w:hAnsi="Calibri" w:cstheme="majorHAnsi"/>
          <w:sz w:val="18"/>
          <w:szCs w:val="18"/>
        </w:rPr>
        <w:t>mado as quan</w:t>
      </w:r>
      <w:r>
        <w:rPr>
          <w:rFonts w:ascii="Calibri" w:hAnsi="Calibri" w:eastAsia="Arial" w:cstheme="majorHAnsi"/>
          <w:sz w:val="18"/>
          <w:szCs w:val="18"/>
        </w:rPr>
        <w:t>ti</w:t>
      </w:r>
      <w:r>
        <w:rPr>
          <w:rFonts w:ascii="Calibri" w:hAnsi="Calibri" w:cstheme="majorHAnsi"/>
          <w:sz w:val="18"/>
          <w:szCs w:val="18"/>
        </w:rPr>
        <w:t>dades que pretende contratar será considerado participante para efeito do remanejamento.</w:t>
      </w:r>
      <w:bookmarkStart w:id="80" w:name="gerenciador_estimador_é_partic_em_remane"/>
      <w:bookmarkEnd w:id="80"/>
    </w:p>
    <w:p w14:paraId="50BFE7A2">
      <w:pPr>
        <w:pStyle w:val="74"/>
        <w:numPr>
          <w:ilvl w:val="1"/>
          <w:numId w:val="2"/>
        </w:numPr>
        <w:ind w:left="0" w:firstLine="0"/>
        <w:rPr>
          <w:rFonts w:ascii="Calibri" w:hAnsi="Calibri"/>
          <w:sz w:val="18"/>
          <w:szCs w:val="18"/>
        </w:rPr>
      </w:pPr>
      <w:r>
        <w:rPr>
          <w:rFonts w:ascii="Calibri" w:hAnsi="Calibri" w:cstheme="majorHAnsi"/>
          <w:sz w:val="18"/>
          <w:szCs w:val="18"/>
        </w:rPr>
        <w:t>Na hipótese de remanejamento de órgão ou entidade par</w:t>
      </w:r>
      <w:r>
        <w:rPr>
          <w:rFonts w:ascii="Calibri" w:hAnsi="Calibri" w:eastAsia="Arial" w:cstheme="majorHAnsi"/>
          <w:sz w:val="18"/>
          <w:szCs w:val="18"/>
        </w:rPr>
        <w:t>ti</w:t>
      </w:r>
      <w:r>
        <w:rPr>
          <w:rFonts w:ascii="Calibri" w:hAnsi="Calibri" w:cstheme="majorHAnsi"/>
          <w:sz w:val="18"/>
          <w:szCs w:val="18"/>
        </w:rPr>
        <w:t xml:space="preserve">cipante para órgão ou entidade não participante, serão observados os limites previstos no </w:t>
      </w:r>
      <w:r>
        <w:rPr>
          <w:rFonts w:ascii="Calibri" w:hAnsi="Calibri" w:cstheme="majorHAnsi"/>
          <w:color w:val="FF0000"/>
          <w:sz w:val="18"/>
          <w:szCs w:val="18"/>
        </w:rPr>
        <w:t>art. xxx do Decreto Municipal nº xxxx</w:t>
      </w:r>
      <w:r>
        <w:rPr>
          <w:rFonts w:ascii="Calibri" w:hAnsi="Calibri" w:cstheme="majorHAnsi"/>
          <w:sz w:val="18"/>
          <w:szCs w:val="18"/>
        </w:rPr>
        <w:t>.</w:t>
      </w:r>
    </w:p>
    <w:p w14:paraId="3173EB4E">
      <w:pPr>
        <w:pStyle w:val="74"/>
        <w:numPr>
          <w:ilvl w:val="1"/>
          <w:numId w:val="2"/>
        </w:numPr>
        <w:ind w:left="0" w:firstLine="0"/>
        <w:rPr>
          <w:rFonts w:ascii="Calibri" w:hAnsi="Calibri"/>
          <w:sz w:val="18"/>
          <w:szCs w:val="18"/>
        </w:rPr>
      </w:pPr>
      <w:r>
        <w:rPr>
          <w:rFonts w:ascii="Calibri" w:hAnsi="Calibri" w:cstheme="majorHAnsi"/>
          <w:sz w:val="18"/>
          <w:szCs w:val="18"/>
        </w:rPr>
        <w:t>Competirá ao órgão ou à en</w:t>
      </w:r>
      <w:r>
        <w:rPr>
          <w:rFonts w:ascii="Calibri" w:hAnsi="Calibri" w:eastAsia="Arial" w:cstheme="majorHAnsi"/>
          <w:sz w:val="18"/>
          <w:szCs w:val="18"/>
        </w:rPr>
        <w:t>ti</w:t>
      </w:r>
      <w:r>
        <w:rPr>
          <w:rFonts w:ascii="Calibri" w:hAnsi="Calibri" w:cstheme="majorHAnsi"/>
          <w:sz w:val="18"/>
          <w:szCs w:val="18"/>
        </w:rPr>
        <w:t>dade gerenciadora autorizar o remanejamento solicitado, com a redução do quan</w:t>
      </w:r>
      <w:r>
        <w:rPr>
          <w:rFonts w:ascii="Calibri" w:hAnsi="Calibri" w:eastAsia="Arial" w:cstheme="majorHAnsi"/>
          <w:sz w:val="18"/>
          <w:szCs w:val="18"/>
        </w:rPr>
        <w:t>ti</w:t>
      </w:r>
      <w:r>
        <w:rPr>
          <w:rFonts w:ascii="Calibri" w:hAnsi="Calibri" w:cstheme="majorHAnsi"/>
          <w:sz w:val="18"/>
          <w:szCs w:val="18"/>
        </w:rPr>
        <w:t>ta</w:t>
      </w:r>
      <w:r>
        <w:rPr>
          <w:rFonts w:ascii="Calibri" w:hAnsi="Calibri" w:eastAsia="Arial" w:cstheme="majorHAnsi"/>
          <w:sz w:val="18"/>
          <w:szCs w:val="18"/>
        </w:rPr>
        <w:t>ti</w:t>
      </w:r>
      <w:r>
        <w:rPr>
          <w:rFonts w:ascii="Calibri" w:hAnsi="Calibri" w:cstheme="majorHAnsi"/>
          <w:sz w:val="18"/>
          <w:szCs w:val="18"/>
        </w:rPr>
        <w:t>vo inicialmente informado pelo órgão ou pela en</w:t>
      </w:r>
      <w:r>
        <w:rPr>
          <w:rFonts w:ascii="Calibri" w:hAnsi="Calibri" w:eastAsia="Arial" w:cstheme="majorHAnsi"/>
          <w:sz w:val="18"/>
          <w:szCs w:val="18"/>
        </w:rPr>
        <w:t>ti</w:t>
      </w:r>
      <w:r>
        <w:rPr>
          <w:rFonts w:ascii="Calibri" w:hAnsi="Calibri" w:cstheme="majorHAnsi"/>
          <w:sz w:val="18"/>
          <w:szCs w:val="18"/>
        </w:rPr>
        <w:t>dade par</w:t>
      </w:r>
      <w:r>
        <w:rPr>
          <w:rFonts w:ascii="Calibri" w:hAnsi="Calibri" w:eastAsia="Arial" w:cstheme="majorHAnsi"/>
          <w:sz w:val="18"/>
          <w:szCs w:val="18"/>
        </w:rPr>
        <w:t>ti</w:t>
      </w:r>
      <w:r>
        <w:rPr>
          <w:rFonts w:ascii="Calibri" w:hAnsi="Calibri" w:cstheme="majorHAnsi"/>
          <w:sz w:val="18"/>
          <w:szCs w:val="18"/>
        </w:rPr>
        <w:t>cipante, desde que haja prévia anuência do órgão ou da en</w:t>
      </w:r>
      <w:r>
        <w:rPr>
          <w:rFonts w:ascii="Calibri" w:hAnsi="Calibri" w:eastAsia="Arial" w:cstheme="majorHAnsi"/>
          <w:sz w:val="18"/>
          <w:szCs w:val="18"/>
        </w:rPr>
        <w:t>ti</w:t>
      </w:r>
      <w:r>
        <w:rPr>
          <w:rFonts w:ascii="Calibri" w:hAnsi="Calibri" w:cstheme="majorHAnsi"/>
          <w:sz w:val="18"/>
          <w:szCs w:val="18"/>
        </w:rPr>
        <w:t>dade que sofrer redução dos quantitativos informados.</w:t>
      </w:r>
    </w:p>
    <w:p w14:paraId="597CF2C1">
      <w:pPr>
        <w:pStyle w:val="74"/>
        <w:numPr>
          <w:ilvl w:val="1"/>
          <w:numId w:val="2"/>
        </w:numPr>
        <w:ind w:left="0" w:firstLine="0"/>
        <w:rPr>
          <w:rFonts w:ascii="Calibri" w:hAnsi="Calibri"/>
          <w:sz w:val="18"/>
          <w:szCs w:val="18"/>
        </w:rPr>
      </w:pPr>
      <w:r>
        <w:rPr>
          <w:rFonts w:ascii="Calibri" w:hAnsi="Calibri" w:cstheme="majorHAnsi"/>
          <w:sz w:val="18"/>
          <w:szCs w:val="18"/>
        </w:rPr>
        <w:t>Caso o remanejamento seja feito entre órgãos ou en</w:t>
      </w:r>
      <w:r>
        <w:rPr>
          <w:rFonts w:ascii="Calibri" w:hAnsi="Calibri" w:eastAsia="Arial" w:cstheme="majorHAnsi"/>
          <w:sz w:val="18"/>
          <w:szCs w:val="18"/>
        </w:rPr>
        <w:t>ti</w:t>
      </w:r>
      <w:r>
        <w:rPr>
          <w:rFonts w:ascii="Calibri" w:hAnsi="Calibri" w:cstheme="majorHAnsi"/>
          <w:sz w:val="18"/>
          <w:szCs w:val="18"/>
        </w:rPr>
        <w:t>dades dos Estados, do Distrito Federal ou de Municípios dis</w:t>
      </w:r>
      <w:r>
        <w:rPr>
          <w:rFonts w:ascii="Calibri" w:hAnsi="Calibri" w:eastAsia="Arial" w:cstheme="majorHAnsi"/>
          <w:sz w:val="18"/>
          <w:szCs w:val="18"/>
        </w:rPr>
        <w:t>ti</w:t>
      </w:r>
      <w:r>
        <w:rPr>
          <w:rFonts w:ascii="Calibri" w:hAnsi="Calibri" w:cstheme="majorHAnsi"/>
          <w:sz w:val="18"/>
          <w:szCs w:val="18"/>
        </w:rPr>
        <w:t>ntos, caberá ao fornecedor beneficiário da ata de registro de preços, observadas as condições nela estabelecidas, optar pela aceitação ou não do fornecimento decorrente do remanejamento dos itens.</w:t>
      </w:r>
    </w:p>
    <w:p w14:paraId="10E960B1">
      <w:pPr>
        <w:pStyle w:val="74"/>
        <w:numPr>
          <w:ilvl w:val="1"/>
          <w:numId w:val="2"/>
        </w:numPr>
        <w:ind w:left="0" w:firstLine="0"/>
        <w:rPr>
          <w:rFonts w:ascii="Calibri" w:hAnsi="Calibri"/>
          <w:sz w:val="18"/>
          <w:szCs w:val="18"/>
        </w:rPr>
      </w:pPr>
      <w:r>
        <w:rPr>
          <w:rFonts w:ascii="Calibri" w:hAnsi="Calibri" w:cstheme="majorHAnsi"/>
          <w:sz w:val="18"/>
          <w:szCs w:val="18"/>
        </w:rPr>
        <w:t>Na hipótese da compra centralizada, não havendo indicação pelo órgão ou pela en</w:t>
      </w:r>
      <w:r>
        <w:rPr>
          <w:rFonts w:ascii="Calibri" w:hAnsi="Calibri" w:eastAsia="Arial" w:cstheme="majorHAnsi"/>
          <w:sz w:val="18"/>
          <w:szCs w:val="18"/>
        </w:rPr>
        <w:t>ti</w:t>
      </w:r>
      <w:r>
        <w:rPr>
          <w:rFonts w:ascii="Calibri" w:hAnsi="Calibri" w:cstheme="majorHAnsi"/>
          <w:sz w:val="18"/>
          <w:szCs w:val="18"/>
        </w:rPr>
        <w:t>dade gerenciadora, dos quan</w:t>
      </w:r>
      <w:r>
        <w:rPr>
          <w:rFonts w:ascii="Calibri" w:hAnsi="Calibri" w:eastAsia="Arial" w:cstheme="majorHAnsi"/>
          <w:sz w:val="18"/>
          <w:szCs w:val="18"/>
        </w:rPr>
        <w:t>ti</w:t>
      </w:r>
      <w:r>
        <w:rPr>
          <w:rFonts w:ascii="Calibri" w:hAnsi="Calibri" w:cstheme="majorHAnsi"/>
          <w:sz w:val="18"/>
          <w:szCs w:val="18"/>
        </w:rPr>
        <w:t>ta</w:t>
      </w:r>
      <w:r>
        <w:rPr>
          <w:rFonts w:ascii="Calibri" w:hAnsi="Calibri" w:eastAsia="Arial" w:cstheme="majorHAnsi"/>
          <w:sz w:val="18"/>
          <w:szCs w:val="18"/>
        </w:rPr>
        <w:t>ti</w:t>
      </w:r>
      <w:r>
        <w:rPr>
          <w:rFonts w:ascii="Calibri" w:hAnsi="Calibri" w:cstheme="majorHAnsi"/>
          <w:sz w:val="18"/>
          <w:szCs w:val="18"/>
        </w:rPr>
        <w:t>vos dos par</w:t>
      </w:r>
      <w:r>
        <w:rPr>
          <w:rFonts w:ascii="Calibri" w:hAnsi="Calibri" w:eastAsia="Arial" w:cstheme="majorHAnsi"/>
          <w:sz w:val="18"/>
          <w:szCs w:val="18"/>
        </w:rPr>
        <w:t>ti</w:t>
      </w:r>
      <w:r>
        <w:rPr>
          <w:rFonts w:ascii="Calibri" w:hAnsi="Calibri" w:cstheme="majorHAnsi"/>
          <w:sz w:val="18"/>
          <w:szCs w:val="18"/>
        </w:rPr>
        <w:t xml:space="preserve">cipantes da compra centralizada, nos termos do item </w:t>
      </w:r>
      <w:r>
        <w:rPr>
          <w:rFonts w:ascii="Calibri" w:hAnsi="Calibri" w:cs="Calibri Light"/>
          <w:sz w:val="18"/>
          <w:szCs w:val="18"/>
        </w:rPr>
        <w:fldChar w:fldCharType="begin"/>
      </w:r>
      <w:r>
        <w:rPr>
          <w:rFonts w:ascii="Calibri" w:hAnsi="Calibri" w:cs="Calibri Light"/>
          <w:sz w:val="18"/>
          <w:szCs w:val="18"/>
        </w:rPr>
        <w:instrText xml:space="preserve"> REF gerenciador_estimador_é_partic_em_remane \r \r \h </w:instrText>
      </w:r>
      <w:r>
        <w:rPr>
          <w:rFonts w:ascii="Calibri" w:hAnsi="Calibri" w:cs="Calibri Light"/>
          <w:sz w:val="18"/>
          <w:szCs w:val="18"/>
        </w:rPr>
        <w:fldChar w:fldCharType="separate"/>
      </w:r>
      <w:r>
        <w:rPr>
          <w:rFonts w:ascii="Calibri" w:hAnsi="Calibri" w:cs="Calibri Light"/>
          <w:sz w:val="18"/>
          <w:szCs w:val="18"/>
        </w:rPr>
        <w:t>38.3</w:t>
      </w:r>
      <w:r>
        <w:rPr>
          <w:rFonts w:ascii="Calibri" w:hAnsi="Calibri" w:cs="Calibri Light"/>
          <w:sz w:val="18"/>
          <w:szCs w:val="18"/>
        </w:rPr>
        <w:fldChar w:fldCharType="end"/>
      </w:r>
      <w:r>
        <w:rPr>
          <w:rFonts w:ascii="Calibri" w:hAnsi="Calibri" w:cstheme="majorHAnsi"/>
          <w:sz w:val="18"/>
          <w:szCs w:val="18"/>
        </w:rPr>
        <w:t>, a distribuição das quantidades para a execução descentralizada será por meio do remanejamento.</w:t>
      </w:r>
    </w:p>
    <w:p w14:paraId="55D2252A">
      <w:pPr>
        <w:pStyle w:val="51"/>
        <w:numPr>
          <w:ilvl w:val="0"/>
          <w:numId w:val="2"/>
        </w:numPr>
        <w:rPr>
          <w:rFonts w:ascii="Calibri" w:hAnsi="Calibri"/>
          <w:sz w:val="18"/>
          <w:szCs w:val="18"/>
        </w:rPr>
      </w:pPr>
      <w:r>
        <w:rPr>
          <w:rFonts w:ascii="Calibri" w:hAnsi="Calibri"/>
          <w:sz w:val="18"/>
          <w:szCs w:val="18"/>
        </w:rPr>
        <w:t>CANCELAMENTO DO REGISTRO DO LICITANTE VENCEDOR E DOS PREÇOS REGISTRADOS</w:t>
      </w:r>
      <w:bookmarkStart w:id="81" w:name="cancelamento"/>
      <w:bookmarkEnd w:id="81"/>
    </w:p>
    <w:p w14:paraId="24A0D7B6">
      <w:pPr>
        <w:pStyle w:val="74"/>
        <w:numPr>
          <w:ilvl w:val="1"/>
          <w:numId w:val="2"/>
        </w:numPr>
        <w:ind w:left="0" w:firstLine="0"/>
        <w:rPr>
          <w:rFonts w:ascii="Calibri" w:hAnsi="Calibri"/>
          <w:sz w:val="18"/>
          <w:szCs w:val="18"/>
        </w:rPr>
      </w:pPr>
      <w:r>
        <w:rPr>
          <w:rFonts w:ascii="Calibri" w:hAnsi="Calibri" w:cstheme="majorHAnsi"/>
          <w:sz w:val="18"/>
          <w:szCs w:val="18"/>
        </w:rPr>
        <w:t>O registro do fornecedor será cancelado pelo gerenciador, quando o fornecedor:</w:t>
      </w:r>
      <w:bookmarkStart w:id="82" w:name="cancelamento_do_fornecedor"/>
      <w:bookmarkEnd w:id="82"/>
    </w:p>
    <w:p w14:paraId="56C2A3AE">
      <w:pPr>
        <w:pStyle w:val="140"/>
        <w:numPr>
          <w:ilvl w:val="2"/>
          <w:numId w:val="2"/>
        </w:numPr>
        <w:rPr>
          <w:rFonts w:ascii="Calibri" w:hAnsi="Calibri"/>
          <w:sz w:val="18"/>
          <w:szCs w:val="18"/>
        </w:rPr>
      </w:pPr>
      <w:r>
        <w:rPr>
          <w:rFonts w:ascii="Calibri" w:hAnsi="Calibri" w:cstheme="majorHAnsi"/>
          <w:sz w:val="18"/>
          <w:szCs w:val="18"/>
        </w:rPr>
        <w:t>Descumprir as condições da ata de registro de preços, sem motivo justificado;</w:t>
      </w:r>
    </w:p>
    <w:p w14:paraId="735C0FCF">
      <w:pPr>
        <w:pStyle w:val="140"/>
        <w:numPr>
          <w:ilvl w:val="2"/>
          <w:numId w:val="2"/>
        </w:numPr>
        <w:rPr>
          <w:rFonts w:ascii="Calibri" w:hAnsi="Calibri"/>
          <w:sz w:val="18"/>
          <w:szCs w:val="18"/>
        </w:rPr>
      </w:pPr>
      <w:r>
        <w:rPr>
          <w:rFonts w:ascii="Calibri" w:hAnsi="Calibri" w:cstheme="majorHAnsi"/>
          <w:sz w:val="18"/>
          <w:szCs w:val="18"/>
        </w:rPr>
        <w:t>Não re</w:t>
      </w:r>
      <w:r>
        <w:rPr>
          <w:rFonts w:ascii="Calibri" w:hAnsi="Calibri" w:eastAsia="Arial" w:cstheme="majorHAnsi"/>
          <w:sz w:val="18"/>
          <w:szCs w:val="18"/>
        </w:rPr>
        <w:t>ti</w:t>
      </w:r>
      <w:r>
        <w:rPr>
          <w:rFonts w:ascii="Calibri" w:hAnsi="Calibri" w:cstheme="majorHAnsi"/>
          <w:sz w:val="18"/>
          <w:szCs w:val="18"/>
        </w:rPr>
        <w:t>rar a nota de empenho, ou instrumento equivalente, no prazo estabelecido pela Administração sem justificativa razoável;</w:t>
      </w:r>
    </w:p>
    <w:p w14:paraId="4E2398EA">
      <w:pPr>
        <w:pStyle w:val="140"/>
        <w:numPr>
          <w:ilvl w:val="2"/>
          <w:numId w:val="2"/>
        </w:numPr>
        <w:rPr>
          <w:rFonts w:ascii="Calibri" w:hAnsi="Calibri"/>
          <w:sz w:val="18"/>
          <w:szCs w:val="18"/>
        </w:rPr>
      </w:pPr>
      <w:r>
        <w:rPr>
          <w:rFonts w:ascii="Calibri" w:hAnsi="Calibri" w:cstheme="majorHAnsi"/>
          <w:sz w:val="18"/>
          <w:szCs w:val="18"/>
        </w:rPr>
        <w:t>Não aceitar manter seu preço registrado, na hipótese prevista no artigo xxx, do Decreto nº xxxxxxx; ou</w:t>
      </w:r>
    </w:p>
    <w:p w14:paraId="10A7406A">
      <w:pPr>
        <w:pStyle w:val="140"/>
        <w:numPr>
          <w:ilvl w:val="2"/>
          <w:numId w:val="2"/>
        </w:numPr>
        <w:rPr>
          <w:rFonts w:ascii="Calibri" w:hAnsi="Calibri"/>
          <w:sz w:val="18"/>
          <w:szCs w:val="18"/>
        </w:rPr>
      </w:pPr>
      <w:r>
        <w:rPr>
          <w:rFonts w:ascii="Calibri" w:hAnsi="Calibri" w:cstheme="majorHAnsi"/>
          <w:sz w:val="18"/>
          <w:szCs w:val="18"/>
        </w:rPr>
        <w:t xml:space="preserve"> Sofrer sanção prevista nos incisos III ou IV do caput do art. 156 da Lei nº 14.133, de 2021.</w:t>
      </w:r>
    </w:p>
    <w:p w14:paraId="5D2FDE40">
      <w:pPr>
        <w:pStyle w:val="141"/>
        <w:numPr>
          <w:ilvl w:val="3"/>
          <w:numId w:val="2"/>
        </w:numPr>
        <w:ind w:left="567" w:firstLine="0"/>
        <w:rPr>
          <w:rFonts w:ascii="Calibri" w:hAnsi="Calibri"/>
          <w:sz w:val="18"/>
          <w:szCs w:val="18"/>
        </w:rPr>
      </w:pPr>
      <w:r>
        <w:rPr>
          <w:rFonts w:ascii="Calibri" w:hAnsi="Calibri" w:cstheme="majorHAnsi"/>
          <w:sz w:val="18"/>
          <w:szCs w:val="18"/>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251B37E1">
      <w:pPr>
        <w:pStyle w:val="74"/>
        <w:numPr>
          <w:ilvl w:val="1"/>
          <w:numId w:val="2"/>
        </w:numPr>
        <w:ind w:left="0" w:firstLine="0"/>
        <w:rPr>
          <w:rFonts w:ascii="Calibri" w:hAnsi="Calibri"/>
          <w:sz w:val="18"/>
          <w:szCs w:val="18"/>
        </w:rPr>
      </w:pPr>
      <w:r>
        <w:rPr>
          <w:rFonts w:ascii="Calibri" w:hAnsi="Calibri" w:cstheme="majorHAnsi"/>
          <w:sz w:val="18"/>
          <w:szCs w:val="18"/>
        </w:rPr>
        <w:t xml:space="preserve"> O cancelamento de registros nas hipóteses previstas no item </w:t>
      </w:r>
      <w:r>
        <w:rPr>
          <w:rFonts w:ascii="Calibri" w:hAnsi="Calibri" w:cs="Calibri Light"/>
          <w:sz w:val="18"/>
          <w:szCs w:val="18"/>
        </w:rPr>
        <w:fldChar w:fldCharType="begin"/>
      </w:r>
      <w:r>
        <w:rPr>
          <w:rFonts w:ascii="Calibri" w:hAnsi="Calibri" w:cs="Calibri Light"/>
          <w:sz w:val="18"/>
          <w:szCs w:val="18"/>
        </w:rPr>
        <w:instrText xml:space="preserve"> REF cancelamento_do_fornecedor \r \r \h </w:instrText>
      </w:r>
      <w:r>
        <w:rPr>
          <w:rFonts w:ascii="Calibri" w:hAnsi="Calibri" w:cs="Calibri Light"/>
          <w:sz w:val="18"/>
          <w:szCs w:val="18"/>
        </w:rPr>
        <w:fldChar w:fldCharType="separate"/>
      </w:r>
      <w:r>
        <w:rPr>
          <w:rFonts w:ascii="Calibri" w:hAnsi="Calibri" w:cs="Calibri Light"/>
          <w:sz w:val="18"/>
          <w:szCs w:val="18"/>
        </w:rPr>
        <w:t>39.1</w:t>
      </w:r>
      <w:r>
        <w:rPr>
          <w:rFonts w:ascii="Calibri" w:hAnsi="Calibri" w:cs="Calibri Light"/>
          <w:sz w:val="18"/>
          <w:szCs w:val="18"/>
        </w:rPr>
        <w:fldChar w:fldCharType="end"/>
      </w:r>
      <w:r>
        <w:rPr>
          <w:rFonts w:ascii="Calibri" w:hAnsi="Calibri" w:cstheme="majorHAnsi"/>
          <w:sz w:val="18"/>
          <w:szCs w:val="18"/>
        </w:rPr>
        <w:t xml:space="preserve"> será formalizado por despacho do órgão ou da entidade gerenciadora, garantidos os princípios do contraditório e da ampla defesa.</w:t>
      </w:r>
    </w:p>
    <w:p w14:paraId="0C0B6C6E">
      <w:pPr>
        <w:pStyle w:val="74"/>
        <w:numPr>
          <w:ilvl w:val="1"/>
          <w:numId w:val="2"/>
        </w:numPr>
        <w:ind w:left="0" w:firstLine="0"/>
        <w:rPr>
          <w:rFonts w:ascii="Calibri" w:hAnsi="Calibri"/>
          <w:sz w:val="18"/>
          <w:szCs w:val="18"/>
        </w:rPr>
      </w:pPr>
      <w:r>
        <w:rPr>
          <w:rFonts w:ascii="Calibri" w:hAnsi="Calibri" w:cstheme="majorHAnsi"/>
          <w:sz w:val="18"/>
          <w:szCs w:val="18"/>
        </w:rPr>
        <w:t>Na hipótese de cancelamento do registro do fornecedor, o órgão ou a entidade gerenciadora poderá convocar os licitantes que compõem o cadastro de reserva, observada a ordem de classificação.</w:t>
      </w:r>
    </w:p>
    <w:p w14:paraId="6719A5E1">
      <w:pPr>
        <w:pStyle w:val="74"/>
        <w:numPr>
          <w:ilvl w:val="1"/>
          <w:numId w:val="2"/>
        </w:numPr>
        <w:ind w:left="0" w:firstLine="0"/>
        <w:rPr>
          <w:rFonts w:ascii="Calibri" w:hAnsi="Calibri"/>
          <w:sz w:val="18"/>
          <w:szCs w:val="18"/>
        </w:rPr>
      </w:pPr>
      <w:r>
        <w:rPr>
          <w:rFonts w:ascii="Calibri" w:hAnsi="Calibri" w:cstheme="majorHAnsi"/>
          <w:sz w:val="18"/>
          <w:szCs w:val="18"/>
        </w:rPr>
        <w:t>O cancelamento dos preços registrados poderá ser realizado pelo gerenciador, em determinada ata de registro de preços, total ou parcialmente, nas seguintes hipóteses, desde que devidamente comprovadas e justificadas:</w:t>
      </w:r>
      <w:bookmarkStart w:id="83" w:name="cancelamento_da_ata"/>
      <w:bookmarkEnd w:id="83"/>
      <w:r>
        <w:rPr>
          <w:rFonts w:ascii="Calibri" w:hAnsi="Calibri" w:cstheme="majorHAnsi"/>
          <w:sz w:val="18"/>
          <w:szCs w:val="18"/>
        </w:rPr>
        <w:t xml:space="preserve"> </w:t>
      </w:r>
    </w:p>
    <w:p w14:paraId="739CB23A">
      <w:pPr>
        <w:pStyle w:val="140"/>
        <w:numPr>
          <w:ilvl w:val="2"/>
          <w:numId w:val="2"/>
        </w:numPr>
        <w:rPr>
          <w:rFonts w:ascii="Calibri" w:hAnsi="Calibri"/>
          <w:sz w:val="18"/>
          <w:szCs w:val="18"/>
        </w:rPr>
      </w:pPr>
      <w:r>
        <w:rPr>
          <w:rFonts w:ascii="Calibri" w:hAnsi="Calibri" w:cstheme="majorHAnsi"/>
          <w:sz w:val="18"/>
          <w:szCs w:val="18"/>
        </w:rPr>
        <w:t>Por razão de interesse público;</w:t>
      </w:r>
    </w:p>
    <w:p w14:paraId="797AD223">
      <w:pPr>
        <w:pStyle w:val="140"/>
        <w:numPr>
          <w:ilvl w:val="2"/>
          <w:numId w:val="2"/>
        </w:numPr>
        <w:rPr>
          <w:rFonts w:ascii="Calibri" w:hAnsi="Calibri"/>
          <w:sz w:val="18"/>
          <w:szCs w:val="18"/>
        </w:rPr>
      </w:pPr>
      <w:r>
        <w:rPr>
          <w:rFonts w:ascii="Calibri" w:hAnsi="Calibri" w:cstheme="majorHAnsi"/>
          <w:sz w:val="18"/>
          <w:szCs w:val="18"/>
        </w:rPr>
        <w:t>A pedido do fornecedor, decorrente de caso fortuito ou força maior; ou</w:t>
      </w:r>
    </w:p>
    <w:p w14:paraId="3F36F7AA">
      <w:pPr>
        <w:pStyle w:val="140"/>
        <w:numPr>
          <w:ilvl w:val="2"/>
          <w:numId w:val="2"/>
        </w:numPr>
        <w:rPr>
          <w:rFonts w:ascii="Calibri" w:hAnsi="Calibri"/>
          <w:sz w:val="18"/>
          <w:szCs w:val="18"/>
        </w:rPr>
      </w:pPr>
      <w:r>
        <w:rPr>
          <w:rFonts w:ascii="Calibri" w:hAnsi="Calibri" w:cstheme="majorHAnsi"/>
          <w:sz w:val="18"/>
          <w:szCs w:val="18"/>
        </w:rPr>
        <w:t xml:space="preserve">Se não houver êxito nas negociações, nas hipóteses em que o preço de mercado tornar-se superior ou inferior ao preço registrado, nos termos do artigos xxxxx, ambos do Decreto Municipal nº xxxxxx. </w:t>
      </w:r>
    </w:p>
    <w:p w14:paraId="5C47B710">
      <w:pPr>
        <w:pStyle w:val="51"/>
        <w:numPr>
          <w:ilvl w:val="0"/>
          <w:numId w:val="2"/>
        </w:numPr>
        <w:rPr>
          <w:rFonts w:ascii="Calibri" w:hAnsi="Calibri"/>
          <w:sz w:val="18"/>
          <w:szCs w:val="18"/>
        </w:rPr>
      </w:pPr>
      <w:r>
        <w:rPr>
          <w:rFonts w:ascii="Calibri" w:hAnsi="Calibri"/>
          <w:sz w:val="18"/>
          <w:szCs w:val="18"/>
        </w:rPr>
        <w:t>DAS PENALIDADES</w:t>
      </w:r>
    </w:p>
    <w:p w14:paraId="2156A2D3">
      <w:pPr>
        <w:pStyle w:val="74"/>
        <w:numPr>
          <w:ilvl w:val="1"/>
          <w:numId w:val="2"/>
        </w:numPr>
        <w:ind w:left="0" w:firstLine="0"/>
        <w:rPr>
          <w:rFonts w:ascii="Calibri" w:hAnsi="Calibri"/>
          <w:sz w:val="18"/>
          <w:szCs w:val="18"/>
        </w:rPr>
      </w:pPr>
      <w:r>
        <w:rPr>
          <w:rFonts w:ascii="Calibri" w:hAnsi="Calibri" w:cstheme="majorHAnsi"/>
          <w:sz w:val="18"/>
          <w:szCs w:val="18"/>
        </w:rPr>
        <w:t>O descumprimento da Ata de Registro de Preços ensejará aplicação das penalidades estabelecidas no edital.</w:t>
      </w:r>
    </w:p>
    <w:p w14:paraId="39230DAE">
      <w:pPr>
        <w:pStyle w:val="140"/>
        <w:numPr>
          <w:ilvl w:val="2"/>
          <w:numId w:val="2"/>
        </w:numPr>
        <w:rPr>
          <w:rFonts w:ascii="Calibri" w:hAnsi="Calibri"/>
          <w:sz w:val="18"/>
          <w:szCs w:val="18"/>
        </w:rPr>
      </w:pPr>
      <w:r>
        <w:rPr>
          <w:rFonts w:ascii="Calibri" w:hAnsi="Calibri" w:cstheme="majorHAnsi"/>
          <w:sz w:val="18"/>
          <w:szCs w:val="18"/>
        </w:rPr>
        <w:t xml:space="preserve">As sanções também se aplicam aos integrantes do cadastro de reserva no registro de preços que, convocados, não honrarem o compromisso assumido injustificadamente após terem assinado a ata. </w:t>
      </w:r>
    </w:p>
    <w:p w14:paraId="25F2A66E">
      <w:pPr>
        <w:pStyle w:val="74"/>
        <w:numPr>
          <w:ilvl w:val="1"/>
          <w:numId w:val="2"/>
        </w:numPr>
        <w:ind w:left="0" w:firstLine="0"/>
        <w:rPr>
          <w:rFonts w:ascii="Calibri" w:hAnsi="Calibri"/>
          <w:sz w:val="18"/>
          <w:szCs w:val="18"/>
        </w:rPr>
      </w:pPr>
      <w:r>
        <w:rPr>
          <w:rFonts w:ascii="Calibri" w:hAnsi="Calibri" w:cstheme="majorHAnsi"/>
          <w:sz w:val="18"/>
          <w:szCs w:val="18"/>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xxº, inc. xxx, do Decreto Municipal  nº xxxx).</w:t>
      </w:r>
    </w:p>
    <w:p w14:paraId="0712B2F6">
      <w:pPr>
        <w:pStyle w:val="74"/>
        <w:numPr>
          <w:ilvl w:val="1"/>
          <w:numId w:val="2"/>
        </w:numPr>
        <w:ind w:left="0" w:firstLine="0"/>
        <w:rPr>
          <w:rFonts w:ascii="Calibri" w:hAnsi="Calibri"/>
          <w:sz w:val="18"/>
          <w:szCs w:val="18"/>
        </w:rPr>
      </w:pPr>
      <w:r>
        <w:rPr>
          <w:rFonts w:ascii="Calibri" w:hAnsi="Calibri" w:cstheme="majorHAnsi"/>
          <w:sz w:val="18"/>
          <w:szCs w:val="18"/>
        </w:rPr>
        <w:t>O órgão ou entidade participante deverá comunicar ao órgão gerenciador qualquer das ocorrências previstas no item 9.1, dada a necessidade de instauração de procedimento para cancelamento do registro do fornecedor.</w:t>
      </w:r>
    </w:p>
    <w:p w14:paraId="45AD83EC">
      <w:pPr>
        <w:pStyle w:val="51"/>
        <w:numPr>
          <w:ilvl w:val="0"/>
          <w:numId w:val="2"/>
        </w:numPr>
        <w:rPr>
          <w:rFonts w:ascii="Calibri" w:hAnsi="Calibri"/>
          <w:sz w:val="18"/>
          <w:szCs w:val="18"/>
        </w:rPr>
      </w:pPr>
      <w:r>
        <w:rPr>
          <w:rFonts w:ascii="Calibri" w:hAnsi="Calibri"/>
          <w:sz w:val="18"/>
          <w:szCs w:val="18"/>
        </w:rPr>
        <w:t>CONDIÇÕES GERAIS</w:t>
      </w:r>
    </w:p>
    <w:p w14:paraId="366DEBAE">
      <w:pPr>
        <w:pStyle w:val="74"/>
        <w:numPr>
          <w:ilvl w:val="1"/>
          <w:numId w:val="2"/>
        </w:numPr>
        <w:ind w:left="0" w:firstLine="0"/>
        <w:rPr>
          <w:rFonts w:ascii="Calibri" w:hAnsi="Calibri"/>
          <w:sz w:val="18"/>
          <w:szCs w:val="18"/>
        </w:rPr>
      </w:pPr>
      <w:r>
        <w:rPr>
          <w:rFonts w:ascii="Calibri" w:hAnsi="Calibri" w:cstheme="majorHAnsi"/>
          <w:sz w:val="18"/>
          <w:szCs w:val="18"/>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0B2CE598">
      <w:pPr>
        <w:widowControl w:val="0"/>
        <w:spacing w:before="120" w:after="120" w:line="276" w:lineRule="auto"/>
        <w:jc w:val="both"/>
        <w:rPr>
          <w:rFonts w:ascii="Calibri" w:hAnsi="Calibri"/>
          <w:sz w:val="18"/>
          <w:szCs w:val="18"/>
        </w:rPr>
      </w:pPr>
      <w:r>
        <w:rPr>
          <w:rFonts w:ascii="Calibri" w:hAnsi="Calibri" w:cstheme="majorHAnsi"/>
          <w:sz w:val="18"/>
          <w:szCs w:val="18"/>
        </w:rPr>
        <w:t xml:space="preserve">Para firmeza e validade do pactuado, a presente Ata foi lavrada em </w:t>
      </w:r>
      <w:r>
        <w:rPr>
          <w:rFonts w:ascii="Calibri" w:hAnsi="Calibri" w:cstheme="majorHAnsi"/>
          <w:color w:val="FF0000"/>
          <w:sz w:val="18"/>
          <w:szCs w:val="18"/>
        </w:rPr>
        <w:t xml:space="preserve">.... </w:t>
      </w:r>
      <w:r>
        <w:rPr>
          <w:rFonts w:ascii="Calibri" w:hAnsi="Calibri" w:cstheme="majorHAnsi"/>
          <w:sz w:val="18"/>
          <w:szCs w:val="18"/>
        </w:rPr>
        <w:t>(</w:t>
      </w:r>
      <w:r>
        <w:rPr>
          <w:rFonts w:ascii="Calibri" w:hAnsi="Calibri" w:cstheme="majorHAnsi"/>
          <w:color w:val="FF0000"/>
          <w:sz w:val="18"/>
          <w:szCs w:val="18"/>
        </w:rPr>
        <w:t>....</w:t>
      </w:r>
      <w:r>
        <w:rPr>
          <w:rFonts w:ascii="Calibri" w:hAnsi="Calibri" w:cstheme="majorHAnsi"/>
          <w:sz w:val="18"/>
          <w:szCs w:val="18"/>
        </w:rPr>
        <w:t>) vias de igual teor, que, depois de lida e achada em ordem, vai assinada pelas partes.</w:t>
      </w:r>
      <w:r>
        <w:rPr>
          <w:rFonts w:ascii="Calibri" w:hAnsi="Calibri" w:cstheme="majorHAnsi"/>
          <w:iCs/>
          <w:color w:val="FF0000"/>
          <w:sz w:val="18"/>
          <w:szCs w:val="18"/>
        </w:rPr>
        <w:t xml:space="preserve"> </w:t>
      </w:r>
    </w:p>
    <w:p w14:paraId="2EC4C886">
      <w:pPr>
        <w:widowControl w:val="0"/>
        <w:spacing w:line="360" w:lineRule="auto"/>
        <w:ind w:right="-30"/>
        <w:jc w:val="right"/>
        <w:rPr>
          <w:rFonts w:ascii="Calibri" w:hAnsi="Calibri"/>
          <w:sz w:val="18"/>
          <w:szCs w:val="18"/>
        </w:rPr>
      </w:pPr>
      <w:r>
        <w:rPr>
          <w:rFonts w:ascii="Calibri" w:hAnsi="Calibri" w:cstheme="majorHAnsi"/>
          <w:sz w:val="18"/>
          <w:szCs w:val="18"/>
        </w:rPr>
        <w:t>Xxxx de xxxxxxxxxxx de 20xx.</w:t>
      </w:r>
    </w:p>
    <w:p w14:paraId="5CBFBCEA">
      <w:pPr>
        <w:widowControl w:val="0"/>
        <w:spacing w:line="360" w:lineRule="auto"/>
        <w:ind w:right="-30"/>
        <w:jc w:val="right"/>
        <w:rPr>
          <w:rFonts w:ascii="Calibri" w:hAnsi="Calibri" w:cstheme="majorHAnsi"/>
          <w:sz w:val="18"/>
          <w:szCs w:val="18"/>
        </w:rPr>
      </w:pPr>
    </w:p>
    <w:p w14:paraId="648D59C9">
      <w:pPr>
        <w:widowControl w:val="0"/>
        <w:ind w:right="-28"/>
        <w:jc w:val="right"/>
        <w:rPr>
          <w:rFonts w:ascii="Calibri" w:hAnsi="Calibri" w:cstheme="majorHAnsi"/>
          <w:sz w:val="18"/>
          <w:szCs w:val="18"/>
        </w:rPr>
      </w:pPr>
    </w:p>
    <w:p w14:paraId="1BFBA709">
      <w:pPr>
        <w:widowControl w:val="0"/>
        <w:ind w:right="-28"/>
        <w:jc w:val="center"/>
        <w:rPr>
          <w:rFonts w:ascii="Calibri" w:hAnsi="Calibri"/>
          <w:sz w:val="18"/>
          <w:szCs w:val="18"/>
        </w:rPr>
      </w:pPr>
      <w:r>
        <w:rPr>
          <w:rFonts w:ascii="Calibri" w:hAnsi="Calibri" w:cstheme="majorHAnsi"/>
          <w:sz w:val="18"/>
          <w:szCs w:val="18"/>
        </w:rPr>
        <w:t>xxxxxxxxxxxxx</w:t>
      </w:r>
    </w:p>
    <w:p w14:paraId="73B1B3BD">
      <w:pPr>
        <w:widowControl w:val="0"/>
        <w:ind w:right="-28"/>
        <w:jc w:val="center"/>
        <w:rPr>
          <w:rFonts w:ascii="Calibri" w:hAnsi="Calibri"/>
          <w:sz w:val="18"/>
          <w:szCs w:val="18"/>
        </w:rPr>
      </w:pPr>
      <w:r>
        <w:rPr>
          <w:rFonts w:ascii="Calibri" w:hAnsi="Calibri" w:cstheme="majorHAnsi"/>
          <w:sz w:val="18"/>
          <w:szCs w:val="18"/>
        </w:rPr>
        <w:t>Representante legal do órgão gerenciador</w:t>
      </w:r>
    </w:p>
    <w:p w14:paraId="18477FDD">
      <w:pPr>
        <w:widowControl w:val="0"/>
        <w:ind w:right="-28"/>
        <w:jc w:val="center"/>
        <w:rPr>
          <w:rFonts w:ascii="Calibri" w:hAnsi="Calibri" w:cstheme="majorHAnsi"/>
          <w:sz w:val="18"/>
          <w:szCs w:val="18"/>
        </w:rPr>
      </w:pPr>
    </w:p>
    <w:p w14:paraId="3706C52E">
      <w:pPr>
        <w:widowControl w:val="0"/>
        <w:ind w:right="-28"/>
        <w:jc w:val="center"/>
        <w:rPr>
          <w:rFonts w:ascii="Calibri" w:hAnsi="Calibri" w:cstheme="majorHAnsi"/>
          <w:sz w:val="18"/>
          <w:szCs w:val="18"/>
        </w:rPr>
      </w:pPr>
    </w:p>
    <w:p w14:paraId="2C6A5417">
      <w:pPr>
        <w:widowControl w:val="0"/>
        <w:ind w:right="-28"/>
        <w:jc w:val="center"/>
        <w:rPr>
          <w:rFonts w:ascii="Calibri" w:hAnsi="Calibri" w:cstheme="majorHAnsi"/>
          <w:sz w:val="18"/>
          <w:szCs w:val="18"/>
        </w:rPr>
      </w:pPr>
    </w:p>
    <w:p w14:paraId="02E918D5">
      <w:pPr>
        <w:widowControl w:val="0"/>
        <w:ind w:right="-28"/>
        <w:jc w:val="center"/>
        <w:rPr>
          <w:rFonts w:ascii="Calibri" w:hAnsi="Calibri" w:cstheme="majorHAnsi"/>
          <w:sz w:val="18"/>
          <w:szCs w:val="18"/>
        </w:rPr>
      </w:pPr>
    </w:p>
    <w:p w14:paraId="10FD525F">
      <w:pPr>
        <w:widowControl w:val="0"/>
        <w:ind w:right="-28"/>
        <w:jc w:val="center"/>
        <w:rPr>
          <w:rFonts w:ascii="Calibri" w:hAnsi="Calibri"/>
          <w:sz w:val="18"/>
          <w:szCs w:val="18"/>
        </w:rPr>
      </w:pPr>
      <w:r>
        <w:rPr>
          <w:rFonts w:ascii="Calibri" w:hAnsi="Calibri" w:cstheme="majorHAnsi"/>
          <w:sz w:val="18"/>
          <w:szCs w:val="18"/>
        </w:rPr>
        <w:t>xxxxxxxxxxxxxx</w:t>
      </w:r>
    </w:p>
    <w:p w14:paraId="1BC72EE6">
      <w:pPr>
        <w:widowControl w:val="0"/>
        <w:ind w:right="-28"/>
        <w:jc w:val="center"/>
        <w:rPr>
          <w:rFonts w:ascii="Calibri" w:hAnsi="Calibri"/>
          <w:sz w:val="18"/>
          <w:szCs w:val="18"/>
        </w:rPr>
      </w:pPr>
      <w:r>
        <w:rPr>
          <w:rFonts w:ascii="Calibri" w:hAnsi="Calibri" w:cstheme="majorHAnsi"/>
          <w:sz w:val="18"/>
          <w:szCs w:val="18"/>
        </w:rPr>
        <w:t xml:space="preserve"> Representante(s) legal(is) do(s) </w:t>
      </w:r>
      <w:r>
        <w:rPr>
          <w:rFonts w:ascii="Calibri" w:hAnsi="Calibri" w:cstheme="majorHAnsi"/>
          <w:color w:val="000000"/>
          <w:sz w:val="18"/>
          <w:szCs w:val="18"/>
        </w:rPr>
        <w:t>fornecedor(s) registrado(s)</w:t>
      </w:r>
    </w:p>
    <w:p w14:paraId="12B84ED6">
      <w:pPr>
        <w:widowControl w:val="0"/>
        <w:ind w:right="-28"/>
        <w:jc w:val="center"/>
        <w:rPr>
          <w:rFonts w:ascii="Calibri" w:hAnsi="Calibri" w:cstheme="majorHAnsi"/>
          <w:color w:val="000000"/>
          <w:sz w:val="18"/>
          <w:szCs w:val="18"/>
        </w:rPr>
      </w:pPr>
    </w:p>
    <w:p w14:paraId="156E455E">
      <w:pPr>
        <w:widowControl w:val="0"/>
        <w:spacing w:line="360" w:lineRule="auto"/>
        <w:ind w:right="-30"/>
        <w:jc w:val="center"/>
        <w:rPr>
          <w:rFonts w:ascii="Calibri" w:hAnsi="Calibri" w:cstheme="majorHAnsi"/>
          <w:color w:val="000000"/>
          <w:sz w:val="18"/>
          <w:szCs w:val="18"/>
        </w:rPr>
      </w:pPr>
    </w:p>
    <w:p w14:paraId="03FB077F">
      <w:pPr>
        <w:widowControl w:val="0"/>
        <w:spacing w:line="360" w:lineRule="auto"/>
        <w:ind w:right="-30"/>
        <w:jc w:val="center"/>
        <w:rPr>
          <w:rFonts w:ascii="Calibri" w:hAnsi="Calibri" w:cstheme="majorHAnsi"/>
          <w:color w:val="000000"/>
          <w:sz w:val="18"/>
          <w:szCs w:val="18"/>
        </w:rPr>
      </w:pPr>
    </w:p>
    <w:p w14:paraId="70AB50E1">
      <w:pPr>
        <w:rPr>
          <w:rFonts w:ascii="Calibri" w:hAnsi="Calibri" w:cstheme="majorHAnsi"/>
          <w:color w:val="000000"/>
          <w:sz w:val="18"/>
          <w:szCs w:val="18"/>
        </w:rPr>
      </w:pPr>
      <w:r>
        <w:br w:type="page"/>
      </w:r>
    </w:p>
    <w:p w14:paraId="65D16FF9">
      <w:pPr>
        <w:widowControl w:val="0"/>
        <w:spacing w:before="0" w:after="0" w:line="360" w:lineRule="auto"/>
        <w:ind w:right="-30"/>
        <w:jc w:val="center"/>
        <w:rPr>
          <w:rFonts w:ascii="Calibri" w:hAnsi="Calibri"/>
          <w:sz w:val="18"/>
          <w:szCs w:val="18"/>
        </w:rPr>
      </w:pPr>
      <w:r>
        <w:rPr>
          <w:rFonts w:ascii="Calibri" w:hAnsi="Calibri" w:cstheme="majorHAnsi"/>
          <w:color w:val="000000"/>
          <w:sz w:val="18"/>
          <w:szCs w:val="18"/>
        </w:rPr>
        <w:t>Anexo IV</w:t>
      </w:r>
    </w:p>
    <w:p w14:paraId="593FA8A6">
      <w:pPr>
        <w:widowControl w:val="0"/>
        <w:spacing w:line="360" w:lineRule="auto"/>
        <w:ind w:right="-30"/>
        <w:jc w:val="center"/>
        <w:rPr>
          <w:rFonts w:ascii="Calibri" w:hAnsi="Calibri" w:cstheme="majorHAnsi"/>
          <w:color w:val="000000"/>
          <w:sz w:val="18"/>
          <w:szCs w:val="18"/>
        </w:rPr>
      </w:pPr>
    </w:p>
    <w:p w14:paraId="2F8FD8DC">
      <w:pPr>
        <w:widowControl w:val="0"/>
        <w:spacing w:line="360" w:lineRule="auto"/>
        <w:ind w:right="-30"/>
        <w:jc w:val="center"/>
        <w:rPr>
          <w:rFonts w:ascii="Calibri" w:hAnsi="Calibri"/>
          <w:sz w:val="18"/>
          <w:szCs w:val="18"/>
        </w:rPr>
      </w:pPr>
      <w:r>
        <w:rPr>
          <w:rFonts w:ascii="Calibri" w:hAnsi="Calibri" w:cstheme="majorHAnsi"/>
          <w:color w:val="000000"/>
          <w:sz w:val="18"/>
          <w:szCs w:val="18"/>
        </w:rPr>
        <w:t>Cadastro Reserva</w:t>
      </w:r>
    </w:p>
    <w:p w14:paraId="68EA6329">
      <w:pPr>
        <w:widowControl w:val="0"/>
        <w:spacing w:line="360" w:lineRule="auto"/>
        <w:ind w:right="-30"/>
        <w:jc w:val="center"/>
        <w:rPr>
          <w:rFonts w:ascii="Calibri" w:hAnsi="Calibri" w:cstheme="majorHAnsi"/>
          <w:color w:val="000000"/>
          <w:sz w:val="18"/>
          <w:szCs w:val="18"/>
        </w:rPr>
      </w:pPr>
    </w:p>
    <w:p w14:paraId="6F62DDC6">
      <w:pPr>
        <w:widowControl w:val="0"/>
        <w:spacing w:line="360" w:lineRule="auto"/>
        <w:ind w:right="-30"/>
        <w:jc w:val="center"/>
        <w:rPr>
          <w:rFonts w:ascii="Calibri" w:hAnsi="Calibri"/>
          <w:sz w:val="18"/>
          <w:szCs w:val="18"/>
        </w:rPr>
      </w:pPr>
      <w:r>
        <w:rPr>
          <w:rFonts w:ascii="Calibri" w:hAnsi="Calibri" w:cstheme="majorHAnsi"/>
          <w:color w:val="000000"/>
          <w:sz w:val="18"/>
          <w:szCs w:val="18"/>
        </w:rPr>
        <w:t>Seguindo a ordem de classificação, segue relação de fornecedores que aceitaram cotar os itens com preços iguais ao adjudicatário:</w:t>
      </w:r>
    </w:p>
    <w:p w14:paraId="5E9DB1FF">
      <w:pPr>
        <w:widowControl w:val="0"/>
        <w:spacing w:line="360" w:lineRule="auto"/>
        <w:ind w:right="-30"/>
        <w:jc w:val="center"/>
        <w:rPr>
          <w:rFonts w:ascii="Calibri" w:hAnsi="Calibri" w:cstheme="majorHAnsi"/>
          <w:color w:val="000000"/>
          <w:sz w:val="18"/>
          <w:szCs w:val="18"/>
        </w:rPr>
      </w:pPr>
    </w:p>
    <w:tbl>
      <w:tblPr>
        <w:tblStyle w:val="10"/>
        <w:tblW w:w="9392" w:type="dxa"/>
        <w:tblInd w:w="22" w:type="dxa"/>
        <w:tblLayout w:type="fixed"/>
        <w:tblCellMar>
          <w:top w:w="0" w:type="dxa"/>
          <w:left w:w="10" w:type="dxa"/>
          <w:bottom w:w="0" w:type="dxa"/>
          <w:right w:w="10" w:type="dxa"/>
        </w:tblCellMar>
      </w:tblPr>
      <w:tblGrid>
        <w:gridCol w:w="494"/>
        <w:gridCol w:w="1335"/>
        <w:gridCol w:w="1255"/>
        <w:gridCol w:w="1539"/>
        <w:gridCol w:w="1123"/>
        <w:gridCol w:w="1119"/>
        <w:gridCol w:w="843"/>
        <w:gridCol w:w="839"/>
        <w:gridCol w:w="844"/>
      </w:tblGrid>
      <w:tr w14:paraId="26EBEB62">
        <w:tblPrEx>
          <w:tblCellMar>
            <w:top w:w="0" w:type="dxa"/>
            <w:left w:w="10" w:type="dxa"/>
            <w:bottom w:w="0" w:type="dxa"/>
            <w:right w:w="10" w:type="dxa"/>
          </w:tblCellMar>
        </w:tblPrEx>
        <w:trPr>
          <w:trHeight w:val="511" w:hRule="atLeast"/>
        </w:trPr>
        <w:tc>
          <w:tcPr>
            <w:tcW w:w="494" w:type="dxa"/>
            <w:tcBorders>
              <w:top w:val="single" w:color="000000" w:sz="2" w:space="0"/>
              <w:left w:val="single" w:color="000000" w:sz="2" w:space="0"/>
              <w:bottom w:val="single" w:color="000000" w:sz="2" w:space="0"/>
              <w:right w:val="single" w:color="000000" w:sz="2" w:space="0"/>
            </w:tcBorders>
            <w:vAlign w:val="center"/>
          </w:tcPr>
          <w:p w14:paraId="33FE793C">
            <w:pPr>
              <w:widowControl w:val="0"/>
              <w:spacing w:line="360" w:lineRule="auto"/>
              <w:ind w:right="-30"/>
              <w:jc w:val="center"/>
              <w:rPr>
                <w:rFonts w:ascii="Calibri" w:hAnsi="Calibri"/>
                <w:sz w:val="18"/>
                <w:szCs w:val="18"/>
              </w:rPr>
            </w:pPr>
            <w:r>
              <w:rPr>
                <w:rFonts w:ascii="Calibri" w:hAnsi="Calibri" w:cstheme="majorHAnsi"/>
                <w:sz w:val="18"/>
                <w:szCs w:val="18"/>
              </w:rPr>
              <w:t>Item</w:t>
            </w:r>
          </w:p>
          <w:p w14:paraId="6669EA68">
            <w:pPr>
              <w:widowControl w:val="0"/>
              <w:spacing w:line="360" w:lineRule="auto"/>
              <w:ind w:right="-30"/>
              <w:jc w:val="center"/>
              <w:rPr>
                <w:rFonts w:ascii="Calibri" w:hAnsi="Calibri"/>
                <w:sz w:val="18"/>
                <w:szCs w:val="18"/>
              </w:rPr>
            </w:pPr>
            <w:r>
              <w:rPr>
                <w:rFonts w:ascii="Calibri" w:hAnsi="Calibri" w:cstheme="majorHAnsi"/>
                <w:sz w:val="18"/>
                <w:szCs w:val="18"/>
              </w:rPr>
              <w:t>do</w:t>
            </w:r>
          </w:p>
          <w:p w14:paraId="18C03B2A">
            <w:pPr>
              <w:widowControl w:val="0"/>
              <w:spacing w:line="360" w:lineRule="auto"/>
              <w:ind w:right="-30"/>
              <w:jc w:val="center"/>
              <w:rPr>
                <w:rFonts w:ascii="Calibri" w:hAnsi="Calibri"/>
                <w:sz w:val="18"/>
                <w:szCs w:val="18"/>
              </w:rPr>
            </w:pPr>
            <w:r>
              <w:rPr>
                <w:rFonts w:ascii="Calibri" w:hAnsi="Calibri" w:cstheme="majorHAnsi"/>
                <w:sz w:val="18"/>
                <w:szCs w:val="18"/>
              </w:rPr>
              <w:t>TR</w:t>
            </w:r>
          </w:p>
        </w:tc>
        <w:tc>
          <w:tcPr>
            <w:tcW w:w="8897" w:type="dxa"/>
            <w:gridSpan w:val="8"/>
            <w:tcBorders>
              <w:top w:val="single" w:color="000000" w:sz="2" w:space="0"/>
              <w:left w:val="single" w:color="000000" w:sz="2" w:space="0"/>
              <w:bottom w:val="single" w:color="000000" w:sz="2" w:space="0"/>
              <w:right w:val="single" w:color="000000" w:sz="2" w:space="0"/>
            </w:tcBorders>
          </w:tcPr>
          <w:p w14:paraId="78CF9372">
            <w:pPr>
              <w:widowControl w:val="0"/>
              <w:spacing w:line="360" w:lineRule="auto"/>
              <w:ind w:right="-30"/>
              <w:jc w:val="center"/>
              <w:rPr>
                <w:rFonts w:ascii="Calibri" w:hAnsi="Calibri"/>
                <w:sz w:val="18"/>
                <w:szCs w:val="18"/>
              </w:rPr>
            </w:pPr>
            <w:r>
              <w:rPr>
                <w:rFonts w:ascii="Calibri" w:hAnsi="Calibri" w:cstheme="majorHAnsi"/>
                <w:sz w:val="18"/>
                <w:szCs w:val="18"/>
              </w:rPr>
              <w:t xml:space="preserve">Fornecedor </w:t>
            </w:r>
            <w:r>
              <w:rPr>
                <w:rFonts w:ascii="Calibri" w:hAnsi="Calibri" w:cstheme="majorHAnsi"/>
                <w:color w:val="FF0000"/>
                <w:sz w:val="18"/>
                <w:szCs w:val="18"/>
              </w:rPr>
              <w:t>(razão social, CNPJ/MF, endereço, contatos, representante)</w:t>
            </w:r>
          </w:p>
          <w:p w14:paraId="3499B023">
            <w:pPr>
              <w:widowControl w:val="0"/>
              <w:spacing w:line="360" w:lineRule="auto"/>
              <w:ind w:right="-30"/>
              <w:jc w:val="center"/>
              <w:rPr>
                <w:rFonts w:ascii="Calibri" w:hAnsi="Calibri" w:cstheme="majorHAnsi"/>
                <w:sz w:val="18"/>
                <w:szCs w:val="18"/>
              </w:rPr>
            </w:pPr>
          </w:p>
        </w:tc>
      </w:tr>
      <w:tr w14:paraId="0A00B71D">
        <w:tblPrEx>
          <w:tblCellMar>
            <w:top w:w="0" w:type="dxa"/>
            <w:left w:w="10" w:type="dxa"/>
            <w:bottom w:w="0" w:type="dxa"/>
            <w:right w:w="10" w:type="dxa"/>
          </w:tblCellMar>
        </w:tblPrEx>
        <w:trPr>
          <w:trHeight w:val="674" w:hRule="atLeast"/>
        </w:trPr>
        <w:tc>
          <w:tcPr>
            <w:tcW w:w="494" w:type="dxa"/>
            <w:tcBorders>
              <w:left w:val="single" w:color="000000" w:sz="2" w:space="0"/>
              <w:bottom w:val="single" w:color="000000" w:sz="2" w:space="0"/>
            </w:tcBorders>
            <w:vAlign w:val="center"/>
          </w:tcPr>
          <w:p w14:paraId="555F212B">
            <w:pPr>
              <w:widowControl w:val="0"/>
              <w:spacing w:line="360" w:lineRule="auto"/>
              <w:ind w:right="-30"/>
              <w:jc w:val="center"/>
              <w:rPr>
                <w:rFonts w:ascii="Calibri" w:hAnsi="Calibri"/>
                <w:sz w:val="18"/>
                <w:szCs w:val="18"/>
              </w:rPr>
            </w:pPr>
            <w:r>
              <w:rPr>
                <w:rFonts w:ascii="Calibri" w:hAnsi="Calibri" w:cstheme="majorHAnsi"/>
                <w:sz w:val="18"/>
                <w:szCs w:val="18"/>
              </w:rPr>
              <w:t>X</w:t>
            </w:r>
          </w:p>
        </w:tc>
        <w:tc>
          <w:tcPr>
            <w:tcW w:w="1335" w:type="dxa"/>
            <w:tcBorders>
              <w:left w:val="single" w:color="000000" w:sz="2" w:space="0"/>
              <w:bottom w:val="single" w:color="000000" w:sz="2" w:space="0"/>
            </w:tcBorders>
          </w:tcPr>
          <w:p w14:paraId="523575CC">
            <w:pPr>
              <w:widowControl w:val="0"/>
              <w:spacing w:line="360" w:lineRule="auto"/>
              <w:ind w:right="-30"/>
              <w:jc w:val="both"/>
              <w:rPr>
                <w:rFonts w:ascii="Calibri" w:hAnsi="Calibri"/>
                <w:sz w:val="18"/>
                <w:szCs w:val="18"/>
              </w:rPr>
            </w:pPr>
            <w:r>
              <w:rPr>
                <w:rFonts w:ascii="Calibri" w:hAnsi="Calibri" w:cstheme="majorHAnsi"/>
                <w:sz w:val="18"/>
                <w:szCs w:val="18"/>
              </w:rPr>
              <w:t>Especificação</w:t>
            </w:r>
          </w:p>
        </w:tc>
        <w:tc>
          <w:tcPr>
            <w:tcW w:w="1255" w:type="dxa"/>
            <w:tcBorders>
              <w:left w:val="single" w:color="000000" w:sz="2" w:space="0"/>
              <w:bottom w:val="single" w:color="000000" w:sz="2" w:space="0"/>
            </w:tcBorders>
          </w:tcPr>
          <w:p w14:paraId="1C59079B">
            <w:pPr>
              <w:widowControl w:val="0"/>
              <w:spacing w:line="360" w:lineRule="auto"/>
              <w:ind w:right="-30"/>
              <w:jc w:val="center"/>
              <w:rPr>
                <w:rFonts w:ascii="Calibri" w:hAnsi="Calibri"/>
                <w:sz w:val="18"/>
                <w:szCs w:val="18"/>
              </w:rPr>
            </w:pPr>
            <w:r>
              <w:rPr>
                <w:rFonts w:ascii="Calibri" w:hAnsi="Calibri" w:cstheme="majorHAnsi"/>
                <w:iCs/>
                <w:sz w:val="18"/>
                <w:szCs w:val="18"/>
              </w:rPr>
              <w:t>Marca</w:t>
            </w:r>
          </w:p>
          <w:p w14:paraId="2366E345">
            <w:pPr>
              <w:widowControl w:val="0"/>
              <w:spacing w:line="360" w:lineRule="auto"/>
              <w:ind w:right="-30"/>
              <w:jc w:val="center"/>
              <w:rPr>
                <w:rFonts w:ascii="Calibri" w:hAnsi="Calibri"/>
                <w:sz w:val="18"/>
                <w:szCs w:val="18"/>
              </w:rPr>
            </w:pPr>
            <w:r>
              <w:rPr>
                <w:rFonts w:ascii="Calibri" w:hAnsi="Calibri" w:cstheme="majorHAnsi"/>
                <w:iCs/>
                <w:sz w:val="18"/>
                <w:szCs w:val="18"/>
              </w:rPr>
              <w:t>(se exigida no edital)</w:t>
            </w:r>
          </w:p>
        </w:tc>
        <w:tc>
          <w:tcPr>
            <w:tcW w:w="1539" w:type="dxa"/>
            <w:tcBorders>
              <w:left w:val="single" w:color="000000" w:sz="2" w:space="0"/>
              <w:bottom w:val="single" w:color="000000" w:sz="2" w:space="0"/>
            </w:tcBorders>
          </w:tcPr>
          <w:p w14:paraId="7FE1CDF5">
            <w:pPr>
              <w:widowControl w:val="0"/>
              <w:spacing w:line="360" w:lineRule="auto"/>
              <w:ind w:right="-30"/>
              <w:jc w:val="center"/>
              <w:rPr>
                <w:rFonts w:ascii="Calibri" w:hAnsi="Calibri"/>
                <w:sz w:val="18"/>
                <w:szCs w:val="18"/>
              </w:rPr>
            </w:pPr>
            <w:r>
              <w:rPr>
                <w:rFonts w:ascii="Calibri" w:hAnsi="Calibri" w:cstheme="majorHAnsi"/>
                <w:iCs/>
                <w:sz w:val="18"/>
                <w:szCs w:val="18"/>
              </w:rPr>
              <w:t>Modelo</w:t>
            </w:r>
          </w:p>
          <w:p w14:paraId="7501522E">
            <w:pPr>
              <w:widowControl w:val="0"/>
              <w:spacing w:line="360" w:lineRule="auto"/>
              <w:ind w:right="-30"/>
              <w:jc w:val="center"/>
              <w:rPr>
                <w:rFonts w:ascii="Calibri" w:hAnsi="Calibri"/>
                <w:sz w:val="18"/>
                <w:szCs w:val="18"/>
              </w:rPr>
            </w:pPr>
            <w:r>
              <w:rPr>
                <w:rFonts w:ascii="Calibri" w:hAnsi="Calibri" w:cstheme="majorHAnsi"/>
                <w:iCs/>
                <w:sz w:val="18"/>
                <w:szCs w:val="18"/>
              </w:rPr>
              <w:t>(se exigido no edital)</w:t>
            </w:r>
          </w:p>
        </w:tc>
        <w:tc>
          <w:tcPr>
            <w:tcW w:w="1123" w:type="dxa"/>
            <w:tcBorders>
              <w:left w:val="single" w:color="000000" w:sz="2" w:space="0"/>
              <w:bottom w:val="single" w:color="000000" w:sz="2" w:space="0"/>
            </w:tcBorders>
          </w:tcPr>
          <w:p w14:paraId="62784BDB">
            <w:pPr>
              <w:widowControl w:val="0"/>
              <w:spacing w:line="360" w:lineRule="auto"/>
              <w:ind w:right="-30"/>
              <w:jc w:val="center"/>
              <w:rPr>
                <w:rFonts w:ascii="Calibri" w:hAnsi="Calibri"/>
                <w:sz w:val="18"/>
                <w:szCs w:val="18"/>
              </w:rPr>
            </w:pPr>
            <w:r>
              <w:rPr>
                <w:rFonts w:ascii="Calibri" w:hAnsi="Calibri" w:cstheme="majorHAnsi"/>
                <w:sz w:val="18"/>
                <w:szCs w:val="18"/>
              </w:rPr>
              <w:t>Unidade</w:t>
            </w:r>
          </w:p>
        </w:tc>
        <w:tc>
          <w:tcPr>
            <w:tcW w:w="1119" w:type="dxa"/>
            <w:tcBorders>
              <w:left w:val="single" w:color="000000" w:sz="2" w:space="0"/>
              <w:bottom w:val="single" w:color="000000" w:sz="2" w:space="0"/>
            </w:tcBorders>
          </w:tcPr>
          <w:p w14:paraId="3A723610">
            <w:pPr>
              <w:widowControl w:val="0"/>
              <w:spacing w:line="360" w:lineRule="auto"/>
              <w:ind w:right="-30"/>
              <w:jc w:val="center"/>
              <w:rPr>
                <w:rFonts w:ascii="Calibri" w:hAnsi="Calibri"/>
                <w:sz w:val="18"/>
                <w:szCs w:val="18"/>
              </w:rPr>
            </w:pPr>
            <w:r>
              <w:rPr>
                <w:rFonts w:ascii="Calibri" w:hAnsi="Calibri" w:cstheme="majorHAnsi"/>
                <w:sz w:val="18"/>
                <w:szCs w:val="18"/>
              </w:rPr>
              <w:t>Quantidade Máxima</w:t>
            </w:r>
          </w:p>
        </w:tc>
        <w:tc>
          <w:tcPr>
            <w:tcW w:w="843" w:type="dxa"/>
            <w:tcBorders>
              <w:left w:val="single" w:color="000000" w:sz="2" w:space="0"/>
              <w:bottom w:val="single" w:color="000000" w:sz="2" w:space="0"/>
              <w:right w:val="single" w:color="000000" w:sz="2" w:space="0"/>
            </w:tcBorders>
          </w:tcPr>
          <w:p w14:paraId="40B6E177">
            <w:pPr>
              <w:widowControl w:val="0"/>
              <w:spacing w:line="360" w:lineRule="auto"/>
              <w:ind w:right="-30"/>
              <w:jc w:val="center"/>
              <w:rPr>
                <w:rFonts w:ascii="Calibri" w:hAnsi="Calibri"/>
                <w:sz w:val="18"/>
                <w:szCs w:val="18"/>
              </w:rPr>
            </w:pPr>
            <w:r>
              <w:rPr>
                <w:rFonts w:ascii="Calibri" w:hAnsi="Calibri" w:cstheme="majorHAnsi"/>
                <w:sz w:val="18"/>
                <w:szCs w:val="18"/>
              </w:rPr>
              <w:t>Quantidade Mínima</w:t>
            </w:r>
          </w:p>
        </w:tc>
        <w:tc>
          <w:tcPr>
            <w:tcW w:w="839" w:type="dxa"/>
            <w:tcBorders>
              <w:left w:val="single" w:color="000000" w:sz="2" w:space="0"/>
              <w:bottom w:val="single" w:color="000000" w:sz="2" w:space="0"/>
            </w:tcBorders>
          </w:tcPr>
          <w:p w14:paraId="7243BC1E">
            <w:pPr>
              <w:widowControl w:val="0"/>
              <w:spacing w:line="360" w:lineRule="auto"/>
              <w:ind w:right="-30"/>
              <w:jc w:val="center"/>
              <w:rPr>
                <w:rFonts w:ascii="Calibri" w:hAnsi="Calibri"/>
                <w:sz w:val="18"/>
                <w:szCs w:val="18"/>
              </w:rPr>
            </w:pPr>
            <w:r>
              <w:rPr>
                <w:rFonts w:ascii="Calibri" w:hAnsi="Calibri" w:cstheme="majorHAnsi"/>
                <w:sz w:val="18"/>
                <w:szCs w:val="18"/>
              </w:rPr>
              <w:t>Valor Un</w:t>
            </w:r>
          </w:p>
        </w:tc>
        <w:tc>
          <w:tcPr>
            <w:tcW w:w="844" w:type="dxa"/>
            <w:tcBorders>
              <w:left w:val="single" w:color="000000" w:sz="2" w:space="0"/>
              <w:bottom w:val="single" w:color="000000" w:sz="2" w:space="0"/>
              <w:right w:val="single" w:color="000000" w:sz="2" w:space="0"/>
            </w:tcBorders>
          </w:tcPr>
          <w:p w14:paraId="478029B2">
            <w:pPr>
              <w:widowControl w:val="0"/>
              <w:spacing w:line="360" w:lineRule="auto"/>
              <w:ind w:right="-30"/>
              <w:jc w:val="center"/>
              <w:rPr>
                <w:rFonts w:ascii="Calibri" w:hAnsi="Calibri"/>
                <w:sz w:val="18"/>
                <w:szCs w:val="18"/>
              </w:rPr>
            </w:pPr>
            <w:r>
              <w:rPr>
                <w:rFonts w:ascii="Calibri" w:hAnsi="Calibri" w:cstheme="majorHAnsi"/>
                <w:iCs/>
                <w:sz w:val="18"/>
                <w:szCs w:val="18"/>
              </w:rPr>
              <w:t>Prazo garantia ou validade</w:t>
            </w:r>
          </w:p>
        </w:tc>
      </w:tr>
      <w:tr w14:paraId="0DAE4518">
        <w:tblPrEx>
          <w:tblCellMar>
            <w:top w:w="0" w:type="dxa"/>
            <w:left w:w="10" w:type="dxa"/>
            <w:bottom w:w="0" w:type="dxa"/>
            <w:right w:w="10" w:type="dxa"/>
          </w:tblCellMar>
        </w:tblPrEx>
        <w:trPr>
          <w:trHeight w:val="174" w:hRule="atLeast"/>
        </w:trPr>
        <w:tc>
          <w:tcPr>
            <w:tcW w:w="494" w:type="dxa"/>
            <w:tcBorders>
              <w:left w:val="single" w:color="000000" w:sz="2" w:space="0"/>
              <w:bottom w:val="single" w:color="000000" w:sz="2" w:space="0"/>
            </w:tcBorders>
          </w:tcPr>
          <w:p w14:paraId="43411864">
            <w:pPr>
              <w:widowControl w:val="0"/>
              <w:spacing w:line="360" w:lineRule="auto"/>
              <w:ind w:right="-30"/>
              <w:jc w:val="both"/>
              <w:rPr>
                <w:rFonts w:ascii="Calibri" w:hAnsi="Calibri" w:cstheme="majorHAnsi"/>
                <w:sz w:val="18"/>
                <w:szCs w:val="18"/>
              </w:rPr>
            </w:pPr>
          </w:p>
        </w:tc>
        <w:tc>
          <w:tcPr>
            <w:tcW w:w="1335" w:type="dxa"/>
            <w:tcBorders>
              <w:left w:val="single" w:color="000000" w:sz="2" w:space="0"/>
              <w:bottom w:val="single" w:color="000000" w:sz="2" w:space="0"/>
            </w:tcBorders>
          </w:tcPr>
          <w:p w14:paraId="69A3C143">
            <w:pPr>
              <w:widowControl w:val="0"/>
              <w:spacing w:line="360" w:lineRule="auto"/>
              <w:ind w:right="-30"/>
              <w:jc w:val="both"/>
              <w:rPr>
                <w:rFonts w:ascii="Calibri" w:hAnsi="Calibri" w:cstheme="majorHAnsi"/>
                <w:sz w:val="18"/>
                <w:szCs w:val="18"/>
              </w:rPr>
            </w:pPr>
          </w:p>
        </w:tc>
        <w:tc>
          <w:tcPr>
            <w:tcW w:w="1255" w:type="dxa"/>
            <w:tcBorders>
              <w:left w:val="single" w:color="000000" w:sz="2" w:space="0"/>
              <w:bottom w:val="single" w:color="000000" w:sz="2" w:space="0"/>
            </w:tcBorders>
          </w:tcPr>
          <w:p w14:paraId="509F03BE">
            <w:pPr>
              <w:widowControl w:val="0"/>
              <w:spacing w:line="360" w:lineRule="auto"/>
              <w:ind w:right="-30"/>
              <w:jc w:val="both"/>
              <w:rPr>
                <w:rFonts w:ascii="Calibri" w:hAnsi="Calibri" w:cstheme="majorHAnsi"/>
                <w:sz w:val="18"/>
                <w:szCs w:val="18"/>
              </w:rPr>
            </w:pPr>
          </w:p>
        </w:tc>
        <w:tc>
          <w:tcPr>
            <w:tcW w:w="1539" w:type="dxa"/>
            <w:tcBorders>
              <w:left w:val="single" w:color="000000" w:sz="2" w:space="0"/>
              <w:bottom w:val="single" w:color="000000" w:sz="2" w:space="0"/>
            </w:tcBorders>
          </w:tcPr>
          <w:p w14:paraId="3B58BB98">
            <w:pPr>
              <w:widowControl w:val="0"/>
              <w:spacing w:line="360" w:lineRule="auto"/>
              <w:ind w:right="-30"/>
              <w:jc w:val="both"/>
              <w:rPr>
                <w:rFonts w:ascii="Calibri" w:hAnsi="Calibri" w:cstheme="majorHAnsi"/>
                <w:sz w:val="18"/>
                <w:szCs w:val="18"/>
              </w:rPr>
            </w:pPr>
          </w:p>
        </w:tc>
        <w:tc>
          <w:tcPr>
            <w:tcW w:w="1123" w:type="dxa"/>
            <w:tcBorders>
              <w:left w:val="single" w:color="000000" w:sz="2" w:space="0"/>
              <w:bottom w:val="single" w:color="000000" w:sz="2" w:space="0"/>
            </w:tcBorders>
          </w:tcPr>
          <w:p w14:paraId="007C9D48">
            <w:pPr>
              <w:widowControl w:val="0"/>
              <w:spacing w:line="360" w:lineRule="auto"/>
              <w:ind w:right="-30"/>
              <w:jc w:val="both"/>
              <w:rPr>
                <w:rFonts w:ascii="Calibri" w:hAnsi="Calibri" w:cstheme="majorHAnsi"/>
                <w:sz w:val="18"/>
                <w:szCs w:val="18"/>
              </w:rPr>
            </w:pPr>
          </w:p>
        </w:tc>
        <w:tc>
          <w:tcPr>
            <w:tcW w:w="1119" w:type="dxa"/>
            <w:tcBorders>
              <w:left w:val="single" w:color="000000" w:sz="2" w:space="0"/>
              <w:bottom w:val="single" w:color="000000" w:sz="2" w:space="0"/>
            </w:tcBorders>
          </w:tcPr>
          <w:p w14:paraId="4EEACD8C">
            <w:pPr>
              <w:widowControl w:val="0"/>
              <w:spacing w:line="360" w:lineRule="auto"/>
              <w:ind w:right="-30"/>
              <w:jc w:val="both"/>
              <w:rPr>
                <w:rFonts w:ascii="Calibri" w:hAnsi="Calibri" w:cstheme="majorHAnsi"/>
                <w:sz w:val="18"/>
                <w:szCs w:val="18"/>
              </w:rPr>
            </w:pPr>
          </w:p>
        </w:tc>
        <w:tc>
          <w:tcPr>
            <w:tcW w:w="843" w:type="dxa"/>
            <w:tcBorders>
              <w:left w:val="single" w:color="000000" w:sz="2" w:space="0"/>
              <w:bottom w:val="single" w:color="000000" w:sz="2" w:space="0"/>
              <w:right w:val="single" w:color="000000" w:sz="2" w:space="0"/>
            </w:tcBorders>
          </w:tcPr>
          <w:p w14:paraId="33B9096F">
            <w:pPr>
              <w:widowControl w:val="0"/>
              <w:spacing w:line="360" w:lineRule="auto"/>
              <w:ind w:right="-30"/>
              <w:jc w:val="both"/>
              <w:rPr>
                <w:rFonts w:ascii="Calibri" w:hAnsi="Calibri" w:cstheme="majorHAnsi"/>
                <w:sz w:val="18"/>
                <w:szCs w:val="18"/>
              </w:rPr>
            </w:pPr>
          </w:p>
        </w:tc>
        <w:tc>
          <w:tcPr>
            <w:tcW w:w="839" w:type="dxa"/>
            <w:tcBorders>
              <w:left w:val="single" w:color="000000" w:sz="2" w:space="0"/>
              <w:bottom w:val="single" w:color="000000" w:sz="2" w:space="0"/>
            </w:tcBorders>
          </w:tcPr>
          <w:p w14:paraId="3134557A">
            <w:pPr>
              <w:widowControl w:val="0"/>
              <w:spacing w:line="360" w:lineRule="auto"/>
              <w:ind w:right="-30"/>
              <w:jc w:val="both"/>
              <w:rPr>
                <w:rFonts w:ascii="Calibri" w:hAnsi="Calibri" w:cstheme="majorHAnsi"/>
                <w:sz w:val="18"/>
                <w:szCs w:val="18"/>
              </w:rPr>
            </w:pPr>
          </w:p>
        </w:tc>
        <w:tc>
          <w:tcPr>
            <w:tcW w:w="844" w:type="dxa"/>
            <w:tcBorders>
              <w:left w:val="single" w:color="000000" w:sz="2" w:space="0"/>
              <w:bottom w:val="single" w:color="000000" w:sz="2" w:space="0"/>
              <w:right w:val="single" w:color="000000" w:sz="2" w:space="0"/>
            </w:tcBorders>
          </w:tcPr>
          <w:p w14:paraId="670749B7">
            <w:pPr>
              <w:widowControl w:val="0"/>
              <w:spacing w:line="360" w:lineRule="auto"/>
              <w:ind w:right="-30"/>
              <w:jc w:val="both"/>
              <w:rPr>
                <w:rFonts w:ascii="Calibri" w:hAnsi="Calibri" w:cstheme="majorHAnsi"/>
                <w:sz w:val="18"/>
                <w:szCs w:val="18"/>
              </w:rPr>
            </w:pPr>
          </w:p>
        </w:tc>
      </w:tr>
    </w:tbl>
    <w:p w14:paraId="5BCE5D6E">
      <w:pPr>
        <w:widowControl w:val="0"/>
        <w:spacing w:line="360" w:lineRule="auto"/>
        <w:ind w:right="-30"/>
        <w:jc w:val="center"/>
        <w:rPr>
          <w:rFonts w:ascii="Calibri" w:hAnsi="Calibri" w:cstheme="majorHAnsi"/>
          <w:color w:val="000000"/>
          <w:sz w:val="18"/>
          <w:szCs w:val="18"/>
        </w:rPr>
      </w:pPr>
    </w:p>
    <w:p w14:paraId="2018C79E">
      <w:pPr>
        <w:widowControl w:val="0"/>
        <w:spacing w:line="360" w:lineRule="auto"/>
        <w:ind w:right="-30"/>
        <w:jc w:val="center"/>
        <w:rPr>
          <w:rFonts w:ascii="Calibri" w:hAnsi="Calibri" w:cstheme="majorHAnsi"/>
          <w:color w:val="000000"/>
          <w:sz w:val="18"/>
          <w:szCs w:val="18"/>
        </w:rPr>
      </w:pPr>
    </w:p>
    <w:p w14:paraId="2C824B12">
      <w:pPr>
        <w:widowControl w:val="0"/>
        <w:spacing w:line="360" w:lineRule="auto"/>
        <w:ind w:right="-30"/>
        <w:jc w:val="center"/>
        <w:rPr>
          <w:rFonts w:ascii="Calibri" w:hAnsi="Calibri" w:cstheme="majorHAnsi"/>
          <w:color w:val="000000"/>
          <w:sz w:val="18"/>
          <w:szCs w:val="18"/>
        </w:rPr>
      </w:pPr>
    </w:p>
    <w:p w14:paraId="512E5011">
      <w:pPr>
        <w:widowControl w:val="0"/>
        <w:spacing w:line="360" w:lineRule="auto"/>
        <w:ind w:right="-30"/>
        <w:jc w:val="center"/>
        <w:rPr>
          <w:rFonts w:ascii="Calibri" w:hAnsi="Calibri"/>
          <w:sz w:val="18"/>
          <w:szCs w:val="18"/>
        </w:rPr>
      </w:pPr>
      <w:r>
        <w:rPr>
          <w:rFonts w:ascii="Calibri" w:hAnsi="Calibri" w:cstheme="majorHAnsi"/>
          <w:color w:val="000000"/>
          <w:sz w:val="18"/>
          <w:szCs w:val="18"/>
        </w:rPr>
        <w:t>Seguindo a ordem de classificação, segue relação de fornecedores que mantiveram sua proposta original:</w:t>
      </w:r>
    </w:p>
    <w:p w14:paraId="1F36B5B7">
      <w:pPr>
        <w:widowControl w:val="0"/>
        <w:spacing w:line="360" w:lineRule="auto"/>
        <w:ind w:right="-30"/>
        <w:jc w:val="center"/>
        <w:rPr>
          <w:rFonts w:ascii="Calibri" w:hAnsi="Calibri" w:cstheme="majorHAnsi"/>
          <w:color w:val="000000"/>
          <w:sz w:val="18"/>
          <w:szCs w:val="18"/>
        </w:rPr>
      </w:pPr>
    </w:p>
    <w:tbl>
      <w:tblPr>
        <w:tblStyle w:val="10"/>
        <w:tblW w:w="9390" w:type="dxa"/>
        <w:tblInd w:w="22" w:type="dxa"/>
        <w:tblLayout w:type="fixed"/>
        <w:tblCellMar>
          <w:top w:w="0" w:type="dxa"/>
          <w:left w:w="10" w:type="dxa"/>
          <w:bottom w:w="0" w:type="dxa"/>
          <w:right w:w="10" w:type="dxa"/>
        </w:tblCellMar>
      </w:tblPr>
      <w:tblGrid>
        <w:gridCol w:w="692"/>
        <w:gridCol w:w="1244"/>
        <w:gridCol w:w="1146"/>
        <w:gridCol w:w="1540"/>
        <w:gridCol w:w="1036"/>
        <w:gridCol w:w="1207"/>
        <w:gridCol w:w="847"/>
        <w:gridCol w:w="834"/>
        <w:gridCol w:w="843"/>
      </w:tblGrid>
      <w:tr w14:paraId="347EB7F4">
        <w:tblPrEx>
          <w:tblCellMar>
            <w:top w:w="0" w:type="dxa"/>
            <w:left w:w="10" w:type="dxa"/>
            <w:bottom w:w="0" w:type="dxa"/>
            <w:right w:w="10" w:type="dxa"/>
          </w:tblCellMar>
        </w:tblPrEx>
        <w:trPr>
          <w:trHeight w:val="511" w:hRule="atLeast"/>
        </w:trPr>
        <w:tc>
          <w:tcPr>
            <w:tcW w:w="692" w:type="dxa"/>
            <w:tcBorders>
              <w:top w:val="single" w:color="000000" w:sz="2" w:space="0"/>
              <w:left w:val="single" w:color="000000" w:sz="2" w:space="0"/>
              <w:bottom w:val="single" w:color="000000" w:sz="2" w:space="0"/>
              <w:right w:val="single" w:color="000000" w:sz="2" w:space="0"/>
            </w:tcBorders>
            <w:vAlign w:val="center"/>
          </w:tcPr>
          <w:p w14:paraId="6D922831">
            <w:pPr>
              <w:widowControl w:val="0"/>
              <w:spacing w:line="360" w:lineRule="auto"/>
              <w:ind w:right="-30"/>
              <w:jc w:val="center"/>
              <w:rPr>
                <w:rFonts w:ascii="Calibri" w:hAnsi="Calibri"/>
                <w:sz w:val="18"/>
                <w:szCs w:val="18"/>
              </w:rPr>
            </w:pPr>
            <w:r>
              <w:rPr>
                <w:rFonts w:ascii="Calibri" w:hAnsi="Calibri" w:cstheme="majorHAnsi"/>
                <w:sz w:val="18"/>
                <w:szCs w:val="18"/>
              </w:rPr>
              <w:t>Item</w:t>
            </w:r>
          </w:p>
          <w:p w14:paraId="71432927">
            <w:pPr>
              <w:widowControl w:val="0"/>
              <w:spacing w:line="360" w:lineRule="auto"/>
              <w:ind w:right="-30"/>
              <w:jc w:val="center"/>
              <w:rPr>
                <w:rFonts w:ascii="Calibri" w:hAnsi="Calibri"/>
                <w:sz w:val="18"/>
                <w:szCs w:val="18"/>
              </w:rPr>
            </w:pPr>
            <w:r>
              <w:rPr>
                <w:rFonts w:ascii="Calibri" w:hAnsi="Calibri" w:cstheme="majorHAnsi"/>
                <w:sz w:val="18"/>
                <w:szCs w:val="18"/>
              </w:rPr>
              <w:t>do</w:t>
            </w:r>
          </w:p>
          <w:p w14:paraId="06403796">
            <w:pPr>
              <w:widowControl w:val="0"/>
              <w:spacing w:line="360" w:lineRule="auto"/>
              <w:ind w:right="-30"/>
              <w:jc w:val="center"/>
              <w:rPr>
                <w:rFonts w:ascii="Calibri" w:hAnsi="Calibri"/>
                <w:sz w:val="18"/>
                <w:szCs w:val="18"/>
              </w:rPr>
            </w:pPr>
            <w:r>
              <w:rPr>
                <w:rFonts w:ascii="Calibri" w:hAnsi="Calibri" w:cstheme="majorHAnsi"/>
                <w:sz w:val="18"/>
                <w:szCs w:val="18"/>
              </w:rPr>
              <w:t>TR</w:t>
            </w:r>
          </w:p>
        </w:tc>
        <w:tc>
          <w:tcPr>
            <w:tcW w:w="8697" w:type="dxa"/>
            <w:gridSpan w:val="8"/>
            <w:tcBorders>
              <w:top w:val="single" w:color="000000" w:sz="2" w:space="0"/>
              <w:left w:val="single" w:color="000000" w:sz="2" w:space="0"/>
              <w:bottom w:val="single" w:color="000000" w:sz="2" w:space="0"/>
              <w:right w:val="single" w:color="000000" w:sz="2" w:space="0"/>
            </w:tcBorders>
          </w:tcPr>
          <w:p w14:paraId="4B08A530">
            <w:pPr>
              <w:widowControl w:val="0"/>
              <w:spacing w:line="360" w:lineRule="auto"/>
              <w:ind w:right="-30"/>
              <w:jc w:val="center"/>
              <w:rPr>
                <w:rFonts w:ascii="Calibri" w:hAnsi="Calibri"/>
                <w:sz w:val="18"/>
                <w:szCs w:val="18"/>
              </w:rPr>
            </w:pPr>
            <w:r>
              <w:rPr>
                <w:rFonts w:ascii="Calibri" w:hAnsi="Calibri" w:cstheme="majorHAnsi"/>
                <w:sz w:val="18"/>
                <w:szCs w:val="18"/>
              </w:rPr>
              <w:t xml:space="preserve">Fornecedor </w:t>
            </w:r>
            <w:r>
              <w:rPr>
                <w:rFonts w:ascii="Calibri" w:hAnsi="Calibri" w:cstheme="majorHAnsi"/>
                <w:color w:val="FF0000"/>
                <w:sz w:val="18"/>
                <w:szCs w:val="18"/>
              </w:rPr>
              <w:t>(razão social, CNPJ/MF, endereço, contatos, representante)</w:t>
            </w:r>
          </w:p>
          <w:p w14:paraId="65E22AE8">
            <w:pPr>
              <w:widowControl w:val="0"/>
              <w:spacing w:line="360" w:lineRule="auto"/>
              <w:ind w:right="-30"/>
              <w:jc w:val="center"/>
              <w:rPr>
                <w:rFonts w:ascii="Calibri" w:hAnsi="Calibri" w:cstheme="majorHAnsi"/>
                <w:sz w:val="18"/>
                <w:szCs w:val="18"/>
              </w:rPr>
            </w:pPr>
          </w:p>
        </w:tc>
      </w:tr>
      <w:tr w14:paraId="3BC95A20">
        <w:tblPrEx>
          <w:tblCellMar>
            <w:top w:w="0" w:type="dxa"/>
            <w:left w:w="10" w:type="dxa"/>
            <w:bottom w:w="0" w:type="dxa"/>
            <w:right w:w="10" w:type="dxa"/>
          </w:tblCellMar>
        </w:tblPrEx>
        <w:trPr>
          <w:trHeight w:val="674" w:hRule="atLeast"/>
        </w:trPr>
        <w:tc>
          <w:tcPr>
            <w:tcW w:w="692" w:type="dxa"/>
            <w:tcBorders>
              <w:left w:val="single" w:color="000000" w:sz="2" w:space="0"/>
              <w:bottom w:val="single" w:color="000000" w:sz="2" w:space="0"/>
            </w:tcBorders>
            <w:vAlign w:val="center"/>
          </w:tcPr>
          <w:p w14:paraId="64A34A59">
            <w:pPr>
              <w:widowControl w:val="0"/>
              <w:spacing w:line="360" w:lineRule="auto"/>
              <w:ind w:right="-30"/>
              <w:jc w:val="center"/>
              <w:rPr>
                <w:rFonts w:ascii="Calibri" w:hAnsi="Calibri"/>
                <w:sz w:val="18"/>
                <w:szCs w:val="18"/>
              </w:rPr>
            </w:pPr>
            <w:r>
              <w:rPr>
                <w:rFonts w:ascii="Calibri" w:hAnsi="Calibri" w:cstheme="majorHAnsi"/>
                <w:sz w:val="18"/>
                <w:szCs w:val="18"/>
              </w:rPr>
              <w:t>X</w:t>
            </w:r>
          </w:p>
        </w:tc>
        <w:tc>
          <w:tcPr>
            <w:tcW w:w="1244" w:type="dxa"/>
            <w:tcBorders>
              <w:left w:val="single" w:color="000000" w:sz="2" w:space="0"/>
              <w:bottom w:val="single" w:color="000000" w:sz="2" w:space="0"/>
            </w:tcBorders>
          </w:tcPr>
          <w:p w14:paraId="1B026AF8">
            <w:pPr>
              <w:widowControl w:val="0"/>
              <w:spacing w:line="360" w:lineRule="auto"/>
              <w:ind w:right="-30"/>
              <w:jc w:val="both"/>
              <w:rPr>
                <w:rFonts w:ascii="Calibri" w:hAnsi="Calibri"/>
                <w:sz w:val="18"/>
                <w:szCs w:val="18"/>
              </w:rPr>
            </w:pPr>
            <w:r>
              <w:rPr>
                <w:rFonts w:ascii="Calibri" w:hAnsi="Calibri" w:cstheme="majorHAnsi"/>
                <w:sz w:val="18"/>
                <w:szCs w:val="18"/>
              </w:rPr>
              <w:t>Especificação</w:t>
            </w:r>
          </w:p>
        </w:tc>
        <w:tc>
          <w:tcPr>
            <w:tcW w:w="1146" w:type="dxa"/>
            <w:tcBorders>
              <w:left w:val="single" w:color="000000" w:sz="2" w:space="0"/>
              <w:bottom w:val="single" w:color="000000" w:sz="2" w:space="0"/>
            </w:tcBorders>
          </w:tcPr>
          <w:p w14:paraId="5B0F4B36">
            <w:pPr>
              <w:widowControl w:val="0"/>
              <w:spacing w:line="360" w:lineRule="auto"/>
              <w:ind w:right="-30"/>
              <w:jc w:val="center"/>
              <w:rPr>
                <w:rFonts w:ascii="Calibri" w:hAnsi="Calibri"/>
                <w:sz w:val="18"/>
                <w:szCs w:val="18"/>
              </w:rPr>
            </w:pPr>
            <w:r>
              <w:rPr>
                <w:rFonts w:ascii="Calibri" w:hAnsi="Calibri" w:cstheme="majorHAnsi"/>
                <w:iCs/>
                <w:sz w:val="18"/>
                <w:szCs w:val="18"/>
              </w:rPr>
              <w:t>Marca</w:t>
            </w:r>
          </w:p>
          <w:p w14:paraId="21DB7527">
            <w:pPr>
              <w:widowControl w:val="0"/>
              <w:spacing w:line="360" w:lineRule="auto"/>
              <w:ind w:right="-30"/>
              <w:jc w:val="center"/>
              <w:rPr>
                <w:rFonts w:ascii="Calibri" w:hAnsi="Calibri"/>
                <w:sz w:val="18"/>
                <w:szCs w:val="18"/>
              </w:rPr>
            </w:pPr>
            <w:r>
              <w:rPr>
                <w:rFonts w:ascii="Calibri" w:hAnsi="Calibri" w:cstheme="majorHAnsi"/>
                <w:iCs/>
                <w:sz w:val="18"/>
                <w:szCs w:val="18"/>
              </w:rPr>
              <w:t>(se exigida no edital)</w:t>
            </w:r>
          </w:p>
        </w:tc>
        <w:tc>
          <w:tcPr>
            <w:tcW w:w="1540" w:type="dxa"/>
            <w:tcBorders>
              <w:left w:val="single" w:color="000000" w:sz="2" w:space="0"/>
              <w:bottom w:val="single" w:color="000000" w:sz="2" w:space="0"/>
            </w:tcBorders>
          </w:tcPr>
          <w:p w14:paraId="37A3EF50">
            <w:pPr>
              <w:widowControl w:val="0"/>
              <w:spacing w:line="360" w:lineRule="auto"/>
              <w:ind w:right="-30"/>
              <w:jc w:val="center"/>
              <w:rPr>
                <w:rFonts w:ascii="Calibri" w:hAnsi="Calibri"/>
                <w:sz w:val="18"/>
                <w:szCs w:val="18"/>
              </w:rPr>
            </w:pPr>
            <w:r>
              <w:rPr>
                <w:rFonts w:ascii="Calibri" w:hAnsi="Calibri" w:cstheme="majorHAnsi"/>
                <w:iCs/>
                <w:sz w:val="18"/>
                <w:szCs w:val="18"/>
              </w:rPr>
              <w:t>Modelo</w:t>
            </w:r>
          </w:p>
          <w:p w14:paraId="680DF92C">
            <w:pPr>
              <w:widowControl w:val="0"/>
              <w:spacing w:line="360" w:lineRule="auto"/>
              <w:ind w:right="-30"/>
              <w:jc w:val="center"/>
              <w:rPr>
                <w:rFonts w:ascii="Calibri" w:hAnsi="Calibri"/>
                <w:sz w:val="18"/>
                <w:szCs w:val="18"/>
              </w:rPr>
            </w:pPr>
            <w:r>
              <w:rPr>
                <w:rFonts w:ascii="Calibri" w:hAnsi="Calibri" w:cstheme="majorHAnsi"/>
                <w:iCs/>
                <w:sz w:val="18"/>
                <w:szCs w:val="18"/>
              </w:rPr>
              <w:t>(se exigido no edital)</w:t>
            </w:r>
          </w:p>
        </w:tc>
        <w:tc>
          <w:tcPr>
            <w:tcW w:w="1036" w:type="dxa"/>
            <w:tcBorders>
              <w:left w:val="single" w:color="000000" w:sz="2" w:space="0"/>
              <w:bottom w:val="single" w:color="000000" w:sz="2" w:space="0"/>
            </w:tcBorders>
          </w:tcPr>
          <w:p w14:paraId="4DE01ACE">
            <w:pPr>
              <w:widowControl w:val="0"/>
              <w:spacing w:line="360" w:lineRule="auto"/>
              <w:ind w:right="-30"/>
              <w:jc w:val="center"/>
              <w:rPr>
                <w:rFonts w:ascii="Calibri" w:hAnsi="Calibri"/>
                <w:sz w:val="18"/>
                <w:szCs w:val="18"/>
              </w:rPr>
            </w:pPr>
            <w:r>
              <w:rPr>
                <w:rFonts w:ascii="Calibri" w:hAnsi="Calibri" w:cstheme="majorHAnsi"/>
                <w:sz w:val="18"/>
                <w:szCs w:val="18"/>
              </w:rPr>
              <w:t>Unidade</w:t>
            </w:r>
          </w:p>
        </w:tc>
        <w:tc>
          <w:tcPr>
            <w:tcW w:w="1207" w:type="dxa"/>
            <w:tcBorders>
              <w:left w:val="single" w:color="000000" w:sz="2" w:space="0"/>
              <w:bottom w:val="single" w:color="000000" w:sz="2" w:space="0"/>
            </w:tcBorders>
          </w:tcPr>
          <w:p w14:paraId="768C45BE">
            <w:pPr>
              <w:widowControl w:val="0"/>
              <w:spacing w:line="360" w:lineRule="auto"/>
              <w:ind w:right="-30"/>
              <w:jc w:val="center"/>
              <w:rPr>
                <w:rFonts w:ascii="Calibri" w:hAnsi="Calibri"/>
                <w:sz w:val="18"/>
                <w:szCs w:val="18"/>
              </w:rPr>
            </w:pPr>
            <w:r>
              <w:rPr>
                <w:rFonts w:ascii="Calibri" w:hAnsi="Calibri" w:cstheme="majorHAnsi"/>
                <w:sz w:val="18"/>
                <w:szCs w:val="18"/>
              </w:rPr>
              <w:t>Quantidade</w:t>
            </w:r>
          </w:p>
          <w:p w14:paraId="1EC8547B">
            <w:pPr>
              <w:widowControl w:val="0"/>
              <w:spacing w:line="360" w:lineRule="auto"/>
              <w:ind w:right="-30"/>
              <w:jc w:val="center"/>
              <w:rPr>
                <w:rFonts w:ascii="Calibri" w:hAnsi="Calibri"/>
                <w:sz w:val="18"/>
                <w:szCs w:val="18"/>
              </w:rPr>
            </w:pPr>
            <w:r>
              <w:rPr>
                <w:rFonts w:ascii="Calibri" w:hAnsi="Calibri" w:cstheme="majorHAnsi"/>
                <w:sz w:val="18"/>
                <w:szCs w:val="18"/>
              </w:rPr>
              <w:t>Máxima</w:t>
            </w:r>
          </w:p>
        </w:tc>
        <w:tc>
          <w:tcPr>
            <w:tcW w:w="847" w:type="dxa"/>
            <w:tcBorders>
              <w:left w:val="single" w:color="000000" w:sz="2" w:space="0"/>
              <w:bottom w:val="single" w:color="000000" w:sz="2" w:space="0"/>
              <w:right w:val="single" w:color="000000" w:sz="2" w:space="0"/>
            </w:tcBorders>
          </w:tcPr>
          <w:p w14:paraId="2A019B41">
            <w:pPr>
              <w:widowControl w:val="0"/>
              <w:spacing w:line="360" w:lineRule="auto"/>
              <w:ind w:right="-30"/>
              <w:jc w:val="center"/>
              <w:rPr>
                <w:rFonts w:ascii="Calibri" w:hAnsi="Calibri"/>
                <w:sz w:val="18"/>
                <w:szCs w:val="18"/>
              </w:rPr>
            </w:pPr>
            <w:r>
              <w:rPr>
                <w:rFonts w:ascii="Calibri" w:hAnsi="Calibri" w:cstheme="majorHAnsi"/>
                <w:sz w:val="18"/>
                <w:szCs w:val="18"/>
              </w:rPr>
              <w:t>Quantidade Mínima</w:t>
            </w:r>
          </w:p>
        </w:tc>
        <w:tc>
          <w:tcPr>
            <w:tcW w:w="834" w:type="dxa"/>
            <w:tcBorders>
              <w:left w:val="single" w:color="000000" w:sz="2" w:space="0"/>
              <w:bottom w:val="single" w:color="000000" w:sz="2" w:space="0"/>
            </w:tcBorders>
          </w:tcPr>
          <w:p w14:paraId="4AFB5322">
            <w:pPr>
              <w:widowControl w:val="0"/>
              <w:spacing w:line="360" w:lineRule="auto"/>
              <w:ind w:right="-30"/>
              <w:jc w:val="center"/>
              <w:rPr>
                <w:rFonts w:ascii="Calibri" w:hAnsi="Calibri"/>
                <w:sz w:val="18"/>
                <w:szCs w:val="18"/>
              </w:rPr>
            </w:pPr>
            <w:r>
              <w:rPr>
                <w:rFonts w:ascii="Calibri" w:hAnsi="Calibri" w:cstheme="majorHAnsi"/>
                <w:sz w:val="18"/>
                <w:szCs w:val="18"/>
              </w:rPr>
              <w:t>Valor Un</w:t>
            </w:r>
          </w:p>
        </w:tc>
        <w:tc>
          <w:tcPr>
            <w:tcW w:w="843" w:type="dxa"/>
            <w:tcBorders>
              <w:left w:val="single" w:color="000000" w:sz="2" w:space="0"/>
              <w:bottom w:val="single" w:color="000000" w:sz="2" w:space="0"/>
              <w:right w:val="single" w:color="000000" w:sz="2" w:space="0"/>
            </w:tcBorders>
          </w:tcPr>
          <w:p w14:paraId="78A7C569">
            <w:pPr>
              <w:widowControl w:val="0"/>
              <w:spacing w:line="360" w:lineRule="auto"/>
              <w:ind w:right="-30"/>
              <w:jc w:val="center"/>
              <w:rPr>
                <w:rFonts w:ascii="Calibri" w:hAnsi="Calibri"/>
                <w:sz w:val="18"/>
                <w:szCs w:val="18"/>
              </w:rPr>
            </w:pPr>
            <w:r>
              <w:rPr>
                <w:rFonts w:ascii="Calibri" w:hAnsi="Calibri" w:cstheme="majorHAnsi"/>
                <w:iCs/>
                <w:sz w:val="18"/>
                <w:szCs w:val="18"/>
              </w:rPr>
              <w:t>Prazo garantia ou validade</w:t>
            </w:r>
          </w:p>
        </w:tc>
      </w:tr>
      <w:tr w14:paraId="6AEB765C">
        <w:tblPrEx>
          <w:tblCellMar>
            <w:top w:w="0" w:type="dxa"/>
            <w:left w:w="10" w:type="dxa"/>
            <w:bottom w:w="0" w:type="dxa"/>
            <w:right w:w="10" w:type="dxa"/>
          </w:tblCellMar>
        </w:tblPrEx>
        <w:trPr>
          <w:trHeight w:val="174" w:hRule="atLeast"/>
        </w:trPr>
        <w:tc>
          <w:tcPr>
            <w:tcW w:w="692" w:type="dxa"/>
            <w:tcBorders>
              <w:left w:val="single" w:color="000000" w:sz="2" w:space="0"/>
              <w:bottom w:val="single" w:color="000000" w:sz="2" w:space="0"/>
            </w:tcBorders>
          </w:tcPr>
          <w:p w14:paraId="105BBF3E">
            <w:pPr>
              <w:widowControl w:val="0"/>
              <w:spacing w:line="360" w:lineRule="auto"/>
              <w:ind w:right="-30"/>
              <w:jc w:val="both"/>
              <w:rPr>
                <w:rFonts w:ascii="Calibri" w:hAnsi="Calibri" w:cstheme="majorHAnsi"/>
                <w:sz w:val="18"/>
                <w:szCs w:val="18"/>
              </w:rPr>
            </w:pPr>
          </w:p>
        </w:tc>
        <w:tc>
          <w:tcPr>
            <w:tcW w:w="1244" w:type="dxa"/>
            <w:tcBorders>
              <w:left w:val="single" w:color="000000" w:sz="2" w:space="0"/>
              <w:bottom w:val="single" w:color="000000" w:sz="2" w:space="0"/>
            </w:tcBorders>
          </w:tcPr>
          <w:p w14:paraId="3808AE26">
            <w:pPr>
              <w:widowControl w:val="0"/>
              <w:spacing w:line="360" w:lineRule="auto"/>
              <w:ind w:right="-30"/>
              <w:jc w:val="both"/>
              <w:rPr>
                <w:rFonts w:ascii="Calibri" w:hAnsi="Calibri" w:cstheme="majorHAnsi"/>
                <w:sz w:val="18"/>
                <w:szCs w:val="18"/>
              </w:rPr>
            </w:pPr>
          </w:p>
        </w:tc>
        <w:tc>
          <w:tcPr>
            <w:tcW w:w="1146" w:type="dxa"/>
            <w:tcBorders>
              <w:left w:val="single" w:color="000000" w:sz="2" w:space="0"/>
              <w:bottom w:val="single" w:color="000000" w:sz="2" w:space="0"/>
            </w:tcBorders>
          </w:tcPr>
          <w:p w14:paraId="5BA57F36">
            <w:pPr>
              <w:widowControl w:val="0"/>
              <w:spacing w:line="360" w:lineRule="auto"/>
              <w:ind w:right="-30"/>
              <w:jc w:val="both"/>
              <w:rPr>
                <w:rFonts w:ascii="Calibri" w:hAnsi="Calibri" w:cstheme="majorHAnsi"/>
                <w:sz w:val="18"/>
                <w:szCs w:val="18"/>
              </w:rPr>
            </w:pPr>
          </w:p>
        </w:tc>
        <w:tc>
          <w:tcPr>
            <w:tcW w:w="1540" w:type="dxa"/>
            <w:tcBorders>
              <w:left w:val="single" w:color="000000" w:sz="2" w:space="0"/>
              <w:bottom w:val="single" w:color="000000" w:sz="2" w:space="0"/>
            </w:tcBorders>
          </w:tcPr>
          <w:p w14:paraId="5CA2C0FA">
            <w:pPr>
              <w:widowControl w:val="0"/>
              <w:spacing w:line="360" w:lineRule="auto"/>
              <w:ind w:right="-30"/>
              <w:jc w:val="both"/>
              <w:rPr>
                <w:rFonts w:ascii="Calibri" w:hAnsi="Calibri" w:cstheme="majorHAnsi"/>
                <w:sz w:val="18"/>
                <w:szCs w:val="18"/>
              </w:rPr>
            </w:pPr>
          </w:p>
        </w:tc>
        <w:tc>
          <w:tcPr>
            <w:tcW w:w="1036" w:type="dxa"/>
            <w:tcBorders>
              <w:left w:val="single" w:color="000000" w:sz="2" w:space="0"/>
              <w:bottom w:val="single" w:color="000000" w:sz="2" w:space="0"/>
            </w:tcBorders>
          </w:tcPr>
          <w:p w14:paraId="074F82DD">
            <w:pPr>
              <w:widowControl w:val="0"/>
              <w:spacing w:line="360" w:lineRule="auto"/>
              <w:ind w:right="-30"/>
              <w:jc w:val="both"/>
              <w:rPr>
                <w:rFonts w:ascii="Calibri" w:hAnsi="Calibri" w:cstheme="majorHAnsi"/>
                <w:sz w:val="18"/>
                <w:szCs w:val="18"/>
              </w:rPr>
            </w:pPr>
          </w:p>
        </w:tc>
        <w:tc>
          <w:tcPr>
            <w:tcW w:w="1207" w:type="dxa"/>
            <w:tcBorders>
              <w:left w:val="single" w:color="000000" w:sz="2" w:space="0"/>
              <w:bottom w:val="single" w:color="000000" w:sz="2" w:space="0"/>
            </w:tcBorders>
          </w:tcPr>
          <w:p w14:paraId="727EDB54">
            <w:pPr>
              <w:widowControl w:val="0"/>
              <w:spacing w:line="360" w:lineRule="auto"/>
              <w:ind w:right="-30"/>
              <w:jc w:val="both"/>
              <w:rPr>
                <w:rFonts w:ascii="Calibri" w:hAnsi="Calibri" w:cstheme="majorHAnsi"/>
                <w:sz w:val="18"/>
                <w:szCs w:val="18"/>
              </w:rPr>
            </w:pPr>
          </w:p>
        </w:tc>
        <w:tc>
          <w:tcPr>
            <w:tcW w:w="847" w:type="dxa"/>
            <w:tcBorders>
              <w:left w:val="single" w:color="000000" w:sz="2" w:space="0"/>
              <w:bottom w:val="single" w:color="000000" w:sz="2" w:space="0"/>
              <w:right w:val="single" w:color="000000" w:sz="2" w:space="0"/>
            </w:tcBorders>
          </w:tcPr>
          <w:p w14:paraId="3EF40F32">
            <w:pPr>
              <w:widowControl w:val="0"/>
              <w:spacing w:line="360" w:lineRule="auto"/>
              <w:ind w:right="-30"/>
              <w:jc w:val="both"/>
              <w:rPr>
                <w:rFonts w:ascii="Calibri" w:hAnsi="Calibri" w:cstheme="majorHAnsi"/>
                <w:sz w:val="18"/>
                <w:szCs w:val="18"/>
              </w:rPr>
            </w:pPr>
          </w:p>
        </w:tc>
        <w:tc>
          <w:tcPr>
            <w:tcW w:w="834" w:type="dxa"/>
            <w:tcBorders>
              <w:left w:val="single" w:color="000000" w:sz="2" w:space="0"/>
              <w:bottom w:val="single" w:color="000000" w:sz="2" w:space="0"/>
            </w:tcBorders>
          </w:tcPr>
          <w:p w14:paraId="69468BB2">
            <w:pPr>
              <w:widowControl w:val="0"/>
              <w:spacing w:line="360" w:lineRule="auto"/>
              <w:ind w:right="-30"/>
              <w:jc w:val="both"/>
              <w:rPr>
                <w:rFonts w:ascii="Calibri" w:hAnsi="Calibri" w:cstheme="majorHAnsi"/>
                <w:sz w:val="18"/>
                <w:szCs w:val="18"/>
              </w:rPr>
            </w:pPr>
          </w:p>
        </w:tc>
        <w:tc>
          <w:tcPr>
            <w:tcW w:w="843" w:type="dxa"/>
            <w:tcBorders>
              <w:left w:val="single" w:color="000000" w:sz="2" w:space="0"/>
              <w:bottom w:val="single" w:color="000000" w:sz="2" w:space="0"/>
              <w:right w:val="single" w:color="000000" w:sz="2" w:space="0"/>
            </w:tcBorders>
          </w:tcPr>
          <w:p w14:paraId="432C7802">
            <w:pPr>
              <w:widowControl w:val="0"/>
              <w:spacing w:line="360" w:lineRule="auto"/>
              <w:ind w:right="-30"/>
              <w:jc w:val="both"/>
              <w:rPr>
                <w:rFonts w:ascii="Calibri" w:hAnsi="Calibri" w:cstheme="majorHAnsi"/>
                <w:sz w:val="18"/>
                <w:szCs w:val="18"/>
              </w:rPr>
            </w:pPr>
          </w:p>
        </w:tc>
      </w:tr>
    </w:tbl>
    <w:p w14:paraId="6B94748C">
      <w:pPr>
        <w:widowControl w:val="0"/>
        <w:spacing w:line="360" w:lineRule="auto"/>
        <w:ind w:right="-30"/>
        <w:jc w:val="center"/>
        <w:rPr>
          <w:rFonts w:ascii="Calibri" w:hAnsi="Calibri" w:cstheme="majorHAnsi"/>
          <w:color w:val="000000"/>
          <w:sz w:val="18"/>
          <w:szCs w:val="18"/>
        </w:rPr>
      </w:pPr>
    </w:p>
    <w:p w14:paraId="777B6859">
      <w:pPr>
        <w:widowControl w:val="0"/>
        <w:spacing w:line="360" w:lineRule="auto"/>
        <w:ind w:right="-30"/>
        <w:jc w:val="center"/>
        <w:rPr>
          <w:rFonts w:ascii="Calibri" w:hAnsi="Calibri" w:cstheme="majorHAnsi"/>
          <w:sz w:val="18"/>
          <w:szCs w:val="18"/>
        </w:rPr>
      </w:pPr>
    </w:p>
    <w:p w14:paraId="41DE0791">
      <w:pPr>
        <w:widowControl w:val="0"/>
        <w:spacing w:line="360" w:lineRule="auto"/>
        <w:ind w:right="-30"/>
        <w:jc w:val="center"/>
        <w:rPr>
          <w:rFonts w:ascii="Calibri" w:hAnsi="Calibri" w:cstheme="majorHAnsi"/>
          <w:sz w:val="18"/>
          <w:szCs w:val="18"/>
        </w:rPr>
      </w:pPr>
    </w:p>
    <w:p w14:paraId="7F87D3E9">
      <w:pPr>
        <w:widowControl w:val="0"/>
        <w:spacing w:line="360" w:lineRule="auto"/>
        <w:ind w:right="-30"/>
        <w:jc w:val="center"/>
        <w:rPr>
          <w:rFonts w:ascii="Calibri" w:hAnsi="Calibri" w:cstheme="majorHAnsi"/>
          <w:sz w:val="18"/>
          <w:szCs w:val="18"/>
        </w:rPr>
      </w:pPr>
    </w:p>
    <w:p w14:paraId="407FF65C">
      <w:pPr>
        <w:widowControl w:val="0"/>
        <w:spacing w:line="360" w:lineRule="auto"/>
        <w:ind w:right="-30"/>
        <w:jc w:val="center"/>
        <w:rPr>
          <w:rFonts w:ascii="Calibri" w:hAnsi="Calibri" w:cstheme="majorHAnsi"/>
          <w:sz w:val="18"/>
          <w:szCs w:val="18"/>
        </w:rPr>
      </w:pPr>
    </w:p>
    <w:p w14:paraId="12938FAC">
      <w:pPr>
        <w:widowControl w:val="0"/>
        <w:spacing w:line="360" w:lineRule="auto"/>
        <w:ind w:right="-30"/>
        <w:jc w:val="center"/>
        <w:rPr>
          <w:rFonts w:ascii="Calibri" w:hAnsi="Calibri" w:cstheme="majorHAnsi"/>
          <w:sz w:val="18"/>
          <w:szCs w:val="18"/>
        </w:rPr>
      </w:pPr>
    </w:p>
    <w:sectPr>
      <w:headerReference r:id="rId6" w:type="first"/>
      <w:footerReference r:id="rId9" w:type="first"/>
      <w:headerReference r:id="rId4" w:type="default"/>
      <w:footerReference r:id="rId7" w:type="default"/>
      <w:headerReference r:id="rId5" w:type="even"/>
      <w:footerReference r:id="rId8" w:type="even"/>
      <w:pgSz w:w="11906" w:h="16838"/>
      <w:pgMar w:top="2580" w:right="1134" w:bottom="1686" w:left="1701" w:header="1701" w:footer="851" w:gutter="0"/>
      <w:pgNumType w:fmt="decimal"/>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Ecofont_Spranq_eco_Sans">
    <w:altName w:val="Segoe Print"/>
    <w:panose1 w:val="00000000000000000000"/>
    <w:charset w:val="00"/>
    <w:family w:val="roman"/>
    <w:pitch w:val="default"/>
    <w:sig w:usb0="00000000" w:usb1="00000000" w:usb2="00000000" w:usb3="00000000" w:csb0="00000000" w:csb1="00000000"/>
  </w:font>
  <w:font w:name="Tahoma">
    <w:panose1 w:val="020B0604030504040204"/>
    <w:charset w:val="00"/>
    <w:family w:val="roman"/>
    <w:pitch w:val="default"/>
    <w:sig w:usb0="E1002EFF" w:usb1="C000605B" w:usb2="00000029" w:usb3="00000000" w:csb0="200101FF" w:csb1="20280000"/>
  </w:font>
  <w:font w:name="Calibri Light">
    <w:panose1 w:val="020F0302020204030204"/>
    <w:charset w:val="00"/>
    <w:family w:val="roman"/>
    <w:pitch w:val="default"/>
    <w:sig w:usb0="E4002EFF" w:usb1="C000247B" w:usb2="00000009" w:usb3="00000000" w:csb0="200001FF" w:csb1="00000000"/>
  </w:font>
  <w:font w:name="OpenSymbol">
    <w:altName w:val="Segoe Print"/>
    <w:panose1 w:val="00000000000000000000"/>
    <w:charset w:val="00"/>
    <w:family w:val="roman"/>
    <w:pitch w:val="default"/>
    <w:sig w:usb0="00000000" w:usb1="00000000" w:usb2="00000000" w:usb3="00000000" w:csb0="00000000" w:csb1="00000000"/>
  </w:font>
  <w:font w:name="Liberation Sans">
    <w:altName w:val="Arial"/>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Lucida Sans">
    <w:altName w:val="Lucida Sans Unicode"/>
    <w:panose1 w:val="00000000000000000000"/>
    <w:charset w:val="00"/>
    <w:family w:val="auto"/>
    <w:pitch w:val="default"/>
    <w:sig w:usb0="00000000" w:usb1="00000000" w:usb2="00000000" w:usb3="00000000" w:csb0="00000000" w:csb1="00000000"/>
  </w:font>
  <w:font w:name="WenQuanYi Micro Hei">
    <w:altName w:val="Segoe Print"/>
    <w:panose1 w:val="00000000000000000000"/>
    <w:charset w:val="00"/>
    <w:family w:val="auto"/>
    <w:pitch w:val="default"/>
    <w:sig w:usb0="00000000" w:usb1="00000000" w:usb2="00000000" w:usb3="00000000" w:csb0="00000000" w:csb1="00000000"/>
  </w:font>
  <w:font w:name="Lohit Hindi">
    <w:altName w:val="Segoe Print"/>
    <w:panose1 w:val="00000000000000000000"/>
    <w:charset w:val="00"/>
    <w:family w:val="auto"/>
    <w:pitch w:val="default"/>
    <w:sig w:usb0="00000000" w:usb1="00000000" w:usb2="00000000" w:usb3="00000000" w:csb0="00000000" w:csb1="00000000"/>
  </w:font>
  <w:font w:name="Liberation Serif">
    <w:altName w:val="Times New Roman"/>
    <w:panose1 w:val="00000000000000000000"/>
    <w:charset w:val="00"/>
    <w:family w:val="roman"/>
    <w:pitch w:val="default"/>
    <w:sig w:usb0="00000000" w:usb1="00000000" w:usb2="00000000" w:usb3="00000000" w:csb0="00000000" w:csb1="00000000"/>
  </w:font>
  <w:font w:name="NSimSun">
    <w:panose1 w:val="02010609030101010101"/>
    <w:charset w:val="86"/>
    <w:family w:val="auto"/>
    <w:pitch w:val="default"/>
    <w:sig w:usb0="00000203" w:usb1="288F0000" w:usb2="00000006" w:usb3="00000000" w:csb0="00040001" w:csb1="00000000"/>
  </w:font>
  <w:font w:name="Arial MT">
    <w:altName w:val="Arial"/>
    <w:panose1 w:val="00000000000000000000"/>
    <w:charset w:val="00"/>
    <w:family w:val="roman"/>
    <w:pitch w:val="default"/>
    <w:sig w:usb0="00000000" w:usb1="00000000" w:usb2="00000000" w:usb3="00000000" w:csb0="00000000" w:csb1="00000000"/>
  </w:font>
  <w:font w:name="Verdana">
    <w:panose1 w:val="020B0604030504040204"/>
    <w:charset w:val="00"/>
    <w:family w:val="roman"/>
    <w:pitch w:val="default"/>
    <w:sig w:usb0="A00006FF" w:usb1="4000205B" w:usb2="00000010" w:usb3="00000000" w:csb0="2000019F" w:csb1="00000000"/>
  </w:font>
  <w:font w:name="Zurich BT">
    <w:altName w:val="Segoe Print"/>
    <w:panose1 w:val="00000000000000000000"/>
    <w:charset w:val="00"/>
    <w:family w:val="auto"/>
    <w:pitch w:val="default"/>
    <w:sig w:usb0="00000000" w:usb1="00000000" w:usb2="00000000" w:usb3="00000000" w:csb0="00000000"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7AAB6">
    <w:pPr>
      <w:tabs>
        <w:tab w:val="center" w:pos="4252"/>
        <w:tab w:val="right" w:pos="8504"/>
      </w:tabs>
      <w:jc w:val="center"/>
    </w:pPr>
    <w:bookmarkStart w:id="84" w:name="_Hlk70930611"/>
    <w:bookmarkEnd w:id="84"/>
  </w:p>
  <w:p w14:paraId="55631D49">
    <w:pPr>
      <w:tabs>
        <w:tab w:val="center" w:pos="4252"/>
        <w:tab w:val="right" w:pos="8504"/>
      </w:tabs>
      <w:spacing w:before="0" w:after="0" w:line="240" w:lineRule="auto"/>
      <w:jc w:val="center"/>
    </w:pPr>
    <w:bookmarkStart w:id="85" w:name="_Hlk70930611_Copia_9"/>
    <w:bookmarkEnd w:id="85"/>
    <w:r>
      <w:t>Rua Elpidio Cavalcanti Lins- CEP: 57990-000-MESSIAS-AL</w:t>
    </w:r>
  </w:p>
  <w:p w14:paraId="00ADF4C9">
    <w:pPr>
      <w:tabs>
        <w:tab w:val="right" w:pos="9015"/>
      </w:tabs>
      <w:spacing w:before="0" w:after="0"/>
      <w:jc w:val="left"/>
    </w:pPr>
    <w:r>
      <w:rPr>
        <w:rFonts w:eastAsia="Arial" w:cs="Arial"/>
        <w:sz w:val="20"/>
      </w:rPr>
      <w:t xml:space="preserve">                                                               CNPJ: 12.200.283/0001-02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F9A65">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EE797">
    <w:pPr>
      <w:tabs>
        <w:tab w:val="center" w:pos="4252"/>
        <w:tab w:val="right" w:pos="8504"/>
      </w:tabs>
      <w:jc w:val="center"/>
    </w:pPr>
    <w:bookmarkStart w:id="86" w:name="_Hlk70930611"/>
    <w:bookmarkEnd w:id="86"/>
  </w:p>
  <w:p w14:paraId="33C095E5">
    <w:pPr>
      <w:tabs>
        <w:tab w:val="center" w:pos="4252"/>
        <w:tab w:val="right" w:pos="8504"/>
      </w:tabs>
      <w:spacing w:before="0" w:after="0" w:line="240" w:lineRule="auto"/>
      <w:jc w:val="center"/>
    </w:pPr>
    <w:bookmarkStart w:id="87" w:name="_Hlk70930611_Copia_9"/>
    <w:bookmarkEnd w:id="87"/>
    <w:r>
      <w:t>Rua Elpidio Cavalcanti Lins- CEP: 57990-000-MESSIAS-AL</w:t>
    </w:r>
  </w:p>
  <w:p w14:paraId="78A2D7F2">
    <w:pPr>
      <w:tabs>
        <w:tab w:val="right" w:pos="9015"/>
      </w:tabs>
      <w:spacing w:before="0" w:after="0"/>
      <w:jc w:val="left"/>
    </w:pPr>
    <w:r>
      <w:rPr>
        <w:rFonts w:eastAsia="Arial" w:cs="Arial"/>
        <w:sz w:val="20"/>
      </w:rPr>
      <w:t xml:space="preserve">                                                               CNPJ: 12.200.283/0001-02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FCC1B">
    <w:pPr>
      <w:pStyle w:val="137"/>
      <w:ind w:left="1416" w:firstLine="708"/>
      <w:rPr>
        <w:b/>
        <w:bCs/>
        <w:sz w:val="20"/>
        <w:lang w:eastAsia="pt-BR"/>
      </w:rPr>
    </w:pPr>
    <w:r>
      <w:rPr>
        <w:b/>
        <w:bCs/>
        <w:sz w:val="20"/>
        <w:lang w:eastAsia="pt-BR"/>
      </w:rPr>
      <w:drawing>
        <wp:anchor distT="0" distB="0" distL="0" distR="0" simplePos="0" relativeHeight="251659264" behindDoc="1" locked="0" layoutInCell="1" allowOverlap="1">
          <wp:simplePos x="0" y="0"/>
          <wp:positionH relativeFrom="column">
            <wp:posOffset>-38100</wp:posOffset>
          </wp:positionH>
          <wp:positionV relativeFrom="paragraph">
            <wp:posOffset>-690880</wp:posOffset>
          </wp:positionV>
          <wp:extent cx="5074285" cy="91948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27" t="224" r="26042" b="86120"/>
                  <a:stretch>
                    <a:fillRect/>
                  </a:stretch>
                </pic:blipFill>
                <pic:spPr>
                  <a:xfrm>
                    <a:off x="0" y="0"/>
                    <a:ext cx="5074285" cy="91948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C6D2F">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4D7A3">
    <w:pPr>
      <w:pStyle w:val="137"/>
      <w:ind w:left="1416" w:firstLine="708"/>
      <w:rPr>
        <w:b/>
        <w:bCs/>
        <w:sz w:val="20"/>
        <w:lang w:eastAsia="pt-BR"/>
      </w:rPr>
    </w:pPr>
    <w:r>
      <w:rPr>
        <w:b/>
        <w:bCs/>
        <w:sz w:val="20"/>
        <w:lang w:eastAsia="pt-BR"/>
      </w:rPr>
      <w:drawing>
        <wp:anchor distT="0" distB="0" distL="0" distR="0" simplePos="0" relativeHeight="251659264" behindDoc="1" locked="0" layoutInCell="1" allowOverlap="1">
          <wp:simplePos x="0" y="0"/>
          <wp:positionH relativeFrom="column">
            <wp:posOffset>-38100</wp:posOffset>
          </wp:positionH>
          <wp:positionV relativeFrom="paragraph">
            <wp:posOffset>-690880</wp:posOffset>
          </wp:positionV>
          <wp:extent cx="5074285" cy="919480"/>
          <wp:effectExtent l="0" t="0" r="0" b="0"/>
          <wp:wrapNone/>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rcRect l="-27" t="224" r="26042" b="86120"/>
                  <a:stretch>
                    <a:fillRect/>
                  </a:stretch>
                </pic:blipFill>
                <pic:spPr>
                  <a:xfrm>
                    <a:off x="0" y="0"/>
                    <a:ext cx="5074285" cy="9194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9"/>
      <w:numFmt w:val="decimal"/>
      <w:lvlText w:val="%1."/>
      <w:lvlJc w:val="left"/>
      <w:pPr>
        <w:tabs>
          <w:tab w:val="left" w:pos="0"/>
        </w:tabs>
        <w:ind w:left="360" w:hanging="360"/>
      </w:pPr>
    </w:lvl>
    <w:lvl w:ilvl="1" w:tentative="0">
      <w:start w:val="1"/>
      <w:numFmt w:val="decimal"/>
      <w:lvlText w:val="%1.%2."/>
      <w:lvlJc w:val="left"/>
      <w:pPr>
        <w:tabs>
          <w:tab w:val="left" w:pos="0"/>
        </w:tabs>
        <w:ind w:left="792" w:hanging="432"/>
      </w:pPr>
      <w:rPr>
        <w:b w:val="0"/>
        <w:i w:val="0"/>
      </w:rPr>
    </w:lvl>
    <w:lvl w:ilvl="2" w:tentative="0">
      <w:start w:val="1"/>
      <w:numFmt w:val="lowerLetter"/>
      <w:lvlText w:val="%3)"/>
      <w:lvlJc w:val="left"/>
      <w:pPr>
        <w:tabs>
          <w:tab w:val="left" w:pos="0"/>
        </w:tabs>
        <w:ind w:left="1224" w:hanging="504"/>
      </w:pPr>
      <w:rPr>
        <w:b w:val="0"/>
      </w:r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
    <w:nsid w:val="CF092B84"/>
    <w:multiLevelType w:val="multilevel"/>
    <w:tmpl w:val="CF092B84"/>
    <w:lvl w:ilvl="0" w:tentative="0">
      <w:start w:val="1"/>
      <w:numFmt w:val="decimal"/>
      <w:pStyle w:val="51"/>
      <w:lvlText w:val="%1."/>
      <w:lvlJc w:val="left"/>
      <w:pPr>
        <w:tabs>
          <w:tab w:val="left" w:pos="0"/>
        </w:tabs>
        <w:ind w:left="360" w:hanging="360"/>
      </w:pPr>
      <w:rPr>
        <w:b/>
      </w:rPr>
    </w:lvl>
    <w:lvl w:ilvl="1" w:tentative="0">
      <w:start w:val="1"/>
      <w:numFmt w:val="decimal"/>
      <w:pStyle w:val="74"/>
      <w:lvlText w:val="%1.%2."/>
      <w:lvlJc w:val="left"/>
      <w:pPr>
        <w:tabs>
          <w:tab w:val="left" w:pos="0"/>
        </w:tabs>
        <w:ind w:left="999" w:hanging="432"/>
      </w:pPr>
      <w:rPr>
        <w:b w:val="0"/>
        <w:i w:val="0"/>
        <w:strike w:val="0"/>
        <w:dstrike w:val="0"/>
        <w:color w:val="auto"/>
        <w:sz w:val="20"/>
        <w:szCs w:val="20"/>
        <w:u w:val="none"/>
      </w:rPr>
    </w:lvl>
    <w:lvl w:ilvl="2" w:tentative="0">
      <w:start w:val="1"/>
      <w:numFmt w:val="decimal"/>
      <w:pStyle w:val="64"/>
      <w:lvlText w:val="%1.%2.%3."/>
      <w:lvlJc w:val="left"/>
      <w:pPr>
        <w:tabs>
          <w:tab w:val="left" w:pos="0"/>
        </w:tabs>
        <w:ind w:left="1780" w:hanging="504"/>
      </w:pPr>
      <w:rPr>
        <w:rFonts w:ascii="Arial" w:hAnsi="Arial"/>
        <w:b w:val="0"/>
        <w:i w:val="0"/>
        <w:strike w:val="0"/>
        <w:dstrike w:val="0"/>
        <w:color w:val="auto"/>
        <w:sz w:val="20"/>
        <w:szCs w:val="20"/>
      </w:rPr>
    </w:lvl>
    <w:lvl w:ilvl="3" w:tentative="0">
      <w:start w:val="1"/>
      <w:numFmt w:val="decimal"/>
      <w:lvlText w:val="%1.%2.%3.%4."/>
      <w:lvlJc w:val="left"/>
      <w:pPr>
        <w:tabs>
          <w:tab w:val="left" w:pos="0"/>
        </w:tabs>
        <w:ind w:left="2491"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2">
    <w:nsid w:val="0053208E"/>
    <w:multiLevelType w:val="multilevel"/>
    <w:tmpl w:val="0053208E"/>
    <w:lvl w:ilvl="0" w:tentative="0">
      <w:start w:val="1"/>
      <w:numFmt w:val="bullet"/>
      <w:pStyle w:val="21"/>
      <w:lvlText w:val=""/>
      <w:lvlJc w:val="left"/>
      <w:pPr>
        <w:tabs>
          <w:tab w:val="left" w:pos="1492"/>
        </w:tabs>
        <w:ind w:left="1492"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
    <w:nsid w:val="03D62ECE"/>
    <w:multiLevelType w:val="multilevel"/>
    <w:tmpl w:val="03D62ECE"/>
    <w:lvl w:ilvl="0" w:tentative="0">
      <w:start w:val="1"/>
      <w:numFmt w:val="lowerRoman"/>
      <w:lvlText w:val="%1."/>
      <w:lvlJc w:val="right"/>
      <w:pPr>
        <w:tabs>
          <w:tab w:val="left" w:pos="0"/>
        </w:tabs>
        <w:ind w:left="1287" w:hanging="360"/>
      </w:pPr>
    </w:lvl>
    <w:lvl w:ilvl="1" w:tentative="0">
      <w:start w:val="1"/>
      <w:numFmt w:val="decimal"/>
      <w:lvlText w:val="%2."/>
      <w:lvlJc w:val="left"/>
      <w:pPr>
        <w:tabs>
          <w:tab w:val="left" w:pos="0"/>
        </w:tabs>
        <w:ind w:left="2007" w:hanging="360"/>
      </w:pPr>
    </w:lvl>
    <w:lvl w:ilvl="2" w:tentative="0">
      <w:start w:val="1"/>
      <w:numFmt w:val="lowerRoman"/>
      <w:lvlText w:val="%3."/>
      <w:lvlJc w:val="right"/>
      <w:pPr>
        <w:tabs>
          <w:tab w:val="left" w:pos="0"/>
        </w:tabs>
        <w:ind w:left="2727" w:hanging="180"/>
      </w:pPr>
    </w:lvl>
    <w:lvl w:ilvl="3" w:tentative="0">
      <w:start w:val="1"/>
      <w:numFmt w:val="decimal"/>
      <w:lvlText w:val="%4."/>
      <w:lvlJc w:val="left"/>
      <w:pPr>
        <w:tabs>
          <w:tab w:val="left" w:pos="0"/>
        </w:tabs>
        <w:ind w:left="3447" w:hanging="360"/>
      </w:pPr>
    </w:lvl>
    <w:lvl w:ilvl="4" w:tentative="0">
      <w:start w:val="1"/>
      <w:numFmt w:val="lowerLetter"/>
      <w:lvlText w:val="%5."/>
      <w:lvlJc w:val="left"/>
      <w:pPr>
        <w:tabs>
          <w:tab w:val="left" w:pos="0"/>
        </w:tabs>
        <w:ind w:left="4167" w:hanging="360"/>
      </w:pPr>
    </w:lvl>
    <w:lvl w:ilvl="5" w:tentative="0">
      <w:start w:val="1"/>
      <w:numFmt w:val="lowerRoman"/>
      <w:lvlText w:val="%6."/>
      <w:lvlJc w:val="right"/>
      <w:pPr>
        <w:tabs>
          <w:tab w:val="left" w:pos="0"/>
        </w:tabs>
        <w:ind w:left="4887" w:hanging="180"/>
      </w:pPr>
    </w:lvl>
    <w:lvl w:ilvl="6" w:tentative="0">
      <w:start w:val="1"/>
      <w:numFmt w:val="decimal"/>
      <w:lvlText w:val="%7."/>
      <w:lvlJc w:val="left"/>
      <w:pPr>
        <w:tabs>
          <w:tab w:val="left" w:pos="0"/>
        </w:tabs>
        <w:ind w:left="5607" w:hanging="360"/>
      </w:pPr>
    </w:lvl>
    <w:lvl w:ilvl="7" w:tentative="0">
      <w:start w:val="1"/>
      <w:numFmt w:val="lowerLetter"/>
      <w:lvlText w:val="%8."/>
      <w:lvlJc w:val="left"/>
      <w:pPr>
        <w:tabs>
          <w:tab w:val="left" w:pos="0"/>
        </w:tabs>
        <w:ind w:left="6327" w:hanging="360"/>
      </w:pPr>
    </w:lvl>
    <w:lvl w:ilvl="8" w:tentative="0">
      <w:start w:val="1"/>
      <w:numFmt w:val="lowerRoman"/>
      <w:lvlText w:val="%9."/>
      <w:lvlJc w:val="right"/>
      <w:pPr>
        <w:tabs>
          <w:tab w:val="left" w:pos="0"/>
        </w:tabs>
        <w:ind w:left="7047" w:hanging="180"/>
      </w:pPr>
    </w:lvl>
  </w:abstractNum>
  <w:abstractNum w:abstractNumId="4">
    <w:nsid w:val="25B654F3"/>
    <w:multiLevelType w:val="multilevel"/>
    <w:tmpl w:val="25B654F3"/>
    <w:lvl w:ilvl="0" w:tentative="0">
      <w:start w:val="1"/>
      <w:numFmt w:val="lowerLetter"/>
      <w:lvlText w:val="%1)"/>
      <w:lvlJc w:val="left"/>
      <w:pPr>
        <w:tabs>
          <w:tab w:val="left" w:pos="0"/>
        </w:tabs>
        <w:ind w:left="1436" w:hanging="360"/>
      </w:pPr>
    </w:lvl>
    <w:lvl w:ilvl="1" w:tentative="0">
      <w:start w:val="1"/>
      <w:numFmt w:val="lowerLetter"/>
      <w:lvlText w:val="%2."/>
      <w:lvlJc w:val="left"/>
      <w:pPr>
        <w:tabs>
          <w:tab w:val="left" w:pos="0"/>
        </w:tabs>
        <w:ind w:left="2156" w:hanging="360"/>
      </w:pPr>
    </w:lvl>
    <w:lvl w:ilvl="2" w:tentative="0">
      <w:start w:val="1"/>
      <w:numFmt w:val="lowerRoman"/>
      <w:lvlText w:val="%3."/>
      <w:lvlJc w:val="right"/>
      <w:pPr>
        <w:tabs>
          <w:tab w:val="left" w:pos="0"/>
        </w:tabs>
        <w:ind w:left="2876" w:hanging="180"/>
      </w:pPr>
    </w:lvl>
    <w:lvl w:ilvl="3" w:tentative="0">
      <w:start w:val="1"/>
      <w:numFmt w:val="decimal"/>
      <w:lvlText w:val="%4."/>
      <w:lvlJc w:val="left"/>
      <w:pPr>
        <w:tabs>
          <w:tab w:val="left" w:pos="0"/>
        </w:tabs>
        <w:ind w:left="3596" w:hanging="360"/>
      </w:pPr>
    </w:lvl>
    <w:lvl w:ilvl="4" w:tentative="0">
      <w:start w:val="1"/>
      <w:numFmt w:val="lowerLetter"/>
      <w:lvlText w:val="%5."/>
      <w:lvlJc w:val="left"/>
      <w:pPr>
        <w:tabs>
          <w:tab w:val="left" w:pos="0"/>
        </w:tabs>
        <w:ind w:left="4316" w:hanging="360"/>
      </w:pPr>
    </w:lvl>
    <w:lvl w:ilvl="5" w:tentative="0">
      <w:start w:val="1"/>
      <w:numFmt w:val="lowerRoman"/>
      <w:lvlText w:val="%6."/>
      <w:lvlJc w:val="right"/>
      <w:pPr>
        <w:tabs>
          <w:tab w:val="left" w:pos="0"/>
        </w:tabs>
        <w:ind w:left="5036" w:hanging="180"/>
      </w:pPr>
    </w:lvl>
    <w:lvl w:ilvl="6" w:tentative="0">
      <w:start w:val="1"/>
      <w:numFmt w:val="decimal"/>
      <w:lvlText w:val="%7."/>
      <w:lvlJc w:val="left"/>
      <w:pPr>
        <w:tabs>
          <w:tab w:val="left" w:pos="0"/>
        </w:tabs>
        <w:ind w:left="5756" w:hanging="360"/>
      </w:pPr>
    </w:lvl>
    <w:lvl w:ilvl="7" w:tentative="0">
      <w:start w:val="1"/>
      <w:numFmt w:val="lowerLetter"/>
      <w:lvlText w:val="%8."/>
      <w:lvlJc w:val="left"/>
      <w:pPr>
        <w:tabs>
          <w:tab w:val="left" w:pos="0"/>
        </w:tabs>
        <w:ind w:left="6476" w:hanging="360"/>
      </w:pPr>
    </w:lvl>
    <w:lvl w:ilvl="8" w:tentative="0">
      <w:start w:val="1"/>
      <w:numFmt w:val="lowerRoman"/>
      <w:lvlText w:val="%9."/>
      <w:lvlJc w:val="right"/>
      <w:pPr>
        <w:tabs>
          <w:tab w:val="left" w:pos="0"/>
        </w:tabs>
        <w:ind w:left="7196" w:hanging="180"/>
      </w:pPr>
    </w:lvl>
  </w:abstractNum>
  <w:abstractNum w:abstractNumId="5">
    <w:nsid w:val="72183CF9"/>
    <w:multiLevelType w:val="multilevel"/>
    <w:tmpl w:val="72183CF9"/>
    <w:lvl w:ilvl="0" w:tentative="0">
      <w:start w:val="1"/>
      <w:numFmt w:val="lowerLetter"/>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num w:numId="1">
    <w:abstractNumId w:val="2"/>
  </w:num>
  <w:num w:numId="2">
    <w:abstractNumId w:val="1"/>
  </w:num>
  <w:num w:numId="3">
    <w:abstractNumId w:val="1"/>
    <w:lvlOverride w:ilvl="0">
      <w:startOverride w:val="1"/>
    </w:lvlOverride>
    <w:lvlOverride w:ilvl="1">
      <w:startOverride w:val="1"/>
    </w:lvlOverride>
  </w:num>
  <w:num w:numId="4">
    <w:abstractNumId w:val="1"/>
    <w:lvlOverride w:ilvl="0">
      <w:startOverride w:val="1"/>
    </w:lvlOverride>
    <w:lvlOverride w:ilvl="1">
      <w:startOverride w:val="1"/>
    </w:lvlOverride>
    <w:lvlOverride w:ilvl="2">
      <w:startOverride w:val="1"/>
    </w:lvlOverride>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hyphenationZone w:val="425"/>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6DE2B9A"/>
  </w:rsids>
  <m:mathPr>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0"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67" w:name="Placeholder Text"/>
    <w:lsdException w:qFormat="1" w:unhideWhenUsed="0" w:uiPriority="1" w:semiHidden="0" w:name="No Spacing"/>
    <w:lsdException w:qFormat="1" w:unhideWhenUsed="0" w:uiPriority="1" w:semiHidden="0" w:name="List Paragraph"/>
    <w:lsdException w:qFormat="1" w:unhideWhenUsed="0" w:uiPriority="0" w:semiHidden="0" w:name="Quote"/>
  </w:latentStyles>
  <w:style w:type="paragraph" w:default="1" w:styleId="1">
    <w:name w:val="Normal"/>
    <w:qFormat/>
    <w:uiPriority w:val="0"/>
    <w:pPr>
      <w:widowControl/>
      <w:suppressAutoHyphens/>
      <w:bidi w:val="0"/>
      <w:spacing w:before="0" w:after="0"/>
      <w:jc w:val="left"/>
    </w:pPr>
    <w:rPr>
      <w:rFonts w:ascii="Ecofont_Spranq_eco_Sans" w:hAnsi="Ecofont_Spranq_eco_Sans" w:cs="Tahoma" w:eastAsiaTheme="minorEastAsia"/>
      <w:color w:val="auto"/>
      <w:kern w:val="0"/>
      <w:sz w:val="24"/>
      <w:szCs w:val="24"/>
      <w:lang w:val="pt-BR" w:eastAsia="pt-BR"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75B5" w:themeColor="accent1" w:themeShade="BF"/>
      <w:sz w:val="28"/>
      <w:szCs w:val="28"/>
    </w:rPr>
  </w:style>
  <w:style w:type="paragraph" w:styleId="3">
    <w:name w:val="heading 2"/>
    <w:basedOn w:val="1"/>
    <w:next w:val="1"/>
    <w:qFormat/>
    <w:uiPriority w:val="9"/>
    <w:pPr>
      <w:keepNext/>
      <w:tabs>
        <w:tab w:val="left" w:pos="1701"/>
      </w:tabs>
      <w:ind w:right="-1"/>
      <w:jc w:val="center"/>
      <w:outlineLvl w:val="1"/>
    </w:pPr>
    <w:rPr>
      <w:rFonts w:ascii="Times New Roman" w:hAnsi="Times New Roman" w:cs="Times New Roman"/>
      <w:b/>
      <w:color w:val="000000"/>
      <w:szCs w:val="20"/>
    </w:rPr>
  </w:style>
  <w:style w:type="paragraph" w:styleId="4">
    <w:name w:val="heading 3"/>
    <w:basedOn w:val="1"/>
    <w:next w:val="1"/>
    <w:semiHidden/>
    <w:unhideWhenUsed/>
    <w:qFormat/>
    <w:uiPriority w:val="9"/>
    <w:pPr>
      <w:keepNext/>
      <w:keepLines/>
      <w:spacing w:before="40" w:after="0" w:line="259" w:lineRule="auto"/>
      <w:outlineLvl w:val="2"/>
    </w:pPr>
    <w:rPr>
      <w:rFonts w:asciiTheme="majorHAnsi" w:hAnsiTheme="majorHAnsi" w:eastAsiaTheme="majorEastAsia" w:cstheme="majorBidi"/>
      <w:color w:val="1E4D78" w:themeColor="accent1" w:themeShade="7F"/>
      <w:lang w:eastAsia="en-US"/>
    </w:rPr>
  </w:style>
  <w:style w:type="paragraph" w:styleId="5">
    <w:name w:val="heading 4"/>
    <w:basedOn w:val="1"/>
    <w:next w:val="1"/>
    <w:semiHidden/>
    <w:unhideWhenUsed/>
    <w:qFormat/>
    <w:uiPriority w:val="0"/>
    <w:pPr>
      <w:keepNext/>
      <w:keepLines/>
      <w:spacing w:before="40" w:after="0"/>
      <w:outlineLvl w:val="3"/>
    </w:pPr>
    <w:rPr>
      <w:rFonts w:asciiTheme="majorHAnsi" w:hAnsiTheme="majorHAnsi" w:eastAsiaTheme="majorEastAsia" w:cstheme="majorBidi"/>
      <w:i/>
      <w:iCs/>
      <w:color w:val="2E75B5" w:themeColor="accent1" w:themeShade="BF"/>
    </w:rPr>
  </w:style>
  <w:style w:type="paragraph" w:styleId="6">
    <w:name w:val="heading 6"/>
    <w:basedOn w:val="1"/>
    <w:next w:val="1"/>
    <w:semiHidden/>
    <w:unhideWhenUsed/>
    <w:qFormat/>
    <w:uiPriority w:val="9"/>
    <w:pPr>
      <w:keepNext/>
      <w:keepLines/>
      <w:spacing w:before="40" w:after="0" w:line="259" w:lineRule="auto"/>
      <w:outlineLvl w:val="5"/>
    </w:pPr>
    <w:rPr>
      <w:rFonts w:asciiTheme="majorHAnsi" w:hAnsiTheme="majorHAnsi" w:eastAsiaTheme="majorEastAsia" w:cstheme="majorBidi"/>
      <w:color w:val="1E4D78" w:themeColor="accent1" w:themeShade="7F"/>
      <w:sz w:val="22"/>
      <w:szCs w:val="22"/>
      <w:lang w:eastAsia="en-US"/>
    </w:rPr>
  </w:style>
  <w:style w:type="paragraph" w:styleId="7">
    <w:name w:val="heading 7"/>
    <w:basedOn w:val="1"/>
    <w:next w:val="1"/>
    <w:qFormat/>
    <w:uiPriority w:val="0"/>
    <w:pPr>
      <w:keepNext/>
      <w:keepLines/>
      <w:widowControl w:val="0"/>
      <w:spacing w:before="200" w:after="0"/>
      <w:outlineLvl w:val="6"/>
    </w:pPr>
    <w:rPr>
      <w:rFonts w:asciiTheme="majorHAnsi" w:hAnsiTheme="majorHAnsi" w:eastAsiaTheme="majorEastAsia" w:cstheme="majorBidi"/>
      <w:i/>
      <w:iCs/>
      <w:color w:val="3F3F3F" w:themeColor="text1" w:themeTint="BF"/>
      <w:sz w:val="22"/>
      <w:szCs w:val="22"/>
      <w:lang w:val="pt-PT" w:eastAsia="en-US"/>
    </w:rPr>
  </w:style>
  <w:style w:type="paragraph" w:styleId="8">
    <w:name w:val="heading 8"/>
    <w:basedOn w:val="1"/>
    <w:next w:val="1"/>
    <w:qFormat/>
    <w:uiPriority w:val="0"/>
    <w:pPr>
      <w:keepNext/>
      <w:keepLines/>
      <w:widowControl w:val="0"/>
      <w:spacing w:before="200" w:after="0"/>
      <w:outlineLvl w:val="7"/>
    </w:pPr>
    <w:rPr>
      <w:rFonts w:asciiTheme="majorHAnsi" w:hAnsiTheme="majorHAnsi" w:eastAsiaTheme="majorEastAsia" w:cstheme="majorBidi"/>
      <w:color w:val="3F3F3F" w:themeColor="text1" w:themeTint="BF"/>
      <w:sz w:val="20"/>
      <w:szCs w:val="20"/>
      <w:lang w:val="pt-PT" w:eastAsia="en-US"/>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character" w:styleId="11">
    <w:name w:val="Strong"/>
    <w:basedOn w:val="9"/>
    <w:qFormat/>
    <w:uiPriority w:val="22"/>
    <w:rPr>
      <w:b/>
      <w:bCs/>
    </w:rPr>
  </w:style>
  <w:style w:type="character" w:styleId="12">
    <w:name w:val="annotation reference"/>
    <w:basedOn w:val="9"/>
    <w:unhideWhenUsed/>
    <w:qFormat/>
    <w:uiPriority w:val="0"/>
    <w:rPr>
      <w:sz w:val="16"/>
      <w:szCs w:val="16"/>
    </w:rPr>
  </w:style>
  <w:style w:type="character" w:styleId="13">
    <w:name w:val="FollowedHyperlink"/>
    <w:basedOn w:val="9"/>
    <w:semiHidden/>
    <w:unhideWhenUsed/>
    <w:uiPriority w:val="99"/>
    <w:rPr>
      <w:color w:val="954F72" w:themeColor="followedHyperlink"/>
      <w:u w:val="single"/>
    </w:rPr>
  </w:style>
  <w:style w:type="character" w:styleId="14">
    <w:name w:val="Emphasis"/>
    <w:basedOn w:val="9"/>
    <w:qFormat/>
    <w:uiPriority w:val="0"/>
    <w:rPr>
      <w:i/>
      <w:iCs/>
    </w:rPr>
  </w:style>
  <w:style w:type="character" w:styleId="15">
    <w:name w:val="Hyperlink"/>
    <w:basedOn w:val="9"/>
    <w:semiHidden/>
    <w:unhideWhenUsed/>
    <w:uiPriority w:val="99"/>
    <w:rPr>
      <w:color w:val="0000FF"/>
      <w:u w:val="single"/>
    </w:rPr>
  </w:style>
  <w:style w:type="paragraph" w:styleId="16">
    <w:name w:val="List"/>
    <w:basedOn w:val="17"/>
    <w:uiPriority w:val="0"/>
    <w:rPr>
      <w:rFonts w:cs="Arial"/>
    </w:rPr>
  </w:style>
  <w:style w:type="paragraph" w:styleId="17">
    <w:name w:val="Body Text"/>
    <w:basedOn w:val="1"/>
    <w:link w:val="59"/>
    <w:unhideWhenUsed/>
    <w:qFormat/>
    <w:uiPriority w:val="1"/>
    <w:pPr>
      <w:spacing w:beforeAutospacing="1" w:afterAutospacing="1"/>
    </w:pPr>
    <w:rPr>
      <w:rFonts w:ascii="Times New Roman" w:hAnsi="Times New Roman" w:eastAsia="Times New Roman" w:cs="Times New Roman"/>
    </w:rPr>
  </w:style>
  <w:style w:type="paragraph" w:styleId="18">
    <w:name w:val="Block Text"/>
    <w:basedOn w:val="1"/>
    <w:qFormat/>
    <w:uiPriority w:val="0"/>
    <w:pPr>
      <w:widowControl w:val="0"/>
      <w:spacing w:line="360" w:lineRule="auto"/>
      <w:ind w:left="539" w:right="380"/>
    </w:pPr>
    <w:rPr>
      <w:rFonts w:ascii="Arial MT" w:hAnsi="Arial MT" w:eastAsia="Times New Roman" w:cs="Arial"/>
      <w:sz w:val="30"/>
      <w:lang w:val="pt-PT"/>
    </w:rPr>
  </w:style>
  <w:style w:type="paragraph" w:styleId="19">
    <w:name w:val="annotation text"/>
    <w:basedOn w:val="1"/>
    <w:link w:val="47"/>
    <w:unhideWhenUsed/>
    <w:qFormat/>
    <w:uiPriority w:val="0"/>
    <w:rPr>
      <w:sz w:val="20"/>
      <w:szCs w:val="20"/>
    </w:rPr>
  </w:style>
  <w:style w:type="paragraph" w:styleId="20">
    <w:name w:val="Title"/>
    <w:basedOn w:val="1"/>
    <w:next w:val="17"/>
    <w:link w:val="49"/>
    <w:qFormat/>
    <w:uiPriority w:val="10"/>
    <w:pPr>
      <w:pBdr>
        <w:bottom w:val="single" w:color="5B9BD5" w:themeColor="accent1" w:sz="8" w:space="4"/>
      </w:pBdr>
      <w:spacing w:before="0" w:after="300"/>
      <w:contextualSpacing/>
    </w:pPr>
    <w:rPr>
      <w:rFonts w:asciiTheme="majorHAnsi" w:hAnsiTheme="majorHAnsi" w:eastAsiaTheme="majorEastAsia" w:cstheme="majorBidi"/>
      <w:color w:val="323E4F" w:themeColor="text2" w:themeShade="BF"/>
      <w:spacing w:val="5"/>
      <w:kern w:val="2"/>
      <w:sz w:val="52"/>
      <w:szCs w:val="52"/>
    </w:rPr>
  </w:style>
  <w:style w:type="paragraph" w:styleId="21">
    <w:name w:val="List Bullet 5"/>
    <w:basedOn w:val="1"/>
    <w:uiPriority w:val="0"/>
    <w:pPr>
      <w:numPr>
        <w:ilvl w:val="0"/>
        <w:numId w:val="1"/>
      </w:numPr>
      <w:spacing w:before="0" w:after="0"/>
      <w:contextualSpacing/>
    </w:pPr>
  </w:style>
  <w:style w:type="paragraph" w:styleId="22">
    <w:name w:val="Normal (Web)"/>
    <w:basedOn w:val="1"/>
    <w:qFormat/>
    <w:uiPriority w:val="0"/>
    <w:pPr>
      <w:spacing w:beforeAutospacing="1" w:afterAutospacing="1"/>
    </w:pPr>
    <w:rPr>
      <w:rFonts w:ascii="Times New Roman" w:hAnsi="Times New Roman" w:cs="Times New Roman"/>
    </w:rPr>
  </w:style>
  <w:style w:type="paragraph" w:styleId="23">
    <w:name w:val="index heading"/>
    <w:basedOn w:val="24"/>
    <w:uiPriority w:val="0"/>
  </w:style>
  <w:style w:type="paragraph" w:customStyle="1" w:styleId="24">
    <w:name w:val="Título1"/>
    <w:basedOn w:val="1"/>
    <w:next w:val="17"/>
    <w:qFormat/>
    <w:uiPriority w:val="0"/>
    <w:pPr>
      <w:keepNext/>
      <w:spacing w:before="240" w:after="120"/>
    </w:pPr>
    <w:rPr>
      <w:rFonts w:ascii="Liberation Sans" w:hAnsi="Liberation Sans" w:eastAsia="Microsoft YaHei" w:cs="Lucida Sans"/>
      <w:sz w:val="28"/>
      <w:szCs w:val="28"/>
    </w:rPr>
  </w:style>
  <w:style w:type="paragraph" w:styleId="25">
    <w:name w:val="header"/>
    <w:basedOn w:val="1"/>
    <w:link w:val="45"/>
    <w:uiPriority w:val="99"/>
    <w:pPr>
      <w:tabs>
        <w:tab w:val="center" w:pos="4252"/>
        <w:tab w:val="right" w:pos="8504"/>
      </w:tabs>
    </w:pPr>
  </w:style>
  <w:style w:type="paragraph" w:styleId="26">
    <w:name w:val="annotation subject"/>
    <w:basedOn w:val="19"/>
    <w:next w:val="19"/>
    <w:link w:val="48"/>
    <w:semiHidden/>
    <w:unhideWhenUsed/>
    <w:qFormat/>
    <w:uiPriority w:val="0"/>
    <w:rPr>
      <w:b/>
      <w:bCs/>
    </w:rPr>
  </w:style>
  <w:style w:type="paragraph" w:styleId="27">
    <w:name w:val="footer"/>
    <w:basedOn w:val="1"/>
    <w:link w:val="46"/>
    <w:uiPriority w:val="99"/>
    <w:pPr>
      <w:tabs>
        <w:tab w:val="center" w:pos="4252"/>
        <w:tab w:val="right" w:pos="8504"/>
      </w:tabs>
    </w:pPr>
  </w:style>
  <w:style w:type="paragraph" w:styleId="28">
    <w:name w:val="caption"/>
    <w:basedOn w:val="1"/>
    <w:qFormat/>
    <w:uiPriority w:val="0"/>
    <w:pPr>
      <w:suppressLineNumbers/>
      <w:spacing w:before="120" w:after="120"/>
    </w:pPr>
    <w:rPr>
      <w:rFonts w:cs="Lucida Sans"/>
      <w:i/>
      <w:iCs/>
      <w:sz w:val="24"/>
      <w:szCs w:val="24"/>
    </w:rPr>
  </w:style>
  <w:style w:type="paragraph" w:styleId="29">
    <w:name w:val="Balloon Text"/>
    <w:basedOn w:val="1"/>
    <w:link w:val="37"/>
    <w:qFormat/>
    <w:uiPriority w:val="99"/>
    <w:rPr>
      <w:rFonts w:ascii="Tahoma" w:hAnsi="Tahoma"/>
      <w:sz w:val="16"/>
      <w:szCs w:val="16"/>
    </w:rPr>
  </w:style>
  <w:style w:type="paragraph" w:styleId="30">
    <w:name w:val="toc 1"/>
    <w:basedOn w:val="1"/>
    <w:next w:val="1"/>
    <w:autoRedefine/>
    <w:unhideWhenUsed/>
    <w:uiPriority w:val="39"/>
    <w:pPr>
      <w:tabs>
        <w:tab w:val="left" w:pos="426"/>
        <w:tab w:val="right" w:leader="dot" w:pos="9628"/>
      </w:tabs>
      <w:spacing w:before="0" w:after="100"/>
    </w:pPr>
    <w:rPr>
      <w:rFonts w:ascii="Arial" w:hAnsi="Arial" w:eastAsia="Times New Roman"/>
      <w:sz w:val="20"/>
    </w:rPr>
  </w:style>
  <w:style w:type="table" w:styleId="31">
    <w:name w:val="Table Grid"/>
    <w:basedOn w:val="10"/>
    <w:qFormat/>
    <w:uiPriority w:val="0"/>
    <w:rPr>
      <w:rFonts w:eastAsiaTheme="minorEastAsi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
    <w:name w:val="Título 1 Char"/>
    <w:basedOn w:val="9"/>
    <w:qFormat/>
    <w:uiPriority w:val="9"/>
    <w:rPr>
      <w:rFonts w:asciiTheme="majorHAnsi" w:hAnsiTheme="majorHAnsi" w:eastAsiaTheme="majorEastAsia" w:cstheme="majorBidi"/>
      <w:b/>
      <w:bCs/>
      <w:color w:val="2E75B5" w:themeColor="accent1" w:themeShade="BF"/>
      <w:sz w:val="28"/>
      <w:szCs w:val="28"/>
      <w:lang w:eastAsia="pt-BR"/>
    </w:rPr>
  </w:style>
  <w:style w:type="character" w:customStyle="1" w:styleId="33">
    <w:name w:val="Título 2 Char"/>
    <w:basedOn w:val="9"/>
    <w:qFormat/>
    <w:uiPriority w:val="9"/>
    <w:rPr>
      <w:rFonts w:ascii="Times New Roman" w:hAnsi="Times New Roman" w:cs="Times New Roman" w:eastAsiaTheme="minorEastAsia"/>
      <w:b/>
      <w:color w:val="000000"/>
      <w:sz w:val="24"/>
      <w:szCs w:val="20"/>
      <w:lang w:eastAsia="pt-BR"/>
    </w:rPr>
  </w:style>
  <w:style w:type="character" w:customStyle="1" w:styleId="34">
    <w:name w:val="Título 3 Char"/>
    <w:basedOn w:val="9"/>
    <w:semiHidden/>
    <w:qFormat/>
    <w:uiPriority w:val="9"/>
    <w:rPr>
      <w:rFonts w:asciiTheme="majorHAnsi" w:hAnsiTheme="majorHAnsi" w:eastAsiaTheme="majorEastAsia" w:cstheme="majorBidi"/>
      <w:color w:val="1E4D78" w:themeColor="accent1" w:themeShade="7F"/>
      <w:sz w:val="24"/>
      <w:szCs w:val="24"/>
    </w:rPr>
  </w:style>
  <w:style w:type="character" w:customStyle="1" w:styleId="35">
    <w:name w:val="Título 4 Char"/>
    <w:basedOn w:val="9"/>
    <w:semiHidden/>
    <w:qFormat/>
    <w:uiPriority w:val="0"/>
    <w:rPr>
      <w:rFonts w:asciiTheme="majorHAnsi" w:hAnsiTheme="majorHAnsi" w:eastAsiaTheme="majorEastAsia" w:cstheme="majorBidi"/>
      <w:i/>
      <w:iCs/>
      <w:color w:val="2E75B5" w:themeColor="accent1" w:themeShade="BF"/>
      <w:sz w:val="24"/>
      <w:szCs w:val="24"/>
      <w:lang w:eastAsia="pt-BR"/>
    </w:rPr>
  </w:style>
  <w:style w:type="character" w:customStyle="1" w:styleId="36">
    <w:name w:val="Título 6 Char"/>
    <w:basedOn w:val="9"/>
    <w:semiHidden/>
    <w:qFormat/>
    <w:uiPriority w:val="9"/>
    <w:rPr>
      <w:rFonts w:asciiTheme="majorHAnsi" w:hAnsiTheme="majorHAnsi" w:eastAsiaTheme="majorEastAsia" w:cstheme="majorBidi"/>
      <w:color w:val="1E4D78" w:themeColor="accent1" w:themeShade="7F"/>
    </w:rPr>
  </w:style>
  <w:style w:type="character" w:customStyle="1" w:styleId="37">
    <w:name w:val="Texto de balão Char"/>
    <w:basedOn w:val="9"/>
    <w:link w:val="29"/>
    <w:qFormat/>
    <w:uiPriority w:val="99"/>
    <w:rPr>
      <w:rFonts w:ascii="Tahoma" w:hAnsi="Tahoma" w:cs="Tahoma" w:eastAsiaTheme="minorEastAsia"/>
      <w:sz w:val="16"/>
      <w:szCs w:val="16"/>
      <w:lang w:eastAsia="pt-BR"/>
    </w:rPr>
  </w:style>
  <w:style w:type="character" w:customStyle="1" w:styleId="38">
    <w:name w:val="normal__char1"/>
    <w:qFormat/>
    <w:uiPriority w:val="0"/>
    <w:rPr>
      <w:rFonts w:ascii="Arial" w:hAnsi="Arial" w:cs="Arial"/>
      <w:sz w:val="24"/>
      <w:szCs w:val="24"/>
      <w:u w:val="none"/>
    </w:rPr>
  </w:style>
  <w:style w:type="character" w:customStyle="1" w:styleId="39">
    <w:name w:val="apple-style-span"/>
    <w:basedOn w:val="9"/>
    <w:qFormat/>
    <w:uiPriority w:val="0"/>
  </w:style>
  <w:style w:type="character" w:customStyle="1" w:styleId="40">
    <w:name w:val="Hyperlink1"/>
    <w:basedOn w:val="9"/>
    <w:unhideWhenUsed/>
    <w:qFormat/>
    <w:uiPriority w:val="99"/>
    <w:rPr>
      <w:color w:val="0563C1" w:themeColor="hyperlink"/>
      <w:u w:val="single"/>
    </w:rPr>
  </w:style>
  <w:style w:type="character" w:customStyle="1" w:styleId="41">
    <w:name w:val="Citação Char"/>
    <w:basedOn w:val="9"/>
    <w:link w:val="42"/>
    <w:qFormat/>
    <w:uiPriority w:val="0"/>
    <w:rPr>
      <w:rFonts w:ascii="Arial" w:hAnsi="Arial" w:eastAsia="Calibri" w:cs="Tahoma"/>
      <w:i/>
      <w:iCs/>
      <w:color w:val="000000"/>
      <w:sz w:val="20"/>
      <w:szCs w:val="24"/>
      <w:shd w:val="clear" w:fill="FFFFCC"/>
    </w:rPr>
  </w:style>
  <w:style w:type="paragraph" w:styleId="42">
    <w:name w:val="Quote"/>
    <w:basedOn w:val="1"/>
    <w:next w:val="1"/>
    <w:link w:val="41"/>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jc w:val="both"/>
    </w:pPr>
    <w:rPr>
      <w:rFonts w:ascii="Arial" w:hAnsi="Arial" w:eastAsia="Calibri"/>
      <w:i/>
      <w:iCs/>
      <w:color w:val="000000"/>
      <w:sz w:val="20"/>
      <w:lang w:eastAsia="en-US"/>
    </w:rPr>
  </w:style>
  <w:style w:type="character" w:customStyle="1" w:styleId="43">
    <w:name w:val="Nota explicativa Char"/>
    <w:basedOn w:val="41"/>
    <w:link w:val="44"/>
    <w:qFormat/>
    <w:uiPriority w:val="0"/>
    <w:rPr>
      <w:rFonts w:ascii="Arial" w:hAnsi="Arial" w:eastAsia="Calibri" w:cs="Tahoma"/>
      <w:color w:val="000000"/>
      <w:sz w:val="20"/>
      <w:szCs w:val="20"/>
      <w:shd w:val="clear" w:fill="FFFFCC"/>
    </w:rPr>
  </w:style>
  <w:style w:type="paragraph" w:customStyle="1" w:styleId="44">
    <w:name w:val="Nota explicativa"/>
    <w:basedOn w:val="42"/>
    <w:link w:val="43"/>
    <w:qFormat/>
    <w:uiPriority w:val="0"/>
    <w:rPr>
      <w:szCs w:val="20"/>
    </w:rPr>
  </w:style>
  <w:style w:type="character" w:customStyle="1" w:styleId="45">
    <w:name w:val="Cabeçalho Char"/>
    <w:basedOn w:val="9"/>
    <w:link w:val="25"/>
    <w:qFormat/>
    <w:uiPriority w:val="99"/>
    <w:rPr>
      <w:rFonts w:ascii="Ecofont_Spranq_eco_Sans" w:hAnsi="Ecofont_Spranq_eco_Sans" w:cs="Tahoma" w:eastAsiaTheme="minorEastAsia"/>
      <w:sz w:val="24"/>
      <w:szCs w:val="24"/>
      <w:lang w:eastAsia="pt-BR"/>
    </w:rPr>
  </w:style>
  <w:style w:type="character" w:customStyle="1" w:styleId="46">
    <w:name w:val="Rodapé Char"/>
    <w:basedOn w:val="9"/>
    <w:link w:val="27"/>
    <w:qFormat/>
    <w:uiPriority w:val="99"/>
    <w:rPr>
      <w:rFonts w:ascii="Ecofont_Spranq_eco_Sans" w:hAnsi="Ecofont_Spranq_eco_Sans" w:cs="Tahoma" w:eastAsiaTheme="minorEastAsia"/>
      <w:sz w:val="24"/>
      <w:szCs w:val="24"/>
      <w:lang w:eastAsia="pt-BR"/>
    </w:rPr>
  </w:style>
  <w:style w:type="character" w:customStyle="1" w:styleId="47">
    <w:name w:val="Texto de comentário Char"/>
    <w:basedOn w:val="9"/>
    <w:link w:val="19"/>
    <w:qFormat/>
    <w:uiPriority w:val="0"/>
    <w:rPr>
      <w:rFonts w:ascii="Ecofont_Spranq_eco_Sans" w:hAnsi="Ecofont_Spranq_eco_Sans" w:cs="Tahoma" w:eastAsiaTheme="minorEastAsia"/>
      <w:sz w:val="20"/>
      <w:szCs w:val="20"/>
      <w:lang w:eastAsia="pt-BR"/>
    </w:rPr>
  </w:style>
  <w:style w:type="character" w:customStyle="1" w:styleId="48">
    <w:name w:val="Assunto do comentário Char"/>
    <w:basedOn w:val="47"/>
    <w:link w:val="26"/>
    <w:semiHidden/>
    <w:qFormat/>
    <w:uiPriority w:val="0"/>
    <w:rPr>
      <w:rFonts w:ascii="Ecofont_Spranq_eco_Sans" w:hAnsi="Ecofont_Spranq_eco_Sans" w:cs="Tahoma" w:eastAsiaTheme="minorEastAsia"/>
      <w:b/>
      <w:bCs/>
      <w:sz w:val="20"/>
      <w:szCs w:val="20"/>
      <w:lang w:eastAsia="pt-BR"/>
    </w:rPr>
  </w:style>
  <w:style w:type="character" w:customStyle="1" w:styleId="49">
    <w:name w:val="Título Char"/>
    <w:basedOn w:val="9"/>
    <w:link w:val="20"/>
    <w:qFormat/>
    <w:uiPriority w:val="10"/>
    <w:rPr>
      <w:rFonts w:asciiTheme="majorHAnsi" w:hAnsiTheme="majorHAnsi" w:eastAsiaTheme="majorEastAsia" w:cstheme="majorBidi"/>
      <w:color w:val="323E4F" w:themeColor="text2" w:themeShade="BF"/>
      <w:spacing w:val="5"/>
      <w:kern w:val="2"/>
      <w:sz w:val="52"/>
      <w:szCs w:val="52"/>
      <w:lang w:eastAsia="pt-BR"/>
    </w:rPr>
  </w:style>
  <w:style w:type="character" w:customStyle="1" w:styleId="50">
    <w:name w:val="Nivel 01 Char"/>
    <w:basedOn w:val="49"/>
    <w:link w:val="51"/>
    <w:qFormat/>
    <w:uiPriority w:val="0"/>
    <w:rPr>
      <w:rFonts w:asciiTheme="majorHAnsi" w:hAnsiTheme="majorHAnsi" w:eastAsiaTheme="majorEastAsia" w:cstheme="majorHAnsi"/>
      <w:color w:val="323E4F" w:themeColor="text2" w:themeShade="BF"/>
      <w:spacing w:val="5"/>
      <w:kern w:val="2"/>
      <w:sz w:val="20"/>
      <w:szCs w:val="20"/>
      <w:lang w:eastAsia="pt-BR"/>
    </w:rPr>
  </w:style>
  <w:style w:type="paragraph" w:customStyle="1" w:styleId="51">
    <w:name w:val="Nivel 01"/>
    <w:basedOn w:val="2"/>
    <w:next w:val="1"/>
    <w:link w:val="50"/>
    <w:autoRedefine/>
    <w:qFormat/>
    <w:uiPriority w:val="0"/>
    <w:pPr>
      <w:numPr>
        <w:ilvl w:val="0"/>
        <w:numId w:val="2"/>
      </w:numPr>
      <w:tabs>
        <w:tab w:val="left" w:pos="567"/>
      </w:tabs>
      <w:spacing w:before="288" w:after="288" w:line="312" w:lineRule="auto"/>
      <w:jc w:val="both"/>
    </w:pPr>
    <w:rPr>
      <w:rFonts w:cstheme="majorHAnsi"/>
      <w:b w:val="0"/>
      <w:bCs w:val="0"/>
      <w:color w:val="2E75B5" w:themeColor="accent1" w:themeShade="BF"/>
      <w:spacing w:val="5"/>
      <w:kern w:val="2"/>
      <w:sz w:val="20"/>
      <w:szCs w:val="20"/>
      <w:lang w:eastAsia="en-US"/>
    </w:rPr>
  </w:style>
  <w:style w:type="character" w:customStyle="1" w:styleId="52">
    <w:name w:val="Nivel_01_Titulo Char"/>
    <w:basedOn w:val="50"/>
    <w:link w:val="53"/>
    <w:qFormat/>
    <w:uiPriority w:val="0"/>
    <w:rPr>
      <w:rFonts w:ascii="Arial" w:hAnsi="Arial" w:eastAsiaTheme="majorEastAsia" w:cstheme="majorBidi"/>
      <w:color w:val="000000" w:themeColor="text1"/>
      <w:spacing w:val="5"/>
      <w:kern w:val="2"/>
      <w:sz w:val="52"/>
      <w:szCs w:val="52"/>
      <w:lang w:eastAsia="pt-BR"/>
    </w:rPr>
  </w:style>
  <w:style w:type="paragraph" w:customStyle="1" w:styleId="53">
    <w:name w:val="Nivel_01_Titulo"/>
    <w:basedOn w:val="51"/>
    <w:link w:val="52"/>
    <w:qFormat/>
    <w:uiPriority w:val="0"/>
    <w:pPr>
      <w:jc w:val="left"/>
    </w:pPr>
    <w:rPr>
      <w:rFonts w:cstheme="majorBidi"/>
      <w:color w:val="000000" w:themeColor="text1"/>
      <w:sz w:val="52"/>
      <w:szCs w:val="52"/>
    </w:rPr>
  </w:style>
  <w:style w:type="character" w:customStyle="1" w:styleId="54">
    <w:name w:val="Quote Char"/>
    <w:basedOn w:val="9"/>
    <w:link w:val="55"/>
    <w:qFormat/>
    <w:uiPriority w:val="0"/>
    <w:rPr>
      <w:rFonts w:ascii="Ecofont_Spranq_eco_Sans" w:hAnsi="Ecofont_Spranq_eco_Sans" w:eastAsia="Calibri" w:cs="Tahoma"/>
      <w:i/>
      <w:iCs/>
      <w:color w:val="000000"/>
      <w:shd w:val="clear" w:fill="FFFFCC"/>
    </w:rPr>
  </w:style>
  <w:style w:type="paragraph" w:customStyle="1" w:styleId="55">
    <w:name w:val="Citação1"/>
    <w:basedOn w:val="1"/>
    <w:next w:val="1"/>
    <w:link w:val="54"/>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jc w:val="both"/>
    </w:pPr>
    <w:rPr>
      <w:rFonts w:eastAsia="Calibri"/>
      <w:i/>
      <w:iCs/>
      <w:color w:val="000000"/>
      <w:sz w:val="22"/>
      <w:szCs w:val="22"/>
      <w:lang w:eastAsia="en-US"/>
    </w:rPr>
  </w:style>
  <w:style w:type="character" w:customStyle="1" w:styleId="56">
    <w:name w:val="normaltextrun"/>
    <w:basedOn w:val="9"/>
    <w:qFormat/>
    <w:uiPriority w:val="0"/>
  </w:style>
  <w:style w:type="character" w:customStyle="1" w:styleId="57">
    <w:name w:val="eop"/>
    <w:basedOn w:val="9"/>
    <w:qFormat/>
    <w:uiPriority w:val="0"/>
  </w:style>
  <w:style w:type="character" w:customStyle="1" w:styleId="58">
    <w:name w:val="spellingerror"/>
    <w:basedOn w:val="9"/>
    <w:qFormat/>
    <w:uiPriority w:val="0"/>
  </w:style>
  <w:style w:type="character" w:customStyle="1" w:styleId="59">
    <w:name w:val="Corpo de texto Char"/>
    <w:basedOn w:val="9"/>
    <w:link w:val="17"/>
    <w:qFormat/>
    <w:uiPriority w:val="1"/>
    <w:rPr>
      <w:rFonts w:ascii="Times New Roman" w:hAnsi="Times New Roman" w:eastAsia="Times New Roman" w:cs="Times New Roman"/>
      <w:sz w:val="24"/>
      <w:szCs w:val="24"/>
      <w:lang w:eastAsia="pt-BR"/>
    </w:rPr>
  </w:style>
  <w:style w:type="character" w:customStyle="1" w:styleId="60">
    <w:name w:val="Nivel1 Char"/>
    <w:basedOn w:val="32"/>
    <w:link w:val="61"/>
    <w:qFormat/>
    <w:uiPriority w:val="0"/>
    <w:rPr>
      <w:rFonts w:ascii="Arial" w:hAnsi="Arial" w:cs="Arial" w:eastAsiaTheme="majorEastAsia"/>
      <w:bCs w:val="0"/>
      <w:color w:val="2E75B5" w:themeColor="accent1" w:themeShade="BF"/>
      <w:sz w:val="28"/>
      <w:szCs w:val="28"/>
      <w:lang w:eastAsia="pt-BR"/>
    </w:rPr>
  </w:style>
  <w:style w:type="paragraph" w:customStyle="1" w:styleId="61">
    <w:name w:val="Nivel1"/>
    <w:basedOn w:val="2"/>
    <w:link w:val="60"/>
    <w:qFormat/>
    <w:uiPriority w:val="0"/>
    <w:pPr>
      <w:spacing w:line="276" w:lineRule="auto"/>
      <w:ind w:left="357" w:hanging="357"/>
      <w:jc w:val="both"/>
    </w:pPr>
    <w:rPr>
      <w:rFonts w:ascii="Arial" w:hAnsi="Arial" w:cs="Arial"/>
      <w:bCs w:val="0"/>
    </w:rPr>
  </w:style>
  <w:style w:type="character" w:customStyle="1" w:styleId="62">
    <w:name w:val="Nivel 4 Char"/>
    <w:basedOn w:val="9"/>
    <w:link w:val="63"/>
    <w:qFormat/>
    <w:uiPriority w:val="0"/>
    <w:rPr>
      <w:rFonts w:ascii="Arial" w:hAnsi="Arial" w:cs="Arial" w:eastAsiaTheme="minorEastAsia"/>
      <w:sz w:val="20"/>
      <w:szCs w:val="20"/>
      <w:lang w:eastAsia="pt-BR"/>
    </w:rPr>
  </w:style>
  <w:style w:type="paragraph" w:customStyle="1" w:styleId="63">
    <w:name w:val="Nivel 4"/>
    <w:basedOn w:val="64"/>
    <w:link w:val="62"/>
    <w:qFormat/>
    <w:uiPriority w:val="0"/>
    <w:pPr>
      <w:tabs>
        <w:tab w:val="left" w:pos="0"/>
      </w:tabs>
      <w:ind w:left="567"/>
    </w:pPr>
    <w:rPr>
      <w:color w:val="auto"/>
    </w:rPr>
  </w:style>
  <w:style w:type="paragraph" w:customStyle="1" w:styleId="64">
    <w:name w:val="Nivel 3"/>
    <w:basedOn w:val="1"/>
    <w:link w:val="89"/>
    <w:qFormat/>
    <w:uiPriority w:val="0"/>
    <w:pPr>
      <w:numPr>
        <w:ilvl w:val="2"/>
        <w:numId w:val="2"/>
      </w:numPr>
      <w:spacing w:before="120" w:after="120" w:line="276" w:lineRule="auto"/>
      <w:ind w:left="284" w:firstLine="0"/>
      <w:jc w:val="both"/>
    </w:pPr>
    <w:rPr>
      <w:rFonts w:ascii="Arial" w:hAnsi="Arial" w:cs="Arial"/>
      <w:color w:val="000000"/>
      <w:sz w:val="20"/>
      <w:szCs w:val="20"/>
    </w:rPr>
  </w:style>
  <w:style w:type="character" w:customStyle="1" w:styleId="65">
    <w:name w:val="cp_0020corpodespacho__char1"/>
    <w:qFormat/>
    <w:uiPriority w:val="0"/>
    <w:rPr>
      <w:rFonts w:ascii="Times New Roman" w:hAnsi="Times New Roman" w:cs="Times New Roman"/>
      <w:sz w:val="26"/>
      <w:szCs w:val="26"/>
      <w:u w:val="none"/>
    </w:rPr>
  </w:style>
  <w:style w:type="character" w:customStyle="1" w:styleId="66">
    <w:name w:val="em_0020ementa__char1"/>
    <w:qFormat/>
    <w:uiPriority w:val="0"/>
    <w:rPr>
      <w:rFonts w:ascii="Times New Roman" w:hAnsi="Times New Roman" w:cs="Times New Roman"/>
      <w:sz w:val="28"/>
      <w:szCs w:val="28"/>
      <w:u w:val="none"/>
    </w:rPr>
  </w:style>
  <w:style w:type="character" w:customStyle="1" w:styleId="67">
    <w:name w:val="Manoel"/>
    <w:qFormat/>
    <w:uiPriority w:val="0"/>
    <w:rPr>
      <w:rFonts w:ascii="Arial" w:hAnsi="Arial" w:cs="Arial"/>
      <w:color w:val="7030A0"/>
      <w:sz w:val="20"/>
    </w:rPr>
  </w:style>
  <w:style w:type="character" w:customStyle="1" w:styleId="68">
    <w:name w:val="Grade Colorida - Ênfase 1 Char"/>
    <w:link w:val="69"/>
    <w:qFormat/>
    <w:uiPriority w:val="29"/>
    <w:rPr>
      <w:rFonts w:ascii="Arial" w:hAnsi="Arial" w:eastAsia="Calibri" w:cs="Times New Roman"/>
      <w:i/>
      <w:iCs/>
      <w:color w:val="000000"/>
      <w:sz w:val="20"/>
      <w:szCs w:val="24"/>
      <w:shd w:val="clear" w:fill="FFFFCC"/>
    </w:rPr>
  </w:style>
  <w:style w:type="paragraph" w:customStyle="1" w:styleId="69">
    <w:name w:val="Grade Colorida - Ênfase 11"/>
    <w:basedOn w:val="1"/>
    <w:next w:val="1"/>
    <w:link w:val="68"/>
    <w:qFormat/>
    <w:uiPriority w:val="29"/>
    <w:pPr>
      <w:pBdr>
        <w:top w:val="single" w:color="1F497D" w:sz="4" w:space="1"/>
        <w:left w:val="single" w:color="1F497D" w:sz="4" w:space="4"/>
        <w:bottom w:val="single" w:color="1F497D" w:sz="4" w:space="1"/>
        <w:right w:val="single" w:color="1F497D" w:sz="4" w:space="4"/>
      </w:pBdr>
      <w:shd w:val="clear" w:color="auto" w:fill="FFFFCC"/>
      <w:spacing w:before="120" w:after="0"/>
      <w:jc w:val="both"/>
    </w:pPr>
    <w:rPr>
      <w:rFonts w:ascii="Arial" w:hAnsi="Arial" w:eastAsia="Calibri" w:cs="Times New Roman"/>
      <w:i/>
      <w:iCs/>
      <w:color w:val="000000"/>
      <w:sz w:val="20"/>
      <w:lang w:eastAsia="en-US"/>
    </w:rPr>
  </w:style>
  <w:style w:type="character" w:customStyle="1" w:styleId="70">
    <w:name w:val="highlight"/>
    <w:basedOn w:val="9"/>
    <w:qFormat/>
    <w:uiPriority w:val="0"/>
  </w:style>
  <w:style w:type="character" w:customStyle="1" w:styleId="71">
    <w:name w:val="Menção Pendente1"/>
    <w:basedOn w:val="9"/>
    <w:semiHidden/>
    <w:unhideWhenUsed/>
    <w:qFormat/>
    <w:uiPriority w:val="99"/>
    <w:rPr>
      <w:color w:val="605E5C"/>
      <w:shd w:val="clear" w:fill="E1DFDD"/>
    </w:rPr>
  </w:style>
  <w:style w:type="character" w:customStyle="1" w:styleId="72">
    <w:name w:val="Menção Pendente2"/>
    <w:basedOn w:val="9"/>
    <w:semiHidden/>
    <w:unhideWhenUsed/>
    <w:qFormat/>
    <w:uiPriority w:val="99"/>
    <w:rPr>
      <w:color w:val="605E5C"/>
      <w:shd w:val="clear" w:fill="E1DFDD"/>
    </w:rPr>
  </w:style>
  <w:style w:type="character" w:customStyle="1" w:styleId="73">
    <w:name w:val="Nivel 2 Char"/>
    <w:basedOn w:val="9"/>
    <w:link w:val="74"/>
    <w:qFormat/>
    <w:locked/>
    <w:uiPriority w:val="0"/>
    <w:rPr>
      <w:rFonts w:ascii="Arial" w:hAnsi="Arial" w:cs="Arial" w:eastAsiaTheme="minorEastAsia"/>
      <w:color w:val="000000"/>
      <w:sz w:val="20"/>
      <w:szCs w:val="20"/>
      <w:lang w:eastAsia="pt-BR"/>
    </w:rPr>
  </w:style>
  <w:style w:type="paragraph" w:customStyle="1" w:styleId="74">
    <w:name w:val="Nivel 2"/>
    <w:basedOn w:val="1"/>
    <w:link w:val="73"/>
    <w:qFormat/>
    <w:uiPriority w:val="0"/>
    <w:pPr>
      <w:numPr>
        <w:ilvl w:val="1"/>
        <w:numId w:val="2"/>
      </w:numPr>
      <w:spacing w:before="120" w:after="120" w:line="276" w:lineRule="auto"/>
      <w:ind w:left="0" w:firstLine="0"/>
      <w:jc w:val="both"/>
    </w:pPr>
    <w:rPr>
      <w:rFonts w:ascii="Arial" w:hAnsi="Arial" w:cs="Arial"/>
      <w:color w:val="000000"/>
      <w:sz w:val="20"/>
      <w:szCs w:val="20"/>
    </w:rPr>
  </w:style>
  <w:style w:type="character" w:customStyle="1" w:styleId="75">
    <w:name w:val="Nível 2 Opcional Char"/>
    <w:basedOn w:val="9"/>
    <w:link w:val="76"/>
    <w:qFormat/>
    <w:uiPriority w:val="0"/>
    <w:rPr>
      <w:rFonts w:ascii="Arial" w:hAnsi="Arial" w:eastAsia="Times New Roman" w:cs="Arial"/>
      <w:i/>
      <w:color w:val="FF0000"/>
      <w:sz w:val="20"/>
      <w:szCs w:val="20"/>
      <w:lang w:eastAsia="pt-BR"/>
    </w:rPr>
  </w:style>
  <w:style w:type="paragraph" w:customStyle="1" w:styleId="76">
    <w:name w:val="Nível 2 Opcional"/>
    <w:basedOn w:val="74"/>
    <w:link w:val="75"/>
    <w:qFormat/>
    <w:uiPriority w:val="0"/>
    <w:pPr>
      <w:numPr>
        <w:ilvl w:val="0"/>
        <w:numId w:val="0"/>
      </w:numPr>
      <w:ind w:left="432" w:hanging="432"/>
    </w:pPr>
    <w:rPr>
      <w:rFonts w:eastAsia="Times New Roman"/>
      <w:i/>
      <w:color w:val="FF0000"/>
    </w:rPr>
  </w:style>
  <w:style w:type="character" w:customStyle="1" w:styleId="77">
    <w:name w:val="Nível 3 Opcional Char"/>
    <w:basedOn w:val="9"/>
    <w:link w:val="78"/>
    <w:qFormat/>
    <w:uiPriority w:val="0"/>
    <w:rPr>
      <w:rFonts w:ascii="Arial" w:hAnsi="Arial" w:eastAsia="Times New Roman" w:cs="Arial"/>
      <w:i/>
      <w:iCs/>
      <w:color w:val="FF0000"/>
      <w:sz w:val="20"/>
      <w:szCs w:val="20"/>
      <w:lang w:eastAsia="pt-BR"/>
    </w:rPr>
  </w:style>
  <w:style w:type="paragraph" w:customStyle="1" w:styleId="78">
    <w:name w:val="Nível 3 Opcional"/>
    <w:basedOn w:val="64"/>
    <w:link w:val="77"/>
    <w:qFormat/>
    <w:uiPriority w:val="0"/>
    <w:pPr>
      <w:numPr>
        <w:ilvl w:val="0"/>
        <w:numId w:val="0"/>
      </w:numPr>
      <w:ind w:left="1072" w:hanging="504"/>
    </w:pPr>
    <w:rPr>
      <w:rFonts w:eastAsia="Times New Roman"/>
      <w:i/>
      <w:iCs/>
      <w:color w:val="FF0000"/>
    </w:rPr>
  </w:style>
  <w:style w:type="character" w:styleId="79">
    <w:name w:val="Placeholder Text"/>
    <w:basedOn w:val="9"/>
    <w:semiHidden/>
    <w:qFormat/>
    <w:uiPriority w:val="67"/>
    <w:rPr>
      <w:color w:val="808080"/>
    </w:rPr>
  </w:style>
  <w:style w:type="character" w:customStyle="1" w:styleId="80">
    <w:name w:val="Parágrafo da Lista Char"/>
    <w:basedOn w:val="9"/>
    <w:link w:val="81"/>
    <w:qFormat/>
    <w:uiPriority w:val="34"/>
    <w:rPr>
      <w:rFonts w:ascii="Ecofont_Spranq_eco_Sans" w:hAnsi="Ecofont_Spranq_eco_Sans" w:cs="Tahoma" w:eastAsiaTheme="minorEastAsia"/>
      <w:sz w:val="24"/>
      <w:szCs w:val="24"/>
      <w:lang w:eastAsia="pt-BR"/>
    </w:rPr>
  </w:style>
  <w:style w:type="paragraph" w:styleId="81">
    <w:name w:val="List Paragraph"/>
    <w:basedOn w:val="1"/>
    <w:link w:val="80"/>
    <w:qFormat/>
    <w:uiPriority w:val="1"/>
    <w:pPr>
      <w:spacing w:before="0" w:after="0"/>
      <w:ind w:left="720"/>
      <w:contextualSpacing/>
    </w:pPr>
  </w:style>
  <w:style w:type="character" w:customStyle="1" w:styleId="82">
    <w:name w:val="markedcontent"/>
    <w:basedOn w:val="9"/>
    <w:qFormat/>
    <w:uiPriority w:val="0"/>
  </w:style>
  <w:style w:type="character" w:customStyle="1" w:styleId="83">
    <w:name w:val="Menção Pendente3"/>
    <w:basedOn w:val="9"/>
    <w:semiHidden/>
    <w:unhideWhenUsed/>
    <w:qFormat/>
    <w:uiPriority w:val="99"/>
    <w:rPr>
      <w:color w:val="605E5C"/>
      <w:shd w:val="clear" w:fill="E1DFDD"/>
    </w:rPr>
  </w:style>
  <w:style w:type="character" w:customStyle="1" w:styleId="84">
    <w:name w:val="Menção Pendente4"/>
    <w:basedOn w:val="9"/>
    <w:semiHidden/>
    <w:unhideWhenUsed/>
    <w:qFormat/>
    <w:uiPriority w:val="99"/>
    <w:rPr>
      <w:color w:val="605E5C"/>
      <w:shd w:val="clear" w:fill="E1DFDD"/>
    </w:rPr>
  </w:style>
  <w:style w:type="character" w:customStyle="1" w:styleId="85">
    <w:name w:val="ou Char"/>
    <w:basedOn w:val="80"/>
    <w:link w:val="86"/>
    <w:qFormat/>
    <w:uiPriority w:val="0"/>
    <w:rPr>
      <w:rFonts w:ascii="Arial" w:hAnsi="Arial" w:cs="Arial" w:eastAsiaTheme="minorEastAsia"/>
      <w:b/>
      <w:bCs/>
      <w:i/>
      <w:iCs/>
      <w:color w:val="FF0000"/>
      <w:sz w:val="24"/>
      <w:szCs w:val="24"/>
      <w:u w:val="single"/>
      <w:lang w:eastAsia="pt-BR"/>
    </w:rPr>
  </w:style>
  <w:style w:type="paragraph" w:customStyle="1" w:styleId="86">
    <w:name w:val="ou"/>
    <w:basedOn w:val="81"/>
    <w:link w:val="85"/>
    <w:qFormat/>
    <w:uiPriority w:val="0"/>
    <w:pPr>
      <w:spacing w:before="60" w:after="60" w:line="259" w:lineRule="auto"/>
      <w:ind w:left="0"/>
      <w:contextualSpacing w:val="0"/>
      <w:jc w:val="center"/>
    </w:pPr>
    <w:rPr>
      <w:rFonts w:ascii="Arial" w:hAnsi="Arial" w:cs="Arial"/>
      <w:b/>
      <w:bCs/>
      <w:i/>
      <w:iCs/>
      <w:color w:val="FF0000"/>
      <w:u w:val="single"/>
    </w:rPr>
  </w:style>
  <w:style w:type="character" w:customStyle="1" w:styleId="87">
    <w:name w:val="Nível 2 -Red Char"/>
    <w:basedOn w:val="73"/>
    <w:link w:val="88"/>
    <w:qFormat/>
    <w:uiPriority w:val="0"/>
    <w:rPr>
      <w:rFonts w:ascii="Arial" w:hAnsi="Arial" w:cs="Arial" w:eastAsiaTheme="minorEastAsia"/>
      <w:i/>
      <w:iCs/>
      <w:color w:val="FF0000"/>
      <w:sz w:val="20"/>
      <w:szCs w:val="20"/>
      <w:lang w:eastAsia="pt-BR"/>
    </w:rPr>
  </w:style>
  <w:style w:type="paragraph" w:customStyle="1" w:styleId="88">
    <w:name w:val="Nível 2 -Red"/>
    <w:basedOn w:val="74"/>
    <w:link w:val="87"/>
    <w:qFormat/>
    <w:uiPriority w:val="0"/>
    <w:rPr>
      <w:i/>
      <w:iCs/>
      <w:color w:val="FF0000"/>
    </w:rPr>
  </w:style>
  <w:style w:type="character" w:customStyle="1" w:styleId="89">
    <w:name w:val="Nivel 3 Char"/>
    <w:basedOn w:val="9"/>
    <w:link w:val="64"/>
    <w:qFormat/>
    <w:uiPriority w:val="0"/>
    <w:rPr>
      <w:rFonts w:ascii="Arial" w:hAnsi="Arial" w:cs="Arial" w:eastAsiaTheme="minorEastAsia"/>
      <w:color w:val="000000"/>
      <w:sz w:val="20"/>
      <w:szCs w:val="20"/>
      <w:lang w:eastAsia="pt-BR"/>
    </w:rPr>
  </w:style>
  <w:style w:type="character" w:customStyle="1" w:styleId="90">
    <w:name w:val="Nível 3-R Char"/>
    <w:basedOn w:val="89"/>
    <w:link w:val="91"/>
    <w:qFormat/>
    <w:uiPriority w:val="0"/>
    <w:rPr>
      <w:rFonts w:ascii="Arial" w:hAnsi="Arial" w:cs="Arial" w:eastAsiaTheme="minorEastAsia"/>
      <w:i/>
      <w:iCs/>
      <w:color w:val="FF0000"/>
      <w:sz w:val="20"/>
      <w:szCs w:val="20"/>
      <w:lang w:eastAsia="pt-BR"/>
    </w:rPr>
  </w:style>
  <w:style w:type="paragraph" w:customStyle="1" w:styleId="91">
    <w:name w:val="Nível 3-R"/>
    <w:basedOn w:val="64"/>
    <w:link w:val="90"/>
    <w:qFormat/>
    <w:uiPriority w:val="0"/>
    <w:rPr>
      <w:i/>
      <w:iCs/>
      <w:color w:val="FF0000"/>
    </w:rPr>
  </w:style>
  <w:style w:type="character" w:customStyle="1" w:styleId="92">
    <w:name w:val="Nível 4-R Char"/>
    <w:basedOn w:val="62"/>
    <w:link w:val="93"/>
    <w:qFormat/>
    <w:uiPriority w:val="0"/>
    <w:rPr>
      <w:rFonts w:ascii="Arial" w:hAnsi="Arial" w:cs="Arial" w:eastAsiaTheme="minorEastAsia"/>
      <w:i/>
      <w:iCs/>
      <w:color w:val="FF0000"/>
      <w:sz w:val="20"/>
      <w:szCs w:val="20"/>
      <w:lang w:eastAsia="pt-BR"/>
    </w:rPr>
  </w:style>
  <w:style w:type="paragraph" w:customStyle="1" w:styleId="93">
    <w:name w:val="Nível 4-R"/>
    <w:basedOn w:val="63"/>
    <w:link w:val="92"/>
    <w:qFormat/>
    <w:uiPriority w:val="0"/>
    <w:rPr>
      <w:i/>
      <w:iCs/>
      <w:color w:val="FF0000"/>
    </w:rPr>
  </w:style>
  <w:style w:type="character" w:customStyle="1" w:styleId="94">
    <w:name w:val="Nível 1-Sem Num Char"/>
    <w:basedOn w:val="50"/>
    <w:link w:val="95"/>
    <w:qFormat/>
    <w:uiPriority w:val="0"/>
    <w:rPr>
      <w:rFonts w:ascii="Arial" w:hAnsi="Arial" w:cs="Arial" w:eastAsiaTheme="majorEastAsia"/>
      <w:color w:val="323E4F" w:themeColor="text2" w:themeShade="BF"/>
      <w:spacing w:val="5"/>
      <w:kern w:val="2"/>
      <w:sz w:val="20"/>
      <w:szCs w:val="20"/>
      <w:lang w:eastAsia="pt-BR"/>
    </w:rPr>
  </w:style>
  <w:style w:type="paragraph" w:customStyle="1" w:styleId="95">
    <w:name w:val="Nível 1-Sem Num"/>
    <w:basedOn w:val="51"/>
    <w:link w:val="94"/>
    <w:qFormat/>
    <w:uiPriority w:val="0"/>
    <w:pPr>
      <w:numPr>
        <w:ilvl w:val="0"/>
        <w:numId w:val="0"/>
      </w:numPr>
      <w:outlineLvl w:val="1"/>
    </w:pPr>
  </w:style>
  <w:style w:type="character" w:customStyle="1" w:styleId="96">
    <w:name w:val="Preâmbulo Char"/>
    <w:basedOn w:val="9"/>
    <w:link w:val="97"/>
    <w:qFormat/>
    <w:uiPriority w:val="0"/>
    <w:rPr>
      <w:rFonts w:ascii="Arial" w:hAnsi="Arial" w:eastAsia="Arial" w:cs="Arial"/>
      <w:bCs/>
      <w:sz w:val="20"/>
      <w:szCs w:val="20"/>
      <w:lang w:eastAsia="pt-BR"/>
    </w:rPr>
  </w:style>
  <w:style w:type="paragraph" w:customStyle="1" w:styleId="97">
    <w:name w:val="Preâmbulo"/>
    <w:basedOn w:val="1"/>
    <w:link w:val="96"/>
    <w:qFormat/>
    <w:uiPriority w:val="0"/>
    <w:pPr>
      <w:spacing w:before="480" w:after="120" w:line="360" w:lineRule="auto"/>
      <w:ind w:left="4253" w:right="-17"/>
      <w:jc w:val="both"/>
    </w:pPr>
    <w:rPr>
      <w:rFonts w:ascii="Arial" w:hAnsi="Arial" w:eastAsia="Arial" w:cs="Arial"/>
      <w:bCs/>
      <w:sz w:val="20"/>
      <w:szCs w:val="20"/>
    </w:rPr>
  </w:style>
  <w:style w:type="character" w:customStyle="1" w:styleId="98">
    <w:name w:val="Menção Pendente5"/>
    <w:basedOn w:val="9"/>
    <w:semiHidden/>
    <w:unhideWhenUsed/>
    <w:qFormat/>
    <w:uiPriority w:val="99"/>
    <w:rPr>
      <w:color w:val="605E5C"/>
      <w:shd w:val="clear" w:fill="E1DFDD"/>
    </w:rPr>
  </w:style>
  <w:style w:type="character" w:customStyle="1" w:styleId="99">
    <w:name w:val="citação 2 Char"/>
    <w:basedOn w:val="41"/>
    <w:link w:val="100"/>
    <w:qFormat/>
    <w:uiPriority w:val="0"/>
    <w:rPr>
      <w:rFonts w:ascii="Arial" w:hAnsi="Arial" w:eastAsia="Calibri" w:cs="Tahoma"/>
      <w:color w:val="000000"/>
      <w:sz w:val="20"/>
      <w:szCs w:val="20"/>
      <w:shd w:val="clear" w:fill="FFFFCC"/>
    </w:rPr>
  </w:style>
  <w:style w:type="paragraph" w:customStyle="1" w:styleId="100">
    <w:name w:val="citação 2"/>
    <w:basedOn w:val="42"/>
    <w:link w:val="99"/>
    <w:qFormat/>
    <w:uiPriority w:val="0"/>
    <w:rPr>
      <w:szCs w:val="20"/>
    </w:rPr>
  </w:style>
  <w:style w:type="character" w:customStyle="1" w:styleId="101">
    <w:name w:val="Menção Pendente6"/>
    <w:basedOn w:val="9"/>
    <w:semiHidden/>
    <w:unhideWhenUsed/>
    <w:qFormat/>
    <w:uiPriority w:val="99"/>
    <w:rPr>
      <w:color w:val="605E5C"/>
      <w:shd w:val="clear" w:fill="E1DFDD"/>
    </w:rPr>
  </w:style>
  <w:style w:type="character" w:customStyle="1" w:styleId="102">
    <w:name w:val="Mention non résolue1"/>
    <w:basedOn w:val="9"/>
    <w:semiHidden/>
    <w:unhideWhenUsed/>
    <w:qFormat/>
    <w:uiPriority w:val="99"/>
    <w:rPr>
      <w:color w:val="605E5C"/>
      <w:shd w:val="clear" w:fill="E1DFDD"/>
    </w:rPr>
  </w:style>
  <w:style w:type="character" w:customStyle="1" w:styleId="103">
    <w:name w:val="Título 7 Char"/>
    <w:basedOn w:val="9"/>
    <w:qFormat/>
    <w:uiPriority w:val="0"/>
    <w:rPr>
      <w:rFonts w:asciiTheme="majorHAnsi" w:hAnsiTheme="majorHAnsi" w:eastAsiaTheme="majorEastAsia" w:cstheme="majorBidi"/>
      <w:i/>
      <w:iCs/>
      <w:color w:val="3F3F3F" w:themeColor="text1" w:themeTint="BF"/>
      <w:lang w:val="pt-PT"/>
    </w:rPr>
  </w:style>
  <w:style w:type="character" w:customStyle="1" w:styleId="104">
    <w:name w:val="Título 8 Char"/>
    <w:basedOn w:val="9"/>
    <w:qFormat/>
    <w:uiPriority w:val="0"/>
    <w:rPr>
      <w:rFonts w:asciiTheme="majorHAnsi" w:hAnsiTheme="majorHAnsi" w:eastAsiaTheme="majorEastAsia" w:cstheme="majorBidi"/>
      <w:color w:val="3F3F3F" w:themeColor="text1" w:themeTint="BF"/>
      <w:sz w:val="20"/>
      <w:szCs w:val="20"/>
      <w:lang w:val="pt-PT"/>
    </w:rPr>
  </w:style>
  <w:style w:type="character" w:customStyle="1" w:styleId="105">
    <w:name w:val="Símbolos de numeração"/>
    <w:qFormat/>
    <w:uiPriority w:val="0"/>
    <w:rPr>
      <w:b/>
      <w:bCs/>
    </w:rPr>
  </w:style>
  <w:style w:type="character" w:customStyle="1" w:styleId="106">
    <w:name w:val="Marcadores"/>
    <w:qFormat/>
    <w:uiPriority w:val="0"/>
    <w:rPr>
      <w:rFonts w:ascii="OpenSymbol" w:hAnsi="OpenSymbol" w:eastAsia="OpenSymbol" w:cs="OpenSymbol"/>
    </w:rPr>
  </w:style>
  <w:style w:type="character" w:customStyle="1" w:styleId="107">
    <w:name w:val="banner-message"/>
    <w:basedOn w:val="9"/>
    <w:qFormat/>
    <w:uiPriority w:val="0"/>
  </w:style>
  <w:style w:type="paragraph" w:customStyle="1" w:styleId="108">
    <w:name w:val="Índice"/>
    <w:basedOn w:val="1"/>
    <w:qFormat/>
    <w:uiPriority w:val="0"/>
    <w:pPr>
      <w:suppressLineNumbers/>
    </w:pPr>
    <w:rPr>
      <w:rFonts w:cs="Arial"/>
    </w:rPr>
  </w:style>
  <w:style w:type="paragraph" w:customStyle="1" w:styleId="109">
    <w:name w:val="caption1"/>
    <w:basedOn w:val="1"/>
    <w:qFormat/>
    <w:uiPriority w:val="0"/>
    <w:pPr>
      <w:suppressLineNumbers/>
      <w:spacing w:before="120" w:after="120"/>
    </w:pPr>
    <w:rPr>
      <w:rFonts w:cs="Arial"/>
      <w:i/>
      <w:iCs/>
    </w:rPr>
  </w:style>
  <w:style w:type="paragraph" w:customStyle="1" w:styleId="110">
    <w:name w:val="Nível 2"/>
    <w:basedOn w:val="1"/>
    <w:next w:val="1"/>
    <w:qFormat/>
    <w:uiPriority w:val="0"/>
    <w:pPr>
      <w:spacing w:before="0" w:after="120"/>
      <w:jc w:val="both"/>
    </w:pPr>
    <w:rPr>
      <w:rFonts w:ascii="Arial" w:hAnsi="Arial" w:cs="Times New Roman"/>
      <w:b/>
      <w:szCs w:val="20"/>
    </w:rPr>
  </w:style>
  <w:style w:type="paragraph" w:customStyle="1" w:styleId="111">
    <w:name w:val="Cabeçalho e Rodapé"/>
    <w:basedOn w:val="1"/>
    <w:qFormat/>
    <w:uiPriority w:val="0"/>
  </w:style>
  <w:style w:type="paragraph" w:customStyle="1" w:styleId="112">
    <w:name w:val="PADRÃO"/>
    <w:qFormat/>
    <w:uiPriority w:val="0"/>
    <w:pPr>
      <w:keepNext/>
      <w:widowControl w:val="0"/>
      <w:shd w:val="clear" w:color="auto" w:fill="FFFFFF"/>
      <w:suppressAutoHyphens/>
      <w:bidi w:val="0"/>
      <w:spacing w:before="119" w:after="119" w:line="276" w:lineRule="auto"/>
      <w:ind w:firstLine="567"/>
      <w:jc w:val="both"/>
      <w:textAlignment w:val="baseline"/>
    </w:pPr>
    <w:rPr>
      <w:rFonts w:ascii="Ecofont_Spranq_eco_Sans" w:hAnsi="Ecofont_Spranq_eco_Sans" w:eastAsia="WenQuanYi Micro Hei" w:cs="Lohit Hindi"/>
      <w:color w:val="auto"/>
      <w:kern w:val="0"/>
      <w:sz w:val="20"/>
      <w:szCs w:val="24"/>
      <w:lang w:val="pt-BR" w:eastAsia="zh-CN" w:bidi="hi-IN"/>
    </w:rPr>
  </w:style>
  <w:style w:type="paragraph" w:customStyle="1" w:styleId="113">
    <w:name w:val="paragraph"/>
    <w:basedOn w:val="1"/>
    <w:qFormat/>
    <w:uiPriority w:val="0"/>
    <w:pPr>
      <w:spacing w:beforeAutospacing="1" w:afterAutospacing="1"/>
    </w:pPr>
    <w:rPr>
      <w:rFonts w:ascii="Times New Roman" w:hAnsi="Times New Roman" w:eastAsia="Times New Roman" w:cs="Times New Roman"/>
    </w:rPr>
  </w:style>
  <w:style w:type="paragraph" w:customStyle="1" w:styleId="114">
    <w:name w:val="Parágrafo da Lista1"/>
    <w:basedOn w:val="1"/>
    <w:qFormat/>
    <w:uiPriority w:val="0"/>
    <w:pPr>
      <w:ind w:left="720"/>
    </w:pPr>
    <w:rPr>
      <w:rFonts w:eastAsia="Times New Roman" w:cs="Ecofont_Spranq_eco_Sans"/>
    </w:rPr>
  </w:style>
  <w:style w:type="paragraph" w:customStyle="1" w:styleId="115">
    <w:name w:val="Nivel 1"/>
    <w:basedOn w:val="74"/>
    <w:next w:val="74"/>
    <w:qFormat/>
    <w:uiPriority w:val="0"/>
    <w:pPr>
      <w:numPr>
        <w:ilvl w:val="0"/>
        <w:numId w:val="0"/>
      </w:numPr>
      <w:ind w:left="360" w:hanging="360"/>
    </w:pPr>
    <w:rPr>
      <w:b/>
    </w:rPr>
  </w:style>
  <w:style w:type="paragraph" w:customStyle="1" w:styleId="116">
    <w:name w:val="Nivel 5"/>
    <w:basedOn w:val="63"/>
    <w:qFormat/>
    <w:uiPriority w:val="0"/>
    <w:pPr>
      <w:ind w:left="851"/>
    </w:pPr>
  </w:style>
  <w:style w:type="paragraph" w:customStyle="1" w:styleId="117">
    <w:name w:val="textbody"/>
    <w:basedOn w:val="1"/>
    <w:qFormat/>
    <w:uiPriority w:val="0"/>
    <w:pPr>
      <w:spacing w:beforeAutospacing="1" w:afterAutospacing="1"/>
    </w:pPr>
    <w:rPr>
      <w:rFonts w:ascii="Times New Roman" w:hAnsi="Times New Roman" w:eastAsia="Times New Roman" w:cs="Times New Roman"/>
    </w:rPr>
  </w:style>
  <w:style w:type="paragraph" w:customStyle="1" w:styleId="118">
    <w:name w:val="em_0020ementa"/>
    <w:basedOn w:val="1"/>
    <w:qFormat/>
    <w:uiPriority w:val="0"/>
    <w:pPr>
      <w:ind w:left="4160"/>
      <w:jc w:val="both"/>
    </w:pPr>
    <w:rPr>
      <w:rFonts w:ascii="Times New Roman" w:hAnsi="Times New Roman" w:eastAsia="Times New Roman" w:cs="Times New Roman"/>
      <w:sz w:val="28"/>
      <w:szCs w:val="28"/>
    </w:rPr>
  </w:style>
  <w:style w:type="paragraph" w:customStyle="1" w:styleId="119">
    <w:name w:val="Revision"/>
    <w:semiHidden/>
    <w:qFormat/>
    <w:uiPriority w:val="99"/>
    <w:pPr>
      <w:widowControl/>
      <w:suppressAutoHyphens/>
      <w:bidi w:val="0"/>
      <w:spacing w:before="0" w:after="0"/>
      <w:jc w:val="left"/>
    </w:pPr>
    <w:rPr>
      <w:rFonts w:ascii="Ecofont_Spranq_eco_Sans" w:hAnsi="Ecofont_Spranq_eco_Sans" w:eastAsia="Times New Roman" w:cs="Tahoma"/>
      <w:color w:val="auto"/>
      <w:kern w:val="0"/>
      <w:sz w:val="24"/>
      <w:szCs w:val="24"/>
      <w:lang w:val="pt-BR" w:eastAsia="pt-BR" w:bidi="ar-SA"/>
    </w:rPr>
  </w:style>
  <w:style w:type="paragraph" w:customStyle="1" w:styleId="120">
    <w:name w:val="texto1"/>
    <w:basedOn w:val="1"/>
    <w:qFormat/>
    <w:uiPriority w:val="0"/>
    <w:pPr>
      <w:spacing w:beforeAutospacing="1" w:afterAutospacing="1"/>
    </w:pPr>
    <w:rPr>
      <w:rFonts w:ascii="Times New Roman" w:hAnsi="Times New Roman" w:eastAsia="Times New Roman" w:cs="Times New Roman"/>
    </w:rPr>
  </w:style>
  <w:style w:type="paragraph" w:customStyle="1" w:styleId="121">
    <w:name w:val="x_western"/>
    <w:basedOn w:val="1"/>
    <w:qFormat/>
    <w:uiPriority w:val="0"/>
    <w:pPr>
      <w:spacing w:beforeAutospacing="1" w:afterAutospacing="1"/>
    </w:pPr>
    <w:rPr>
      <w:rFonts w:ascii="Times New Roman" w:hAnsi="Times New Roman" w:eastAsia="Times New Roman" w:cs="Times New Roman"/>
    </w:rPr>
  </w:style>
  <w:style w:type="paragraph" w:customStyle="1" w:styleId="122">
    <w:name w:val="TCU - Ac - item 9 - §§_0"/>
    <w:basedOn w:val="1"/>
    <w:qFormat/>
    <w:uiPriority w:val="0"/>
    <w:pPr>
      <w:ind w:firstLine="1134"/>
      <w:jc w:val="both"/>
    </w:pPr>
    <w:rPr>
      <w:rFonts w:ascii="Times New Roman" w:hAnsi="Times New Roman" w:eastAsia="Times New Roman" w:cs="Times New Roman"/>
      <w:szCs w:val="22"/>
      <w:lang w:eastAsia="en-US"/>
    </w:rPr>
  </w:style>
  <w:style w:type="paragraph" w:customStyle="1" w:styleId="123">
    <w:name w:val="Normal_1"/>
    <w:qFormat/>
    <w:uiPriority w:val="0"/>
    <w:pPr>
      <w:widowControl/>
      <w:suppressAutoHyphens/>
      <w:bidi w:val="0"/>
      <w:spacing w:before="0" w:after="0"/>
      <w:jc w:val="left"/>
    </w:pPr>
    <w:rPr>
      <w:rFonts w:ascii="Times New Roman" w:hAnsi="Times New Roman" w:eastAsia="Times New Roman" w:cs="Times New Roman"/>
      <w:color w:val="auto"/>
      <w:kern w:val="0"/>
      <w:sz w:val="24"/>
      <w:szCs w:val="22"/>
      <w:lang w:val="pt-BR" w:eastAsia="en-US" w:bidi="ar-SA"/>
    </w:rPr>
  </w:style>
  <w:style w:type="paragraph" w:customStyle="1" w:styleId="124">
    <w:name w:val="tcu_-__ac_-_item_9_-_1ª_linha"/>
    <w:basedOn w:val="1"/>
    <w:qFormat/>
    <w:uiPriority w:val="0"/>
    <w:pPr>
      <w:spacing w:beforeAutospacing="1" w:afterAutospacing="1"/>
    </w:pPr>
    <w:rPr>
      <w:rFonts w:ascii="Times New Roman" w:hAnsi="Times New Roman" w:eastAsia="Times New Roman" w:cs="Times New Roman"/>
    </w:rPr>
  </w:style>
  <w:style w:type="paragraph" w:customStyle="1" w:styleId="125">
    <w:name w:val="texto_justificado_recuo_primeira_linha"/>
    <w:basedOn w:val="1"/>
    <w:qFormat/>
    <w:uiPriority w:val="0"/>
    <w:pPr>
      <w:spacing w:beforeAutospacing="1" w:afterAutospacing="1"/>
    </w:pPr>
    <w:rPr>
      <w:rFonts w:ascii="Times New Roman" w:hAnsi="Times New Roman" w:eastAsia="Times New Roman" w:cs="Times New Roman"/>
    </w:rPr>
  </w:style>
  <w:style w:type="paragraph" w:customStyle="1" w:styleId="126">
    <w:name w:val="texto_justificado"/>
    <w:basedOn w:val="1"/>
    <w:qFormat/>
    <w:uiPriority w:val="0"/>
    <w:pPr>
      <w:spacing w:beforeAutospacing="1" w:afterAutospacing="1"/>
    </w:pPr>
    <w:rPr>
      <w:rFonts w:ascii="Times New Roman" w:hAnsi="Times New Roman" w:eastAsia="Times New Roman" w:cs="Times New Roman"/>
    </w:rPr>
  </w:style>
  <w:style w:type="paragraph" w:customStyle="1" w:styleId="127">
    <w:name w:val="Sombreamento Médio 1 - Ênfase 31"/>
    <w:basedOn w:val="1"/>
    <w:next w:val="1"/>
    <w:qFormat/>
    <w:uiPriority w:val="0"/>
    <w:pPr>
      <w:pBdr>
        <w:top w:val="single" w:color="000080" w:sz="4" w:space="1"/>
        <w:left w:val="single" w:color="000080" w:sz="4" w:space="4"/>
        <w:bottom w:val="single" w:color="000080" w:sz="4" w:space="1"/>
        <w:right w:val="single" w:color="000080" w:sz="4" w:space="4"/>
      </w:pBdr>
      <w:shd w:val="clear" w:color="auto" w:fill="FFFFCC"/>
      <w:spacing w:before="120" w:after="0"/>
      <w:jc w:val="both"/>
    </w:pPr>
    <w:rPr>
      <w:rFonts w:eastAsia="Calibri"/>
      <w:i/>
      <w:iCs/>
      <w:color w:val="000000"/>
      <w:sz w:val="20"/>
      <w:lang w:eastAsia="zh-CN"/>
    </w:rPr>
  </w:style>
  <w:style w:type="paragraph" w:customStyle="1" w:styleId="128">
    <w:name w:val="corpo"/>
    <w:basedOn w:val="1"/>
    <w:qFormat/>
    <w:uiPriority w:val="0"/>
    <w:pPr>
      <w:spacing w:beforeAutospacing="1" w:afterAutospacing="1"/>
    </w:pPr>
    <w:rPr>
      <w:rFonts w:ascii="Times New Roman" w:hAnsi="Times New Roman" w:eastAsia="Times New Roman" w:cs="Times New Roman"/>
    </w:rPr>
  </w:style>
  <w:style w:type="paragraph" w:customStyle="1" w:styleId="129">
    <w:name w:val="item_nivel2"/>
    <w:basedOn w:val="1"/>
    <w:qFormat/>
    <w:uiPriority w:val="0"/>
    <w:pPr>
      <w:spacing w:beforeAutospacing="1" w:afterAutospacing="1"/>
    </w:pPr>
    <w:rPr>
      <w:rFonts w:ascii="Times New Roman" w:hAnsi="Times New Roman" w:eastAsia="Times New Roman" w:cs="Times New Roman"/>
    </w:rPr>
  </w:style>
  <w:style w:type="paragraph" w:customStyle="1" w:styleId="130">
    <w:name w:val="item_nivel1"/>
    <w:basedOn w:val="1"/>
    <w:qFormat/>
    <w:uiPriority w:val="0"/>
    <w:pPr>
      <w:spacing w:beforeAutospacing="1" w:afterAutospacing="1"/>
    </w:pPr>
    <w:rPr>
      <w:rFonts w:ascii="Times New Roman" w:hAnsi="Times New Roman" w:eastAsia="Times New Roman" w:cs="Times New Roman"/>
    </w:rPr>
  </w:style>
  <w:style w:type="paragraph" w:customStyle="1" w:styleId="131">
    <w:name w:val="item_alinea_letra"/>
    <w:basedOn w:val="1"/>
    <w:qFormat/>
    <w:uiPriority w:val="0"/>
    <w:pPr>
      <w:spacing w:beforeAutospacing="1" w:afterAutospacing="1"/>
    </w:pPr>
    <w:rPr>
      <w:rFonts w:ascii="Times New Roman" w:hAnsi="Times New Roman" w:eastAsia="Times New Roman" w:cs="Times New Roman"/>
    </w:rPr>
  </w:style>
  <w:style w:type="paragraph" w:customStyle="1" w:styleId="132">
    <w:name w:val="Standard"/>
    <w:qFormat/>
    <w:uiPriority w:val="0"/>
    <w:pPr>
      <w:widowControl/>
      <w:suppressAutoHyphens/>
      <w:bidi w:val="0"/>
      <w:spacing w:before="0" w:after="0"/>
      <w:jc w:val="left"/>
    </w:pPr>
    <w:rPr>
      <w:rFonts w:ascii="Liberation Serif" w:hAnsi="Liberation Serif" w:eastAsia="NSimSun" w:cs="Lucida Sans"/>
      <w:color w:val="auto"/>
      <w:kern w:val="2"/>
      <w:sz w:val="24"/>
      <w:szCs w:val="24"/>
      <w:lang w:val="pt-BR" w:eastAsia="zh-CN" w:bidi="hi-IN"/>
    </w:rPr>
  </w:style>
  <w:style w:type="paragraph" w:customStyle="1" w:styleId="133">
    <w:name w:val="Text body"/>
    <w:basedOn w:val="132"/>
    <w:qFormat/>
    <w:uiPriority w:val="0"/>
    <w:pPr>
      <w:spacing w:before="0" w:after="140" w:line="276" w:lineRule="auto"/>
    </w:pPr>
  </w:style>
  <w:style w:type="paragraph" w:customStyle="1" w:styleId="134">
    <w:name w:val="dou-paragraph"/>
    <w:basedOn w:val="1"/>
    <w:qFormat/>
    <w:uiPriority w:val="0"/>
    <w:pPr>
      <w:spacing w:beforeAutospacing="1" w:afterAutospacing="1"/>
    </w:pPr>
    <w:rPr>
      <w:rFonts w:ascii="Times New Roman" w:hAnsi="Times New Roman" w:eastAsia="Times New Roman" w:cs="Times New Roman"/>
    </w:rPr>
  </w:style>
  <w:style w:type="paragraph" w:customStyle="1" w:styleId="135">
    <w:name w:val="index heading1"/>
    <w:basedOn w:val="20"/>
    <w:qFormat/>
    <w:uiPriority w:val="0"/>
  </w:style>
  <w:style w:type="paragraph" w:customStyle="1" w:styleId="136">
    <w:name w:val="TOC Heading"/>
    <w:basedOn w:val="2"/>
    <w:next w:val="1"/>
    <w:unhideWhenUsed/>
    <w:qFormat/>
    <w:uiPriority w:val="39"/>
    <w:pPr>
      <w:spacing w:before="240" w:after="0" w:line="259" w:lineRule="auto"/>
      <w:outlineLvl w:val="9"/>
    </w:pPr>
    <w:rPr>
      <w:b w:val="0"/>
      <w:bCs w:val="0"/>
      <w:sz w:val="32"/>
      <w:szCs w:val="32"/>
    </w:rPr>
  </w:style>
  <w:style w:type="paragraph" w:styleId="137">
    <w:name w:val="No Spacing"/>
    <w:qFormat/>
    <w:uiPriority w:val="1"/>
    <w:pPr>
      <w:widowControl/>
      <w:suppressAutoHyphens/>
      <w:bidi w:val="0"/>
      <w:spacing w:before="0" w:after="0" w:line="259" w:lineRule="auto"/>
      <w:jc w:val="both"/>
    </w:pPr>
    <w:rPr>
      <w:rFonts w:ascii="Arial" w:hAnsi="Arial" w:cs="Arial" w:eastAsiaTheme="minorHAnsi"/>
      <w:color w:val="auto"/>
      <w:kern w:val="0"/>
      <w:sz w:val="24"/>
      <w:szCs w:val="22"/>
      <w:lang w:val="pt-BR" w:eastAsia="zh-CN" w:bidi="ar-SA"/>
    </w:rPr>
  </w:style>
  <w:style w:type="paragraph" w:customStyle="1" w:styleId="138">
    <w:name w:val="Conteúdo do quadro"/>
    <w:basedOn w:val="1"/>
    <w:qFormat/>
    <w:uiPriority w:val="0"/>
  </w:style>
  <w:style w:type="paragraph" w:customStyle="1" w:styleId="139">
    <w:name w:val="SubTitNN"/>
    <w:basedOn w:val="1"/>
    <w:qFormat/>
    <w:uiPriority w:val="0"/>
    <w:pPr>
      <w:spacing w:before="240" w:after="120" w:line="276" w:lineRule="auto"/>
      <w:jc w:val="both"/>
    </w:pPr>
    <w:rPr>
      <w:rFonts w:ascii="Arial" w:hAnsi="Arial" w:cs="Arial"/>
      <w:b/>
      <w:bCs/>
      <w:iCs/>
      <w:sz w:val="20"/>
      <w:szCs w:val="20"/>
    </w:rPr>
  </w:style>
  <w:style w:type="paragraph" w:customStyle="1" w:styleId="140">
    <w:name w:val="Nível 3"/>
    <w:basedOn w:val="91"/>
    <w:qFormat/>
    <w:uiPriority w:val="0"/>
    <w:rPr>
      <w:rFonts w:eastAsia="Times New Roman"/>
      <w:i w:val="0"/>
      <w:iCs w:val="0"/>
      <w:color w:val="auto"/>
    </w:rPr>
  </w:style>
  <w:style w:type="paragraph" w:customStyle="1" w:styleId="141">
    <w:name w:val="Nível 4"/>
    <w:basedOn w:val="140"/>
    <w:qFormat/>
    <w:uiPriority w:val="0"/>
    <w:pPr>
      <w:ind w:left="567"/>
    </w:pPr>
  </w:style>
  <w:style w:type="paragraph" w:customStyle="1" w:styleId="142">
    <w:name w:val="Conteúdo da tabela"/>
    <w:basedOn w:val="1"/>
    <w:qFormat/>
    <w:uiPriority w:val="0"/>
    <w:pPr>
      <w:widowControl w:val="0"/>
      <w:suppressLineNumbers/>
    </w:pPr>
  </w:style>
  <w:style w:type="paragraph" w:customStyle="1" w:styleId="143">
    <w:name w:val="Título de tabela"/>
    <w:basedOn w:val="142"/>
    <w:qFormat/>
    <w:uiPriority w:val="0"/>
    <w:pPr>
      <w:jc w:val="center"/>
    </w:pPr>
    <w:rPr>
      <w:b/>
      <w:bCs/>
    </w:rPr>
  </w:style>
  <w:style w:type="paragraph" w:customStyle="1" w:styleId="144">
    <w:name w:val="Table Paragraph"/>
    <w:basedOn w:val="1"/>
    <w:qFormat/>
    <w:uiPriority w:val="1"/>
    <w:pPr>
      <w:widowControl w:val="0"/>
    </w:pPr>
    <w:rPr>
      <w:rFonts w:ascii="Arial MT" w:hAnsi="Arial MT" w:eastAsia="Arial MT" w:cs="Arial MT"/>
      <w:sz w:val="22"/>
      <w:szCs w:val="22"/>
      <w:lang w:val="pt-PT" w:eastAsia="en-US"/>
    </w:rPr>
  </w:style>
  <w:style w:type="paragraph" w:customStyle="1" w:styleId="145">
    <w:name w:val="Default"/>
    <w:qFormat/>
    <w:uiPriority w:val="0"/>
    <w:pPr>
      <w:widowControl/>
      <w:suppressAutoHyphens/>
      <w:bidi w:val="0"/>
      <w:spacing w:before="0" w:after="0"/>
      <w:jc w:val="left"/>
    </w:pPr>
    <w:rPr>
      <w:rFonts w:ascii="Times New Roman" w:hAnsi="Times New Roman" w:eastAsia="Calibri" w:cs="Times New Roman"/>
      <w:color w:val="000000"/>
      <w:kern w:val="0"/>
      <w:sz w:val="24"/>
      <w:szCs w:val="24"/>
      <w:lang w:val="pt-BR" w:eastAsia="en-US" w:bidi="ar-SA"/>
    </w:rPr>
  </w:style>
  <w:style w:type="paragraph" w:customStyle="1" w:styleId="146">
    <w:name w:val="caption11"/>
    <w:basedOn w:val="1"/>
    <w:next w:val="1"/>
    <w:unhideWhenUsed/>
    <w:qFormat/>
    <w:uiPriority w:val="35"/>
    <w:pPr>
      <w:widowControl w:val="0"/>
      <w:spacing w:before="0" w:after="200"/>
    </w:pPr>
    <w:rPr>
      <w:rFonts w:ascii="Arial MT" w:hAnsi="Arial MT" w:eastAsia="Arial MT" w:cs="Arial MT"/>
      <w:i/>
      <w:iCs/>
      <w:color w:val="44546A" w:themeColor="text2"/>
      <w:sz w:val="18"/>
      <w:szCs w:val="18"/>
      <w:lang w:val="pt-PT" w:eastAsia="en-US"/>
    </w:rPr>
  </w:style>
  <w:style w:type="paragraph" w:customStyle="1" w:styleId="147">
    <w:name w:val="msonormal"/>
    <w:basedOn w:val="1"/>
    <w:qFormat/>
    <w:uiPriority w:val="0"/>
    <w:pPr>
      <w:spacing w:beforeAutospacing="1" w:afterAutospacing="1"/>
    </w:pPr>
    <w:rPr>
      <w:rFonts w:ascii="Times New Roman" w:hAnsi="Times New Roman" w:eastAsia="Times New Roman" w:cs="Times New Roman"/>
    </w:rPr>
  </w:style>
  <w:style w:type="paragraph" w:customStyle="1" w:styleId="148">
    <w:name w:val="xl65"/>
    <w:basedOn w:val="1"/>
    <w:qFormat/>
    <w:uiPriority w:val="0"/>
    <w:pPr>
      <w:pBdr>
        <w:top w:val="single" w:color="000000" w:sz="4" w:space="0"/>
        <w:left w:val="single" w:color="000000" w:sz="4" w:space="0"/>
        <w:bottom w:val="single" w:color="000000" w:sz="4" w:space="0"/>
        <w:right w:val="single" w:color="000000" w:sz="4" w:space="0"/>
      </w:pBdr>
      <w:shd w:val="clear" w:color="000000" w:fill="CCCCCC"/>
      <w:spacing w:beforeAutospacing="1" w:afterAutospacing="1"/>
      <w:jc w:val="center"/>
      <w:textAlignment w:val="center"/>
    </w:pPr>
    <w:rPr>
      <w:rFonts w:ascii="Arial" w:hAnsi="Arial" w:eastAsia="Times New Roman" w:cs="Arial"/>
      <w:b/>
      <w:bCs/>
      <w:color w:val="000000"/>
      <w:sz w:val="12"/>
      <w:szCs w:val="12"/>
    </w:rPr>
  </w:style>
  <w:style w:type="paragraph" w:customStyle="1" w:styleId="149">
    <w:name w:val="xl66"/>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textAlignment w:val="center"/>
    </w:pPr>
    <w:rPr>
      <w:rFonts w:ascii="Arial" w:hAnsi="Arial" w:eastAsia="Times New Roman" w:cs="Arial"/>
      <w:b/>
      <w:bCs/>
      <w:color w:val="000000"/>
      <w:sz w:val="12"/>
      <w:szCs w:val="12"/>
    </w:rPr>
  </w:style>
  <w:style w:type="paragraph" w:customStyle="1" w:styleId="150">
    <w:name w:val="xl67"/>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jc w:val="right"/>
      <w:textAlignment w:val="center"/>
    </w:pPr>
    <w:rPr>
      <w:rFonts w:ascii="Arial" w:hAnsi="Arial" w:eastAsia="Times New Roman" w:cs="Arial"/>
      <w:b/>
      <w:bCs/>
      <w:color w:val="000000"/>
      <w:sz w:val="12"/>
      <w:szCs w:val="12"/>
    </w:rPr>
  </w:style>
  <w:style w:type="paragraph" w:customStyle="1" w:styleId="151">
    <w:name w:val="xl68"/>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textAlignment w:val="center"/>
    </w:pPr>
    <w:rPr>
      <w:rFonts w:ascii="Arial" w:hAnsi="Arial" w:eastAsia="Times New Roman" w:cs="Arial"/>
      <w:color w:val="000000"/>
      <w:sz w:val="12"/>
      <w:szCs w:val="12"/>
    </w:rPr>
  </w:style>
  <w:style w:type="paragraph" w:customStyle="1" w:styleId="152">
    <w:name w:val="xl69"/>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jc w:val="center"/>
      <w:textAlignment w:val="center"/>
    </w:pPr>
    <w:rPr>
      <w:rFonts w:ascii="Arial" w:hAnsi="Arial" w:eastAsia="Times New Roman" w:cs="Arial"/>
      <w:color w:val="000000"/>
      <w:sz w:val="12"/>
      <w:szCs w:val="12"/>
    </w:rPr>
  </w:style>
  <w:style w:type="paragraph" w:customStyle="1" w:styleId="153">
    <w:name w:val="xl70"/>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jc w:val="right"/>
      <w:textAlignment w:val="center"/>
    </w:pPr>
    <w:rPr>
      <w:rFonts w:ascii="Arial" w:hAnsi="Arial" w:eastAsia="Times New Roman" w:cs="Arial"/>
      <w:color w:val="000000"/>
      <w:sz w:val="12"/>
      <w:szCs w:val="12"/>
    </w:rPr>
  </w:style>
  <w:style w:type="paragraph" w:customStyle="1" w:styleId="154">
    <w:name w:val="xl71"/>
    <w:basedOn w:val="1"/>
    <w:qFormat/>
    <w:uiPriority w:val="0"/>
    <w:pPr>
      <w:spacing w:beforeAutospacing="1" w:afterAutospacing="1"/>
    </w:pPr>
    <w:rPr>
      <w:rFonts w:ascii="Times New Roman" w:hAnsi="Times New Roman" w:eastAsia="Times New Roman" w:cs="Times New Roman"/>
    </w:rPr>
  </w:style>
  <w:style w:type="paragraph" w:customStyle="1" w:styleId="155">
    <w:name w:val="xl72"/>
    <w:basedOn w:val="1"/>
    <w:qFormat/>
    <w:uiPriority w:val="0"/>
    <w:pPr>
      <w:pBdr>
        <w:top w:val="single" w:color="000000" w:sz="4" w:space="0"/>
        <w:left w:val="single" w:color="000000" w:sz="4" w:space="0"/>
        <w:bottom w:val="single" w:color="000000" w:sz="4" w:space="0"/>
        <w:right w:val="single" w:color="000000" w:sz="4" w:space="0"/>
      </w:pBdr>
      <w:shd w:val="clear" w:color="000000" w:fill="DDDDDD"/>
      <w:spacing w:beforeAutospacing="1" w:afterAutospacing="1"/>
      <w:jc w:val="center"/>
      <w:textAlignment w:val="center"/>
    </w:pPr>
    <w:rPr>
      <w:rFonts w:ascii="Arial" w:hAnsi="Arial" w:eastAsia="Times New Roman" w:cs="Arial"/>
      <w:b/>
      <w:bCs/>
      <w:color w:val="000000"/>
      <w:sz w:val="12"/>
      <w:szCs w:val="12"/>
    </w:rPr>
  </w:style>
  <w:style w:type="paragraph" w:customStyle="1" w:styleId="156">
    <w:name w:val="xl73"/>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jc w:val="right"/>
      <w:textAlignment w:val="center"/>
    </w:pPr>
    <w:rPr>
      <w:rFonts w:ascii="Arial" w:hAnsi="Arial" w:eastAsia="Times New Roman" w:cs="Arial"/>
      <w:b/>
      <w:bCs/>
      <w:color w:val="000000"/>
      <w:sz w:val="10"/>
      <w:szCs w:val="10"/>
    </w:rPr>
  </w:style>
  <w:style w:type="table" w:customStyle="1" w:styleId="157">
    <w:name w:val="Table Normal"/>
    <w:semiHidden/>
    <w:unhideWhenUsed/>
    <w:qFormat/>
    <w:uiPriority w:val="2"/>
    <w:rPr>
      <w:lang w:val="en-US"/>
    </w:rPr>
    <w:tblPr>
      <w:tblCellMar>
        <w:top w:w="0" w:type="dxa"/>
        <w:left w:w="0" w:type="dxa"/>
        <w:bottom w:w="0" w:type="dxa"/>
        <w:right w:w="0" w:type="dxa"/>
      </w:tblCellMar>
    </w:tblPr>
  </w:style>
  <w:style w:type="table" w:customStyle="1" w:styleId="158">
    <w:name w:val="Grid Table Light"/>
    <w:basedOn w:val="10"/>
    <w:qFormat/>
    <w:uiPriority w:val="40"/>
    <w:rPr>
      <w:lang w:val="en-US"/>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98088-F508-4EAB-8624-A286447F76BF}">
  <ds:schemaRefs/>
</ds:datastoreItem>
</file>

<file path=docProps/app.xml><?xml version="1.0" encoding="utf-8"?>
<Properties xmlns="http://schemas.openxmlformats.org/officeDocument/2006/extended-properties" xmlns:vt="http://schemas.openxmlformats.org/officeDocument/2006/docPropsVTypes">
  <Template>Normal</Template>
  <Pages>63</Pages>
  <Words>23932</Words>
  <Characters>133531</Characters>
  <Paragraphs>3287</Paragraphs>
  <TotalTime>1667</TotalTime>
  <ScaleCrop>false</ScaleCrop>
  <LinksUpToDate>false</LinksUpToDate>
  <CharactersWithSpaces>154830</CharactersWithSpaces>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2024-02-02T17:14:00Z</dcterms:created>
  <dc:creator>Conta da Microsoft</dc:creator>
  <cp:lastModifiedBy>darllyson.henrique</cp:lastModifiedBy>
  <cp:lastPrinted>2024-10-17T13:11:00Z</cp:lastPrinted>
  <dcterms:modified xsi:type="dcterms:W3CDTF">2025-09-12T11:18:29Z</dcterms:modified>
  <cp:revision>201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1046-12.2.0.22549</vt:lpwstr>
  </property>
  <property fmtid="{D5CDD505-2E9C-101B-9397-08002B2CF9AE}" pid="3" name="ICV">
    <vt:lpwstr>68EA6C85EF354F92AF0E58E1C8008D4A_13</vt:lpwstr>
  </property>
</Properties>
</file>