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038E1">
      <w:pPr>
        <w:widowControl w:val="0"/>
        <w:ind w:right="-81"/>
        <w:jc w:val="center"/>
        <w:rPr>
          <w:rFonts w:ascii="Arial" w:hAnsi="Arial" w:eastAsia="Arial" w:cs="Arial"/>
          <w:sz w:val="24"/>
          <w:szCs w:val="24"/>
          <w:u w:val="single"/>
        </w:rPr>
      </w:pPr>
      <w:bookmarkStart w:id="4" w:name="_GoBack"/>
      <w:bookmarkEnd w:id="4"/>
      <w:bookmarkStart w:id="0" w:name="_heading=h.gjdgxs" w:colFirst="0" w:colLast="0"/>
      <w:bookmarkEnd w:id="0"/>
      <w:r>
        <w:rPr>
          <w:rFonts w:ascii="Arial" w:hAnsi="Arial" w:eastAsia="Arial" w:cs="Arial"/>
          <w:b/>
          <w:sz w:val="24"/>
          <w:szCs w:val="24"/>
        </w:rPr>
        <w:t>ANEXO I - TERMO DE REFERÊNCIA</w:t>
      </w:r>
      <w:r>
        <w:rPr>
          <w:rFonts w:ascii="Arial" w:hAnsi="Arial" w:eastAsia="Arial" w:cs="Arial"/>
          <w:b/>
          <w:i/>
          <w:sz w:val="24"/>
          <w:szCs w:val="24"/>
        </w:rPr>
        <w:t>.</w:t>
      </w:r>
    </w:p>
    <w:p w14:paraId="0E02D56D">
      <w:pPr>
        <w:tabs>
          <w:tab w:val="left" w:pos="0"/>
        </w:tabs>
        <w:spacing w:after="0" w:line="240" w:lineRule="auto"/>
        <w:jc w:val="center"/>
        <w:rPr>
          <w:rFonts w:ascii="Arial" w:hAnsi="Arial" w:eastAsia="Arial" w:cs="Arial"/>
          <w:sz w:val="24"/>
          <w:szCs w:val="24"/>
        </w:rPr>
      </w:pPr>
    </w:p>
    <w:p w14:paraId="1DC2673B">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E7E6E6"/>
        <w:tabs>
          <w:tab w:val="left" w:pos="0"/>
        </w:tabs>
        <w:ind w:left="284" w:hanging="284"/>
        <w:jc w:val="both"/>
        <w:rPr>
          <w:rFonts w:ascii="Arial" w:hAnsi="Arial" w:eastAsia="Arial" w:cs="Arial"/>
          <w:color w:val="000000"/>
          <w:sz w:val="24"/>
          <w:szCs w:val="24"/>
        </w:rPr>
      </w:pPr>
      <w:r>
        <w:rPr>
          <w:rFonts w:ascii="Arial" w:hAnsi="Arial" w:eastAsia="Arial" w:cs="Arial"/>
          <w:b/>
          <w:color w:val="000000"/>
          <w:sz w:val="24"/>
          <w:szCs w:val="24"/>
        </w:rPr>
        <w:t>DO OBJETO</w:t>
      </w:r>
    </w:p>
    <w:p w14:paraId="608324F2">
      <w:pPr>
        <w:tabs>
          <w:tab w:val="left" w:pos="0"/>
        </w:tabs>
        <w:spacing w:line="360" w:lineRule="auto"/>
        <w:ind w:firstLine="1134"/>
        <w:jc w:val="both"/>
        <w:rPr>
          <w:rFonts w:ascii="Arial" w:hAnsi="Arial" w:eastAsia="Arial" w:cs="Arial"/>
          <w:sz w:val="24"/>
          <w:szCs w:val="24"/>
        </w:rPr>
      </w:pPr>
      <w:bookmarkStart w:id="1" w:name="_heading=h.30j0zll" w:colFirst="0" w:colLast="0"/>
      <w:bookmarkEnd w:id="1"/>
      <w:bookmarkStart w:id="2" w:name="_heading=h.ajxghdbhfpk8" w:colFirst="0" w:colLast="0"/>
      <w:bookmarkEnd w:id="2"/>
      <w:r>
        <w:rPr>
          <w:rFonts w:ascii="Arial" w:hAnsi="Arial" w:eastAsia="Arial" w:cs="Arial"/>
          <w:b/>
          <w:sz w:val="24"/>
          <w:szCs w:val="24"/>
        </w:rPr>
        <w:t>CONTRATAÇÃO DE EMPRESA VISANDO O FORNECIMENTO DE MATERIAIS MÉDICOS HOSPITALARES PARA SECRETARIA MUNICIPAL DE SAÚDE DO MUNICIPIO DE MACURURÉ-BA</w:t>
      </w:r>
      <w:r>
        <w:rPr>
          <w:rFonts w:ascii="Arial" w:hAnsi="Arial" w:eastAsia="Arial" w:cs="Arial"/>
          <w:sz w:val="24"/>
          <w:szCs w:val="24"/>
        </w:rPr>
        <w:t>, conforme especificações, quantitativos e condições estabelecidas neste termo de referência.</w:t>
      </w:r>
    </w:p>
    <w:p w14:paraId="222D3E45">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E7E6E6"/>
        <w:tabs>
          <w:tab w:val="left" w:pos="0"/>
        </w:tabs>
        <w:ind w:left="284" w:hanging="284"/>
        <w:jc w:val="both"/>
        <w:rPr>
          <w:rFonts w:ascii="Arial" w:hAnsi="Arial" w:eastAsia="Arial" w:cs="Arial"/>
          <w:color w:val="000000"/>
          <w:sz w:val="24"/>
          <w:szCs w:val="24"/>
        </w:rPr>
      </w:pPr>
      <w:r>
        <w:rPr>
          <w:rFonts w:ascii="Arial" w:hAnsi="Arial" w:eastAsia="Arial" w:cs="Arial"/>
          <w:b/>
          <w:color w:val="000000"/>
          <w:sz w:val="24"/>
          <w:szCs w:val="24"/>
        </w:rPr>
        <w:t>DA JUSTIFICATIVA</w:t>
      </w:r>
    </w:p>
    <w:p w14:paraId="5A757133">
      <w:pPr>
        <w:pStyle w:val="11"/>
        <w:spacing w:before="0" w:beforeAutospacing="0" w:after="0" w:afterAutospacing="0"/>
        <w:ind w:firstLine="1134"/>
        <w:jc w:val="both"/>
      </w:pPr>
      <w:r>
        <w:rPr>
          <w:rFonts w:ascii="Arial" w:hAnsi="Arial" w:cs="Arial"/>
          <w:color w:val="000000"/>
        </w:rPr>
        <w:t>A presente aquisição de materiais médico-hospitalares é essencial para garantir o funcionamento adequado dos serviços de saúde. Esses materiais são necessários para prevenção, diagnóstico e recuperação dos pacientes. Além disso, a falta desses itens pode gerar problemas e afetar a saúde pública. </w:t>
      </w:r>
    </w:p>
    <w:p w14:paraId="4C99070E">
      <w:pPr>
        <w:spacing w:after="0" w:line="360" w:lineRule="auto"/>
        <w:ind w:left="142" w:firstLine="1134"/>
        <w:jc w:val="both"/>
        <w:rPr>
          <w:rFonts w:ascii="Arial" w:hAnsi="Arial" w:eastAsia="Arial" w:cs="Arial"/>
          <w:sz w:val="24"/>
          <w:szCs w:val="24"/>
        </w:rPr>
      </w:pPr>
    </w:p>
    <w:p w14:paraId="3B70C779">
      <w:pPr>
        <w:spacing w:after="0" w:line="240" w:lineRule="auto"/>
        <w:ind w:left="142" w:firstLine="1134"/>
        <w:jc w:val="both"/>
        <w:rPr>
          <w:rFonts w:ascii="Arial" w:hAnsi="Arial" w:eastAsia="Arial" w:cs="Arial"/>
          <w:sz w:val="24"/>
          <w:szCs w:val="24"/>
        </w:rPr>
      </w:pPr>
      <w:r>
        <w:rPr>
          <w:rFonts w:ascii="Arial" w:hAnsi="Arial" w:eastAsia="Arial" w:cs="Arial"/>
          <w:sz w:val="24"/>
          <w:szCs w:val="24"/>
        </w:rPr>
        <w:t xml:space="preserve"> Os insumos hospitalares são itens de uso único, descartáveis, perecíveis ou não duráveis. Como por exemplo, os medicamentos, lâminas de bisturis, máscaras, toucas, seringas e etc. os equipamentos médicos hospitalares, os insumos devem ser adquiridos periodicamente e descartado após o uso.  </w:t>
      </w:r>
    </w:p>
    <w:p w14:paraId="5A9E74F5">
      <w:pPr>
        <w:spacing w:after="0" w:line="240" w:lineRule="auto"/>
        <w:ind w:left="142" w:firstLine="1134"/>
        <w:jc w:val="both"/>
        <w:rPr>
          <w:rFonts w:ascii="Arial" w:hAnsi="Arial" w:eastAsia="Arial" w:cs="Arial"/>
          <w:sz w:val="24"/>
          <w:szCs w:val="24"/>
        </w:rPr>
      </w:pPr>
      <w:r>
        <w:rPr>
          <w:rFonts w:ascii="Arial" w:hAnsi="Arial" w:eastAsia="Arial" w:cs="Arial"/>
          <w:sz w:val="24"/>
          <w:szCs w:val="24"/>
        </w:rPr>
        <w:t xml:space="preserve">Após analisar a necessidade em caráter de urgência, na aquisição dos itens acima especificados, vimos que seria mais vantajosa economicamente para esta Secretaria Municipal de Saúde, a contratação de uma empresa que possa executar os serviços de fornecimento do objeto em questão.  </w:t>
      </w:r>
    </w:p>
    <w:p w14:paraId="0772FEEF">
      <w:pPr>
        <w:spacing w:after="0" w:line="240" w:lineRule="auto"/>
        <w:ind w:left="142" w:firstLine="1134"/>
        <w:jc w:val="both"/>
        <w:rPr>
          <w:rFonts w:ascii="Arial" w:hAnsi="Arial" w:eastAsia="Arial" w:cs="Arial"/>
          <w:sz w:val="24"/>
          <w:szCs w:val="24"/>
        </w:rPr>
      </w:pPr>
      <w:r>
        <w:rPr>
          <w:rFonts w:ascii="Arial" w:hAnsi="Arial" w:eastAsia="Arial" w:cs="Arial"/>
          <w:sz w:val="24"/>
          <w:szCs w:val="24"/>
        </w:rPr>
        <w:t xml:space="preserve">Dessa forma, a pessoa jurídica prestará serviços como fornecedor do produto acima citado em caráter de urgência devido à necessidade objeto deste expediente. </w:t>
      </w:r>
    </w:p>
    <w:p w14:paraId="7241E512">
      <w:pPr>
        <w:spacing w:after="0" w:line="240" w:lineRule="auto"/>
        <w:ind w:left="142" w:firstLine="1134"/>
        <w:jc w:val="both"/>
        <w:rPr>
          <w:rFonts w:ascii="Arial" w:hAnsi="Arial" w:eastAsia="Arial" w:cs="Arial"/>
          <w:sz w:val="24"/>
          <w:szCs w:val="24"/>
        </w:rPr>
      </w:pPr>
      <w:r>
        <w:rPr>
          <w:rFonts w:ascii="Arial" w:hAnsi="Arial" w:eastAsia="Arial" w:cs="Arial"/>
          <w:sz w:val="24"/>
          <w:szCs w:val="24"/>
        </w:rPr>
        <w:t xml:space="preserve">Como o serviço é essencial, podemos lançar mão de uma licitação através de pregão, sendo esta uma contratação conveniente, que possa atender esse serviço público essencial.  </w:t>
      </w:r>
    </w:p>
    <w:p w14:paraId="04C94E3C">
      <w:pPr>
        <w:spacing w:after="0" w:line="240" w:lineRule="auto"/>
        <w:ind w:left="142" w:firstLine="1134"/>
        <w:jc w:val="both"/>
        <w:rPr>
          <w:rFonts w:ascii="Arial" w:hAnsi="Arial" w:eastAsia="Arial" w:cs="Arial"/>
          <w:sz w:val="24"/>
          <w:szCs w:val="24"/>
        </w:rPr>
      </w:pPr>
      <w:r>
        <w:rPr>
          <w:rFonts w:ascii="Arial" w:hAnsi="Arial" w:eastAsia="Arial" w:cs="Arial"/>
          <w:sz w:val="24"/>
          <w:szCs w:val="24"/>
        </w:rPr>
        <w:t>Destarte, em razão da necessidade, e dos fatos em questão, da regularidade e disposição a prestar esses serviços na condição proposta.</w:t>
      </w:r>
    </w:p>
    <w:p w14:paraId="16446898">
      <w:pPr>
        <w:spacing w:after="0" w:line="360" w:lineRule="auto"/>
        <w:ind w:left="142" w:firstLine="1134"/>
        <w:jc w:val="both"/>
        <w:rPr>
          <w:rFonts w:ascii="Arial" w:hAnsi="Arial" w:eastAsia="Arial" w:cs="Arial"/>
          <w:sz w:val="24"/>
          <w:szCs w:val="24"/>
        </w:rPr>
      </w:pPr>
    </w:p>
    <w:p w14:paraId="2A780DE4">
      <w:pPr>
        <w:spacing w:after="0" w:line="240" w:lineRule="auto"/>
        <w:ind w:left="567" w:firstLine="1134"/>
        <w:jc w:val="both"/>
        <w:rPr>
          <w:rFonts w:ascii="Arial" w:hAnsi="Arial" w:eastAsia="Arial" w:cs="Arial"/>
          <w:sz w:val="24"/>
          <w:szCs w:val="24"/>
        </w:rPr>
      </w:pPr>
    </w:p>
    <w:p w14:paraId="5AB99F65">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D9D9D9"/>
        <w:spacing w:after="221" w:line="239" w:lineRule="auto"/>
        <w:ind w:left="284" w:right="3" w:hanging="284"/>
        <w:jc w:val="both"/>
        <w:rPr>
          <w:rFonts w:ascii="Arial" w:hAnsi="Arial" w:eastAsia="Arial" w:cs="Arial"/>
          <w:color w:val="000000"/>
          <w:sz w:val="24"/>
          <w:szCs w:val="24"/>
        </w:rPr>
      </w:pPr>
      <w:r>
        <w:rPr>
          <w:rFonts w:ascii="Arial" w:hAnsi="Arial" w:eastAsia="Arial" w:cs="Arial"/>
          <w:b/>
          <w:sz w:val="24"/>
          <w:szCs w:val="24"/>
        </w:rPr>
        <w:t>DA FUNDAMENTAÇÃO</w:t>
      </w:r>
      <w:r>
        <w:rPr>
          <w:rFonts w:ascii="Arial" w:hAnsi="Arial" w:eastAsia="Arial" w:cs="Arial"/>
          <w:b/>
          <w:color w:val="000000"/>
          <w:sz w:val="24"/>
          <w:szCs w:val="24"/>
        </w:rPr>
        <w:t xml:space="preserve"> JURÍDICA.</w:t>
      </w:r>
    </w:p>
    <w:p w14:paraId="1E24CF0B">
      <w:pPr>
        <w:shd w:val="clear" w:color="auto" w:fill="FFFFFF"/>
        <w:tabs>
          <w:tab w:val="left" w:pos="7655"/>
        </w:tabs>
        <w:spacing w:after="0" w:line="240" w:lineRule="auto"/>
        <w:ind w:firstLine="1134"/>
        <w:jc w:val="both"/>
        <w:rPr>
          <w:rFonts w:ascii="Arial MT" w:hAnsi="Arial MT" w:eastAsia="Arial MT" w:cs="Arial MT"/>
          <w:sz w:val="24"/>
          <w:szCs w:val="24"/>
        </w:rPr>
      </w:pPr>
    </w:p>
    <w:p w14:paraId="147261E7">
      <w:pPr>
        <w:shd w:val="clear" w:color="auto" w:fill="FFFFFF"/>
        <w:tabs>
          <w:tab w:val="left" w:pos="7655"/>
        </w:tabs>
        <w:spacing w:after="0" w:line="240" w:lineRule="auto"/>
        <w:ind w:firstLine="1134"/>
        <w:jc w:val="both"/>
        <w:rPr>
          <w:rFonts w:ascii="Arial MT" w:hAnsi="Arial MT" w:eastAsia="Arial MT" w:cs="Arial MT"/>
          <w:sz w:val="24"/>
          <w:szCs w:val="24"/>
        </w:rPr>
      </w:pPr>
      <w:r>
        <w:rPr>
          <w:rFonts w:ascii="Arial MT" w:hAnsi="Arial MT" w:eastAsia="Arial MT" w:cs="Arial MT"/>
          <w:sz w:val="24"/>
          <w:szCs w:val="24"/>
        </w:rPr>
        <w:t xml:space="preserve">Portanto, os serviços de saúde compõem o rol de garantias constitucionais e estão intimamente ligados à dignidade da pessoa humana. Logo, cabe transcrever o que dispõe o art.196 e o art. 197 da Carta Magna. </w:t>
      </w:r>
    </w:p>
    <w:p w14:paraId="35FD0FCE">
      <w:pPr>
        <w:shd w:val="clear" w:color="auto" w:fill="FFFFFF"/>
        <w:tabs>
          <w:tab w:val="left" w:pos="7655"/>
        </w:tabs>
        <w:spacing w:after="0" w:line="240" w:lineRule="auto"/>
        <w:ind w:firstLine="1134"/>
        <w:jc w:val="both"/>
        <w:rPr>
          <w:rFonts w:ascii="Arial MT" w:hAnsi="Arial MT" w:eastAsia="Arial MT" w:cs="Arial MT"/>
          <w:sz w:val="24"/>
          <w:szCs w:val="24"/>
        </w:rPr>
      </w:pPr>
    </w:p>
    <w:p w14:paraId="63CB3BAD">
      <w:pPr>
        <w:shd w:val="clear" w:color="auto" w:fill="FFFFFF"/>
        <w:tabs>
          <w:tab w:val="left" w:pos="7655"/>
        </w:tabs>
        <w:spacing w:after="0" w:line="240" w:lineRule="auto"/>
        <w:ind w:left="3686"/>
        <w:jc w:val="both"/>
        <w:rPr>
          <w:rFonts w:ascii="Arial MT" w:hAnsi="Arial MT" w:eastAsia="Arial MT" w:cs="Arial MT"/>
          <w:sz w:val="20"/>
          <w:szCs w:val="20"/>
        </w:rPr>
      </w:pPr>
      <w:r>
        <w:rPr>
          <w:rFonts w:ascii="Arial MT" w:hAnsi="Arial MT" w:eastAsia="Arial MT" w:cs="Arial MT"/>
          <w:sz w:val="20"/>
          <w:szCs w:val="20"/>
        </w:rPr>
        <w:t xml:space="preserve">Art.196 “a saúde é direito de todos e dever do Estado, garantido mediante políticas econômicas que visem a redução dos riscos de </w:t>
      </w:r>
    </w:p>
    <w:p w14:paraId="24F51BC7">
      <w:pPr>
        <w:shd w:val="clear" w:color="auto" w:fill="FFFFFF"/>
        <w:tabs>
          <w:tab w:val="left" w:pos="7655"/>
        </w:tabs>
        <w:spacing w:after="0" w:line="240" w:lineRule="auto"/>
        <w:ind w:left="3686"/>
        <w:jc w:val="both"/>
        <w:rPr>
          <w:rFonts w:ascii="Arial MT" w:hAnsi="Arial MT" w:eastAsia="Arial MT" w:cs="Arial MT"/>
          <w:sz w:val="20"/>
          <w:szCs w:val="20"/>
        </w:rPr>
      </w:pPr>
      <w:r>
        <w:rPr>
          <w:rFonts w:ascii="Arial MT" w:hAnsi="Arial MT" w:eastAsia="Arial MT" w:cs="Arial MT"/>
          <w:sz w:val="20"/>
          <w:szCs w:val="20"/>
        </w:rPr>
        <w:t xml:space="preserve">doenças e outros agravos e ao acesso universal e igualitário às ações e serviços para sua promoção, proteção e recuperação”. </w:t>
      </w:r>
    </w:p>
    <w:p w14:paraId="6A375EA8">
      <w:pPr>
        <w:shd w:val="clear" w:color="auto" w:fill="FFFFFF"/>
        <w:tabs>
          <w:tab w:val="left" w:pos="7655"/>
        </w:tabs>
        <w:spacing w:after="0" w:line="240" w:lineRule="auto"/>
        <w:ind w:left="3686"/>
        <w:jc w:val="both"/>
        <w:rPr>
          <w:rFonts w:ascii="Arial MT" w:hAnsi="Arial MT" w:eastAsia="Arial MT" w:cs="Arial MT"/>
          <w:sz w:val="20"/>
          <w:szCs w:val="20"/>
        </w:rPr>
      </w:pPr>
      <w:r>
        <w:rPr>
          <w:rFonts w:ascii="Arial MT" w:hAnsi="Arial MT" w:eastAsia="Arial MT" w:cs="Arial MT"/>
          <w:sz w:val="20"/>
          <w:szCs w:val="20"/>
        </w:rPr>
        <w:t xml:space="preserve">Art. 197 “são de relevância pública as ações e serviços de saúde, </w:t>
      </w:r>
    </w:p>
    <w:p w14:paraId="0925261F">
      <w:pPr>
        <w:shd w:val="clear" w:color="auto" w:fill="FFFFFF"/>
        <w:tabs>
          <w:tab w:val="left" w:pos="7655"/>
        </w:tabs>
        <w:spacing w:after="0" w:line="240" w:lineRule="auto"/>
        <w:ind w:left="3686"/>
        <w:jc w:val="both"/>
        <w:rPr>
          <w:rFonts w:ascii="Arial MT" w:hAnsi="Arial MT" w:eastAsia="Arial MT" w:cs="Arial MT"/>
          <w:sz w:val="20"/>
          <w:szCs w:val="20"/>
        </w:rPr>
      </w:pPr>
      <w:r>
        <w:rPr>
          <w:rFonts w:ascii="Arial MT" w:hAnsi="Arial MT" w:eastAsia="Arial MT" w:cs="Arial MT"/>
          <w:sz w:val="20"/>
          <w:szCs w:val="20"/>
        </w:rPr>
        <w:t xml:space="preserve">cabendo ao Poder Público dispor, nos termos da lei, sobre sua regulamentação, fiscalização e controle, devendo sua execução ser </w:t>
      </w:r>
    </w:p>
    <w:p w14:paraId="78AAD33C">
      <w:pPr>
        <w:shd w:val="clear" w:color="auto" w:fill="FFFFFF"/>
        <w:tabs>
          <w:tab w:val="left" w:pos="7655"/>
        </w:tabs>
        <w:spacing w:after="0" w:line="240" w:lineRule="auto"/>
        <w:ind w:left="3686"/>
        <w:jc w:val="both"/>
        <w:rPr>
          <w:rFonts w:ascii="Arial MT" w:hAnsi="Arial MT" w:eastAsia="Arial MT" w:cs="Arial MT"/>
          <w:sz w:val="20"/>
          <w:szCs w:val="20"/>
        </w:rPr>
      </w:pPr>
      <w:r>
        <w:rPr>
          <w:rFonts w:ascii="Arial MT" w:hAnsi="Arial MT" w:eastAsia="Arial MT" w:cs="Arial MT"/>
          <w:sz w:val="20"/>
          <w:szCs w:val="20"/>
        </w:rPr>
        <w:t xml:space="preserve">feita diretamente ou através de terceiros e, também, por pessoa física ou jurídica de direito privado”. </w:t>
      </w:r>
    </w:p>
    <w:p w14:paraId="19CF0CB2">
      <w:pPr>
        <w:shd w:val="clear" w:color="auto" w:fill="FFFFFF"/>
        <w:tabs>
          <w:tab w:val="left" w:pos="7655"/>
        </w:tabs>
        <w:spacing w:after="0" w:line="240" w:lineRule="auto"/>
        <w:ind w:firstLine="1134"/>
        <w:jc w:val="both"/>
        <w:rPr>
          <w:rFonts w:ascii="Arial MT" w:hAnsi="Arial MT" w:eastAsia="Arial MT" w:cs="Arial MT"/>
          <w:sz w:val="20"/>
          <w:szCs w:val="20"/>
        </w:rPr>
      </w:pPr>
    </w:p>
    <w:p w14:paraId="6362EA61">
      <w:pPr>
        <w:shd w:val="clear" w:color="auto" w:fill="FFFFFF"/>
        <w:tabs>
          <w:tab w:val="left" w:pos="7655"/>
        </w:tabs>
        <w:spacing w:after="0" w:line="240" w:lineRule="auto"/>
        <w:ind w:firstLine="1134"/>
        <w:jc w:val="both"/>
        <w:rPr>
          <w:rFonts w:ascii="Arial MT" w:hAnsi="Arial MT" w:eastAsia="Arial MT" w:cs="Arial MT"/>
          <w:sz w:val="20"/>
          <w:szCs w:val="20"/>
        </w:rPr>
      </w:pPr>
    </w:p>
    <w:p w14:paraId="4C769B1C">
      <w:pPr>
        <w:shd w:val="clear" w:color="auto" w:fill="FFFFFF"/>
        <w:tabs>
          <w:tab w:val="left" w:pos="7655"/>
        </w:tabs>
        <w:spacing w:after="0" w:line="240" w:lineRule="auto"/>
        <w:ind w:firstLine="1134"/>
        <w:jc w:val="both"/>
        <w:rPr>
          <w:rFonts w:ascii="Arial MT" w:hAnsi="Arial MT" w:eastAsia="Arial MT" w:cs="Arial MT"/>
          <w:sz w:val="24"/>
          <w:szCs w:val="24"/>
        </w:rPr>
      </w:pPr>
      <w:r>
        <w:rPr>
          <w:rFonts w:ascii="Arial MT" w:hAnsi="Arial MT" w:eastAsia="Arial MT" w:cs="Arial MT"/>
          <w:sz w:val="24"/>
          <w:szCs w:val="24"/>
        </w:rPr>
        <w:t xml:space="preserve">Considerando que, na forma do Artigo 5º, caput, da Constituição da República </w:t>
      </w:r>
    </w:p>
    <w:p w14:paraId="7D2953D0">
      <w:pPr>
        <w:shd w:val="clear" w:color="auto" w:fill="FFFFFF"/>
        <w:tabs>
          <w:tab w:val="left" w:pos="7655"/>
        </w:tabs>
        <w:spacing w:after="0" w:line="240" w:lineRule="auto"/>
        <w:jc w:val="both"/>
        <w:rPr>
          <w:rFonts w:ascii="Arial MT" w:hAnsi="Arial MT" w:eastAsia="Arial MT" w:cs="Arial MT"/>
          <w:sz w:val="24"/>
          <w:szCs w:val="24"/>
        </w:rPr>
      </w:pPr>
      <w:r>
        <w:rPr>
          <w:rFonts w:ascii="Arial MT" w:hAnsi="Arial MT" w:eastAsia="Arial MT" w:cs="Arial MT"/>
          <w:sz w:val="24"/>
          <w:szCs w:val="24"/>
        </w:rPr>
        <w:t xml:space="preserve">Federativa do Brasil, o direito à vida é um Direito Fundamental. </w:t>
      </w:r>
    </w:p>
    <w:p w14:paraId="7953E71C">
      <w:pPr>
        <w:shd w:val="clear" w:color="auto" w:fill="FFFFFF"/>
        <w:tabs>
          <w:tab w:val="left" w:pos="7655"/>
        </w:tabs>
        <w:spacing w:after="0" w:line="240" w:lineRule="auto"/>
        <w:ind w:firstLine="1134"/>
        <w:jc w:val="both"/>
        <w:rPr>
          <w:rFonts w:ascii="Arial MT" w:hAnsi="Arial MT" w:eastAsia="Arial MT" w:cs="Arial MT"/>
          <w:sz w:val="24"/>
          <w:szCs w:val="24"/>
        </w:rPr>
      </w:pPr>
    </w:p>
    <w:p w14:paraId="3F5383E0">
      <w:pPr>
        <w:shd w:val="clear" w:color="auto" w:fill="FFFFFF"/>
        <w:tabs>
          <w:tab w:val="left" w:pos="7655"/>
        </w:tabs>
        <w:spacing w:after="0" w:line="240" w:lineRule="auto"/>
        <w:ind w:firstLine="1134"/>
        <w:jc w:val="both"/>
        <w:rPr>
          <w:rFonts w:ascii="Arial MT" w:hAnsi="Arial MT" w:eastAsia="Arial MT" w:cs="Arial MT"/>
          <w:sz w:val="24"/>
          <w:szCs w:val="24"/>
        </w:rPr>
      </w:pPr>
      <w:r>
        <w:rPr>
          <w:rFonts w:ascii="Arial MT" w:hAnsi="Arial MT" w:eastAsia="Arial MT" w:cs="Arial MT"/>
          <w:sz w:val="24"/>
          <w:szCs w:val="24"/>
        </w:rPr>
        <w:t xml:space="preserve">Visto que, na forma do Artigo 6º, caput, da Constituição da República Federativa do Brasil, a saúde e a assistência aos desamparados são Direitos Sociais. </w:t>
      </w:r>
    </w:p>
    <w:p w14:paraId="769FA9E2">
      <w:pPr>
        <w:shd w:val="clear" w:color="auto" w:fill="FFFFFF"/>
        <w:tabs>
          <w:tab w:val="left" w:pos="7655"/>
        </w:tabs>
        <w:spacing w:after="0" w:line="240" w:lineRule="auto"/>
        <w:ind w:firstLine="1134"/>
        <w:jc w:val="both"/>
        <w:rPr>
          <w:rFonts w:ascii="Arial MT" w:hAnsi="Arial MT" w:eastAsia="Arial MT" w:cs="Arial MT"/>
          <w:sz w:val="24"/>
          <w:szCs w:val="24"/>
        </w:rPr>
      </w:pPr>
    </w:p>
    <w:p w14:paraId="10D81288">
      <w:pPr>
        <w:shd w:val="clear" w:color="auto" w:fill="FFFFFF"/>
        <w:tabs>
          <w:tab w:val="left" w:pos="7655"/>
        </w:tabs>
        <w:spacing w:after="0" w:line="240" w:lineRule="auto"/>
        <w:ind w:firstLine="1134"/>
        <w:jc w:val="both"/>
        <w:rPr>
          <w:rFonts w:ascii="Arial MT" w:hAnsi="Arial MT" w:eastAsia="Arial MT" w:cs="Arial MT"/>
          <w:sz w:val="24"/>
          <w:szCs w:val="24"/>
        </w:rPr>
      </w:pPr>
      <w:r>
        <w:rPr>
          <w:rFonts w:ascii="Arial MT" w:hAnsi="Arial MT" w:eastAsia="Arial MT" w:cs="Arial MT"/>
          <w:sz w:val="24"/>
          <w:szCs w:val="24"/>
        </w:rPr>
        <w:t xml:space="preserve">Considerando que, na forma do Artigo 23, incisos I e II, da Constituição da República Federativa do Brasil, é de competência comum da União, dos Estados, do Distrito Federal e dos Municípios, zelar pela guarda da Constituição, das Leis, cuidar da saúde e assistência pública. </w:t>
      </w:r>
    </w:p>
    <w:p w14:paraId="136EF223">
      <w:pPr>
        <w:shd w:val="clear" w:color="auto" w:fill="FFFFFF"/>
        <w:tabs>
          <w:tab w:val="left" w:pos="7655"/>
        </w:tabs>
        <w:spacing w:after="0" w:line="240" w:lineRule="auto"/>
        <w:ind w:firstLine="1134"/>
        <w:jc w:val="both"/>
        <w:rPr>
          <w:rFonts w:ascii="Arial MT" w:hAnsi="Arial MT" w:eastAsia="Arial MT" w:cs="Arial MT"/>
          <w:sz w:val="24"/>
          <w:szCs w:val="24"/>
        </w:rPr>
      </w:pPr>
    </w:p>
    <w:p w14:paraId="4B3DB7CD">
      <w:pPr>
        <w:shd w:val="clear" w:color="auto" w:fill="FFFFFF"/>
        <w:tabs>
          <w:tab w:val="left" w:pos="7655"/>
        </w:tabs>
        <w:spacing w:after="0" w:line="240" w:lineRule="auto"/>
        <w:ind w:firstLine="1134"/>
        <w:jc w:val="both"/>
        <w:rPr>
          <w:rFonts w:ascii="Arial MT" w:hAnsi="Arial MT" w:eastAsia="Arial MT" w:cs="Arial MT"/>
          <w:sz w:val="24"/>
          <w:szCs w:val="24"/>
        </w:rPr>
      </w:pPr>
      <w:r>
        <w:rPr>
          <w:rFonts w:ascii="Arial MT" w:hAnsi="Arial MT" w:eastAsia="Arial MT" w:cs="Arial MT"/>
          <w:sz w:val="24"/>
          <w:szCs w:val="24"/>
        </w:rPr>
        <w:t xml:space="preserve">Considerando que, na forma do art. 30, incisos I e II da Constituição Federal, compete aos Municípios legislar sobre assuntos de interesse local e suplementar a legislação federal e a estadual no que couber. </w:t>
      </w:r>
    </w:p>
    <w:p w14:paraId="4F1C62AE">
      <w:pPr>
        <w:shd w:val="clear" w:color="auto" w:fill="FFFFFF"/>
        <w:tabs>
          <w:tab w:val="left" w:pos="7655"/>
        </w:tabs>
        <w:spacing w:after="0" w:line="240" w:lineRule="auto"/>
        <w:ind w:firstLine="1134"/>
        <w:jc w:val="both"/>
        <w:rPr>
          <w:rFonts w:ascii="Arial MT" w:hAnsi="Arial MT" w:eastAsia="Arial MT" w:cs="Arial MT"/>
          <w:sz w:val="24"/>
          <w:szCs w:val="24"/>
        </w:rPr>
      </w:pPr>
    </w:p>
    <w:p w14:paraId="38345C19">
      <w:pPr>
        <w:shd w:val="clear" w:color="auto" w:fill="FFFFFF"/>
        <w:tabs>
          <w:tab w:val="left" w:pos="7655"/>
        </w:tabs>
        <w:spacing w:after="0" w:line="240" w:lineRule="auto"/>
        <w:ind w:firstLine="1134"/>
        <w:jc w:val="both"/>
        <w:rPr>
          <w:rFonts w:ascii="Arial MT" w:hAnsi="Arial MT" w:eastAsia="Arial MT" w:cs="Arial MT"/>
          <w:sz w:val="24"/>
          <w:szCs w:val="24"/>
        </w:rPr>
      </w:pPr>
      <w:r>
        <w:rPr>
          <w:rFonts w:ascii="Arial MT" w:hAnsi="Arial MT" w:eastAsia="Arial MT" w:cs="Arial MT"/>
          <w:sz w:val="24"/>
          <w:szCs w:val="24"/>
        </w:rPr>
        <w:t xml:space="preserve">Dessa forma ainda no Artigo 196 da Constituição da República Federativa do Brasil, a saúde é direito de todos e dever do Estado, garantido mediante políticas sociais e econômicas que visem à redução do risco de doença e de outros agravos e ao acesso universal e igualitário às ações e serviços para sua promoção, proteção e recuperação. </w:t>
      </w:r>
    </w:p>
    <w:p w14:paraId="1B950CE2">
      <w:pPr>
        <w:shd w:val="clear" w:color="auto" w:fill="FFFFFF"/>
        <w:tabs>
          <w:tab w:val="left" w:pos="7655"/>
        </w:tabs>
        <w:spacing w:after="0" w:line="240" w:lineRule="auto"/>
        <w:ind w:firstLine="1134"/>
        <w:jc w:val="both"/>
        <w:rPr>
          <w:rFonts w:ascii="Arial MT" w:hAnsi="Arial MT" w:eastAsia="Arial MT" w:cs="Arial MT"/>
          <w:sz w:val="24"/>
          <w:szCs w:val="24"/>
        </w:rPr>
      </w:pPr>
    </w:p>
    <w:p w14:paraId="5788D5B3">
      <w:pPr>
        <w:shd w:val="clear" w:color="auto" w:fill="FFFFFF"/>
        <w:tabs>
          <w:tab w:val="left" w:pos="7655"/>
        </w:tabs>
        <w:spacing w:after="0" w:line="240" w:lineRule="auto"/>
        <w:ind w:firstLine="1134"/>
        <w:jc w:val="both"/>
        <w:rPr>
          <w:rFonts w:ascii="Arial MT" w:hAnsi="Arial MT" w:eastAsia="Arial MT" w:cs="Arial MT"/>
          <w:sz w:val="24"/>
          <w:szCs w:val="24"/>
        </w:rPr>
      </w:pPr>
      <w:r>
        <w:rPr>
          <w:rFonts w:ascii="Arial MT" w:hAnsi="Arial MT" w:eastAsia="Arial MT" w:cs="Arial MT"/>
          <w:sz w:val="24"/>
          <w:szCs w:val="24"/>
        </w:rPr>
        <w:t xml:space="preserve">Considerando que, na forma do Artigo 197 da Constituição da República Federativa do Brasil, são de relevância pública as ações e serviços de saúde, cabendo ao Poder Público dispor, nos termos da lei, sobre sua regulamentação, fiscalização e controle, devendo sua execução ser feita diretamente ou através de terceiros e, também, por pessoas físicas e jurídicas de direito privado. </w:t>
      </w:r>
    </w:p>
    <w:p w14:paraId="1B23F332">
      <w:pPr>
        <w:shd w:val="clear" w:color="auto" w:fill="FFFFFF"/>
        <w:tabs>
          <w:tab w:val="left" w:pos="7655"/>
        </w:tabs>
        <w:spacing w:after="0" w:line="240" w:lineRule="auto"/>
        <w:ind w:firstLine="1134"/>
        <w:jc w:val="both"/>
        <w:rPr>
          <w:rFonts w:ascii="Arial MT" w:hAnsi="Arial MT" w:eastAsia="Arial MT" w:cs="Arial MT"/>
          <w:sz w:val="24"/>
          <w:szCs w:val="24"/>
        </w:rPr>
      </w:pPr>
    </w:p>
    <w:p w14:paraId="2B81217A">
      <w:pPr>
        <w:shd w:val="clear" w:color="auto" w:fill="FFFFFF"/>
        <w:tabs>
          <w:tab w:val="left" w:pos="7655"/>
        </w:tabs>
        <w:spacing w:after="0" w:line="240" w:lineRule="auto"/>
        <w:ind w:firstLine="1134"/>
        <w:jc w:val="both"/>
        <w:rPr>
          <w:rFonts w:ascii="Arial MT" w:hAnsi="Arial MT" w:eastAsia="Arial MT" w:cs="Arial MT"/>
          <w:sz w:val="24"/>
          <w:szCs w:val="24"/>
        </w:rPr>
      </w:pPr>
      <w:r>
        <w:rPr>
          <w:rFonts w:ascii="Arial MT" w:hAnsi="Arial MT" w:eastAsia="Arial MT" w:cs="Arial MT"/>
          <w:sz w:val="24"/>
          <w:szCs w:val="24"/>
        </w:rPr>
        <w:t>Considerando que, de acordo com a Lei Orgânica do Município, a saúde é direito de todos os munícipes e dever do Poder Público, assegurado mediante políticas sociais,</w:t>
      </w:r>
    </w:p>
    <w:p w14:paraId="2ED57499">
      <w:pPr>
        <w:shd w:val="clear" w:color="auto" w:fill="FFFFFF"/>
        <w:tabs>
          <w:tab w:val="left" w:pos="7655"/>
        </w:tabs>
        <w:spacing w:after="0" w:line="240" w:lineRule="auto"/>
        <w:ind w:firstLine="1134"/>
        <w:jc w:val="both"/>
        <w:rPr>
          <w:rFonts w:ascii="Arial MT" w:hAnsi="Arial MT" w:eastAsia="Arial MT" w:cs="Arial MT"/>
          <w:sz w:val="24"/>
          <w:szCs w:val="24"/>
        </w:rPr>
      </w:pPr>
    </w:p>
    <w:p w14:paraId="05279B50">
      <w:pPr>
        <w:shd w:val="clear" w:color="auto" w:fill="FFFFFF"/>
        <w:tabs>
          <w:tab w:val="left" w:pos="7655"/>
        </w:tabs>
        <w:spacing w:after="0" w:line="240" w:lineRule="auto"/>
        <w:ind w:firstLine="1134"/>
        <w:jc w:val="both"/>
        <w:rPr>
          <w:rFonts w:ascii="Arial MT" w:hAnsi="Arial MT" w:eastAsia="Arial MT" w:cs="Arial MT"/>
          <w:sz w:val="24"/>
          <w:szCs w:val="24"/>
        </w:rPr>
      </w:pPr>
      <w:r>
        <w:rPr>
          <w:rFonts w:ascii="Arial MT" w:hAnsi="Arial MT" w:eastAsia="Arial MT" w:cs="Arial MT"/>
          <w:sz w:val="24"/>
          <w:szCs w:val="24"/>
        </w:rPr>
        <w:t>A contratação, objeto deste Termo de Referência, deverá ocorrer por intermédio de Pregão, cujo tipo eletrônico será devidamente justificado pelo pregoeiro designado para o certame. Ademais tem amparo legal, integralmente, na Lei nº 14.133/2021 e demais legislações aplicáveis a este evento e nas condições e exigências descritas no Edital e nas demais prescrições legais aplicáveis as assunto.</w:t>
      </w:r>
    </w:p>
    <w:p w14:paraId="3FE2C0E4">
      <w:pPr>
        <w:shd w:val="clear" w:color="auto" w:fill="FFFFFF"/>
        <w:tabs>
          <w:tab w:val="left" w:pos="7655"/>
        </w:tabs>
        <w:spacing w:after="0" w:line="240" w:lineRule="auto"/>
        <w:ind w:firstLine="1134"/>
        <w:jc w:val="both"/>
        <w:rPr>
          <w:rFonts w:ascii="Arial MT" w:hAnsi="Arial MT" w:eastAsia="Arial MT" w:cs="Arial MT"/>
          <w:sz w:val="24"/>
          <w:szCs w:val="24"/>
        </w:rPr>
      </w:pPr>
    </w:p>
    <w:p w14:paraId="5B7DF605">
      <w:pPr>
        <w:shd w:val="clear" w:color="auto" w:fill="FFFFFF"/>
        <w:tabs>
          <w:tab w:val="left" w:pos="7655"/>
        </w:tabs>
        <w:spacing w:after="0" w:line="240" w:lineRule="auto"/>
        <w:ind w:firstLine="1134"/>
        <w:jc w:val="both"/>
        <w:rPr>
          <w:rFonts w:ascii="Arial MT" w:hAnsi="Arial MT" w:eastAsia="Arial MT" w:cs="Arial MT"/>
          <w:sz w:val="24"/>
          <w:szCs w:val="24"/>
        </w:rPr>
      </w:pPr>
      <w:r>
        <w:rPr>
          <w:rFonts w:ascii="Arial MT" w:hAnsi="Arial MT" w:eastAsia="Arial MT" w:cs="Arial MT"/>
          <w:sz w:val="24"/>
          <w:szCs w:val="24"/>
        </w:rPr>
        <w:t xml:space="preserve">A Lei nº 14.133/2021 e suas alterações posteriores ao regulamentar o artigo 37, inciso XXI da Constituição Federal, estabelece norma gerais sobre licitações e contratos administrativos pertinentes a contratação de serviços e compras, locações no âmbito da esfera municipal e outros. </w:t>
      </w:r>
    </w:p>
    <w:p w14:paraId="0A54133C">
      <w:pPr>
        <w:shd w:val="clear" w:color="auto" w:fill="FFFFFF"/>
        <w:tabs>
          <w:tab w:val="left" w:pos="7655"/>
        </w:tabs>
        <w:spacing w:after="0" w:line="240" w:lineRule="auto"/>
        <w:ind w:firstLine="1134"/>
        <w:jc w:val="both"/>
        <w:rPr>
          <w:rFonts w:ascii="Arial MT" w:hAnsi="Arial MT" w:eastAsia="Arial MT" w:cs="Arial MT"/>
          <w:sz w:val="24"/>
          <w:szCs w:val="24"/>
        </w:rPr>
      </w:pPr>
    </w:p>
    <w:p w14:paraId="56728A1C">
      <w:pPr>
        <w:shd w:val="clear" w:color="auto" w:fill="FFFFFF"/>
        <w:tabs>
          <w:tab w:val="left" w:pos="7655"/>
        </w:tabs>
        <w:spacing w:after="0" w:line="240" w:lineRule="auto"/>
        <w:ind w:firstLine="1134"/>
        <w:jc w:val="both"/>
        <w:rPr>
          <w:rFonts w:ascii="Arial MT" w:hAnsi="Arial MT" w:eastAsia="Arial MT" w:cs="Arial MT"/>
          <w:sz w:val="24"/>
          <w:szCs w:val="24"/>
        </w:rPr>
      </w:pPr>
      <w:r>
        <w:rPr>
          <w:rFonts w:ascii="Arial MT" w:hAnsi="Arial MT" w:eastAsia="Arial MT" w:cs="Arial MT"/>
          <w:sz w:val="24"/>
          <w:szCs w:val="24"/>
        </w:rPr>
        <w:t>A licitação destina-se a garantir a observância do princípio constitucional da isonomia, a seleção da proposta mais vantajosa para a Administração, a promoção do desenvolvimento nacional sustentável, sendo processada e julgada em estrita conformidade com os princípios constitucionais e administrativos, a exemplo da legalidade e da vinculação ao instrumento convocatório, do julgamento objetivo e dos que lhes são correlatos.</w:t>
      </w:r>
    </w:p>
    <w:p w14:paraId="03293F8C">
      <w:pPr>
        <w:shd w:val="clear" w:color="auto" w:fill="FFFFFF"/>
        <w:jc w:val="both"/>
        <w:rPr>
          <w:rFonts w:ascii="Arial MT" w:hAnsi="Arial MT" w:eastAsia="Arial MT" w:cs="Arial MT"/>
          <w:sz w:val="24"/>
          <w:szCs w:val="24"/>
        </w:rPr>
      </w:pPr>
    </w:p>
    <w:p w14:paraId="60779C7F">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D9D9D9"/>
        <w:spacing w:after="0"/>
        <w:ind w:left="284" w:hanging="284"/>
        <w:jc w:val="both"/>
        <w:rPr>
          <w:rFonts w:ascii="Arial" w:hAnsi="Arial" w:eastAsia="Arial" w:cs="Arial"/>
          <w:color w:val="000000"/>
          <w:sz w:val="24"/>
          <w:szCs w:val="24"/>
        </w:rPr>
      </w:pPr>
      <w:r>
        <w:rPr>
          <w:rFonts w:ascii="Arial" w:hAnsi="Arial" w:eastAsia="Arial" w:cs="Arial"/>
          <w:b/>
          <w:color w:val="000000"/>
          <w:sz w:val="24"/>
          <w:szCs w:val="24"/>
        </w:rPr>
        <w:t>DETALHAMENTO, ESPECIFICAÇÕES E DAS CONDIÇÕES DE EXECUÇÃO:</w:t>
      </w:r>
    </w:p>
    <w:p w14:paraId="67BBAEA5">
      <w:pPr>
        <w:pBdr>
          <w:top w:val="none" w:color="auto" w:sz="0" w:space="0"/>
          <w:left w:val="none" w:color="auto" w:sz="0" w:space="0"/>
          <w:bottom w:val="none" w:color="auto" w:sz="0" w:space="0"/>
          <w:right w:val="none" w:color="auto" w:sz="0" w:space="0"/>
          <w:between w:val="none" w:color="auto" w:sz="0" w:space="0"/>
        </w:pBdr>
        <w:shd w:val="clear" w:color="auto" w:fill="FFFFFF"/>
        <w:spacing w:after="0"/>
        <w:ind w:left="284"/>
        <w:jc w:val="both"/>
        <w:rPr>
          <w:rFonts w:ascii="Arial" w:hAnsi="Arial" w:eastAsia="Arial" w:cs="Arial"/>
          <w:color w:val="000000"/>
          <w:sz w:val="24"/>
          <w:szCs w:val="24"/>
        </w:rPr>
      </w:pPr>
    </w:p>
    <w:p w14:paraId="2627E01C">
      <w:pPr>
        <w:numPr>
          <w:ilvl w:val="1"/>
          <w:numId w:val="2"/>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b/>
          <w:color w:val="000000"/>
          <w:sz w:val="24"/>
          <w:szCs w:val="24"/>
        </w:rPr>
        <w:t>DETALHAMENTO E ESPECIFICAÇÕES:</w:t>
      </w:r>
    </w:p>
    <w:tbl>
      <w:tblPr>
        <w:tblStyle w:val="9"/>
        <w:tblW w:w="10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536"/>
        <w:gridCol w:w="1328"/>
        <w:gridCol w:w="1055"/>
        <w:gridCol w:w="1302"/>
        <w:gridCol w:w="1655"/>
        <w:gridCol w:w="18"/>
      </w:tblGrid>
      <w:tr w14:paraId="6877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740" w:type="dxa"/>
            <w:gridSpan w:val="7"/>
            <w:shd w:val="clear" w:color="auto" w:fill="D8D8D8" w:themeFill="background1" w:themeFillShade="D9"/>
            <w:tcMar>
              <w:top w:w="0" w:type="dxa"/>
              <w:left w:w="108" w:type="dxa"/>
              <w:bottom w:w="0" w:type="dxa"/>
              <w:right w:w="108" w:type="dxa"/>
            </w:tcMar>
          </w:tcPr>
          <w:p w14:paraId="259F39BE">
            <w:pPr>
              <w:spacing w:after="0" w:line="240" w:lineRule="auto"/>
              <w:jc w:val="center"/>
              <w:rPr>
                <w:rFonts w:ascii="Arial" w:hAnsi="Arial" w:eastAsia="Arial" w:cs="Arial"/>
                <w:b/>
                <w:bCs/>
                <w:color w:val="000000"/>
                <w:sz w:val="24"/>
                <w:szCs w:val="24"/>
                <w:lang w:val="en-US" w:eastAsia="zh-CN"/>
              </w:rPr>
            </w:pPr>
            <w:r>
              <w:rPr>
                <w:rFonts w:ascii="Arial" w:hAnsi="Arial" w:eastAsia="Arial" w:cs="Arial"/>
                <w:b/>
                <w:bCs/>
                <w:color w:val="000000"/>
                <w:sz w:val="24"/>
                <w:szCs w:val="24"/>
                <w:lang w:val="en-US" w:eastAsia="zh-CN"/>
              </w:rPr>
              <w:t xml:space="preserve">LOTE I </w:t>
            </w:r>
          </w:p>
        </w:tc>
      </w:tr>
      <w:tr w14:paraId="2633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45" w:hRule="atLeast"/>
          <w:jc w:val="center"/>
        </w:trPr>
        <w:tc>
          <w:tcPr>
            <w:tcW w:w="846" w:type="dxa"/>
            <w:shd w:val="clear" w:color="auto" w:fill="D8D8D8" w:themeFill="background1" w:themeFillShade="D9"/>
            <w:tcMar>
              <w:top w:w="0" w:type="dxa"/>
              <w:left w:w="108" w:type="dxa"/>
              <w:bottom w:w="0" w:type="dxa"/>
              <w:right w:w="108" w:type="dxa"/>
            </w:tcMar>
          </w:tcPr>
          <w:p w14:paraId="730522FD">
            <w:pPr>
              <w:spacing w:after="0" w:line="240" w:lineRule="auto"/>
              <w:jc w:val="center"/>
              <w:rPr>
                <w:rFonts w:ascii="Arial" w:hAnsi="Arial" w:eastAsia="Arial" w:cs="Arial"/>
                <w:b/>
                <w:bCs/>
                <w:color w:val="000000"/>
                <w:sz w:val="21"/>
                <w:szCs w:val="21"/>
                <w:lang w:val="en-US" w:eastAsia="zh-CN"/>
              </w:rPr>
            </w:pPr>
          </w:p>
          <w:p w14:paraId="61B5933C">
            <w:pPr>
              <w:spacing w:after="0" w:line="240" w:lineRule="auto"/>
              <w:jc w:val="center"/>
              <w:rPr>
                <w:rFonts w:ascii="Arial" w:hAnsi="Arial" w:eastAsia="Arial" w:cs="Arial"/>
                <w:b/>
                <w:bCs/>
                <w:color w:val="000000"/>
                <w:sz w:val="21"/>
                <w:szCs w:val="21"/>
                <w:lang w:val="en-US" w:eastAsia="zh-CN"/>
              </w:rPr>
            </w:pPr>
            <w:r>
              <w:rPr>
                <w:rFonts w:ascii="Arial" w:hAnsi="Arial" w:eastAsia="Arial" w:cs="Arial"/>
                <w:b/>
                <w:bCs/>
                <w:color w:val="000000"/>
                <w:sz w:val="21"/>
                <w:szCs w:val="21"/>
                <w:lang w:val="en-US" w:eastAsia="zh-CN"/>
              </w:rPr>
              <w:t>ITEM</w:t>
            </w:r>
          </w:p>
        </w:tc>
        <w:tc>
          <w:tcPr>
            <w:tcW w:w="4536" w:type="dxa"/>
            <w:shd w:val="clear" w:color="auto" w:fill="D8D8D8" w:themeFill="background1" w:themeFillShade="D9"/>
            <w:tcMar>
              <w:top w:w="0" w:type="dxa"/>
              <w:left w:w="108" w:type="dxa"/>
              <w:bottom w:w="0" w:type="dxa"/>
              <w:right w:w="108" w:type="dxa"/>
            </w:tcMar>
            <w:vAlign w:val="center"/>
          </w:tcPr>
          <w:p w14:paraId="0DDE4BD4">
            <w:pPr>
              <w:spacing w:after="0" w:line="240" w:lineRule="auto"/>
              <w:jc w:val="center"/>
              <w:rPr>
                <w:rFonts w:ascii="Arial" w:hAnsi="Arial" w:eastAsia="Arial" w:cs="Arial"/>
                <w:b/>
                <w:bCs/>
                <w:color w:val="000000"/>
                <w:sz w:val="21"/>
                <w:szCs w:val="21"/>
                <w:lang w:val="en-US" w:eastAsia="zh-CN"/>
              </w:rPr>
            </w:pPr>
            <w:r>
              <w:rPr>
                <w:rFonts w:ascii="Arial" w:hAnsi="Arial" w:eastAsia="Arial" w:cs="Arial"/>
                <w:b/>
                <w:bCs/>
                <w:color w:val="000000"/>
                <w:sz w:val="21"/>
                <w:szCs w:val="21"/>
                <w:lang w:val="en-US" w:eastAsia="zh-CN"/>
              </w:rPr>
              <w:t>DESCRIÇÃO</w:t>
            </w:r>
          </w:p>
        </w:tc>
        <w:tc>
          <w:tcPr>
            <w:tcW w:w="1328" w:type="dxa"/>
            <w:shd w:val="clear" w:color="auto" w:fill="D8D8D8" w:themeFill="background1" w:themeFillShade="D9"/>
            <w:tcMar>
              <w:top w:w="0" w:type="dxa"/>
              <w:left w:w="108" w:type="dxa"/>
              <w:bottom w:w="0" w:type="dxa"/>
              <w:right w:w="108" w:type="dxa"/>
            </w:tcMar>
            <w:vAlign w:val="center"/>
          </w:tcPr>
          <w:p w14:paraId="240FAE21">
            <w:pPr>
              <w:spacing w:after="0" w:line="240" w:lineRule="auto"/>
              <w:jc w:val="center"/>
              <w:rPr>
                <w:rFonts w:ascii="Arial" w:hAnsi="Arial" w:eastAsia="Arial" w:cs="Arial"/>
                <w:b/>
                <w:bCs/>
                <w:color w:val="000000"/>
                <w:sz w:val="21"/>
                <w:szCs w:val="21"/>
                <w:lang w:val="en-US" w:eastAsia="zh-CN"/>
              </w:rPr>
            </w:pPr>
            <w:r>
              <w:rPr>
                <w:rFonts w:ascii="Arial" w:hAnsi="Arial" w:eastAsia="Arial" w:cs="Arial"/>
                <w:b/>
                <w:bCs/>
                <w:color w:val="000000"/>
                <w:sz w:val="21"/>
                <w:szCs w:val="21"/>
                <w:lang w:val="en-US" w:eastAsia="zh-CN"/>
              </w:rPr>
              <w:t>UNIDADE DE MEDIDA</w:t>
            </w:r>
          </w:p>
        </w:tc>
        <w:tc>
          <w:tcPr>
            <w:tcW w:w="1055" w:type="dxa"/>
            <w:shd w:val="clear" w:color="auto" w:fill="D8D8D8" w:themeFill="background1" w:themeFillShade="D9"/>
            <w:tcMar>
              <w:top w:w="0" w:type="dxa"/>
              <w:left w:w="108" w:type="dxa"/>
              <w:bottom w:w="0" w:type="dxa"/>
              <w:right w:w="108" w:type="dxa"/>
            </w:tcMar>
            <w:vAlign w:val="center"/>
          </w:tcPr>
          <w:p w14:paraId="0897DE9D">
            <w:pPr>
              <w:spacing w:after="0" w:line="240" w:lineRule="auto"/>
              <w:jc w:val="center"/>
              <w:rPr>
                <w:rFonts w:ascii="Arial" w:hAnsi="Arial" w:eastAsia="Arial" w:cs="Arial"/>
                <w:b/>
                <w:bCs/>
                <w:color w:val="000000"/>
                <w:sz w:val="21"/>
                <w:szCs w:val="21"/>
                <w:lang w:val="en-US" w:eastAsia="zh-CN"/>
              </w:rPr>
            </w:pPr>
            <w:r>
              <w:rPr>
                <w:rFonts w:ascii="Arial" w:hAnsi="Arial" w:eastAsia="Arial" w:cs="Arial"/>
                <w:b/>
                <w:bCs/>
                <w:color w:val="000000"/>
                <w:sz w:val="21"/>
                <w:szCs w:val="21"/>
                <w:lang w:val="en-US" w:eastAsia="zh-CN"/>
              </w:rPr>
              <w:t>QUANT.</w:t>
            </w:r>
          </w:p>
        </w:tc>
        <w:tc>
          <w:tcPr>
            <w:tcW w:w="1302" w:type="dxa"/>
            <w:shd w:val="clear" w:color="auto" w:fill="D8D8D8" w:themeFill="background1" w:themeFillShade="D9"/>
            <w:tcMar>
              <w:top w:w="0" w:type="dxa"/>
              <w:left w:w="108" w:type="dxa"/>
              <w:bottom w:w="0" w:type="dxa"/>
              <w:right w:w="108" w:type="dxa"/>
            </w:tcMar>
            <w:vAlign w:val="center"/>
          </w:tcPr>
          <w:p w14:paraId="4543F078">
            <w:pPr>
              <w:spacing w:after="0" w:line="240" w:lineRule="auto"/>
              <w:jc w:val="center"/>
              <w:rPr>
                <w:rFonts w:ascii="Arial" w:hAnsi="Arial" w:eastAsia="Arial" w:cs="Arial"/>
                <w:b/>
                <w:bCs/>
                <w:color w:val="000000"/>
                <w:sz w:val="21"/>
                <w:szCs w:val="21"/>
                <w:lang w:val="en-US" w:eastAsia="zh-CN"/>
              </w:rPr>
            </w:pPr>
            <w:r>
              <w:rPr>
                <w:rFonts w:ascii="Arial" w:hAnsi="Arial" w:eastAsia="Arial" w:cs="Arial"/>
                <w:b/>
                <w:bCs/>
                <w:color w:val="000000"/>
                <w:sz w:val="21"/>
                <w:szCs w:val="21"/>
                <w:lang w:val="en-US" w:eastAsia="zh-CN"/>
              </w:rPr>
              <w:t>VALOR UNITÁRIO R$</w:t>
            </w:r>
          </w:p>
        </w:tc>
        <w:tc>
          <w:tcPr>
            <w:tcW w:w="1655" w:type="dxa"/>
            <w:shd w:val="clear" w:color="auto" w:fill="D8D8D8" w:themeFill="background1" w:themeFillShade="D9"/>
            <w:tcMar>
              <w:top w:w="0" w:type="dxa"/>
              <w:left w:w="108" w:type="dxa"/>
              <w:bottom w:w="0" w:type="dxa"/>
              <w:right w:w="108" w:type="dxa"/>
            </w:tcMar>
            <w:vAlign w:val="center"/>
          </w:tcPr>
          <w:p w14:paraId="5A6D17B7">
            <w:pPr>
              <w:spacing w:after="0" w:line="240" w:lineRule="auto"/>
              <w:jc w:val="center"/>
              <w:rPr>
                <w:rFonts w:ascii="Arial" w:hAnsi="Arial" w:eastAsia="Arial" w:cs="Arial"/>
                <w:b/>
                <w:bCs/>
                <w:color w:val="000000"/>
                <w:sz w:val="21"/>
                <w:szCs w:val="21"/>
                <w:lang w:val="en-US" w:eastAsia="zh-CN"/>
              </w:rPr>
            </w:pPr>
            <w:r>
              <w:rPr>
                <w:rFonts w:ascii="Arial" w:hAnsi="Arial" w:eastAsia="Arial" w:cs="Arial"/>
                <w:b/>
                <w:bCs/>
                <w:color w:val="000000"/>
                <w:sz w:val="21"/>
                <w:szCs w:val="21"/>
                <w:lang w:val="en-US" w:eastAsia="zh-CN"/>
              </w:rPr>
              <w:t>VALOR TOTAL R$</w:t>
            </w:r>
          </w:p>
        </w:tc>
      </w:tr>
      <w:tr w14:paraId="4323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45" w:hRule="atLeast"/>
          <w:jc w:val="center"/>
        </w:trPr>
        <w:tc>
          <w:tcPr>
            <w:tcW w:w="846" w:type="dxa"/>
            <w:shd w:val="clear" w:color="auto" w:fill="auto"/>
            <w:tcMar>
              <w:top w:w="0" w:type="dxa"/>
              <w:left w:w="108" w:type="dxa"/>
              <w:bottom w:w="0" w:type="dxa"/>
              <w:right w:w="108" w:type="dxa"/>
            </w:tcMar>
          </w:tcPr>
          <w:p w14:paraId="71B1DAC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001</w:t>
            </w:r>
          </w:p>
        </w:tc>
        <w:tc>
          <w:tcPr>
            <w:tcW w:w="4536" w:type="dxa"/>
            <w:shd w:val="clear" w:color="auto" w:fill="auto"/>
            <w:tcMar>
              <w:top w:w="0" w:type="dxa"/>
              <w:left w:w="108" w:type="dxa"/>
              <w:bottom w:w="0" w:type="dxa"/>
              <w:right w:w="108" w:type="dxa"/>
            </w:tcMar>
            <w:vAlign w:val="center"/>
          </w:tcPr>
          <w:p w14:paraId="4F2233B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ABAIXADOR DE LÍNGUA DESCARTÁVEL PCT C/ 100 UND</w:t>
            </w:r>
          </w:p>
        </w:tc>
        <w:tc>
          <w:tcPr>
            <w:tcW w:w="1328" w:type="dxa"/>
            <w:shd w:val="clear" w:color="auto" w:fill="auto"/>
            <w:tcMar>
              <w:top w:w="0" w:type="dxa"/>
              <w:left w:w="108" w:type="dxa"/>
              <w:bottom w:w="0" w:type="dxa"/>
              <w:right w:w="108" w:type="dxa"/>
            </w:tcMar>
            <w:vAlign w:val="center"/>
          </w:tcPr>
          <w:p w14:paraId="6E27F62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PCT</w:t>
            </w:r>
          </w:p>
        </w:tc>
        <w:tc>
          <w:tcPr>
            <w:tcW w:w="1055" w:type="dxa"/>
            <w:shd w:val="clear" w:color="auto" w:fill="auto"/>
            <w:tcMar>
              <w:top w:w="0" w:type="dxa"/>
              <w:left w:w="108" w:type="dxa"/>
              <w:bottom w:w="0" w:type="dxa"/>
              <w:right w:w="108" w:type="dxa"/>
            </w:tcMar>
            <w:vAlign w:val="center"/>
          </w:tcPr>
          <w:p w14:paraId="0E1C541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200</w:t>
            </w:r>
          </w:p>
        </w:tc>
        <w:tc>
          <w:tcPr>
            <w:tcW w:w="1302" w:type="dxa"/>
            <w:shd w:val="clear" w:color="auto" w:fill="auto"/>
            <w:tcMar>
              <w:top w:w="0" w:type="dxa"/>
              <w:left w:w="108" w:type="dxa"/>
              <w:bottom w:w="0" w:type="dxa"/>
              <w:right w:w="108" w:type="dxa"/>
            </w:tcMar>
            <w:vAlign w:val="center"/>
          </w:tcPr>
          <w:p w14:paraId="6FD21F1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08,30</w:t>
            </w:r>
          </w:p>
        </w:tc>
        <w:tc>
          <w:tcPr>
            <w:tcW w:w="1655" w:type="dxa"/>
            <w:shd w:val="clear" w:color="auto" w:fill="auto"/>
            <w:tcMar>
              <w:top w:w="0" w:type="dxa"/>
              <w:left w:w="108" w:type="dxa"/>
              <w:bottom w:w="0" w:type="dxa"/>
              <w:right w:w="108" w:type="dxa"/>
            </w:tcMar>
            <w:vAlign w:val="center"/>
          </w:tcPr>
          <w:p w14:paraId="6AFE918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1.660,00</w:t>
            </w:r>
          </w:p>
        </w:tc>
      </w:tr>
      <w:tr w14:paraId="1CD1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4797D0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002</w:t>
            </w:r>
          </w:p>
        </w:tc>
        <w:tc>
          <w:tcPr>
            <w:tcW w:w="4536" w:type="dxa"/>
            <w:shd w:val="clear" w:color="auto" w:fill="auto"/>
            <w:tcMar>
              <w:top w:w="0" w:type="dxa"/>
              <w:left w:w="108" w:type="dxa"/>
              <w:bottom w:w="0" w:type="dxa"/>
              <w:right w:w="108" w:type="dxa"/>
            </w:tcMar>
            <w:vAlign w:val="center"/>
          </w:tcPr>
          <w:p w14:paraId="33BF4CD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ACTIVE LIFE BOLSA DE COLOSTOMIA DRENÁVEL OPACA RECORTÁVEL 19-64MM</w:t>
            </w:r>
          </w:p>
        </w:tc>
        <w:tc>
          <w:tcPr>
            <w:tcW w:w="1328" w:type="dxa"/>
            <w:shd w:val="clear" w:color="auto" w:fill="auto"/>
            <w:tcMar>
              <w:top w:w="0" w:type="dxa"/>
              <w:left w:w="108" w:type="dxa"/>
              <w:bottom w:w="0" w:type="dxa"/>
              <w:right w:w="108" w:type="dxa"/>
            </w:tcMar>
            <w:vAlign w:val="center"/>
          </w:tcPr>
          <w:p w14:paraId="4CF49EC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F7B8EE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1.500</w:t>
            </w:r>
          </w:p>
        </w:tc>
        <w:tc>
          <w:tcPr>
            <w:tcW w:w="1302" w:type="dxa"/>
            <w:shd w:val="clear" w:color="auto" w:fill="auto"/>
            <w:tcMar>
              <w:top w:w="0" w:type="dxa"/>
              <w:left w:w="108" w:type="dxa"/>
              <w:bottom w:w="0" w:type="dxa"/>
              <w:right w:w="108" w:type="dxa"/>
            </w:tcMar>
            <w:vAlign w:val="center"/>
          </w:tcPr>
          <w:p w14:paraId="2227367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20,16</w:t>
            </w:r>
          </w:p>
        </w:tc>
        <w:tc>
          <w:tcPr>
            <w:tcW w:w="1655" w:type="dxa"/>
            <w:shd w:val="clear" w:color="auto" w:fill="auto"/>
            <w:tcMar>
              <w:top w:w="0" w:type="dxa"/>
              <w:left w:w="108" w:type="dxa"/>
              <w:bottom w:w="0" w:type="dxa"/>
              <w:right w:w="108" w:type="dxa"/>
            </w:tcMar>
            <w:vAlign w:val="center"/>
          </w:tcPr>
          <w:p w14:paraId="55619D0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30.240,00</w:t>
            </w:r>
          </w:p>
        </w:tc>
      </w:tr>
      <w:tr w14:paraId="2BFD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80" w:hRule="atLeast"/>
          <w:jc w:val="center"/>
        </w:trPr>
        <w:tc>
          <w:tcPr>
            <w:tcW w:w="846" w:type="dxa"/>
            <w:shd w:val="clear" w:color="auto" w:fill="auto"/>
            <w:tcMar>
              <w:top w:w="0" w:type="dxa"/>
              <w:left w:w="108" w:type="dxa"/>
              <w:bottom w:w="0" w:type="dxa"/>
              <w:right w:w="108" w:type="dxa"/>
            </w:tcMar>
          </w:tcPr>
          <w:p w14:paraId="2F09B35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003</w:t>
            </w:r>
          </w:p>
        </w:tc>
        <w:tc>
          <w:tcPr>
            <w:tcW w:w="4536" w:type="dxa"/>
            <w:shd w:val="clear" w:color="auto" w:fill="auto"/>
            <w:tcMar>
              <w:top w:w="0" w:type="dxa"/>
              <w:left w:w="108" w:type="dxa"/>
              <w:bottom w:w="0" w:type="dxa"/>
              <w:right w:w="108" w:type="dxa"/>
            </w:tcMar>
            <w:vAlign w:val="center"/>
          </w:tcPr>
          <w:p w14:paraId="2232154E">
            <w:pPr>
              <w:spacing w:after="0" w:line="240" w:lineRule="auto"/>
              <w:jc w:val="both"/>
              <w:rPr>
                <w:rFonts w:ascii="Arial" w:hAnsi="Arial" w:eastAsia="Arial" w:cs="Arial"/>
                <w:color w:val="000000"/>
                <w:sz w:val="21"/>
                <w:szCs w:val="21"/>
                <w:lang w:val="en-US" w:eastAsia="zh-CN"/>
              </w:rPr>
            </w:pPr>
            <w:r>
              <w:rPr>
                <w:rFonts w:ascii="Arial" w:hAnsi="Arial" w:eastAsia="Arial" w:cs="Arial"/>
                <w:sz w:val="21"/>
                <w:szCs w:val="21"/>
                <w:lang w:val="en-US" w:eastAsia="zh-CN"/>
              </w:rPr>
              <w:t>ÁGUA</w:t>
            </w:r>
            <w:r>
              <w:rPr>
                <w:rFonts w:ascii="Arial" w:hAnsi="Arial" w:eastAsia="Arial" w:cs="Arial"/>
                <w:color w:val="000000"/>
                <w:sz w:val="21"/>
                <w:szCs w:val="21"/>
                <w:lang w:val="en-US" w:eastAsia="zh-CN"/>
              </w:rPr>
              <w:t xml:space="preserve"> DESTILADA  GALÃO 5 LITROS C/5000ML EMBALAGEM PLÁSTICA REFORÇADA COM TAMPA LACRADA COM SUAS DEVIDAS ESPECIFICAÇÕES </w:t>
            </w:r>
          </w:p>
        </w:tc>
        <w:tc>
          <w:tcPr>
            <w:tcW w:w="1328" w:type="dxa"/>
            <w:shd w:val="clear" w:color="auto" w:fill="auto"/>
            <w:tcMar>
              <w:top w:w="0" w:type="dxa"/>
              <w:left w:w="108" w:type="dxa"/>
              <w:bottom w:w="0" w:type="dxa"/>
              <w:right w:w="108" w:type="dxa"/>
            </w:tcMar>
            <w:vAlign w:val="center"/>
          </w:tcPr>
          <w:p w14:paraId="76681F1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37E63D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500</w:t>
            </w:r>
          </w:p>
        </w:tc>
        <w:tc>
          <w:tcPr>
            <w:tcW w:w="1302" w:type="dxa"/>
            <w:shd w:val="clear" w:color="auto" w:fill="auto"/>
            <w:tcMar>
              <w:top w:w="0" w:type="dxa"/>
              <w:left w:w="108" w:type="dxa"/>
              <w:bottom w:w="0" w:type="dxa"/>
              <w:right w:w="108" w:type="dxa"/>
            </w:tcMar>
            <w:vAlign w:val="center"/>
          </w:tcPr>
          <w:p w14:paraId="72C913E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20,95</w:t>
            </w:r>
          </w:p>
        </w:tc>
        <w:tc>
          <w:tcPr>
            <w:tcW w:w="1655" w:type="dxa"/>
            <w:shd w:val="clear" w:color="auto" w:fill="auto"/>
            <w:tcMar>
              <w:top w:w="0" w:type="dxa"/>
              <w:left w:w="108" w:type="dxa"/>
              <w:bottom w:w="0" w:type="dxa"/>
              <w:right w:w="108" w:type="dxa"/>
            </w:tcMar>
            <w:vAlign w:val="center"/>
          </w:tcPr>
          <w:p w14:paraId="270CAAB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10.475,00</w:t>
            </w:r>
          </w:p>
        </w:tc>
      </w:tr>
      <w:tr w14:paraId="04D8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80" w:hRule="atLeast"/>
          <w:jc w:val="center"/>
        </w:trPr>
        <w:tc>
          <w:tcPr>
            <w:tcW w:w="846" w:type="dxa"/>
            <w:shd w:val="clear" w:color="auto" w:fill="auto"/>
            <w:tcMar>
              <w:top w:w="0" w:type="dxa"/>
              <w:left w:w="108" w:type="dxa"/>
              <w:bottom w:w="0" w:type="dxa"/>
              <w:right w:w="108" w:type="dxa"/>
            </w:tcMar>
          </w:tcPr>
          <w:p w14:paraId="3C1335E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004</w:t>
            </w:r>
          </w:p>
        </w:tc>
        <w:tc>
          <w:tcPr>
            <w:tcW w:w="4536" w:type="dxa"/>
            <w:shd w:val="clear" w:color="auto" w:fill="auto"/>
            <w:tcMar>
              <w:top w:w="0" w:type="dxa"/>
              <w:left w:w="108" w:type="dxa"/>
              <w:bottom w:w="0" w:type="dxa"/>
              <w:right w:w="108" w:type="dxa"/>
            </w:tcMar>
            <w:vAlign w:val="center"/>
          </w:tcPr>
          <w:p w14:paraId="4808CE2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AGUA OXIGENADA 10 VOLUMES 1000ML</w:t>
            </w:r>
          </w:p>
        </w:tc>
        <w:tc>
          <w:tcPr>
            <w:tcW w:w="1328" w:type="dxa"/>
            <w:shd w:val="clear" w:color="auto" w:fill="auto"/>
            <w:tcMar>
              <w:top w:w="0" w:type="dxa"/>
              <w:left w:w="108" w:type="dxa"/>
              <w:bottom w:w="0" w:type="dxa"/>
              <w:right w:w="108" w:type="dxa"/>
            </w:tcMar>
            <w:vAlign w:val="center"/>
          </w:tcPr>
          <w:p w14:paraId="14D91D6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8491E6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48</w:t>
            </w:r>
          </w:p>
        </w:tc>
        <w:tc>
          <w:tcPr>
            <w:tcW w:w="1302" w:type="dxa"/>
            <w:shd w:val="clear" w:color="auto" w:fill="auto"/>
            <w:tcMar>
              <w:top w:w="0" w:type="dxa"/>
              <w:left w:w="108" w:type="dxa"/>
              <w:bottom w:w="0" w:type="dxa"/>
              <w:right w:w="108" w:type="dxa"/>
            </w:tcMar>
            <w:vAlign w:val="center"/>
          </w:tcPr>
          <w:p w14:paraId="5821360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10,28</w:t>
            </w:r>
          </w:p>
        </w:tc>
        <w:tc>
          <w:tcPr>
            <w:tcW w:w="1655" w:type="dxa"/>
            <w:shd w:val="clear" w:color="auto" w:fill="auto"/>
            <w:tcMar>
              <w:top w:w="0" w:type="dxa"/>
              <w:left w:w="108" w:type="dxa"/>
              <w:bottom w:w="0" w:type="dxa"/>
              <w:right w:w="108" w:type="dxa"/>
            </w:tcMar>
            <w:vAlign w:val="center"/>
          </w:tcPr>
          <w:p w14:paraId="0D22A31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493,44</w:t>
            </w:r>
          </w:p>
        </w:tc>
      </w:tr>
      <w:tr w14:paraId="468E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00" w:hRule="atLeast"/>
          <w:jc w:val="center"/>
        </w:trPr>
        <w:tc>
          <w:tcPr>
            <w:tcW w:w="846" w:type="dxa"/>
            <w:shd w:val="clear" w:color="auto" w:fill="auto"/>
            <w:tcMar>
              <w:top w:w="0" w:type="dxa"/>
              <w:left w:w="108" w:type="dxa"/>
              <w:bottom w:w="0" w:type="dxa"/>
              <w:right w:w="108" w:type="dxa"/>
            </w:tcMar>
          </w:tcPr>
          <w:p w14:paraId="6D8E6EF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005</w:t>
            </w:r>
          </w:p>
        </w:tc>
        <w:tc>
          <w:tcPr>
            <w:tcW w:w="4536" w:type="dxa"/>
            <w:shd w:val="clear" w:color="auto" w:fill="auto"/>
            <w:tcMar>
              <w:top w:w="0" w:type="dxa"/>
              <w:left w:w="108" w:type="dxa"/>
              <w:bottom w:w="0" w:type="dxa"/>
              <w:right w:w="108" w:type="dxa"/>
            </w:tcMar>
            <w:vAlign w:val="center"/>
          </w:tcPr>
          <w:p w14:paraId="0C44D4A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AGULHA DESCARTÁVEL 13X4,5 CX C/ 100 UND - CAPA PROTETORA EM FORMATO CILÍNDRICO CÂNULA EM AÇO INOX, CAPA E CANHÃO DE POLÍMEROS ATÓXICOS. ATÓXICA E ESTERILIZADA CX C/ 100UND</w:t>
            </w:r>
          </w:p>
        </w:tc>
        <w:tc>
          <w:tcPr>
            <w:tcW w:w="1328" w:type="dxa"/>
            <w:shd w:val="clear" w:color="auto" w:fill="auto"/>
            <w:tcMar>
              <w:top w:w="0" w:type="dxa"/>
              <w:left w:w="108" w:type="dxa"/>
              <w:bottom w:w="0" w:type="dxa"/>
              <w:right w:w="108" w:type="dxa"/>
            </w:tcMar>
            <w:vAlign w:val="center"/>
          </w:tcPr>
          <w:p w14:paraId="479EBE2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2FF1631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5A7428E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17,12</w:t>
            </w:r>
          </w:p>
        </w:tc>
        <w:tc>
          <w:tcPr>
            <w:tcW w:w="1655" w:type="dxa"/>
            <w:shd w:val="clear" w:color="auto" w:fill="auto"/>
            <w:tcMar>
              <w:top w:w="0" w:type="dxa"/>
              <w:left w:w="108" w:type="dxa"/>
              <w:bottom w:w="0" w:type="dxa"/>
              <w:right w:w="108" w:type="dxa"/>
            </w:tcMar>
            <w:vAlign w:val="center"/>
          </w:tcPr>
          <w:p w14:paraId="3552DA5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856,00</w:t>
            </w:r>
          </w:p>
        </w:tc>
      </w:tr>
      <w:tr w14:paraId="2966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00" w:hRule="atLeast"/>
          <w:jc w:val="center"/>
        </w:trPr>
        <w:tc>
          <w:tcPr>
            <w:tcW w:w="846" w:type="dxa"/>
            <w:shd w:val="clear" w:color="auto" w:fill="auto"/>
            <w:tcMar>
              <w:top w:w="0" w:type="dxa"/>
              <w:left w:w="108" w:type="dxa"/>
              <w:bottom w:w="0" w:type="dxa"/>
              <w:right w:w="108" w:type="dxa"/>
            </w:tcMar>
          </w:tcPr>
          <w:p w14:paraId="611B294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006</w:t>
            </w:r>
          </w:p>
        </w:tc>
        <w:tc>
          <w:tcPr>
            <w:tcW w:w="4536" w:type="dxa"/>
            <w:shd w:val="clear" w:color="auto" w:fill="auto"/>
            <w:tcMar>
              <w:top w:w="0" w:type="dxa"/>
              <w:left w:w="108" w:type="dxa"/>
              <w:bottom w:w="0" w:type="dxa"/>
              <w:right w:w="108" w:type="dxa"/>
            </w:tcMar>
            <w:vAlign w:val="center"/>
          </w:tcPr>
          <w:p w14:paraId="6A0AA9D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AGULHA DESCARTÁVEL 20X5,5  CX C/ 100 UND - CAPA PROTETORA EM FORMATO CILÍNDRICO CÂNULA EM AÇO INOX, CAPA E CANHÃO DE POLÍMEROS ATÓXICOS. ATÓXICA E ESTERILIZADA CX C/ 100UND</w:t>
            </w:r>
          </w:p>
        </w:tc>
        <w:tc>
          <w:tcPr>
            <w:tcW w:w="1328" w:type="dxa"/>
            <w:shd w:val="clear" w:color="auto" w:fill="auto"/>
            <w:tcMar>
              <w:top w:w="0" w:type="dxa"/>
              <w:left w:w="108" w:type="dxa"/>
              <w:bottom w:w="0" w:type="dxa"/>
              <w:right w:w="108" w:type="dxa"/>
            </w:tcMar>
            <w:vAlign w:val="center"/>
          </w:tcPr>
          <w:p w14:paraId="3623317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7F2C91B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6BDE24B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12,02</w:t>
            </w:r>
          </w:p>
        </w:tc>
        <w:tc>
          <w:tcPr>
            <w:tcW w:w="1655" w:type="dxa"/>
            <w:shd w:val="clear" w:color="auto" w:fill="auto"/>
            <w:tcMar>
              <w:top w:w="0" w:type="dxa"/>
              <w:left w:w="108" w:type="dxa"/>
              <w:bottom w:w="0" w:type="dxa"/>
              <w:right w:w="108" w:type="dxa"/>
            </w:tcMar>
            <w:vAlign w:val="center"/>
          </w:tcPr>
          <w:p w14:paraId="4434672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601,00</w:t>
            </w:r>
          </w:p>
        </w:tc>
      </w:tr>
      <w:tr w14:paraId="3C22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00" w:hRule="atLeast"/>
          <w:jc w:val="center"/>
        </w:trPr>
        <w:tc>
          <w:tcPr>
            <w:tcW w:w="846" w:type="dxa"/>
            <w:shd w:val="clear" w:color="auto" w:fill="auto"/>
            <w:tcMar>
              <w:top w:w="0" w:type="dxa"/>
              <w:left w:w="108" w:type="dxa"/>
              <w:bottom w:w="0" w:type="dxa"/>
              <w:right w:w="108" w:type="dxa"/>
            </w:tcMar>
          </w:tcPr>
          <w:p w14:paraId="5BEA00D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007</w:t>
            </w:r>
          </w:p>
        </w:tc>
        <w:tc>
          <w:tcPr>
            <w:tcW w:w="4536" w:type="dxa"/>
            <w:shd w:val="clear" w:color="auto" w:fill="auto"/>
            <w:tcMar>
              <w:top w:w="0" w:type="dxa"/>
              <w:left w:w="108" w:type="dxa"/>
              <w:bottom w:w="0" w:type="dxa"/>
              <w:right w:w="108" w:type="dxa"/>
            </w:tcMar>
            <w:vAlign w:val="center"/>
          </w:tcPr>
          <w:p w14:paraId="3B2E909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AGULHA DESCARTÁVEL 25X07  CX C/ 100 UND - CAPA PROTETORA EM FORMATO CILÍNDRICO CÂNULA EM AÇO INOX, CAPA E CANHÃO DE POLÍMEROS ATÓXICOS. ATÓXICA E ESTERILIZADA CX C/ 100UND</w:t>
            </w:r>
          </w:p>
        </w:tc>
        <w:tc>
          <w:tcPr>
            <w:tcW w:w="1328" w:type="dxa"/>
            <w:shd w:val="clear" w:color="auto" w:fill="auto"/>
            <w:tcMar>
              <w:top w:w="0" w:type="dxa"/>
              <w:left w:w="108" w:type="dxa"/>
              <w:bottom w:w="0" w:type="dxa"/>
              <w:right w:w="108" w:type="dxa"/>
            </w:tcMar>
            <w:vAlign w:val="center"/>
          </w:tcPr>
          <w:p w14:paraId="046EE1C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2CD95E9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400</w:t>
            </w:r>
          </w:p>
        </w:tc>
        <w:tc>
          <w:tcPr>
            <w:tcW w:w="1302" w:type="dxa"/>
            <w:shd w:val="clear" w:color="auto" w:fill="auto"/>
            <w:tcMar>
              <w:top w:w="0" w:type="dxa"/>
              <w:left w:w="108" w:type="dxa"/>
              <w:bottom w:w="0" w:type="dxa"/>
              <w:right w:w="108" w:type="dxa"/>
            </w:tcMar>
            <w:vAlign w:val="center"/>
          </w:tcPr>
          <w:p w14:paraId="2A0EE75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14,66</w:t>
            </w:r>
          </w:p>
        </w:tc>
        <w:tc>
          <w:tcPr>
            <w:tcW w:w="1655" w:type="dxa"/>
            <w:shd w:val="clear" w:color="auto" w:fill="auto"/>
            <w:tcMar>
              <w:top w:w="0" w:type="dxa"/>
              <w:left w:w="108" w:type="dxa"/>
              <w:bottom w:w="0" w:type="dxa"/>
              <w:right w:w="108" w:type="dxa"/>
            </w:tcMar>
            <w:vAlign w:val="center"/>
          </w:tcPr>
          <w:p w14:paraId="18CE446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5.864,00</w:t>
            </w:r>
          </w:p>
        </w:tc>
      </w:tr>
      <w:tr w14:paraId="0C78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00" w:hRule="atLeast"/>
          <w:jc w:val="center"/>
        </w:trPr>
        <w:tc>
          <w:tcPr>
            <w:tcW w:w="846" w:type="dxa"/>
            <w:shd w:val="clear" w:color="auto" w:fill="auto"/>
            <w:tcMar>
              <w:top w:w="0" w:type="dxa"/>
              <w:left w:w="108" w:type="dxa"/>
              <w:bottom w:w="0" w:type="dxa"/>
              <w:right w:w="108" w:type="dxa"/>
            </w:tcMar>
          </w:tcPr>
          <w:p w14:paraId="06D2DE4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008</w:t>
            </w:r>
          </w:p>
        </w:tc>
        <w:tc>
          <w:tcPr>
            <w:tcW w:w="4536" w:type="dxa"/>
            <w:shd w:val="clear" w:color="auto" w:fill="auto"/>
            <w:tcMar>
              <w:top w:w="0" w:type="dxa"/>
              <w:left w:w="108" w:type="dxa"/>
              <w:bottom w:w="0" w:type="dxa"/>
              <w:right w:w="108" w:type="dxa"/>
            </w:tcMar>
            <w:vAlign w:val="center"/>
          </w:tcPr>
          <w:p w14:paraId="62A672F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AGULHA DESCARTÁVEL 25X08  CX C/ 100 UND - CAPA PROTETORA EM FORMATO CILÍNDRICO CÂNULA EM AÇO INOX, CAPA E CANHÃO DE POLÍMEROS ATÓXICOS. ATÓXICA E ESTERILIZADA CX C/ 100UND</w:t>
            </w:r>
          </w:p>
        </w:tc>
        <w:tc>
          <w:tcPr>
            <w:tcW w:w="1328" w:type="dxa"/>
            <w:shd w:val="clear" w:color="auto" w:fill="auto"/>
            <w:tcMar>
              <w:top w:w="0" w:type="dxa"/>
              <w:left w:w="108" w:type="dxa"/>
              <w:bottom w:w="0" w:type="dxa"/>
              <w:right w:w="108" w:type="dxa"/>
            </w:tcMar>
            <w:vAlign w:val="center"/>
          </w:tcPr>
          <w:p w14:paraId="2695E69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5FBB2B4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2A78447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13,20</w:t>
            </w:r>
          </w:p>
        </w:tc>
        <w:tc>
          <w:tcPr>
            <w:tcW w:w="1655" w:type="dxa"/>
            <w:shd w:val="clear" w:color="auto" w:fill="auto"/>
            <w:tcMar>
              <w:top w:w="0" w:type="dxa"/>
              <w:left w:w="108" w:type="dxa"/>
              <w:bottom w:w="0" w:type="dxa"/>
              <w:right w:w="108" w:type="dxa"/>
            </w:tcMar>
            <w:vAlign w:val="center"/>
          </w:tcPr>
          <w:p w14:paraId="62E87FB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660,00</w:t>
            </w:r>
          </w:p>
        </w:tc>
      </w:tr>
      <w:tr w14:paraId="7BDE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00" w:hRule="atLeast"/>
          <w:jc w:val="center"/>
        </w:trPr>
        <w:tc>
          <w:tcPr>
            <w:tcW w:w="846" w:type="dxa"/>
            <w:shd w:val="clear" w:color="auto" w:fill="auto"/>
            <w:tcMar>
              <w:top w:w="0" w:type="dxa"/>
              <w:left w:w="108" w:type="dxa"/>
              <w:bottom w:w="0" w:type="dxa"/>
              <w:right w:w="108" w:type="dxa"/>
            </w:tcMar>
          </w:tcPr>
          <w:p w14:paraId="0D0106A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009</w:t>
            </w:r>
          </w:p>
        </w:tc>
        <w:tc>
          <w:tcPr>
            <w:tcW w:w="4536" w:type="dxa"/>
            <w:shd w:val="clear" w:color="auto" w:fill="auto"/>
            <w:tcMar>
              <w:top w:w="0" w:type="dxa"/>
              <w:left w:w="108" w:type="dxa"/>
              <w:bottom w:w="0" w:type="dxa"/>
              <w:right w:w="108" w:type="dxa"/>
            </w:tcMar>
            <w:vAlign w:val="center"/>
          </w:tcPr>
          <w:p w14:paraId="7B686D4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AGULHA DESCARTÁVEL 30X07  CX C/ 100 UND - CAPA PROTETORA EM FORMATO CILÍNDRICO CÂNULA EM AÇO INOX, CAPA E CANHÃO DE POLÍMEROS ATÓXICOS. ATÓXICA E ESTERILIZADA CX C/ 100UND</w:t>
            </w:r>
          </w:p>
        </w:tc>
        <w:tc>
          <w:tcPr>
            <w:tcW w:w="1328" w:type="dxa"/>
            <w:shd w:val="clear" w:color="auto" w:fill="auto"/>
            <w:tcMar>
              <w:top w:w="0" w:type="dxa"/>
              <w:left w:w="108" w:type="dxa"/>
              <w:bottom w:w="0" w:type="dxa"/>
              <w:right w:w="108" w:type="dxa"/>
            </w:tcMar>
            <w:vAlign w:val="center"/>
          </w:tcPr>
          <w:p w14:paraId="7034793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281AC66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150</w:t>
            </w:r>
          </w:p>
        </w:tc>
        <w:tc>
          <w:tcPr>
            <w:tcW w:w="1302" w:type="dxa"/>
            <w:shd w:val="clear" w:color="auto" w:fill="auto"/>
            <w:tcMar>
              <w:top w:w="0" w:type="dxa"/>
              <w:left w:w="108" w:type="dxa"/>
              <w:bottom w:w="0" w:type="dxa"/>
              <w:right w:w="108" w:type="dxa"/>
            </w:tcMar>
            <w:vAlign w:val="center"/>
          </w:tcPr>
          <w:p w14:paraId="26399F9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12,98</w:t>
            </w:r>
          </w:p>
        </w:tc>
        <w:tc>
          <w:tcPr>
            <w:tcW w:w="1655" w:type="dxa"/>
            <w:shd w:val="clear" w:color="auto" w:fill="auto"/>
            <w:tcMar>
              <w:top w:w="0" w:type="dxa"/>
              <w:left w:w="108" w:type="dxa"/>
              <w:bottom w:w="0" w:type="dxa"/>
              <w:right w:w="108" w:type="dxa"/>
            </w:tcMar>
            <w:vAlign w:val="center"/>
          </w:tcPr>
          <w:p w14:paraId="0BACB66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1.947,00</w:t>
            </w:r>
          </w:p>
        </w:tc>
      </w:tr>
      <w:tr w14:paraId="6AE7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00" w:hRule="atLeast"/>
          <w:jc w:val="center"/>
        </w:trPr>
        <w:tc>
          <w:tcPr>
            <w:tcW w:w="846" w:type="dxa"/>
            <w:shd w:val="clear" w:color="auto" w:fill="auto"/>
            <w:tcMar>
              <w:top w:w="0" w:type="dxa"/>
              <w:left w:w="108" w:type="dxa"/>
              <w:bottom w:w="0" w:type="dxa"/>
              <w:right w:w="108" w:type="dxa"/>
            </w:tcMar>
          </w:tcPr>
          <w:p w14:paraId="2087C57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010</w:t>
            </w:r>
          </w:p>
        </w:tc>
        <w:tc>
          <w:tcPr>
            <w:tcW w:w="4536" w:type="dxa"/>
            <w:shd w:val="clear" w:color="auto" w:fill="auto"/>
            <w:tcMar>
              <w:top w:w="0" w:type="dxa"/>
              <w:left w:w="108" w:type="dxa"/>
              <w:bottom w:w="0" w:type="dxa"/>
              <w:right w:w="108" w:type="dxa"/>
            </w:tcMar>
            <w:vAlign w:val="center"/>
          </w:tcPr>
          <w:p w14:paraId="13B036B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AGULHA DESCARTÁVEL 30X08  CX C/ 100 UND - CAPA PROTETORA EM FORMATO CILÍNDRICO CÂNULA EM AÇO INOX, CAPA E CANHÃO DE POLÍMEROS ATÓXICOS. ATÓXICA E ESTERILIZADA CX C/ 100UND</w:t>
            </w:r>
          </w:p>
        </w:tc>
        <w:tc>
          <w:tcPr>
            <w:tcW w:w="1328" w:type="dxa"/>
            <w:shd w:val="clear" w:color="auto" w:fill="auto"/>
            <w:tcMar>
              <w:top w:w="0" w:type="dxa"/>
              <w:left w:w="108" w:type="dxa"/>
              <w:bottom w:w="0" w:type="dxa"/>
              <w:right w:w="108" w:type="dxa"/>
            </w:tcMar>
            <w:vAlign w:val="center"/>
          </w:tcPr>
          <w:p w14:paraId="6A309A7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65A2D51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150</w:t>
            </w:r>
          </w:p>
        </w:tc>
        <w:tc>
          <w:tcPr>
            <w:tcW w:w="1302" w:type="dxa"/>
            <w:shd w:val="clear" w:color="auto" w:fill="auto"/>
            <w:tcMar>
              <w:top w:w="0" w:type="dxa"/>
              <w:left w:w="108" w:type="dxa"/>
              <w:bottom w:w="0" w:type="dxa"/>
              <w:right w:w="108" w:type="dxa"/>
            </w:tcMar>
            <w:vAlign w:val="center"/>
          </w:tcPr>
          <w:p w14:paraId="32D4E77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14,45</w:t>
            </w:r>
          </w:p>
        </w:tc>
        <w:tc>
          <w:tcPr>
            <w:tcW w:w="1655" w:type="dxa"/>
            <w:shd w:val="clear" w:color="auto" w:fill="auto"/>
            <w:tcMar>
              <w:top w:w="0" w:type="dxa"/>
              <w:left w:w="108" w:type="dxa"/>
              <w:bottom w:w="0" w:type="dxa"/>
              <w:right w:w="108" w:type="dxa"/>
            </w:tcMar>
            <w:vAlign w:val="center"/>
          </w:tcPr>
          <w:p w14:paraId="2CC05E2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2.167,50</w:t>
            </w:r>
          </w:p>
        </w:tc>
      </w:tr>
      <w:tr w14:paraId="67CB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00" w:hRule="atLeast"/>
          <w:jc w:val="center"/>
        </w:trPr>
        <w:tc>
          <w:tcPr>
            <w:tcW w:w="846" w:type="dxa"/>
            <w:shd w:val="clear" w:color="auto" w:fill="auto"/>
            <w:tcMar>
              <w:top w:w="0" w:type="dxa"/>
              <w:left w:w="108" w:type="dxa"/>
              <w:bottom w:w="0" w:type="dxa"/>
              <w:right w:w="108" w:type="dxa"/>
            </w:tcMar>
          </w:tcPr>
          <w:p w14:paraId="5C2FE67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011</w:t>
            </w:r>
          </w:p>
        </w:tc>
        <w:tc>
          <w:tcPr>
            <w:tcW w:w="4536" w:type="dxa"/>
            <w:shd w:val="clear" w:color="auto" w:fill="auto"/>
            <w:tcMar>
              <w:top w:w="0" w:type="dxa"/>
              <w:left w:w="108" w:type="dxa"/>
              <w:bottom w:w="0" w:type="dxa"/>
              <w:right w:w="108" w:type="dxa"/>
            </w:tcMar>
            <w:vAlign w:val="center"/>
          </w:tcPr>
          <w:p w14:paraId="34A9ABD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AGULHA DESCARTÁVEL 40X12   CX C/ 100 UND - CAPA PROTETORA EM FORMATO CILÍNDRICO CÂNULA EM AÇO INOX, CAPA E CANHÃO DE POLÍMEROS ATÓXICOS. ATÓXICA E ESTERILIZADA CX C/ 100UND</w:t>
            </w:r>
          </w:p>
        </w:tc>
        <w:tc>
          <w:tcPr>
            <w:tcW w:w="1328" w:type="dxa"/>
            <w:shd w:val="clear" w:color="auto" w:fill="auto"/>
            <w:tcMar>
              <w:top w:w="0" w:type="dxa"/>
              <w:left w:w="108" w:type="dxa"/>
              <w:bottom w:w="0" w:type="dxa"/>
              <w:right w:w="108" w:type="dxa"/>
            </w:tcMar>
            <w:vAlign w:val="center"/>
          </w:tcPr>
          <w:p w14:paraId="6C312E1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35C1246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200</w:t>
            </w:r>
          </w:p>
        </w:tc>
        <w:tc>
          <w:tcPr>
            <w:tcW w:w="1302" w:type="dxa"/>
            <w:shd w:val="clear" w:color="auto" w:fill="auto"/>
            <w:tcMar>
              <w:top w:w="0" w:type="dxa"/>
              <w:left w:w="108" w:type="dxa"/>
              <w:bottom w:w="0" w:type="dxa"/>
              <w:right w:w="108" w:type="dxa"/>
            </w:tcMar>
            <w:vAlign w:val="center"/>
          </w:tcPr>
          <w:p w14:paraId="4D9E88B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13,04</w:t>
            </w:r>
          </w:p>
        </w:tc>
        <w:tc>
          <w:tcPr>
            <w:tcW w:w="1655" w:type="dxa"/>
            <w:shd w:val="clear" w:color="auto" w:fill="auto"/>
            <w:tcMar>
              <w:top w:w="0" w:type="dxa"/>
              <w:left w:w="108" w:type="dxa"/>
              <w:bottom w:w="0" w:type="dxa"/>
              <w:right w:w="108" w:type="dxa"/>
            </w:tcMar>
            <w:vAlign w:val="center"/>
          </w:tcPr>
          <w:p w14:paraId="55EFB3A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2.608,00</w:t>
            </w:r>
          </w:p>
        </w:tc>
      </w:tr>
      <w:tr w14:paraId="3962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016C537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012</w:t>
            </w:r>
          </w:p>
        </w:tc>
        <w:tc>
          <w:tcPr>
            <w:tcW w:w="4536" w:type="dxa"/>
            <w:shd w:val="clear" w:color="auto" w:fill="auto"/>
            <w:tcMar>
              <w:top w:w="0" w:type="dxa"/>
              <w:left w:w="108" w:type="dxa"/>
              <w:bottom w:w="0" w:type="dxa"/>
              <w:right w:w="108" w:type="dxa"/>
            </w:tcMar>
            <w:vAlign w:val="center"/>
          </w:tcPr>
          <w:p w14:paraId="33CBF19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ALCOOL ABSOLUTO 99,5  EMBALAGEM C/ 1000 ML</w:t>
            </w:r>
          </w:p>
        </w:tc>
        <w:tc>
          <w:tcPr>
            <w:tcW w:w="1328" w:type="dxa"/>
            <w:shd w:val="clear" w:color="auto" w:fill="auto"/>
            <w:tcMar>
              <w:top w:w="0" w:type="dxa"/>
              <w:left w:w="108" w:type="dxa"/>
              <w:bottom w:w="0" w:type="dxa"/>
              <w:right w:w="108" w:type="dxa"/>
            </w:tcMar>
            <w:vAlign w:val="center"/>
          </w:tcPr>
          <w:p w14:paraId="320058D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25D28C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120</w:t>
            </w:r>
          </w:p>
        </w:tc>
        <w:tc>
          <w:tcPr>
            <w:tcW w:w="1302" w:type="dxa"/>
            <w:shd w:val="clear" w:color="auto" w:fill="auto"/>
            <w:tcMar>
              <w:top w:w="0" w:type="dxa"/>
              <w:left w:w="108" w:type="dxa"/>
              <w:bottom w:w="0" w:type="dxa"/>
              <w:right w:w="108" w:type="dxa"/>
            </w:tcMar>
            <w:vAlign w:val="center"/>
          </w:tcPr>
          <w:p w14:paraId="5AF2355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10,21</w:t>
            </w:r>
          </w:p>
        </w:tc>
        <w:tc>
          <w:tcPr>
            <w:tcW w:w="1655" w:type="dxa"/>
            <w:shd w:val="clear" w:color="auto" w:fill="auto"/>
            <w:tcMar>
              <w:top w:w="0" w:type="dxa"/>
              <w:left w:w="108" w:type="dxa"/>
              <w:bottom w:w="0" w:type="dxa"/>
              <w:right w:w="108" w:type="dxa"/>
            </w:tcMar>
            <w:vAlign w:val="center"/>
          </w:tcPr>
          <w:p w14:paraId="18F63BD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1.225,20</w:t>
            </w:r>
          </w:p>
        </w:tc>
      </w:tr>
      <w:tr w14:paraId="51C8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24F0C6A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013</w:t>
            </w:r>
          </w:p>
        </w:tc>
        <w:tc>
          <w:tcPr>
            <w:tcW w:w="4536" w:type="dxa"/>
            <w:shd w:val="clear" w:color="auto" w:fill="auto"/>
            <w:tcMar>
              <w:top w:w="0" w:type="dxa"/>
              <w:left w:w="108" w:type="dxa"/>
              <w:bottom w:w="0" w:type="dxa"/>
              <w:right w:w="108" w:type="dxa"/>
            </w:tcMar>
            <w:vAlign w:val="center"/>
          </w:tcPr>
          <w:p w14:paraId="440245F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ÁLCOOL 70% EMBALAGEM 1000ML </w:t>
            </w:r>
          </w:p>
        </w:tc>
        <w:tc>
          <w:tcPr>
            <w:tcW w:w="1328" w:type="dxa"/>
            <w:shd w:val="clear" w:color="auto" w:fill="auto"/>
            <w:tcMar>
              <w:top w:w="0" w:type="dxa"/>
              <w:left w:w="108" w:type="dxa"/>
              <w:bottom w:w="0" w:type="dxa"/>
              <w:right w:w="108" w:type="dxa"/>
            </w:tcMar>
            <w:vAlign w:val="center"/>
          </w:tcPr>
          <w:p w14:paraId="264214C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02300A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500</w:t>
            </w:r>
          </w:p>
        </w:tc>
        <w:tc>
          <w:tcPr>
            <w:tcW w:w="1302" w:type="dxa"/>
            <w:shd w:val="clear" w:color="auto" w:fill="auto"/>
            <w:tcMar>
              <w:top w:w="0" w:type="dxa"/>
              <w:left w:w="108" w:type="dxa"/>
              <w:bottom w:w="0" w:type="dxa"/>
              <w:right w:w="108" w:type="dxa"/>
            </w:tcMar>
            <w:vAlign w:val="center"/>
          </w:tcPr>
          <w:p w14:paraId="69DD375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09,03</w:t>
            </w:r>
          </w:p>
        </w:tc>
        <w:tc>
          <w:tcPr>
            <w:tcW w:w="1655" w:type="dxa"/>
            <w:shd w:val="clear" w:color="auto" w:fill="auto"/>
            <w:tcMar>
              <w:top w:w="0" w:type="dxa"/>
              <w:left w:w="108" w:type="dxa"/>
              <w:bottom w:w="0" w:type="dxa"/>
              <w:right w:w="108" w:type="dxa"/>
            </w:tcMar>
            <w:vAlign w:val="center"/>
          </w:tcPr>
          <w:p w14:paraId="66A1370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4.515,00</w:t>
            </w:r>
          </w:p>
        </w:tc>
      </w:tr>
      <w:tr w14:paraId="470B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0888492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014</w:t>
            </w:r>
          </w:p>
        </w:tc>
        <w:tc>
          <w:tcPr>
            <w:tcW w:w="4536" w:type="dxa"/>
            <w:shd w:val="clear" w:color="auto" w:fill="auto"/>
            <w:tcMar>
              <w:top w:w="0" w:type="dxa"/>
              <w:left w:w="108" w:type="dxa"/>
              <w:bottom w:w="0" w:type="dxa"/>
              <w:right w:w="108" w:type="dxa"/>
            </w:tcMar>
            <w:vAlign w:val="center"/>
          </w:tcPr>
          <w:p w14:paraId="6F6AF37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ÁLCOOL IODADO DE 1000 ML (CX. C/ 12 UND) REGISTRO NA ANVISA</w:t>
            </w:r>
          </w:p>
        </w:tc>
        <w:tc>
          <w:tcPr>
            <w:tcW w:w="1328" w:type="dxa"/>
            <w:shd w:val="clear" w:color="auto" w:fill="auto"/>
            <w:tcMar>
              <w:top w:w="0" w:type="dxa"/>
              <w:left w:w="108" w:type="dxa"/>
              <w:bottom w:w="0" w:type="dxa"/>
              <w:right w:w="108" w:type="dxa"/>
            </w:tcMar>
            <w:vAlign w:val="center"/>
          </w:tcPr>
          <w:p w14:paraId="750C2DE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F4A880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150</w:t>
            </w:r>
          </w:p>
        </w:tc>
        <w:tc>
          <w:tcPr>
            <w:tcW w:w="1302" w:type="dxa"/>
            <w:shd w:val="clear" w:color="auto" w:fill="auto"/>
            <w:tcMar>
              <w:top w:w="0" w:type="dxa"/>
              <w:left w:w="108" w:type="dxa"/>
              <w:bottom w:w="0" w:type="dxa"/>
              <w:right w:w="108" w:type="dxa"/>
            </w:tcMar>
            <w:vAlign w:val="center"/>
          </w:tcPr>
          <w:p w14:paraId="195177E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29,21</w:t>
            </w:r>
          </w:p>
        </w:tc>
        <w:tc>
          <w:tcPr>
            <w:tcW w:w="1655" w:type="dxa"/>
            <w:shd w:val="clear" w:color="auto" w:fill="auto"/>
            <w:tcMar>
              <w:top w:w="0" w:type="dxa"/>
              <w:left w:w="108" w:type="dxa"/>
              <w:bottom w:w="0" w:type="dxa"/>
              <w:right w:w="108" w:type="dxa"/>
            </w:tcMar>
            <w:vAlign w:val="center"/>
          </w:tcPr>
          <w:p w14:paraId="65714FB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4.381,50</w:t>
            </w:r>
          </w:p>
        </w:tc>
      </w:tr>
      <w:tr w14:paraId="7D17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80" w:hRule="atLeast"/>
          <w:jc w:val="center"/>
        </w:trPr>
        <w:tc>
          <w:tcPr>
            <w:tcW w:w="846" w:type="dxa"/>
            <w:shd w:val="clear" w:color="auto" w:fill="auto"/>
            <w:tcMar>
              <w:top w:w="0" w:type="dxa"/>
              <w:left w:w="108" w:type="dxa"/>
              <w:bottom w:w="0" w:type="dxa"/>
              <w:right w:w="108" w:type="dxa"/>
            </w:tcMar>
          </w:tcPr>
          <w:p w14:paraId="1E324DB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015</w:t>
            </w:r>
          </w:p>
        </w:tc>
        <w:tc>
          <w:tcPr>
            <w:tcW w:w="4536" w:type="dxa"/>
            <w:shd w:val="clear" w:color="auto" w:fill="auto"/>
            <w:tcMar>
              <w:top w:w="0" w:type="dxa"/>
              <w:left w:w="108" w:type="dxa"/>
              <w:bottom w:w="0" w:type="dxa"/>
              <w:right w:w="108" w:type="dxa"/>
            </w:tcMar>
            <w:vAlign w:val="center"/>
          </w:tcPr>
          <w:p w14:paraId="0ADD1D5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ALGODÃO HIDRÓFILO ISENTO DE IMPUREZAS INODORO, INSÍPIDO ASPECTO HOMOGÊNEO E MACIO DE BOA ABSORÇÃO ENROLADO EM PAPEL APROPRIADO EM TODA SUA EXTENSÃO PCT C/500 GR</w:t>
            </w:r>
          </w:p>
        </w:tc>
        <w:tc>
          <w:tcPr>
            <w:tcW w:w="1328" w:type="dxa"/>
            <w:shd w:val="clear" w:color="auto" w:fill="auto"/>
            <w:tcMar>
              <w:top w:w="0" w:type="dxa"/>
              <w:left w:w="108" w:type="dxa"/>
              <w:bottom w:w="0" w:type="dxa"/>
              <w:right w:w="108" w:type="dxa"/>
            </w:tcMar>
            <w:vAlign w:val="center"/>
          </w:tcPr>
          <w:p w14:paraId="5FBB1F4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PCT</w:t>
            </w:r>
          </w:p>
        </w:tc>
        <w:tc>
          <w:tcPr>
            <w:tcW w:w="1055" w:type="dxa"/>
            <w:shd w:val="clear" w:color="auto" w:fill="auto"/>
            <w:tcMar>
              <w:top w:w="0" w:type="dxa"/>
              <w:left w:w="108" w:type="dxa"/>
              <w:bottom w:w="0" w:type="dxa"/>
              <w:right w:w="108" w:type="dxa"/>
            </w:tcMar>
            <w:vAlign w:val="center"/>
          </w:tcPr>
          <w:p w14:paraId="28AB684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600</w:t>
            </w:r>
          </w:p>
        </w:tc>
        <w:tc>
          <w:tcPr>
            <w:tcW w:w="1302" w:type="dxa"/>
            <w:shd w:val="clear" w:color="auto" w:fill="auto"/>
            <w:tcMar>
              <w:top w:w="0" w:type="dxa"/>
              <w:left w:w="108" w:type="dxa"/>
              <w:bottom w:w="0" w:type="dxa"/>
              <w:right w:w="108" w:type="dxa"/>
            </w:tcMar>
            <w:vAlign w:val="center"/>
          </w:tcPr>
          <w:p w14:paraId="52CCD0F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20,53</w:t>
            </w:r>
          </w:p>
        </w:tc>
        <w:tc>
          <w:tcPr>
            <w:tcW w:w="1655" w:type="dxa"/>
            <w:shd w:val="clear" w:color="auto" w:fill="auto"/>
            <w:tcMar>
              <w:top w:w="0" w:type="dxa"/>
              <w:left w:w="108" w:type="dxa"/>
              <w:bottom w:w="0" w:type="dxa"/>
              <w:right w:w="108" w:type="dxa"/>
            </w:tcMar>
            <w:vAlign w:val="center"/>
          </w:tcPr>
          <w:p w14:paraId="167AB8F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12.318,00</w:t>
            </w:r>
          </w:p>
        </w:tc>
      </w:tr>
      <w:tr w14:paraId="3E45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7D8DE0E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016</w:t>
            </w:r>
          </w:p>
        </w:tc>
        <w:tc>
          <w:tcPr>
            <w:tcW w:w="4536" w:type="dxa"/>
            <w:shd w:val="clear" w:color="auto" w:fill="auto"/>
            <w:tcMar>
              <w:top w:w="0" w:type="dxa"/>
              <w:left w:w="108" w:type="dxa"/>
              <w:bottom w:w="0" w:type="dxa"/>
              <w:right w:w="108" w:type="dxa"/>
            </w:tcMar>
            <w:vAlign w:val="center"/>
          </w:tcPr>
          <w:p w14:paraId="46FA204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ALMOTOLIA BICO CURVO 250 ML TRANSPARENTE</w:t>
            </w:r>
          </w:p>
        </w:tc>
        <w:tc>
          <w:tcPr>
            <w:tcW w:w="1328" w:type="dxa"/>
            <w:shd w:val="clear" w:color="auto" w:fill="auto"/>
            <w:tcMar>
              <w:top w:w="0" w:type="dxa"/>
              <w:left w:w="108" w:type="dxa"/>
              <w:bottom w:w="0" w:type="dxa"/>
              <w:right w:w="108" w:type="dxa"/>
            </w:tcMar>
            <w:vAlign w:val="center"/>
          </w:tcPr>
          <w:p w14:paraId="04B5820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24A743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w:t>
            </w:r>
          </w:p>
        </w:tc>
        <w:tc>
          <w:tcPr>
            <w:tcW w:w="1302" w:type="dxa"/>
            <w:shd w:val="clear" w:color="auto" w:fill="auto"/>
            <w:tcMar>
              <w:top w:w="0" w:type="dxa"/>
              <w:left w:w="108" w:type="dxa"/>
              <w:bottom w:w="0" w:type="dxa"/>
              <w:right w:w="108" w:type="dxa"/>
            </w:tcMar>
            <w:vAlign w:val="center"/>
          </w:tcPr>
          <w:p w14:paraId="3D59B08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07,14</w:t>
            </w:r>
          </w:p>
        </w:tc>
        <w:tc>
          <w:tcPr>
            <w:tcW w:w="1655" w:type="dxa"/>
            <w:shd w:val="clear" w:color="auto" w:fill="auto"/>
            <w:tcMar>
              <w:top w:w="0" w:type="dxa"/>
              <w:left w:w="108" w:type="dxa"/>
              <w:bottom w:w="0" w:type="dxa"/>
              <w:right w:w="108" w:type="dxa"/>
            </w:tcMar>
            <w:vAlign w:val="center"/>
          </w:tcPr>
          <w:p w14:paraId="34D72F7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714,00</w:t>
            </w:r>
          </w:p>
        </w:tc>
      </w:tr>
      <w:tr w14:paraId="120A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782D929C">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017</w:t>
            </w:r>
          </w:p>
        </w:tc>
        <w:tc>
          <w:tcPr>
            <w:tcW w:w="4536" w:type="dxa"/>
            <w:shd w:val="clear" w:color="auto" w:fill="auto"/>
            <w:tcMar>
              <w:top w:w="0" w:type="dxa"/>
              <w:left w:w="108" w:type="dxa"/>
              <w:bottom w:w="0" w:type="dxa"/>
              <w:right w:w="108" w:type="dxa"/>
            </w:tcMar>
            <w:vAlign w:val="center"/>
          </w:tcPr>
          <w:p w14:paraId="075E5C0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ALMOTOLIA BICO RETO 250 ML TRANSPARENTE</w:t>
            </w:r>
          </w:p>
        </w:tc>
        <w:tc>
          <w:tcPr>
            <w:tcW w:w="1328" w:type="dxa"/>
            <w:shd w:val="clear" w:color="auto" w:fill="auto"/>
            <w:tcMar>
              <w:top w:w="0" w:type="dxa"/>
              <w:left w:w="108" w:type="dxa"/>
              <w:bottom w:w="0" w:type="dxa"/>
              <w:right w:w="108" w:type="dxa"/>
            </w:tcMar>
            <w:vAlign w:val="center"/>
          </w:tcPr>
          <w:p w14:paraId="49FDBEB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68AD04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w:t>
            </w:r>
          </w:p>
        </w:tc>
        <w:tc>
          <w:tcPr>
            <w:tcW w:w="1302" w:type="dxa"/>
            <w:shd w:val="clear" w:color="auto" w:fill="auto"/>
            <w:tcMar>
              <w:top w:w="0" w:type="dxa"/>
              <w:left w:w="108" w:type="dxa"/>
              <w:bottom w:w="0" w:type="dxa"/>
              <w:right w:w="108" w:type="dxa"/>
            </w:tcMar>
            <w:vAlign w:val="center"/>
          </w:tcPr>
          <w:p w14:paraId="3664B3B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04,81</w:t>
            </w:r>
          </w:p>
        </w:tc>
        <w:tc>
          <w:tcPr>
            <w:tcW w:w="1655" w:type="dxa"/>
            <w:shd w:val="clear" w:color="auto" w:fill="auto"/>
            <w:tcMar>
              <w:top w:w="0" w:type="dxa"/>
              <w:left w:w="108" w:type="dxa"/>
              <w:bottom w:w="0" w:type="dxa"/>
              <w:right w:w="108" w:type="dxa"/>
            </w:tcMar>
            <w:vAlign w:val="center"/>
          </w:tcPr>
          <w:p w14:paraId="504F6CB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481,00</w:t>
            </w:r>
          </w:p>
        </w:tc>
      </w:tr>
      <w:tr w14:paraId="76FC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79B1C7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018</w:t>
            </w:r>
          </w:p>
        </w:tc>
        <w:tc>
          <w:tcPr>
            <w:tcW w:w="4536" w:type="dxa"/>
            <w:shd w:val="clear" w:color="auto" w:fill="auto"/>
            <w:tcMar>
              <w:top w:w="0" w:type="dxa"/>
              <w:left w:w="108" w:type="dxa"/>
              <w:bottom w:w="0" w:type="dxa"/>
              <w:right w:w="108" w:type="dxa"/>
            </w:tcMar>
            <w:vAlign w:val="center"/>
          </w:tcPr>
          <w:p w14:paraId="549F132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ATADURA DE CREPOM 10CMX3M 13 FIOS PCT COM 12 UND</w:t>
            </w:r>
          </w:p>
        </w:tc>
        <w:tc>
          <w:tcPr>
            <w:tcW w:w="1328" w:type="dxa"/>
            <w:shd w:val="clear" w:color="auto" w:fill="auto"/>
            <w:tcMar>
              <w:top w:w="0" w:type="dxa"/>
              <w:left w:w="108" w:type="dxa"/>
              <w:bottom w:w="0" w:type="dxa"/>
              <w:right w:w="108" w:type="dxa"/>
            </w:tcMar>
            <w:vAlign w:val="center"/>
          </w:tcPr>
          <w:p w14:paraId="75AEEC4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2AA43B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3.600</w:t>
            </w:r>
          </w:p>
        </w:tc>
        <w:tc>
          <w:tcPr>
            <w:tcW w:w="1302" w:type="dxa"/>
            <w:shd w:val="clear" w:color="auto" w:fill="auto"/>
            <w:tcMar>
              <w:top w:w="0" w:type="dxa"/>
              <w:left w:w="108" w:type="dxa"/>
              <w:bottom w:w="0" w:type="dxa"/>
              <w:right w:w="108" w:type="dxa"/>
            </w:tcMar>
            <w:vAlign w:val="center"/>
          </w:tcPr>
          <w:p w14:paraId="68F4B60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01,27</w:t>
            </w:r>
          </w:p>
        </w:tc>
        <w:tc>
          <w:tcPr>
            <w:tcW w:w="1655" w:type="dxa"/>
            <w:shd w:val="clear" w:color="auto" w:fill="auto"/>
            <w:tcMar>
              <w:top w:w="0" w:type="dxa"/>
              <w:left w:w="108" w:type="dxa"/>
              <w:bottom w:w="0" w:type="dxa"/>
              <w:right w:w="108" w:type="dxa"/>
            </w:tcMar>
            <w:vAlign w:val="center"/>
          </w:tcPr>
          <w:p w14:paraId="0EF8B9C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4.572,00</w:t>
            </w:r>
          </w:p>
        </w:tc>
      </w:tr>
      <w:tr w14:paraId="771F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0D1C11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019</w:t>
            </w:r>
          </w:p>
        </w:tc>
        <w:tc>
          <w:tcPr>
            <w:tcW w:w="4536" w:type="dxa"/>
            <w:shd w:val="clear" w:color="auto" w:fill="auto"/>
            <w:tcMar>
              <w:top w:w="0" w:type="dxa"/>
              <w:left w:w="108" w:type="dxa"/>
              <w:bottom w:w="0" w:type="dxa"/>
              <w:right w:w="108" w:type="dxa"/>
            </w:tcMar>
            <w:vAlign w:val="center"/>
          </w:tcPr>
          <w:p w14:paraId="49EA5C9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ATADURA DE CREPOM 15CMX3M 13 FIOS PCT COM 12 UND</w:t>
            </w:r>
          </w:p>
        </w:tc>
        <w:tc>
          <w:tcPr>
            <w:tcW w:w="1328" w:type="dxa"/>
            <w:shd w:val="clear" w:color="auto" w:fill="auto"/>
            <w:tcMar>
              <w:top w:w="0" w:type="dxa"/>
              <w:left w:w="108" w:type="dxa"/>
              <w:bottom w:w="0" w:type="dxa"/>
              <w:right w:w="108" w:type="dxa"/>
            </w:tcMar>
            <w:vAlign w:val="center"/>
          </w:tcPr>
          <w:p w14:paraId="3EEDD0C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46F8C0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3.600</w:t>
            </w:r>
          </w:p>
        </w:tc>
        <w:tc>
          <w:tcPr>
            <w:tcW w:w="1302" w:type="dxa"/>
            <w:shd w:val="clear" w:color="auto" w:fill="auto"/>
            <w:tcMar>
              <w:top w:w="0" w:type="dxa"/>
              <w:left w:w="108" w:type="dxa"/>
              <w:bottom w:w="0" w:type="dxa"/>
              <w:right w:w="108" w:type="dxa"/>
            </w:tcMar>
            <w:vAlign w:val="center"/>
          </w:tcPr>
          <w:p w14:paraId="065AEC2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01,52</w:t>
            </w:r>
          </w:p>
        </w:tc>
        <w:tc>
          <w:tcPr>
            <w:tcW w:w="1655" w:type="dxa"/>
            <w:shd w:val="clear" w:color="auto" w:fill="auto"/>
            <w:tcMar>
              <w:top w:w="0" w:type="dxa"/>
              <w:left w:w="108" w:type="dxa"/>
              <w:bottom w:w="0" w:type="dxa"/>
              <w:right w:w="108" w:type="dxa"/>
            </w:tcMar>
            <w:vAlign w:val="center"/>
          </w:tcPr>
          <w:p w14:paraId="6922CD0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5.472,00</w:t>
            </w:r>
          </w:p>
        </w:tc>
      </w:tr>
      <w:tr w14:paraId="0ABE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1F56E3C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020</w:t>
            </w:r>
          </w:p>
        </w:tc>
        <w:tc>
          <w:tcPr>
            <w:tcW w:w="4536" w:type="dxa"/>
            <w:shd w:val="clear" w:color="auto" w:fill="auto"/>
            <w:tcMar>
              <w:top w:w="0" w:type="dxa"/>
              <w:left w:w="108" w:type="dxa"/>
              <w:bottom w:w="0" w:type="dxa"/>
              <w:right w:w="108" w:type="dxa"/>
            </w:tcMar>
            <w:vAlign w:val="center"/>
          </w:tcPr>
          <w:p w14:paraId="636E32D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ATADURA DE CREPOM 20CMX3M 13 FIOS PCT COM 12 UND</w:t>
            </w:r>
          </w:p>
        </w:tc>
        <w:tc>
          <w:tcPr>
            <w:tcW w:w="1328" w:type="dxa"/>
            <w:shd w:val="clear" w:color="auto" w:fill="auto"/>
            <w:tcMar>
              <w:top w:w="0" w:type="dxa"/>
              <w:left w:w="108" w:type="dxa"/>
              <w:bottom w:w="0" w:type="dxa"/>
              <w:right w:w="108" w:type="dxa"/>
            </w:tcMar>
            <w:vAlign w:val="center"/>
          </w:tcPr>
          <w:p w14:paraId="15A08C1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B2B141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3.600</w:t>
            </w:r>
          </w:p>
        </w:tc>
        <w:tc>
          <w:tcPr>
            <w:tcW w:w="1302" w:type="dxa"/>
            <w:shd w:val="clear" w:color="auto" w:fill="auto"/>
            <w:tcMar>
              <w:top w:w="0" w:type="dxa"/>
              <w:left w:w="108" w:type="dxa"/>
              <w:bottom w:w="0" w:type="dxa"/>
              <w:right w:w="108" w:type="dxa"/>
            </w:tcMar>
            <w:vAlign w:val="center"/>
          </w:tcPr>
          <w:p w14:paraId="4EAF7A7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01,84</w:t>
            </w:r>
          </w:p>
        </w:tc>
        <w:tc>
          <w:tcPr>
            <w:tcW w:w="1655" w:type="dxa"/>
            <w:shd w:val="clear" w:color="auto" w:fill="auto"/>
            <w:tcMar>
              <w:top w:w="0" w:type="dxa"/>
              <w:left w:w="108" w:type="dxa"/>
              <w:bottom w:w="0" w:type="dxa"/>
              <w:right w:w="108" w:type="dxa"/>
            </w:tcMar>
            <w:vAlign w:val="center"/>
          </w:tcPr>
          <w:p w14:paraId="3CFB2B6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6.624,00</w:t>
            </w:r>
          </w:p>
        </w:tc>
      </w:tr>
      <w:tr w14:paraId="3A6D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A9AC6A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021</w:t>
            </w:r>
          </w:p>
        </w:tc>
        <w:tc>
          <w:tcPr>
            <w:tcW w:w="4536" w:type="dxa"/>
            <w:shd w:val="clear" w:color="auto" w:fill="auto"/>
            <w:tcMar>
              <w:top w:w="0" w:type="dxa"/>
              <w:left w:w="108" w:type="dxa"/>
              <w:bottom w:w="0" w:type="dxa"/>
              <w:right w:w="108" w:type="dxa"/>
            </w:tcMar>
            <w:vAlign w:val="center"/>
          </w:tcPr>
          <w:p w14:paraId="5EC2D85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ATADURA GESSADA TAM. 05 CM X 3,0 MT </w:t>
            </w:r>
          </w:p>
        </w:tc>
        <w:tc>
          <w:tcPr>
            <w:tcW w:w="1328" w:type="dxa"/>
            <w:shd w:val="clear" w:color="auto" w:fill="auto"/>
            <w:tcMar>
              <w:top w:w="0" w:type="dxa"/>
              <w:left w:w="108" w:type="dxa"/>
              <w:bottom w:w="0" w:type="dxa"/>
              <w:right w:w="108" w:type="dxa"/>
            </w:tcMar>
            <w:vAlign w:val="center"/>
          </w:tcPr>
          <w:p w14:paraId="73F36BB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C78E01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240</w:t>
            </w:r>
          </w:p>
        </w:tc>
        <w:tc>
          <w:tcPr>
            <w:tcW w:w="1302" w:type="dxa"/>
            <w:shd w:val="clear" w:color="auto" w:fill="auto"/>
            <w:tcMar>
              <w:top w:w="0" w:type="dxa"/>
              <w:left w:w="108" w:type="dxa"/>
              <w:bottom w:w="0" w:type="dxa"/>
              <w:right w:w="108" w:type="dxa"/>
            </w:tcMar>
            <w:vAlign w:val="center"/>
          </w:tcPr>
          <w:p w14:paraId="243AAA0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03,54</w:t>
            </w:r>
          </w:p>
        </w:tc>
        <w:tc>
          <w:tcPr>
            <w:tcW w:w="1655" w:type="dxa"/>
            <w:shd w:val="clear" w:color="auto" w:fill="auto"/>
            <w:tcMar>
              <w:top w:w="0" w:type="dxa"/>
              <w:left w:w="108" w:type="dxa"/>
              <w:bottom w:w="0" w:type="dxa"/>
              <w:right w:w="108" w:type="dxa"/>
            </w:tcMar>
            <w:vAlign w:val="center"/>
          </w:tcPr>
          <w:p w14:paraId="799A95A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849,60</w:t>
            </w:r>
          </w:p>
        </w:tc>
      </w:tr>
      <w:tr w14:paraId="5972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050017A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022</w:t>
            </w:r>
          </w:p>
        </w:tc>
        <w:tc>
          <w:tcPr>
            <w:tcW w:w="4536" w:type="dxa"/>
            <w:shd w:val="clear" w:color="auto" w:fill="auto"/>
            <w:tcMar>
              <w:top w:w="0" w:type="dxa"/>
              <w:left w:w="108" w:type="dxa"/>
              <w:bottom w:w="0" w:type="dxa"/>
              <w:right w:w="108" w:type="dxa"/>
            </w:tcMar>
            <w:vAlign w:val="center"/>
          </w:tcPr>
          <w:p w14:paraId="6F97278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ATADURA GESSADA TAM. 10CM  X 3,0 MT </w:t>
            </w:r>
          </w:p>
        </w:tc>
        <w:tc>
          <w:tcPr>
            <w:tcW w:w="1328" w:type="dxa"/>
            <w:shd w:val="clear" w:color="auto" w:fill="auto"/>
            <w:tcMar>
              <w:top w:w="0" w:type="dxa"/>
              <w:left w:w="108" w:type="dxa"/>
              <w:bottom w:w="0" w:type="dxa"/>
              <w:right w:w="108" w:type="dxa"/>
            </w:tcMar>
            <w:vAlign w:val="center"/>
          </w:tcPr>
          <w:p w14:paraId="14D4F83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942D4B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240</w:t>
            </w:r>
          </w:p>
        </w:tc>
        <w:tc>
          <w:tcPr>
            <w:tcW w:w="1302" w:type="dxa"/>
            <w:shd w:val="clear" w:color="auto" w:fill="auto"/>
            <w:tcMar>
              <w:top w:w="0" w:type="dxa"/>
              <w:left w:w="108" w:type="dxa"/>
              <w:bottom w:w="0" w:type="dxa"/>
              <w:right w:w="108" w:type="dxa"/>
            </w:tcMar>
            <w:vAlign w:val="center"/>
          </w:tcPr>
          <w:p w14:paraId="23E6FA3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04,09</w:t>
            </w:r>
          </w:p>
        </w:tc>
        <w:tc>
          <w:tcPr>
            <w:tcW w:w="1655" w:type="dxa"/>
            <w:shd w:val="clear" w:color="auto" w:fill="auto"/>
            <w:tcMar>
              <w:top w:w="0" w:type="dxa"/>
              <w:left w:w="108" w:type="dxa"/>
              <w:bottom w:w="0" w:type="dxa"/>
              <w:right w:w="108" w:type="dxa"/>
            </w:tcMar>
            <w:vAlign w:val="center"/>
          </w:tcPr>
          <w:p w14:paraId="6F1A27B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981,60</w:t>
            </w:r>
          </w:p>
        </w:tc>
      </w:tr>
      <w:tr w14:paraId="6FF2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0FACD67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023</w:t>
            </w:r>
          </w:p>
        </w:tc>
        <w:tc>
          <w:tcPr>
            <w:tcW w:w="4536" w:type="dxa"/>
            <w:shd w:val="clear" w:color="auto" w:fill="auto"/>
            <w:tcMar>
              <w:top w:w="0" w:type="dxa"/>
              <w:left w:w="108" w:type="dxa"/>
              <w:bottom w:w="0" w:type="dxa"/>
              <w:right w:w="108" w:type="dxa"/>
            </w:tcMar>
            <w:vAlign w:val="center"/>
          </w:tcPr>
          <w:p w14:paraId="74ABA42F">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ATADURA GESSADA TAM. 15CM  X 3,0 MT </w:t>
            </w:r>
          </w:p>
        </w:tc>
        <w:tc>
          <w:tcPr>
            <w:tcW w:w="1328" w:type="dxa"/>
            <w:shd w:val="clear" w:color="auto" w:fill="auto"/>
            <w:tcMar>
              <w:top w:w="0" w:type="dxa"/>
              <w:left w:w="108" w:type="dxa"/>
              <w:bottom w:w="0" w:type="dxa"/>
              <w:right w:w="108" w:type="dxa"/>
            </w:tcMar>
            <w:vAlign w:val="center"/>
          </w:tcPr>
          <w:p w14:paraId="77C697E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8BF853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240</w:t>
            </w:r>
          </w:p>
        </w:tc>
        <w:tc>
          <w:tcPr>
            <w:tcW w:w="1302" w:type="dxa"/>
            <w:shd w:val="clear" w:color="auto" w:fill="auto"/>
            <w:tcMar>
              <w:top w:w="0" w:type="dxa"/>
              <w:left w:w="108" w:type="dxa"/>
              <w:bottom w:w="0" w:type="dxa"/>
              <w:right w:w="108" w:type="dxa"/>
            </w:tcMar>
            <w:vAlign w:val="center"/>
          </w:tcPr>
          <w:p w14:paraId="06665D4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04,82</w:t>
            </w:r>
          </w:p>
        </w:tc>
        <w:tc>
          <w:tcPr>
            <w:tcW w:w="1655" w:type="dxa"/>
            <w:shd w:val="clear" w:color="auto" w:fill="auto"/>
            <w:tcMar>
              <w:top w:w="0" w:type="dxa"/>
              <w:left w:w="108" w:type="dxa"/>
              <w:bottom w:w="0" w:type="dxa"/>
              <w:right w:w="108" w:type="dxa"/>
            </w:tcMar>
            <w:vAlign w:val="center"/>
          </w:tcPr>
          <w:p w14:paraId="201565E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1.156,80</w:t>
            </w:r>
          </w:p>
        </w:tc>
      </w:tr>
      <w:tr w14:paraId="7EE8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93F187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024</w:t>
            </w:r>
          </w:p>
        </w:tc>
        <w:tc>
          <w:tcPr>
            <w:tcW w:w="4536" w:type="dxa"/>
            <w:shd w:val="clear" w:color="auto" w:fill="auto"/>
            <w:tcMar>
              <w:top w:w="0" w:type="dxa"/>
              <w:left w:w="108" w:type="dxa"/>
              <w:bottom w:w="0" w:type="dxa"/>
              <w:right w:w="108" w:type="dxa"/>
            </w:tcMar>
            <w:vAlign w:val="center"/>
          </w:tcPr>
          <w:p w14:paraId="449AD178">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ATADURA GESSADA TAM. 20CM   X 3,0 MT </w:t>
            </w:r>
          </w:p>
        </w:tc>
        <w:tc>
          <w:tcPr>
            <w:tcW w:w="1328" w:type="dxa"/>
            <w:shd w:val="clear" w:color="auto" w:fill="auto"/>
            <w:tcMar>
              <w:top w:w="0" w:type="dxa"/>
              <w:left w:w="108" w:type="dxa"/>
              <w:bottom w:w="0" w:type="dxa"/>
              <w:right w:w="108" w:type="dxa"/>
            </w:tcMar>
            <w:vAlign w:val="center"/>
          </w:tcPr>
          <w:p w14:paraId="0262B79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02920C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200</w:t>
            </w:r>
          </w:p>
        </w:tc>
        <w:tc>
          <w:tcPr>
            <w:tcW w:w="1302" w:type="dxa"/>
            <w:shd w:val="clear" w:color="auto" w:fill="auto"/>
            <w:tcMar>
              <w:top w:w="0" w:type="dxa"/>
              <w:left w:w="108" w:type="dxa"/>
              <w:bottom w:w="0" w:type="dxa"/>
              <w:right w:w="108" w:type="dxa"/>
            </w:tcMar>
            <w:vAlign w:val="center"/>
          </w:tcPr>
          <w:p w14:paraId="64DA2EE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07,54</w:t>
            </w:r>
          </w:p>
        </w:tc>
        <w:tc>
          <w:tcPr>
            <w:tcW w:w="1655" w:type="dxa"/>
            <w:shd w:val="clear" w:color="auto" w:fill="auto"/>
            <w:tcMar>
              <w:top w:w="0" w:type="dxa"/>
              <w:left w:w="108" w:type="dxa"/>
              <w:bottom w:w="0" w:type="dxa"/>
              <w:right w:w="108" w:type="dxa"/>
            </w:tcMar>
            <w:vAlign w:val="center"/>
          </w:tcPr>
          <w:p w14:paraId="2145695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1.508,00</w:t>
            </w:r>
          </w:p>
        </w:tc>
      </w:tr>
      <w:tr w14:paraId="7764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20" w:hRule="atLeast"/>
          <w:jc w:val="center"/>
        </w:trPr>
        <w:tc>
          <w:tcPr>
            <w:tcW w:w="846" w:type="dxa"/>
            <w:shd w:val="clear" w:color="auto" w:fill="auto"/>
            <w:tcMar>
              <w:top w:w="0" w:type="dxa"/>
              <w:left w:w="108" w:type="dxa"/>
              <w:bottom w:w="0" w:type="dxa"/>
              <w:right w:w="108" w:type="dxa"/>
            </w:tcMar>
          </w:tcPr>
          <w:p w14:paraId="2C8A90C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025</w:t>
            </w:r>
          </w:p>
        </w:tc>
        <w:tc>
          <w:tcPr>
            <w:tcW w:w="4536" w:type="dxa"/>
            <w:shd w:val="clear" w:color="auto" w:fill="auto"/>
            <w:tcMar>
              <w:top w:w="0" w:type="dxa"/>
              <w:left w:w="108" w:type="dxa"/>
              <w:bottom w:w="0" w:type="dxa"/>
              <w:right w:w="108" w:type="dxa"/>
            </w:tcMar>
            <w:vAlign w:val="center"/>
          </w:tcPr>
          <w:p w14:paraId="5AE08CF0">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AVENTAL </w:t>
            </w:r>
            <w:r>
              <w:rPr>
                <w:rFonts w:ascii="Arial" w:hAnsi="Arial" w:eastAsia="Arial" w:cs="Arial"/>
                <w:sz w:val="21"/>
                <w:szCs w:val="21"/>
                <w:lang w:val="en-US" w:eastAsia="zh-CN"/>
              </w:rPr>
              <w:t>DESCARTÁVEL</w:t>
            </w:r>
            <w:r>
              <w:rPr>
                <w:rFonts w:ascii="Arial" w:hAnsi="Arial" w:eastAsia="Arial" w:cs="Arial"/>
                <w:color w:val="000000"/>
                <w:sz w:val="21"/>
                <w:szCs w:val="21"/>
                <w:lang w:val="en-US" w:eastAsia="zh-CN"/>
              </w:rPr>
              <w:t xml:space="preserve"> CONFECCIONADO EM TECIDO NÃO TECIDO (TNT), 100% DE POLIPROPILENO DO TIPO AGULHADO COM 20 OU 30 GR/M², MANGA LONGA NA COR BRANCA PCT C/10 UND</w:t>
            </w:r>
          </w:p>
        </w:tc>
        <w:tc>
          <w:tcPr>
            <w:tcW w:w="1328" w:type="dxa"/>
            <w:shd w:val="clear" w:color="auto" w:fill="auto"/>
            <w:tcMar>
              <w:top w:w="0" w:type="dxa"/>
              <w:left w:w="108" w:type="dxa"/>
              <w:bottom w:w="0" w:type="dxa"/>
              <w:right w:w="108" w:type="dxa"/>
            </w:tcMar>
            <w:vAlign w:val="center"/>
          </w:tcPr>
          <w:p w14:paraId="738BB5F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PCT</w:t>
            </w:r>
          </w:p>
        </w:tc>
        <w:tc>
          <w:tcPr>
            <w:tcW w:w="1055" w:type="dxa"/>
            <w:shd w:val="clear" w:color="auto" w:fill="auto"/>
            <w:tcMar>
              <w:top w:w="0" w:type="dxa"/>
              <w:left w:w="108" w:type="dxa"/>
              <w:bottom w:w="0" w:type="dxa"/>
              <w:right w:w="108" w:type="dxa"/>
            </w:tcMar>
            <w:vAlign w:val="center"/>
          </w:tcPr>
          <w:p w14:paraId="51CFC7D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3.000</w:t>
            </w:r>
          </w:p>
        </w:tc>
        <w:tc>
          <w:tcPr>
            <w:tcW w:w="1302" w:type="dxa"/>
            <w:shd w:val="clear" w:color="auto" w:fill="auto"/>
            <w:tcMar>
              <w:top w:w="0" w:type="dxa"/>
              <w:left w:w="108" w:type="dxa"/>
              <w:bottom w:w="0" w:type="dxa"/>
              <w:right w:w="108" w:type="dxa"/>
            </w:tcMar>
            <w:vAlign w:val="center"/>
          </w:tcPr>
          <w:p w14:paraId="2B31CB6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23,43</w:t>
            </w:r>
          </w:p>
        </w:tc>
        <w:tc>
          <w:tcPr>
            <w:tcW w:w="1655" w:type="dxa"/>
            <w:shd w:val="clear" w:color="auto" w:fill="auto"/>
            <w:tcMar>
              <w:top w:w="0" w:type="dxa"/>
              <w:left w:w="108" w:type="dxa"/>
              <w:bottom w:w="0" w:type="dxa"/>
              <w:right w:w="108" w:type="dxa"/>
            </w:tcMar>
            <w:vAlign w:val="center"/>
          </w:tcPr>
          <w:p w14:paraId="30563CB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70.290,00</w:t>
            </w:r>
          </w:p>
        </w:tc>
      </w:tr>
      <w:tr w14:paraId="54D7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20" w:hRule="atLeast"/>
          <w:jc w:val="center"/>
        </w:trPr>
        <w:tc>
          <w:tcPr>
            <w:tcW w:w="846" w:type="dxa"/>
            <w:shd w:val="clear" w:color="auto" w:fill="auto"/>
            <w:tcMar>
              <w:top w:w="0" w:type="dxa"/>
              <w:left w:w="108" w:type="dxa"/>
              <w:bottom w:w="0" w:type="dxa"/>
              <w:right w:w="108" w:type="dxa"/>
            </w:tcMar>
          </w:tcPr>
          <w:p w14:paraId="7553B28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026</w:t>
            </w:r>
          </w:p>
        </w:tc>
        <w:tc>
          <w:tcPr>
            <w:tcW w:w="4536" w:type="dxa"/>
            <w:shd w:val="clear" w:color="auto" w:fill="auto"/>
            <w:tcMar>
              <w:top w:w="0" w:type="dxa"/>
              <w:left w:w="108" w:type="dxa"/>
              <w:bottom w:w="0" w:type="dxa"/>
              <w:right w:w="108" w:type="dxa"/>
            </w:tcMar>
            <w:vAlign w:val="center"/>
          </w:tcPr>
          <w:p w14:paraId="26F5C7D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BOLSA COLETORA P/ DIURESE SISTEMA FECHADO 2000ML</w:t>
            </w:r>
          </w:p>
        </w:tc>
        <w:tc>
          <w:tcPr>
            <w:tcW w:w="1328" w:type="dxa"/>
            <w:shd w:val="clear" w:color="auto" w:fill="auto"/>
            <w:tcMar>
              <w:top w:w="0" w:type="dxa"/>
              <w:left w:w="108" w:type="dxa"/>
              <w:bottom w:w="0" w:type="dxa"/>
              <w:right w:w="108" w:type="dxa"/>
            </w:tcMar>
            <w:vAlign w:val="center"/>
          </w:tcPr>
          <w:p w14:paraId="3DFFEC8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E22C39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250</w:t>
            </w:r>
          </w:p>
        </w:tc>
        <w:tc>
          <w:tcPr>
            <w:tcW w:w="1302" w:type="dxa"/>
            <w:shd w:val="clear" w:color="auto" w:fill="auto"/>
            <w:tcMar>
              <w:top w:w="0" w:type="dxa"/>
              <w:left w:w="108" w:type="dxa"/>
              <w:bottom w:w="0" w:type="dxa"/>
              <w:right w:w="108" w:type="dxa"/>
            </w:tcMar>
            <w:vAlign w:val="center"/>
          </w:tcPr>
          <w:p w14:paraId="36B5BCE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04,86</w:t>
            </w:r>
          </w:p>
        </w:tc>
        <w:tc>
          <w:tcPr>
            <w:tcW w:w="1655" w:type="dxa"/>
            <w:shd w:val="clear" w:color="auto" w:fill="auto"/>
            <w:tcMar>
              <w:top w:w="0" w:type="dxa"/>
              <w:left w:w="108" w:type="dxa"/>
              <w:bottom w:w="0" w:type="dxa"/>
              <w:right w:w="108" w:type="dxa"/>
            </w:tcMar>
            <w:vAlign w:val="center"/>
          </w:tcPr>
          <w:p w14:paraId="751C2C2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1.215,00</w:t>
            </w:r>
          </w:p>
        </w:tc>
      </w:tr>
      <w:tr w14:paraId="6C46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6F3FB17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027</w:t>
            </w:r>
          </w:p>
        </w:tc>
        <w:tc>
          <w:tcPr>
            <w:tcW w:w="4536" w:type="dxa"/>
            <w:shd w:val="clear" w:color="auto" w:fill="auto"/>
            <w:tcMar>
              <w:top w:w="0" w:type="dxa"/>
              <w:left w:w="108" w:type="dxa"/>
              <w:bottom w:w="0" w:type="dxa"/>
              <w:right w:w="108" w:type="dxa"/>
            </w:tcMar>
            <w:vAlign w:val="center"/>
          </w:tcPr>
          <w:p w14:paraId="7987B40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BOBINA PARA ECG TAM 216MM X 30M </w:t>
            </w:r>
          </w:p>
        </w:tc>
        <w:tc>
          <w:tcPr>
            <w:tcW w:w="1328" w:type="dxa"/>
            <w:shd w:val="clear" w:color="auto" w:fill="auto"/>
            <w:tcMar>
              <w:top w:w="0" w:type="dxa"/>
              <w:left w:w="108" w:type="dxa"/>
              <w:bottom w:w="0" w:type="dxa"/>
              <w:right w:w="108" w:type="dxa"/>
            </w:tcMar>
            <w:vAlign w:val="center"/>
          </w:tcPr>
          <w:p w14:paraId="6613ACA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BD2FFE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w:t>
            </w:r>
          </w:p>
        </w:tc>
        <w:tc>
          <w:tcPr>
            <w:tcW w:w="1302" w:type="dxa"/>
            <w:shd w:val="clear" w:color="auto" w:fill="auto"/>
            <w:tcMar>
              <w:top w:w="0" w:type="dxa"/>
              <w:left w:w="108" w:type="dxa"/>
              <w:bottom w:w="0" w:type="dxa"/>
              <w:right w:w="108" w:type="dxa"/>
            </w:tcMar>
            <w:vAlign w:val="center"/>
          </w:tcPr>
          <w:p w14:paraId="08AFD8C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67,18</w:t>
            </w:r>
          </w:p>
        </w:tc>
        <w:tc>
          <w:tcPr>
            <w:tcW w:w="1655" w:type="dxa"/>
            <w:shd w:val="clear" w:color="auto" w:fill="auto"/>
            <w:tcMar>
              <w:top w:w="0" w:type="dxa"/>
              <w:left w:w="108" w:type="dxa"/>
              <w:bottom w:w="0" w:type="dxa"/>
              <w:right w:w="108" w:type="dxa"/>
            </w:tcMar>
            <w:vAlign w:val="center"/>
          </w:tcPr>
          <w:p w14:paraId="5D1AE81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1.343,60</w:t>
            </w:r>
          </w:p>
        </w:tc>
      </w:tr>
      <w:tr w14:paraId="46D0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62CB4EC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028</w:t>
            </w:r>
          </w:p>
        </w:tc>
        <w:tc>
          <w:tcPr>
            <w:tcW w:w="4536" w:type="dxa"/>
            <w:shd w:val="clear" w:color="auto" w:fill="auto"/>
            <w:tcMar>
              <w:top w:w="0" w:type="dxa"/>
              <w:left w:w="108" w:type="dxa"/>
              <w:bottom w:w="0" w:type="dxa"/>
              <w:right w:w="108" w:type="dxa"/>
            </w:tcMar>
            <w:vAlign w:val="center"/>
          </w:tcPr>
          <w:p w14:paraId="2C99091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BORRACHA DE LÁTEX Nº 200 (GARROTE)  PACOTE C/ 15 MT</w:t>
            </w:r>
          </w:p>
        </w:tc>
        <w:tc>
          <w:tcPr>
            <w:tcW w:w="1328" w:type="dxa"/>
            <w:shd w:val="clear" w:color="auto" w:fill="auto"/>
            <w:tcMar>
              <w:top w:w="0" w:type="dxa"/>
              <w:left w:w="108" w:type="dxa"/>
              <w:bottom w:w="0" w:type="dxa"/>
              <w:right w:w="108" w:type="dxa"/>
            </w:tcMar>
            <w:vAlign w:val="center"/>
          </w:tcPr>
          <w:p w14:paraId="05FDD1E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PCT</w:t>
            </w:r>
          </w:p>
        </w:tc>
        <w:tc>
          <w:tcPr>
            <w:tcW w:w="1055" w:type="dxa"/>
            <w:shd w:val="clear" w:color="auto" w:fill="auto"/>
            <w:tcMar>
              <w:top w:w="0" w:type="dxa"/>
              <w:left w:w="108" w:type="dxa"/>
              <w:bottom w:w="0" w:type="dxa"/>
              <w:right w:w="108" w:type="dxa"/>
            </w:tcMar>
            <w:vAlign w:val="center"/>
          </w:tcPr>
          <w:p w14:paraId="756A670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w:t>
            </w:r>
          </w:p>
        </w:tc>
        <w:tc>
          <w:tcPr>
            <w:tcW w:w="1302" w:type="dxa"/>
            <w:shd w:val="clear" w:color="auto" w:fill="auto"/>
            <w:tcMar>
              <w:top w:w="0" w:type="dxa"/>
              <w:left w:w="108" w:type="dxa"/>
              <w:bottom w:w="0" w:type="dxa"/>
              <w:right w:w="108" w:type="dxa"/>
            </w:tcMar>
            <w:vAlign w:val="center"/>
          </w:tcPr>
          <w:p w14:paraId="0DFE744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83,98</w:t>
            </w:r>
          </w:p>
        </w:tc>
        <w:tc>
          <w:tcPr>
            <w:tcW w:w="1655" w:type="dxa"/>
            <w:shd w:val="clear" w:color="auto" w:fill="auto"/>
            <w:tcMar>
              <w:top w:w="0" w:type="dxa"/>
              <w:left w:w="108" w:type="dxa"/>
              <w:bottom w:w="0" w:type="dxa"/>
              <w:right w:w="108" w:type="dxa"/>
            </w:tcMar>
            <w:vAlign w:val="center"/>
          </w:tcPr>
          <w:p w14:paraId="75BF4BE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2.519,40</w:t>
            </w:r>
          </w:p>
        </w:tc>
      </w:tr>
      <w:tr w14:paraId="1595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AD3DC4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029</w:t>
            </w:r>
          </w:p>
        </w:tc>
        <w:tc>
          <w:tcPr>
            <w:tcW w:w="4536" w:type="dxa"/>
            <w:shd w:val="clear" w:color="auto" w:fill="auto"/>
            <w:tcMar>
              <w:top w:w="0" w:type="dxa"/>
              <w:left w:w="108" w:type="dxa"/>
              <w:bottom w:w="0" w:type="dxa"/>
              <w:right w:w="108" w:type="dxa"/>
            </w:tcMar>
            <w:vAlign w:val="center"/>
          </w:tcPr>
          <w:p w14:paraId="6CB74B8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BORRACHA PARA OXIGÊNIO Nº 204 EM SILICONE PCT C/15 M</w:t>
            </w:r>
          </w:p>
        </w:tc>
        <w:tc>
          <w:tcPr>
            <w:tcW w:w="1328" w:type="dxa"/>
            <w:shd w:val="clear" w:color="auto" w:fill="auto"/>
            <w:tcMar>
              <w:top w:w="0" w:type="dxa"/>
              <w:left w:w="108" w:type="dxa"/>
              <w:bottom w:w="0" w:type="dxa"/>
              <w:right w:w="108" w:type="dxa"/>
            </w:tcMar>
            <w:vAlign w:val="center"/>
          </w:tcPr>
          <w:p w14:paraId="4ED9D79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PCT</w:t>
            </w:r>
          </w:p>
        </w:tc>
        <w:tc>
          <w:tcPr>
            <w:tcW w:w="1055" w:type="dxa"/>
            <w:shd w:val="clear" w:color="auto" w:fill="auto"/>
            <w:tcMar>
              <w:top w:w="0" w:type="dxa"/>
              <w:left w:w="108" w:type="dxa"/>
              <w:bottom w:w="0" w:type="dxa"/>
              <w:right w:w="108" w:type="dxa"/>
            </w:tcMar>
            <w:vAlign w:val="center"/>
          </w:tcPr>
          <w:p w14:paraId="1631337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78914EF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99,22</w:t>
            </w:r>
          </w:p>
        </w:tc>
        <w:tc>
          <w:tcPr>
            <w:tcW w:w="1655" w:type="dxa"/>
            <w:shd w:val="clear" w:color="auto" w:fill="auto"/>
            <w:tcMar>
              <w:top w:w="0" w:type="dxa"/>
              <w:left w:w="108" w:type="dxa"/>
              <w:bottom w:w="0" w:type="dxa"/>
              <w:right w:w="108" w:type="dxa"/>
            </w:tcMar>
            <w:vAlign w:val="center"/>
          </w:tcPr>
          <w:p w14:paraId="798F9D5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4.961,00</w:t>
            </w:r>
          </w:p>
        </w:tc>
      </w:tr>
      <w:tr w14:paraId="76E7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10A7C21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030</w:t>
            </w:r>
          </w:p>
        </w:tc>
        <w:tc>
          <w:tcPr>
            <w:tcW w:w="4536" w:type="dxa"/>
            <w:shd w:val="clear" w:color="auto" w:fill="auto"/>
            <w:tcMar>
              <w:top w:w="0" w:type="dxa"/>
              <w:left w:w="108" w:type="dxa"/>
              <w:bottom w:w="0" w:type="dxa"/>
              <w:right w:w="108" w:type="dxa"/>
            </w:tcMar>
            <w:vAlign w:val="center"/>
          </w:tcPr>
          <w:p w14:paraId="0ECCF58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CAIXA COLETORA – PARA MATERIAIS PERFUROCORTANTES, 7 LITROS.</w:t>
            </w:r>
          </w:p>
        </w:tc>
        <w:tc>
          <w:tcPr>
            <w:tcW w:w="1328" w:type="dxa"/>
            <w:shd w:val="clear" w:color="auto" w:fill="auto"/>
            <w:tcMar>
              <w:top w:w="0" w:type="dxa"/>
              <w:left w:w="108" w:type="dxa"/>
              <w:bottom w:w="0" w:type="dxa"/>
              <w:right w:w="108" w:type="dxa"/>
            </w:tcMar>
            <w:vAlign w:val="center"/>
          </w:tcPr>
          <w:p w14:paraId="67F3C60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UN </w:t>
            </w:r>
          </w:p>
        </w:tc>
        <w:tc>
          <w:tcPr>
            <w:tcW w:w="1055" w:type="dxa"/>
            <w:shd w:val="clear" w:color="auto" w:fill="auto"/>
            <w:tcMar>
              <w:top w:w="0" w:type="dxa"/>
              <w:left w:w="108" w:type="dxa"/>
              <w:bottom w:w="0" w:type="dxa"/>
              <w:right w:w="108" w:type="dxa"/>
            </w:tcMar>
            <w:vAlign w:val="center"/>
          </w:tcPr>
          <w:p w14:paraId="0E001AA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120</w:t>
            </w:r>
          </w:p>
        </w:tc>
        <w:tc>
          <w:tcPr>
            <w:tcW w:w="1302" w:type="dxa"/>
            <w:shd w:val="clear" w:color="auto" w:fill="auto"/>
            <w:tcMar>
              <w:top w:w="0" w:type="dxa"/>
              <w:left w:w="108" w:type="dxa"/>
              <w:bottom w:w="0" w:type="dxa"/>
              <w:right w:w="108" w:type="dxa"/>
            </w:tcMar>
            <w:vAlign w:val="center"/>
          </w:tcPr>
          <w:p w14:paraId="350AA5E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07,59</w:t>
            </w:r>
          </w:p>
        </w:tc>
        <w:tc>
          <w:tcPr>
            <w:tcW w:w="1655" w:type="dxa"/>
            <w:shd w:val="clear" w:color="auto" w:fill="auto"/>
            <w:tcMar>
              <w:top w:w="0" w:type="dxa"/>
              <w:left w:w="108" w:type="dxa"/>
              <w:bottom w:w="0" w:type="dxa"/>
              <w:right w:w="108" w:type="dxa"/>
            </w:tcMar>
            <w:vAlign w:val="center"/>
          </w:tcPr>
          <w:p w14:paraId="748A40D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910,80</w:t>
            </w:r>
          </w:p>
        </w:tc>
      </w:tr>
      <w:tr w14:paraId="3603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222F950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031</w:t>
            </w:r>
          </w:p>
        </w:tc>
        <w:tc>
          <w:tcPr>
            <w:tcW w:w="4536" w:type="dxa"/>
            <w:shd w:val="clear" w:color="auto" w:fill="auto"/>
            <w:tcMar>
              <w:top w:w="0" w:type="dxa"/>
              <w:left w:w="108" w:type="dxa"/>
              <w:bottom w:w="0" w:type="dxa"/>
              <w:right w:w="108" w:type="dxa"/>
            </w:tcMar>
            <w:vAlign w:val="center"/>
          </w:tcPr>
          <w:p w14:paraId="1675869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CAIXA COLETORA – PARA MATERIAIS PERFUROCORTANTES, 13 LITROS.</w:t>
            </w:r>
          </w:p>
        </w:tc>
        <w:tc>
          <w:tcPr>
            <w:tcW w:w="1328" w:type="dxa"/>
            <w:shd w:val="clear" w:color="auto" w:fill="auto"/>
            <w:tcMar>
              <w:top w:w="0" w:type="dxa"/>
              <w:left w:w="108" w:type="dxa"/>
              <w:bottom w:w="0" w:type="dxa"/>
              <w:right w:w="108" w:type="dxa"/>
            </w:tcMar>
            <w:vAlign w:val="center"/>
          </w:tcPr>
          <w:p w14:paraId="35B9F0A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UN </w:t>
            </w:r>
          </w:p>
        </w:tc>
        <w:tc>
          <w:tcPr>
            <w:tcW w:w="1055" w:type="dxa"/>
            <w:shd w:val="clear" w:color="auto" w:fill="auto"/>
            <w:tcMar>
              <w:top w:w="0" w:type="dxa"/>
              <w:left w:w="108" w:type="dxa"/>
              <w:bottom w:w="0" w:type="dxa"/>
              <w:right w:w="108" w:type="dxa"/>
            </w:tcMar>
            <w:vAlign w:val="center"/>
          </w:tcPr>
          <w:p w14:paraId="39530D2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120</w:t>
            </w:r>
          </w:p>
        </w:tc>
        <w:tc>
          <w:tcPr>
            <w:tcW w:w="1302" w:type="dxa"/>
            <w:shd w:val="clear" w:color="auto" w:fill="auto"/>
            <w:tcMar>
              <w:top w:w="0" w:type="dxa"/>
              <w:left w:w="108" w:type="dxa"/>
              <w:bottom w:w="0" w:type="dxa"/>
              <w:right w:w="108" w:type="dxa"/>
            </w:tcMar>
            <w:vAlign w:val="center"/>
          </w:tcPr>
          <w:p w14:paraId="422CE8D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11,86</w:t>
            </w:r>
          </w:p>
        </w:tc>
        <w:tc>
          <w:tcPr>
            <w:tcW w:w="1655" w:type="dxa"/>
            <w:shd w:val="clear" w:color="auto" w:fill="auto"/>
            <w:tcMar>
              <w:top w:w="0" w:type="dxa"/>
              <w:left w:w="108" w:type="dxa"/>
              <w:bottom w:w="0" w:type="dxa"/>
              <w:right w:w="108" w:type="dxa"/>
            </w:tcMar>
            <w:vAlign w:val="center"/>
          </w:tcPr>
          <w:p w14:paraId="4FEC444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1.423,20</w:t>
            </w:r>
          </w:p>
        </w:tc>
      </w:tr>
      <w:tr w14:paraId="587F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0CCE71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032</w:t>
            </w:r>
          </w:p>
        </w:tc>
        <w:tc>
          <w:tcPr>
            <w:tcW w:w="4536" w:type="dxa"/>
            <w:shd w:val="clear" w:color="auto" w:fill="auto"/>
            <w:tcMar>
              <w:top w:w="0" w:type="dxa"/>
              <w:left w:w="108" w:type="dxa"/>
              <w:bottom w:w="0" w:type="dxa"/>
              <w:right w:w="108" w:type="dxa"/>
            </w:tcMar>
            <w:vAlign w:val="center"/>
          </w:tcPr>
          <w:p w14:paraId="0FC9FDE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CAIXA COLETORA – PARA MATERIAIS PERFUROCORTANTES, 20 LITROS.</w:t>
            </w:r>
          </w:p>
        </w:tc>
        <w:tc>
          <w:tcPr>
            <w:tcW w:w="1328" w:type="dxa"/>
            <w:shd w:val="clear" w:color="auto" w:fill="auto"/>
            <w:tcMar>
              <w:top w:w="0" w:type="dxa"/>
              <w:left w:w="108" w:type="dxa"/>
              <w:bottom w:w="0" w:type="dxa"/>
              <w:right w:w="108" w:type="dxa"/>
            </w:tcMar>
            <w:vAlign w:val="center"/>
          </w:tcPr>
          <w:p w14:paraId="531D4DC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UN </w:t>
            </w:r>
          </w:p>
        </w:tc>
        <w:tc>
          <w:tcPr>
            <w:tcW w:w="1055" w:type="dxa"/>
            <w:shd w:val="clear" w:color="auto" w:fill="auto"/>
            <w:tcMar>
              <w:top w:w="0" w:type="dxa"/>
              <w:left w:w="108" w:type="dxa"/>
              <w:bottom w:w="0" w:type="dxa"/>
              <w:right w:w="108" w:type="dxa"/>
            </w:tcMar>
            <w:vAlign w:val="center"/>
          </w:tcPr>
          <w:p w14:paraId="263D5EC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260</w:t>
            </w:r>
          </w:p>
        </w:tc>
        <w:tc>
          <w:tcPr>
            <w:tcW w:w="1302" w:type="dxa"/>
            <w:shd w:val="clear" w:color="auto" w:fill="auto"/>
            <w:tcMar>
              <w:top w:w="0" w:type="dxa"/>
              <w:left w:w="108" w:type="dxa"/>
              <w:bottom w:w="0" w:type="dxa"/>
              <w:right w:w="108" w:type="dxa"/>
            </w:tcMar>
            <w:vAlign w:val="center"/>
          </w:tcPr>
          <w:p w14:paraId="1B69B47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15,30</w:t>
            </w:r>
          </w:p>
        </w:tc>
        <w:tc>
          <w:tcPr>
            <w:tcW w:w="1655" w:type="dxa"/>
            <w:shd w:val="clear" w:color="auto" w:fill="auto"/>
            <w:tcMar>
              <w:top w:w="0" w:type="dxa"/>
              <w:left w:w="108" w:type="dxa"/>
              <w:bottom w:w="0" w:type="dxa"/>
              <w:right w:w="108" w:type="dxa"/>
            </w:tcMar>
            <w:vAlign w:val="center"/>
          </w:tcPr>
          <w:p w14:paraId="413CE73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3.978,00</w:t>
            </w:r>
          </w:p>
        </w:tc>
      </w:tr>
      <w:tr w14:paraId="0ECA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B62D5F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033</w:t>
            </w:r>
          </w:p>
        </w:tc>
        <w:tc>
          <w:tcPr>
            <w:tcW w:w="4536" w:type="dxa"/>
            <w:shd w:val="clear" w:color="auto" w:fill="auto"/>
            <w:tcMar>
              <w:top w:w="0" w:type="dxa"/>
              <w:left w:w="108" w:type="dxa"/>
              <w:bottom w:w="0" w:type="dxa"/>
              <w:right w:w="108" w:type="dxa"/>
            </w:tcMar>
            <w:vAlign w:val="center"/>
          </w:tcPr>
          <w:p w14:paraId="59B7645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CAMPO OPERATÓRIO ESTÉRIL 45X50 (PCT C/ 50 UND) COMPRESSA CIRÚRGICA, CONFECCIONADA 100% ALGODÃO</w:t>
            </w:r>
          </w:p>
        </w:tc>
        <w:tc>
          <w:tcPr>
            <w:tcW w:w="1328" w:type="dxa"/>
            <w:shd w:val="clear" w:color="auto" w:fill="auto"/>
            <w:tcMar>
              <w:top w:w="0" w:type="dxa"/>
              <w:left w:w="108" w:type="dxa"/>
              <w:bottom w:w="0" w:type="dxa"/>
              <w:right w:w="108" w:type="dxa"/>
            </w:tcMar>
            <w:vAlign w:val="center"/>
          </w:tcPr>
          <w:p w14:paraId="6B90F78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PCT</w:t>
            </w:r>
          </w:p>
        </w:tc>
        <w:tc>
          <w:tcPr>
            <w:tcW w:w="1055" w:type="dxa"/>
            <w:shd w:val="clear" w:color="auto" w:fill="auto"/>
            <w:tcMar>
              <w:top w:w="0" w:type="dxa"/>
              <w:left w:w="108" w:type="dxa"/>
              <w:bottom w:w="0" w:type="dxa"/>
              <w:right w:w="108" w:type="dxa"/>
            </w:tcMar>
            <w:vAlign w:val="center"/>
          </w:tcPr>
          <w:p w14:paraId="3374F06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w:t>
            </w:r>
          </w:p>
        </w:tc>
        <w:tc>
          <w:tcPr>
            <w:tcW w:w="1302" w:type="dxa"/>
            <w:shd w:val="clear" w:color="auto" w:fill="auto"/>
            <w:tcMar>
              <w:top w:w="0" w:type="dxa"/>
              <w:left w:w="108" w:type="dxa"/>
              <w:bottom w:w="0" w:type="dxa"/>
              <w:right w:w="108" w:type="dxa"/>
            </w:tcMar>
            <w:vAlign w:val="center"/>
          </w:tcPr>
          <w:p w14:paraId="28376AB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99,64</w:t>
            </w:r>
          </w:p>
        </w:tc>
        <w:tc>
          <w:tcPr>
            <w:tcW w:w="1655" w:type="dxa"/>
            <w:shd w:val="clear" w:color="auto" w:fill="auto"/>
            <w:tcMar>
              <w:top w:w="0" w:type="dxa"/>
              <w:left w:w="108" w:type="dxa"/>
              <w:bottom w:w="0" w:type="dxa"/>
              <w:right w:w="108" w:type="dxa"/>
            </w:tcMar>
            <w:vAlign w:val="center"/>
          </w:tcPr>
          <w:p w14:paraId="710603B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9.964,00</w:t>
            </w:r>
          </w:p>
        </w:tc>
      </w:tr>
      <w:tr w14:paraId="764F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7F8F62A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034</w:t>
            </w:r>
          </w:p>
        </w:tc>
        <w:tc>
          <w:tcPr>
            <w:tcW w:w="4536" w:type="dxa"/>
            <w:shd w:val="clear" w:color="auto" w:fill="auto"/>
            <w:tcMar>
              <w:top w:w="0" w:type="dxa"/>
              <w:left w:w="108" w:type="dxa"/>
              <w:bottom w:w="0" w:type="dxa"/>
              <w:right w:w="108" w:type="dxa"/>
            </w:tcMar>
            <w:vAlign w:val="center"/>
          </w:tcPr>
          <w:p w14:paraId="3AC785D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ENT ENDOTRAQUEAL C/ BALÃO 3,0</w:t>
            </w:r>
          </w:p>
        </w:tc>
        <w:tc>
          <w:tcPr>
            <w:tcW w:w="1328" w:type="dxa"/>
            <w:shd w:val="clear" w:color="auto" w:fill="auto"/>
            <w:tcMar>
              <w:top w:w="0" w:type="dxa"/>
              <w:left w:w="108" w:type="dxa"/>
              <w:bottom w:w="0" w:type="dxa"/>
              <w:right w:w="108" w:type="dxa"/>
            </w:tcMar>
            <w:vAlign w:val="center"/>
          </w:tcPr>
          <w:p w14:paraId="1367654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00A5F1A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w:t>
            </w:r>
          </w:p>
        </w:tc>
        <w:tc>
          <w:tcPr>
            <w:tcW w:w="1302" w:type="dxa"/>
            <w:shd w:val="clear" w:color="auto" w:fill="auto"/>
            <w:tcMar>
              <w:top w:w="0" w:type="dxa"/>
              <w:left w:w="108" w:type="dxa"/>
              <w:bottom w:w="0" w:type="dxa"/>
              <w:right w:w="108" w:type="dxa"/>
            </w:tcMar>
            <w:vAlign w:val="center"/>
          </w:tcPr>
          <w:p w14:paraId="79351DE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04,68</w:t>
            </w:r>
          </w:p>
        </w:tc>
        <w:tc>
          <w:tcPr>
            <w:tcW w:w="1655" w:type="dxa"/>
            <w:shd w:val="clear" w:color="auto" w:fill="auto"/>
            <w:tcMar>
              <w:top w:w="0" w:type="dxa"/>
              <w:left w:w="108" w:type="dxa"/>
              <w:bottom w:w="0" w:type="dxa"/>
              <w:right w:w="108" w:type="dxa"/>
            </w:tcMar>
            <w:vAlign w:val="center"/>
          </w:tcPr>
          <w:p w14:paraId="05C8757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187,20</w:t>
            </w:r>
          </w:p>
        </w:tc>
      </w:tr>
      <w:tr w14:paraId="285F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40" w:hRule="atLeast"/>
          <w:jc w:val="center"/>
        </w:trPr>
        <w:tc>
          <w:tcPr>
            <w:tcW w:w="846" w:type="dxa"/>
            <w:shd w:val="clear" w:color="auto" w:fill="auto"/>
            <w:tcMar>
              <w:top w:w="0" w:type="dxa"/>
              <w:left w:w="108" w:type="dxa"/>
              <w:bottom w:w="0" w:type="dxa"/>
              <w:right w:w="108" w:type="dxa"/>
            </w:tcMar>
          </w:tcPr>
          <w:p w14:paraId="595B188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035</w:t>
            </w:r>
          </w:p>
        </w:tc>
        <w:tc>
          <w:tcPr>
            <w:tcW w:w="4536" w:type="dxa"/>
            <w:shd w:val="clear" w:color="auto" w:fill="auto"/>
            <w:tcMar>
              <w:top w:w="0" w:type="dxa"/>
              <w:left w:w="108" w:type="dxa"/>
              <w:bottom w:w="0" w:type="dxa"/>
              <w:right w:w="108" w:type="dxa"/>
            </w:tcMar>
            <w:vAlign w:val="center"/>
          </w:tcPr>
          <w:p w14:paraId="16C9199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ENT ENDOTRAQUEAL C/ BALÃO Nº 07,5</w:t>
            </w:r>
          </w:p>
        </w:tc>
        <w:tc>
          <w:tcPr>
            <w:tcW w:w="1328" w:type="dxa"/>
            <w:shd w:val="clear" w:color="auto" w:fill="auto"/>
            <w:tcMar>
              <w:top w:w="0" w:type="dxa"/>
              <w:left w:w="108" w:type="dxa"/>
              <w:bottom w:w="0" w:type="dxa"/>
              <w:right w:w="108" w:type="dxa"/>
            </w:tcMar>
            <w:vAlign w:val="center"/>
          </w:tcPr>
          <w:p w14:paraId="3BE8475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905D45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w:t>
            </w:r>
          </w:p>
        </w:tc>
        <w:tc>
          <w:tcPr>
            <w:tcW w:w="1302" w:type="dxa"/>
            <w:shd w:val="clear" w:color="auto" w:fill="auto"/>
            <w:tcMar>
              <w:top w:w="0" w:type="dxa"/>
              <w:left w:w="108" w:type="dxa"/>
              <w:bottom w:w="0" w:type="dxa"/>
              <w:right w:w="108" w:type="dxa"/>
            </w:tcMar>
            <w:vAlign w:val="center"/>
          </w:tcPr>
          <w:p w14:paraId="4FB09BA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05,18</w:t>
            </w:r>
          </w:p>
        </w:tc>
        <w:tc>
          <w:tcPr>
            <w:tcW w:w="1655" w:type="dxa"/>
            <w:shd w:val="clear" w:color="auto" w:fill="auto"/>
            <w:tcMar>
              <w:top w:w="0" w:type="dxa"/>
              <w:left w:w="108" w:type="dxa"/>
              <w:bottom w:w="0" w:type="dxa"/>
              <w:right w:w="108" w:type="dxa"/>
            </w:tcMar>
            <w:vAlign w:val="center"/>
          </w:tcPr>
          <w:p w14:paraId="454FFB0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207,20</w:t>
            </w:r>
          </w:p>
        </w:tc>
      </w:tr>
      <w:tr w14:paraId="51BB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40" w:hRule="atLeast"/>
          <w:jc w:val="center"/>
        </w:trPr>
        <w:tc>
          <w:tcPr>
            <w:tcW w:w="846" w:type="dxa"/>
            <w:shd w:val="clear" w:color="auto" w:fill="auto"/>
            <w:tcMar>
              <w:top w:w="0" w:type="dxa"/>
              <w:left w:w="108" w:type="dxa"/>
              <w:bottom w:w="0" w:type="dxa"/>
              <w:right w:w="108" w:type="dxa"/>
            </w:tcMar>
          </w:tcPr>
          <w:p w14:paraId="6851487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036</w:t>
            </w:r>
          </w:p>
        </w:tc>
        <w:tc>
          <w:tcPr>
            <w:tcW w:w="4536" w:type="dxa"/>
            <w:shd w:val="clear" w:color="auto" w:fill="auto"/>
            <w:tcMar>
              <w:top w:w="0" w:type="dxa"/>
              <w:left w:w="108" w:type="dxa"/>
              <w:bottom w:w="0" w:type="dxa"/>
              <w:right w:w="108" w:type="dxa"/>
            </w:tcMar>
            <w:vAlign w:val="center"/>
          </w:tcPr>
          <w:p w14:paraId="11566B3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ENT ENDOTRAQUEAL C/ BALÃO Nº 7</w:t>
            </w:r>
          </w:p>
        </w:tc>
        <w:tc>
          <w:tcPr>
            <w:tcW w:w="1328" w:type="dxa"/>
            <w:shd w:val="clear" w:color="auto" w:fill="auto"/>
            <w:tcMar>
              <w:top w:w="0" w:type="dxa"/>
              <w:left w:w="108" w:type="dxa"/>
              <w:bottom w:w="0" w:type="dxa"/>
              <w:right w:w="108" w:type="dxa"/>
            </w:tcMar>
            <w:vAlign w:val="center"/>
          </w:tcPr>
          <w:p w14:paraId="3B5B7F8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03875D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w:t>
            </w:r>
          </w:p>
        </w:tc>
        <w:tc>
          <w:tcPr>
            <w:tcW w:w="1302" w:type="dxa"/>
            <w:shd w:val="clear" w:color="auto" w:fill="auto"/>
            <w:tcMar>
              <w:top w:w="0" w:type="dxa"/>
              <w:left w:w="108" w:type="dxa"/>
              <w:bottom w:w="0" w:type="dxa"/>
              <w:right w:w="108" w:type="dxa"/>
            </w:tcMar>
            <w:vAlign w:val="center"/>
          </w:tcPr>
          <w:p w14:paraId="510DDFD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05,25</w:t>
            </w:r>
          </w:p>
        </w:tc>
        <w:tc>
          <w:tcPr>
            <w:tcW w:w="1655" w:type="dxa"/>
            <w:shd w:val="clear" w:color="auto" w:fill="auto"/>
            <w:tcMar>
              <w:top w:w="0" w:type="dxa"/>
              <w:left w:w="108" w:type="dxa"/>
              <w:bottom w:w="0" w:type="dxa"/>
              <w:right w:w="108" w:type="dxa"/>
            </w:tcMar>
            <w:vAlign w:val="center"/>
          </w:tcPr>
          <w:p w14:paraId="1C505AE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210,00</w:t>
            </w:r>
          </w:p>
        </w:tc>
      </w:tr>
      <w:tr w14:paraId="6FCE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40" w:hRule="atLeast"/>
          <w:jc w:val="center"/>
        </w:trPr>
        <w:tc>
          <w:tcPr>
            <w:tcW w:w="846" w:type="dxa"/>
            <w:shd w:val="clear" w:color="auto" w:fill="auto"/>
            <w:tcMar>
              <w:top w:w="0" w:type="dxa"/>
              <w:left w:w="108" w:type="dxa"/>
              <w:bottom w:w="0" w:type="dxa"/>
              <w:right w:w="108" w:type="dxa"/>
            </w:tcMar>
          </w:tcPr>
          <w:p w14:paraId="338D9A5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037</w:t>
            </w:r>
          </w:p>
        </w:tc>
        <w:tc>
          <w:tcPr>
            <w:tcW w:w="4536" w:type="dxa"/>
            <w:shd w:val="clear" w:color="auto" w:fill="auto"/>
            <w:tcMar>
              <w:top w:w="0" w:type="dxa"/>
              <w:left w:w="108" w:type="dxa"/>
              <w:bottom w:w="0" w:type="dxa"/>
              <w:right w:w="108" w:type="dxa"/>
            </w:tcMar>
            <w:vAlign w:val="center"/>
          </w:tcPr>
          <w:p w14:paraId="5A67CCD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ENT ENDOTRAQUEAL C/ BALÃO Nº 8</w:t>
            </w:r>
          </w:p>
        </w:tc>
        <w:tc>
          <w:tcPr>
            <w:tcW w:w="1328" w:type="dxa"/>
            <w:shd w:val="clear" w:color="auto" w:fill="auto"/>
            <w:tcMar>
              <w:top w:w="0" w:type="dxa"/>
              <w:left w:w="108" w:type="dxa"/>
              <w:bottom w:w="0" w:type="dxa"/>
              <w:right w:w="108" w:type="dxa"/>
            </w:tcMar>
            <w:vAlign w:val="center"/>
          </w:tcPr>
          <w:p w14:paraId="5B2ADD0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66F205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w:t>
            </w:r>
          </w:p>
        </w:tc>
        <w:tc>
          <w:tcPr>
            <w:tcW w:w="1302" w:type="dxa"/>
            <w:shd w:val="clear" w:color="auto" w:fill="auto"/>
            <w:tcMar>
              <w:top w:w="0" w:type="dxa"/>
              <w:left w:w="108" w:type="dxa"/>
              <w:bottom w:w="0" w:type="dxa"/>
              <w:right w:w="108" w:type="dxa"/>
            </w:tcMar>
            <w:vAlign w:val="center"/>
          </w:tcPr>
          <w:p w14:paraId="4038F45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05,64</w:t>
            </w:r>
          </w:p>
        </w:tc>
        <w:tc>
          <w:tcPr>
            <w:tcW w:w="1655" w:type="dxa"/>
            <w:shd w:val="clear" w:color="auto" w:fill="auto"/>
            <w:tcMar>
              <w:top w:w="0" w:type="dxa"/>
              <w:left w:w="108" w:type="dxa"/>
              <w:bottom w:w="0" w:type="dxa"/>
              <w:right w:w="108" w:type="dxa"/>
            </w:tcMar>
            <w:vAlign w:val="center"/>
          </w:tcPr>
          <w:p w14:paraId="64035B3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225,60</w:t>
            </w:r>
          </w:p>
        </w:tc>
      </w:tr>
      <w:tr w14:paraId="1473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40" w:hRule="atLeast"/>
          <w:jc w:val="center"/>
        </w:trPr>
        <w:tc>
          <w:tcPr>
            <w:tcW w:w="846" w:type="dxa"/>
            <w:shd w:val="clear" w:color="auto" w:fill="auto"/>
            <w:tcMar>
              <w:top w:w="0" w:type="dxa"/>
              <w:left w:w="108" w:type="dxa"/>
              <w:bottom w:w="0" w:type="dxa"/>
              <w:right w:w="108" w:type="dxa"/>
            </w:tcMar>
          </w:tcPr>
          <w:p w14:paraId="572AFE6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038</w:t>
            </w:r>
          </w:p>
        </w:tc>
        <w:tc>
          <w:tcPr>
            <w:tcW w:w="4536" w:type="dxa"/>
            <w:shd w:val="clear" w:color="auto" w:fill="auto"/>
            <w:tcMar>
              <w:top w:w="0" w:type="dxa"/>
              <w:left w:w="108" w:type="dxa"/>
              <w:bottom w:w="0" w:type="dxa"/>
              <w:right w:w="108" w:type="dxa"/>
            </w:tcMar>
            <w:vAlign w:val="center"/>
          </w:tcPr>
          <w:p w14:paraId="276E4DEC">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ENT ENDOTRAQUEAL C/ BALÃO Nº 8,5</w:t>
            </w:r>
          </w:p>
        </w:tc>
        <w:tc>
          <w:tcPr>
            <w:tcW w:w="1328" w:type="dxa"/>
            <w:shd w:val="clear" w:color="auto" w:fill="auto"/>
            <w:tcMar>
              <w:top w:w="0" w:type="dxa"/>
              <w:left w:w="108" w:type="dxa"/>
              <w:bottom w:w="0" w:type="dxa"/>
              <w:right w:w="108" w:type="dxa"/>
            </w:tcMar>
            <w:vAlign w:val="center"/>
          </w:tcPr>
          <w:p w14:paraId="4DB0196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7CC110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w:t>
            </w:r>
          </w:p>
        </w:tc>
        <w:tc>
          <w:tcPr>
            <w:tcW w:w="1302" w:type="dxa"/>
            <w:shd w:val="clear" w:color="auto" w:fill="auto"/>
            <w:tcMar>
              <w:top w:w="0" w:type="dxa"/>
              <w:left w:w="108" w:type="dxa"/>
              <w:bottom w:w="0" w:type="dxa"/>
              <w:right w:w="108" w:type="dxa"/>
            </w:tcMar>
            <w:vAlign w:val="center"/>
          </w:tcPr>
          <w:p w14:paraId="6AB6671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05,84</w:t>
            </w:r>
          </w:p>
        </w:tc>
        <w:tc>
          <w:tcPr>
            <w:tcW w:w="1655" w:type="dxa"/>
            <w:shd w:val="clear" w:color="auto" w:fill="auto"/>
            <w:tcMar>
              <w:top w:w="0" w:type="dxa"/>
              <w:left w:w="108" w:type="dxa"/>
              <w:bottom w:w="0" w:type="dxa"/>
              <w:right w:w="108" w:type="dxa"/>
            </w:tcMar>
            <w:vAlign w:val="center"/>
          </w:tcPr>
          <w:p w14:paraId="729D37D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233,60</w:t>
            </w:r>
          </w:p>
        </w:tc>
      </w:tr>
      <w:tr w14:paraId="0172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40" w:hRule="atLeast"/>
          <w:jc w:val="center"/>
        </w:trPr>
        <w:tc>
          <w:tcPr>
            <w:tcW w:w="846" w:type="dxa"/>
            <w:shd w:val="clear" w:color="auto" w:fill="auto"/>
            <w:tcMar>
              <w:top w:w="0" w:type="dxa"/>
              <w:left w:w="108" w:type="dxa"/>
              <w:bottom w:w="0" w:type="dxa"/>
              <w:right w:w="108" w:type="dxa"/>
            </w:tcMar>
          </w:tcPr>
          <w:p w14:paraId="20A01F2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039</w:t>
            </w:r>
          </w:p>
        </w:tc>
        <w:tc>
          <w:tcPr>
            <w:tcW w:w="4536" w:type="dxa"/>
            <w:shd w:val="clear" w:color="auto" w:fill="auto"/>
            <w:tcMar>
              <w:top w:w="0" w:type="dxa"/>
              <w:left w:w="108" w:type="dxa"/>
              <w:bottom w:w="0" w:type="dxa"/>
              <w:right w:w="108" w:type="dxa"/>
            </w:tcMar>
            <w:vAlign w:val="center"/>
          </w:tcPr>
          <w:p w14:paraId="39D8069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ENT ENDOTRAQUEAL C/ BALÃO Nº 10,0</w:t>
            </w:r>
          </w:p>
        </w:tc>
        <w:tc>
          <w:tcPr>
            <w:tcW w:w="1328" w:type="dxa"/>
            <w:shd w:val="clear" w:color="auto" w:fill="auto"/>
            <w:tcMar>
              <w:top w:w="0" w:type="dxa"/>
              <w:left w:w="108" w:type="dxa"/>
              <w:bottom w:w="0" w:type="dxa"/>
              <w:right w:w="108" w:type="dxa"/>
            </w:tcMar>
            <w:vAlign w:val="center"/>
          </w:tcPr>
          <w:p w14:paraId="2F82A10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16799C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w:t>
            </w:r>
          </w:p>
        </w:tc>
        <w:tc>
          <w:tcPr>
            <w:tcW w:w="1302" w:type="dxa"/>
            <w:shd w:val="clear" w:color="auto" w:fill="auto"/>
            <w:tcMar>
              <w:top w:w="0" w:type="dxa"/>
              <w:left w:w="108" w:type="dxa"/>
              <w:bottom w:w="0" w:type="dxa"/>
              <w:right w:w="108" w:type="dxa"/>
            </w:tcMar>
            <w:vAlign w:val="center"/>
          </w:tcPr>
          <w:p w14:paraId="3E82344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05,21</w:t>
            </w:r>
          </w:p>
        </w:tc>
        <w:tc>
          <w:tcPr>
            <w:tcW w:w="1655" w:type="dxa"/>
            <w:shd w:val="clear" w:color="auto" w:fill="auto"/>
            <w:tcMar>
              <w:top w:w="0" w:type="dxa"/>
              <w:left w:w="108" w:type="dxa"/>
              <w:bottom w:w="0" w:type="dxa"/>
              <w:right w:w="108" w:type="dxa"/>
            </w:tcMar>
            <w:vAlign w:val="center"/>
          </w:tcPr>
          <w:p w14:paraId="241CD70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208,40</w:t>
            </w:r>
          </w:p>
        </w:tc>
      </w:tr>
      <w:tr w14:paraId="1272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40" w:hRule="atLeast"/>
          <w:jc w:val="center"/>
        </w:trPr>
        <w:tc>
          <w:tcPr>
            <w:tcW w:w="846" w:type="dxa"/>
            <w:shd w:val="clear" w:color="auto" w:fill="auto"/>
            <w:tcMar>
              <w:top w:w="0" w:type="dxa"/>
              <w:left w:w="108" w:type="dxa"/>
              <w:bottom w:w="0" w:type="dxa"/>
              <w:right w:w="108" w:type="dxa"/>
            </w:tcMar>
          </w:tcPr>
          <w:p w14:paraId="2711F9B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040</w:t>
            </w:r>
          </w:p>
        </w:tc>
        <w:tc>
          <w:tcPr>
            <w:tcW w:w="4536" w:type="dxa"/>
            <w:shd w:val="clear" w:color="auto" w:fill="auto"/>
            <w:tcMar>
              <w:top w:w="0" w:type="dxa"/>
              <w:left w:w="108" w:type="dxa"/>
              <w:bottom w:w="0" w:type="dxa"/>
              <w:right w:w="108" w:type="dxa"/>
            </w:tcMar>
            <w:vAlign w:val="center"/>
          </w:tcPr>
          <w:p w14:paraId="77A6A17F">
            <w:pPr>
              <w:spacing w:after="0" w:line="240" w:lineRule="auto"/>
              <w:jc w:val="both"/>
              <w:rPr>
                <w:rFonts w:ascii="Arial" w:hAnsi="Arial" w:eastAsia="Arial" w:cs="Arial"/>
                <w:sz w:val="21"/>
                <w:szCs w:val="21"/>
                <w:lang w:val="en-US" w:eastAsia="zh-CN"/>
              </w:rPr>
            </w:pPr>
          </w:p>
          <w:p w14:paraId="4E8E88AC">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ENT ENDOTRAQUEAL C/ BALÃO Nº 3,5</w:t>
            </w:r>
          </w:p>
        </w:tc>
        <w:tc>
          <w:tcPr>
            <w:tcW w:w="1328" w:type="dxa"/>
            <w:shd w:val="clear" w:color="auto" w:fill="auto"/>
            <w:tcMar>
              <w:top w:w="0" w:type="dxa"/>
              <w:left w:w="108" w:type="dxa"/>
              <w:bottom w:w="0" w:type="dxa"/>
              <w:right w:w="108" w:type="dxa"/>
            </w:tcMar>
            <w:vAlign w:val="center"/>
          </w:tcPr>
          <w:p w14:paraId="4D1E168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654514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w:t>
            </w:r>
          </w:p>
        </w:tc>
        <w:tc>
          <w:tcPr>
            <w:tcW w:w="1302" w:type="dxa"/>
            <w:shd w:val="clear" w:color="auto" w:fill="auto"/>
            <w:tcMar>
              <w:top w:w="0" w:type="dxa"/>
              <w:left w:w="108" w:type="dxa"/>
              <w:bottom w:w="0" w:type="dxa"/>
              <w:right w:w="108" w:type="dxa"/>
            </w:tcMar>
            <w:vAlign w:val="center"/>
          </w:tcPr>
          <w:p w14:paraId="3BBDF44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04,68</w:t>
            </w:r>
          </w:p>
        </w:tc>
        <w:tc>
          <w:tcPr>
            <w:tcW w:w="1655" w:type="dxa"/>
            <w:shd w:val="clear" w:color="auto" w:fill="auto"/>
            <w:tcMar>
              <w:top w:w="0" w:type="dxa"/>
              <w:left w:w="108" w:type="dxa"/>
              <w:bottom w:w="0" w:type="dxa"/>
              <w:right w:w="108" w:type="dxa"/>
            </w:tcMar>
            <w:vAlign w:val="center"/>
          </w:tcPr>
          <w:p w14:paraId="0150C3C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187,20</w:t>
            </w:r>
          </w:p>
        </w:tc>
      </w:tr>
      <w:tr w14:paraId="3A52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796461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041</w:t>
            </w:r>
          </w:p>
        </w:tc>
        <w:tc>
          <w:tcPr>
            <w:tcW w:w="4536" w:type="dxa"/>
            <w:shd w:val="clear" w:color="auto" w:fill="auto"/>
            <w:tcMar>
              <w:top w:w="0" w:type="dxa"/>
              <w:left w:w="108" w:type="dxa"/>
              <w:bottom w:w="0" w:type="dxa"/>
              <w:right w:w="108" w:type="dxa"/>
            </w:tcMar>
            <w:vAlign w:val="center"/>
          </w:tcPr>
          <w:p w14:paraId="6B0AF13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ENT ENDOTRAQUEAL C/ BALÃO Nº 4,0</w:t>
            </w:r>
          </w:p>
        </w:tc>
        <w:tc>
          <w:tcPr>
            <w:tcW w:w="1328" w:type="dxa"/>
            <w:shd w:val="clear" w:color="auto" w:fill="auto"/>
            <w:tcMar>
              <w:top w:w="0" w:type="dxa"/>
              <w:left w:w="108" w:type="dxa"/>
              <w:bottom w:w="0" w:type="dxa"/>
              <w:right w:w="108" w:type="dxa"/>
            </w:tcMar>
            <w:vAlign w:val="center"/>
          </w:tcPr>
          <w:p w14:paraId="1DD40CC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AFB848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w:t>
            </w:r>
          </w:p>
        </w:tc>
        <w:tc>
          <w:tcPr>
            <w:tcW w:w="1302" w:type="dxa"/>
            <w:shd w:val="clear" w:color="auto" w:fill="auto"/>
            <w:tcMar>
              <w:top w:w="0" w:type="dxa"/>
              <w:left w:w="108" w:type="dxa"/>
              <w:bottom w:w="0" w:type="dxa"/>
              <w:right w:w="108" w:type="dxa"/>
            </w:tcMar>
            <w:vAlign w:val="center"/>
          </w:tcPr>
          <w:p w14:paraId="4E177B5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04,73</w:t>
            </w:r>
          </w:p>
        </w:tc>
        <w:tc>
          <w:tcPr>
            <w:tcW w:w="1655" w:type="dxa"/>
            <w:shd w:val="clear" w:color="auto" w:fill="auto"/>
            <w:tcMar>
              <w:top w:w="0" w:type="dxa"/>
              <w:left w:w="108" w:type="dxa"/>
              <w:bottom w:w="0" w:type="dxa"/>
              <w:right w:w="108" w:type="dxa"/>
            </w:tcMar>
            <w:vAlign w:val="center"/>
          </w:tcPr>
          <w:p w14:paraId="75E3AC3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189,20</w:t>
            </w:r>
          </w:p>
        </w:tc>
      </w:tr>
      <w:tr w14:paraId="005D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144CFCEC">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042</w:t>
            </w:r>
          </w:p>
        </w:tc>
        <w:tc>
          <w:tcPr>
            <w:tcW w:w="4536" w:type="dxa"/>
            <w:shd w:val="clear" w:color="auto" w:fill="auto"/>
            <w:tcMar>
              <w:top w:w="0" w:type="dxa"/>
              <w:left w:w="108" w:type="dxa"/>
              <w:bottom w:w="0" w:type="dxa"/>
              <w:right w:w="108" w:type="dxa"/>
            </w:tcMar>
            <w:vAlign w:val="center"/>
          </w:tcPr>
          <w:p w14:paraId="688FAD51">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ENT ENDOTRAQUEAL C/ BALÃO Nº 4.5</w:t>
            </w:r>
          </w:p>
        </w:tc>
        <w:tc>
          <w:tcPr>
            <w:tcW w:w="1328" w:type="dxa"/>
            <w:shd w:val="clear" w:color="auto" w:fill="auto"/>
            <w:tcMar>
              <w:top w:w="0" w:type="dxa"/>
              <w:left w:w="108" w:type="dxa"/>
              <w:bottom w:w="0" w:type="dxa"/>
              <w:right w:w="108" w:type="dxa"/>
            </w:tcMar>
            <w:vAlign w:val="center"/>
          </w:tcPr>
          <w:p w14:paraId="6AF8F67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C14C8C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w:t>
            </w:r>
          </w:p>
        </w:tc>
        <w:tc>
          <w:tcPr>
            <w:tcW w:w="1302" w:type="dxa"/>
            <w:shd w:val="clear" w:color="auto" w:fill="auto"/>
            <w:tcMar>
              <w:top w:w="0" w:type="dxa"/>
              <w:left w:w="108" w:type="dxa"/>
              <w:bottom w:w="0" w:type="dxa"/>
              <w:right w:w="108" w:type="dxa"/>
            </w:tcMar>
            <w:vAlign w:val="center"/>
          </w:tcPr>
          <w:p w14:paraId="7466D93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05,71</w:t>
            </w:r>
          </w:p>
        </w:tc>
        <w:tc>
          <w:tcPr>
            <w:tcW w:w="1655" w:type="dxa"/>
            <w:shd w:val="clear" w:color="auto" w:fill="auto"/>
            <w:tcMar>
              <w:top w:w="0" w:type="dxa"/>
              <w:left w:w="108" w:type="dxa"/>
              <w:bottom w:w="0" w:type="dxa"/>
              <w:right w:w="108" w:type="dxa"/>
            </w:tcMar>
            <w:vAlign w:val="center"/>
          </w:tcPr>
          <w:p w14:paraId="28A9423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228,40</w:t>
            </w:r>
          </w:p>
        </w:tc>
      </w:tr>
      <w:tr w14:paraId="2DEB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1359ED7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043</w:t>
            </w:r>
          </w:p>
        </w:tc>
        <w:tc>
          <w:tcPr>
            <w:tcW w:w="4536" w:type="dxa"/>
            <w:shd w:val="clear" w:color="auto" w:fill="auto"/>
            <w:tcMar>
              <w:top w:w="0" w:type="dxa"/>
              <w:left w:w="108" w:type="dxa"/>
              <w:bottom w:w="0" w:type="dxa"/>
              <w:right w:w="108" w:type="dxa"/>
            </w:tcMar>
            <w:vAlign w:val="center"/>
          </w:tcPr>
          <w:p w14:paraId="7BF8B165">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ENT ENDOTRAQUEAL C/ BALÃO Nº 5,0</w:t>
            </w:r>
          </w:p>
        </w:tc>
        <w:tc>
          <w:tcPr>
            <w:tcW w:w="1328" w:type="dxa"/>
            <w:shd w:val="clear" w:color="auto" w:fill="auto"/>
            <w:tcMar>
              <w:top w:w="0" w:type="dxa"/>
              <w:left w:w="108" w:type="dxa"/>
              <w:bottom w:w="0" w:type="dxa"/>
              <w:right w:w="108" w:type="dxa"/>
            </w:tcMar>
            <w:vAlign w:val="center"/>
          </w:tcPr>
          <w:p w14:paraId="0EBA67D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02F2BD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w:t>
            </w:r>
          </w:p>
        </w:tc>
        <w:tc>
          <w:tcPr>
            <w:tcW w:w="1302" w:type="dxa"/>
            <w:shd w:val="clear" w:color="auto" w:fill="auto"/>
            <w:tcMar>
              <w:top w:w="0" w:type="dxa"/>
              <w:left w:w="108" w:type="dxa"/>
              <w:bottom w:w="0" w:type="dxa"/>
              <w:right w:w="108" w:type="dxa"/>
            </w:tcMar>
            <w:vAlign w:val="center"/>
          </w:tcPr>
          <w:p w14:paraId="4CB133B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04,98</w:t>
            </w:r>
          </w:p>
        </w:tc>
        <w:tc>
          <w:tcPr>
            <w:tcW w:w="1655" w:type="dxa"/>
            <w:shd w:val="clear" w:color="auto" w:fill="auto"/>
            <w:tcMar>
              <w:top w:w="0" w:type="dxa"/>
              <w:left w:w="108" w:type="dxa"/>
              <w:bottom w:w="0" w:type="dxa"/>
              <w:right w:w="108" w:type="dxa"/>
            </w:tcMar>
            <w:vAlign w:val="center"/>
          </w:tcPr>
          <w:p w14:paraId="451ABDB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199,20</w:t>
            </w:r>
          </w:p>
        </w:tc>
      </w:tr>
      <w:tr w14:paraId="20B0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50393D8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044</w:t>
            </w:r>
          </w:p>
        </w:tc>
        <w:tc>
          <w:tcPr>
            <w:tcW w:w="4536" w:type="dxa"/>
            <w:shd w:val="clear" w:color="auto" w:fill="auto"/>
            <w:tcMar>
              <w:top w:w="0" w:type="dxa"/>
              <w:left w:w="108" w:type="dxa"/>
              <w:bottom w:w="0" w:type="dxa"/>
              <w:right w:w="108" w:type="dxa"/>
            </w:tcMar>
            <w:vAlign w:val="center"/>
          </w:tcPr>
          <w:p w14:paraId="3EF958AD">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ENT ENDOTRAQUEAL C/ BALÃO Nº 5.5</w:t>
            </w:r>
          </w:p>
        </w:tc>
        <w:tc>
          <w:tcPr>
            <w:tcW w:w="1328" w:type="dxa"/>
            <w:shd w:val="clear" w:color="auto" w:fill="auto"/>
            <w:tcMar>
              <w:top w:w="0" w:type="dxa"/>
              <w:left w:w="108" w:type="dxa"/>
              <w:bottom w:w="0" w:type="dxa"/>
              <w:right w:w="108" w:type="dxa"/>
            </w:tcMar>
            <w:vAlign w:val="center"/>
          </w:tcPr>
          <w:p w14:paraId="7ECBC46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A39ADC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w:t>
            </w:r>
          </w:p>
        </w:tc>
        <w:tc>
          <w:tcPr>
            <w:tcW w:w="1302" w:type="dxa"/>
            <w:shd w:val="clear" w:color="auto" w:fill="auto"/>
            <w:tcMar>
              <w:top w:w="0" w:type="dxa"/>
              <w:left w:w="108" w:type="dxa"/>
              <w:bottom w:w="0" w:type="dxa"/>
              <w:right w:w="108" w:type="dxa"/>
            </w:tcMar>
            <w:vAlign w:val="center"/>
          </w:tcPr>
          <w:p w14:paraId="41CCA4E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04,98</w:t>
            </w:r>
          </w:p>
        </w:tc>
        <w:tc>
          <w:tcPr>
            <w:tcW w:w="1655" w:type="dxa"/>
            <w:shd w:val="clear" w:color="auto" w:fill="auto"/>
            <w:tcMar>
              <w:top w:w="0" w:type="dxa"/>
              <w:left w:w="108" w:type="dxa"/>
              <w:bottom w:w="0" w:type="dxa"/>
              <w:right w:w="108" w:type="dxa"/>
            </w:tcMar>
            <w:vAlign w:val="center"/>
          </w:tcPr>
          <w:p w14:paraId="62DF043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199,20</w:t>
            </w:r>
          </w:p>
        </w:tc>
      </w:tr>
      <w:tr w14:paraId="61CF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0993B3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045</w:t>
            </w:r>
          </w:p>
        </w:tc>
        <w:tc>
          <w:tcPr>
            <w:tcW w:w="4536" w:type="dxa"/>
            <w:shd w:val="clear" w:color="auto" w:fill="auto"/>
            <w:tcMar>
              <w:top w:w="0" w:type="dxa"/>
              <w:left w:w="108" w:type="dxa"/>
              <w:bottom w:w="0" w:type="dxa"/>
              <w:right w:w="108" w:type="dxa"/>
            </w:tcMar>
            <w:vAlign w:val="center"/>
          </w:tcPr>
          <w:p w14:paraId="018261EA">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ENT ENDOTRAQUEAL C/ BALÃO Nº 6,0</w:t>
            </w:r>
          </w:p>
        </w:tc>
        <w:tc>
          <w:tcPr>
            <w:tcW w:w="1328" w:type="dxa"/>
            <w:shd w:val="clear" w:color="auto" w:fill="auto"/>
            <w:tcMar>
              <w:top w:w="0" w:type="dxa"/>
              <w:left w:w="108" w:type="dxa"/>
              <w:bottom w:w="0" w:type="dxa"/>
              <w:right w:w="108" w:type="dxa"/>
            </w:tcMar>
            <w:vAlign w:val="center"/>
          </w:tcPr>
          <w:p w14:paraId="01F2FDD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1FFEA0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w:t>
            </w:r>
          </w:p>
        </w:tc>
        <w:tc>
          <w:tcPr>
            <w:tcW w:w="1302" w:type="dxa"/>
            <w:shd w:val="clear" w:color="auto" w:fill="auto"/>
            <w:tcMar>
              <w:top w:w="0" w:type="dxa"/>
              <w:left w:w="108" w:type="dxa"/>
              <w:bottom w:w="0" w:type="dxa"/>
              <w:right w:w="108" w:type="dxa"/>
            </w:tcMar>
            <w:vAlign w:val="center"/>
          </w:tcPr>
          <w:p w14:paraId="31C30A1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05,48</w:t>
            </w:r>
          </w:p>
        </w:tc>
        <w:tc>
          <w:tcPr>
            <w:tcW w:w="1655" w:type="dxa"/>
            <w:shd w:val="clear" w:color="auto" w:fill="auto"/>
            <w:tcMar>
              <w:top w:w="0" w:type="dxa"/>
              <w:left w:w="108" w:type="dxa"/>
              <w:bottom w:w="0" w:type="dxa"/>
              <w:right w:w="108" w:type="dxa"/>
            </w:tcMar>
            <w:vAlign w:val="center"/>
          </w:tcPr>
          <w:p w14:paraId="2266EE4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219,20</w:t>
            </w:r>
          </w:p>
        </w:tc>
      </w:tr>
      <w:tr w14:paraId="6620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7614E60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046</w:t>
            </w:r>
          </w:p>
        </w:tc>
        <w:tc>
          <w:tcPr>
            <w:tcW w:w="4536" w:type="dxa"/>
            <w:shd w:val="clear" w:color="auto" w:fill="auto"/>
            <w:tcMar>
              <w:top w:w="0" w:type="dxa"/>
              <w:left w:w="108" w:type="dxa"/>
              <w:bottom w:w="0" w:type="dxa"/>
              <w:right w:w="108" w:type="dxa"/>
            </w:tcMar>
            <w:vAlign w:val="center"/>
          </w:tcPr>
          <w:p w14:paraId="1AC942C8">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ENT ENDOTRAQUEAL C/ BALÃO Nº 9,5</w:t>
            </w:r>
          </w:p>
        </w:tc>
        <w:tc>
          <w:tcPr>
            <w:tcW w:w="1328" w:type="dxa"/>
            <w:shd w:val="clear" w:color="auto" w:fill="auto"/>
            <w:tcMar>
              <w:top w:w="0" w:type="dxa"/>
              <w:left w:w="108" w:type="dxa"/>
              <w:bottom w:w="0" w:type="dxa"/>
              <w:right w:w="108" w:type="dxa"/>
            </w:tcMar>
            <w:vAlign w:val="center"/>
          </w:tcPr>
          <w:p w14:paraId="3613BAF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DF8541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w:t>
            </w:r>
          </w:p>
        </w:tc>
        <w:tc>
          <w:tcPr>
            <w:tcW w:w="1302" w:type="dxa"/>
            <w:shd w:val="clear" w:color="auto" w:fill="auto"/>
            <w:tcMar>
              <w:top w:w="0" w:type="dxa"/>
              <w:left w:w="108" w:type="dxa"/>
              <w:bottom w:w="0" w:type="dxa"/>
              <w:right w:w="108" w:type="dxa"/>
            </w:tcMar>
            <w:vAlign w:val="center"/>
          </w:tcPr>
          <w:p w14:paraId="2ABE152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07,30</w:t>
            </w:r>
          </w:p>
        </w:tc>
        <w:tc>
          <w:tcPr>
            <w:tcW w:w="1655" w:type="dxa"/>
            <w:shd w:val="clear" w:color="auto" w:fill="auto"/>
            <w:tcMar>
              <w:top w:w="0" w:type="dxa"/>
              <w:left w:w="108" w:type="dxa"/>
              <w:bottom w:w="0" w:type="dxa"/>
              <w:right w:w="108" w:type="dxa"/>
            </w:tcMar>
            <w:vAlign w:val="center"/>
          </w:tcPr>
          <w:p w14:paraId="593F22A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292,00</w:t>
            </w:r>
          </w:p>
        </w:tc>
      </w:tr>
      <w:tr w14:paraId="7A1C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07B6627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047</w:t>
            </w:r>
          </w:p>
        </w:tc>
        <w:tc>
          <w:tcPr>
            <w:tcW w:w="4536" w:type="dxa"/>
            <w:shd w:val="clear" w:color="auto" w:fill="auto"/>
            <w:tcMar>
              <w:top w:w="0" w:type="dxa"/>
              <w:left w:w="108" w:type="dxa"/>
              <w:bottom w:w="0" w:type="dxa"/>
              <w:right w:w="108" w:type="dxa"/>
            </w:tcMar>
            <w:vAlign w:val="center"/>
          </w:tcPr>
          <w:p w14:paraId="7AEC8C80">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GUEDEL Nº 00</w:t>
            </w:r>
          </w:p>
        </w:tc>
        <w:tc>
          <w:tcPr>
            <w:tcW w:w="1328" w:type="dxa"/>
            <w:shd w:val="clear" w:color="auto" w:fill="auto"/>
            <w:tcMar>
              <w:top w:w="0" w:type="dxa"/>
              <w:left w:w="108" w:type="dxa"/>
              <w:bottom w:w="0" w:type="dxa"/>
              <w:right w:w="108" w:type="dxa"/>
            </w:tcMar>
            <w:vAlign w:val="center"/>
          </w:tcPr>
          <w:p w14:paraId="5FD714D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9467BC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00066F3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07,10</w:t>
            </w:r>
          </w:p>
        </w:tc>
        <w:tc>
          <w:tcPr>
            <w:tcW w:w="1655" w:type="dxa"/>
            <w:shd w:val="clear" w:color="auto" w:fill="auto"/>
            <w:tcMar>
              <w:top w:w="0" w:type="dxa"/>
              <w:left w:w="108" w:type="dxa"/>
              <w:bottom w:w="0" w:type="dxa"/>
              <w:right w:w="108" w:type="dxa"/>
            </w:tcMar>
            <w:vAlign w:val="center"/>
          </w:tcPr>
          <w:p w14:paraId="11E4304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85,20</w:t>
            </w:r>
          </w:p>
        </w:tc>
      </w:tr>
      <w:tr w14:paraId="2D4E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8D4126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048</w:t>
            </w:r>
          </w:p>
        </w:tc>
        <w:tc>
          <w:tcPr>
            <w:tcW w:w="4536" w:type="dxa"/>
            <w:shd w:val="clear" w:color="auto" w:fill="auto"/>
            <w:tcMar>
              <w:top w:w="0" w:type="dxa"/>
              <w:left w:w="108" w:type="dxa"/>
              <w:bottom w:w="0" w:type="dxa"/>
              <w:right w:w="108" w:type="dxa"/>
            </w:tcMar>
            <w:vAlign w:val="center"/>
          </w:tcPr>
          <w:p w14:paraId="3AD30F0D">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GUEDEL Nº 01</w:t>
            </w:r>
          </w:p>
        </w:tc>
        <w:tc>
          <w:tcPr>
            <w:tcW w:w="1328" w:type="dxa"/>
            <w:shd w:val="clear" w:color="auto" w:fill="auto"/>
            <w:tcMar>
              <w:top w:w="0" w:type="dxa"/>
              <w:left w:w="108" w:type="dxa"/>
              <w:bottom w:w="0" w:type="dxa"/>
              <w:right w:w="108" w:type="dxa"/>
            </w:tcMar>
            <w:vAlign w:val="center"/>
          </w:tcPr>
          <w:p w14:paraId="4DF5357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3103A7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309EEDB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07,10</w:t>
            </w:r>
          </w:p>
        </w:tc>
        <w:tc>
          <w:tcPr>
            <w:tcW w:w="1655" w:type="dxa"/>
            <w:shd w:val="clear" w:color="auto" w:fill="auto"/>
            <w:tcMar>
              <w:top w:w="0" w:type="dxa"/>
              <w:left w:w="108" w:type="dxa"/>
              <w:bottom w:w="0" w:type="dxa"/>
              <w:right w:w="108" w:type="dxa"/>
            </w:tcMar>
            <w:vAlign w:val="center"/>
          </w:tcPr>
          <w:p w14:paraId="5C11AE0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85,20</w:t>
            </w:r>
          </w:p>
        </w:tc>
      </w:tr>
      <w:tr w14:paraId="3CF4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A0844F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049</w:t>
            </w:r>
          </w:p>
        </w:tc>
        <w:tc>
          <w:tcPr>
            <w:tcW w:w="4536" w:type="dxa"/>
            <w:shd w:val="clear" w:color="auto" w:fill="auto"/>
            <w:tcMar>
              <w:top w:w="0" w:type="dxa"/>
              <w:left w:w="108" w:type="dxa"/>
              <w:bottom w:w="0" w:type="dxa"/>
              <w:right w:w="108" w:type="dxa"/>
            </w:tcMar>
            <w:vAlign w:val="center"/>
          </w:tcPr>
          <w:p w14:paraId="6A49E874">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GUEDEL Nº 02</w:t>
            </w:r>
          </w:p>
        </w:tc>
        <w:tc>
          <w:tcPr>
            <w:tcW w:w="1328" w:type="dxa"/>
            <w:shd w:val="clear" w:color="auto" w:fill="auto"/>
            <w:tcMar>
              <w:top w:w="0" w:type="dxa"/>
              <w:left w:w="108" w:type="dxa"/>
              <w:bottom w:w="0" w:type="dxa"/>
              <w:right w:w="108" w:type="dxa"/>
            </w:tcMar>
            <w:vAlign w:val="center"/>
          </w:tcPr>
          <w:p w14:paraId="3067A39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2FC0F4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6AE309C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07,10</w:t>
            </w:r>
          </w:p>
        </w:tc>
        <w:tc>
          <w:tcPr>
            <w:tcW w:w="1655" w:type="dxa"/>
            <w:shd w:val="clear" w:color="auto" w:fill="auto"/>
            <w:tcMar>
              <w:top w:w="0" w:type="dxa"/>
              <w:left w:w="108" w:type="dxa"/>
              <w:bottom w:w="0" w:type="dxa"/>
              <w:right w:w="108" w:type="dxa"/>
            </w:tcMar>
            <w:vAlign w:val="center"/>
          </w:tcPr>
          <w:p w14:paraId="22FC1D1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85,20</w:t>
            </w:r>
          </w:p>
        </w:tc>
      </w:tr>
      <w:tr w14:paraId="2D80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7A4F82A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050</w:t>
            </w:r>
          </w:p>
        </w:tc>
        <w:tc>
          <w:tcPr>
            <w:tcW w:w="4536" w:type="dxa"/>
            <w:shd w:val="clear" w:color="auto" w:fill="auto"/>
            <w:tcMar>
              <w:top w:w="0" w:type="dxa"/>
              <w:left w:w="108" w:type="dxa"/>
              <w:bottom w:w="0" w:type="dxa"/>
              <w:right w:w="108" w:type="dxa"/>
            </w:tcMar>
            <w:vAlign w:val="center"/>
          </w:tcPr>
          <w:p w14:paraId="575370B8">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GUEDEL Nº 03</w:t>
            </w:r>
          </w:p>
        </w:tc>
        <w:tc>
          <w:tcPr>
            <w:tcW w:w="1328" w:type="dxa"/>
            <w:shd w:val="clear" w:color="auto" w:fill="auto"/>
            <w:tcMar>
              <w:top w:w="0" w:type="dxa"/>
              <w:left w:w="108" w:type="dxa"/>
              <w:bottom w:w="0" w:type="dxa"/>
              <w:right w:w="108" w:type="dxa"/>
            </w:tcMar>
            <w:vAlign w:val="center"/>
          </w:tcPr>
          <w:p w14:paraId="3718240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342AEA9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6D75CE8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07,10</w:t>
            </w:r>
          </w:p>
        </w:tc>
        <w:tc>
          <w:tcPr>
            <w:tcW w:w="1655" w:type="dxa"/>
            <w:shd w:val="clear" w:color="auto" w:fill="auto"/>
            <w:tcMar>
              <w:top w:w="0" w:type="dxa"/>
              <w:left w:w="108" w:type="dxa"/>
              <w:bottom w:w="0" w:type="dxa"/>
              <w:right w:w="108" w:type="dxa"/>
            </w:tcMar>
            <w:vAlign w:val="center"/>
          </w:tcPr>
          <w:p w14:paraId="5B8236E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85,20</w:t>
            </w:r>
          </w:p>
        </w:tc>
      </w:tr>
      <w:tr w14:paraId="7B35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8DC639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051</w:t>
            </w:r>
          </w:p>
        </w:tc>
        <w:tc>
          <w:tcPr>
            <w:tcW w:w="4536" w:type="dxa"/>
            <w:shd w:val="clear" w:color="auto" w:fill="auto"/>
            <w:tcMar>
              <w:top w:w="0" w:type="dxa"/>
              <w:left w:w="108" w:type="dxa"/>
              <w:bottom w:w="0" w:type="dxa"/>
              <w:right w:w="108" w:type="dxa"/>
            </w:tcMar>
            <w:vAlign w:val="center"/>
          </w:tcPr>
          <w:p w14:paraId="79E56840">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CÂNULA DE GUEDEL Nº 04</w:t>
            </w:r>
          </w:p>
        </w:tc>
        <w:tc>
          <w:tcPr>
            <w:tcW w:w="1328" w:type="dxa"/>
            <w:shd w:val="clear" w:color="auto" w:fill="auto"/>
            <w:tcMar>
              <w:top w:w="0" w:type="dxa"/>
              <w:left w:w="108" w:type="dxa"/>
              <w:bottom w:w="0" w:type="dxa"/>
              <w:right w:w="108" w:type="dxa"/>
            </w:tcMar>
            <w:vAlign w:val="center"/>
          </w:tcPr>
          <w:p w14:paraId="70DD5BA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7111D6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66A20A9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07,10</w:t>
            </w:r>
          </w:p>
        </w:tc>
        <w:tc>
          <w:tcPr>
            <w:tcW w:w="1655" w:type="dxa"/>
            <w:shd w:val="clear" w:color="auto" w:fill="auto"/>
            <w:tcMar>
              <w:top w:w="0" w:type="dxa"/>
              <w:left w:w="108" w:type="dxa"/>
              <w:bottom w:w="0" w:type="dxa"/>
              <w:right w:w="108" w:type="dxa"/>
            </w:tcMar>
            <w:vAlign w:val="center"/>
          </w:tcPr>
          <w:p w14:paraId="717D9E7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85,20</w:t>
            </w:r>
          </w:p>
        </w:tc>
      </w:tr>
      <w:tr w14:paraId="672A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671E96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052</w:t>
            </w:r>
          </w:p>
        </w:tc>
        <w:tc>
          <w:tcPr>
            <w:tcW w:w="4536" w:type="dxa"/>
            <w:shd w:val="clear" w:color="auto" w:fill="auto"/>
            <w:tcMar>
              <w:top w:w="0" w:type="dxa"/>
              <w:left w:w="108" w:type="dxa"/>
              <w:bottom w:w="0" w:type="dxa"/>
              <w:right w:w="108" w:type="dxa"/>
            </w:tcMar>
            <w:vAlign w:val="center"/>
          </w:tcPr>
          <w:p w14:paraId="1B143A16">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CARVÃO ATIVADO 250 GRAMAS </w:t>
            </w:r>
          </w:p>
        </w:tc>
        <w:tc>
          <w:tcPr>
            <w:tcW w:w="1328" w:type="dxa"/>
            <w:shd w:val="clear" w:color="auto" w:fill="auto"/>
            <w:tcMar>
              <w:top w:w="0" w:type="dxa"/>
              <w:left w:w="108" w:type="dxa"/>
              <w:bottom w:w="0" w:type="dxa"/>
              <w:right w:w="108" w:type="dxa"/>
            </w:tcMar>
            <w:vAlign w:val="center"/>
          </w:tcPr>
          <w:p w14:paraId="720528C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PT</w:t>
            </w:r>
            <w:r>
              <w:rPr>
                <w:rFonts w:ascii="Arial" w:hAnsi="Arial" w:eastAsia="Arial" w:cs="Arial"/>
                <w:sz w:val="21"/>
                <w:szCs w:val="21"/>
                <w:lang w:val="en-US" w:eastAsia="zh-CN"/>
              </w:rPr>
              <w:t>C</w:t>
            </w:r>
            <w:r>
              <w:rPr>
                <w:rFonts w:ascii="Arial" w:hAnsi="Arial" w:eastAsia="Arial" w:cs="Arial"/>
                <w:color w:val="000000"/>
                <w:sz w:val="21"/>
                <w:szCs w:val="21"/>
                <w:lang w:val="en-US" w:eastAsia="zh-CN"/>
              </w:rPr>
              <w:t xml:space="preserve"> </w:t>
            </w:r>
          </w:p>
        </w:tc>
        <w:tc>
          <w:tcPr>
            <w:tcW w:w="1055" w:type="dxa"/>
            <w:shd w:val="clear" w:color="auto" w:fill="auto"/>
            <w:tcMar>
              <w:top w:w="0" w:type="dxa"/>
              <w:left w:w="108" w:type="dxa"/>
              <w:bottom w:w="0" w:type="dxa"/>
              <w:right w:w="108" w:type="dxa"/>
            </w:tcMar>
            <w:vAlign w:val="center"/>
          </w:tcPr>
          <w:p w14:paraId="4AF9F20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w:t>
            </w:r>
          </w:p>
        </w:tc>
        <w:tc>
          <w:tcPr>
            <w:tcW w:w="1302" w:type="dxa"/>
            <w:shd w:val="clear" w:color="auto" w:fill="auto"/>
            <w:tcMar>
              <w:top w:w="0" w:type="dxa"/>
              <w:left w:w="108" w:type="dxa"/>
              <w:bottom w:w="0" w:type="dxa"/>
              <w:right w:w="108" w:type="dxa"/>
            </w:tcMar>
            <w:vAlign w:val="center"/>
          </w:tcPr>
          <w:p w14:paraId="71C7802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105,52</w:t>
            </w:r>
          </w:p>
        </w:tc>
        <w:tc>
          <w:tcPr>
            <w:tcW w:w="1655" w:type="dxa"/>
            <w:shd w:val="clear" w:color="auto" w:fill="auto"/>
            <w:tcMar>
              <w:top w:w="0" w:type="dxa"/>
              <w:left w:w="108" w:type="dxa"/>
              <w:bottom w:w="0" w:type="dxa"/>
              <w:right w:w="108" w:type="dxa"/>
            </w:tcMar>
            <w:vAlign w:val="center"/>
          </w:tcPr>
          <w:p w14:paraId="0D8CA1E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1.055,20</w:t>
            </w:r>
          </w:p>
        </w:tc>
      </w:tr>
      <w:tr w14:paraId="7A82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60" w:hRule="atLeast"/>
          <w:jc w:val="center"/>
        </w:trPr>
        <w:tc>
          <w:tcPr>
            <w:tcW w:w="846" w:type="dxa"/>
            <w:shd w:val="clear" w:color="auto" w:fill="auto"/>
            <w:tcMar>
              <w:top w:w="0" w:type="dxa"/>
              <w:left w:w="108" w:type="dxa"/>
              <w:bottom w:w="0" w:type="dxa"/>
              <w:right w:w="108" w:type="dxa"/>
            </w:tcMar>
          </w:tcPr>
          <w:p w14:paraId="73F8D93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053</w:t>
            </w:r>
          </w:p>
        </w:tc>
        <w:tc>
          <w:tcPr>
            <w:tcW w:w="4536" w:type="dxa"/>
            <w:shd w:val="clear" w:color="auto" w:fill="auto"/>
            <w:tcMar>
              <w:top w:w="0" w:type="dxa"/>
              <w:left w:w="108" w:type="dxa"/>
              <w:bottom w:w="0" w:type="dxa"/>
              <w:right w:w="108" w:type="dxa"/>
            </w:tcMar>
            <w:vAlign w:val="center"/>
          </w:tcPr>
          <w:p w14:paraId="2CB1845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CATETER NASAL  TIPO ÓCULOS, TAMANHO INFANTIL, ESTERILIZADO A RAIO GAMA, EMBALADO INDIVIDUALMENTE EM SACO PLÁSTICO CONECTOR UNIVERSAL DE FÁCIL ADAPTAÇÃO</w:t>
            </w:r>
          </w:p>
        </w:tc>
        <w:tc>
          <w:tcPr>
            <w:tcW w:w="1328" w:type="dxa"/>
            <w:shd w:val="clear" w:color="auto" w:fill="auto"/>
            <w:tcMar>
              <w:top w:w="0" w:type="dxa"/>
              <w:left w:w="108" w:type="dxa"/>
              <w:bottom w:w="0" w:type="dxa"/>
              <w:right w:w="108" w:type="dxa"/>
            </w:tcMar>
            <w:vAlign w:val="center"/>
          </w:tcPr>
          <w:p w14:paraId="312FFA5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8A2CC0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200</w:t>
            </w:r>
          </w:p>
        </w:tc>
        <w:tc>
          <w:tcPr>
            <w:tcW w:w="1302" w:type="dxa"/>
            <w:shd w:val="clear" w:color="auto" w:fill="auto"/>
            <w:tcMar>
              <w:top w:w="0" w:type="dxa"/>
              <w:left w:w="108" w:type="dxa"/>
              <w:bottom w:w="0" w:type="dxa"/>
              <w:right w:w="108" w:type="dxa"/>
            </w:tcMar>
            <w:vAlign w:val="center"/>
          </w:tcPr>
          <w:p w14:paraId="387A9AF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04,98</w:t>
            </w:r>
          </w:p>
        </w:tc>
        <w:tc>
          <w:tcPr>
            <w:tcW w:w="1655" w:type="dxa"/>
            <w:shd w:val="clear" w:color="auto" w:fill="auto"/>
            <w:tcMar>
              <w:top w:w="0" w:type="dxa"/>
              <w:left w:w="108" w:type="dxa"/>
              <w:bottom w:w="0" w:type="dxa"/>
              <w:right w:w="108" w:type="dxa"/>
            </w:tcMar>
            <w:vAlign w:val="center"/>
          </w:tcPr>
          <w:p w14:paraId="5296B3F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996,00</w:t>
            </w:r>
          </w:p>
        </w:tc>
      </w:tr>
      <w:tr w14:paraId="18E7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60" w:hRule="atLeast"/>
          <w:jc w:val="center"/>
        </w:trPr>
        <w:tc>
          <w:tcPr>
            <w:tcW w:w="846" w:type="dxa"/>
            <w:shd w:val="clear" w:color="auto" w:fill="auto"/>
            <w:tcMar>
              <w:top w:w="0" w:type="dxa"/>
              <w:left w:w="108" w:type="dxa"/>
              <w:bottom w:w="0" w:type="dxa"/>
              <w:right w:w="108" w:type="dxa"/>
            </w:tcMar>
          </w:tcPr>
          <w:p w14:paraId="0C1FB45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054</w:t>
            </w:r>
          </w:p>
        </w:tc>
        <w:tc>
          <w:tcPr>
            <w:tcW w:w="4536" w:type="dxa"/>
            <w:shd w:val="clear" w:color="auto" w:fill="auto"/>
            <w:tcMar>
              <w:top w:w="0" w:type="dxa"/>
              <w:left w:w="108" w:type="dxa"/>
              <w:bottom w:w="0" w:type="dxa"/>
              <w:right w:w="108" w:type="dxa"/>
            </w:tcMar>
            <w:vAlign w:val="center"/>
          </w:tcPr>
          <w:p w14:paraId="375689F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CATETER NASAL TIPO ÓCULOS, TAMANHO ADULTO, ESTERILIZADO A RAIO GAMA, EMBALADO INDIVIDUALMENTE EM SACO PLÁSTICO CONECTOR UNIVERSAL DE FÁCIL ADAPTAÇÃO</w:t>
            </w:r>
          </w:p>
        </w:tc>
        <w:tc>
          <w:tcPr>
            <w:tcW w:w="1328" w:type="dxa"/>
            <w:shd w:val="clear" w:color="auto" w:fill="auto"/>
            <w:tcMar>
              <w:top w:w="0" w:type="dxa"/>
              <w:left w:w="108" w:type="dxa"/>
              <w:bottom w:w="0" w:type="dxa"/>
              <w:right w:w="108" w:type="dxa"/>
            </w:tcMar>
            <w:vAlign w:val="center"/>
          </w:tcPr>
          <w:p w14:paraId="0DF83F3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079F1E4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700</w:t>
            </w:r>
          </w:p>
        </w:tc>
        <w:tc>
          <w:tcPr>
            <w:tcW w:w="1302" w:type="dxa"/>
            <w:shd w:val="clear" w:color="auto" w:fill="auto"/>
            <w:tcMar>
              <w:top w:w="0" w:type="dxa"/>
              <w:left w:w="108" w:type="dxa"/>
              <w:bottom w:w="0" w:type="dxa"/>
              <w:right w:w="108" w:type="dxa"/>
            </w:tcMar>
            <w:vAlign w:val="center"/>
          </w:tcPr>
          <w:p w14:paraId="7E59E4E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02,38</w:t>
            </w:r>
          </w:p>
        </w:tc>
        <w:tc>
          <w:tcPr>
            <w:tcW w:w="1655" w:type="dxa"/>
            <w:shd w:val="clear" w:color="auto" w:fill="auto"/>
            <w:tcMar>
              <w:top w:w="0" w:type="dxa"/>
              <w:left w:w="108" w:type="dxa"/>
              <w:bottom w:w="0" w:type="dxa"/>
              <w:right w:w="108" w:type="dxa"/>
            </w:tcMar>
            <w:vAlign w:val="center"/>
          </w:tcPr>
          <w:p w14:paraId="59AE906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1.666,00</w:t>
            </w:r>
          </w:p>
        </w:tc>
      </w:tr>
      <w:tr w14:paraId="7182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60" w:hRule="atLeast"/>
          <w:jc w:val="center"/>
        </w:trPr>
        <w:tc>
          <w:tcPr>
            <w:tcW w:w="846" w:type="dxa"/>
            <w:shd w:val="clear" w:color="auto" w:fill="auto"/>
            <w:tcMar>
              <w:top w:w="0" w:type="dxa"/>
              <w:left w:w="108" w:type="dxa"/>
              <w:bottom w:w="0" w:type="dxa"/>
              <w:right w:w="108" w:type="dxa"/>
            </w:tcMar>
          </w:tcPr>
          <w:p w14:paraId="13840B6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055</w:t>
            </w:r>
          </w:p>
        </w:tc>
        <w:tc>
          <w:tcPr>
            <w:tcW w:w="4536" w:type="dxa"/>
            <w:shd w:val="clear" w:color="auto" w:fill="auto"/>
            <w:tcMar>
              <w:top w:w="0" w:type="dxa"/>
              <w:left w:w="108" w:type="dxa"/>
              <w:bottom w:w="0" w:type="dxa"/>
              <w:right w:w="108" w:type="dxa"/>
            </w:tcMar>
            <w:vAlign w:val="center"/>
          </w:tcPr>
          <w:p w14:paraId="4BB6755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CATETER NASAL PARA OXIGÊNIO NEONATAL ESTERILIZADO POR ÓXIDO DE ETILENO - COMPOSIÇÃO: O TUBO É CONFECCIONADO EM PVC (POLICLORETO DE VINILA), COR VERDE COM REGISTRO NO MINISTÉRIO DA SAÚDE</w:t>
            </w:r>
          </w:p>
        </w:tc>
        <w:tc>
          <w:tcPr>
            <w:tcW w:w="1328" w:type="dxa"/>
            <w:shd w:val="clear" w:color="auto" w:fill="auto"/>
            <w:tcMar>
              <w:top w:w="0" w:type="dxa"/>
              <w:left w:w="108" w:type="dxa"/>
              <w:bottom w:w="0" w:type="dxa"/>
              <w:right w:w="108" w:type="dxa"/>
            </w:tcMar>
            <w:vAlign w:val="center"/>
          </w:tcPr>
          <w:p w14:paraId="31C14FC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01F04D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150</w:t>
            </w:r>
          </w:p>
        </w:tc>
        <w:tc>
          <w:tcPr>
            <w:tcW w:w="1302" w:type="dxa"/>
            <w:shd w:val="clear" w:color="auto" w:fill="auto"/>
            <w:tcMar>
              <w:top w:w="0" w:type="dxa"/>
              <w:left w:w="108" w:type="dxa"/>
              <w:bottom w:w="0" w:type="dxa"/>
              <w:right w:w="108" w:type="dxa"/>
            </w:tcMar>
            <w:vAlign w:val="center"/>
          </w:tcPr>
          <w:p w14:paraId="210ACEF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05,11</w:t>
            </w:r>
          </w:p>
        </w:tc>
        <w:tc>
          <w:tcPr>
            <w:tcW w:w="1655" w:type="dxa"/>
            <w:shd w:val="clear" w:color="auto" w:fill="auto"/>
            <w:tcMar>
              <w:top w:w="0" w:type="dxa"/>
              <w:left w:w="108" w:type="dxa"/>
              <w:bottom w:w="0" w:type="dxa"/>
              <w:right w:w="108" w:type="dxa"/>
            </w:tcMar>
            <w:vAlign w:val="center"/>
          </w:tcPr>
          <w:p w14:paraId="36B24EB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766,50</w:t>
            </w:r>
          </w:p>
        </w:tc>
      </w:tr>
      <w:tr w14:paraId="67A8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C6B93A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056</w:t>
            </w:r>
          </w:p>
        </w:tc>
        <w:tc>
          <w:tcPr>
            <w:tcW w:w="4536" w:type="dxa"/>
            <w:shd w:val="clear" w:color="auto" w:fill="auto"/>
            <w:tcMar>
              <w:top w:w="0" w:type="dxa"/>
              <w:left w:w="108" w:type="dxa"/>
              <w:bottom w:w="0" w:type="dxa"/>
              <w:right w:w="108" w:type="dxa"/>
            </w:tcMar>
            <w:vAlign w:val="center"/>
          </w:tcPr>
          <w:p w14:paraId="060D1C9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CATETER/JELCO Nº 14 EMBALADOS INDIV. EM BLISTER ESTÉRIL, DESCARTÁVEL, REGISTRO NA ANVISA</w:t>
            </w:r>
          </w:p>
        </w:tc>
        <w:tc>
          <w:tcPr>
            <w:tcW w:w="1328" w:type="dxa"/>
            <w:shd w:val="clear" w:color="auto" w:fill="auto"/>
            <w:tcMar>
              <w:top w:w="0" w:type="dxa"/>
              <w:left w:w="108" w:type="dxa"/>
              <w:bottom w:w="0" w:type="dxa"/>
              <w:right w:w="108" w:type="dxa"/>
            </w:tcMar>
            <w:vAlign w:val="center"/>
          </w:tcPr>
          <w:p w14:paraId="400F281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0820CF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1.000</w:t>
            </w:r>
          </w:p>
        </w:tc>
        <w:tc>
          <w:tcPr>
            <w:tcW w:w="1302" w:type="dxa"/>
            <w:shd w:val="clear" w:color="auto" w:fill="auto"/>
            <w:tcMar>
              <w:top w:w="0" w:type="dxa"/>
              <w:left w:w="108" w:type="dxa"/>
              <w:bottom w:w="0" w:type="dxa"/>
              <w:right w:w="108" w:type="dxa"/>
            </w:tcMar>
            <w:vAlign w:val="center"/>
          </w:tcPr>
          <w:p w14:paraId="383931C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01,55</w:t>
            </w:r>
          </w:p>
        </w:tc>
        <w:tc>
          <w:tcPr>
            <w:tcW w:w="1655" w:type="dxa"/>
            <w:shd w:val="clear" w:color="auto" w:fill="auto"/>
            <w:tcMar>
              <w:top w:w="0" w:type="dxa"/>
              <w:left w:w="108" w:type="dxa"/>
              <w:bottom w:w="0" w:type="dxa"/>
              <w:right w:w="108" w:type="dxa"/>
            </w:tcMar>
            <w:vAlign w:val="center"/>
          </w:tcPr>
          <w:p w14:paraId="05389B4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1.550,00</w:t>
            </w:r>
          </w:p>
        </w:tc>
      </w:tr>
      <w:tr w14:paraId="3C0B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56305B3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057</w:t>
            </w:r>
          </w:p>
        </w:tc>
        <w:tc>
          <w:tcPr>
            <w:tcW w:w="4536" w:type="dxa"/>
            <w:shd w:val="clear" w:color="auto" w:fill="auto"/>
            <w:tcMar>
              <w:top w:w="0" w:type="dxa"/>
              <w:left w:w="108" w:type="dxa"/>
              <w:bottom w:w="0" w:type="dxa"/>
              <w:right w:w="108" w:type="dxa"/>
            </w:tcMar>
            <w:vAlign w:val="center"/>
          </w:tcPr>
          <w:p w14:paraId="18283A6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CATETER/JELCO Nº 16 EMBALADOS INDIV. EM BLISTER ESTÉRIL, DESCARTÁVEL, REGISTRO NA ANVISA </w:t>
            </w:r>
          </w:p>
        </w:tc>
        <w:tc>
          <w:tcPr>
            <w:tcW w:w="1328" w:type="dxa"/>
            <w:shd w:val="clear" w:color="auto" w:fill="auto"/>
            <w:tcMar>
              <w:top w:w="0" w:type="dxa"/>
              <w:left w:w="108" w:type="dxa"/>
              <w:bottom w:w="0" w:type="dxa"/>
              <w:right w:w="108" w:type="dxa"/>
            </w:tcMar>
            <w:vAlign w:val="center"/>
          </w:tcPr>
          <w:p w14:paraId="5A54563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07C073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1.000</w:t>
            </w:r>
          </w:p>
        </w:tc>
        <w:tc>
          <w:tcPr>
            <w:tcW w:w="1302" w:type="dxa"/>
            <w:shd w:val="clear" w:color="auto" w:fill="auto"/>
            <w:tcMar>
              <w:top w:w="0" w:type="dxa"/>
              <w:left w:w="108" w:type="dxa"/>
              <w:bottom w:w="0" w:type="dxa"/>
              <w:right w:w="108" w:type="dxa"/>
            </w:tcMar>
            <w:vAlign w:val="center"/>
          </w:tcPr>
          <w:p w14:paraId="612DD29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01,63</w:t>
            </w:r>
          </w:p>
        </w:tc>
        <w:tc>
          <w:tcPr>
            <w:tcW w:w="1655" w:type="dxa"/>
            <w:shd w:val="clear" w:color="auto" w:fill="auto"/>
            <w:tcMar>
              <w:top w:w="0" w:type="dxa"/>
              <w:left w:w="108" w:type="dxa"/>
              <w:bottom w:w="0" w:type="dxa"/>
              <w:right w:w="108" w:type="dxa"/>
            </w:tcMar>
            <w:vAlign w:val="center"/>
          </w:tcPr>
          <w:p w14:paraId="35F6118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1.630,00</w:t>
            </w:r>
          </w:p>
        </w:tc>
      </w:tr>
      <w:tr w14:paraId="0EBE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14D1C4F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058</w:t>
            </w:r>
          </w:p>
        </w:tc>
        <w:tc>
          <w:tcPr>
            <w:tcW w:w="4536" w:type="dxa"/>
            <w:shd w:val="clear" w:color="auto" w:fill="auto"/>
            <w:tcMar>
              <w:top w:w="0" w:type="dxa"/>
              <w:left w:w="108" w:type="dxa"/>
              <w:bottom w:w="0" w:type="dxa"/>
              <w:right w:w="108" w:type="dxa"/>
            </w:tcMar>
            <w:vAlign w:val="center"/>
          </w:tcPr>
          <w:p w14:paraId="4E7DC7C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CATETER/JELCO Nº 18 EMBALADOS INDIV. EM BLISTER ESTÉRIL, DESCARTÁVEL, REGISTRO NA ANVISA</w:t>
            </w:r>
          </w:p>
        </w:tc>
        <w:tc>
          <w:tcPr>
            <w:tcW w:w="1328" w:type="dxa"/>
            <w:shd w:val="clear" w:color="auto" w:fill="auto"/>
            <w:tcMar>
              <w:top w:w="0" w:type="dxa"/>
              <w:left w:w="108" w:type="dxa"/>
              <w:bottom w:w="0" w:type="dxa"/>
              <w:right w:w="108" w:type="dxa"/>
            </w:tcMar>
            <w:vAlign w:val="center"/>
          </w:tcPr>
          <w:p w14:paraId="4A657F1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32C9B43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1.000</w:t>
            </w:r>
          </w:p>
        </w:tc>
        <w:tc>
          <w:tcPr>
            <w:tcW w:w="1302" w:type="dxa"/>
            <w:shd w:val="clear" w:color="auto" w:fill="auto"/>
            <w:tcMar>
              <w:top w:w="0" w:type="dxa"/>
              <w:left w:w="108" w:type="dxa"/>
              <w:bottom w:w="0" w:type="dxa"/>
              <w:right w:w="108" w:type="dxa"/>
            </w:tcMar>
            <w:vAlign w:val="center"/>
          </w:tcPr>
          <w:p w14:paraId="7F130BB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01,67</w:t>
            </w:r>
          </w:p>
        </w:tc>
        <w:tc>
          <w:tcPr>
            <w:tcW w:w="1655" w:type="dxa"/>
            <w:shd w:val="clear" w:color="auto" w:fill="auto"/>
            <w:tcMar>
              <w:top w:w="0" w:type="dxa"/>
              <w:left w:w="108" w:type="dxa"/>
              <w:bottom w:w="0" w:type="dxa"/>
              <w:right w:w="108" w:type="dxa"/>
            </w:tcMar>
            <w:vAlign w:val="center"/>
          </w:tcPr>
          <w:p w14:paraId="18B5BA6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1.670,00</w:t>
            </w:r>
          </w:p>
        </w:tc>
      </w:tr>
      <w:tr w14:paraId="4758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2A71C71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059</w:t>
            </w:r>
          </w:p>
        </w:tc>
        <w:tc>
          <w:tcPr>
            <w:tcW w:w="4536" w:type="dxa"/>
            <w:shd w:val="clear" w:color="auto" w:fill="auto"/>
            <w:tcMar>
              <w:top w:w="0" w:type="dxa"/>
              <w:left w:w="108" w:type="dxa"/>
              <w:bottom w:w="0" w:type="dxa"/>
              <w:right w:w="108" w:type="dxa"/>
            </w:tcMar>
            <w:vAlign w:val="center"/>
          </w:tcPr>
          <w:p w14:paraId="69F026E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CATETER/JELCO Nº 20 EMBALADOS INDIV. EM BLISTER ESTÉRIL, DESCARTÁVEL, REGISTRO NA ANVISA</w:t>
            </w:r>
          </w:p>
        </w:tc>
        <w:tc>
          <w:tcPr>
            <w:tcW w:w="1328" w:type="dxa"/>
            <w:shd w:val="clear" w:color="auto" w:fill="auto"/>
            <w:tcMar>
              <w:top w:w="0" w:type="dxa"/>
              <w:left w:w="108" w:type="dxa"/>
              <w:bottom w:w="0" w:type="dxa"/>
              <w:right w:w="108" w:type="dxa"/>
            </w:tcMar>
            <w:vAlign w:val="center"/>
          </w:tcPr>
          <w:p w14:paraId="3D1172C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16D876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4.000</w:t>
            </w:r>
          </w:p>
        </w:tc>
        <w:tc>
          <w:tcPr>
            <w:tcW w:w="1302" w:type="dxa"/>
            <w:shd w:val="clear" w:color="auto" w:fill="auto"/>
            <w:tcMar>
              <w:top w:w="0" w:type="dxa"/>
              <w:left w:w="108" w:type="dxa"/>
              <w:bottom w:w="0" w:type="dxa"/>
              <w:right w:w="108" w:type="dxa"/>
            </w:tcMar>
            <w:vAlign w:val="center"/>
          </w:tcPr>
          <w:p w14:paraId="41F1247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01,74</w:t>
            </w:r>
          </w:p>
        </w:tc>
        <w:tc>
          <w:tcPr>
            <w:tcW w:w="1655" w:type="dxa"/>
            <w:shd w:val="clear" w:color="auto" w:fill="auto"/>
            <w:tcMar>
              <w:top w:w="0" w:type="dxa"/>
              <w:left w:w="108" w:type="dxa"/>
              <w:bottom w:w="0" w:type="dxa"/>
              <w:right w:w="108" w:type="dxa"/>
            </w:tcMar>
            <w:vAlign w:val="center"/>
          </w:tcPr>
          <w:p w14:paraId="5B11724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6.960,00</w:t>
            </w:r>
          </w:p>
        </w:tc>
      </w:tr>
      <w:tr w14:paraId="5B25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983146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060</w:t>
            </w:r>
          </w:p>
        </w:tc>
        <w:tc>
          <w:tcPr>
            <w:tcW w:w="4536" w:type="dxa"/>
            <w:shd w:val="clear" w:color="auto" w:fill="auto"/>
            <w:tcMar>
              <w:top w:w="0" w:type="dxa"/>
              <w:left w:w="108" w:type="dxa"/>
              <w:bottom w:w="0" w:type="dxa"/>
              <w:right w:w="108" w:type="dxa"/>
            </w:tcMar>
            <w:vAlign w:val="center"/>
          </w:tcPr>
          <w:p w14:paraId="74B1950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CATETER/JELCO Nº 22 EMBALADOS INDIV. EM BLISTER ESTÉRIL, DESCARTÁVEL, REGISTRO NA ANVISA </w:t>
            </w:r>
          </w:p>
        </w:tc>
        <w:tc>
          <w:tcPr>
            <w:tcW w:w="1328" w:type="dxa"/>
            <w:shd w:val="clear" w:color="auto" w:fill="auto"/>
            <w:tcMar>
              <w:top w:w="0" w:type="dxa"/>
              <w:left w:w="108" w:type="dxa"/>
              <w:bottom w:w="0" w:type="dxa"/>
              <w:right w:w="108" w:type="dxa"/>
            </w:tcMar>
            <w:vAlign w:val="center"/>
          </w:tcPr>
          <w:p w14:paraId="5BAEBB1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94CD00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4.000</w:t>
            </w:r>
          </w:p>
        </w:tc>
        <w:tc>
          <w:tcPr>
            <w:tcW w:w="1302" w:type="dxa"/>
            <w:shd w:val="clear" w:color="auto" w:fill="auto"/>
            <w:tcMar>
              <w:top w:w="0" w:type="dxa"/>
              <w:left w:w="108" w:type="dxa"/>
              <w:bottom w:w="0" w:type="dxa"/>
              <w:right w:w="108" w:type="dxa"/>
            </w:tcMar>
            <w:vAlign w:val="center"/>
          </w:tcPr>
          <w:p w14:paraId="72D47DF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01,82</w:t>
            </w:r>
          </w:p>
        </w:tc>
        <w:tc>
          <w:tcPr>
            <w:tcW w:w="1655" w:type="dxa"/>
            <w:shd w:val="clear" w:color="auto" w:fill="auto"/>
            <w:tcMar>
              <w:top w:w="0" w:type="dxa"/>
              <w:left w:w="108" w:type="dxa"/>
              <w:bottom w:w="0" w:type="dxa"/>
              <w:right w:w="108" w:type="dxa"/>
            </w:tcMar>
            <w:vAlign w:val="center"/>
          </w:tcPr>
          <w:p w14:paraId="5CF26BF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7.280,00</w:t>
            </w:r>
          </w:p>
        </w:tc>
      </w:tr>
      <w:tr w14:paraId="2430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E6B6B3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061</w:t>
            </w:r>
          </w:p>
        </w:tc>
        <w:tc>
          <w:tcPr>
            <w:tcW w:w="4536" w:type="dxa"/>
            <w:shd w:val="clear" w:color="auto" w:fill="auto"/>
            <w:tcMar>
              <w:top w:w="0" w:type="dxa"/>
              <w:left w:w="108" w:type="dxa"/>
              <w:bottom w:w="0" w:type="dxa"/>
              <w:right w:w="108" w:type="dxa"/>
            </w:tcMar>
            <w:vAlign w:val="center"/>
          </w:tcPr>
          <w:p w14:paraId="09FCF06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CATETER/JELCO Nº 24 EMBALADOS INDIV. EM BLISTER ESTÉRIL, DESCARTÁVEL, REGISTRO NA ANVISA </w:t>
            </w:r>
          </w:p>
        </w:tc>
        <w:tc>
          <w:tcPr>
            <w:tcW w:w="1328" w:type="dxa"/>
            <w:shd w:val="clear" w:color="auto" w:fill="auto"/>
            <w:tcMar>
              <w:top w:w="0" w:type="dxa"/>
              <w:left w:w="108" w:type="dxa"/>
              <w:bottom w:w="0" w:type="dxa"/>
              <w:right w:w="108" w:type="dxa"/>
            </w:tcMar>
            <w:vAlign w:val="center"/>
          </w:tcPr>
          <w:p w14:paraId="479E731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4B1CF2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3.000</w:t>
            </w:r>
          </w:p>
        </w:tc>
        <w:tc>
          <w:tcPr>
            <w:tcW w:w="1302" w:type="dxa"/>
            <w:shd w:val="clear" w:color="auto" w:fill="auto"/>
            <w:tcMar>
              <w:top w:w="0" w:type="dxa"/>
              <w:left w:w="108" w:type="dxa"/>
              <w:bottom w:w="0" w:type="dxa"/>
              <w:right w:w="108" w:type="dxa"/>
            </w:tcMar>
            <w:vAlign w:val="center"/>
          </w:tcPr>
          <w:p w14:paraId="54652C4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01,93</w:t>
            </w:r>
          </w:p>
        </w:tc>
        <w:tc>
          <w:tcPr>
            <w:tcW w:w="1655" w:type="dxa"/>
            <w:shd w:val="clear" w:color="auto" w:fill="auto"/>
            <w:tcMar>
              <w:top w:w="0" w:type="dxa"/>
              <w:left w:w="108" w:type="dxa"/>
              <w:bottom w:w="0" w:type="dxa"/>
              <w:right w:w="108" w:type="dxa"/>
            </w:tcMar>
            <w:vAlign w:val="center"/>
          </w:tcPr>
          <w:p w14:paraId="485FF46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5.790,00</w:t>
            </w:r>
          </w:p>
        </w:tc>
      </w:tr>
      <w:tr w14:paraId="0B75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40" w:hRule="atLeast"/>
          <w:jc w:val="center"/>
        </w:trPr>
        <w:tc>
          <w:tcPr>
            <w:tcW w:w="846" w:type="dxa"/>
            <w:shd w:val="clear" w:color="auto" w:fill="auto"/>
            <w:tcMar>
              <w:top w:w="0" w:type="dxa"/>
              <w:left w:w="108" w:type="dxa"/>
              <w:bottom w:w="0" w:type="dxa"/>
              <w:right w:w="108" w:type="dxa"/>
            </w:tcMar>
          </w:tcPr>
          <w:p w14:paraId="6833357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062</w:t>
            </w:r>
          </w:p>
        </w:tc>
        <w:tc>
          <w:tcPr>
            <w:tcW w:w="4536" w:type="dxa"/>
            <w:shd w:val="clear" w:color="auto" w:fill="auto"/>
            <w:tcMar>
              <w:top w:w="0" w:type="dxa"/>
              <w:left w:w="108" w:type="dxa"/>
              <w:bottom w:w="0" w:type="dxa"/>
              <w:right w:w="108" w:type="dxa"/>
            </w:tcMar>
            <w:vAlign w:val="center"/>
          </w:tcPr>
          <w:p w14:paraId="0F97234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CLAMP UMBILICAL, ESTERILIZADO COM ÓXIDO DE ETILENO, POSSUI VALIDADE DE 5 (CINCO) ANOS, A PARTIR DA DATA DE FABRICAÇÃO, COM A EMBALAGEM INTACTA</w:t>
            </w:r>
          </w:p>
        </w:tc>
        <w:tc>
          <w:tcPr>
            <w:tcW w:w="1328" w:type="dxa"/>
            <w:shd w:val="clear" w:color="auto" w:fill="auto"/>
            <w:tcMar>
              <w:top w:w="0" w:type="dxa"/>
              <w:left w:w="108" w:type="dxa"/>
              <w:bottom w:w="0" w:type="dxa"/>
              <w:right w:w="108" w:type="dxa"/>
            </w:tcMar>
            <w:vAlign w:val="center"/>
          </w:tcPr>
          <w:p w14:paraId="342FFBE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FDED85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200</w:t>
            </w:r>
          </w:p>
        </w:tc>
        <w:tc>
          <w:tcPr>
            <w:tcW w:w="1302" w:type="dxa"/>
            <w:shd w:val="clear" w:color="auto" w:fill="auto"/>
            <w:tcMar>
              <w:top w:w="0" w:type="dxa"/>
              <w:left w:w="108" w:type="dxa"/>
              <w:bottom w:w="0" w:type="dxa"/>
              <w:right w:w="108" w:type="dxa"/>
            </w:tcMar>
            <w:vAlign w:val="center"/>
          </w:tcPr>
          <w:p w14:paraId="131DF67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01,58</w:t>
            </w:r>
          </w:p>
        </w:tc>
        <w:tc>
          <w:tcPr>
            <w:tcW w:w="1655" w:type="dxa"/>
            <w:shd w:val="clear" w:color="auto" w:fill="auto"/>
            <w:tcMar>
              <w:top w:w="0" w:type="dxa"/>
              <w:left w:w="108" w:type="dxa"/>
              <w:bottom w:w="0" w:type="dxa"/>
              <w:right w:w="108" w:type="dxa"/>
            </w:tcMar>
            <w:vAlign w:val="center"/>
          </w:tcPr>
          <w:p w14:paraId="7F84246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316,00</w:t>
            </w:r>
          </w:p>
        </w:tc>
      </w:tr>
      <w:tr w14:paraId="1959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655C39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063</w:t>
            </w:r>
          </w:p>
        </w:tc>
        <w:tc>
          <w:tcPr>
            <w:tcW w:w="4536" w:type="dxa"/>
            <w:shd w:val="clear" w:color="auto" w:fill="auto"/>
            <w:tcMar>
              <w:top w:w="0" w:type="dxa"/>
              <w:left w:w="108" w:type="dxa"/>
              <w:bottom w:w="0" w:type="dxa"/>
              <w:right w:w="108" w:type="dxa"/>
            </w:tcMar>
            <w:vAlign w:val="center"/>
          </w:tcPr>
          <w:p w14:paraId="633CA73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CLOREXIDINA 2% DEGERMANTE DE 1.000ML </w:t>
            </w:r>
          </w:p>
        </w:tc>
        <w:tc>
          <w:tcPr>
            <w:tcW w:w="1328" w:type="dxa"/>
            <w:shd w:val="clear" w:color="auto" w:fill="auto"/>
            <w:tcMar>
              <w:top w:w="0" w:type="dxa"/>
              <w:left w:w="108" w:type="dxa"/>
              <w:bottom w:w="0" w:type="dxa"/>
              <w:right w:w="108" w:type="dxa"/>
            </w:tcMar>
            <w:vAlign w:val="center"/>
          </w:tcPr>
          <w:p w14:paraId="28E8718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859165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96</w:t>
            </w:r>
          </w:p>
        </w:tc>
        <w:tc>
          <w:tcPr>
            <w:tcW w:w="1302" w:type="dxa"/>
            <w:shd w:val="clear" w:color="auto" w:fill="auto"/>
            <w:tcMar>
              <w:top w:w="0" w:type="dxa"/>
              <w:left w:w="108" w:type="dxa"/>
              <w:bottom w:w="0" w:type="dxa"/>
              <w:right w:w="108" w:type="dxa"/>
            </w:tcMar>
            <w:vAlign w:val="center"/>
          </w:tcPr>
          <w:p w14:paraId="0CBC26C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30,81</w:t>
            </w:r>
          </w:p>
        </w:tc>
        <w:tc>
          <w:tcPr>
            <w:tcW w:w="1655" w:type="dxa"/>
            <w:shd w:val="clear" w:color="auto" w:fill="auto"/>
            <w:tcMar>
              <w:top w:w="0" w:type="dxa"/>
              <w:left w:w="108" w:type="dxa"/>
              <w:bottom w:w="0" w:type="dxa"/>
              <w:right w:w="108" w:type="dxa"/>
            </w:tcMar>
            <w:vAlign w:val="center"/>
          </w:tcPr>
          <w:p w14:paraId="2928B2A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2.957,76</w:t>
            </w:r>
          </w:p>
        </w:tc>
      </w:tr>
      <w:tr w14:paraId="4CFB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500" w:hRule="atLeast"/>
          <w:jc w:val="center"/>
        </w:trPr>
        <w:tc>
          <w:tcPr>
            <w:tcW w:w="846" w:type="dxa"/>
            <w:shd w:val="clear" w:color="auto" w:fill="auto"/>
            <w:tcMar>
              <w:top w:w="0" w:type="dxa"/>
              <w:left w:w="108" w:type="dxa"/>
              <w:bottom w:w="0" w:type="dxa"/>
              <w:right w:w="108" w:type="dxa"/>
            </w:tcMar>
          </w:tcPr>
          <w:p w14:paraId="1D896D2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064</w:t>
            </w:r>
          </w:p>
        </w:tc>
        <w:tc>
          <w:tcPr>
            <w:tcW w:w="4536" w:type="dxa"/>
            <w:shd w:val="clear" w:color="auto" w:fill="auto"/>
            <w:tcMar>
              <w:top w:w="0" w:type="dxa"/>
              <w:left w:w="108" w:type="dxa"/>
              <w:bottom w:w="0" w:type="dxa"/>
              <w:right w:w="108" w:type="dxa"/>
            </w:tcMar>
            <w:vAlign w:val="center"/>
          </w:tcPr>
          <w:p w14:paraId="3C2C672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COLAR CERVICAL VNO PARA RESGATE P CONFECCIONADO EM POLIETILENO DE ALTA DENSIDADE, REVESTIDO COM ESPUMA MACIA TIPO EVA (ETIL VINIL ACETATO) ESPECIAL, FECHADO COM VELCRO DE 50 MM. PADRÃO DE CORES UNIVERSAL, PARA IDENTIFICAÇÃO DO TAMANHO. NA PARTE POSTERIOR (NUCA), POSSUI ABERTURA PARA PALPAÇÃO E VENTILAÇÃO DA NUCA. NA PARTE DA FRENTE, POSSUI ABERTURA QUE PERMITE A PALPAÇÃO DO PULSO CAROTÍDEO E ACESSO À TRAQUÉIA. </w:t>
            </w:r>
          </w:p>
        </w:tc>
        <w:tc>
          <w:tcPr>
            <w:tcW w:w="1328" w:type="dxa"/>
            <w:shd w:val="clear" w:color="auto" w:fill="auto"/>
            <w:tcMar>
              <w:top w:w="0" w:type="dxa"/>
              <w:left w:w="108" w:type="dxa"/>
              <w:bottom w:w="0" w:type="dxa"/>
              <w:right w:w="108" w:type="dxa"/>
            </w:tcMar>
            <w:vAlign w:val="center"/>
          </w:tcPr>
          <w:p w14:paraId="0E7E06A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3D30DF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06</w:t>
            </w:r>
          </w:p>
        </w:tc>
        <w:tc>
          <w:tcPr>
            <w:tcW w:w="1302" w:type="dxa"/>
            <w:shd w:val="clear" w:color="auto" w:fill="auto"/>
            <w:tcMar>
              <w:top w:w="0" w:type="dxa"/>
              <w:left w:w="108" w:type="dxa"/>
              <w:bottom w:w="0" w:type="dxa"/>
              <w:right w:w="108" w:type="dxa"/>
            </w:tcMar>
            <w:vAlign w:val="center"/>
          </w:tcPr>
          <w:p w14:paraId="22CA8A0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27,51</w:t>
            </w:r>
          </w:p>
        </w:tc>
        <w:tc>
          <w:tcPr>
            <w:tcW w:w="1655" w:type="dxa"/>
            <w:shd w:val="clear" w:color="auto" w:fill="auto"/>
            <w:tcMar>
              <w:top w:w="0" w:type="dxa"/>
              <w:left w:w="108" w:type="dxa"/>
              <w:bottom w:w="0" w:type="dxa"/>
              <w:right w:w="108" w:type="dxa"/>
            </w:tcMar>
            <w:vAlign w:val="center"/>
          </w:tcPr>
          <w:p w14:paraId="4F1E003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165,06</w:t>
            </w:r>
          </w:p>
        </w:tc>
      </w:tr>
      <w:tr w14:paraId="7623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460" w:hRule="atLeast"/>
          <w:jc w:val="center"/>
        </w:trPr>
        <w:tc>
          <w:tcPr>
            <w:tcW w:w="846" w:type="dxa"/>
            <w:shd w:val="clear" w:color="auto" w:fill="auto"/>
            <w:tcMar>
              <w:top w:w="0" w:type="dxa"/>
              <w:left w:w="108" w:type="dxa"/>
              <w:bottom w:w="0" w:type="dxa"/>
              <w:right w:w="108" w:type="dxa"/>
            </w:tcMar>
          </w:tcPr>
          <w:p w14:paraId="57BC65BC">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065</w:t>
            </w:r>
          </w:p>
        </w:tc>
        <w:tc>
          <w:tcPr>
            <w:tcW w:w="4536" w:type="dxa"/>
            <w:shd w:val="clear" w:color="auto" w:fill="auto"/>
            <w:tcMar>
              <w:top w:w="0" w:type="dxa"/>
              <w:left w:w="108" w:type="dxa"/>
              <w:bottom w:w="0" w:type="dxa"/>
              <w:right w:w="108" w:type="dxa"/>
            </w:tcMar>
            <w:vAlign w:val="center"/>
          </w:tcPr>
          <w:p w14:paraId="7197CF6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COLAR CERVICAL VNO PARA RESGATE M CONFECCIONADO EM POLIETILENO DE ALTA DENSIDADE, REVESTIDO COM ESPUMA MACIA TIPO EVA (ETIL VINIL ACETATO) ESPECIAL, FECHADO COM VELCRO DE 50 MM. PADRÃO DE CORES UNIVERSAL, PARA IDENTIFICAÇÃO DO TAMANHO. NA PARTE POSTERIOR (NUCA), POSSUI ABERTURA PARA PALPAÇÃO E VENTILAÇÃO DA NUCA. NA PARTE DA FRENTE, POSSUI ABERTURA QUE PERMITE A PALPAÇÃO DO PULSO CAROTÍDEO E ACESSO À TRAQUÉIA. </w:t>
            </w:r>
          </w:p>
        </w:tc>
        <w:tc>
          <w:tcPr>
            <w:tcW w:w="1328" w:type="dxa"/>
            <w:shd w:val="clear" w:color="auto" w:fill="auto"/>
            <w:tcMar>
              <w:top w:w="0" w:type="dxa"/>
              <w:left w:w="108" w:type="dxa"/>
              <w:bottom w:w="0" w:type="dxa"/>
              <w:right w:w="108" w:type="dxa"/>
            </w:tcMar>
            <w:vAlign w:val="center"/>
          </w:tcPr>
          <w:p w14:paraId="67FCE17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B63331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08</w:t>
            </w:r>
          </w:p>
        </w:tc>
        <w:tc>
          <w:tcPr>
            <w:tcW w:w="1302" w:type="dxa"/>
            <w:shd w:val="clear" w:color="auto" w:fill="auto"/>
            <w:tcMar>
              <w:top w:w="0" w:type="dxa"/>
              <w:left w:w="108" w:type="dxa"/>
              <w:bottom w:w="0" w:type="dxa"/>
              <w:right w:w="108" w:type="dxa"/>
            </w:tcMar>
            <w:vAlign w:val="center"/>
          </w:tcPr>
          <w:p w14:paraId="57AB68B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27,51</w:t>
            </w:r>
          </w:p>
        </w:tc>
        <w:tc>
          <w:tcPr>
            <w:tcW w:w="1655" w:type="dxa"/>
            <w:shd w:val="clear" w:color="auto" w:fill="auto"/>
            <w:tcMar>
              <w:top w:w="0" w:type="dxa"/>
              <w:left w:w="108" w:type="dxa"/>
              <w:bottom w:w="0" w:type="dxa"/>
              <w:right w:w="108" w:type="dxa"/>
            </w:tcMar>
            <w:vAlign w:val="center"/>
          </w:tcPr>
          <w:p w14:paraId="65DD4EC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220,08</w:t>
            </w:r>
          </w:p>
        </w:tc>
      </w:tr>
      <w:tr w14:paraId="0B22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460" w:hRule="atLeast"/>
          <w:jc w:val="center"/>
        </w:trPr>
        <w:tc>
          <w:tcPr>
            <w:tcW w:w="846" w:type="dxa"/>
            <w:shd w:val="clear" w:color="auto" w:fill="auto"/>
            <w:tcMar>
              <w:top w:w="0" w:type="dxa"/>
              <w:left w:w="108" w:type="dxa"/>
              <w:bottom w:w="0" w:type="dxa"/>
              <w:right w:w="108" w:type="dxa"/>
            </w:tcMar>
          </w:tcPr>
          <w:p w14:paraId="41B10F3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066</w:t>
            </w:r>
          </w:p>
        </w:tc>
        <w:tc>
          <w:tcPr>
            <w:tcW w:w="4536" w:type="dxa"/>
            <w:shd w:val="clear" w:color="auto" w:fill="auto"/>
            <w:tcMar>
              <w:top w:w="0" w:type="dxa"/>
              <w:left w:w="108" w:type="dxa"/>
              <w:bottom w:w="0" w:type="dxa"/>
              <w:right w:w="108" w:type="dxa"/>
            </w:tcMar>
            <w:vAlign w:val="center"/>
          </w:tcPr>
          <w:p w14:paraId="40A201A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COLAR CERVICAL VNO PARA RESGATE G CONFECCIONADO EM POLIETILENO DE ALTA DENSIDADE, REVESTIDO COM ESPUMA MACIA TIPO EVA (ETIL VINIL ACETATO) ESPECIAL, FECHADO COM VELCRO DE 50 MM. PADRÃO DE CORES UNIVERSAL, PARA IDENTIFICAÇÃO DO TAMANHO. NA PARTE POSTERIOR (NUCA), POSSUI ABERTURA PARA PALPAÇÃO E VENTILAÇÃO DA NUCA. NA PARTE DA FRENTE, POSSUI ABERTURA QUE PERMITE A PALPAÇÃO DO PULSO CAROTÍDEO E ACESSO À TRAQUÉIA. </w:t>
            </w:r>
          </w:p>
        </w:tc>
        <w:tc>
          <w:tcPr>
            <w:tcW w:w="1328" w:type="dxa"/>
            <w:shd w:val="clear" w:color="auto" w:fill="auto"/>
            <w:tcMar>
              <w:top w:w="0" w:type="dxa"/>
              <w:left w:w="108" w:type="dxa"/>
              <w:bottom w:w="0" w:type="dxa"/>
              <w:right w:w="108" w:type="dxa"/>
            </w:tcMar>
            <w:vAlign w:val="center"/>
          </w:tcPr>
          <w:p w14:paraId="22265ED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35119C5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w:t>
            </w:r>
          </w:p>
        </w:tc>
        <w:tc>
          <w:tcPr>
            <w:tcW w:w="1302" w:type="dxa"/>
            <w:shd w:val="clear" w:color="auto" w:fill="auto"/>
            <w:tcMar>
              <w:top w:w="0" w:type="dxa"/>
              <w:left w:w="108" w:type="dxa"/>
              <w:bottom w:w="0" w:type="dxa"/>
              <w:right w:w="108" w:type="dxa"/>
            </w:tcMar>
            <w:vAlign w:val="center"/>
          </w:tcPr>
          <w:p w14:paraId="7FA7E34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27,51</w:t>
            </w:r>
          </w:p>
        </w:tc>
        <w:tc>
          <w:tcPr>
            <w:tcW w:w="1655" w:type="dxa"/>
            <w:shd w:val="clear" w:color="auto" w:fill="auto"/>
            <w:tcMar>
              <w:top w:w="0" w:type="dxa"/>
              <w:left w:w="108" w:type="dxa"/>
              <w:bottom w:w="0" w:type="dxa"/>
              <w:right w:w="108" w:type="dxa"/>
            </w:tcMar>
            <w:vAlign w:val="center"/>
          </w:tcPr>
          <w:p w14:paraId="66C7695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275,10</w:t>
            </w:r>
          </w:p>
        </w:tc>
      </w:tr>
      <w:tr w14:paraId="42A7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700" w:hRule="atLeast"/>
          <w:jc w:val="center"/>
        </w:trPr>
        <w:tc>
          <w:tcPr>
            <w:tcW w:w="846" w:type="dxa"/>
            <w:shd w:val="clear" w:color="auto" w:fill="auto"/>
            <w:tcMar>
              <w:top w:w="0" w:type="dxa"/>
              <w:left w:w="108" w:type="dxa"/>
              <w:bottom w:w="0" w:type="dxa"/>
              <w:right w:w="108" w:type="dxa"/>
            </w:tcMar>
          </w:tcPr>
          <w:p w14:paraId="3A0F8B9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067</w:t>
            </w:r>
          </w:p>
        </w:tc>
        <w:tc>
          <w:tcPr>
            <w:tcW w:w="4536" w:type="dxa"/>
            <w:shd w:val="clear" w:color="auto" w:fill="auto"/>
            <w:tcMar>
              <w:top w:w="0" w:type="dxa"/>
              <w:left w:w="108" w:type="dxa"/>
              <w:bottom w:w="0" w:type="dxa"/>
              <w:right w:w="108" w:type="dxa"/>
            </w:tcMar>
            <w:vAlign w:val="center"/>
          </w:tcPr>
          <w:p w14:paraId="016B189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COLAR CERVICAL ADULTO REGULÁVEIS 4 EM 1 - POSSUI REGULAGEM DE ALTURA COM 4 NÍVEIS DE AJUSTE (PP/P/M E G) - IMOBILIZAÇÃO CERVICAL, EMERGÊNCIAS MÉDICAS, RESGATE ETC. CONFECCIONADO EM MATERIAL INJETADO POLIETILENO DE ALTA DENSIDADE E EVA COM APOIO MENTONIANO, VALIDADE MÍNIMA DE 05 ANOS, GARANTIA CONTRA</w:t>
            </w:r>
            <w:r>
              <w:rPr>
                <w:rFonts w:ascii="Arial" w:hAnsi="Arial" w:eastAsia="Arial" w:cs="Arial"/>
                <w:color w:val="000000"/>
                <w:sz w:val="21"/>
                <w:szCs w:val="21"/>
                <w:lang w:val="en-US" w:eastAsia="zh-CN"/>
              </w:rPr>
              <w:br w:type="textWrapping"/>
            </w:r>
            <w:r>
              <w:rPr>
                <w:rFonts w:ascii="Arial" w:hAnsi="Arial" w:eastAsia="Arial" w:cs="Arial"/>
                <w:color w:val="000000"/>
                <w:sz w:val="21"/>
                <w:szCs w:val="21"/>
                <w:lang w:val="en-US" w:eastAsia="zh-CN"/>
              </w:rPr>
              <w:t>DEFEITO DE FABRICAÇÃO.</w:t>
            </w:r>
          </w:p>
        </w:tc>
        <w:tc>
          <w:tcPr>
            <w:tcW w:w="1328" w:type="dxa"/>
            <w:shd w:val="clear" w:color="auto" w:fill="auto"/>
            <w:tcMar>
              <w:top w:w="0" w:type="dxa"/>
              <w:left w:w="108" w:type="dxa"/>
              <w:bottom w:w="0" w:type="dxa"/>
              <w:right w:w="108" w:type="dxa"/>
            </w:tcMar>
            <w:vAlign w:val="center"/>
          </w:tcPr>
          <w:p w14:paraId="049A3E0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C4B6E9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24</w:t>
            </w:r>
          </w:p>
        </w:tc>
        <w:tc>
          <w:tcPr>
            <w:tcW w:w="1302" w:type="dxa"/>
            <w:shd w:val="clear" w:color="auto" w:fill="auto"/>
            <w:tcMar>
              <w:top w:w="0" w:type="dxa"/>
              <w:left w:w="108" w:type="dxa"/>
              <w:bottom w:w="0" w:type="dxa"/>
              <w:right w:w="108" w:type="dxa"/>
            </w:tcMar>
            <w:vAlign w:val="center"/>
          </w:tcPr>
          <w:p w14:paraId="64DE4B1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266,64</w:t>
            </w:r>
          </w:p>
        </w:tc>
        <w:tc>
          <w:tcPr>
            <w:tcW w:w="1655" w:type="dxa"/>
            <w:shd w:val="clear" w:color="auto" w:fill="auto"/>
            <w:tcMar>
              <w:top w:w="0" w:type="dxa"/>
              <w:left w:w="108" w:type="dxa"/>
              <w:bottom w:w="0" w:type="dxa"/>
              <w:right w:w="108" w:type="dxa"/>
            </w:tcMar>
            <w:vAlign w:val="center"/>
          </w:tcPr>
          <w:p w14:paraId="3EF4713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6.399,36</w:t>
            </w:r>
          </w:p>
        </w:tc>
      </w:tr>
      <w:tr w14:paraId="54FB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01" w:hRule="atLeast"/>
          <w:jc w:val="center"/>
        </w:trPr>
        <w:tc>
          <w:tcPr>
            <w:tcW w:w="846" w:type="dxa"/>
            <w:shd w:val="clear" w:color="auto" w:fill="auto"/>
            <w:tcMar>
              <w:top w:w="0" w:type="dxa"/>
              <w:left w:w="108" w:type="dxa"/>
              <w:bottom w:w="0" w:type="dxa"/>
              <w:right w:w="108" w:type="dxa"/>
            </w:tcMar>
          </w:tcPr>
          <w:p w14:paraId="1E66D87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068</w:t>
            </w:r>
          </w:p>
        </w:tc>
        <w:tc>
          <w:tcPr>
            <w:tcW w:w="4536" w:type="dxa"/>
            <w:shd w:val="clear" w:color="auto" w:fill="auto"/>
            <w:tcMar>
              <w:top w:w="0" w:type="dxa"/>
              <w:left w:w="108" w:type="dxa"/>
              <w:bottom w:w="0" w:type="dxa"/>
              <w:right w:w="108" w:type="dxa"/>
            </w:tcMar>
            <w:vAlign w:val="center"/>
          </w:tcPr>
          <w:p w14:paraId="6A8ADEE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COLAR CERVICAL INFANTIL REGULÁVEIS 3 EM 1  PEÇA AJUSTÁVEL NA ALTURA, COM 12 POSIÇÕES NA VERSÃO PEDIÁTRICA PARA UM AJUSTE PERSONALIZADO, SUBSTITUINDO 2 MEDIDAS DE COLAR CERVICAL PEDIÁTRICO. TAMBÉM POSSUI APOIO DE MENTO (QUEIXO) DOBRÁVEL QUE FACILITA PROCEDIMENTOS DE INTUBAÇÃO, TRANSLÚCIDO E  POSSUI UMA AMPLA ABERTURA FRONTAL PARA REALIZAÇÃO DE PROCEDIMENTOS DE CRICOTIROTOMIA OU TRAQUEOSTOMIA, BEM COMO ABERTURA POSTERIOR PARA DRENAGEM DE FLUÍDOS E VISUALIZAÇÃO DA REGIÃO DA NUCA</w:t>
            </w:r>
          </w:p>
        </w:tc>
        <w:tc>
          <w:tcPr>
            <w:tcW w:w="1328" w:type="dxa"/>
            <w:shd w:val="clear" w:color="auto" w:fill="auto"/>
            <w:tcMar>
              <w:top w:w="0" w:type="dxa"/>
              <w:left w:w="108" w:type="dxa"/>
              <w:bottom w:w="0" w:type="dxa"/>
              <w:right w:w="108" w:type="dxa"/>
            </w:tcMar>
            <w:vAlign w:val="center"/>
          </w:tcPr>
          <w:p w14:paraId="6C968BC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67C2F4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w:t>
            </w:r>
          </w:p>
        </w:tc>
        <w:tc>
          <w:tcPr>
            <w:tcW w:w="1302" w:type="dxa"/>
            <w:shd w:val="clear" w:color="auto" w:fill="auto"/>
            <w:tcMar>
              <w:top w:w="0" w:type="dxa"/>
              <w:left w:w="108" w:type="dxa"/>
              <w:bottom w:w="0" w:type="dxa"/>
              <w:right w:w="108" w:type="dxa"/>
            </w:tcMar>
            <w:vAlign w:val="center"/>
          </w:tcPr>
          <w:p w14:paraId="452F5BD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266,43</w:t>
            </w:r>
          </w:p>
        </w:tc>
        <w:tc>
          <w:tcPr>
            <w:tcW w:w="1655" w:type="dxa"/>
            <w:shd w:val="clear" w:color="auto" w:fill="auto"/>
            <w:tcMar>
              <w:top w:w="0" w:type="dxa"/>
              <w:left w:w="108" w:type="dxa"/>
              <w:bottom w:w="0" w:type="dxa"/>
              <w:right w:w="108" w:type="dxa"/>
            </w:tcMar>
            <w:vAlign w:val="center"/>
          </w:tcPr>
          <w:p w14:paraId="44E309C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2.664,30</w:t>
            </w:r>
          </w:p>
        </w:tc>
      </w:tr>
      <w:tr w14:paraId="3EAF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00" w:hRule="atLeast"/>
          <w:jc w:val="center"/>
        </w:trPr>
        <w:tc>
          <w:tcPr>
            <w:tcW w:w="846" w:type="dxa"/>
            <w:shd w:val="clear" w:color="auto" w:fill="auto"/>
            <w:tcMar>
              <w:top w:w="0" w:type="dxa"/>
              <w:left w:w="108" w:type="dxa"/>
              <w:bottom w:w="0" w:type="dxa"/>
              <w:right w:w="108" w:type="dxa"/>
            </w:tcMar>
          </w:tcPr>
          <w:p w14:paraId="4F0C44A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069</w:t>
            </w:r>
          </w:p>
        </w:tc>
        <w:tc>
          <w:tcPr>
            <w:tcW w:w="4536" w:type="dxa"/>
            <w:shd w:val="clear" w:color="auto" w:fill="auto"/>
            <w:tcMar>
              <w:top w:w="0" w:type="dxa"/>
              <w:left w:w="108" w:type="dxa"/>
              <w:bottom w:w="0" w:type="dxa"/>
              <w:right w:w="108" w:type="dxa"/>
            </w:tcMar>
            <w:vAlign w:val="center"/>
          </w:tcPr>
          <w:p w14:paraId="24B321A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COLETOR UNIVERSAL 80 ML – MATERIAL:- POLIPROPILENO VIRGEM E PIGMENTO BRANCO,  ESTÉRIL</w:t>
            </w:r>
          </w:p>
        </w:tc>
        <w:tc>
          <w:tcPr>
            <w:tcW w:w="1328" w:type="dxa"/>
            <w:shd w:val="clear" w:color="auto" w:fill="auto"/>
            <w:tcMar>
              <w:top w:w="0" w:type="dxa"/>
              <w:left w:w="108" w:type="dxa"/>
              <w:bottom w:w="0" w:type="dxa"/>
              <w:right w:w="108" w:type="dxa"/>
            </w:tcMar>
            <w:vAlign w:val="center"/>
          </w:tcPr>
          <w:p w14:paraId="071F9D4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2E06AF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200</w:t>
            </w:r>
          </w:p>
        </w:tc>
        <w:tc>
          <w:tcPr>
            <w:tcW w:w="1302" w:type="dxa"/>
            <w:shd w:val="clear" w:color="auto" w:fill="auto"/>
            <w:tcMar>
              <w:top w:w="0" w:type="dxa"/>
              <w:left w:w="108" w:type="dxa"/>
              <w:bottom w:w="0" w:type="dxa"/>
              <w:right w:w="108" w:type="dxa"/>
            </w:tcMar>
            <w:vAlign w:val="center"/>
          </w:tcPr>
          <w:p w14:paraId="5673F02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01,31</w:t>
            </w:r>
          </w:p>
        </w:tc>
        <w:tc>
          <w:tcPr>
            <w:tcW w:w="1655" w:type="dxa"/>
            <w:shd w:val="clear" w:color="auto" w:fill="auto"/>
            <w:tcMar>
              <w:top w:w="0" w:type="dxa"/>
              <w:left w:w="108" w:type="dxa"/>
              <w:bottom w:w="0" w:type="dxa"/>
              <w:right w:w="108" w:type="dxa"/>
            </w:tcMar>
            <w:vAlign w:val="center"/>
          </w:tcPr>
          <w:p w14:paraId="38D0D60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262,00</w:t>
            </w:r>
          </w:p>
        </w:tc>
      </w:tr>
      <w:tr w14:paraId="0209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662D4BF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070</w:t>
            </w:r>
          </w:p>
        </w:tc>
        <w:tc>
          <w:tcPr>
            <w:tcW w:w="4536" w:type="dxa"/>
            <w:shd w:val="clear" w:color="auto" w:fill="auto"/>
            <w:tcMar>
              <w:top w:w="0" w:type="dxa"/>
              <w:left w:w="108" w:type="dxa"/>
              <w:bottom w:w="0" w:type="dxa"/>
              <w:right w:w="108" w:type="dxa"/>
            </w:tcMar>
            <w:vAlign w:val="center"/>
          </w:tcPr>
          <w:p w14:paraId="72C7153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COMPRESSA DE GAZE – NÃO ESTÉRIL, 7,5 CM X 7,5 CM, 13 FIOS, 500 UNID, 8 CAMADAS E 5 DOBRAS. </w:t>
            </w:r>
          </w:p>
        </w:tc>
        <w:tc>
          <w:tcPr>
            <w:tcW w:w="1328" w:type="dxa"/>
            <w:shd w:val="clear" w:color="auto" w:fill="auto"/>
            <w:tcMar>
              <w:top w:w="0" w:type="dxa"/>
              <w:left w:w="108" w:type="dxa"/>
              <w:bottom w:w="0" w:type="dxa"/>
              <w:right w:w="108" w:type="dxa"/>
            </w:tcMar>
            <w:vAlign w:val="center"/>
          </w:tcPr>
          <w:p w14:paraId="5A85054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PCT</w:t>
            </w:r>
          </w:p>
        </w:tc>
        <w:tc>
          <w:tcPr>
            <w:tcW w:w="1055" w:type="dxa"/>
            <w:shd w:val="clear" w:color="auto" w:fill="auto"/>
            <w:tcMar>
              <w:top w:w="0" w:type="dxa"/>
              <w:left w:w="108" w:type="dxa"/>
              <w:bottom w:w="0" w:type="dxa"/>
              <w:right w:w="108" w:type="dxa"/>
            </w:tcMar>
            <w:vAlign w:val="center"/>
          </w:tcPr>
          <w:p w14:paraId="3C28D7E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3.000</w:t>
            </w:r>
          </w:p>
        </w:tc>
        <w:tc>
          <w:tcPr>
            <w:tcW w:w="1302" w:type="dxa"/>
            <w:shd w:val="clear" w:color="auto" w:fill="auto"/>
            <w:tcMar>
              <w:top w:w="0" w:type="dxa"/>
              <w:left w:w="108" w:type="dxa"/>
              <w:bottom w:w="0" w:type="dxa"/>
              <w:right w:w="108" w:type="dxa"/>
            </w:tcMar>
            <w:vAlign w:val="center"/>
          </w:tcPr>
          <w:p w14:paraId="05EF819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28,70</w:t>
            </w:r>
          </w:p>
        </w:tc>
        <w:tc>
          <w:tcPr>
            <w:tcW w:w="1655" w:type="dxa"/>
            <w:shd w:val="clear" w:color="auto" w:fill="auto"/>
            <w:tcMar>
              <w:top w:w="0" w:type="dxa"/>
              <w:left w:w="108" w:type="dxa"/>
              <w:bottom w:w="0" w:type="dxa"/>
              <w:right w:w="108" w:type="dxa"/>
            </w:tcMar>
            <w:vAlign w:val="center"/>
          </w:tcPr>
          <w:p w14:paraId="504BABC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86.100,00</w:t>
            </w:r>
          </w:p>
        </w:tc>
      </w:tr>
      <w:tr w14:paraId="4456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3924EAF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071</w:t>
            </w:r>
          </w:p>
        </w:tc>
        <w:tc>
          <w:tcPr>
            <w:tcW w:w="4536" w:type="dxa"/>
            <w:shd w:val="clear" w:color="auto" w:fill="auto"/>
            <w:tcMar>
              <w:top w:w="0" w:type="dxa"/>
              <w:left w:w="108" w:type="dxa"/>
              <w:bottom w:w="0" w:type="dxa"/>
              <w:right w:w="108" w:type="dxa"/>
            </w:tcMar>
            <w:vAlign w:val="center"/>
          </w:tcPr>
          <w:p w14:paraId="5856859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DETERGENTE ENZIMÁTICO GALÃO 5 LITROS </w:t>
            </w:r>
          </w:p>
        </w:tc>
        <w:tc>
          <w:tcPr>
            <w:tcW w:w="1328" w:type="dxa"/>
            <w:shd w:val="clear" w:color="auto" w:fill="auto"/>
            <w:tcMar>
              <w:top w:w="0" w:type="dxa"/>
              <w:left w:w="108" w:type="dxa"/>
              <w:bottom w:w="0" w:type="dxa"/>
              <w:right w:w="108" w:type="dxa"/>
            </w:tcMar>
            <w:vAlign w:val="center"/>
          </w:tcPr>
          <w:p w14:paraId="0A4F880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GAL</w:t>
            </w:r>
          </w:p>
        </w:tc>
        <w:tc>
          <w:tcPr>
            <w:tcW w:w="1055" w:type="dxa"/>
            <w:shd w:val="clear" w:color="auto" w:fill="auto"/>
            <w:tcMar>
              <w:top w:w="0" w:type="dxa"/>
              <w:left w:w="108" w:type="dxa"/>
              <w:bottom w:w="0" w:type="dxa"/>
              <w:right w:w="108" w:type="dxa"/>
            </w:tcMar>
            <w:vAlign w:val="center"/>
          </w:tcPr>
          <w:p w14:paraId="2822921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120</w:t>
            </w:r>
          </w:p>
        </w:tc>
        <w:tc>
          <w:tcPr>
            <w:tcW w:w="1302" w:type="dxa"/>
            <w:shd w:val="clear" w:color="auto" w:fill="auto"/>
            <w:tcMar>
              <w:top w:w="0" w:type="dxa"/>
              <w:left w:w="108" w:type="dxa"/>
              <w:bottom w:w="0" w:type="dxa"/>
              <w:right w:w="108" w:type="dxa"/>
            </w:tcMar>
            <w:vAlign w:val="center"/>
          </w:tcPr>
          <w:p w14:paraId="514C625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114,65</w:t>
            </w:r>
          </w:p>
        </w:tc>
        <w:tc>
          <w:tcPr>
            <w:tcW w:w="1655" w:type="dxa"/>
            <w:shd w:val="clear" w:color="auto" w:fill="auto"/>
            <w:tcMar>
              <w:top w:w="0" w:type="dxa"/>
              <w:left w:w="108" w:type="dxa"/>
              <w:bottom w:w="0" w:type="dxa"/>
              <w:right w:w="108" w:type="dxa"/>
            </w:tcMar>
            <w:vAlign w:val="center"/>
          </w:tcPr>
          <w:p w14:paraId="7A665EF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13.758,00</w:t>
            </w:r>
          </w:p>
        </w:tc>
      </w:tr>
      <w:tr w14:paraId="689E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4718404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072</w:t>
            </w:r>
          </w:p>
        </w:tc>
        <w:tc>
          <w:tcPr>
            <w:tcW w:w="4536" w:type="dxa"/>
            <w:shd w:val="clear" w:color="auto" w:fill="auto"/>
            <w:tcMar>
              <w:top w:w="0" w:type="dxa"/>
              <w:left w:w="108" w:type="dxa"/>
              <w:bottom w:w="0" w:type="dxa"/>
              <w:right w:w="108" w:type="dxa"/>
            </w:tcMar>
            <w:vAlign w:val="center"/>
          </w:tcPr>
          <w:p w14:paraId="0866C12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DISPOSITIVO INFUSÃO C/ 02 VIAS ESTÉRIL (POLIFIX)</w:t>
            </w:r>
          </w:p>
        </w:tc>
        <w:tc>
          <w:tcPr>
            <w:tcW w:w="1328" w:type="dxa"/>
            <w:shd w:val="clear" w:color="auto" w:fill="auto"/>
            <w:tcMar>
              <w:top w:w="0" w:type="dxa"/>
              <w:left w:w="108" w:type="dxa"/>
              <w:bottom w:w="0" w:type="dxa"/>
              <w:right w:w="108" w:type="dxa"/>
            </w:tcMar>
            <w:vAlign w:val="center"/>
          </w:tcPr>
          <w:p w14:paraId="690CDB7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D4B7BE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3.000</w:t>
            </w:r>
          </w:p>
        </w:tc>
        <w:tc>
          <w:tcPr>
            <w:tcW w:w="1302" w:type="dxa"/>
            <w:shd w:val="clear" w:color="auto" w:fill="auto"/>
            <w:tcMar>
              <w:top w:w="0" w:type="dxa"/>
              <w:left w:w="108" w:type="dxa"/>
              <w:bottom w:w="0" w:type="dxa"/>
              <w:right w:w="108" w:type="dxa"/>
            </w:tcMar>
            <w:vAlign w:val="center"/>
          </w:tcPr>
          <w:p w14:paraId="43DE394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02,51</w:t>
            </w:r>
          </w:p>
        </w:tc>
        <w:tc>
          <w:tcPr>
            <w:tcW w:w="1655" w:type="dxa"/>
            <w:shd w:val="clear" w:color="auto" w:fill="auto"/>
            <w:tcMar>
              <w:top w:w="0" w:type="dxa"/>
              <w:left w:w="108" w:type="dxa"/>
              <w:bottom w:w="0" w:type="dxa"/>
              <w:right w:w="108" w:type="dxa"/>
            </w:tcMar>
            <w:vAlign w:val="center"/>
          </w:tcPr>
          <w:p w14:paraId="3F48D84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7.530,00</w:t>
            </w:r>
          </w:p>
        </w:tc>
      </w:tr>
      <w:tr w14:paraId="3618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2DE8745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073</w:t>
            </w:r>
          </w:p>
        </w:tc>
        <w:tc>
          <w:tcPr>
            <w:tcW w:w="4536" w:type="dxa"/>
            <w:shd w:val="clear" w:color="auto" w:fill="auto"/>
            <w:tcMar>
              <w:top w:w="0" w:type="dxa"/>
              <w:left w:w="108" w:type="dxa"/>
              <w:bottom w:w="0" w:type="dxa"/>
              <w:right w:w="108" w:type="dxa"/>
            </w:tcMar>
            <w:vAlign w:val="center"/>
          </w:tcPr>
          <w:p w14:paraId="49C3791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ELETRODO </w:t>
            </w:r>
            <w:r>
              <w:rPr>
                <w:rFonts w:ascii="Arial" w:hAnsi="Arial" w:eastAsia="Arial" w:cs="Arial"/>
                <w:sz w:val="21"/>
                <w:szCs w:val="21"/>
                <w:lang w:val="en-US" w:eastAsia="zh-CN"/>
              </w:rPr>
              <w:t>CARDIACO</w:t>
            </w:r>
            <w:r>
              <w:rPr>
                <w:rFonts w:ascii="Arial" w:hAnsi="Arial" w:eastAsia="Arial" w:cs="Arial"/>
                <w:color w:val="000000"/>
                <w:sz w:val="21"/>
                <w:szCs w:val="21"/>
                <w:lang w:val="en-US" w:eastAsia="zh-CN"/>
              </w:rPr>
              <w:t xml:space="preserve"> DESCARTÁVEL ADULTO PCT C/ 50 UND</w:t>
            </w:r>
          </w:p>
        </w:tc>
        <w:tc>
          <w:tcPr>
            <w:tcW w:w="1328" w:type="dxa"/>
            <w:shd w:val="clear" w:color="auto" w:fill="auto"/>
            <w:tcMar>
              <w:top w:w="0" w:type="dxa"/>
              <w:left w:w="108" w:type="dxa"/>
              <w:bottom w:w="0" w:type="dxa"/>
              <w:right w:w="108" w:type="dxa"/>
            </w:tcMar>
            <w:vAlign w:val="center"/>
          </w:tcPr>
          <w:p w14:paraId="6B08E7C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PCT</w:t>
            </w:r>
          </w:p>
        </w:tc>
        <w:tc>
          <w:tcPr>
            <w:tcW w:w="1055" w:type="dxa"/>
            <w:shd w:val="clear" w:color="auto" w:fill="auto"/>
            <w:tcMar>
              <w:top w:w="0" w:type="dxa"/>
              <w:left w:w="108" w:type="dxa"/>
              <w:bottom w:w="0" w:type="dxa"/>
              <w:right w:w="108" w:type="dxa"/>
            </w:tcMar>
            <w:vAlign w:val="center"/>
          </w:tcPr>
          <w:p w14:paraId="4FB1A71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w:t>
            </w:r>
          </w:p>
        </w:tc>
        <w:tc>
          <w:tcPr>
            <w:tcW w:w="1302" w:type="dxa"/>
            <w:shd w:val="clear" w:color="auto" w:fill="auto"/>
            <w:tcMar>
              <w:top w:w="0" w:type="dxa"/>
              <w:left w:w="108" w:type="dxa"/>
              <w:bottom w:w="0" w:type="dxa"/>
              <w:right w:w="108" w:type="dxa"/>
            </w:tcMar>
            <w:vAlign w:val="center"/>
          </w:tcPr>
          <w:p w14:paraId="6D652FA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19,81</w:t>
            </w:r>
          </w:p>
        </w:tc>
        <w:tc>
          <w:tcPr>
            <w:tcW w:w="1655" w:type="dxa"/>
            <w:shd w:val="clear" w:color="auto" w:fill="auto"/>
            <w:tcMar>
              <w:top w:w="0" w:type="dxa"/>
              <w:left w:w="108" w:type="dxa"/>
              <w:bottom w:w="0" w:type="dxa"/>
              <w:right w:w="108" w:type="dxa"/>
            </w:tcMar>
            <w:vAlign w:val="center"/>
          </w:tcPr>
          <w:p w14:paraId="5DE1AF8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594,30</w:t>
            </w:r>
          </w:p>
        </w:tc>
      </w:tr>
      <w:tr w14:paraId="33AA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61888D1C">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074</w:t>
            </w:r>
          </w:p>
        </w:tc>
        <w:tc>
          <w:tcPr>
            <w:tcW w:w="4536" w:type="dxa"/>
            <w:shd w:val="clear" w:color="auto" w:fill="auto"/>
            <w:tcMar>
              <w:top w:w="0" w:type="dxa"/>
              <w:left w:w="108" w:type="dxa"/>
              <w:bottom w:w="0" w:type="dxa"/>
              <w:right w:w="108" w:type="dxa"/>
            </w:tcMar>
            <w:vAlign w:val="center"/>
          </w:tcPr>
          <w:p w14:paraId="4E9A653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ELETRODOS MEMBROS COLORIDOS ADULTO</w:t>
            </w:r>
          </w:p>
        </w:tc>
        <w:tc>
          <w:tcPr>
            <w:tcW w:w="1328" w:type="dxa"/>
            <w:shd w:val="clear" w:color="auto" w:fill="auto"/>
            <w:tcMar>
              <w:top w:w="0" w:type="dxa"/>
              <w:left w:w="108" w:type="dxa"/>
              <w:bottom w:w="0" w:type="dxa"/>
              <w:right w:w="108" w:type="dxa"/>
            </w:tcMar>
            <w:vAlign w:val="center"/>
          </w:tcPr>
          <w:p w14:paraId="142A5E2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386AD03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74C2A3D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164,40</w:t>
            </w:r>
          </w:p>
        </w:tc>
        <w:tc>
          <w:tcPr>
            <w:tcW w:w="1655" w:type="dxa"/>
            <w:shd w:val="clear" w:color="auto" w:fill="auto"/>
            <w:tcMar>
              <w:top w:w="0" w:type="dxa"/>
              <w:left w:w="108" w:type="dxa"/>
              <w:bottom w:w="0" w:type="dxa"/>
              <w:right w:w="108" w:type="dxa"/>
            </w:tcMar>
            <w:vAlign w:val="center"/>
          </w:tcPr>
          <w:p w14:paraId="6A149BD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8.220,00</w:t>
            </w:r>
          </w:p>
        </w:tc>
      </w:tr>
      <w:tr w14:paraId="78E3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2C62D7D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075</w:t>
            </w:r>
          </w:p>
        </w:tc>
        <w:tc>
          <w:tcPr>
            <w:tcW w:w="4536" w:type="dxa"/>
            <w:shd w:val="clear" w:color="auto" w:fill="auto"/>
            <w:tcMar>
              <w:top w:w="0" w:type="dxa"/>
              <w:left w:w="108" w:type="dxa"/>
              <w:bottom w:w="0" w:type="dxa"/>
              <w:right w:w="108" w:type="dxa"/>
            </w:tcMar>
            <w:vAlign w:val="center"/>
          </w:tcPr>
          <w:p w14:paraId="66FEA27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ELETRODOS PRECORDIAL ECG C/PÊRA SILICONE</w:t>
            </w:r>
          </w:p>
        </w:tc>
        <w:tc>
          <w:tcPr>
            <w:tcW w:w="1328" w:type="dxa"/>
            <w:shd w:val="clear" w:color="auto" w:fill="auto"/>
            <w:tcMar>
              <w:top w:w="0" w:type="dxa"/>
              <w:left w:w="108" w:type="dxa"/>
              <w:bottom w:w="0" w:type="dxa"/>
              <w:right w:w="108" w:type="dxa"/>
            </w:tcMar>
            <w:vAlign w:val="center"/>
          </w:tcPr>
          <w:p w14:paraId="51AC009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E9F1AF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48D9359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279,62</w:t>
            </w:r>
          </w:p>
        </w:tc>
        <w:tc>
          <w:tcPr>
            <w:tcW w:w="1655" w:type="dxa"/>
            <w:shd w:val="clear" w:color="auto" w:fill="auto"/>
            <w:tcMar>
              <w:top w:w="0" w:type="dxa"/>
              <w:left w:w="108" w:type="dxa"/>
              <w:bottom w:w="0" w:type="dxa"/>
              <w:right w:w="108" w:type="dxa"/>
            </w:tcMar>
            <w:vAlign w:val="center"/>
          </w:tcPr>
          <w:p w14:paraId="4FEAAC5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13.981,00</w:t>
            </w:r>
          </w:p>
        </w:tc>
      </w:tr>
      <w:tr w14:paraId="2B43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4331EE7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076</w:t>
            </w:r>
          </w:p>
        </w:tc>
        <w:tc>
          <w:tcPr>
            <w:tcW w:w="4536" w:type="dxa"/>
            <w:shd w:val="clear" w:color="auto" w:fill="auto"/>
            <w:tcMar>
              <w:top w:w="0" w:type="dxa"/>
              <w:left w:w="108" w:type="dxa"/>
              <w:bottom w:w="0" w:type="dxa"/>
              <w:right w:w="108" w:type="dxa"/>
            </w:tcMar>
            <w:vAlign w:val="center"/>
          </w:tcPr>
          <w:p w14:paraId="6D95416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EQUIPO MACRO GROTAS C/ INJETOR LATERAL</w:t>
            </w:r>
          </w:p>
        </w:tc>
        <w:tc>
          <w:tcPr>
            <w:tcW w:w="1328" w:type="dxa"/>
            <w:shd w:val="clear" w:color="auto" w:fill="auto"/>
            <w:tcMar>
              <w:top w:w="0" w:type="dxa"/>
              <w:left w:w="108" w:type="dxa"/>
              <w:bottom w:w="0" w:type="dxa"/>
              <w:right w:w="108" w:type="dxa"/>
            </w:tcMar>
            <w:vAlign w:val="center"/>
          </w:tcPr>
          <w:p w14:paraId="11FC3E1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4E7522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6.000</w:t>
            </w:r>
          </w:p>
        </w:tc>
        <w:tc>
          <w:tcPr>
            <w:tcW w:w="1302" w:type="dxa"/>
            <w:shd w:val="clear" w:color="auto" w:fill="auto"/>
            <w:tcMar>
              <w:top w:w="0" w:type="dxa"/>
              <w:left w:w="108" w:type="dxa"/>
              <w:bottom w:w="0" w:type="dxa"/>
              <w:right w:w="108" w:type="dxa"/>
            </w:tcMar>
            <w:vAlign w:val="center"/>
          </w:tcPr>
          <w:p w14:paraId="09483CF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02,27</w:t>
            </w:r>
          </w:p>
        </w:tc>
        <w:tc>
          <w:tcPr>
            <w:tcW w:w="1655" w:type="dxa"/>
            <w:shd w:val="clear" w:color="auto" w:fill="auto"/>
            <w:tcMar>
              <w:top w:w="0" w:type="dxa"/>
              <w:left w:w="108" w:type="dxa"/>
              <w:bottom w:w="0" w:type="dxa"/>
              <w:right w:w="108" w:type="dxa"/>
            </w:tcMar>
            <w:vAlign w:val="center"/>
          </w:tcPr>
          <w:p w14:paraId="3356FD6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13.620,00</w:t>
            </w:r>
          </w:p>
        </w:tc>
      </w:tr>
      <w:tr w14:paraId="1F1A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57B4F1C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077</w:t>
            </w:r>
          </w:p>
        </w:tc>
        <w:tc>
          <w:tcPr>
            <w:tcW w:w="4536" w:type="dxa"/>
            <w:shd w:val="clear" w:color="auto" w:fill="auto"/>
            <w:tcMar>
              <w:top w:w="0" w:type="dxa"/>
              <w:left w:w="108" w:type="dxa"/>
              <w:bottom w:w="0" w:type="dxa"/>
              <w:right w:w="108" w:type="dxa"/>
            </w:tcMar>
            <w:vAlign w:val="center"/>
          </w:tcPr>
          <w:p w14:paraId="53ABA97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EQUIPO MICRO GROTAS C/ INJETOR LATERAL</w:t>
            </w:r>
          </w:p>
        </w:tc>
        <w:tc>
          <w:tcPr>
            <w:tcW w:w="1328" w:type="dxa"/>
            <w:shd w:val="clear" w:color="auto" w:fill="auto"/>
            <w:tcMar>
              <w:top w:w="0" w:type="dxa"/>
              <w:left w:w="108" w:type="dxa"/>
              <w:bottom w:w="0" w:type="dxa"/>
              <w:right w:w="108" w:type="dxa"/>
            </w:tcMar>
            <w:vAlign w:val="center"/>
          </w:tcPr>
          <w:p w14:paraId="7B9236F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3352922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400</w:t>
            </w:r>
          </w:p>
        </w:tc>
        <w:tc>
          <w:tcPr>
            <w:tcW w:w="1302" w:type="dxa"/>
            <w:shd w:val="clear" w:color="auto" w:fill="auto"/>
            <w:tcMar>
              <w:top w:w="0" w:type="dxa"/>
              <w:left w:w="108" w:type="dxa"/>
              <w:bottom w:w="0" w:type="dxa"/>
              <w:right w:w="108" w:type="dxa"/>
            </w:tcMar>
            <w:vAlign w:val="center"/>
          </w:tcPr>
          <w:p w14:paraId="01BE549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01,78</w:t>
            </w:r>
          </w:p>
        </w:tc>
        <w:tc>
          <w:tcPr>
            <w:tcW w:w="1655" w:type="dxa"/>
            <w:shd w:val="clear" w:color="auto" w:fill="auto"/>
            <w:tcMar>
              <w:top w:w="0" w:type="dxa"/>
              <w:left w:w="108" w:type="dxa"/>
              <w:bottom w:w="0" w:type="dxa"/>
              <w:right w:w="108" w:type="dxa"/>
            </w:tcMar>
            <w:vAlign w:val="center"/>
          </w:tcPr>
          <w:p w14:paraId="7DBEE31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712,00</w:t>
            </w:r>
          </w:p>
        </w:tc>
      </w:tr>
      <w:tr w14:paraId="00F2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62576B7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078</w:t>
            </w:r>
          </w:p>
        </w:tc>
        <w:tc>
          <w:tcPr>
            <w:tcW w:w="4536" w:type="dxa"/>
            <w:shd w:val="clear" w:color="auto" w:fill="auto"/>
            <w:tcMar>
              <w:top w:w="0" w:type="dxa"/>
              <w:left w:w="108" w:type="dxa"/>
              <w:bottom w:w="0" w:type="dxa"/>
              <w:right w:w="108" w:type="dxa"/>
            </w:tcMar>
            <w:vAlign w:val="center"/>
          </w:tcPr>
          <w:p w14:paraId="4EC2EDE7">
            <w:pPr>
              <w:spacing w:after="0" w:line="240" w:lineRule="auto"/>
              <w:jc w:val="both"/>
              <w:rPr>
                <w:rFonts w:ascii="Arial" w:hAnsi="Arial" w:eastAsia="Arial" w:cs="Arial"/>
                <w:color w:val="000000"/>
                <w:sz w:val="21"/>
                <w:szCs w:val="21"/>
                <w:lang w:val="en-US" w:eastAsia="zh-CN"/>
              </w:rPr>
            </w:pPr>
            <w:r>
              <w:rPr>
                <w:rFonts w:ascii="Arial" w:hAnsi="Arial" w:eastAsia="Arial" w:cs="Arial"/>
                <w:sz w:val="21"/>
                <w:szCs w:val="21"/>
                <w:lang w:val="en-US" w:eastAsia="zh-CN"/>
              </w:rPr>
              <w:t>ESFIGMOMANÔMETRO</w:t>
            </w:r>
            <w:r>
              <w:rPr>
                <w:rFonts w:ascii="Arial" w:hAnsi="Arial" w:eastAsia="Arial" w:cs="Arial"/>
                <w:color w:val="000000"/>
                <w:sz w:val="21"/>
                <w:szCs w:val="21"/>
                <w:lang w:val="en-US" w:eastAsia="zh-CN"/>
              </w:rPr>
              <w:t xml:space="preserve"> </w:t>
            </w:r>
            <w:r>
              <w:rPr>
                <w:rFonts w:ascii="Arial" w:hAnsi="Arial" w:eastAsia="Arial" w:cs="Arial"/>
                <w:sz w:val="21"/>
                <w:szCs w:val="21"/>
                <w:lang w:val="en-US" w:eastAsia="zh-CN"/>
              </w:rPr>
              <w:t>ANERÓIDE</w:t>
            </w:r>
            <w:r>
              <w:rPr>
                <w:rFonts w:ascii="Arial" w:hAnsi="Arial" w:eastAsia="Arial" w:cs="Arial"/>
                <w:color w:val="000000"/>
                <w:sz w:val="21"/>
                <w:szCs w:val="21"/>
                <w:lang w:val="en-US" w:eastAsia="zh-CN"/>
              </w:rPr>
              <w:t xml:space="preserve"> COM FECHO EM VELCRO</w:t>
            </w:r>
          </w:p>
        </w:tc>
        <w:tc>
          <w:tcPr>
            <w:tcW w:w="1328" w:type="dxa"/>
            <w:shd w:val="clear" w:color="auto" w:fill="auto"/>
            <w:tcMar>
              <w:top w:w="0" w:type="dxa"/>
              <w:left w:w="108" w:type="dxa"/>
              <w:bottom w:w="0" w:type="dxa"/>
              <w:right w:w="108" w:type="dxa"/>
            </w:tcMar>
            <w:vAlign w:val="center"/>
          </w:tcPr>
          <w:p w14:paraId="272D94C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AB26D2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4A12C54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73,42</w:t>
            </w:r>
          </w:p>
        </w:tc>
        <w:tc>
          <w:tcPr>
            <w:tcW w:w="1655" w:type="dxa"/>
            <w:shd w:val="clear" w:color="auto" w:fill="auto"/>
            <w:tcMar>
              <w:top w:w="0" w:type="dxa"/>
              <w:left w:w="108" w:type="dxa"/>
              <w:bottom w:w="0" w:type="dxa"/>
              <w:right w:w="108" w:type="dxa"/>
            </w:tcMar>
            <w:vAlign w:val="center"/>
          </w:tcPr>
          <w:p w14:paraId="4D278A5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3.671,00</w:t>
            </w:r>
          </w:p>
        </w:tc>
      </w:tr>
      <w:tr w14:paraId="0D78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04478D8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079</w:t>
            </w:r>
          </w:p>
        </w:tc>
        <w:tc>
          <w:tcPr>
            <w:tcW w:w="4536" w:type="dxa"/>
            <w:shd w:val="clear" w:color="auto" w:fill="auto"/>
            <w:tcMar>
              <w:top w:w="0" w:type="dxa"/>
              <w:left w:w="108" w:type="dxa"/>
              <w:bottom w:w="0" w:type="dxa"/>
              <w:right w:w="108" w:type="dxa"/>
            </w:tcMar>
            <w:vAlign w:val="center"/>
          </w:tcPr>
          <w:p w14:paraId="480E538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ESPAÇADOR PARA MEDICAMENTO AEROSOL</w:t>
            </w:r>
          </w:p>
        </w:tc>
        <w:tc>
          <w:tcPr>
            <w:tcW w:w="1328" w:type="dxa"/>
            <w:shd w:val="clear" w:color="auto" w:fill="auto"/>
            <w:tcMar>
              <w:top w:w="0" w:type="dxa"/>
              <w:left w:w="108" w:type="dxa"/>
              <w:bottom w:w="0" w:type="dxa"/>
              <w:right w:w="108" w:type="dxa"/>
            </w:tcMar>
            <w:vAlign w:val="center"/>
          </w:tcPr>
          <w:p w14:paraId="68A770A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UN </w:t>
            </w:r>
          </w:p>
        </w:tc>
        <w:tc>
          <w:tcPr>
            <w:tcW w:w="1055" w:type="dxa"/>
            <w:shd w:val="clear" w:color="auto" w:fill="auto"/>
            <w:tcMar>
              <w:top w:w="0" w:type="dxa"/>
              <w:left w:w="108" w:type="dxa"/>
              <w:bottom w:w="0" w:type="dxa"/>
              <w:right w:w="108" w:type="dxa"/>
            </w:tcMar>
            <w:vAlign w:val="center"/>
          </w:tcPr>
          <w:p w14:paraId="7A9A05B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w:t>
            </w:r>
          </w:p>
        </w:tc>
        <w:tc>
          <w:tcPr>
            <w:tcW w:w="1302" w:type="dxa"/>
            <w:shd w:val="clear" w:color="auto" w:fill="auto"/>
            <w:tcMar>
              <w:top w:w="0" w:type="dxa"/>
              <w:left w:w="108" w:type="dxa"/>
              <w:bottom w:w="0" w:type="dxa"/>
              <w:right w:w="108" w:type="dxa"/>
            </w:tcMar>
            <w:vAlign w:val="center"/>
          </w:tcPr>
          <w:p w14:paraId="01D952A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33,50</w:t>
            </w:r>
          </w:p>
        </w:tc>
        <w:tc>
          <w:tcPr>
            <w:tcW w:w="1655" w:type="dxa"/>
            <w:shd w:val="clear" w:color="auto" w:fill="auto"/>
            <w:tcMar>
              <w:top w:w="0" w:type="dxa"/>
              <w:left w:w="108" w:type="dxa"/>
              <w:bottom w:w="0" w:type="dxa"/>
              <w:right w:w="108" w:type="dxa"/>
            </w:tcMar>
            <w:vAlign w:val="center"/>
          </w:tcPr>
          <w:p w14:paraId="0943EA1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502,50</w:t>
            </w:r>
          </w:p>
        </w:tc>
      </w:tr>
      <w:tr w14:paraId="43A4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5D4846B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080</w:t>
            </w:r>
          </w:p>
        </w:tc>
        <w:tc>
          <w:tcPr>
            <w:tcW w:w="4536" w:type="dxa"/>
            <w:shd w:val="clear" w:color="auto" w:fill="auto"/>
            <w:tcMar>
              <w:top w:w="0" w:type="dxa"/>
              <w:left w:w="108" w:type="dxa"/>
              <w:bottom w:w="0" w:type="dxa"/>
              <w:right w:w="108" w:type="dxa"/>
            </w:tcMar>
            <w:vAlign w:val="center"/>
          </w:tcPr>
          <w:p w14:paraId="38CDB3C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ESPARADRAPO 05CXX4,5M  NA COR BRANCA CONFECCIONADO EM TECIDO APROPRIADO DE ALGODÃO COM BOA ADERÊNCIA E ISENTO DE </w:t>
            </w:r>
            <w:r>
              <w:rPr>
                <w:rFonts w:ascii="Arial" w:hAnsi="Arial" w:eastAsia="Arial" w:cs="Arial"/>
                <w:sz w:val="21"/>
                <w:szCs w:val="21"/>
                <w:lang w:val="en-US" w:eastAsia="zh-CN"/>
              </w:rPr>
              <w:t>SUBSTÂNCIAS</w:t>
            </w:r>
            <w:r>
              <w:rPr>
                <w:rFonts w:ascii="Arial" w:hAnsi="Arial" w:eastAsia="Arial" w:cs="Arial"/>
                <w:color w:val="000000"/>
                <w:sz w:val="21"/>
                <w:szCs w:val="21"/>
                <w:lang w:val="en-US" w:eastAsia="zh-CN"/>
              </w:rPr>
              <w:t xml:space="preserve"> ALÉRGENAS C/CAPA E SUA DEVIDAS ESPECIFICAÇÕES</w:t>
            </w:r>
          </w:p>
        </w:tc>
        <w:tc>
          <w:tcPr>
            <w:tcW w:w="1328" w:type="dxa"/>
            <w:shd w:val="clear" w:color="auto" w:fill="auto"/>
            <w:tcMar>
              <w:top w:w="0" w:type="dxa"/>
              <w:left w:w="108" w:type="dxa"/>
              <w:bottom w:w="0" w:type="dxa"/>
              <w:right w:w="108" w:type="dxa"/>
            </w:tcMar>
            <w:vAlign w:val="center"/>
          </w:tcPr>
          <w:p w14:paraId="4675F06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3594212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150</w:t>
            </w:r>
          </w:p>
        </w:tc>
        <w:tc>
          <w:tcPr>
            <w:tcW w:w="1302" w:type="dxa"/>
            <w:shd w:val="clear" w:color="auto" w:fill="auto"/>
            <w:tcMar>
              <w:top w:w="0" w:type="dxa"/>
              <w:left w:w="108" w:type="dxa"/>
              <w:bottom w:w="0" w:type="dxa"/>
              <w:right w:w="108" w:type="dxa"/>
            </w:tcMar>
            <w:vAlign w:val="center"/>
          </w:tcPr>
          <w:p w14:paraId="0EC842B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11,02</w:t>
            </w:r>
          </w:p>
        </w:tc>
        <w:tc>
          <w:tcPr>
            <w:tcW w:w="1655" w:type="dxa"/>
            <w:shd w:val="clear" w:color="auto" w:fill="auto"/>
            <w:tcMar>
              <w:top w:w="0" w:type="dxa"/>
              <w:left w:w="108" w:type="dxa"/>
              <w:bottom w:w="0" w:type="dxa"/>
              <w:right w:w="108" w:type="dxa"/>
            </w:tcMar>
            <w:vAlign w:val="center"/>
          </w:tcPr>
          <w:p w14:paraId="33B50C4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1.653,00</w:t>
            </w:r>
          </w:p>
        </w:tc>
      </w:tr>
      <w:tr w14:paraId="5EF4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21B781A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081</w:t>
            </w:r>
          </w:p>
        </w:tc>
        <w:tc>
          <w:tcPr>
            <w:tcW w:w="4536" w:type="dxa"/>
            <w:shd w:val="clear" w:color="auto" w:fill="auto"/>
            <w:tcMar>
              <w:top w:w="0" w:type="dxa"/>
              <w:left w:w="108" w:type="dxa"/>
              <w:bottom w:w="0" w:type="dxa"/>
              <w:right w:w="108" w:type="dxa"/>
            </w:tcMar>
            <w:vAlign w:val="center"/>
          </w:tcPr>
          <w:p w14:paraId="17F5552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ESPARADRAPO 10CM X 4,5M </w:t>
            </w:r>
            <w:r>
              <w:rPr>
                <w:rFonts w:ascii="Arial" w:hAnsi="Arial" w:eastAsia="Arial" w:cs="Arial"/>
                <w:sz w:val="21"/>
                <w:szCs w:val="21"/>
                <w:lang w:val="en-US" w:eastAsia="zh-CN"/>
              </w:rPr>
              <w:t>IMPERMEÁVEL</w:t>
            </w:r>
            <w:r>
              <w:rPr>
                <w:rFonts w:ascii="Arial" w:hAnsi="Arial" w:eastAsia="Arial" w:cs="Arial"/>
                <w:color w:val="000000"/>
                <w:sz w:val="21"/>
                <w:szCs w:val="21"/>
                <w:lang w:val="en-US" w:eastAsia="zh-CN"/>
              </w:rPr>
              <w:t xml:space="preserve"> NA COR BRANCA CONFECCIONADO EM TECIDO APROPRIADO DE ALGODÃO COM BOA ADERÊNCIA E ISENTO DE </w:t>
            </w:r>
            <w:r>
              <w:rPr>
                <w:rFonts w:ascii="Arial" w:hAnsi="Arial" w:eastAsia="Arial" w:cs="Arial"/>
                <w:sz w:val="21"/>
                <w:szCs w:val="21"/>
                <w:lang w:val="en-US" w:eastAsia="zh-CN"/>
              </w:rPr>
              <w:t>SUBSTÂNCIAS</w:t>
            </w:r>
            <w:r>
              <w:rPr>
                <w:rFonts w:ascii="Arial" w:hAnsi="Arial" w:eastAsia="Arial" w:cs="Arial"/>
                <w:color w:val="000000"/>
                <w:sz w:val="21"/>
                <w:szCs w:val="21"/>
                <w:lang w:val="en-US" w:eastAsia="zh-CN"/>
              </w:rPr>
              <w:t xml:space="preserve"> ALÉRGENAS C/CAPA E SUA DEVIDAS ESPECIFICAÇÕES</w:t>
            </w:r>
          </w:p>
        </w:tc>
        <w:tc>
          <w:tcPr>
            <w:tcW w:w="1328" w:type="dxa"/>
            <w:shd w:val="clear" w:color="auto" w:fill="auto"/>
            <w:tcMar>
              <w:top w:w="0" w:type="dxa"/>
              <w:left w:w="108" w:type="dxa"/>
              <w:bottom w:w="0" w:type="dxa"/>
              <w:right w:w="108" w:type="dxa"/>
            </w:tcMar>
            <w:vAlign w:val="center"/>
          </w:tcPr>
          <w:p w14:paraId="39CFCA0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387203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600</w:t>
            </w:r>
          </w:p>
        </w:tc>
        <w:tc>
          <w:tcPr>
            <w:tcW w:w="1302" w:type="dxa"/>
            <w:shd w:val="clear" w:color="auto" w:fill="auto"/>
            <w:tcMar>
              <w:top w:w="0" w:type="dxa"/>
              <w:left w:w="108" w:type="dxa"/>
              <w:bottom w:w="0" w:type="dxa"/>
              <w:right w:w="108" w:type="dxa"/>
            </w:tcMar>
            <w:vAlign w:val="center"/>
          </w:tcPr>
          <w:p w14:paraId="21ED14B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18,45</w:t>
            </w:r>
          </w:p>
        </w:tc>
        <w:tc>
          <w:tcPr>
            <w:tcW w:w="1655" w:type="dxa"/>
            <w:shd w:val="clear" w:color="auto" w:fill="auto"/>
            <w:tcMar>
              <w:top w:w="0" w:type="dxa"/>
              <w:left w:w="108" w:type="dxa"/>
              <w:bottom w:w="0" w:type="dxa"/>
              <w:right w:w="108" w:type="dxa"/>
            </w:tcMar>
            <w:vAlign w:val="center"/>
          </w:tcPr>
          <w:p w14:paraId="1F3F6AE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11.070,00</w:t>
            </w:r>
          </w:p>
        </w:tc>
      </w:tr>
      <w:tr w14:paraId="68D5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6BB2FCAC">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082</w:t>
            </w:r>
          </w:p>
        </w:tc>
        <w:tc>
          <w:tcPr>
            <w:tcW w:w="4536" w:type="dxa"/>
            <w:shd w:val="clear" w:color="auto" w:fill="auto"/>
            <w:tcMar>
              <w:top w:w="0" w:type="dxa"/>
              <w:left w:w="108" w:type="dxa"/>
              <w:bottom w:w="0" w:type="dxa"/>
              <w:right w:w="108" w:type="dxa"/>
            </w:tcMar>
            <w:vAlign w:val="center"/>
          </w:tcPr>
          <w:p w14:paraId="4C94356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FITA MICROPOROSA 10 CM X 4,5 M, COR BRANCA</w:t>
            </w:r>
          </w:p>
        </w:tc>
        <w:tc>
          <w:tcPr>
            <w:tcW w:w="1328" w:type="dxa"/>
            <w:shd w:val="clear" w:color="auto" w:fill="auto"/>
            <w:tcMar>
              <w:top w:w="0" w:type="dxa"/>
              <w:left w:w="108" w:type="dxa"/>
              <w:bottom w:w="0" w:type="dxa"/>
              <w:right w:w="108" w:type="dxa"/>
            </w:tcMar>
            <w:vAlign w:val="center"/>
          </w:tcPr>
          <w:p w14:paraId="6CD10E2C">
            <w:pPr>
              <w:spacing w:after="0" w:line="240" w:lineRule="auto"/>
              <w:jc w:val="center"/>
              <w:rPr>
                <w:rFonts w:ascii="Arial" w:hAnsi="Arial" w:eastAsia="Arial" w:cs="Arial"/>
                <w:sz w:val="21"/>
                <w:szCs w:val="21"/>
                <w:lang w:val="en-US" w:eastAsia="zh-CN"/>
              </w:rPr>
            </w:pPr>
            <w:r>
              <w:rPr>
                <w:rFonts w:ascii="Arial" w:hAnsi="Arial" w:eastAsia="Arial" w:cs="Arial"/>
                <w:color w:val="000000"/>
                <w:sz w:val="21"/>
                <w:szCs w:val="21"/>
                <w:lang w:val="en-US" w:eastAsia="zh-CN"/>
              </w:rPr>
              <w:t>UN</w:t>
            </w:r>
          </w:p>
          <w:p w14:paraId="2B19ADD0">
            <w:pPr>
              <w:spacing w:after="0" w:line="240" w:lineRule="auto"/>
              <w:jc w:val="center"/>
              <w:rPr>
                <w:rFonts w:ascii="Arial" w:hAnsi="Arial" w:eastAsia="Arial" w:cs="Arial"/>
                <w:sz w:val="21"/>
                <w:szCs w:val="21"/>
                <w:lang w:val="en-US" w:eastAsia="zh-CN"/>
              </w:rPr>
            </w:pPr>
          </w:p>
        </w:tc>
        <w:tc>
          <w:tcPr>
            <w:tcW w:w="1055" w:type="dxa"/>
            <w:shd w:val="clear" w:color="auto" w:fill="auto"/>
            <w:tcMar>
              <w:top w:w="0" w:type="dxa"/>
              <w:left w:w="108" w:type="dxa"/>
              <w:bottom w:w="0" w:type="dxa"/>
              <w:right w:w="108" w:type="dxa"/>
            </w:tcMar>
            <w:vAlign w:val="center"/>
          </w:tcPr>
          <w:p w14:paraId="132DD9E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300</w:t>
            </w:r>
          </w:p>
        </w:tc>
        <w:tc>
          <w:tcPr>
            <w:tcW w:w="1302" w:type="dxa"/>
            <w:shd w:val="clear" w:color="auto" w:fill="auto"/>
            <w:tcMar>
              <w:top w:w="0" w:type="dxa"/>
              <w:left w:w="108" w:type="dxa"/>
              <w:bottom w:w="0" w:type="dxa"/>
              <w:right w:w="108" w:type="dxa"/>
            </w:tcMar>
            <w:vAlign w:val="center"/>
          </w:tcPr>
          <w:p w14:paraId="610D6ED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14,48</w:t>
            </w:r>
          </w:p>
        </w:tc>
        <w:tc>
          <w:tcPr>
            <w:tcW w:w="1655" w:type="dxa"/>
            <w:shd w:val="clear" w:color="auto" w:fill="auto"/>
            <w:tcMar>
              <w:top w:w="0" w:type="dxa"/>
              <w:left w:w="108" w:type="dxa"/>
              <w:bottom w:w="0" w:type="dxa"/>
              <w:right w:w="108" w:type="dxa"/>
            </w:tcMar>
            <w:vAlign w:val="center"/>
          </w:tcPr>
          <w:p w14:paraId="5B62654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4.344,00</w:t>
            </w:r>
          </w:p>
        </w:tc>
      </w:tr>
      <w:tr w14:paraId="42AE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57EFD7A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083</w:t>
            </w:r>
          </w:p>
        </w:tc>
        <w:tc>
          <w:tcPr>
            <w:tcW w:w="4536" w:type="dxa"/>
            <w:shd w:val="clear" w:color="auto" w:fill="auto"/>
            <w:tcMar>
              <w:top w:w="0" w:type="dxa"/>
              <w:left w:w="108" w:type="dxa"/>
              <w:bottom w:w="0" w:type="dxa"/>
              <w:right w:w="108" w:type="dxa"/>
            </w:tcMar>
            <w:vAlign w:val="center"/>
          </w:tcPr>
          <w:p w14:paraId="2730CFF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FITA – PARA GLICEMIA, CAPILAR, CAIXA COM 50 UNIDADES. PARA CADA 10 CAIXAS DE FITAS A EMPRESA DEVERÁ FORNECER 01 APARELHO DA MARCA COMPATÍVEL </w:t>
            </w:r>
          </w:p>
        </w:tc>
        <w:tc>
          <w:tcPr>
            <w:tcW w:w="1328" w:type="dxa"/>
            <w:shd w:val="clear" w:color="auto" w:fill="auto"/>
            <w:tcMar>
              <w:top w:w="0" w:type="dxa"/>
              <w:left w:w="108" w:type="dxa"/>
              <w:bottom w:w="0" w:type="dxa"/>
              <w:right w:w="108" w:type="dxa"/>
            </w:tcMar>
            <w:vAlign w:val="center"/>
          </w:tcPr>
          <w:p w14:paraId="16A7670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2F28AD7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800</w:t>
            </w:r>
          </w:p>
        </w:tc>
        <w:tc>
          <w:tcPr>
            <w:tcW w:w="1302" w:type="dxa"/>
            <w:shd w:val="clear" w:color="auto" w:fill="auto"/>
            <w:tcMar>
              <w:top w:w="0" w:type="dxa"/>
              <w:left w:w="108" w:type="dxa"/>
              <w:bottom w:w="0" w:type="dxa"/>
              <w:right w:w="108" w:type="dxa"/>
            </w:tcMar>
            <w:vAlign w:val="center"/>
          </w:tcPr>
          <w:p w14:paraId="4693AF5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36,28</w:t>
            </w:r>
          </w:p>
        </w:tc>
        <w:tc>
          <w:tcPr>
            <w:tcW w:w="1655" w:type="dxa"/>
            <w:shd w:val="clear" w:color="auto" w:fill="auto"/>
            <w:tcMar>
              <w:top w:w="0" w:type="dxa"/>
              <w:left w:w="108" w:type="dxa"/>
              <w:bottom w:w="0" w:type="dxa"/>
              <w:right w:w="108" w:type="dxa"/>
            </w:tcMar>
            <w:vAlign w:val="center"/>
          </w:tcPr>
          <w:p w14:paraId="2ABA287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29.024,00</w:t>
            </w:r>
          </w:p>
        </w:tc>
      </w:tr>
      <w:tr w14:paraId="0B1E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38671E3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084</w:t>
            </w:r>
          </w:p>
        </w:tc>
        <w:tc>
          <w:tcPr>
            <w:tcW w:w="4536" w:type="dxa"/>
            <w:shd w:val="clear" w:color="auto" w:fill="auto"/>
            <w:tcMar>
              <w:top w:w="0" w:type="dxa"/>
              <w:left w:w="108" w:type="dxa"/>
              <w:bottom w:w="0" w:type="dxa"/>
              <w:right w:w="108" w:type="dxa"/>
            </w:tcMar>
            <w:vAlign w:val="center"/>
          </w:tcPr>
          <w:p w14:paraId="66FE78B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TIRA REAGENTE PARA DOSAGEM GLICOSE NO SANGUE </w:t>
            </w:r>
            <w:r>
              <w:rPr>
                <w:rFonts w:ascii="Arial" w:hAnsi="Arial" w:eastAsia="Arial" w:cs="Arial"/>
                <w:sz w:val="21"/>
                <w:szCs w:val="21"/>
                <w:lang w:val="en-US" w:eastAsia="zh-CN"/>
              </w:rPr>
              <w:t>COMPATÍVEL</w:t>
            </w:r>
            <w:r>
              <w:rPr>
                <w:rFonts w:ascii="Arial" w:hAnsi="Arial" w:eastAsia="Arial" w:cs="Arial"/>
                <w:color w:val="000000"/>
                <w:sz w:val="21"/>
                <w:szCs w:val="21"/>
                <w:lang w:val="en-US" w:eastAsia="zh-CN"/>
              </w:rPr>
              <w:t xml:space="preserve"> COM APARELHO DE </w:t>
            </w:r>
            <w:r>
              <w:rPr>
                <w:rFonts w:ascii="Arial" w:hAnsi="Arial" w:eastAsia="Arial" w:cs="Arial"/>
                <w:sz w:val="21"/>
                <w:szCs w:val="21"/>
                <w:lang w:val="en-US" w:eastAsia="zh-CN"/>
              </w:rPr>
              <w:t>GLICEMIA</w:t>
            </w:r>
            <w:r>
              <w:rPr>
                <w:rFonts w:ascii="Arial" w:hAnsi="Arial" w:eastAsia="Arial" w:cs="Arial"/>
                <w:color w:val="000000"/>
                <w:sz w:val="21"/>
                <w:szCs w:val="21"/>
                <w:lang w:val="en-US" w:eastAsia="zh-CN"/>
              </w:rPr>
              <w:t xml:space="preserve"> </w:t>
            </w:r>
            <w:r>
              <w:rPr>
                <w:rFonts w:ascii="Arial" w:hAnsi="Arial" w:eastAsia="Arial" w:cs="Arial"/>
                <w:sz w:val="21"/>
                <w:szCs w:val="21"/>
                <w:lang w:val="en-US" w:eastAsia="zh-CN"/>
              </w:rPr>
              <w:t>PORTÁTIL</w:t>
            </w:r>
            <w:r>
              <w:rPr>
                <w:rFonts w:ascii="Arial" w:hAnsi="Arial" w:eastAsia="Arial" w:cs="Arial"/>
                <w:color w:val="000000"/>
                <w:sz w:val="21"/>
                <w:szCs w:val="21"/>
                <w:lang w:val="en-US" w:eastAsia="zh-CN"/>
              </w:rPr>
              <w:t xml:space="preserve"> ACCU-CHEK</w:t>
            </w:r>
          </w:p>
        </w:tc>
        <w:tc>
          <w:tcPr>
            <w:tcW w:w="1328" w:type="dxa"/>
            <w:shd w:val="clear" w:color="auto" w:fill="auto"/>
            <w:tcMar>
              <w:top w:w="0" w:type="dxa"/>
              <w:left w:w="108" w:type="dxa"/>
              <w:bottom w:w="0" w:type="dxa"/>
              <w:right w:w="108" w:type="dxa"/>
            </w:tcMar>
            <w:vAlign w:val="center"/>
          </w:tcPr>
          <w:p w14:paraId="4B6B18A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669D42F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200</w:t>
            </w:r>
          </w:p>
        </w:tc>
        <w:tc>
          <w:tcPr>
            <w:tcW w:w="1302" w:type="dxa"/>
            <w:shd w:val="clear" w:color="auto" w:fill="auto"/>
            <w:tcMar>
              <w:top w:w="0" w:type="dxa"/>
              <w:left w:w="108" w:type="dxa"/>
              <w:bottom w:w="0" w:type="dxa"/>
              <w:right w:w="108" w:type="dxa"/>
            </w:tcMar>
            <w:vAlign w:val="center"/>
          </w:tcPr>
          <w:p w14:paraId="3A1DD89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81,81</w:t>
            </w:r>
          </w:p>
        </w:tc>
        <w:tc>
          <w:tcPr>
            <w:tcW w:w="1655" w:type="dxa"/>
            <w:shd w:val="clear" w:color="auto" w:fill="auto"/>
            <w:tcMar>
              <w:top w:w="0" w:type="dxa"/>
              <w:left w:w="108" w:type="dxa"/>
              <w:bottom w:w="0" w:type="dxa"/>
              <w:right w:w="108" w:type="dxa"/>
            </w:tcMar>
            <w:vAlign w:val="center"/>
          </w:tcPr>
          <w:p w14:paraId="260AE5C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16.362,00</w:t>
            </w:r>
          </w:p>
        </w:tc>
      </w:tr>
      <w:tr w14:paraId="2A9D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3F195F7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085</w:t>
            </w:r>
          </w:p>
        </w:tc>
        <w:tc>
          <w:tcPr>
            <w:tcW w:w="4536" w:type="dxa"/>
            <w:shd w:val="clear" w:color="auto" w:fill="auto"/>
            <w:tcMar>
              <w:top w:w="0" w:type="dxa"/>
              <w:left w:w="108" w:type="dxa"/>
              <w:bottom w:w="0" w:type="dxa"/>
              <w:right w:w="108" w:type="dxa"/>
            </w:tcMar>
            <w:vAlign w:val="center"/>
          </w:tcPr>
          <w:p w14:paraId="4B6F2633">
            <w:pPr>
              <w:spacing w:after="0" w:line="240" w:lineRule="auto"/>
              <w:jc w:val="both"/>
              <w:rPr>
                <w:rFonts w:ascii="Arial" w:hAnsi="Arial" w:eastAsia="Arial" w:cs="Arial"/>
                <w:color w:val="000000"/>
                <w:sz w:val="21"/>
                <w:szCs w:val="21"/>
                <w:lang w:val="en-US" w:eastAsia="zh-CN"/>
              </w:rPr>
            </w:pPr>
            <w:r>
              <w:rPr>
                <w:rFonts w:ascii="Arial" w:hAnsi="Arial" w:eastAsia="Arial" w:cs="Arial"/>
                <w:sz w:val="21"/>
                <w:szCs w:val="21"/>
                <w:lang w:val="en-US" w:eastAsia="zh-CN"/>
              </w:rPr>
              <w:t>GLICOSÍMETRO</w:t>
            </w:r>
            <w:r>
              <w:rPr>
                <w:rFonts w:ascii="Arial" w:hAnsi="Arial" w:eastAsia="Arial" w:cs="Arial"/>
                <w:color w:val="000000"/>
                <w:sz w:val="21"/>
                <w:szCs w:val="21"/>
                <w:lang w:val="en-US" w:eastAsia="zh-CN"/>
              </w:rPr>
              <w:t xml:space="preserve"> FAIXA OPERACIONAL ACTIVE</w:t>
            </w:r>
          </w:p>
        </w:tc>
        <w:tc>
          <w:tcPr>
            <w:tcW w:w="1328" w:type="dxa"/>
            <w:shd w:val="clear" w:color="auto" w:fill="auto"/>
            <w:tcMar>
              <w:top w:w="0" w:type="dxa"/>
              <w:left w:w="108" w:type="dxa"/>
              <w:bottom w:w="0" w:type="dxa"/>
              <w:right w:w="108" w:type="dxa"/>
            </w:tcMar>
            <w:vAlign w:val="center"/>
          </w:tcPr>
          <w:p w14:paraId="02195C8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20067E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049E411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103,95</w:t>
            </w:r>
          </w:p>
        </w:tc>
        <w:tc>
          <w:tcPr>
            <w:tcW w:w="1655" w:type="dxa"/>
            <w:shd w:val="clear" w:color="auto" w:fill="auto"/>
            <w:tcMar>
              <w:top w:w="0" w:type="dxa"/>
              <w:left w:w="108" w:type="dxa"/>
              <w:bottom w:w="0" w:type="dxa"/>
              <w:right w:w="108" w:type="dxa"/>
            </w:tcMar>
            <w:vAlign w:val="center"/>
          </w:tcPr>
          <w:p w14:paraId="4632EC3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5.197,50</w:t>
            </w:r>
          </w:p>
        </w:tc>
      </w:tr>
      <w:tr w14:paraId="38BE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7D7A204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086</w:t>
            </w:r>
          </w:p>
        </w:tc>
        <w:tc>
          <w:tcPr>
            <w:tcW w:w="4536" w:type="dxa"/>
            <w:shd w:val="clear" w:color="auto" w:fill="auto"/>
            <w:tcMar>
              <w:top w:w="0" w:type="dxa"/>
              <w:left w:w="108" w:type="dxa"/>
              <w:bottom w:w="0" w:type="dxa"/>
              <w:right w:w="108" w:type="dxa"/>
            </w:tcMar>
            <w:vAlign w:val="center"/>
          </w:tcPr>
          <w:p w14:paraId="51342D0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GLICOSÍMETRO PARA MEDIÇÃO DE GLICEMIA CAPILAR (GLICOSÍMETRO DIGITAL), TEMPO DE RESULTADO DE TESTE DE 0 A 15 SEGUNDOS, E VOLUME DE AMOSTRA DE ATÉ 03 MICROLITROS, OBTIDOS POR CAPILARIDADE. </w:t>
            </w:r>
          </w:p>
        </w:tc>
        <w:tc>
          <w:tcPr>
            <w:tcW w:w="1328" w:type="dxa"/>
            <w:shd w:val="clear" w:color="auto" w:fill="auto"/>
            <w:tcMar>
              <w:top w:w="0" w:type="dxa"/>
              <w:left w:w="108" w:type="dxa"/>
              <w:bottom w:w="0" w:type="dxa"/>
              <w:right w:w="108" w:type="dxa"/>
            </w:tcMar>
            <w:vAlign w:val="center"/>
          </w:tcPr>
          <w:p w14:paraId="59B0A0C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8153C2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11B164A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80,66</w:t>
            </w:r>
          </w:p>
        </w:tc>
        <w:tc>
          <w:tcPr>
            <w:tcW w:w="1655" w:type="dxa"/>
            <w:shd w:val="clear" w:color="auto" w:fill="auto"/>
            <w:tcMar>
              <w:top w:w="0" w:type="dxa"/>
              <w:left w:w="108" w:type="dxa"/>
              <w:bottom w:w="0" w:type="dxa"/>
              <w:right w:w="108" w:type="dxa"/>
            </w:tcMar>
            <w:vAlign w:val="center"/>
          </w:tcPr>
          <w:p w14:paraId="5D70501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4.033,00</w:t>
            </w:r>
          </w:p>
        </w:tc>
      </w:tr>
      <w:tr w14:paraId="409C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71FA5D1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087</w:t>
            </w:r>
          </w:p>
        </w:tc>
        <w:tc>
          <w:tcPr>
            <w:tcW w:w="4536" w:type="dxa"/>
            <w:shd w:val="clear" w:color="auto" w:fill="auto"/>
            <w:tcMar>
              <w:top w:w="0" w:type="dxa"/>
              <w:left w:w="108" w:type="dxa"/>
              <w:bottom w:w="0" w:type="dxa"/>
              <w:right w:w="108" w:type="dxa"/>
            </w:tcMar>
            <w:vAlign w:val="center"/>
          </w:tcPr>
          <w:p w14:paraId="2CD2A19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IODO – POVIDINE SOLUÇÃO TÓPICA, 1 LITRO.</w:t>
            </w:r>
          </w:p>
        </w:tc>
        <w:tc>
          <w:tcPr>
            <w:tcW w:w="1328" w:type="dxa"/>
            <w:shd w:val="clear" w:color="auto" w:fill="auto"/>
            <w:tcMar>
              <w:top w:w="0" w:type="dxa"/>
              <w:left w:w="108" w:type="dxa"/>
              <w:bottom w:w="0" w:type="dxa"/>
              <w:right w:w="108" w:type="dxa"/>
            </w:tcMar>
            <w:vAlign w:val="center"/>
          </w:tcPr>
          <w:p w14:paraId="278EBE8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A31221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48</w:t>
            </w:r>
          </w:p>
        </w:tc>
        <w:tc>
          <w:tcPr>
            <w:tcW w:w="1302" w:type="dxa"/>
            <w:shd w:val="clear" w:color="auto" w:fill="auto"/>
            <w:tcMar>
              <w:top w:w="0" w:type="dxa"/>
              <w:left w:w="108" w:type="dxa"/>
              <w:bottom w:w="0" w:type="dxa"/>
              <w:right w:w="108" w:type="dxa"/>
            </w:tcMar>
            <w:vAlign w:val="center"/>
          </w:tcPr>
          <w:p w14:paraId="39F63B7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37,35</w:t>
            </w:r>
          </w:p>
        </w:tc>
        <w:tc>
          <w:tcPr>
            <w:tcW w:w="1655" w:type="dxa"/>
            <w:shd w:val="clear" w:color="auto" w:fill="auto"/>
            <w:tcMar>
              <w:top w:w="0" w:type="dxa"/>
              <w:left w:w="108" w:type="dxa"/>
              <w:bottom w:w="0" w:type="dxa"/>
              <w:right w:w="108" w:type="dxa"/>
            </w:tcMar>
            <w:vAlign w:val="center"/>
          </w:tcPr>
          <w:p w14:paraId="36539C3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1.792,80</w:t>
            </w:r>
          </w:p>
        </w:tc>
      </w:tr>
      <w:tr w14:paraId="35F9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5ED69E7C">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088</w:t>
            </w:r>
          </w:p>
        </w:tc>
        <w:tc>
          <w:tcPr>
            <w:tcW w:w="4536" w:type="dxa"/>
            <w:shd w:val="clear" w:color="auto" w:fill="auto"/>
            <w:tcMar>
              <w:top w:w="0" w:type="dxa"/>
              <w:left w:w="108" w:type="dxa"/>
              <w:bottom w:w="0" w:type="dxa"/>
              <w:right w:w="108" w:type="dxa"/>
            </w:tcMar>
            <w:vAlign w:val="center"/>
          </w:tcPr>
          <w:p w14:paraId="6A8AF28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IODO – POVIDINE, SOLUÇÃO DEGERMANTE, 1 LITRO.</w:t>
            </w:r>
          </w:p>
        </w:tc>
        <w:tc>
          <w:tcPr>
            <w:tcW w:w="1328" w:type="dxa"/>
            <w:shd w:val="clear" w:color="auto" w:fill="auto"/>
            <w:tcMar>
              <w:top w:w="0" w:type="dxa"/>
              <w:left w:w="108" w:type="dxa"/>
              <w:bottom w:w="0" w:type="dxa"/>
              <w:right w:w="108" w:type="dxa"/>
            </w:tcMar>
            <w:vAlign w:val="center"/>
          </w:tcPr>
          <w:p w14:paraId="6F8826E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54A16C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48</w:t>
            </w:r>
          </w:p>
        </w:tc>
        <w:tc>
          <w:tcPr>
            <w:tcW w:w="1302" w:type="dxa"/>
            <w:shd w:val="clear" w:color="auto" w:fill="auto"/>
            <w:tcMar>
              <w:top w:w="0" w:type="dxa"/>
              <w:left w:w="108" w:type="dxa"/>
              <w:bottom w:w="0" w:type="dxa"/>
              <w:right w:w="108" w:type="dxa"/>
            </w:tcMar>
            <w:vAlign w:val="center"/>
          </w:tcPr>
          <w:p w14:paraId="1659CC6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66,37</w:t>
            </w:r>
          </w:p>
        </w:tc>
        <w:tc>
          <w:tcPr>
            <w:tcW w:w="1655" w:type="dxa"/>
            <w:shd w:val="clear" w:color="auto" w:fill="auto"/>
            <w:tcMar>
              <w:top w:w="0" w:type="dxa"/>
              <w:left w:w="108" w:type="dxa"/>
              <w:bottom w:w="0" w:type="dxa"/>
              <w:right w:w="108" w:type="dxa"/>
            </w:tcMar>
            <w:vAlign w:val="center"/>
          </w:tcPr>
          <w:p w14:paraId="0E03770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3.185,76</w:t>
            </w:r>
          </w:p>
        </w:tc>
      </w:tr>
      <w:tr w14:paraId="5B95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45AECFC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089</w:t>
            </w:r>
          </w:p>
        </w:tc>
        <w:tc>
          <w:tcPr>
            <w:tcW w:w="4536" w:type="dxa"/>
            <w:shd w:val="clear" w:color="auto" w:fill="auto"/>
            <w:tcMar>
              <w:top w:w="0" w:type="dxa"/>
              <w:left w:w="108" w:type="dxa"/>
              <w:bottom w:w="0" w:type="dxa"/>
              <w:right w:w="108" w:type="dxa"/>
            </w:tcMar>
            <w:vAlign w:val="center"/>
          </w:tcPr>
          <w:p w14:paraId="5E6605F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KIT PAPANICOLAU – TAMANHO P.</w:t>
            </w:r>
          </w:p>
        </w:tc>
        <w:tc>
          <w:tcPr>
            <w:tcW w:w="1328" w:type="dxa"/>
            <w:shd w:val="clear" w:color="auto" w:fill="auto"/>
            <w:tcMar>
              <w:top w:w="0" w:type="dxa"/>
              <w:left w:w="108" w:type="dxa"/>
              <w:bottom w:w="0" w:type="dxa"/>
              <w:right w:w="108" w:type="dxa"/>
            </w:tcMar>
            <w:vAlign w:val="center"/>
          </w:tcPr>
          <w:p w14:paraId="0AFEEA0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0651BE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1.000</w:t>
            </w:r>
          </w:p>
        </w:tc>
        <w:tc>
          <w:tcPr>
            <w:tcW w:w="1302" w:type="dxa"/>
            <w:shd w:val="clear" w:color="auto" w:fill="auto"/>
            <w:tcMar>
              <w:top w:w="0" w:type="dxa"/>
              <w:left w:w="108" w:type="dxa"/>
              <w:bottom w:w="0" w:type="dxa"/>
              <w:right w:w="108" w:type="dxa"/>
            </w:tcMar>
            <w:vAlign w:val="center"/>
          </w:tcPr>
          <w:p w14:paraId="71ED704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04,92</w:t>
            </w:r>
          </w:p>
        </w:tc>
        <w:tc>
          <w:tcPr>
            <w:tcW w:w="1655" w:type="dxa"/>
            <w:shd w:val="clear" w:color="auto" w:fill="auto"/>
            <w:tcMar>
              <w:top w:w="0" w:type="dxa"/>
              <w:left w:w="108" w:type="dxa"/>
              <w:bottom w:w="0" w:type="dxa"/>
              <w:right w:w="108" w:type="dxa"/>
            </w:tcMar>
            <w:vAlign w:val="center"/>
          </w:tcPr>
          <w:p w14:paraId="3CF9F0B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4.920,00</w:t>
            </w:r>
          </w:p>
        </w:tc>
      </w:tr>
      <w:tr w14:paraId="1C94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1647F63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090</w:t>
            </w:r>
          </w:p>
        </w:tc>
        <w:tc>
          <w:tcPr>
            <w:tcW w:w="4536" w:type="dxa"/>
            <w:shd w:val="clear" w:color="auto" w:fill="auto"/>
            <w:tcMar>
              <w:top w:w="0" w:type="dxa"/>
              <w:left w:w="108" w:type="dxa"/>
              <w:bottom w:w="0" w:type="dxa"/>
              <w:right w:w="108" w:type="dxa"/>
            </w:tcMar>
            <w:vAlign w:val="center"/>
          </w:tcPr>
          <w:p w14:paraId="61BDE9A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KIT PAPANICOLAU – TAMANHO M.</w:t>
            </w:r>
          </w:p>
        </w:tc>
        <w:tc>
          <w:tcPr>
            <w:tcW w:w="1328" w:type="dxa"/>
            <w:shd w:val="clear" w:color="auto" w:fill="auto"/>
            <w:tcMar>
              <w:top w:w="0" w:type="dxa"/>
              <w:left w:w="108" w:type="dxa"/>
              <w:bottom w:w="0" w:type="dxa"/>
              <w:right w:w="108" w:type="dxa"/>
            </w:tcMar>
            <w:vAlign w:val="center"/>
          </w:tcPr>
          <w:p w14:paraId="4DB9C30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A7B93B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1.000</w:t>
            </w:r>
          </w:p>
        </w:tc>
        <w:tc>
          <w:tcPr>
            <w:tcW w:w="1302" w:type="dxa"/>
            <w:shd w:val="clear" w:color="auto" w:fill="auto"/>
            <w:tcMar>
              <w:top w:w="0" w:type="dxa"/>
              <w:left w:w="108" w:type="dxa"/>
              <w:bottom w:w="0" w:type="dxa"/>
              <w:right w:w="108" w:type="dxa"/>
            </w:tcMar>
            <w:vAlign w:val="center"/>
          </w:tcPr>
          <w:p w14:paraId="21DEF22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05,15</w:t>
            </w:r>
          </w:p>
        </w:tc>
        <w:tc>
          <w:tcPr>
            <w:tcW w:w="1655" w:type="dxa"/>
            <w:shd w:val="clear" w:color="auto" w:fill="auto"/>
            <w:tcMar>
              <w:top w:w="0" w:type="dxa"/>
              <w:left w:w="108" w:type="dxa"/>
              <w:bottom w:w="0" w:type="dxa"/>
              <w:right w:w="108" w:type="dxa"/>
            </w:tcMar>
            <w:vAlign w:val="center"/>
          </w:tcPr>
          <w:p w14:paraId="00FD9D9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5.150,00</w:t>
            </w:r>
          </w:p>
        </w:tc>
      </w:tr>
      <w:tr w14:paraId="7E65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80" w:hRule="atLeast"/>
          <w:jc w:val="center"/>
        </w:trPr>
        <w:tc>
          <w:tcPr>
            <w:tcW w:w="846" w:type="dxa"/>
            <w:shd w:val="clear" w:color="auto" w:fill="auto"/>
            <w:tcMar>
              <w:top w:w="0" w:type="dxa"/>
              <w:left w:w="108" w:type="dxa"/>
              <w:bottom w:w="0" w:type="dxa"/>
              <w:right w:w="108" w:type="dxa"/>
            </w:tcMar>
          </w:tcPr>
          <w:p w14:paraId="0078988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91</w:t>
            </w:r>
          </w:p>
        </w:tc>
        <w:tc>
          <w:tcPr>
            <w:tcW w:w="4536" w:type="dxa"/>
            <w:shd w:val="clear" w:color="auto" w:fill="auto"/>
            <w:tcMar>
              <w:top w:w="0" w:type="dxa"/>
              <w:left w:w="108" w:type="dxa"/>
              <w:bottom w:w="0" w:type="dxa"/>
              <w:right w:w="108" w:type="dxa"/>
            </w:tcMar>
            <w:vAlign w:val="center"/>
          </w:tcPr>
          <w:p w14:paraId="2D80FC4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KIT PAPANICOLAU – TAMANHO G.</w:t>
            </w:r>
          </w:p>
        </w:tc>
        <w:tc>
          <w:tcPr>
            <w:tcW w:w="1328" w:type="dxa"/>
            <w:shd w:val="clear" w:color="auto" w:fill="auto"/>
            <w:tcMar>
              <w:top w:w="0" w:type="dxa"/>
              <w:left w:w="108" w:type="dxa"/>
              <w:bottom w:w="0" w:type="dxa"/>
              <w:right w:w="108" w:type="dxa"/>
            </w:tcMar>
            <w:vAlign w:val="center"/>
          </w:tcPr>
          <w:p w14:paraId="485A0D1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1B4ECE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600</w:t>
            </w:r>
          </w:p>
        </w:tc>
        <w:tc>
          <w:tcPr>
            <w:tcW w:w="1302" w:type="dxa"/>
            <w:shd w:val="clear" w:color="auto" w:fill="auto"/>
            <w:tcMar>
              <w:top w:w="0" w:type="dxa"/>
              <w:left w:w="108" w:type="dxa"/>
              <w:bottom w:w="0" w:type="dxa"/>
              <w:right w:w="108" w:type="dxa"/>
            </w:tcMar>
            <w:vAlign w:val="center"/>
          </w:tcPr>
          <w:p w14:paraId="54F1CAB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05,50</w:t>
            </w:r>
          </w:p>
        </w:tc>
        <w:tc>
          <w:tcPr>
            <w:tcW w:w="1655" w:type="dxa"/>
            <w:shd w:val="clear" w:color="auto" w:fill="auto"/>
            <w:tcMar>
              <w:top w:w="0" w:type="dxa"/>
              <w:left w:w="108" w:type="dxa"/>
              <w:bottom w:w="0" w:type="dxa"/>
              <w:right w:w="108" w:type="dxa"/>
            </w:tcMar>
            <w:vAlign w:val="center"/>
          </w:tcPr>
          <w:p w14:paraId="5AFB868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3.300,00</w:t>
            </w:r>
          </w:p>
        </w:tc>
      </w:tr>
      <w:tr w14:paraId="1130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380" w:hRule="atLeast"/>
          <w:jc w:val="center"/>
        </w:trPr>
        <w:tc>
          <w:tcPr>
            <w:tcW w:w="846" w:type="dxa"/>
            <w:shd w:val="clear" w:color="auto" w:fill="auto"/>
            <w:tcMar>
              <w:top w:w="0" w:type="dxa"/>
              <w:left w:w="108" w:type="dxa"/>
              <w:bottom w:w="0" w:type="dxa"/>
              <w:right w:w="108" w:type="dxa"/>
            </w:tcMar>
          </w:tcPr>
          <w:p w14:paraId="25E416F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092</w:t>
            </w:r>
          </w:p>
        </w:tc>
        <w:tc>
          <w:tcPr>
            <w:tcW w:w="4536" w:type="dxa"/>
            <w:shd w:val="clear" w:color="auto" w:fill="auto"/>
            <w:tcMar>
              <w:top w:w="0" w:type="dxa"/>
              <w:left w:w="108" w:type="dxa"/>
              <w:bottom w:w="0" w:type="dxa"/>
              <w:right w:w="108" w:type="dxa"/>
            </w:tcMar>
            <w:vAlign w:val="center"/>
          </w:tcPr>
          <w:p w14:paraId="3A51CEA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ESTETOSCÓPIO DUPLO PARA USO EM ADULTO E INFANTIL: AUSCULTADOR DUPLO PARA UTILIZAÇÃO EM ADULTOS E CRIANÇAS OLIVAS MACIAS PARA MELHOR AJUSTE TUBO DE PVC DE ALTA RESISTÊNCIA DIAFRAGMA ALTAMENTE SENSÍVEL, DANDO MAIOR SONORIDADE NAS OLIVAS ACABAMENTO DO AUSCULTADOR EM ZINCO CROMADO E COLORIDO ANEL ROSQUEÁVEL PARA TROCA DO DIAFRAGMA</w:t>
            </w:r>
          </w:p>
        </w:tc>
        <w:tc>
          <w:tcPr>
            <w:tcW w:w="1328" w:type="dxa"/>
            <w:shd w:val="clear" w:color="auto" w:fill="auto"/>
            <w:tcMar>
              <w:top w:w="0" w:type="dxa"/>
              <w:left w:w="108" w:type="dxa"/>
              <w:bottom w:w="0" w:type="dxa"/>
              <w:right w:w="108" w:type="dxa"/>
            </w:tcMar>
            <w:vAlign w:val="center"/>
          </w:tcPr>
          <w:p w14:paraId="6F72D7F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3D3975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0760B2A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45,65</w:t>
            </w:r>
          </w:p>
        </w:tc>
        <w:tc>
          <w:tcPr>
            <w:tcW w:w="1655" w:type="dxa"/>
            <w:shd w:val="clear" w:color="auto" w:fill="auto"/>
            <w:tcMar>
              <w:top w:w="0" w:type="dxa"/>
              <w:left w:w="108" w:type="dxa"/>
              <w:bottom w:w="0" w:type="dxa"/>
              <w:right w:w="108" w:type="dxa"/>
            </w:tcMar>
            <w:vAlign w:val="center"/>
          </w:tcPr>
          <w:p w14:paraId="23B27B4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2.282,50</w:t>
            </w:r>
          </w:p>
        </w:tc>
      </w:tr>
      <w:tr w14:paraId="19B9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19" w:hRule="atLeast"/>
          <w:jc w:val="center"/>
        </w:trPr>
        <w:tc>
          <w:tcPr>
            <w:tcW w:w="846" w:type="dxa"/>
            <w:shd w:val="clear" w:color="auto" w:fill="auto"/>
            <w:tcMar>
              <w:top w:w="0" w:type="dxa"/>
              <w:left w:w="108" w:type="dxa"/>
              <w:bottom w:w="0" w:type="dxa"/>
              <w:right w:w="108" w:type="dxa"/>
            </w:tcMar>
          </w:tcPr>
          <w:p w14:paraId="1C6D4F2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093</w:t>
            </w:r>
          </w:p>
        </w:tc>
        <w:tc>
          <w:tcPr>
            <w:tcW w:w="4536" w:type="dxa"/>
            <w:shd w:val="clear" w:color="auto" w:fill="auto"/>
            <w:tcMar>
              <w:top w:w="0" w:type="dxa"/>
              <w:left w:w="108" w:type="dxa"/>
              <w:bottom w:w="0" w:type="dxa"/>
              <w:right w:w="108" w:type="dxa"/>
            </w:tcMar>
            <w:vAlign w:val="center"/>
          </w:tcPr>
          <w:p w14:paraId="2881E6F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ESCOVA/ESPUMA COM CLOREXIDINA DEGERMANTE 2% </w:t>
            </w:r>
          </w:p>
        </w:tc>
        <w:tc>
          <w:tcPr>
            <w:tcW w:w="1328" w:type="dxa"/>
            <w:shd w:val="clear" w:color="auto" w:fill="auto"/>
            <w:tcMar>
              <w:top w:w="0" w:type="dxa"/>
              <w:left w:w="108" w:type="dxa"/>
              <w:bottom w:w="0" w:type="dxa"/>
              <w:right w:w="108" w:type="dxa"/>
            </w:tcMar>
            <w:vAlign w:val="center"/>
          </w:tcPr>
          <w:p w14:paraId="1A86E8E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4A2995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48</w:t>
            </w:r>
          </w:p>
        </w:tc>
        <w:tc>
          <w:tcPr>
            <w:tcW w:w="1302" w:type="dxa"/>
            <w:shd w:val="clear" w:color="auto" w:fill="auto"/>
            <w:tcMar>
              <w:top w:w="0" w:type="dxa"/>
              <w:left w:w="108" w:type="dxa"/>
              <w:bottom w:w="0" w:type="dxa"/>
              <w:right w:w="108" w:type="dxa"/>
            </w:tcMar>
            <w:vAlign w:val="center"/>
          </w:tcPr>
          <w:p w14:paraId="2CE1CF9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03,95</w:t>
            </w:r>
          </w:p>
        </w:tc>
        <w:tc>
          <w:tcPr>
            <w:tcW w:w="1655" w:type="dxa"/>
            <w:shd w:val="clear" w:color="auto" w:fill="auto"/>
            <w:tcMar>
              <w:top w:w="0" w:type="dxa"/>
              <w:left w:w="108" w:type="dxa"/>
              <w:bottom w:w="0" w:type="dxa"/>
              <w:right w:w="108" w:type="dxa"/>
            </w:tcMar>
            <w:vAlign w:val="center"/>
          </w:tcPr>
          <w:p w14:paraId="6DE588A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189,60</w:t>
            </w:r>
          </w:p>
        </w:tc>
      </w:tr>
      <w:tr w14:paraId="50EB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765401A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094</w:t>
            </w:r>
          </w:p>
        </w:tc>
        <w:tc>
          <w:tcPr>
            <w:tcW w:w="4536" w:type="dxa"/>
            <w:shd w:val="clear" w:color="auto" w:fill="auto"/>
            <w:tcMar>
              <w:top w:w="0" w:type="dxa"/>
              <w:left w:w="108" w:type="dxa"/>
              <w:bottom w:w="0" w:type="dxa"/>
              <w:right w:w="108" w:type="dxa"/>
            </w:tcMar>
            <w:vAlign w:val="center"/>
          </w:tcPr>
          <w:p w14:paraId="0FCFEBE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ETER </w:t>
            </w:r>
            <w:r>
              <w:rPr>
                <w:rFonts w:ascii="Arial" w:hAnsi="Arial" w:eastAsia="Arial" w:cs="Arial"/>
                <w:sz w:val="21"/>
                <w:szCs w:val="21"/>
                <w:lang w:val="en-US" w:eastAsia="zh-CN"/>
              </w:rPr>
              <w:t>SULFÚRICO</w:t>
            </w:r>
            <w:r>
              <w:rPr>
                <w:rFonts w:ascii="Arial" w:hAnsi="Arial" w:eastAsia="Arial" w:cs="Arial"/>
                <w:color w:val="000000"/>
                <w:sz w:val="21"/>
                <w:szCs w:val="21"/>
                <w:lang w:val="en-US" w:eastAsia="zh-CN"/>
              </w:rPr>
              <w:t xml:space="preserve"> DE 1.000 ML</w:t>
            </w:r>
          </w:p>
        </w:tc>
        <w:tc>
          <w:tcPr>
            <w:tcW w:w="1328" w:type="dxa"/>
            <w:shd w:val="clear" w:color="auto" w:fill="auto"/>
            <w:tcMar>
              <w:top w:w="0" w:type="dxa"/>
              <w:left w:w="108" w:type="dxa"/>
              <w:bottom w:w="0" w:type="dxa"/>
              <w:right w:w="108" w:type="dxa"/>
            </w:tcMar>
            <w:vAlign w:val="center"/>
          </w:tcPr>
          <w:p w14:paraId="369A22E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2391EC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w:t>
            </w:r>
          </w:p>
        </w:tc>
        <w:tc>
          <w:tcPr>
            <w:tcW w:w="1302" w:type="dxa"/>
            <w:shd w:val="clear" w:color="auto" w:fill="auto"/>
            <w:tcMar>
              <w:top w:w="0" w:type="dxa"/>
              <w:left w:w="108" w:type="dxa"/>
              <w:bottom w:w="0" w:type="dxa"/>
              <w:right w:w="108" w:type="dxa"/>
            </w:tcMar>
            <w:vAlign w:val="center"/>
          </w:tcPr>
          <w:p w14:paraId="745DA61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202,31</w:t>
            </w:r>
          </w:p>
        </w:tc>
        <w:tc>
          <w:tcPr>
            <w:tcW w:w="1655" w:type="dxa"/>
            <w:shd w:val="clear" w:color="auto" w:fill="auto"/>
            <w:tcMar>
              <w:top w:w="0" w:type="dxa"/>
              <w:left w:w="108" w:type="dxa"/>
              <w:bottom w:w="0" w:type="dxa"/>
              <w:right w:w="108" w:type="dxa"/>
            </w:tcMar>
            <w:vAlign w:val="center"/>
          </w:tcPr>
          <w:p w14:paraId="47BA4B6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12.138,60</w:t>
            </w:r>
          </w:p>
        </w:tc>
      </w:tr>
      <w:tr w14:paraId="6618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20" w:hRule="atLeast"/>
          <w:jc w:val="center"/>
        </w:trPr>
        <w:tc>
          <w:tcPr>
            <w:tcW w:w="846" w:type="dxa"/>
            <w:shd w:val="clear" w:color="auto" w:fill="auto"/>
            <w:tcMar>
              <w:top w:w="0" w:type="dxa"/>
              <w:left w:w="108" w:type="dxa"/>
              <w:bottom w:w="0" w:type="dxa"/>
              <w:right w:w="108" w:type="dxa"/>
            </w:tcMar>
          </w:tcPr>
          <w:p w14:paraId="7333C78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095</w:t>
            </w:r>
          </w:p>
        </w:tc>
        <w:tc>
          <w:tcPr>
            <w:tcW w:w="4536" w:type="dxa"/>
            <w:shd w:val="clear" w:color="auto" w:fill="auto"/>
            <w:tcMar>
              <w:top w:w="0" w:type="dxa"/>
              <w:left w:w="108" w:type="dxa"/>
              <w:bottom w:w="0" w:type="dxa"/>
              <w:right w:w="108" w:type="dxa"/>
            </w:tcMar>
            <w:vAlign w:val="center"/>
          </w:tcPr>
          <w:p w14:paraId="247B3E1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FIO DE SUTURA CATEGUT SIMPLES C/ AGULHA 1.0 EMBALADO INDIVIDUALMENTE EM PAPEL GRAU CIRÚRGICO E FILME TERMOPLÁSTICO ABERTURA EM PÉTALAS E COM DADOS DE IDENTIFICAÇÃO; COMP 45 CM, AG. 3,0 DESC. AG3/8 TRIANGULAR CX C/24 UND</w:t>
            </w:r>
          </w:p>
        </w:tc>
        <w:tc>
          <w:tcPr>
            <w:tcW w:w="1328" w:type="dxa"/>
            <w:shd w:val="clear" w:color="auto" w:fill="auto"/>
            <w:tcMar>
              <w:top w:w="0" w:type="dxa"/>
              <w:left w:w="108" w:type="dxa"/>
              <w:bottom w:w="0" w:type="dxa"/>
              <w:right w:w="108" w:type="dxa"/>
            </w:tcMar>
            <w:vAlign w:val="center"/>
          </w:tcPr>
          <w:p w14:paraId="270AF34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6A2366E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w:t>
            </w:r>
          </w:p>
        </w:tc>
        <w:tc>
          <w:tcPr>
            <w:tcW w:w="1302" w:type="dxa"/>
            <w:shd w:val="clear" w:color="auto" w:fill="auto"/>
            <w:tcMar>
              <w:top w:w="0" w:type="dxa"/>
              <w:left w:w="108" w:type="dxa"/>
              <w:bottom w:w="0" w:type="dxa"/>
              <w:right w:w="108" w:type="dxa"/>
            </w:tcMar>
            <w:vAlign w:val="center"/>
          </w:tcPr>
          <w:p w14:paraId="6B2F4E4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134,39</w:t>
            </w:r>
          </w:p>
        </w:tc>
        <w:tc>
          <w:tcPr>
            <w:tcW w:w="1655" w:type="dxa"/>
            <w:shd w:val="clear" w:color="auto" w:fill="auto"/>
            <w:tcMar>
              <w:top w:w="0" w:type="dxa"/>
              <w:left w:w="108" w:type="dxa"/>
              <w:bottom w:w="0" w:type="dxa"/>
              <w:right w:w="108" w:type="dxa"/>
            </w:tcMar>
            <w:vAlign w:val="center"/>
          </w:tcPr>
          <w:p w14:paraId="10DC14D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1.343,90</w:t>
            </w:r>
          </w:p>
        </w:tc>
      </w:tr>
      <w:tr w14:paraId="6D58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20" w:hRule="atLeast"/>
          <w:jc w:val="center"/>
        </w:trPr>
        <w:tc>
          <w:tcPr>
            <w:tcW w:w="846" w:type="dxa"/>
            <w:shd w:val="clear" w:color="auto" w:fill="auto"/>
            <w:tcMar>
              <w:top w:w="0" w:type="dxa"/>
              <w:left w:w="108" w:type="dxa"/>
              <w:bottom w:w="0" w:type="dxa"/>
              <w:right w:w="108" w:type="dxa"/>
            </w:tcMar>
          </w:tcPr>
          <w:p w14:paraId="5CEE521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096</w:t>
            </w:r>
          </w:p>
        </w:tc>
        <w:tc>
          <w:tcPr>
            <w:tcW w:w="4536" w:type="dxa"/>
            <w:shd w:val="clear" w:color="auto" w:fill="auto"/>
            <w:tcMar>
              <w:top w:w="0" w:type="dxa"/>
              <w:left w:w="108" w:type="dxa"/>
              <w:bottom w:w="0" w:type="dxa"/>
              <w:right w:w="108" w:type="dxa"/>
            </w:tcMar>
            <w:vAlign w:val="center"/>
          </w:tcPr>
          <w:p w14:paraId="3DCFD6C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FIO DE SUTURA CATEGUT SIMPLES C/ AGULHA 2.0 EMBALADO INDIVIDUALMENTE EM PAPEL GRAU CIRÚRGICO E FILME TERMOPLÁSTICO ABERTURA EM PÉTALAS E COM DADOS DE IDENTIFICAÇÃO; COMP 45 CM, AG. 3,0 DESC. AG3/8 TRIANGULAR CX C/24 UND</w:t>
            </w:r>
          </w:p>
        </w:tc>
        <w:tc>
          <w:tcPr>
            <w:tcW w:w="1328" w:type="dxa"/>
            <w:shd w:val="clear" w:color="auto" w:fill="auto"/>
            <w:tcMar>
              <w:top w:w="0" w:type="dxa"/>
              <w:left w:w="108" w:type="dxa"/>
              <w:bottom w:w="0" w:type="dxa"/>
              <w:right w:w="108" w:type="dxa"/>
            </w:tcMar>
            <w:vAlign w:val="center"/>
          </w:tcPr>
          <w:p w14:paraId="69707B3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1B34F4A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w:t>
            </w:r>
          </w:p>
        </w:tc>
        <w:tc>
          <w:tcPr>
            <w:tcW w:w="1302" w:type="dxa"/>
            <w:shd w:val="clear" w:color="auto" w:fill="auto"/>
            <w:tcMar>
              <w:top w:w="0" w:type="dxa"/>
              <w:left w:w="108" w:type="dxa"/>
              <w:bottom w:w="0" w:type="dxa"/>
              <w:right w:w="108" w:type="dxa"/>
            </w:tcMar>
            <w:vAlign w:val="center"/>
          </w:tcPr>
          <w:p w14:paraId="5999AF0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136,19</w:t>
            </w:r>
          </w:p>
        </w:tc>
        <w:tc>
          <w:tcPr>
            <w:tcW w:w="1655" w:type="dxa"/>
            <w:shd w:val="clear" w:color="auto" w:fill="auto"/>
            <w:tcMar>
              <w:top w:w="0" w:type="dxa"/>
              <w:left w:w="108" w:type="dxa"/>
              <w:bottom w:w="0" w:type="dxa"/>
              <w:right w:w="108" w:type="dxa"/>
            </w:tcMar>
            <w:vAlign w:val="center"/>
          </w:tcPr>
          <w:p w14:paraId="77DCD15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1.361,90</w:t>
            </w:r>
          </w:p>
        </w:tc>
      </w:tr>
      <w:tr w14:paraId="699B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20" w:hRule="atLeast"/>
          <w:jc w:val="center"/>
        </w:trPr>
        <w:tc>
          <w:tcPr>
            <w:tcW w:w="846" w:type="dxa"/>
            <w:shd w:val="clear" w:color="auto" w:fill="auto"/>
            <w:tcMar>
              <w:top w:w="0" w:type="dxa"/>
              <w:left w:w="108" w:type="dxa"/>
              <w:bottom w:w="0" w:type="dxa"/>
              <w:right w:w="108" w:type="dxa"/>
            </w:tcMar>
          </w:tcPr>
          <w:p w14:paraId="6894D07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097</w:t>
            </w:r>
          </w:p>
        </w:tc>
        <w:tc>
          <w:tcPr>
            <w:tcW w:w="4536" w:type="dxa"/>
            <w:shd w:val="clear" w:color="auto" w:fill="auto"/>
            <w:tcMar>
              <w:top w:w="0" w:type="dxa"/>
              <w:left w:w="108" w:type="dxa"/>
              <w:bottom w:w="0" w:type="dxa"/>
              <w:right w:w="108" w:type="dxa"/>
            </w:tcMar>
            <w:vAlign w:val="center"/>
          </w:tcPr>
          <w:p w14:paraId="300DF8A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FIO DE SUTURA CATEGUT SIMPLES C/ AGULHA 3.0 EMBALADO INDIVIDUALMENTE EM PAPEL GRAU CIRÚRGICO E FILME TERMOPLÁSTICO ABERTURA EM PÉTALAS E COM DADOS DE IDENTIFICAÇÃO; COMP 45 CM, AG. 3,0 DESC. AG3/8 TRIANGULAR CX C/24 UND</w:t>
            </w:r>
          </w:p>
        </w:tc>
        <w:tc>
          <w:tcPr>
            <w:tcW w:w="1328" w:type="dxa"/>
            <w:shd w:val="clear" w:color="auto" w:fill="auto"/>
            <w:tcMar>
              <w:top w:w="0" w:type="dxa"/>
              <w:left w:w="108" w:type="dxa"/>
              <w:bottom w:w="0" w:type="dxa"/>
              <w:right w:w="108" w:type="dxa"/>
            </w:tcMar>
            <w:vAlign w:val="center"/>
          </w:tcPr>
          <w:p w14:paraId="230860C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13758AC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w:t>
            </w:r>
          </w:p>
        </w:tc>
        <w:tc>
          <w:tcPr>
            <w:tcW w:w="1302" w:type="dxa"/>
            <w:shd w:val="clear" w:color="auto" w:fill="auto"/>
            <w:tcMar>
              <w:top w:w="0" w:type="dxa"/>
              <w:left w:w="108" w:type="dxa"/>
              <w:bottom w:w="0" w:type="dxa"/>
              <w:right w:w="108" w:type="dxa"/>
            </w:tcMar>
            <w:vAlign w:val="center"/>
          </w:tcPr>
          <w:p w14:paraId="1F5A085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135,32</w:t>
            </w:r>
          </w:p>
        </w:tc>
        <w:tc>
          <w:tcPr>
            <w:tcW w:w="1655" w:type="dxa"/>
            <w:shd w:val="clear" w:color="auto" w:fill="auto"/>
            <w:tcMar>
              <w:top w:w="0" w:type="dxa"/>
              <w:left w:w="108" w:type="dxa"/>
              <w:bottom w:w="0" w:type="dxa"/>
              <w:right w:w="108" w:type="dxa"/>
            </w:tcMar>
            <w:vAlign w:val="center"/>
          </w:tcPr>
          <w:p w14:paraId="5BFF3B8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1.353,20</w:t>
            </w:r>
          </w:p>
        </w:tc>
      </w:tr>
      <w:tr w14:paraId="2FC3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20" w:hRule="atLeast"/>
          <w:jc w:val="center"/>
        </w:trPr>
        <w:tc>
          <w:tcPr>
            <w:tcW w:w="846" w:type="dxa"/>
            <w:shd w:val="clear" w:color="auto" w:fill="auto"/>
            <w:tcMar>
              <w:top w:w="0" w:type="dxa"/>
              <w:left w:w="108" w:type="dxa"/>
              <w:bottom w:w="0" w:type="dxa"/>
              <w:right w:w="108" w:type="dxa"/>
            </w:tcMar>
          </w:tcPr>
          <w:p w14:paraId="1C9E3FD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098</w:t>
            </w:r>
          </w:p>
        </w:tc>
        <w:tc>
          <w:tcPr>
            <w:tcW w:w="4536" w:type="dxa"/>
            <w:shd w:val="clear" w:color="auto" w:fill="auto"/>
            <w:tcMar>
              <w:top w:w="0" w:type="dxa"/>
              <w:left w:w="108" w:type="dxa"/>
              <w:bottom w:w="0" w:type="dxa"/>
              <w:right w:w="108" w:type="dxa"/>
            </w:tcMar>
            <w:vAlign w:val="center"/>
          </w:tcPr>
          <w:p w14:paraId="7E02F42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FIO DE SUTURA CATEGUT SIMPLES C/ AGULHA 4.0 EMBALADO INDIVIDUALMENTE EM PAPEL GRAU CIRÚRGICO E FILME TERMOPLÁSTICO ABERTURA EM PÉTALAS E COM DADOS DE IDENTIFICAÇÃO; COMP 45 CM, AG. 3,0 DESC. AG3/8 TRIANGULAR CX C/24 UND</w:t>
            </w:r>
          </w:p>
        </w:tc>
        <w:tc>
          <w:tcPr>
            <w:tcW w:w="1328" w:type="dxa"/>
            <w:shd w:val="clear" w:color="auto" w:fill="auto"/>
            <w:tcMar>
              <w:top w:w="0" w:type="dxa"/>
              <w:left w:w="108" w:type="dxa"/>
              <w:bottom w:w="0" w:type="dxa"/>
              <w:right w:w="108" w:type="dxa"/>
            </w:tcMar>
            <w:vAlign w:val="center"/>
          </w:tcPr>
          <w:p w14:paraId="525DD4C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74B901A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w:t>
            </w:r>
          </w:p>
        </w:tc>
        <w:tc>
          <w:tcPr>
            <w:tcW w:w="1302" w:type="dxa"/>
            <w:shd w:val="clear" w:color="auto" w:fill="auto"/>
            <w:tcMar>
              <w:top w:w="0" w:type="dxa"/>
              <w:left w:w="108" w:type="dxa"/>
              <w:bottom w:w="0" w:type="dxa"/>
              <w:right w:w="108" w:type="dxa"/>
            </w:tcMar>
            <w:vAlign w:val="center"/>
          </w:tcPr>
          <w:p w14:paraId="78814D5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163,59</w:t>
            </w:r>
          </w:p>
        </w:tc>
        <w:tc>
          <w:tcPr>
            <w:tcW w:w="1655" w:type="dxa"/>
            <w:shd w:val="clear" w:color="auto" w:fill="auto"/>
            <w:tcMar>
              <w:top w:w="0" w:type="dxa"/>
              <w:left w:w="108" w:type="dxa"/>
              <w:bottom w:w="0" w:type="dxa"/>
              <w:right w:w="108" w:type="dxa"/>
            </w:tcMar>
            <w:vAlign w:val="center"/>
          </w:tcPr>
          <w:p w14:paraId="137FFAC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1.635,90</w:t>
            </w:r>
          </w:p>
        </w:tc>
      </w:tr>
      <w:tr w14:paraId="03C7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20" w:hRule="atLeast"/>
          <w:jc w:val="center"/>
        </w:trPr>
        <w:tc>
          <w:tcPr>
            <w:tcW w:w="846" w:type="dxa"/>
            <w:shd w:val="clear" w:color="auto" w:fill="auto"/>
            <w:tcMar>
              <w:top w:w="0" w:type="dxa"/>
              <w:left w:w="108" w:type="dxa"/>
              <w:bottom w:w="0" w:type="dxa"/>
              <w:right w:w="108" w:type="dxa"/>
            </w:tcMar>
          </w:tcPr>
          <w:p w14:paraId="075CCD9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099</w:t>
            </w:r>
          </w:p>
        </w:tc>
        <w:tc>
          <w:tcPr>
            <w:tcW w:w="4536" w:type="dxa"/>
            <w:shd w:val="clear" w:color="auto" w:fill="auto"/>
            <w:tcMar>
              <w:top w:w="0" w:type="dxa"/>
              <w:left w:w="108" w:type="dxa"/>
              <w:bottom w:w="0" w:type="dxa"/>
              <w:right w:w="108" w:type="dxa"/>
            </w:tcMar>
            <w:vAlign w:val="center"/>
          </w:tcPr>
          <w:p w14:paraId="0E4760F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FIO DE SUTURA MONONYLON SIMPLES C/ AGULHA 1.0 EMBALADO INDIVIDUALMENTE EM PAPEL GRAU CIRÚRGICO E FILME TERMOPLÁSTICO ABERTURA EM PÉTALAS E COM DADOS DE IDENTIFICAÇÃO; COMP 45 CM, AG. 2,0 DESC. AG3/8 TRIANGULAR CX C/24 UND</w:t>
            </w:r>
          </w:p>
        </w:tc>
        <w:tc>
          <w:tcPr>
            <w:tcW w:w="1328" w:type="dxa"/>
            <w:shd w:val="clear" w:color="auto" w:fill="auto"/>
            <w:tcMar>
              <w:top w:w="0" w:type="dxa"/>
              <w:left w:w="108" w:type="dxa"/>
              <w:bottom w:w="0" w:type="dxa"/>
              <w:right w:w="108" w:type="dxa"/>
            </w:tcMar>
            <w:vAlign w:val="center"/>
          </w:tcPr>
          <w:p w14:paraId="6360828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087D67B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4E00A10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56,55</w:t>
            </w:r>
          </w:p>
        </w:tc>
        <w:tc>
          <w:tcPr>
            <w:tcW w:w="1655" w:type="dxa"/>
            <w:shd w:val="clear" w:color="auto" w:fill="auto"/>
            <w:tcMar>
              <w:top w:w="0" w:type="dxa"/>
              <w:left w:w="108" w:type="dxa"/>
              <w:bottom w:w="0" w:type="dxa"/>
              <w:right w:w="108" w:type="dxa"/>
            </w:tcMar>
            <w:vAlign w:val="center"/>
          </w:tcPr>
          <w:p w14:paraId="092FA48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678,60</w:t>
            </w:r>
          </w:p>
        </w:tc>
      </w:tr>
      <w:tr w14:paraId="29BF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20" w:hRule="atLeast"/>
          <w:jc w:val="center"/>
        </w:trPr>
        <w:tc>
          <w:tcPr>
            <w:tcW w:w="846" w:type="dxa"/>
            <w:shd w:val="clear" w:color="auto" w:fill="auto"/>
            <w:tcMar>
              <w:top w:w="0" w:type="dxa"/>
              <w:left w:w="108" w:type="dxa"/>
              <w:bottom w:w="0" w:type="dxa"/>
              <w:right w:w="108" w:type="dxa"/>
            </w:tcMar>
          </w:tcPr>
          <w:p w14:paraId="199EC63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w:t>
            </w:r>
          </w:p>
        </w:tc>
        <w:tc>
          <w:tcPr>
            <w:tcW w:w="4536" w:type="dxa"/>
            <w:shd w:val="clear" w:color="auto" w:fill="auto"/>
            <w:tcMar>
              <w:top w:w="0" w:type="dxa"/>
              <w:left w:w="108" w:type="dxa"/>
              <w:bottom w:w="0" w:type="dxa"/>
              <w:right w:w="108" w:type="dxa"/>
            </w:tcMar>
            <w:vAlign w:val="center"/>
          </w:tcPr>
          <w:p w14:paraId="7B26819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FIO DE SUTURA MONONYLON SIMPLES C/ AGULHA 2.0 EMBALADO INDIVIDUALMENTE EM PAPEL GRAU CIRÚRGICO E FILME TERMOPLÁSTICO ABERTURA EM PÉTALAS E COM DADOS DE IDENTIFICAÇÃO; COMP 45 CM, AG. 2,0 DESC. AG3/8 TRIANGULAR CX C/24 UND</w:t>
            </w:r>
          </w:p>
        </w:tc>
        <w:tc>
          <w:tcPr>
            <w:tcW w:w="1328" w:type="dxa"/>
            <w:shd w:val="clear" w:color="auto" w:fill="auto"/>
            <w:tcMar>
              <w:top w:w="0" w:type="dxa"/>
              <w:left w:w="108" w:type="dxa"/>
              <w:bottom w:w="0" w:type="dxa"/>
              <w:right w:w="108" w:type="dxa"/>
            </w:tcMar>
            <w:vAlign w:val="center"/>
          </w:tcPr>
          <w:p w14:paraId="0F459F3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7CFA17C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w:t>
            </w:r>
          </w:p>
        </w:tc>
        <w:tc>
          <w:tcPr>
            <w:tcW w:w="1302" w:type="dxa"/>
            <w:shd w:val="clear" w:color="auto" w:fill="auto"/>
            <w:tcMar>
              <w:top w:w="0" w:type="dxa"/>
              <w:left w:w="108" w:type="dxa"/>
              <w:bottom w:w="0" w:type="dxa"/>
              <w:right w:w="108" w:type="dxa"/>
            </w:tcMar>
            <w:vAlign w:val="center"/>
          </w:tcPr>
          <w:p w14:paraId="217052B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56,55</w:t>
            </w:r>
          </w:p>
        </w:tc>
        <w:tc>
          <w:tcPr>
            <w:tcW w:w="1655" w:type="dxa"/>
            <w:shd w:val="clear" w:color="auto" w:fill="auto"/>
            <w:tcMar>
              <w:top w:w="0" w:type="dxa"/>
              <w:left w:w="108" w:type="dxa"/>
              <w:bottom w:w="0" w:type="dxa"/>
              <w:right w:w="108" w:type="dxa"/>
            </w:tcMar>
            <w:vAlign w:val="center"/>
          </w:tcPr>
          <w:p w14:paraId="6D2118C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848,25</w:t>
            </w:r>
          </w:p>
        </w:tc>
      </w:tr>
      <w:tr w14:paraId="6FF4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20" w:hRule="atLeast"/>
          <w:jc w:val="center"/>
        </w:trPr>
        <w:tc>
          <w:tcPr>
            <w:tcW w:w="846" w:type="dxa"/>
            <w:shd w:val="clear" w:color="auto" w:fill="auto"/>
            <w:tcMar>
              <w:top w:w="0" w:type="dxa"/>
              <w:left w:w="108" w:type="dxa"/>
              <w:bottom w:w="0" w:type="dxa"/>
              <w:right w:w="108" w:type="dxa"/>
            </w:tcMar>
          </w:tcPr>
          <w:p w14:paraId="360740A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101</w:t>
            </w:r>
          </w:p>
        </w:tc>
        <w:tc>
          <w:tcPr>
            <w:tcW w:w="4536" w:type="dxa"/>
            <w:shd w:val="clear" w:color="auto" w:fill="auto"/>
            <w:tcMar>
              <w:top w:w="0" w:type="dxa"/>
              <w:left w:w="108" w:type="dxa"/>
              <w:bottom w:w="0" w:type="dxa"/>
              <w:right w:w="108" w:type="dxa"/>
            </w:tcMar>
            <w:vAlign w:val="center"/>
          </w:tcPr>
          <w:p w14:paraId="4F483F0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FIO DE SUTURA MONONYLON SIMPLES C/ AGULHA 3.0 EMBALADO INDIVIDUALMENTE EM PAPEL GRAU CIRÚRGICO E FILME TERMOPLÁSTICO ABERTURA EM PÉTALAS E COM DADOS DE IDENTIFICAÇÃO; COMP 45 CM, AG. 2,0 DESC. AG3/8 TRIANGULAR CX C/24 UND</w:t>
            </w:r>
          </w:p>
        </w:tc>
        <w:tc>
          <w:tcPr>
            <w:tcW w:w="1328" w:type="dxa"/>
            <w:shd w:val="clear" w:color="auto" w:fill="auto"/>
            <w:tcMar>
              <w:top w:w="0" w:type="dxa"/>
              <w:left w:w="108" w:type="dxa"/>
              <w:bottom w:w="0" w:type="dxa"/>
              <w:right w:w="108" w:type="dxa"/>
            </w:tcMar>
            <w:vAlign w:val="center"/>
          </w:tcPr>
          <w:p w14:paraId="21A5D84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7266667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5D74F0A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56,55</w:t>
            </w:r>
          </w:p>
        </w:tc>
        <w:tc>
          <w:tcPr>
            <w:tcW w:w="1655" w:type="dxa"/>
            <w:shd w:val="clear" w:color="auto" w:fill="auto"/>
            <w:tcMar>
              <w:top w:w="0" w:type="dxa"/>
              <w:left w:w="108" w:type="dxa"/>
              <w:bottom w:w="0" w:type="dxa"/>
              <w:right w:w="108" w:type="dxa"/>
            </w:tcMar>
            <w:vAlign w:val="center"/>
          </w:tcPr>
          <w:p w14:paraId="6A418E1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2.827,50</w:t>
            </w:r>
          </w:p>
        </w:tc>
      </w:tr>
      <w:tr w14:paraId="58F2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20" w:hRule="atLeast"/>
          <w:jc w:val="center"/>
        </w:trPr>
        <w:tc>
          <w:tcPr>
            <w:tcW w:w="846" w:type="dxa"/>
            <w:shd w:val="clear" w:color="auto" w:fill="auto"/>
            <w:tcMar>
              <w:top w:w="0" w:type="dxa"/>
              <w:left w:w="108" w:type="dxa"/>
              <w:bottom w:w="0" w:type="dxa"/>
              <w:right w:w="108" w:type="dxa"/>
            </w:tcMar>
          </w:tcPr>
          <w:p w14:paraId="1C15BDB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102</w:t>
            </w:r>
          </w:p>
        </w:tc>
        <w:tc>
          <w:tcPr>
            <w:tcW w:w="4536" w:type="dxa"/>
            <w:shd w:val="clear" w:color="auto" w:fill="auto"/>
            <w:tcMar>
              <w:top w:w="0" w:type="dxa"/>
              <w:left w:w="108" w:type="dxa"/>
              <w:bottom w:w="0" w:type="dxa"/>
              <w:right w:w="108" w:type="dxa"/>
            </w:tcMar>
            <w:vAlign w:val="center"/>
          </w:tcPr>
          <w:p w14:paraId="091B320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FIO DE SUTURA MONONYLON SIMPLES C/ AGULHA 4.0EMBALADO INDIVIDUALMENTE EM PAPEL GRAU CIRÚRGICO E FILME TERMOPLÁSTICO ABERTURA EM PÉTALAS E COM DADOS DE IDENTIFICAÇÃO; COMP 45 CM, AG. 3,0 DESC. AG3/8 TRIANGULAR CX C/24 UND</w:t>
            </w:r>
          </w:p>
        </w:tc>
        <w:tc>
          <w:tcPr>
            <w:tcW w:w="1328" w:type="dxa"/>
            <w:shd w:val="clear" w:color="auto" w:fill="auto"/>
            <w:tcMar>
              <w:top w:w="0" w:type="dxa"/>
              <w:left w:w="108" w:type="dxa"/>
              <w:bottom w:w="0" w:type="dxa"/>
              <w:right w:w="108" w:type="dxa"/>
            </w:tcMar>
            <w:vAlign w:val="center"/>
          </w:tcPr>
          <w:p w14:paraId="735BF52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29D8267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w:t>
            </w:r>
          </w:p>
        </w:tc>
        <w:tc>
          <w:tcPr>
            <w:tcW w:w="1302" w:type="dxa"/>
            <w:shd w:val="clear" w:color="auto" w:fill="auto"/>
            <w:tcMar>
              <w:top w:w="0" w:type="dxa"/>
              <w:left w:w="108" w:type="dxa"/>
              <w:bottom w:w="0" w:type="dxa"/>
              <w:right w:w="108" w:type="dxa"/>
            </w:tcMar>
            <w:vAlign w:val="center"/>
          </w:tcPr>
          <w:p w14:paraId="6447981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57,61</w:t>
            </w:r>
          </w:p>
        </w:tc>
        <w:tc>
          <w:tcPr>
            <w:tcW w:w="1655" w:type="dxa"/>
            <w:shd w:val="clear" w:color="auto" w:fill="auto"/>
            <w:tcMar>
              <w:top w:w="0" w:type="dxa"/>
              <w:left w:w="108" w:type="dxa"/>
              <w:bottom w:w="0" w:type="dxa"/>
              <w:right w:w="108" w:type="dxa"/>
            </w:tcMar>
            <w:vAlign w:val="center"/>
          </w:tcPr>
          <w:p w14:paraId="29A2786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864,15</w:t>
            </w:r>
          </w:p>
        </w:tc>
      </w:tr>
      <w:tr w14:paraId="55D4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20" w:hRule="atLeast"/>
          <w:jc w:val="center"/>
        </w:trPr>
        <w:tc>
          <w:tcPr>
            <w:tcW w:w="846" w:type="dxa"/>
            <w:shd w:val="clear" w:color="auto" w:fill="auto"/>
            <w:tcMar>
              <w:top w:w="0" w:type="dxa"/>
              <w:left w:w="108" w:type="dxa"/>
              <w:bottom w:w="0" w:type="dxa"/>
              <w:right w:w="108" w:type="dxa"/>
            </w:tcMar>
          </w:tcPr>
          <w:p w14:paraId="7C26514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103</w:t>
            </w:r>
          </w:p>
        </w:tc>
        <w:tc>
          <w:tcPr>
            <w:tcW w:w="4536" w:type="dxa"/>
            <w:shd w:val="clear" w:color="auto" w:fill="auto"/>
            <w:tcMar>
              <w:top w:w="0" w:type="dxa"/>
              <w:left w:w="108" w:type="dxa"/>
              <w:bottom w:w="0" w:type="dxa"/>
              <w:right w:w="108" w:type="dxa"/>
            </w:tcMar>
            <w:vAlign w:val="center"/>
          </w:tcPr>
          <w:p w14:paraId="6509B0B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FIO DE SUTURA MONONYLON SIMPLES C/ AGULHA 5.0EMBALADA INDIVIDUALMENTE EM PAPEL GRAU CIRÚRGICA E FILME TERMOPLÁSTICO ABERTURA EM PÉTALAS E COM DADOS DE IDENTIFICAÇÃO; COMP 45 CM, AG. 3,0 DESC. AG3/8 TRIANGULAR CX C/24 UND</w:t>
            </w:r>
          </w:p>
        </w:tc>
        <w:tc>
          <w:tcPr>
            <w:tcW w:w="1328" w:type="dxa"/>
            <w:shd w:val="clear" w:color="auto" w:fill="auto"/>
            <w:tcMar>
              <w:top w:w="0" w:type="dxa"/>
              <w:left w:w="108" w:type="dxa"/>
              <w:bottom w:w="0" w:type="dxa"/>
              <w:right w:w="108" w:type="dxa"/>
            </w:tcMar>
            <w:vAlign w:val="center"/>
          </w:tcPr>
          <w:p w14:paraId="3FCE44A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672CE6D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40A122C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60,60</w:t>
            </w:r>
          </w:p>
        </w:tc>
        <w:tc>
          <w:tcPr>
            <w:tcW w:w="1655" w:type="dxa"/>
            <w:shd w:val="clear" w:color="auto" w:fill="auto"/>
            <w:tcMar>
              <w:top w:w="0" w:type="dxa"/>
              <w:left w:w="108" w:type="dxa"/>
              <w:bottom w:w="0" w:type="dxa"/>
              <w:right w:w="108" w:type="dxa"/>
            </w:tcMar>
            <w:vAlign w:val="center"/>
          </w:tcPr>
          <w:p w14:paraId="00BFB6C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727,20</w:t>
            </w:r>
          </w:p>
        </w:tc>
      </w:tr>
      <w:tr w14:paraId="28A0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1366D5C">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104</w:t>
            </w:r>
          </w:p>
        </w:tc>
        <w:tc>
          <w:tcPr>
            <w:tcW w:w="4536" w:type="dxa"/>
            <w:shd w:val="clear" w:color="auto" w:fill="auto"/>
            <w:tcMar>
              <w:top w:w="0" w:type="dxa"/>
              <w:left w:w="108" w:type="dxa"/>
              <w:bottom w:w="0" w:type="dxa"/>
              <w:right w:w="108" w:type="dxa"/>
            </w:tcMar>
            <w:vAlign w:val="center"/>
          </w:tcPr>
          <w:p w14:paraId="600E2EF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FITA MÉTRICA CORPORAL</w:t>
            </w:r>
          </w:p>
        </w:tc>
        <w:tc>
          <w:tcPr>
            <w:tcW w:w="1328" w:type="dxa"/>
            <w:shd w:val="clear" w:color="auto" w:fill="auto"/>
            <w:tcMar>
              <w:top w:w="0" w:type="dxa"/>
              <w:left w:w="108" w:type="dxa"/>
              <w:bottom w:w="0" w:type="dxa"/>
              <w:right w:w="108" w:type="dxa"/>
            </w:tcMar>
            <w:vAlign w:val="center"/>
          </w:tcPr>
          <w:p w14:paraId="1B2DDEE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9CD1DD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5CFE4D0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13,62</w:t>
            </w:r>
          </w:p>
        </w:tc>
        <w:tc>
          <w:tcPr>
            <w:tcW w:w="1655" w:type="dxa"/>
            <w:shd w:val="clear" w:color="auto" w:fill="auto"/>
            <w:tcMar>
              <w:top w:w="0" w:type="dxa"/>
              <w:left w:w="108" w:type="dxa"/>
              <w:bottom w:w="0" w:type="dxa"/>
              <w:right w:w="108" w:type="dxa"/>
            </w:tcMar>
            <w:vAlign w:val="center"/>
          </w:tcPr>
          <w:p w14:paraId="22DD8E1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163,44</w:t>
            </w:r>
          </w:p>
        </w:tc>
      </w:tr>
      <w:tr w14:paraId="5566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7A37F7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105</w:t>
            </w:r>
          </w:p>
        </w:tc>
        <w:tc>
          <w:tcPr>
            <w:tcW w:w="4536" w:type="dxa"/>
            <w:shd w:val="clear" w:color="auto" w:fill="auto"/>
            <w:tcMar>
              <w:top w:w="0" w:type="dxa"/>
              <w:left w:w="108" w:type="dxa"/>
              <w:bottom w:w="0" w:type="dxa"/>
              <w:right w:w="108" w:type="dxa"/>
            </w:tcMar>
            <w:vAlign w:val="center"/>
          </w:tcPr>
          <w:p w14:paraId="165D3C8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FITA ADESIVA – PARA AUTOCLAVE, 19 MM X 30 M.</w:t>
            </w:r>
          </w:p>
        </w:tc>
        <w:tc>
          <w:tcPr>
            <w:tcW w:w="1328" w:type="dxa"/>
            <w:shd w:val="clear" w:color="auto" w:fill="auto"/>
            <w:tcMar>
              <w:top w:w="0" w:type="dxa"/>
              <w:left w:w="108" w:type="dxa"/>
              <w:bottom w:w="0" w:type="dxa"/>
              <w:right w:w="108" w:type="dxa"/>
            </w:tcMar>
            <w:vAlign w:val="center"/>
          </w:tcPr>
          <w:p w14:paraId="11E7505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202293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57F5113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6,91</w:t>
            </w:r>
          </w:p>
        </w:tc>
        <w:tc>
          <w:tcPr>
            <w:tcW w:w="1655" w:type="dxa"/>
            <w:shd w:val="clear" w:color="auto" w:fill="auto"/>
            <w:tcMar>
              <w:top w:w="0" w:type="dxa"/>
              <w:left w:w="108" w:type="dxa"/>
              <w:bottom w:w="0" w:type="dxa"/>
              <w:right w:w="108" w:type="dxa"/>
            </w:tcMar>
            <w:vAlign w:val="center"/>
          </w:tcPr>
          <w:p w14:paraId="6FA2D8E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345,5</w:t>
            </w:r>
          </w:p>
        </w:tc>
      </w:tr>
      <w:tr w14:paraId="78A4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6B3AF7D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106</w:t>
            </w:r>
          </w:p>
        </w:tc>
        <w:tc>
          <w:tcPr>
            <w:tcW w:w="4536" w:type="dxa"/>
            <w:shd w:val="clear" w:color="auto" w:fill="auto"/>
            <w:tcMar>
              <w:top w:w="0" w:type="dxa"/>
              <w:left w:w="108" w:type="dxa"/>
              <w:bottom w:w="0" w:type="dxa"/>
              <w:right w:w="108" w:type="dxa"/>
            </w:tcMar>
            <w:vAlign w:val="center"/>
          </w:tcPr>
          <w:p w14:paraId="5043741C">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FIXADOR CELULAR LAMINA PAPANICOLAU</w:t>
            </w:r>
          </w:p>
        </w:tc>
        <w:tc>
          <w:tcPr>
            <w:tcW w:w="1328" w:type="dxa"/>
            <w:shd w:val="clear" w:color="auto" w:fill="auto"/>
            <w:tcMar>
              <w:top w:w="0" w:type="dxa"/>
              <w:left w:w="108" w:type="dxa"/>
              <w:bottom w:w="0" w:type="dxa"/>
              <w:right w:w="108" w:type="dxa"/>
            </w:tcMar>
            <w:vAlign w:val="center"/>
          </w:tcPr>
          <w:p w14:paraId="46CA313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5CEB2B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75AA147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14,12</w:t>
            </w:r>
          </w:p>
        </w:tc>
        <w:tc>
          <w:tcPr>
            <w:tcW w:w="1655" w:type="dxa"/>
            <w:shd w:val="clear" w:color="auto" w:fill="auto"/>
            <w:tcMar>
              <w:top w:w="0" w:type="dxa"/>
              <w:left w:w="108" w:type="dxa"/>
              <w:bottom w:w="0" w:type="dxa"/>
              <w:right w:w="108" w:type="dxa"/>
            </w:tcMar>
            <w:vAlign w:val="center"/>
          </w:tcPr>
          <w:p w14:paraId="18E086E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706,00</w:t>
            </w:r>
          </w:p>
        </w:tc>
      </w:tr>
      <w:tr w14:paraId="0BFF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D3ACA4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107</w:t>
            </w:r>
          </w:p>
        </w:tc>
        <w:tc>
          <w:tcPr>
            <w:tcW w:w="4536" w:type="dxa"/>
            <w:shd w:val="clear" w:color="auto" w:fill="auto"/>
            <w:tcMar>
              <w:top w:w="0" w:type="dxa"/>
              <w:left w:w="108" w:type="dxa"/>
              <w:bottom w:w="0" w:type="dxa"/>
              <w:right w:w="108" w:type="dxa"/>
            </w:tcMar>
            <w:vAlign w:val="center"/>
          </w:tcPr>
          <w:p w14:paraId="636F2B2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FORMOL 10% EMB C/ 1.000ML</w:t>
            </w:r>
          </w:p>
        </w:tc>
        <w:tc>
          <w:tcPr>
            <w:tcW w:w="1328" w:type="dxa"/>
            <w:shd w:val="clear" w:color="auto" w:fill="auto"/>
            <w:tcMar>
              <w:top w:w="0" w:type="dxa"/>
              <w:left w:w="108" w:type="dxa"/>
              <w:bottom w:w="0" w:type="dxa"/>
              <w:right w:w="108" w:type="dxa"/>
            </w:tcMar>
            <w:vAlign w:val="center"/>
          </w:tcPr>
          <w:p w14:paraId="3AD7992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C1BAED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24</w:t>
            </w:r>
          </w:p>
        </w:tc>
        <w:tc>
          <w:tcPr>
            <w:tcW w:w="1302" w:type="dxa"/>
            <w:shd w:val="clear" w:color="auto" w:fill="auto"/>
            <w:tcMar>
              <w:top w:w="0" w:type="dxa"/>
              <w:left w:w="108" w:type="dxa"/>
              <w:bottom w:w="0" w:type="dxa"/>
              <w:right w:w="108" w:type="dxa"/>
            </w:tcMar>
            <w:vAlign w:val="center"/>
          </w:tcPr>
          <w:p w14:paraId="4D0FF62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18,27</w:t>
            </w:r>
          </w:p>
        </w:tc>
        <w:tc>
          <w:tcPr>
            <w:tcW w:w="1655" w:type="dxa"/>
            <w:shd w:val="clear" w:color="auto" w:fill="auto"/>
            <w:tcMar>
              <w:top w:w="0" w:type="dxa"/>
              <w:left w:w="108" w:type="dxa"/>
              <w:bottom w:w="0" w:type="dxa"/>
              <w:right w:w="108" w:type="dxa"/>
            </w:tcMar>
            <w:vAlign w:val="center"/>
          </w:tcPr>
          <w:p w14:paraId="786313E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438,48</w:t>
            </w:r>
          </w:p>
        </w:tc>
      </w:tr>
      <w:tr w14:paraId="7193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60391AE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108</w:t>
            </w:r>
          </w:p>
        </w:tc>
        <w:tc>
          <w:tcPr>
            <w:tcW w:w="4536" w:type="dxa"/>
            <w:shd w:val="clear" w:color="auto" w:fill="auto"/>
            <w:tcMar>
              <w:top w:w="0" w:type="dxa"/>
              <w:left w:w="108" w:type="dxa"/>
              <w:bottom w:w="0" w:type="dxa"/>
              <w:right w:w="108" w:type="dxa"/>
            </w:tcMar>
            <w:vAlign w:val="center"/>
          </w:tcPr>
          <w:p w14:paraId="09CA25E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FRALDAS DESCARTÁVEL GERIÁTRICA TAM.EXG</w:t>
            </w:r>
          </w:p>
        </w:tc>
        <w:tc>
          <w:tcPr>
            <w:tcW w:w="1328" w:type="dxa"/>
            <w:shd w:val="clear" w:color="auto" w:fill="auto"/>
            <w:tcMar>
              <w:top w:w="0" w:type="dxa"/>
              <w:left w:w="108" w:type="dxa"/>
              <w:bottom w:w="0" w:type="dxa"/>
              <w:right w:w="108" w:type="dxa"/>
            </w:tcMar>
            <w:vAlign w:val="center"/>
          </w:tcPr>
          <w:p w14:paraId="2B1DC14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F8D766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1.200</w:t>
            </w:r>
          </w:p>
        </w:tc>
        <w:tc>
          <w:tcPr>
            <w:tcW w:w="1302" w:type="dxa"/>
            <w:shd w:val="clear" w:color="auto" w:fill="auto"/>
            <w:tcMar>
              <w:top w:w="0" w:type="dxa"/>
              <w:left w:w="108" w:type="dxa"/>
              <w:bottom w:w="0" w:type="dxa"/>
              <w:right w:w="108" w:type="dxa"/>
            </w:tcMar>
            <w:vAlign w:val="center"/>
          </w:tcPr>
          <w:p w14:paraId="6103EF3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03,09</w:t>
            </w:r>
          </w:p>
        </w:tc>
        <w:tc>
          <w:tcPr>
            <w:tcW w:w="1655" w:type="dxa"/>
            <w:shd w:val="clear" w:color="auto" w:fill="auto"/>
            <w:tcMar>
              <w:top w:w="0" w:type="dxa"/>
              <w:left w:w="108" w:type="dxa"/>
              <w:bottom w:w="0" w:type="dxa"/>
              <w:right w:w="108" w:type="dxa"/>
            </w:tcMar>
            <w:vAlign w:val="center"/>
          </w:tcPr>
          <w:p w14:paraId="6EFCC16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3.708,00</w:t>
            </w:r>
          </w:p>
        </w:tc>
      </w:tr>
      <w:tr w14:paraId="550C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A59384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109</w:t>
            </w:r>
          </w:p>
        </w:tc>
        <w:tc>
          <w:tcPr>
            <w:tcW w:w="4536" w:type="dxa"/>
            <w:shd w:val="clear" w:color="auto" w:fill="auto"/>
            <w:tcMar>
              <w:top w:w="0" w:type="dxa"/>
              <w:left w:w="108" w:type="dxa"/>
              <w:bottom w:w="0" w:type="dxa"/>
              <w:right w:w="108" w:type="dxa"/>
            </w:tcMar>
            <w:vAlign w:val="center"/>
          </w:tcPr>
          <w:p w14:paraId="5BD1818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FRALDAS DESCARTÁVEL GERIÁTRICA TAM.G</w:t>
            </w:r>
          </w:p>
        </w:tc>
        <w:tc>
          <w:tcPr>
            <w:tcW w:w="1328" w:type="dxa"/>
            <w:shd w:val="clear" w:color="auto" w:fill="auto"/>
            <w:tcMar>
              <w:top w:w="0" w:type="dxa"/>
              <w:left w:w="108" w:type="dxa"/>
              <w:bottom w:w="0" w:type="dxa"/>
              <w:right w:w="108" w:type="dxa"/>
            </w:tcMar>
            <w:vAlign w:val="center"/>
          </w:tcPr>
          <w:p w14:paraId="0F6290D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35BC44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600</w:t>
            </w:r>
          </w:p>
        </w:tc>
        <w:tc>
          <w:tcPr>
            <w:tcW w:w="1302" w:type="dxa"/>
            <w:shd w:val="clear" w:color="auto" w:fill="auto"/>
            <w:tcMar>
              <w:top w:w="0" w:type="dxa"/>
              <w:left w:w="108" w:type="dxa"/>
              <w:bottom w:w="0" w:type="dxa"/>
              <w:right w:w="108" w:type="dxa"/>
            </w:tcMar>
            <w:vAlign w:val="center"/>
          </w:tcPr>
          <w:p w14:paraId="0284A8E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03,09</w:t>
            </w:r>
          </w:p>
        </w:tc>
        <w:tc>
          <w:tcPr>
            <w:tcW w:w="1655" w:type="dxa"/>
            <w:shd w:val="clear" w:color="auto" w:fill="auto"/>
            <w:tcMar>
              <w:top w:w="0" w:type="dxa"/>
              <w:left w:w="108" w:type="dxa"/>
              <w:bottom w:w="0" w:type="dxa"/>
              <w:right w:w="108" w:type="dxa"/>
            </w:tcMar>
            <w:vAlign w:val="center"/>
          </w:tcPr>
          <w:p w14:paraId="3650CE6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1.854,00</w:t>
            </w:r>
          </w:p>
        </w:tc>
      </w:tr>
      <w:tr w14:paraId="71D1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51E77E6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110</w:t>
            </w:r>
          </w:p>
        </w:tc>
        <w:tc>
          <w:tcPr>
            <w:tcW w:w="4536" w:type="dxa"/>
            <w:shd w:val="clear" w:color="auto" w:fill="auto"/>
            <w:tcMar>
              <w:top w:w="0" w:type="dxa"/>
              <w:left w:w="108" w:type="dxa"/>
              <w:bottom w:w="0" w:type="dxa"/>
              <w:right w:w="108" w:type="dxa"/>
            </w:tcMar>
            <w:vAlign w:val="center"/>
          </w:tcPr>
          <w:p w14:paraId="38E8B79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FRALDAS DESCARTÁVEL GERIÁTRICA TAM.M</w:t>
            </w:r>
          </w:p>
        </w:tc>
        <w:tc>
          <w:tcPr>
            <w:tcW w:w="1328" w:type="dxa"/>
            <w:shd w:val="clear" w:color="auto" w:fill="auto"/>
            <w:tcMar>
              <w:top w:w="0" w:type="dxa"/>
              <w:left w:w="108" w:type="dxa"/>
              <w:bottom w:w="0" w:type="dxa"/>
              <w:right w:w="108" w:type="dxa"/>
            </w:tcMar>
            <w:vAlign w:val="center"/>
          </w:tcPr>
          <w:p w14:paraId="52D7FFF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3834D9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300</w:t>
            </w:r>
          </w:p>
        </w:tc>
        <w:tc>
          <w:tcPr>
            <w:tcW w:w="1302" w:type="dxa"/>
            <w:shd w:val="clear" w:color="auto" w:fill="auto"/>
            <w:tcMar>
              <w:top w:w="0" w:type="dxa"/>
              <w:left w:w="108" w:type="dxa"/>
              <w:bottom w:w="0" w:type="dxa"/>
              <w:right w:w="108" w:type="dxa"/>
            </w:tcMar>
            <w:vAlign w:val="center"/>
          </w:tcPr>
          <w:p w14:paraId="1F458AA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03,09</w:t>
            </w:r>
          </w:p>
        </w:tc>
        <w:tc>
          <w:tcPr>
            <w:tcW w:w="1655" w:type="dxa"/>
            <w:shd w:val="clear" w:color="auto" w:fill="auto"/>
            <w:tcMar>
              <w:top w:w="0" w:type="dxa"/>
              <w:left w:w="108" w:type="dxa"/>
              <w:bottom w:w="0" w:type="dxa"/>
              <w:right w:w="108" w:type="dxa"/>
            </w:tcMar>
            <w:vAlign w:val="center"/>
          </w:tcPr>
          <w:p w14:paraId="49E503D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927,00</w:t>
            </w:r>
          </w:p>
        </w:tc>
      </w:tr>
      <w:tr w14:paraId="3D4F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176EF0F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111</w:t>
            </w:r>
          </w:p>
        </w:tc>
        <w:tc>
          <w:tcPr>
            <w:tcW w:w="4536" w:type="dxa"/>
            <w:shd w:val="clear" w:color="auto" w:fill="auto"/>
            <w:tcMar>
              <w:top w:w="0" w:type="dxa"/>
              <w:left w:w="108" w:type="dxa"/>
              <w:bottom w:w="0" w:type="dxa"/>
              <w:right w:w="108" w:type="dxa"/>
            </w:tcMar>
            <w:vAlign w:val="center"/>
          </w:tcPr>
          <w:p w14:paraId="161F7BD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FRALDAS DESCARTÁVEL INFANTIL TAM.G</w:t>
            </w:r>
          </w:p>
        </w:tc>
        <w:tc>
          <w:tcPr>
            <w:tcW w:w="1328" w:type="dxa"/>
            <w:shd w:val="clear" w:color="auto" w:fill="auto"/>
            <w:tcMar>
              <w:top w:w="0" w:type="dxa"/>
              <w:left w:w="108" w:type="dxa"/>
              <w:bottom w:w="0" w:type="dxa"/>
              <w:right w:w="108" w:type="dxa"/>
            </w:tcMar>
            <w:vAlign w:val="center"/>
          </w:tcPr>
          <w:p w14:paraId="50DFAD5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3009DD9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300</w:t>
            </w:r>
          </w:p>
        </w:tc>
        <w:tc>
          <w:tcPr>
            <w:tcW w:w="1302" w:type="dxa"/>
            <w:shd w:val="clear" w:color="auto" w:fill="auto"/>
            <w:tcMar>
              <w:top w:w="0" w:type="dxa"/>
              <w:left w:w="108" w:type="dxa"/>
              <w:bottom w:w="0" w:type="dxa"/>
              <w:right w:w="108" w:type="dxa"/>
            </w:tcMar>
            <w:vAlign w:val="center"/>
          </w:tcPr>
          <w:p w14:paraId="0585B9E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01,74</w:t>
            </w:r>
          </w:p>
        </w:tc>
        <w:tc>
          <w:tcPr>
            <w:tcW w:w="1655" w:type="dxa"/>
            <w:shd w:val="clear" w:color="auto" w:fill="auto"/>
            <w:tcMar>
              <w:top w:w="0" w:type="dxa"/>
              <w:left w:w="108" w:type="dxa"/>
              <w:bottom w:w="0" w:type="dxa"/>
              <w:right w:w="108" w:type="dxa"/>
            </w:tcMar>
            <w:vAlign w:val="center"/>
          </w:tcPr>
          <w:p w14:paraId="763A800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522,00</w:t>
            </w:r>
          </w:p>
        </w:tc>
      </w:tr>
      <w:tr w14:paraId="5502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2C0CDF0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112</w:t>
            </w:r>
          </w:p>
        </w:tc>
        <w:tc>
          <w:tcPr>
            <w:tcW w:w="4536" w:type="dxa"/>
            <w:shd w:val="clear" w:color="auto" w:fill="auto"/>
            <w:tcMar>
              <w:top w:w="0" w:type="dxa"/>
              <w:left w:w="108" w:type="dxa"/>
              <w:bottom w:w="0" w:type="dxa"/>
              <w:right w:w="108" w:type="dxa"/>
            </w:tcMar>
            <w:vAlign w:val="center"/>
          </w:tcPr>
          <w:p w14:paraId="04D466F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FRALDAS DESCARTÁVEL INFANTIL TAM.M</w:t>
            </w:r>
          </w:p>
        </w:tc>
        <w:tc>
          <w:tcPr>
            <w:tcW w:w="1328" w:type="dxa"/>
            <w:shd w:val="clear" w:color="auto" w:fill="auto"/>
            <w:tcMar>
              <w:top w:w="0" w:type="dxa"/>
              <w:left w:w="108" w:type="dxa"/>
              <w:bottom w:w="0" w:type="dxa"/>
              <w:right w:w="108" w:type="dxa"/>
            </w:tcMar>
            <w:vAlign w:val="center"/>
          </w:tcPr>
          <w:p w14:paraId="637DA76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68D012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300</w:t>
            </w:r>
          </w:p>
        </w:tc>
        <w:tc>
          <w:tcPr>
            <w:tcW w:w="1302" w:type="dxa"/>
            <w:shd w:val="clear" w:color="auto" w:fill="auto"/>
            <w:tcMar>
              <w:top w:w="0" w:type="dxa"/>
              <w:left w:w="108" w:type="dxa"/>
              <w:bottom w:w="0" w:type="dxa"/>
              <w:right w:w="108" w:type="dxa"/>
            </w:tcMar>
            <w:vAlign w:val="center"/>
          </w:tcPr>
          <w:p w14:paraId="4A72E97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01,74</w:t>
            </w:r>
          </w:p>
        </w:tc>
        <w:tc>
          <w:tcPr>
            <w:tcW w:w="1655" w:type="dxa"/>
            <w:shd w:val="clear" w:color="auto" w:fill="auto"/>
            <w:tcMar>
              <w:top w:w="0" w:type="dxa"/>
              <w:left w:w="108" w:type="dxa"/>
              <w:bottom w:w="0" w:type="dxa"/>
              <w:right w:w="108" w:type="dxa"/>
            </w:tcMar>
            <w:vAlign w:val="center"/>
          </w:tcPr>
          <w:p w14:paraId="3574984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522,00</w:t>
            </w:r>
          </w:p>
        </w:tc>
      </w:tr>
      <w:tr w14:paraId="7024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6E08A5E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113</w:t>
            </w:r>
          </w:p>
        </w:tc>
        <w:tc>
          <w:tcPr>
            <w:tcW w:w="4536" w:type="dxa"/>
            <w:shd w:val="clear" w:color="auto" w:fill="auto"/>
            <w:tcMar>
              <w:top w:w="0" w:type="dxa"/>
              <w:left w:w="108" w:type="dxa"/>
              <w:bottom w:w="0" w:type="dxa"/>
              <w:right w:w="108" w:type="dxa"/>
            </w:tcMar>
            <w:vAlign w:val="center"/>
          </w:tcPr>
          <w:p w14:paraId="5CD18D5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FRALDAS DESCARTÁVEL INFANTIL TAM.P</w:t>
            </w:r>
          </w:p>
        </w:tc>
        <w:tc>
          <w:tcPr>
            <w:tcW w:w="1328" w:type="dxa"/>
            <w:shd w:val="clear" w:color="auto" w:fill="auto"/>
            <w:tcMar>
              <w:top w:w="0" w:type="dxa"/>
              <w:left w:w="108" w:type="dxa"/>
              <w:bottom w:w="0" w:type="dxa"/>
              <w:right w:w="108" w:type="dxa"/>
            </w:tcMar>
            <w:vAlign w:val="center"/>
          </w:tcPr>
          <w:p w14:paraId="6E276D1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991C1B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300</w:t>
            </w:r>
          </w:p>
        </w:tc>
        <w:tc>
          <w:tcPr>
            <w:tcW w:w="1302" w:type="dxa"/>
            <w:shd w:val="clear" w:color="auto" w:fill="auto"/>
            <w:tcMar>
              <w:top w:w="0" w:type="dxa"/>
              <w:left w:w="108" w:type="dxa"/>
              <w:bottom w:w="0" w:type="dxa"/>
              <w:right w:w="108" w:type="dxa"/>
            </w:tcMar>
            <w:vAlign w:val="center"/>
          </w:tcPr>
          <w:p w14:paraId="67C1246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01,74</w:t>
            </w:r>
          </w:p>
        </w:tc>
        <w:tc>
          <w:tcPr>
            <w:tcW w:w="1655" w:type="dxa"/>
            <w:shd w:val="clear" w:color="auto" w:fill="auto"/>
            <w:tcMar>
              <w:top w:w="0" w:type="dxa"/>
              <w:left w:w="108" w:type="dxa"/>
              <w:bottom w:w="0" w:type="dxa"/>
              <w:right w:w="108" w:type="dxa"/>
            </w:tcMar>
            <w:vAlign w:val="center"/>
          </w:tcPr>
          <w:p w14:paraId="779D7F2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522,00</w:t>
            </w:r>
          </w:p>
        </w:tc>
      </w:tr>
      <w:tr w14:paraId="5C40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3017BE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114</w:t>
            </w:r>
          </w:p>
        </w:tc>
        <w:tc>
          <w:tcPr>
            <w:tcW w:w="4536" w:type="dxa"/>
            <w:shd w:val="clear" w:color="auto" w:fill="auto"/>
            <w:tcMar>
              <w:top w:w="0" w:type="dxa"/>
              <w:left w:w="108" w:type="dxa"/>
              <w:bottom w:w="0" w:type="dxa"/>
              <w:right w:w="108" w:type="dxa"/>
            </w:tcMar>
            <w:vAlign w:val="center"/>
          </w:tcPr>
          <w:p w14:paraId="2AFBC4B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FRALDAS DESCARTÁVEL INFANTIL TAM.PP</w:t>
            </w:r>
          </w:p>
        </w:tc>
        <w:tc>
          <w:tcPr>
            <w:tcW w:w="1328" w:type="dxa"/>
            <w:shd w:val="clear" w:color="auto" w:fill="auto"/>
            <w:tcMar>
              <w:top w:w="0" w:type="dxa"/>
              <w:left w:w="108" w:type="dxa"/>
              <w:bottom w:w="0" w:type="dxa"/>
              <w:right w:w="108" w:type="dxa"/>
            </w:tcMar>
            <w:vAlign w:val="center"/>
          </w:tcPr>
          <w:p w14:paraId="17B6218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13126B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300</w:t>
            </w:r>
          </w:p>
        </w:tc>
        <w:tc>
          <w:tcPr>
            <w:tcW w:w="1302" w:type="dxa"/>
            <w:shd w:val="clear" w:color="auto" w:fill="auto"/>
            <w:tcMar>
              <w:top w:w="0" w:type="dxa"/>
              <w:left w:w="108" w:type="dxa"/>
              <w:bottom w:w="0" w:type="dxa"/>
              <w:right w:w="108" w:type="dxa"/>
            </w:tcMar>
            <w:vAlign w:val="center"/>
          </w:tcPr>
          <w:p w14:paraId="15A6F8D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01,74</w:t>
            </w:r>
          </w:p>
        </w:tc>
        <w:tc>
          <w:tcPr>
            <w:tcW w:w="1655" w:type="dxa"/>
            <w:shd w:val="clear" w:color="auto" w:fill="auto"/>
            <w:tcMar>
              <w:top w:w="0" w:type="dxa"/>
              <w:left w:w="108" w:type="dxa"/>
              <w:bottom w:w="0" w:type="dxa"/>
              <w:right w:w="108" w:type="dxa"/>
            </w:tcMar>
            <w:vAlign w:val="center"/>
          </w:tcPr>
          <w:p w14:paraId="41A46EE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522,00</w:t>
            </w:r>
          </w:p>
        </w:tc>
      </w:tr>
      <w:tr w14:paraId="483F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60" w:hRule="atLeast"/>
          <w:jc w:val="center"/>
        </w:trPr>
        <w:tc>
          <w:tcPr>
            <w:tcW w:w="846" w:type="dxa"/>
            <w:shd w:val="clear" w:color="auto" w:fill="auto"/>
            <w:tcMar>
              <w:top w:w="0" w:type="dxa"/>
              <w:left w:w="108" w:type="dxa"/>
              <w:bottom w:w="0" w:type="dxa"/>
              <w:right w:w="108" w:type="dxa"/>
            </w:tcMar>
          </w:tcPr>
          <w:p w14:paraId="277FB6C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115</w:t>
            </w:r>
          </w:p>
        </w:tc>
        <w:tc>
          <w:tcPr>
            <w:tcW w:w="4536" w:type="dxa"/>
            <w:shd w:val="clear" w:color="auto" w:fill="auto"/>
            <w:tcMar>
              <w:top w:w="0" w:type="dxa"/>
              <w:left w:w="108" w:type="dxa"/>
              <w:bottom w:w="0" w:type="dxa"/>
              <w:right w:w="108" w:type="dxa"/>
            </w:tcMar>
            <w:vAlign w:val="center"/>
          </w:tcPr>
          <w:p w14:paraId="6994233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GEL P/</w:t>
            </w:r>
            <w:r>
              <w:rPr>
                <w:rFonts w:ascii="Arial" w:hAnsi="Arial" w:eastAsia="Arial" w:cs="Arial"/>
                <w:sz w:val="21"/>
                <w:szCs w:val="21"/>
                <w:lang w:val="en-US" w:eastAsia="zh-CN"/>
              </w:rPr>
              <w:t>ULTRASSOM</w:t>
            </w:r>
            <w:r>
              <w:rPr>
                <w:rFonts w:ascii="Arial" w:hAnsi="Arial" w:eastAsia="Arial" w:cs="Arial"/>
                <w:color w:val="000000"/>
                <w:sz w:val="21"/>
                <w:szCs w:val="21"/>
                <w:lang w:val="en-US" w:eastAsia="zh-CN"/>
              </w:rPr>
              <w:t xml:space="preserve"> COM PH BALANCEADO, INODORO, HIDROSSOLÚVEL, ISENTO DE SAL, HIPOALERGÊNICO E COM VISCOSIDADE ADEQUADA. EMB. C/ 1000 ML - </w:t>
            </w:r>
          </w:p>
        </w:tc>
        <w:tc>
          <w:tcPr>
            <w:tcW w:w="1328" w:type="dxa"/>
            <w:shd w:val="clear" w:color="auto" w:fill="auto"/>
            <w:tcMar>
              <w:top w:w="0" w:type="dxa"/>
              <w:left w:w="108" w:type="dxa"/>
              <w:bottom w:w="0" w:type="dxa"/>
              <w:right w:w="108" w:type="dxa"/>
            </w:tcMar>
            <w:vAlign w:val="center"/>
          </w:tcPr>
          <w:p w14:paraId="7318124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D812B9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w:t>
            </w:r>
          </w:p>
        </w:tc>
        <w:tc>
          <w:tcPr>
            <w:tcW w:w="1302" w:type="dxa"/>
            <w:shd w:val="clear" w:color="auto" w:fill="auto"/>
            <w:tcMar>
              <w:top w:w="0" w:type="dxa"/>
              <w:left w:w="108" w:type="dxa"/>
              <w:bottom w:w="0" w:type="dxa"/>
              <w:right w:w="108" w:type="dxa"/>
            </w:tcMar>
            <w:vAlign w:val="center"/>
          </w:tcPr>
          <w:p w14:paraId="5F713F8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11,48</w:t>
            </w:r>
          </w:p>
        </w:tc>
        <w:tc>
          <w:tcPr>
            <w:tcW w:w="1655" w:type="dxa"/>
            <w:shd w:val="clear" w:color="auto" w:fill="auto"/>
            <w:tcMar>
              <w:top w:w="0" w:type="dxa"/>
              <w:left w:w="108" w:type="dxa"/>
              <w:bottom w:w="0" w:type="dxa"/>
              <w:right w:w="108" w:type="dxa"/>
            </w:tcMar>
            <w:vAlign w:val="center"/>
          </w:tcPr>
          <w:p w14:paraId="169E0C0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688,80</w:t>
            </w:r>
          </w:p>
        </w:tc>
      </w:tr>
      <w:tr w14:paraId="3E63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40" w:hRule="atLeast"/>
          <w:jc w:val="center"/>
        </w:trPr>
        <w:tc>
          <w:tcPr>
            <w:tcW w:w="846" w:type="dxa"/>
            <w:shd w:val="clear" w:color="auto" w:fill="auto"/>
            <w:tcMar>
              <w:top w:w="0" w:type="dxa"/>
              <w:left w:w="108" w:type="dxa"/>
              <w:bottom w:w="0" w:type="dxa"/>
              <w:right w:w="108" w:type="dxa"/>
            </w:tcMar>
          </w:tcPr>
          <w:p w14:paraId="4766E78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116</w:t>
            </w:r>
          </w:p>
        </w:tc>
        <w:tc>
          <w:tcPr>
            <w:tcW w:w="4536" w:type="dxa"/>
            <w:shd w:val="clear" w:color="auto" w:fill="auto"/>
            <w:tcMar>
              <w:top w:w="0" w:type="dxa"/>
              <w:left w:w="108" w:type="dxa"/>
              <w:bottom w:w="0" w:type="dxa"/>
              <w:right w:w="108" w:type="dxa"/>
            </w:tcMar>
            <w:vAlign w:val="center"/>
          </w:tcPr>
          <w:p w14:paraId="51CC64B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KIT MÁSCARA P/ NEBULIZAÇÃO COMPLETA COM EXTENSÃO E COPINHO PARA MEDICAÇÃO MATERIAL: PLÁSTICO ATÓXICO,  INFANTIL</w:t>
            </w:r>
          </w:p>
        </w:tc>
        <w:tc>
          <w:tcPr>
            <w:tcW w:w="1328" w:type="dxa"/>
            <w:shd w:val="clear" w:color="auto" w:fill="auto"/>
            <w:tcMar>
              <w:top w:w="0" w:type="dxa"/>
              <w:left w:w="108" w:type="dxa"/>
              <w:bottom w:w="0" w:type="dxa"/>
              <w:right w:w="108" w:type="dxa"/>
            </w:tcMar>
            <w:vAlign w:val="center"/>
          </w:tcPr>
          <w:p w14:paraId="29403E9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KIT</w:t>
            </w:r>
          </w:p>
        </w:tc>
        <w:tc>
          <w:tcPr>
            <w:tcW w:w="1055" w:type="dxa"/>
            <w:shd w:val="clear" w:color="auto" w:fill="auto"/>
            <w:tcMar>
              <w:top w:w="0" w:type="dxa"/>
              <w:left w:w="108" w:type="dxa"/>
              <w:bottom w:w="0" w:type="dxa"/>
              <w:right w:w="108" w:type="dxa"/>
            </w:tcMar>
            <w:vAlign w:val="center"/>
          </w:tcPr>
          <w:p w14:paraId="20AEABC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67FFF71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14,57</w:t>
            </w:r>
          </w:p>
        </w:tc>
        <w:tc>
          <w:tcPr>
            <w:tcW w:w="1655" w:type="dxa"/>
            <w:shd w:val="clear" w:color="auto" w:fill="auto"/>
            <w:tcMar>
              <w:top w:w="0" w:type="dxa"/>
              <w:left w:w="108" w:type="dxa"/>
              <w:bottom w:w="0" w:type="dxa"/>
              <w:right w:w="108" w:type="dxa"/>
            </w:tcMar>
            <w:vAlign w:val="center"/>
          </w:tcPr>
          <w:p w14:paraId="61B6D70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728,50</w:t>
            </w:r>
          </w:p>
        </w:tc>
      </w:tr>
      <w:tr w14:paraId="2D4B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80" w:hRule="atLeast"/>
          <w:jc w:val="center"/>
        </w:trPr>
        <w:tc>
          <w:tcPr>
            <w:tcW w:w="846" w:type="dxa"/>
            <w:shd w:val="clear" w:color="auto" w:fill="auto"/>
            <w:tcMar>
              <w:top w:w="0" w:type="dxa"/>
              <w:left w:w="108" w:type="dxa"/>
              <w:bottom w:w="0" w:type="dxa"/>
              <w:right w:w="108" w:type="dxa"/>
            </w:tcMar>
          </w:tcPr>
          <w:p w14:paraId="0C4B257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117</w:t>
            </w:r>
          </w:p>
        </w:tc>
        <w:tc>
          <w:tcPr>
            <w:tcW w:w="4536" w:type="dxa"/>
            <w:shd w:val="clear" w:color="auto" w:fill="auto"/>
            <w:tcMar>
              <w:top w:w="0" w:type="dxa"/>
              <w:left w:w="108" w:type="dxa"/>
              <w:bottom w:w="0" w:type="dxa"/>
              <w:right w:w="108" w:type="dxa"/>
            </w:tcMar>
            <w:vAlign w:val="center"/>
          </w:tcPr>
          <w:p w14:paraId="39E7FD3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KIT RESERVATÓRIO (CONJUNTO) PARA AMBÚ- ADULTO: VÁLVULA SUPERIOR E INFERIOR, RESERVATÓRIO C/ CAPACIDADE P/ 2.500ML, EXTENSÃO (TUBO), AUTOLAVÁVEL.</w:t>
            </w:r>
          </w:p>
        </w:tc>
        <w:tc>
          <w:tcPr>
            <w:tcW w:w="1328" w:type="dxa"/>
            <w:shd w:val="clear" w:color="auto" w:fill="auto"/>
            <w:tcMar>
              <w:top w:w="0" w:type="dxa"/>
              <w:left w:w="108" w:type="dxa"/>
              <w:bottom w:w="0" w:type="dxa"/>
              <w:right w:w="108" w:type="dxa"/>
            </w:tcMar>
            <w:vAlign w:val="center"/>
          </w:tcPr>
          <w:p w14:paraId="13E95A4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KIT</w:t>
            </w:r>
          </w:p>
        </w:tc>
        <w:tc>
          <w:tcPr>
            <w:tcW w:w="1055" w:type="dxa"/>
            <w:shd w:val="clear" w:color="auto" w:fill="auto"/>
            <w:tcMar>
              <w:top w:w="0" w:type="dxa"/>
              <w:left w:w="108" w:type="dxa"/>
              <w:bottom w:w="0" w:type="dxa"/>
              <w:right w:w="108" w:type="dxa"/>
            </w:tcMar>
            <w:vAlign w:val="center"/>
          </w:tcPr>
          <w:p w14:paraId="7A38497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w:t>
            </w:r>
          </w:p>
        </w:tc>
        <w:tc>
          <w:tcPr>
            <w:tcW w:w="1302" w:type="dxa"/>
            <w:shd w:val="clear" w:color="auto" w:fill="auto"/>
            <w:tcMar>
              <w:top w:w="0" w:type="dxa"/>
              <w:left w:w="108" w:type="dxa"/>
              <w:bottom w:w="0" w:type="dxa"/>
              <w:right w:w="108" w:type="dxa"/>
            </w:tcMar>
            <w:vAlign w:val="center"/>
          </w:tcPr>
          <w:p w14:paraId="5C66B8D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43,97</w:t>
            </w:r>
          </w:p>
        </w:tc>
        <w:tc>
          <w:tcPr>
            <w:tcW w:w="1655" w:type="dxa"/>
            <w:shd w:val="clear" w:color="auto" w:fill="auto"/>
            <w:tcMar>
              <w:top w:w="0" w:type="dxa"/>
              <w:left w:w="108" w:type="dxa"/>
              <w:bottom w:w="0" w:type="dxa"/>
              <w:right w:w="108" w:type="dxa"/>
            </w:tcMar>
            <w:vAlign w:val="center"/>
          </w:tcPr>
          <w:p w14:paraId="6BCCDD1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219,85</w:t>
            </w:r>
          </w:p>
        </w:tc>
      </w:tr>
      <w:tr w14:paraId="1B35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80" w:hRule="atLeast"/>
          <w:jc w:val="center"/>
        </w:trPr>
        <w:tc>
          <w:tcPr>
            <w:tcW w:w="846" w:type="dxa"/>
            <w:shd w:val="clear" w:color="auto" w:fill="auto"/>
            <w:tcMar>
              <w:top w:w="0" w:type="dxa"/>
              <w:left w:w="108" w:type="dxa"/>
              <w:bottom w:w="0" w:type="dxa"/>
              <w:right w:w="108" w:type="dxa"/>
            </w:tcMar>
          </w:tcPr>
          <w:p w14:paraId="32E2C65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118</w:t>
            </w:r>
          </w:p>
        </w:tc>
        <w:tc>
          <w:tcPr>
            <w:tcW w:w="4536" w:type="dxa"/>
            <w:shd w:val="clear" w:color="auto" w:fill="auto"/>
            <w:tcMar>
              <w:top w:w="0" w:type="dxa"/>
              <w:left w:w="108" w:type="dxa"/>
              <w:bottom w:w="0" w:type="dxa"/>
              <w:right w:w="108" w:type="dxa"/>
            </w:tcMar>
            <w:vAlign w:val="center"/>
          </w:tcPr>
          <w:p w14:paraId="40DF858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KIT RESERVATÓRIO PARA AMBÚ- INFANTIL:  VÁLVULA SUPERIOR E INFERIOR, RESERVATÓRIO C/ CAPACIDADE P/ 250ML, EXTENSÃO (TUBO), NÃO ESTÉRIL</w:t>
            </w:r>
          </w:p>
        </w:tc>
        <w:tc>
          <w:tcPr>
            <w:tcW w:w="1328" w:type="dxa"/>
            <w:shd w:val="clear" w:color="auto" w:fill="auto"/>
            <w:tcMar>
              <w:top w:w="0" w:type="dxa"/>
              <w:left w:w="108" w:type="dxa"/>
              <w:bottom w:w="0" w:type="dxa"/>
              <w:right w:w="108" w:type="dxa"/>
            </w:tcMar>
            <w:vAlign w:val="center"/>
          </w:tcPr>
          <w:p w14:paraId="5A12F71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KIT</w:t>
            </w:r>
          </w:p>
        </w:tc>
        <w:tc>
          <w:tcPr>
            <w:tcW w:w="1055" w:type="dxa"/>
            <w:shd w:val="clear" w:color="auto" w:fill="auto"/>
            <w:tcMar>
              <w:top w:w="0" w:type="dxa"/>
              <w:left w:w="108" w:type="dxa"/>
              <w:bottom w:w="0" w:type="dxa"/>
              <w:right w:w="108" w:type="dxa"/>
            </w:tcMar>
            <w:vAlign w:val="center"/>
          </w:tcPr>
          <w:p w14:paraId="249E262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w:t>
            </w:r>
          </w:p>
        </w:tc>
        <w:tc>
          <w:tcPr>
            <w:tcW w:w="1302" w:type="dxa"/>
            <w:shd w:val="clear" w:color="auto" w:fill="auto"/>
            <w:tcMar>
              <w:top w:w="0" w:type="dxa"/>
              <w:left w:w="108" w:type="dxa"/>
              <w:bottom w:w="0" w:type="dxa"/>
              <w:right w:w="108" w:type="dxa"/>
            </w:tcMar>
            <w:vAlign w:val="center"/>
          </w:tcPr>
          <w:p w14:paraId="622A056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43,82</w:t>
            </w:r>
          </w:p>
        </w:tc>
        <w:tc>
          <w:tcPr>
            <w:tcW w:w="1655" w:type="dxa"/>
            <w:shd w:val="clear" w:color="auto" w:fill="auto"/>
            <w:tcMar>
              <w:top w:w="0" w:type="dxa"/>
              <w:left w:w="108" w:type="dxa"/>
              <w:bottom w:w="0" w:type="dxa"/>
              <w:right w:w="108" w:type="dxa"/>
            </w:tcMar>
            <w:vAlign w:val="center"/>
          </w:tcPr>
          <w:p w14:paraId="011EF1F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219,10</w:t>
            </w:r>
          </w:p>
        </w:tc>
      </w:tr>
      <w:tr w14:paraId="0A6F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80" w:hRule="atLeast"/>
          <w:jc w:val="center"/>
        </w:trPr>
        <w:tc>
          <w:tcPr>
            <w:tcW w:w="846" w:type="dxa"/>
            <w:shd w:val="clear" w:color="auto" w:fill="auto"/>
            <w:tcMar>
              <w:top w:w="0" w:type="dxa"/>
              <w:left w:w="108" w:type="dxa"/>
              <w:bottom w:w="0" w:type="dxa"/>
              <w:right w:w="108" w:type="dxa"/>
            </w:tcMar>
          </w:tcPr>
          <w:p w14:paraId="7AF8BFE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119</w:t>
            </w:r>
          </w:p>
        </w:tc>
        <w:tc>
          <w:tcPr>
            <w:tcW w:w="4536" w:type="dxa"/>
            <w:shd w:val="clear" w:color="auto" w:fill="auto"/>
            <w:tcMar>
              <w:top w:w="0" w:type="dxa"/>
              <w:left w:w="108" w:type="dxa"/>
              <w:bottom w:w="0" w:type="dxa"/>
              <w:right w:w="108" w:type="dxa"/>
            </w:tcMar>
            <w:vAlign w:val="center"/>
          </w:tcPr>
          <w:p w14:paraId="33E75228">
            <w:pPr>
              <w:spacing w:after="0" w:line="240" w:lineRule="auto"/>
              <w:jc w:val="both"/>
              <w:rPr>
                <w:rFonts w:ascii="Arial" w:hAnsi="Arial" w:eastAsia="Arial" w:cs="Arial"/>
                <w:sz w:val="21"/>
                <w:szCs w:val="21"/>
                <w:lang w:val="en-US" w:eastAsia="zh-CN"/>
              </w:rPr>
            </w:pPr>
          </w:p>
          <w:p w14:paraId="4C47982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KIT MÁSCARA P/ NEBULIZAÇÃO COMPLETA COM EXTENSÃO  E COPINHO PARA MEDICAÇÃO MATERIAL: PLÁSTICO ATÓXICO,  ADULTO</w:t>
            </w:r>
          </w:p>
        </w:tc>
        <w:tc>
          <w:tcPr>
            <w:tcW w:w="1328" w:type="dxa"/>
            <w:shd w:val="clear" w:color="auto" w:fill="auto"/>
            <w:tcMar>
              <w:top w:w="0" w:type="dxa"/>
              <w:left w:w="108" w:type="dxa"/>
              <w:bottom w:w="0" w:type="dxa"/>
              <w:right w:w="108" w:type="dxa"/>
            </w:tcMar>
            <w:vAlign w:val="center"/>
          </w:tcPr>
          <w:p w14:paraId="71A5F9C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KIT</w:t>
            </w:r>
          </w:p>
        </w:tc>
        <w:tc>
          <w:tcPr>
            <w:tcW w:w="1055" w:type="dxa"/>
            <w:shd w:val="clear" w:color="auto" w:fill="auto"/>
            <w:tcMar>
              <w:top w:w="0" w:type="dxa"/>
              <w:left w:w="108" w:type="dxa"/>
              <w:bottom w:w="0" w:type="dxa"/>
              <w:right w:w="108" w:type="dxa"/>
            </w:tcMar>
            <w:vAlign w:val="center"/>
          </w:tcPr>
          <w:p w14:paraId="076BEB5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w:t>
            </w:r>
          </w:p>
        </w:tc>
        <w:tc>
          <w:tcPr>
            <w:tcW w:w="1302" w:type="dxa"/>
            <w:shd w:val="clear" w:color="auto" w:fill="auto"/>
            <w:tcMar>
              <w:top w:w="0" w:type="dxa"/>
              <w:left w:w="108" w:type="dxa"/>
              <w:bottom w:w="0" w:type="dxa"/>
              <w:right w:w="108" w:type="dxa"/>
            </w:tcMar>
            <w:vAlign w:val="center"/>
          </w:tcPr>
          <w:p w14:paraId="523003F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14,57</w:t>
            </w:r>
          </w:p>
        </w:tc>
        <w:tc>
          <w:tcPr>
            <w:tcW w:w="1655" w:type="dxa"/>
            <w:shd w:val="clear" w:color="auto" w:fill="auto"/>
            <w:tcMar>
              <w:top w:w="0" w:type="dxa"/>
              <w:left w:w="108" w:type="dxa"/>
              <w:bottom w:w="0" w:type="dxa"/>
              <w:right w:w="108" w:type="dxa"/>
            </w:tcMar>
            <w:vAlign w:val="center"/>
          </w:tcPr>
          <w:p w14:paraId="17148CF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437,10</w:t>
            </w:r>
          </w:p>
        </w:tc>
      </w:tr>
      <w:tr w14:paraId="2BFC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02604EB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120</w:t>
            </w:r>
          </w:p>
        </w:tc>
        <w:tc>
          <w:tcPr>
            <w:tcW w:w="4536" w:type="dxa"/>
            <w:shd w:val="clear" w:color="auto" w:fill="auto"/>
            <w:tcMar>
              <w:top w:w="0" w:type="dxa"/>
              <w:left w:w="108" w:type="dxa"/>
              <w:bottom w:w="0" w:type="dxa"/>
              <w:right w:w="108" w:type="dxa"/>
            </w:tcMar>
            <w:vAlign w:val="center"/>
          </w:tcPr>
          <w:p w14:paraId="43B8CA0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LÂMINA DE BISTURI DESCARTÁVEIS EM AÇO CARBONO, </w:t>
            </w:r>
            <w:r>
              <w:rPr>
                <w:rFonts w:ascii="Arial" w:hAnsi="Arial" w:eastAsia="Arial" w:cs="Arial"/>
                <w:sz w:val="21"/>
                <w:szCs w:val="21"/>
                <w:lang w:val="en-US" w:eastAsia="zh-CN"/>
              </w:rPr>
              <w:t>ESTÉRIL</w:t>
            </w:r>
            <w:r>
              <w:rPr>
                <w:rFonts w:ascii="Arial" w:hAnsi="Arial" w:eastAsia="Arial" w:cs="Arial"/>
                <w:color w:val="000000"/>
                <w:sz w:val="21"/>
                <w:szCs w:val="21"/>
                <w:lang w:val="en-US" w:eastAsia="zh-CN"/>
              </w:rPr>
              <w:t xml:space="preserve"> Nº 24 CX C/ 100 UND</w:t>
            </w:r>
          </w:p>
        </w:tc>
        <w:tc>
          <w:tcPr>
            <w:tcW w:w="1328" w:type="dxa"/>
            <w:shd w:val="clear" w:color="auto" w:fill="auto"/>
            <w:tcMar>
              <w:top w:w="0" w:type="dxa"/>
              <w:left w:w="108" w:type="dxa"/>
              <w:bottom w:w="0" w:type="dxa"/>
              <w:right w:w="108" w:type="dxa"/>
            </w:tcMar>
            <w:vAlign w:val="center"/>
          </w:tcPr>
          <w:p w14:paraId="232B389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4C263B9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71C7ED2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36,40</w:t>
            </w:r>
          </w:p>
        </w:tc>
        <w:tc>
          <w:tcPr>
            <w:tcW w:w="1655" w:type="dxa"/>
            <w:shd w:val="clear" w:color="auto" w:fill="auto"/>
            <w:tcMar>
              <w:top w:w="0" w:type="dxa"/>
              <w:left w:w="108" w:type="dxa"/>
              <w:bottom w:w="0" w:type="dxa"/>
              <w:right w:w="108" w:type="dxa"/>
            </w:tcMar>
            <w:vAlign w:val="center"/>
          </w:tcPr>
          <w:p w14:paraId="1DE3172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436,80</w:t>
            </w:r>
          </w:p>
        </w:tc>
      </w:tr>
      <w:tr w14:paraId="6EAE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10CB10C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121</w:t>
            </w:r>
          </w:p>
        </w:tc>
        <w:tc>
          <w:tcPr>
            <w:tcW w:w="4536" w:type="dxa"/>
            <w:shd w:val="clear" w:color="auto" w:fill="auto"/>
            <w:tcMar>
              <w:top w:w="0" w:type="dxa"/>
              <w:left w:w="108" w:type="dxa"/>
              <w:bottom w:w="0" w:type="dxa"/>
              <w:right w:w="108" w:type="dxa"/>
            </w:tcMar>
            <w:vAlign w:val="center"/>
          </w:tcPr>
          <w:p w14:paraId="594E958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LÂMINA DE BISTURI Nº 15 CX C/ 100 UND</w:t>
            </w:r>
          </w:p>
        </w:tc>
        <w:tc>
          <w:tcPr>
            <w:tcW w:w="1328" w:type="dxa"/>
            <w:shd w:val="clear" w:color="auto" w:fill="auto"/>
            <w:tcMar>
              <w:top w:w="0" w:type="dxa"/>
              <w:left w:w="108" w:type="dxa"/>
              <w:bottom w:w="0" w:type="dxa"/>
              <w:right w:w="108" w:type="dxa"/>
            </w:tcMar>
            <w:vAlign w:val="center"/>
          </w:tcPr>
          <w:p w14:paraId="36CA441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CAIXA</w:t>
            </w:r>
          </w:p>
        </w:tc>
        <w:tc>
          <w:tcPr>
            <w:tcW w:w="1055" w:type="dxa"/>
            <w:shd w:val="clear" w:color="auto" w:fill="auto"/>
            <w:tcMar>
              <w:top w:w="0" w:type="dxa"/>
              <w:left w:w="108" w:type="dxa"/>
              <w:bottom w:w="0" w:type="dxa"/>
              <w:right w:w="108" w:type="dxa"/>
            </w:tcMar>
            <w:vAlign w:val="center"/>
          </w:tcPr>
          <w:p w14:paraId="08A2F21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6E2EE82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36,40</w:t>
            </w:r>
          </w:p>
        </w:tc>
        <w:tc>
          <w:tcPr>
            <w:tcW w:w="1655" w:type="dxa"/>
            <w:shd w:val="clear" w:color="auto" w:fill="auto"/>
            <w:tcMar>
              <w:top w:w="0" w:type="dxa"/>
              <w:left w:w="108" w:type="dxa"/>
              <w:bottom w:w="0" w:type="dxa"/>
              <w:right w:w="108" w:type="dxa"/>
            </w:tcMar>
            <w:vAlign w:val="center"/>
          </w:tcPr>
          <w:p w14:paraId="188CDAB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436,80</w:t>
            </w:r>
          </w:p>
        </w:tc>
      </w:tr>
      <w:tr w14:paraId="7DB8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3A04C0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122</w:t>
            </w:r>
          </w:p>
        </w:tc>
        <w:tc>
          <w:tcPr>
            <w:tcW w:w="4536" w:type="dxa"/>
            <w:shd w:val="clear" w:color="auto" w:fill="auto"/>
            <w:tcMar>
              <w:top w:w="0" w:type="dxa"/>
              <w:left w:w="108" w:type="dxa"/>
              <w:bottom w:w="0" w:type="dxa"/>
              <w:right w:w="108" w:type="dxa"/>
            </w:tcMar>
            <w:vAlign w:val="center"/>
          </w:tcPr>
          <w:p w14:paraId="279122C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LÂMINA DE BISTURI Nº 20 CX C/ 100 UND</w:t>
            </w:r>
          </w:p>
        </w:tc>
        <w:tc>
          <w:tcPr>
            <w:tcW w:w="1328" w:type="dxa"/>
            <w:shd w:val="clear" w:color="auto" w:fill="auto"/>
            <w:tcMar>
              <w:top w:w="0" w:type="dxa"/>
              <w:left w:w="108" w:type="dxa"/>
              <w:bottom w:w="0" w:type="dxa"/>
              <w:right w:w="108" w:type="dxa"/>
            </w:tcMar>
            <w:vAlign w:val="center"/>
          </w:tcPr>
          <w:p w14:paraId="05EFE04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5E7C795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684794C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36,40</w:t>
            </w:r>
          </w:p>
        </w:tc>
        <w:tc>
          <w:tcPr>
            <w:tcW w:w="1655" w:type="dxa"/>
            <w:shd w:val="clear" w:color="auto" w:fill="auto"/>
            <w:tcMar>
              <w:top w:w="0" w:type="dxa"/>
              <w:left w:w="108" w:type="dxa"/>
              <w:bottom w:w="0" w:type="dxa"/>
              <w:right w:w="108" w:type="dxa"/>
            </w:tcMar>
            <w:vAlign w:val="center"/>
          </w:tcPr>
          <w:p w14:paraId="1D23B3D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436,80</w:t>
            </w:r>
          </w:p>
        </w:tc>
      </w:tr>
      <w:tr w14:paraId="1234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1C749EB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123</w:t>
            </w:r>
          </w:p>
        </w:tc>
        <w:tc>
          <w:tcPr>
            <w:tcW w:w="4536" w:type="dxa"/>
            <w:shd w:val="clear" w:color="auto" w:fill="auto"/>
            <w:tcMar>
              <w:top w:w="0" w:type="dxa"/>
              <w:left w:w="108" w:type="dxa"/>
              <w:bottom w:w="0" w:type="dxa"/>
              <w:right w:w="108" w:type="dxa"/>
            </w:tcMar>
            <w:vAlign w:val="center"/>
          </w:tcPr>
          <w:p w14:paraId="40FA33A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LÂMINA DE BISTURI Nº 21 CX C/ 100 UND</w:t>
            </w:r>
          </w:p>
        </w:tc>
        <w:tc>
          <w:tcPr>
            <w:tcW w:w="1328" w:type="dxa"/>
            <w:shd w:val="clear" w:color="auto" w:fill="auto"/>
            <w:tcMar>
              <w:top w:w="0" w:type="dxa"/>
              <w:left w:w="108" w:type="dxa"/>
              <w:bottom w:w="0" w:type="dxa"/>
              <w:right w:w="108" w:type="dxa"/>
            </w:tcMar>
            <w:vAlign w:val="center"/>
          </w:tcPr>
          <w:p w14:paraId="599BEDE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4E0269C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4DA1776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36,40</w:t>
            </w:r>
          </w:p>
        </w:tc>
        <w:tc>
          <w:tcPr>
            <w:tcW w:w="1655" w:type="dxa"/>
            <w:shd w:val="clear" w:color="auto" w:fill="auto"/>
            <w:tcMar>
              <w:top w:w="0" w:type="dxa"/>
              <w:left w:w="108" w:type="dxa"/>
              <w:bottom w:w="0" w:type="dxa"/>
              <w:right w:w="108" w:type="dxa"/>
            </w:tcMar>
            <w:vAlign w:val="center"/>
          </w:tcPr>
          <w:p w14:paraId="466E580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436,80</w:t>
            </w:r>
          </w:p>
        </w:tc>
      </w:tr>
      <w:tr w14:paraId="4BFC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0B35133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124</w:t>
            </w:r>
          </w:p>
        </w:tc>
        <w:tc>
          <w:tcPr>
            <w:tcW w:w="4536" w:type="dxa"/>
            <w:shd w:val="clear" w:color="auto" w:fill="auto"/>
            <w:tcMar>
              <w:top w:w="0" w:type="dxa"/>
              <w:left w:w="108" w:type="dxa"/>
              <w:bottom w:w="0" w:type="dxa"/>
              <w:right w:w="108" w:type="dxa"/>
            </w:tcMar>
            <w:vAlign w:val="center"/>
          </w:tcPr>
          <w:p w14:paraId="0E2E894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LÂMINA DE BISTURI Nº 22 CX C/ 100 UND</w:t>
            </w:r>
          </w:p>
        </w:tc>
        <w:tc>
          <w:tcPr>
            <w:tcW w:w="1328" w:type="dxa"/>
            <w:shd w:val="clear" w:color="auto" w:fill="auto"/>
            <w:tcMar>
              <w:top w:w="0" w:type="dxa"/>
              <w:left w:w="108" w:type="dxa"/>
              <w:bottom w:w="0" w:type="dxa"/>
              <w:right w:w="108" w:type="dxa"/>
            </w:tcMar>
            <w:vAlign w:val="center"/>
          </w:tcPr>
          <w:p w14:paraId="2A547AE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05FAAB4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7C8AB78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36,40</w:t>
            </w:r>
          </w:p>
        </w:tc>
        <w:tc>
          <w:tcPr>
            <w:tcW w:w="1655" w:type="dxa"/>
            <w:shd w:val="clear" w:color="auto" w:fill="auto"/>
            <w:tcMar>
              <w:top w:w="0" w:type="dxa"/>
              <w:left w:w="108" w:type="dxa"/>
              <w:bottom w:w="0" w:type="dxa"/>
              <w:right w:w="108" w:type="dxa"/>
            </w:tcMar>
            <w:vAlign w:val="center"/>
          </w:tcPr>
          <w:p w14:paraId="70B0DC3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436,80</w:t>
            </w:r>
          </w:p>
        </w:tc>
      </w:tr>
      <w:tr w14:paraId="7402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1E66983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125</w:t>
            </w:r>
          </w:p>
        </w:tc>
        <w:tc>
          <w:tcPr>
            <w:tcW w:w="4536" w:type="dxa"/>
            <w:shd w:val="clear" w:color="auto" w:fill="auto"/>
            <w:tcMar>
              <w:top w:w="0" w:type="dxa"/>
              <w:left w:w="108" w:type="dxa"/>
              <w:bottom w:w="0" w:type="dxa"/>
              <w:right w:w="108" w:type="dxa"/>
            </w:tcMar>
            <w:vAlign w:val="center"/>
          </w:tcPr>
          <w:p w14:paraId="60EAC1E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LÂMINA DE BISTURI Nº 23 CX C/ 100 UND</w:t>
            </w:r>
          </w:p>
        </w:tc>
        <w:tc>
          <w:tcPr>
            <w:tcW w:w="1328" w:type="dxa"/>
            <w:shd w:val="clear" w:color="auto" w:fill="auto"/>
            <w:tcMar>
              <w:top w:w="0" w:type="dxa"/>
              <w:left w:w="108" w:type="dxa"/>
              <w:bottom w:w="0" w:type="dxa"/>
              <w:right w:w="108" w:type="dxa"/>
            </w:tcMar>
            <w:vAlign w:val="center"/>
          </w:tcPr>
          <w:p w14:paraId="291ED80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1F513A3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w:t>
            </w:r>
          </w:p>
        </w:tc>
        <w:tc>
          <w:tcPr>
            <w:tcW w:w="1302" w:type="dxa"/>
            <w:shd w:val="clear" w:color="auto" w:fill="auto"/>
            <w:tcMar>
              <w:top w:w="0" w:type="dxa"/>
              <w:left w:w="108" w:type="dxa"/>
              <w:bottom w:w="0" w:type="dxa"/>
              <w:right w:w="108" w:type="dxa"/>
            </w:tcMar>
            <w:vAlign w:val="center"/>
          </w:tcPr>
          <w:p w14:paraId="0A33FF8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36,40</w:t>
            </w:r>
          </w:p>
        </w:tc>
        <w:tc>
          <w:tcPr>
            <w:tcW w:w="1655" w:type="dxa"/>
            <w:shd w:val="clear" w:color="auto" w:fill="auto"/>
            <w:tcMar>
              <w:top w:w="0" w:type="dxa"/>
              <w:left w:w="108" w:type="dxa"/>
              <w:bottom w:w="0" w:type="dxa"/>
              <w:right w:w="108" w:type="dxa"/>
            </w:tcMar>
            <w:vAlign w:val="center"/>
          </w:tcPr>
          <w:p w14:paraId="07DE3E2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436,80</w:t>
            </w:r>
          </w:p>
        </w:tc>
      </w:tr>
      <w:tr w14:paraId="7226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101C9EF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126</w:t>
            </w:r>
          </w:p>
        </w:tc>
        <w:tc>
          <w:tcPr>
            <w:tcW w:w="4536" w:type="dxa"/>
            <w:shd w:val="clear" w:color="auto" w:fill="auto"/>
            <w:tcMar>
              <w:top w:w="0" w:type="dxa"/>
              <w:left w:w="108" w:type="dxa"/>
              <w:bottom w:w="0" w:type="dxa"/>
              <w:right w:w="108" w:type="dxa"/>
            </w:tcMar>
            <w:vAlign w:val="center"/>
          </w:tcPr>
          <w:p w14:paraId="350C498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LÂMINA DE LARINGOSCÓPIO INFANTIL DE METAL CONVENCIONAL CURVA Nº 0</w:t>
            </w:r>
          </w:p>
        </w:tc>
        <w:tc>
          <w:tcPr>
            <w:tcW w:w="1328" w:type="dxa"/>
            <w:shd w:val="clear" w:color="auto" w:fill="auto"/>
            <w:tcMar>
              <w:top w:w="0" w:type="dxa"/>
              <w:left w:w="108" w:type="dxa"/>
              <w:bottom w:w="0" w:type="dxa"/>
              <w:right w:w="108" w:type="dxa"/>
            </w:tcMar>
            <w:vAlign w:val="center"/>
          </w:tcPr>
          <w:p w14:paraId="336D459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0213764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w:t>
            </w:r>
          </w:p>
        </w:tc>
        <w:tc>
          <w:tcPr>
            <w:tcW w:w="1302" w:type="dxa"/>
            <w:shd w:val="clear" w:color="auto" w:fill="auto"/>
            <w:tcMar>
              <w:top w:w="0" w:type="dxa"/>
              <w:left w:w="108" w:type="dxa"/>
              <w:bottom w:w="0" w:type="dxa"/>
              <w:right w:w="108" w:type="dxa"/>
            </w:tcMar>
            <w:vAlign w:val="center"/>
          </w:tcPr>
          <w:p w14:paraId="3FACE25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156,03</w:t>
            </w:r>
          </w:p>
        </w:tc>
        <w:tc>
          <w:tcPr>
            <w:tcW w:w="1655" w:type="dxa"/>
            <w:shd w:val="clear" w:color="auto" w:fill="auto"/>
            <w:tcMar>
              <w:top w:w="0" w:type="dxa"/>
              <w:left w:w="108" w:type="dxa"/>
              <w:bottom w:w="0" w:type="dxa"/>
              <w:right w:w="108" w:type="dxa"/>
            </w:tcMar>
            <w:vAlign w:val="center"/>
          </w:tcPr>
          <w:p w14:paraId="667358E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780,15</w:t>
            </w:r>
          </w:p>
        </w:tc>
      </w:tr>
      <w:tr w14:paraId="2C60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A7FD5C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127</w:t>
            </w:r>
          </w:p>
        </w:tc>
        <w:tc>
          <w:tcPr>
            <w:tcW w:w="4536" w:type="dxa"/>
            <w:shd w:val="clear" w:color="auto" w:fill="auto"/>
            <w:tcMar>
              <w:top w:w="0" w:type="dxa"/>
              <w:left w:w="108" w:type="dxa"/>
              <w:bottom w:w="0" w:type="dxa"/>
              <w:right w:w="108" w:type="dxa"/>
            </w:tcMar>
            <w:vAlign w:val="center"/>
          </w:tcPr>
          <w:p w14:paraId="25393DF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LÂMINA DE LARINGOSCÓPIO INFANTIL DE METAL CONVENCIONAL CURVA Nº 1,0</w:t>
            </w:r>
          </w:p>
        </w:tc>
        <w:tc>
          <w:tcPr>
            <w:tcW w:w="1328" w:type="dxa"/>
            <w:shd w:val="clear" w:color="auto" w:fill="auto"/>
            <w:tcMar>
              <w:top w:w="0" w:type="dxa"/>
              <w:left w:w="108" w:type="dxa"/>
              <w:bottom w:w="0" w:type="dxa"/>
              <w:right w:w="108" w:type="dxa"/>
            </w:tcMar>
            <w:vAlign w:val="center"/>
          </w:tcPr>
          <w:p w14:paraId="200BCEB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0005A74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w:t>
            </w:r>
          </w:p>
        </w:tc>
        <w:tc>
          <w:tcPr>
            <w:tcW w:w="1302" w:type="dxa"/>
            <w:shd w:val="clear" w:color="auto" w:fill="auto"/>
            <w:tcMar>
              <w:top w:w="0" w:type="dxa"/>
              <w:left w:w="108" w:type="dxa"/>
              <w:bottom w:w="0" w:type="dxa"/>
              <w:right w:w="108" w:type="dxa"/>
            </w:tcMar>
            <w:vAlign w:val="center"/>
          </w:tcPr>
          <w:p w14:paraId="73EF517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157,36</w:t>
            </w:r>
          </w:p>
        </w:tc>
        <w:tc>
          <w:tcPr>
            <w:tcW w:w="1655" w:type="dxa"/>
            <w:shd w:val="clear" w:color="auto" w:fill="auto"/>
            <w:tcMar>
              <w:top w:w="0" w:type="dxa"/>
              <w:left w:w="108" w:type="dxa"/>
              <w:bottom w:w="0" w:type="dxa"/>
              <w:right w:w="108" w:type="dxa"/>
            </w:tcMar>
            <w:vAlign w:val="center"/>
          </w:tcPr>
          <w:p w14:paraId="3F153A0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786,80</w:t>
            </w:r>
          </w:p>
        </w:tc>
      </w:tr>
      <w:tr w14:paraId="29BD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0EA81D5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128</w:t>
            </w:r>
          </w:p>
        </w:tc>
        <w:tc>
          <w:tcPr>
            <w:tcW w:w="4536" w:type="dxa"/>
            <w:shd w:val="clear" w:color="auto" w:fill="auto"/>
            <w:tcMar>
              <w:top w:w="0" w:type="dxa"/>
              <w:left w:w="108" w:type="dxa"/>
              <w:bottom w:w="0" w:type="dxa"/>
              <w:right w:w="108" w:type="dxa"/>
            </w:tcMar>
            <w:vAlign w:val="center"/>
          </w:tcPr>
          <w:p w14:paraId="627AAED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LÂMINA DE LARINGOSCÓPIO INFANTIL DE METAL CONVENCIONAL CURVA Nº 2,0</w:t>
            </w:r>
          </w:p>
        </w:tc>
        <w:tc>
          <w:tcPr>
            <w:tcW w:w="1328" w:type="dxa"/>
            <w:shd w:val="clear" w:color="auto" w:fill="auto"/>
            <w:tcMar>
              <w:top w:w="0" w:type="dxa"/>
              <w:left w:w="108" w:type="dxa"/>
              <w:bottom w:w="0" w:type="dxa"/>
              <w:right w:w="108" w:type="dxa"/>
            </w:tcMar>
            <w:vAlign w:val="center"/>
          </w:tcPr>
          <w:p w14:paraId="1791F08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4C4578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w:t>
            </w:r>
          </w:p>
        </w:tc>
        <w:tc>
          <w:tcPr>
            <w:tcW w:w="1302" w:type="dxa"/>
            <w:shd w:val="clear" w:color="auto" w:fill="auto"/>
            <w:tcMar>
              <w:top w:w="0" w:type="dxa"/>
              <w:left w:w="108" w:type="dxa"/>
              <w:bottom w:w="0" w:type="dxa"/>
              <w:right w:w="108" w:type="dxa"/>
            </w:tcMar>
            <w:vAlign w:val="center"/>
          </w:tcPr>
          <w:p w14:paraId="0B5DFD7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156,03</w:t>
            </w:r>
          </w:p>
        </w:tc>
        <w:tc>
          <w:tcPr>
            <w:tcW w:w="1655" w:type="dxa"/>
            <w:shd w:val="clear" w:color="auto" w:fill="auto"/>
            <w:tcMar>
              <w:top w:w="0" w:type="dxa"/>
              <w:left w:w="108" w:type="dxa"/>
              <w:bottom w:w="0" w:type="dxa"/>
              <w:right w:w="108" w:type="dxa"/>
            </w:tcMar>
            <w:vAlign w:val="center"/>
          </w:tcPr>
          <w:p w14:paraId="2FD216B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780,15</w:t>
            </w:r>
          </w:p>
        </w:tc>
      </w:tr>
      <w:tr w14:paraId="3988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6AEF483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129</w:t>
            </w:r>
          </w:p>
        </w:tc>
        <w:tc>
          <w:tcPr>
            <w:tcW w:w="4536" w:type="dxa"/>
            <w:shd w:val="clear" w:color="auto" w:fill="auto"/>
            <w:tcMar>
              <w:top w:w="0" w:type="dxa"/>
              <w:left w:w="108" w:type="dxa"/>
              <w:bottom w:w="0" w:type="dxa"/>
              <w:right w:w="108" w:type="dxa"/>
            </w:tcMar>
            <w:vAlign w:val="center"/>
          </w:tcPr>
          <w:p w14:paraId="78B2BAA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LÂMINA DE LARINGOSCÓPIO INFANTIL DE METAL CONVENCIONAL CURVA Nº 3,0</w:t>
            </w:r>
          </w:p>
        </w:tc>
        <w:tc>
          <w:tcPr>
            <w:tcW w:w="1328" w:type="dxa"/>
            <w:shd w:val="clear" w:color="auto" w:fill="auto"/>
            <w:tcMar>
              <w:top w:w="0" w:type="dxa"/>
              <w:left w:w="108" w:type="dxa"/>
              <w:bottom w:w="0" w:type="dxa"/>
              <w:right w:w="108" w:type="dxa"/>
            </w:tcMar>
            <w:vAlign w:val="center"/>
          </w:tcPr>
          <w:p w14:paraId="7BAE792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F6A655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w:t>
            </w:r>
          </w:p>
        </w:tc>
        <w:tc>
          <w:tcPr>
            <w:tcW w:w="1302" w:type="dxa"/>
            <w:shd w:val="clear" w:color="auto" w:fill="auto"/>
            <w:tcMar>
              <w:top w:w="0" w:type="dxa"/>
              <w:left w:w="108" w:type="dxa"/>
              <w:bottom w:w="0" w:type="dxa"/>
              <w:right w:w="108" w:type="dxa"/>
            </w:tcMar>
            <w:vAlign w:val="center"/>
          </w:tcPr>
          <w:p w14:paraId="5FBFBAC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156,36</w:t>
            </w:r>
          </w:p>
        </w:tc>
        <w:tc>
          <w:tcPr>
            <w:tcW w:w="1655" w:type="dxa"/>
            <w:shd w:val="clear" w:color="auto" w:fill="auto"/>
            <w:tcMar>
              <w:top w:w="0" w:type="dxa"/>
              <w:left w:w="108" w:type="dxa"/>
              <w:bottom w:w="0" w:type="dxa"/>
              <w:right w:w="108" w:type="dxa"/>
            </w:tcMar>
            <w:vAlign w:val="center"/>
          </w:tcPr>
          <w:p w14:paraId="596CAF2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781,80</w:t>
            </w:r>
          </w:p>
        </w:tc>
      </w:tr>
      <w:tr w14:paraId="7B9C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540A382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130</w:t>
            </w:r>
          </w:p>
        </w:tc>
        <w:tc>
          <w:tcPr>
            <w:tcW w:w="4536" w:type="dxa"/>
            <w:shd w:val="clear" w:color="auto" w:fill="auto"/>
            <w:tcMar>
              <w:top w:w="0" w:type="dxa"/>
              <w:left w:w="108" w:type="dxa"/>
              <w:bottom w:w="0" w:type="dxa"/>
              <w:right w:w="108" w:type="dxa"/>
            </w:tcMar>
            <w:vAlign w:val="center"/>
          </w:tcPr>
          <w:p w14:paraId="271A3F6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LÂMINA DE LARINGOSCÓPIO METAL CONVENCIONAL CURVA Nº 4,0</w:t>
            </w:r>
          </w:p>
        </w:tc>
        <w:tc>
          <w:tcPr>
            <w:tcW w:w="1328" w:type="dxa"/>
            <w:shd w:val="clear" w:color="auto" w:fill="auto"/>
            <w:tcMar>
              <w:top w:w="0" w:type="dxa"/>
              <w:left w:w="108" w:type="dxa"/>
              <w:bottom w:w="0" w:type="dxa"/>
              <w:right w:w="108" w:type="dxa"/>
            </w:tcMar>
            <w:vAlign w:val="center"/>
          </w:tcPr>
          <w:p w14:paraId="34FE8A6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UNIDADE</w:t>
            </w:r>
          </w:p>
        </w:tc>
        <w:tc>
          <w:tcPr>
            <w:tcW w:w="1055" w:type="dxa"/>
            <w:shd w:val="clear" w:color="auto" w:fill="auto"/>
            <w:tcMar>
              <w:top w:w="0" w:type="dxa"/>
              <w:left w:w="108" w:type="dxa"/>
              <w:bottom w:w="0" w:type="dxa"/>
              <w:right w:w="108" w:type="dxa"/>
            </w:tcMar>
            <w:vAlign w:val="center"/>
          </w:tcPr>
          <w:p w14:paraId="2410C8F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w:t>
            </w:r>
          </w:p>
        </w:tc>
        <w:tc>
          <w:tcPr>
            <w:tcW w:w="1302" w:type="dxa"/>
            <w:shd w:val="clear" w:color="auto" w:fill="auto"/>
            <w:tcMar>
              <w:top w:w="0" w:type="dxa"/>
              <w:left w:w="108" w:type="dxa"/>
              <w:bottom w:w="0" w:type="dxa"/>
              <w:right w:w="108" w:type="dxa"/>
            </w:tcMar>
            <w:vAlign w:val="center"/>
          </w:tcPr>
          <w:p w14:paraId="32FB92D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157,33</w:t>
            </w:r>
          </w:p>
        </w:tc>
        <w:tc>
          <w:tcPr>
            <w:tcW w:w="1655" w:type="dxa"/>
            <w:shd w:val="clear" w:color="auto" w:fill="auto"/>
            <w:tcMar>
              <w:top w:w="0" w:type="dxa"/>
              <w:left w:w="108" w:type="dxa"/>
              <w:bottom w:w="0" w:type="dxa"/>
              <w:right w:w="108" w:type="dxa"/>
            </w:tcMar>
            <w:vAlign w:val="center"/>
          </w:tcPr>
          <w:p w14:paraId="783DF2E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786,65</w:t>
            </w:r>
          </w:p>
        </w:tc>
      </w:tr>
      <w:tr w14:paraId="6DC5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A1FE04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131</w:t>
            </w:r>
          </w:p>
        </w:tc>
        <w:tc>
          <w:tcPr>
            <w:tcW w:w="4536" w:type="dxa"/>
            <w:shd w:val="clear" w:color="auto" w:fill="auto"/>
            <w:tcMar>
              <w:top w:w="0" w:type="dxa"/>
              <w:left w:w="108" w:type="dxa"/>
              <w:bottom w:w="0" w:type="dxa"/>
              <w:right w:w="108" w:type="dxa"/>
            </w:tcMar>
            <w:vAlign w:val="center"/>
          </w:tcPr>
          <w:p w14:paraId="43EB8D0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LÂMINA DE LARINGOSCÓPIO METAL CONVENCIONAL CURVA Nº 5,0</w:t>
            </w:r>
          </w:p>
        </w:tc>
        <w:tc>
          <w:tcPr>
            <w:tcW w:w="1328" w:type="dxa"/>
            <w:shd w:val="clear" w:color="auto" w:fill="auto"/>
            <w:tcMar>
              <w:top w:w="0" w:type="dxa"/>
              <w:left w:w="108" w:type="dxa"/>
              <w:bottom w:w="0" w:type="dxa"/>
              <w:right w:w="108" w:type="dxa"/>
            </w:tcMar>
            <w:vAlign w:val="center"/>
          </w:tcPr>
          <w:p w14:paraId="3E8D6CA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28F18B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w:t>
            </w:r>
          </w:p>
        </w:tc>
        <w:tc>
          <w:tcPr>
            <w:tcW w:w="1302" w:type="dxa"/>
            <w:shd w:val="clear" w:color="auto" w:fill="auto"/>
            <w:tcMar>
              <w:top w:w="0" w:type="dxa"/>
              <w:left w:w="108" w:type="dxa"/>
              <w:bottom w:w="0" w:type="dxa"/>
              <w:right w:w="108" w:type="dxa"/>
            </w:tcMar>
            <w:vAlign w:val="center"/>
          </w:tcPr>
          <w:p w14:paraId="56B4059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157,33</w:t>
            </w:r>
          </w:p>
        </w:tc>
        <w:tc>
          <w:tcPr>
            <w:tcW w:w="1655" w:type="dxa"/>
            <w:shd w:val="clear" w:color="auto" w:fill="auto"/>
            <w:tcMar>
              <w:top w:w="0" w:type="dxa"/>
              <w:left w:w="108" w:type="dxa"/>
              <w:bottom w:w="0" w:type="dxa"/>
              <w:right w:w="108" w:type="dxa"/>
            </w:tcMar>
            <w:vAlign w:val="center"/>
          </w:tcPr>
          <w:p w14:paraId="534734E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786,65</w:t>
            </w:r>
          </w:p>
        </w:tc>
      </w:tr>
      <w:tr w14:paraId="1D00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5BE1A6D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132</w:t>
            </w:r>
          </w:p>
        </w:tc>
        <w:tc>
          <w:tcPr>
            <w:tcW w:w="4536" w:type="dxa"/>
            <w:shd w:val="clear" w:color="auto" w:fill="auto"/>
            <w:tcMar>
              <w:top w:w="0" w:type="dxa"/>
              <w:left w:w="108" w:type="dxa"/>
              <w:bottom w:w="0" w:type="dxa"/>
              <w:right w:w="108" w:type="dxa"/>
            </w:tcMar>
            <w:vAlign w:val="center"/>
          </w:tcPr>
          <w:p w14:paraId="7ACB888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LÂMINA DE LARINGOSCÓPIO METAL CONVENCIONAL CURVA Nº 6,0</w:t>
            </w:r>
          </w:p>
        </w:tc>
        <w:tc>
          <w:tcPr>
            <w:tcW w:w="1328" w:type="dxa"/>
            <w:shd w:val="clear" w:color="auto" w:fill="auto"/>
            <w:tcMar>
              <w:top w:w="0" w:type="dxa"/>
              <w:left w:w="108" w:type="dxa"/>
              <w:bottom w:w="0" w:type="dxa"/>
              <w:right w:w="108" w:type="dxa"/>
            </w:tcMar>
            <w:vAlign w:val="center"/>
          </w:tcPr>
          <w:p w14:paraId="6D40D8B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BC6B72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w:t>
            </w:r>
          </w:p>
        </w:tc>
        <w:tc>
          <w:tcPr>
            <w:tcW w:w="1302" w:type="dxa"/>
            <w:shd w:val="clear" w:color="auto" w:fill="auto"/>
            <w:tcMar>
              <w:top w:w="0" w:type="dxa"/>
              <w:left w:w="108" w:type="dxa"/>
              <w:bottom w:w="0" w:type="dxa"/>
              <w:right w:w="108" w:type="dxa"/>
            </w:tcMar>
            <w:vAlign w:val="center"/>
          </w:tcPr>
          <w:p w14:paraId="416C2DF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157,33</w:t>
            </w:r>
          </w:p>
        </w:tc>
        <w:tc>
          <w:tcPr>
            <w:tcW w:w="1655" w:type="dxa"/>
            <w:shd w:val="clear" w:color="auto" w:fill="auto"/>
            <w:tcMar>
              <w:top w:w="0" w:type="dxa"/>
              <w:left w:w="108" w:type="dxa"/>
              <w:bottom w:w="0" w:type="dxa"/>
              <w:right w:w="108" w:type="dxa"/>
            </w:tcMar>
            <w:vAlign w:val="center"/>
          </w:tcPr>
          <w:p w14:paraId="6E2BAFB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786,65</w:t>
            </w:r>
          </w:p>
        </w:tc>
      </w:tr>
      <w:tr w14:paraId="55A2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2CAAA47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133</w:t>
            </w:r>
          </w:p>
        </w:tc>
        <w:tc>
          <w:tcPr>
            <w:tcW w:w="4536" w:type="dxa"/>
            <w:shd w:val="clear" w:color="auto" w:fill="auto"/>
            <w:tcMar>
              <w:top w:w="0" w:type="dxa"/>
              <w:left w:w="108" w:type="dxa"/>
              <w:bottom w:w="0" w:type="dxa"/>
              <w:right w:w="108" w:type="dxa"/>
            </w:tcMar>
            <w:vAlign w:val="center"/>
          </w:tcPr>
          <w:p w14:paraId="29742F3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LANCETA </w:t>
            </w:r>
            <w:r>
              <w:rPr>
                <w:rFonts w:ascii="Arial" w:hAnsi="Arial" w:eastAsia="Arial" w:cs="Arial"/>
                <w:sz w:val="21"/>
                <w:szCs w:val="21"/>
                <w:lang w:val="en-US" w:eastAsia="zh-CN"/>
              </w:rPr>
              <w:t>AUTOMÁTICA</w:t>
            </w:r>
            <w:r>
              <w:rPr>
                <w:rFonts w:ascii="Arial" w:hAnsi="Arial" w:eastAsia="Arial" w:cs="Arial"/>
                <w:color w:val="000000"/>
                <w:sz w:val="21"/>
                <w:szCs w:val="21"/>
                <w:lang w:val="en-US" w:eastAsia="zh-CN"/>
              </w:rPr>
              <w:t xml:space="preserve"> PARA GLICEMIA CAPILAR CAIXA 100 UNIDADES</w:t>
            </w:r>
          </w:p>
        </w:tc>
        <w:tc>
          <w:tcPr>
            <w:tcW w:w="1328" w:type="dxa"/>
            <w:shd w:val="clear" w:color="auto" w:fill="auto"/>
            <w:tcMar>
              <w:top w:w="0" w:type="dxa"/>
              <w:left w:w="108" w:type="dxa"/>
              <w:bottom w:w="0" w:type="dxa"/>
              <w:right w:w="108" w:type="dxa"/>
            </w:tcMar>
            <w:vAlign w:val="center"/>
          </w:tcPr>
          <w:p w14:paraId="69441D7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752BE2F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w:t>
            </w:r>
          </w:p>
        </w:tc>
        <w:tc>
          <w:tcPr>
            <w:tcW w:w="1302" w:type="dxa"/>
            <w:shd w:val="clear" w:color="auto" w:fill="auto"/>
            <w:tcMar>
              <w:top w:w="0" w:type="dxa"/>
              <w:left w:w="108" w:type="dxa"/>
              <w:bottom w:w="0" w:type="dxa"/>
              <w:right w:w="108" w:type="dxa"/>
            </w:tcMar>
            <w:vAlign w:val="center"/>
          </w:tcPr>
          <w:p w14:paraId="2FAF953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18,76</w:t>
            </w:r>
          </w:p>
        </w:tc>
        <w:tc>
          <w:tcPr>
            <w:tcW w:w="1655" w:type="dxa"/>
            <w:shd w:val="clear" w:color="auto" w:fill="auto"/>
            <w:tcMar>
              <w:top w:w="0" w:type="dxa"/>
              <w:left w:w="108" w:type="dxa"/>
              <w:bottom w:w="0" w:type="dxa"/>
              <w:right w:w="108" w:type="dxa"/>
            </w:tcMar>
            <w:vAlign w:val="center"/>
          </w:tcPr>
          <w:p w14:paraId="7DFC5DA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1.876,00</w:t>
            </w:r>
          </w:p>
        </w:tc>
      </w:tr>
      <w:tr w14:paraId="7150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64D1B61C">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134</w:t>
            </w:r>
          </w:p>
        </w:tc>
        <w:tc>
          <w:tcPr>
            <w:tcW w:w="4536" w:type="dxa"/>
            <w:shd w:val="clear" w:color="auto" w:fill="auto"/>
            <w:tcMar>
              <w:top w:w="0" w:type="dxa"/>
              <w:left w:w="108" w:type="dxa"/>
              <w:bottom w:w="0" w:type="dxa"/>
              <w:right w:w="108" w:type="dxa"/>
            </w:tcMar>
            <w:vAlign w:val="center"/>
          </w:tcPr>
          <w:p w14:paraId="5C444B3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LARINGOSCOPIO ADULTO</w:t>
            </w:r>
          </w:p>
        </w:tc>
        <w:tc>
          <w:tcPr>
            <w:tcW w:w="1328" w:type="dxa"/>
            <w:shd w:val="clear" w:color="auto" w:fill="auto"/>
            <w:tcMar>
              <w:top w:w="0" w:type="dxa"/>
              <w:left w:w="108" w:type="dxa"/>
              <w:bottom w:w="0" w:type="dxa"/>
              <w:right w:w="108" w:type="dxa"/>
            </w:tcMar>
            <w:vAlign w:val="center"/>
          </w:tcPr>
          <w:p w14:paraId="4305ED7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573FDC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w:t>
            </w:r>
          </w:p>
        </w:tc>
        <w:tc>
          <w:tcPr>
            <w:tcW w:w="1302" w:type="dxa"/>
            <w:shd w:val="clear" w:color="auto" w:fill="auto"/>
            <w:tcMar>
              <w:top w:w="0" w:type="dxa"/>
              <w:left w:w="108" w:type="dxa"/>
              <w:bottom w:w="0" w:type="dxa"/>
              <w:right w:w="108" w:type="dxa"/>
            </w:tcMar>
            <w:vAlign w:val="center"/>
          </w:tcPr>
          <w:p w14:paraId="5DDC2F7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221,45</w:t>
            </w:r>
          </w:p>
        </w:tc>
        <w:tc>
          <w:tcPr>
            <w:tcW w:w="1655" w:type="dxa"/>
            <w:shd w:val="clear" w:color="auto" w:fill="auto"/>
            <w:tcMar>
              <w:top w:w="0" w:type="dxa"/>
              <w:left w:w="108" w:type="dxa"/>
              <w:bottom w:w="0" w:type="dxa"/>
              <w:right w:w="108" w:type="dxa"/>
            </w:tcMar>
            <w:vAlign w:val="center"/>
          </w:tcPr>
          <w:p w14:paraId="6316809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1.107,25</w:t>
            </w:r>
          </w:p>
        </w:tc>
      </w:tr>
      <w:tr w14:paraId="4389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51516F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135</w:t>
            </w:r>
          </w:p>
        </w:tc>
        <w:tc>
          <w:tcPr>
            <w:tcW w:w="4536" w:type="dxa"/>
            <w:shd w:val="clear" w:color="auto" w:fill="auto"/>
            <w:tcMar>
              <w:top w:w="0" w:type="dxa"/>
              <w:left w:w="108" w:type="dxa"/>
              <w:bottom w:w="0" w:type="dxa"/>
              <w:right w:w="108" w:type="dxa"/>
            </w:tcMar>
            <w:vAlign w:val="center"/>
          </w:tcPr>
          <w:p w14:paraId="551EC99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LARINGOSCOPIO INFANTIL</w:t>
            </w:r>
          </w:p>
        </w:tc>
        <w:tc>
          <w:tcPr>
            <w:tcW w:w="1328" w:type="dxa"/>
            <w:shd w:val="clear" w:color="auto" w:fill="auto"/>
            <w:tcMar>
              <w:top w:w="0" w:type="dxa"/>
              <w:left w:w="108" w:type="dxa"/>
              <w:bottom w:w="0" w:type="dxa"/>
              <w:right w:w="108" w:type="dxa"/>
            </w:tcMar>
            <w:vAlign w:val="center"/>
          </w:tcPr>
          <w:p w14:paraId="192860C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3D1476B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w:t>
            </w:r>
          </w:p>
        </w:tc>
        <w:tc>
          <w:tcPr>
            <w:tcW w:w="1302" w:type="dxa"/>
            <w:shd w:val="clear" w:color="auto" w:fill="auto"/>
            <w:tcMar>
              <w:top w:w="0" w:type="dxa"/>
              <w:left w:w="108" w:type="dxa"/>
              <w:bottom w:w="0" w:type="dxa"/>
              <w:right w:w="108" w:type="dxa"/>
            </w:tcMar>
            <w:vAlign w:val="center"/>
          </w:tcPr>
          <w:p w14:paraId="551C64C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220,91</w:t>
            </w:r>
          </w:p>
        </w:tc>
        <w:tc>
          <w:tcPr>
            <w:tcW w:w="1655" w:type="dxa"/>
            <w:shd w:val="clear" w:color="auto" w:fill="auto"/>
            <w:tcMar>
              <w:top w:w="0" w:type="dxa"/>
              <w:left w:w="108" w:type="dxa"/>
              <w:bottom w:w="0" w:type="dxa"/>
              <w:right w:w="108" w:type="dxa"/>
            </w:tcMar>
            <w:vAlign w:val="center"/>
          </w:tcPr>
          <w:p w14:paraId="3D53665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1.104,55</w:t>
            </w:r>
          </w:p>
        </w:tc>
      </w:tr>
      <w:tr w14:paraId="0024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15A2F47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136</w:t>
            </w:r>
          </w:p>
        </w:tc>
        <w:tc>
          <w:tcPr>
            <w:tcW w:w="4536" w:type="dxa"/>
            <w:shd w:val="clear" w:color="auto" w:fill="auto"/>
            <w:tcMar>
              <w:top w:w="0" w:type="dxa"/>
              <w:left w:w="108" w:type="dxa"/>
              <w:bottom w:w="0" w:type="dxa"/>
              <w:right w:w="108" w:type="dxa"/>
            </w:tcMar>
            <w:vAlign w:val="center"/>
          </w:tcPr>
          <w:p w14:paraId="278820D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PILHA ALCALINA TIPO C</w:t>
            </w:r>
          </w:p>
        </w:tc>
        <w:tc>
          <w:tcPr>
            <w:tcW w:w="1328" w:type="dxa"/>
            <w:shd w:val="clear" w:color="auto" w:fill="auto"/>
            <w:tcMar>
              <w:top w:w="0" w:type="dxa"/>
              <w:left w:w="108" w:type="dxa"/>
              <w:bottom w:w="0" w:type="dxa"/>
              <w:right w:w="108" w:type="dxa"/>
            </w:tcMar>
            <w:vAlign w:val="center"/>
          </w:tcPr>
          <w:p w14:paraId="2C609BC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14488D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w:t>
            </w:r>
          </w:p>
        </w:tc>
        <w:tc>
          <w:tcPr>
            <w:tcW w:w="1302" w:type="dxa"/>
            <w:shd w:val="clear" w:color="auto" w:fill="auto"/>
            <w:tcMar>
              <w:top w:w="0" w:type="dxa"/>
              <w:left w:w="108" w:type="dxa"/>
              <w:bottom w:w="0" w:type="dxa"/>
              <w:right w:w="108" w:type="dxa"/>
            </w:tcMar>
            <w:vAlign w:val="center"/>
          </w:tcPr>
          <w:p w14:paraId="0D437E4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32,18</w:t>
            </w:r>
          </w:p>
        </w:tc>
        <w:tc>
          <w:tcPr>
            <w:tcW w:w="1655" w:type="dxa"/>
            <w:shd w:val="clear" w:color="auto" w:fill="auto"/>
            <w:tcMar>
              <w:top w:w="0" w:type="dxa"/>
              <w:left w:w="108" w:type="dxa"/>
              <w:bottom w:w="0" w:type="dxa"/>
              <w:right w:w="108" w:type="dxa"/>
            </w:tcMar>
            <w:vAlign w:val="center"/>
          </w:tcPr>
          <w:p w14:paraId="714F094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321,80</w:t>
            </w:r>
          </w:p>
        </w:tc>
      </w:tr>
      <w:tr w14:paraId="4557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23CD0DD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137</w:t>
            </w:r>
          </w:p>
        </w:tc>
        <w:tc>
          <w:tcPr>
            <w:tcW w:w="4536" w:type="dxa"/>
            <w:shd w:val="clear" w:color="auto" w:fill="auto"/>
            <w:tcMar>
              <w:top w:w="0" w:type="dxa"/>
              <w:left w:w="108" w:type="dxa"/>
              <w:bottom w:w="0" w:type="dxa"/>
              <w:right w:w="108" w:type="dxa"/>
            </w:tcMar>
            <w:vAlign w:val="center"/>
          </w:tcPr>
          <w:p w14:paraId="0C97BB0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LENÇOL DESCARTÁVEL COM  ELÁSTICO</w:t>
            </w:r>
          </w:p>
        </w:tc>
        <w:tc>
          <w:tcPr>
            <w:tcW w:w="1328" w:type="dxa"/>
            <w:shd w:val="clear" w:color="auto" w:fill="auto"/>
            <w:tcMar>
              <w:top w:w="0" w:type="dxa"/>
              <w:left w:w="108" w:type="dxa"/>
              <w:bottom w:w="0" w:type="dxa"/>
              <w:right w:w="108" w:type="dxa"/>
            </w:tcMar>
            <w:vAlign w:val="center"/>
          </w:tcPr>
          <w:p w14:paraId="33EEFB4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22B60D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w:t>
            </w:r>
          </w:p>
        </w:tc>
        <w:tc>
          <w:tcPr>
            <w:tcW w:w="1302" w:type="dxa"/>
            <w:shd w:val="clear" w:color="auto" w:fill="auto"/>
            <w:tcMar>
              <w:top w:w="0" w:type="dxa"/>
              <w:left w:w="108" w:type="dxa"/>
              <w:bottom w:w="0" w:type="dxa"/>
              <w:right w:w="108" w:type="dxa"/>
            </w:tcMar>
            <w:vAlign w:val="center"/>
          </w:tcPr>
          <w:p w14:paraId="052EBD8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18,36</w:t>
            </w:r>
          </w:p>
        </w:tc>
        <w:tc>
          <w:tcPr>
            <w:tcW w:w="1655" w:type="dxa"/>
            <w:shd w:val="clear" w:color="auto" w:fill="auto"/>
            <w:tcMar>
              <w:top w:w="0" w:type="dxa"/>
              <w:left w:w="108" w:type="dxa"/>
              <w:bottom w:w="0" w:type="dxa"/>
              <w:right w:w="108" w:type="dxa"/>
            </w:tcMar>
            <w:vAlign w:val="center"/>
          </w:tcPr>
          <w:p w14:paraId="6D287D3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1.836,00</w:t>
            </w:r>
          </w:p>
        </w:tc>
      </w:tr>
      <w:tr w14:paraId="541B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20" w:hRule="atLeast"/>
          <w:jc w:val="center"/>
        </w:trPr>
        <w:tc>
          <w:tcPr>
            <w:tcW w:w="846" w:type="dxa"/>
            <w:shd w:val="clear" w:color="auto" w:fill="auto"/>
            <w:tcMar>
              <w:top w:w="0" w:type="dxa"/>
              <w:left w:w="108" w:type="dxa"/>
              <w:bottom w:w="0" w:type="dxa"/>
              <w:right w:w="108" w:type="dxa"/>
            </w:tcMar>
          </w:tcPr>
          <w:p w14:paraId="492E216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138</w:t>
            </w:r>
          </w:p>
        </w:tc>
        <w:tc>
          <w:tcPr>
            <w:tcW w:w="4536" w:type="dxa"/>
            <w:shd w:val="clear" w:color="auto" w:fill="auto"/>
            <w:tcMar>
              <w:top w:w="0" w:type="dxa"/>
              <w:left w:w="108" w:type="dxa"/>
              <w:bottom w:w="0" w:type="dxa"/>
              <w:right w:w="108" w:type="dxa"/>
            </w:tcMar>
            <w:vAlign w:val="center"/>
          </w:tcPr>
          <w:p w14:paraId="09C55CE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LENÇOL DESCARTÁVEL 100% FIBRAS NATURAIS, BOBINA DE 70CM X 50CM BRANCO</w:t>
            </w:r>
          </w:p>
        </w:tc>
        <w:tc>
          <w:tcPr>
            <w:tcW w:w="1328" w:type="dxa"/>
            <w:shd w:val="clear" w:color="auto" w:fill="auto"/>
            <w:tcMar>
              <w:top w:w="0" w:type="dxa"/>
              <w:left w:w="108" w:type="dxa"/>
              <w:bottom w:w="0" w:type="dxa"/>
              <w:right w:w="108" w:type="dxa"/>
            </w:tcMar>
            <w:vAlign w:val="center"/>
          </w:tcPr>
          <w:p w14:paraId="738A62A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EF8C01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350</w:t>
            </w:r>
          </w:p>
        </w:tc>
        <w:tc>
          <w:tcPr>
            <w:tcW w:w="1302" w:type="dxa"/>
            <w:shd w:val="clear" w:color="auto" w:fill="auto"/>
            <w:tcMar>
              <w:top w:w="0" w:type="dxa"/>
              <w:left w:w="108" w:type="dxa"/>
              <w:bottom w:w="0" w:type="dxa"/>
              <w:right w:w="108" w:type="dxa"/>
            </w:tcMar>
            <w:vAlign w:val="center"/>
          </w:tcPr>
          <w:p w14:paraId="47ED4CF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18,36</w:t>
            </w:r>
          </w:p>
        </w:tc>
        <w:tc>
          <w:tcPr>
            <w:tcW w:w="1655" w:type="dxa"/>
            <w:shd w:val="clear" w:color="auto" w:fill="auto"/>
            <w:tcMar>
              <w:top w:w="0" w:type="dxa"/>
              <w:left w:w="108" w:type="dxa"/>
              <w:bottom w:w="0" w:type="dxa"/>
              <w:right w:w="108" w:type="dxa"/>
            </w:tcMar>
            <w:vAlign w:val="center"/>
          </w:tcPr>
          <w:p w14:paraId="75AEF5D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6.426,00</w:t>
            </w:r>
          </w:p>
        </w:tc>
      </w:tr>
      <w:tr w14:paraId="52C1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92" w:hRule="atLeast"/>
          <w:jc w:val="center"/>
        </w:trPr>
        <w:tc>
          <w:tcPr>
            <w:tcW w:w="846" w:type="dxa"/>
            <w:shd w:val="clear" w:color="auto" w:fill="auto"/>
            <w:tcMar>
              <w:top w:w="0" w:type="dxa"/>
              <w:left w:w="108" w:type="dxa"/>
              <w:bottom w:w="0" w:type="dxa"/>
              <w:right w:w="108" w:type="dxa"/>
            </w:tcMar>
          </w:tcPr>
          <w:p w14:paraId="3BD1033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139</w:t>
            </w:r>
          </w:p>
        </w:tc>
        <w:tc>
          <w:tcPr>
            <w:tcW w:w="4536" w:type="dxa"/>
            <w:shd w:val="clear" w:color="auto" w:fill="auto"/>
            <w:tcMar>
              <w:top w:w="0" w:type="dxa"/>
              <w:left w:w="108" w:type="dxa"/>
              <w:bottom w:w="0" w:type="dxa"/>
              <w:right w:w="108" w:type="dxa"/>
            </w:tcMar>
            <w:vAlign w:val="center"/>
          </w:tcPr>
          <w:p w14:paraId="5C744BB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LUVA CIRÚRGICA EM LÁTEX 100% NATURAL, ANATÔMICAS, PULVERIZADAS COM PÓ BIO- ABSORVÍVEL A BASE DE AMIDO DE MILHO PARA FACILITAR O CALÇAMENTO, EMBALAGEM TIPO WALLET, INDICANDO MÃO DIREITA E ESQUERDA, ATÓXICA ESTERILIZADA POR ÓXIDO DE ETILENO, EMBALADA EM PAPEL GRAU CIRÚRGICO COM 05 ANOS DE VALIDADE TAM. 7,0 </w:t>
            </w:r>
          </w:p>
        </w:tc>
        <w:tc>
          <w:tcPr>
            <w:tcW w:w="1328" w:type="dxa"/>
            <w:shd w:val="clear" w:color="auto" w:fill="auto"/>
            <w:tcMar>
              <w:top w:w="0" w:type="dxa"/>
              <w:left w:w="108" w:type="dxa"/>
              <w:bottom w:w="0" w:type="dxa"/>
              <w:right w:w="108" w:type="dxa"/>
            </w:tcMar>
            <w:vAlign w:val="center"/>
          </w:tcPr>
          <w:p w14:paraId="748967F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PAR</w:t>
            </w:r>
          </w:p>
        </w:tc>
        <w:tc>
          <w:tcPr>
            <w:tcW w:w="1055" w:type="dxa"/>
            <w:shd w:val="clear" w:color="auto" w:fill="auto"/>
            <w:tcMar>
              <w:top w:w="0" w:type="dxa"/>
              <w:left w:w="108" w:type="dxa"/>
              <w:bottom w:w="0" w:type="dxa"/>
              <w:right w:w="108" w:type="dxa"/>
            </w:tcMar>
            <w:vAlign w:val="center"/>
          </w:tcPr>
          <w:p w14:paraId="56659F2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600</w:t>
            </w:r>
          </w:p>
        </w:tc>
        <w:tc>
          <w:tcPr>
            <w:tcW w:w="1302" w:type="dxa"/>
            <w:shd w:val="clear" w:color="auto" w:fill="auto"/>
            <w:tcMar>
              <w:top w:w="0" w:type="dxa"/>
              <w:left w:w="108" w:type="dxa"/>
              <w:bottom w:w="0" w:type="dxa"/>
              <w:right w:w="108" w:type="dxa"/>
            </w:tcMar>
            <w:vAlign w:val="center"/>
          </w:tcPr>
          <w:p w14:paraId="13979F4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02,35</w:t>
            </w:r>
          </w:p>
        </w:tc>
        <w:tc>
          <w:tcPr>
            <w:tcW w:w="1655" w:type="dxa"/>
            <w:shd w:val="clear" w:color="auto" w:fill="auto"/>
            <w:tcMar>
              <w:top w:w="0" w:type="dxa"/>
              <w:left w:w="108" w:type="dxa"/>
              <w:bottom w:w="0" w:type="dxa"/>
              <w:right w:w="108" w:type="dxa"/>
            </w:tcMar>
            <w:vAlign w:val="center"/>
          </w:tcPr>
          <w:p w14:paraId="3AC5D67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1.410,00</w:t>
            </w:r>
          </w:p>
        </w:tc>
      </w:tr>
      <w:tr w14:paraId="6DF8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080" w:hRule="atLeast"/>
          <w:jc w:val="center"/>
        </w:trPr>
        <w:tc>
          <w:tcPr>
            <w:tcW w:w="846" w:type="dxa"/>
            <w:shd w:val="clear" w:color="auto" w:fill="auto"/>
            <w:tcMar>
              <w:top w:w="0" w:type="dxa"/>
              <w:left w:w="108" w:type="dxa"/>
              <w:bottom w:w="0" w:type="dxa"/>
              <w:right w:w="108" w:type="dxa"/>
            </w:tcMar>
          </w:tcPr>
          <w:p w14:paraId="5852C70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140</w:t>
            </w:r>
          </w:p>
        </w:tc>
        <w:tc>
          <w:tcPr>
            <w:tcW w:w="4536" w:type="dxa"/>
            <w:shd w:val="clear" w:color="auto" w:fill="auto"/>
            <w:tcMar>
              <w:top w:w="0" w:type="dxa"/>
              <w:left w:w="108" w:type="dxa"/>
              <w:bottom w:w="0" w:type="dxa"/>
              <w:right w:w="108" w:type="dxa"/>
            </w:tcMar>
            <w:vAlign w:val="center"/>
          </w:tcPr>
          <w:p w14:paraId="7AA91F7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LUVA CIRÚRGICA EM LÁTEX 100% NATURAL, ANATÔMICAS, PULVERIZADAS COM PÓ BIO- ABSORVÍVEL A BASE DE AMIDO DE MILHO PARA FACILITAR O CALÇAMENTO, EMBALAGEM TIPO WALLET, INDICANDO MÃO DIREITA E ESQUERDA, ATÓXICA ESTERILIZADA POR ÓXIDO DE ETILENO, EMBALADA EM PAPEL GRAU CIRÚRGICO COM 05 ANOS DE VALIDADE TAM. 7,5</w:t>
            </w:r>
          </w:p>
        </w:tc>
        <w:tc>
          <w:tcPr>
            <w:tcW w:w="1328" w:type="dxa"/>
            <w:shd w:val="clear" w:color="auto" w:fill="auto"/>
            <w:tcMar>
              <w:top w:w="0" w:type="dxa"/>
              <w:left w:w="108" w:type="dxa"/>
              <w:bottom w:w="0" w:type="dxa"/>
              <w:right w:w="108" w:type="dxa"/>
            </w:tcMar>
            <w:vAlign w:val="center"/>
          </w:tcPr>
          <w:p w14:paraId="4528271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PAR</w:t>
            </w:r>
          </w:p>
        </w:tc>
        <w:tc>
          <w:tcPr>
            <w:tcW w:w="1055" w:type="dxa"/>
            <w:shd w:val="clear" w:color="auto" w:fill="auto"/>
            <w:tcMar>
              <w:top w:w="0" w:type="dxa"/>
              <w:left w:w="108" w:type="dxa"/>
              <w:bottom w:w="0" w:type="dxa"/>
              <w:right w:w="108" w:type="dxa"/>
            </w:tcMar>
            <w:vAlign w:val="center"/>
          </w:tcPr>
          <w:p w14:paraId="30706CB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800</w:t>
            </w:r>
          </w:p>
        </w:tc>
        <w:tc>
          <w:tcPr>
            <w:tcW w:w="1302" w:type="dxa"/>
            <w:shd w:val="clear" w:color="auto" w:fill="auto"/>
            <w:tcMar>
              <w:top w:w="0" w:type="dxa"/>
              <w:left w:w="108" w:type="dxa"/>
              <w:bottom w:w="0" w:type="dxa"/>
              <w:right w:w="108" w:type="dxa"/>
            </w:tcMar>
            <w:vAlign w:val="center"/>
          </w:tcPr>
          <w:p w14:paraId="64071CF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02,35</w:t>
            </w:r>
          </w:p>
        </w:tc>
        <w:tc>
          <w:tcPr>
            <w:tcW w:w="1655" w:type="dxa"/>
            <w:shd w:val="clear" w:color="auto" w:fill="auto"/>
            <w:tcMar>
              <w:top w:w="0" w:type="dxa"/>
              <w:left w:w="108" w:type="dxa"/>
              <w:bottom w:w="0" w:type="dxa"/>
              <w:right w:w="108" w:type="dxa"/>
            </w:tcMar>
            <w:vAlign w:val="center"/>
          </w:tcPr>
          <w:p w14:paraId="7FEE246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1.880,00</w:t>
            </w:r>
          </w:p>
        </w:tc>
      </w:tr>
      <w:tr w14:paraId="61D7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60" w:hRule="atLeast"/>
          <w:jc w:val="center"/>
        </w:trPr>
        <w:tc>
          <w:tcPr>
            <w:tcW w:w="846" w:type="dxa"/>
            <w:shd w:val="clear" w:color="auto" w:fill="auto"/>
            <w:tcMar>
              <w:top w:w="0" w:type="dxa"/>
              <w:left w:w="108" w:type="dxa"/>
              <w:bottom w:w="0" w:type="dxa"/>
              <w:right w:w="108" w:type="dxa"/>
            </w:tcMar>
          </w:tcPr>
          <w:p w14:paraId="7B64F4D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141</w:t>
            </w:r>
          </w:p>
        </w:tc>
        <w:tc>
          <w:tcPr>
            <w:tcW w:w="4536" w:type="dxa"/>
            <w:shd w:val="clear" w:color="auto" w:fill="auto"/>
            <w:tcMar>
              <w:top w:w="0" w:type="dxa"/>
              <w:left w:w="108" w:type="dxa"/>
              <w:bottom w:w="0" w:type="dxa"/>
              <w:right w:w="108" w:type="dxa"/>
            </w:tcMar>
            <w:vAlign w:val="center"/>
          </w:tcPr>
          <w:p w14:paraId="6B126F7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LUVA CIRÚRGICA EM LÁTEX 100% NATURAL, ANATÔMICAS, PULVERIZADAS COM PÓ BIO- ABSORVÍVEL A BASE DE AMIDO DE MILHO PARA FACILITAR O CALÇAMENTO, EMBALAGEM TIPO WALLET, INDICANDO MÃO DIREITA E ESQUERDA, ATÓXICA ESTERILIZADA POR ÓXIDO DE ETILENO, EMBALADA EM PAPEL GRAU CIRÚRGICO COM 05 ANOS DE VALIDADE TAM. 8,0</w:t>
            </w:r>
          </w:p>
        </w:tc>
        <w:tc>
          <w:tcPr>
            <w:tcW w:w="1328" w:type="dxa"/>
            <w:shd w:val="clear" w:color="auto" w:fill="auto"/>
            <w:tcMar>
              <w:top w:w="0" w:type="dxa"/>
              <w:left w:w="108" w:type="dxa"/>
              <w:bottom w:w="0" w:type="dxa"/>
              <w:right w:w="108" w:type="dxa"/>
            </w:tcMar>
            <w:vAlign w:val="center"/>
          </w:tcPr>
          <w:p w14:paraId="3D4B167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PAR</w:t>
            </w:r>
          </w:p>
        </w:tc>
        <w:tc>
          <w:tcPr>
            <w:tcW w:w="1055" w:type="dxa"/>
            <w:shd w:val="clear" w:color="auto" w:fill="auto"/>
            <w:tcMar>
              <w:top w:w="0" w:type="dxa"/>
              <w:left w:w="108" w:type="dxa"/>
              <w:bottom w:w="0" w:type="dxa"/>
              <w:right w:w="108" w:type="dxa"/>
            </w:tcMar>
            <w:vAlign w:val="center"/>
          </w:tcPr>
          <w:p w14:paraId="04A91B1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600</w:t>
            </w:r>
          </w:p>
        </w:tc>
        <w:tc>
          <w:tcPr>
            <w:tcW w:w="1302" w:type="dxa"/>
            <w:shd w:val="clear" w:color="auto" w:fill="auto"/>
            <w:tcMar>
              <w:top w:w="0" w:type="dxa"/>
              <w:left w:w="108" w:type="dxa"/>
              <w:bottom w:w="0" w:type="dxa"/>
              <w:right w:w="108" w:type="dxa"/>
            </w:tcMar>
            <w:vAlign w:val="center"/>
          </w:tcPr>
          <w:p w14:paraId="6681D92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02,35</w:t>
            </w:r>
          </w:p>
        </w:tc>
        <w:tc>
          <w:tcPr>
            <w:tcW w:w="1655" w:type="dxa"/>
            <w:shd w:val="clear" w:color="auto" w:fill="auto"/>
            <w:tcMar>
              <w:top w:w="0" w:type="dxa"/>
              <w:left w:w="108" w:type="dxa"/>
              <w:bottom w:w="0" w:type="dxa"/>
              <w:right w:w="108" w:type="dxa"/>
            </w:tcMar>
            <w:vAlign w:val="center"/>
          </w:tcPr>
          <w:p w14:paraId="1E73F6F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1.410,00</w:t>
            </w:r>
          </w:p>
        </w:tc>
      </w:tr>
      <w:tr w14:paraId="2B7A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60" w:hRule="atLeast"/>
          <w:jc w:val="center"/>
        </w:trPr>
        <w:tc>
          <w:tcPr>
            <w:tcW w:w="846" w:type="dxa"/>
            <w:shd w:val="clear" w:color="auto" w:fill="auto"/>
            <w:tcMar>
              <w:top w:w="0" w:type="dxa"/>
              <w:left w:w="108" w:type="dxa"/>
              <w:bottom w:w="0" w:type="dxa"/>
              <w:right w:w="108" w:type="dxa"/>
            </w:tcMar>
          </w:tcPr>
          <w:p w14:paraId="1ED6059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142</w:t>
            </w:r>
          </w:p>
        </w:tc>
        <w:tc>
          <w:tcPr>
            <w:tcW w:w="4536" w:type="dxa"/>
            <w:shd w:val="clear" w:color="auto" w:fill="auto"/>
            <w:tcMar>
              <w:top w:w="0" w:type="dxa"/>
              <w:left w:w="108" w:type="dxa"/>
              <w:bottom w:w="0" w:type="dxa"/>
              <w:right w:w="108" w:type="dxa"/>
            </w:tcMar>
            <w:vAlign w:val="center"/>
          </w:tcPr>
          <w:p w14:paraId="13A148E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LUVA LÁTEX NATURAL, LEVEMENTE TALCADA COM PÓ ABSORVÍVEL (AMIDO DE MILHO). ANATÔMICAS, NÃO ESTÉREIS, AMBIDESTRAS. CAIXAS C/ 50 PARES DE LUVAS TAM M. REGISTRO NA ANVISA ATENDER AS EXIGÊNCIAS DA RDC N°05 DE 15 DE FEVEREIRO DE 2008</w:t>
            </w:r>
          </w:p>
        </w:tc>
        <w:tc>
          <w:tcPr>
            <w:tcW w:w="1328" w:type="dxa"/>
            <w:shd w:val="clear" w:color="auto" w:fill="auto"/>
            <w:tcMar>
              <w:top w:w="0" w:type="dxa"/>
              <w:left w:w="108" w:type="dxa"/>
              <w:bottom w:w="0" w:type="dxa"/>
              <w:right w:w="108" w:type="dxa"/>
            </w:tcMar>
            <w:vAlign w:val="center"/>
          </w:tcPr>
          <w:p w14:paraId="2D77621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57FC17A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800</w:t>
            </w:r>
          </w:p>
        </w:tc>
        <w:tc>
          <w:tcPr>
            <w:tcW w:w="1302" w:type="dxa"/>
            <w:shd w:val="clear" w:color="auto" w:fill="auto"/>
            <w:tcMar>
              <w:top w:w="0" w:type="dxa"/>
              <w:left w:w="108" w:type="dxa"/>
              <w:bottom w:w="0" w:type="dxa"/>
              <w:right w:w="108" w:type="dxa"/>
            </w:tcMar>
            <w:vAlign w:val="center"/>
          </w:tcPr>
          <w:p w14:paraId="7D252E9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43,81</w:t>
            </w:r>
          </w:p>
        </w:tc>
        <w:tc>
          <w:tcPr>
            <w:tcW w:w="1655" w:type="dxa"/>
            <w:shd w:val="clear" w:color="auto" w:fill="auto"/>
            <w:tcMar>
              <w:top w:w="0" w:type="dxa"/>
              <w:left w:w="108" w:type="dxa"/>
              <w:bottom w:w="0" w:type="dxa"/>
              <w:right w:w="108" w:type="dxa"/>
            </w:tcMar>
            <w:vAlign w:val="center"/>
          </w:tcPr>
          <w:p w14:paraId="1678985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35.048,00</w:t>
            </w:r>
          </w:p>
        </w:tc>
      </w:tr>
      <w:tr w14:paraId="699D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100" w:hRule="atLeast"/>
          <w:jc w:val="center"/>
        </w:trPr>
        <w:tc>
          <w:tcPr>
            <w:tcW w:w="846" w:type="dxa"/>
            <w:shd w:val="clear" w:color="auto" w:fill="auto"/>
            <w:tcMar>
              <w:top w:w="0" w:type="dxa"/>
              <w:left w:w="108" w:type="dxa"/>
              <w:bottom w:w="0" w:type="dxa"/>
              <w:right w:w="108" w:type="dxa"/>
            </w:tcMar>
          </w:tcPr>
          <w:p w14:paraId="059406A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143</w:t>
            </w:r>
          </w:p>
        </w:tc>
        <w:tc>
          <w:tcPr>
            <w:tcW w:w="4536" w:type="dxa"/>
            <w:shd w:val="clear" w:color="auto" w:fill="auto"/>
            <w:tcMar>
              <w:top w:w="0" w:type="dxa"/>
              <w:left w:w="108" w:type="dxa"/>
              <w:bottom w:w="0" w:type="dxa"/>
              <w:right w:w="108" w:type="dxa"/>
            </w:tcMar>
            <w:vAlign w:val="center"/>
          </w:tcPr>
          <w:p w14:paraId="1AD026A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LUVA LÁTEX NATURAL, LEVEMENTE TALCADA COM PÓ ABSORVÍVEL (AMIDO DE MILHO). ANATÔMICAS, NÃO ESTÉREIS, AMBIDESTRAS. CX C/ 50 PARES DE LUVAS) TAM P REGISTRO NA ANVISA ATENDER AS EXIGÊNCIAS DA RDC N°05 DE 15 DE FEVEREIRO DE 2008 (CA E LOTE IMPRESSOS NO PUNHO</w:t>
            </w:r>
          </w:p>
        </w:tc>
        <w:tc>
          <w:tcPr>
            <w:tcW w:w="1328" w:type="dxa"/>
            <w:shd w:val="clear" w:color="auto" w:fill="auto"/>
            <w:tcMar>
              <w:top w:w="0" w:type="dxa"/>
              <w:left w:w="108" w:type="dxa"/>
              <w:bottom w:w="0" w:type="dxa"/>
              <w:right w:w="108" w:type="dxa"/>
            </w:tcMar>
            <w:vAlign w:val="center"/>
          </w:tcPr>
          <w:p w14:paraId="3E66F94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0F751BB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500</w:t>
            </w:r>
          </w:p>
        </w:tc>
        <w:tc>
          <w:tcPr>
            <w:tcW w:w="1302" w:type="dxa"/>
            <w:shd w:val="clear" w:color="auto" w:fill="auto"/>
            <w:tcMar>
              <w:top w:w="0" w:type="dxa"/>
              <w:left w:w="108" w:type="dxa"/>
              <w:bottom w:w="0" w:type="dxa"/>
              <w:right w:w="108" w:type="dxa"/>
            </w:tcMar>
            <w:vAlign w:val="center"/>
          </w:tcPr>
          <w:p w14:paraId="1AB5F56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43,81</w:t>
            </w:r>
          </w:p>
        </w:tc>
        <w:tc>
          <w:tcPr>
            <w:tcW w:w="1655" w:type="dxa"/>
            <w:shd w:val="clear" w:color="auto" w:fill="auto"/>
            <w:tcMar>
              <w:top w:w="0" w:type="dxa"/>
              <w:left w:w="108" w:type="dxa"/>
              <w:bottom w:w="0" w:type="dxa"/>
              <w:right w:w="108" w:type="dxa"/>
            </w:tcMar>
            <w:vAlign w:val="center"/>
          </w:tcPr>
          <w:p w14:paraId="519559A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21.905,00</w:t>
            </w:r>
          </w:p>
        </w:tc>
      </w:tr>
      <w:tr w14:paraId="5C42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20" w:hRule="atLeast"/>
          <w:jc w:val="center"/>
        </w:trPr>
        <w:tc>
          <w:tcPr>
            <w:tcW w:w="846" w:type="dxa"/>
            <w:shd w:val="clear" w:color="auto" w:fill="auto"/>
            <w:tcMar>
              <w:top w:w="0" w:type="dxa"/>
              <w:left w:w="108" w:type="dxa"/>
              <w:bottom w:w="0" w:type="dxa"/>
              <w:right w:w="108" w:type="dxa"/>
            </w:tcMar>
          </w:tcPr>
          <w:p w14:paraId="4791C4A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144</w:t>
            </w:r>
          </w:p>
        </w:tc>
        <w:tc>
          <w:tcPr>
            <w:tcW w:w="4536" w:type="dxa"/>
            <w:shd w:val="clear" w:color="auto" w:fill="auto"/>
            <w:tcMar>
              <w:top w:w="0" w:type="dxa"/>
              <w:left w:w="108" w:type="dxa"/>
              <w:bottom w:w="0" w:type="dxa"/>
              <w:right w:w="108" w:type="dxa"/>
            </w:tcMar>
            <w:vAlign w:val="center"/>
          </w:tcPr>
          <w:p w14:paraId="3E32FD4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LUVA LÁTEX NATURAL, LEVEMENTE TALCADA COM PÓ ABSORVÍVEL (AMIDO DE MILHO). ANATÔMICAS, NÃO ESTÉREIS, AMBIDESTRAS. CX C/ 50 PARES TAM G. REGISTRO NA ANVISA ATENDER AS EXIGÊNCIAS DA R DC N°05 DE 15 DE FEVEREIRO DE 2008</w:t>
            </w:r>
          </w:p>
        </w:tc>
        <w:tc>
          <w:tcPr>
            <w:tcW w:w="1328" w:type="dxa"/>
            <w:shd w:val="clear" w:color="auto" w:fill="auto"/>
            <w:tcMar>
              <w:top w:w="0" w:type="dxa"/>
              <w:left w:w="108" w:type="dxa"/>
              <w:bottom w:w="0" w:type="dxa"/>
              <w:right w:w="108" w:type="dxa"/>
            </w:tcMar>
            <w:vAlign w:val="center"/>
          </w:tcPr>
          <w:p w14:paraId="452C9F1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5BDFCB3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w:t>
            </w:r>
          </w:p>
        </w:tc>
        <w:tc>
          <w:tcPr>
            <w:tcW w:w="1302" w:type="dxa"/>
            <w:shd w:val="clear" w:color="auto" w:fill="auto"/>
            <w:tcMar>
              <w:top w:w="0" w:type="dxa"/>
              <w:left w:w="108" w:type="dxa"/>
              <w:bottom w:w="0" w:type="dxa"/>
              <w:right w:w="108" w:type="dxa"/>
            </w:tcMar>
            <w:vAlign w:val="center"/>
          </w:tcPr>
          <w:p w14:paraId="3384982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43,81</w:t>
            </w:r>
          </w:p>
        </w:tc>
        <w:tc>
          <w:tcPr>
            <w:tcW w:w="1655" w:type="dxa"/>
            <w:shd w:val="clear" w:color="auto" w:fill="auto"/>
            <w:tcMar>
              <w:top w:w="0" w:type="dxa"/>
              <w:left w:w="108" w:type="dxa"/>
              <w:bottom w:w="0" w:type="dxa"/>
              <w:right w:w="108" w:type="dxa"/>
            </w:tcMar>
            <w:vAlign w:val="center"/>
          </w:tcPr>
          <w:p w14:paraId="00CD3A4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4.381,00</w:t>
            </w:r>
          </w:p>
        </w:tc>
      </w:tr>
      <w:tr w14:paraId="6323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80" w:hRule="atLeast"/>
          <w:jc w:val="center"/>
        </w:trPr>
        <w:tc>
          <w:tcPr>
            <w:tcW w:w="846" w:type="dxa"/>
            <w:shd w:val="clear" w:color="auto" w:fill="auto"/>
            <w:tcMar>
              <w:top w:w="0" w:type="dxa"/>
              <w:left w:w="108" w:type="dxa"/>
              <w:bottom w:w="0" w:type="dxa"/>
              <w:right w:w="108" w:type="dxa"/>
            </w:tcMar>
          </w:tcPr>
          <w:p w14:paraId="7BC2C8D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145</w:t>
            </w:r>
          </w:p>
        </w:tc>
        <w:tc>
          <w:tcPr>
            <w:tcW w:w="4536" w:type="dxa"/>
            <w:shd w:val="clear" w:color="auto" w:fill="auto"/>
            <w:tcMar>
              <w:top w:w="0" w:type="dxa"/>
              <w:left w:w="108" w:type="dxa"/>
              <w:bottom w:w="0" w:type="dxa"/>
              <w:right w:w="108" w:type="dxa"/>
            </w:tcMar>
            <w:vAlign w:val="center"/>
          </w:tcPr>
          <w:p w14:paraId="7A9FBD9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MÁSCARA DE NÃO REINALAÇÃO ADULTO EM SILICONE</w:t>
            </w:r>
          </w:p>
        </w:tc>
        <w:tc>
          <w:tcPr>
            <w:tcW w:w="1328" w:type="dxa"/>
            <w:shd w:val="clear" w:color="auto" w:fill="auto"/>
            <w:tcMar>
              <w:top w:w="0" w:type="dxa"/>
              <w:left w:w="108" w:type="dxa"/>
              <w:bottom w:w="0" w:type="dxa"/>
              <w:right w:w="108" w:type="dxa"/>
            </w:tcMar>
            <w:vAlign w:val="center"/>
          </w:tcPr>
          <w:p w14:paraId="5D3A243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A8D7A9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w:t>
            </w:r>
          </w:p>
        </w:tc>
        <w:tc>
          <w:tcPr>
            <w:tcW w:w="1302" w:type="dxa"/>
            <w:shd w:val="clear" w:color="auto" w:fill="auto"/>
            <w:tcMar>
              <w:top w:w="0" w:type="dxa"/>
              <w:left w:w="108" w:type="dxa"/>
              <w:bottom w:w="0" w:type="dxa"/>
              <w:right w:w="108" w:type="dxa"/>
            </w:tcMar>
            <w:vAlign w:val="center"/>
          </w:tcPr>
          <w:p w14:paraId="40A5272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29,19</w:t>
            </w:r>
          </w:p>
        </w:tc>
        <w:tc>
          <w:tcPr>
            <w:tcW w:w="1655" w:type="dxa"/>
            <w:shd w:val="clear" w:color="auto" w:fill="auto"/>
            <w:tcMar>
              <w:top w:w="0" w:type="dxa"/>
              <w:left w:w="108" w:type="dxa"/>
              <w:bottom w:w="0" w:type="dxa"/>
              <w:right w:w="108" w:type="dxa"/>
            </w:tcMar>
            <w:vAlign w:val="center"/>
          </w:tcPr>
          <w:p w14:paraId="1ADB1E3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583,80</w:t>
            </w:r>
          </w:p>
        </w:tc>
      </w:tr>
      <w:tr w14:paraId="29D8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80" w:hRule="atLeast"/>
          <w:jc w:val="center"/>
        </w:trPr>
        <w:tc>
          <w:tcPr>
            <w:tcW w:w="846" w:type="dxa"/>
            <w:shd w:val="clear" w:color="auto" w:fill="auto"/>
            <w:tcMar>
              <w:top w:w="0" w:type="dxa"/>
              <w:left w:w="108" w:type="dxa"/>
              <w:bottom w:w="0" w:type="dxa"/>
              <w:right w:w="108" w:type="dxa"/>
            </w:tcMar>
          </w:tcPr>
          <w:p w14:paraId="74D46FD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146</w:t>
            </w:r>
          </w:p>
        </w:tc>
        <w:tc>
          <w:tcPr>
            <w:tcW w:w="4536" w:type="dxa"/>
            <w:shd w:val="clear" w:color="auto" w:fill="auto"/>
            <w:tcMar>
              <w:top w:w="0" w:type="dxa"/>
              <w:left w:w="108" w:type="dxa"/>
              <w:bottom w:w="0" w:type="dxa"/>
              <w:right w:w="108" w:type="dxa"/>
            </w:tcMar>
            <w:vAlign w:val="center"/>
          </w:tcPr>
          <w:p w14:paraId="14D2786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MÁSCARA DE NÃO REINALAÇÃO INFANTIL EM SILICONE</w:t>
            </w:r>
          </w:p>
        </w:tc>
        <w:tc>
          <w:tcPr>
            <w:tcW w:w="1328" w:type="dxa"/>
            <w:shd w:val="clear" w:color="auto" w:fill="auto"/>
            <w:tcMar>
              <w:top w:w="0" w:type="dxa"/>
              <w:left w:w="108" w:type="dxa"/>
              <w:bottom w:w="0" w:type="dxa"/>
              <w:right w:w="108" w:type="dxa"/>
            </w:tcMar>
            <w:vAlign w:val="center"/>
          </w:tcPr>
          <w:p w14:paraId="6961A20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1915FC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w:t>
            </w:r>
          </w:p>
        </w:tc>
        <w:tc>
          <w:tcPr>
            <w:tcW w:w="1302" w:type="dxa"/>
            <w:shd w:val="clear" w:color="auto" w:fill="auto"/>
            <w:tcMar>
              <w:top w:w="0" w:type="dxa"/>
              <w:left w:w="108" w:type="dxa"/>
              <w:bottom w:w="0" w:type="dxa"/>
              <w:right w:w="108" w:type="dxa"/>
            </w:tcMar>
            <w:vAlign w:val="center"/>
          </w:tcPr>
          <w:p w14:paraId="211507F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29,19</w:t>
            </w:r>
          </w:p>
        </w:tc>
        <w:tc>
          <w:tcPr>
            <w:tcW w:w="1655" w:type="dxa"/>
            <w:shd w:val="clear" w:color="auto" w:fill="auto"/>
            <w:tcMar>
              <w:top w:w="0" w:type="dxa"/>
              <w:left w:w="108" w:type="dxa"/>
              <w:bottom w:w="0" w:type="dxa"/>
              <w:right w:w="108" w:type="dxa"/>
            </w:tcMar>
            <w:vAlign w:val="center"/>
          </w:tcPr>
          <w:p w14:paraId="3EDFC6C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437,85</w:t>
            </w:r>
          </w:p>
        </w:tc>
      </w:tr>
      <w:tr w14:paraId="284D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80" w:hRule="atLeast"/>
          <w:jc w:val="center"/>
        </w:trPr>
        <w:tc>
          <w:tcPr>
            <w:tcW w:w="846" w:type="dxa"/>
            <w:shd w:val="clear" w:color="auto" w:fill="auto"/>
            <w:tcMar>
              <w:top w:w="0" w:type="dxa"/>
              <w:left w:w="108" w:type="dxa"/>
              <w:bottom w:w="0" w:type="dxa"/>
              <w:right w:w="108" w:type="dxa"/>
            </w:tcMar>
          </w:tcPr>
          <w:p w14:paraId="7A1D621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147</w:t>
            </w:r>
          </w:p>
        </w:tc>
        <w:tc>
          <w:tcPr>
            <w:tcW w:w="4536" w:type="dxa"/>
            <w:shd w:val="clear" w:color="auto" w:fill="auto"/>
            <w:tcMar>
              <w:top w:w="0" w:type="dxa"/>
              <w:left w:w="108" w:type="dxa"/>
              <w:bottom w:w="0" w:type="dxa"/>
              <w:right w:w="108" w:type="dxa"/>
            </w:tcMar>
            <w:vAlign w:val="center"/>
          </w:tcPr>
          <w:p w14:paraId="54482554">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MÁSCARA DE VENTURI - ADULTO KIT COMPLETO</w:t>
            </w:r>
          </w:p>
        </w:tc>
        <w:tc>
          <w:tcPr>
            <w:tcW w:w="1328" w:type="dxa"/>
            <w:shd w:val="clear" w:color="auto" w:fill="auto"/>
            <w:tcMar>
              <w:top w:w="0" w:type="dxa"/>
              <w:left w:w="108" w:type="dxa"/>
              <w:bottom w:w="0" w:type="dxa"/>
              <w:right w:w="108" w:type="dxa"/>
            </w:tcMar>
            <w:vAlign w:val="center"/>
          </w:tcPr>
          <w:p w14:paraId="6ECCEAC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658616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w:t>
            </w:r>
          </w:p>
        </w:tc>
        <w:tc>
          <w:tcPr>
            <w:tcW w:w="1302" w:type="dxa"/>
            <w:shd w:val="clear" w:color="auto" w:fill="auto"/>
            <w:tcMar>
              <w:top w:w="0" w:type="dxa"/>
              <w:left w:w="108" w:type="dxa"/>
              <w:bottom w:w="0" w:type="dxa"/>
              <w:right w:w="108" w:type="dxa"/>
            </w:tcMar>
            <w:vAlign w:val="center"/>
          </w:tcPr>
          <w:p w14:paraId="479ECA8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26,53</w:t>
            </w:r>
          </w:p>
        </w:tc>
        <w:tc>
          <w:tcPr>
            <w:tcW w:w="1655" w:type="dxa"/>
            <w:shd w:val="clear" w:color="auto" w:fill="auto"/>
            <w:tcMar>
              <w:top w:w="0" w:type="dxa"/>
              <w:left w:w="108" w:type="dxa"/>
              <w:bottom w:w="0" w:type="dxa"/>
              <w:right w:w="108" w:type="dxa"/>
            </w:tcMar>
            <w:vAlign w:val="center"/>
          </w:tcPr>
          <w:p w14:paraId="31CD33E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530,60</w:t>
            </w:r>
          </w:p>
        </w:tc>
      </w:tr>
      <w:tr w14:paraId="120E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80" w:hRule="atLeast"/>
          <w:jc w:val="center"/>
        </w:trPr>
        <w:tc>
          <w:tcPr>
            <w:tcW w:w="846" w:type="dxa"/>
            <w:shd w:val="clear" w:color="auto" w:fill="auto"/>
            <w:tcMar>
              <w:top w:w="0" w:type="dxa"/>
              <w:left w:w="108" w:type="dxa"/>
              <w:bottom w:w="0" w:type="dxa"/>
              <w:right w:w="108" w:type="dxa"/>
            </w:tcMar>
          </w:tcPr>
          <w:p w14:paraId="4FB6587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148</w:t>
            </w:r>
          </w:p>
        </w:tc>
        <w:tc>
          <w:tcPr>
            <w:tcW w:w="4536" w:type="dxa"/>
            <w:shd w:val="clear" w:color="auto" w:fill="auto"/>
            <w:tcMar>
              <w:top w:w="0" w:type="dxa"/>
              <w:left w:w="108" w:type="dxa"/>
              <w:bottom w:w="0" w:type="dxa"/>
              <w:right w:w="108" w:type="dxa"/>
            </w:tcMar>
            <w:vAlign w:val="center"/>
          </w:tcPr>
          <w:p w14:paraId="216C8D99">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MÁSCARA DE VENTURI - INFANTIL KIT COMPLETO</w:t>
            </w:r>
          </w:p>
        </w:tc>
        <w:tc>
          <w:tcPr>
            <w:tcW w:w="1328" w:type="dxa"/>
            <w:shd w:val="clear" w:color="auto" w:fill="auto"/>
            <w:tcMar>
              <w:top w:w="0" w:type="dxa"/>
              <w:left w:w="108" w:type="dxa"/>
              <w:bottom w:w="0" w:type="dxa"/>
              <w:right w:w="108" w:type="dxa"/>
            </w:tcMar>
            <w:vAlign w:val="center"/>
          </w:tcPr>
          <w:p w14:paraId="5C80DB2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665612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w:t>
            </w:r>
          </w:p>
        </w:tc>
        <w:tc>
          <w:tcPr>
            <w:tcW w:w="1302" w:type="dxa"/>
            <w:shd w:val="clear" w:color="auto" w:fill="auto"/>
            <w:tcMar>
              <w:top w:w="0" w:type="dxa"/>
              <w:left w:w="108" w:type="dxa"/>
              <w:bottom w:w="0" w:type="dxa"/>
              <w:right w:w="108" w:type="dxa"/>
            </w:tcMar>
            <w:vAlign w:val="center"/>
          </w:tcPr>
          <w:p w14:paraId="0A4E0A0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26,53</w:t>
            </w:r>
          </w:p>
        </w:tc>
        <w:tc>
          <w:tcPr>
            <w:tcW w:w="1655" w:type="dxa"/>
            <w:shd w:val="clear" w:color="auto" w:fill="auto"/>
            <w:tcMar>
              <w:top w:w="0" w:type="dxa"/>
              <w:left w:w="108" w:type="dxa"/>
              <w:bottom w:w="0" w:type="dxa"/>
              <w:right w:w="108" w:type="dxa"/>
            </w:tcMar>
            <w:vAlign w:val="center"/>
          </w:tcPr>
          <w:p w14:paraId="6EE2E8E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397,95</w:t>
            </w:r>
          </w:p>
        </w:tc>
      </w:tr>
      <w:tr w14:paraId="603B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80" w:hRule="atLeast"/>
          <w:jc w:val="center"/>
        </w:trPr>
        <w:tc>
          <w:tcPr>
            <w:tcW w:w="846" w:type="dxa"/>
            <w:shd w:val="clear" w:color="auto" w:fill="auto"/>
            <w:tcMar>
              <w:top w:w="0" w:type="dxa"/>
              <w:left w:w="108" w:type="dxa"/>
              <w:bottom w:w="0" w:type="dxa"/>
              <w:right w:w="108" w:type="dxa"/>
            </w:tcMar>
          </w:tcPr>
          <w:p w14:paraId="63F8C4A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149</w:t>
            </w:r>
          </w:p>
        </w:tc>
        <w:tc>
          <w:tcPr>
            <w:tcW w:w="4536" w:type="dxa"/>
            <w:shd w:val="clear" w:color="auto" w:fill="auto"/>
            <w:tcMar>
              <w:top w:w="0" w:type="dxa"/>
              <w:left w:w="108" w:type="dxa"/>
              <w:bottom w:w="0" w:type="dxa"/>
              <w:right w:w="108" w:type="dxa"/>
            </w:tcMar>
            <w:vAlign w:val="center"/>
          </w:tcPr>
          <w:p w14:paraId="599C85C4">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MÁSCARA PARA NEBULIZAÇÃO ADULTO</w:t>
            </w:r>
          </w:p>
        </w:tc>
        <w:tc>
          <w:tcPr>
            <w:tcW w:w="1328" w:type="dxa"/>
            <w:shd w:val="clear" w:color="auto" w:fill="auto"/>
            <w:tcMar>
              <w:top w:w="0" w:type="dxa"/>
              <w:left w:w="108" w:type="dxa"/>
              <w:bottom w:w="0" w:type="dxa"/>
              <w:right w:w="108" w:type="dxa"/>
            </w:tcMar>
            <w:vAlign w:val="center"/>
          </w:tcPr>
          <w:p w14:paraId="64C4A74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751A73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42895FD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11,83</w:t>
            </w:r>
          </w:p>
        </w:tc>
        <w:tc>
          <w:tcPr>
            <w:tcW w:w="1655" w:type="dxa"/>
            <w:shd w:val="clear" w:color="auto" w:fill="auto"/>
            <w:tcMar>
              <w:top w:w="0" w:type="dxa"/>
              <w:left w:w="108" w:type="dxa"/>
              <w:bottom w:w="0" w:type="dxa"/>
              <w:right w:w="108" w:type="dxa"/>
            </w:tcMar>
            <w:vAlign w:val="center"/>
          </w:tcPr>
          <w:p w14:paraId="2B2FB4E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591,50</w:t>
            </w:r>
          </w:p>
        </w:tc>
      </w:tr>
      <w:tr w14:paraId="34B2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80" w:hRule="atLeast"/>
          <w:jc w:val="center"/>
        </w:trPr>
        <w:tc>
          <w:tcPr>
            <w:tcW w:w="846" w:type="dxa"/>
            <w:shd w:val="clear" w:color="auto" w:fill="auto"/>
            <w:tcMar>
              <w:top w:w="0" w:type="dxa"/>
              <w:left w:w="108" w:type="dxa"/>
              <w:bottom w:w="0" w:type="dxa"/>
              <w:right w:w="108" w:type="dxa"/>
            </w:tcMar>
          </w:tcPr>
          <w:p w14:paraId="66F3C2B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150</w:t>
            </w:r>
          </w:p>
        </w:tc>
        <w:tc>
          <w:tcPr>
            <w:tcW w:w="4536" w:type="dxa"/>
            <w:shd w:val="clear" w:color="auto" w:fill="auto"/>
            <w:tcMar>
              <w:top w:w="0" w:type="dxa"/>
              <w:left w:w="108" w:type="dxa"/>
              <w:bottom w:w="0" w:type="dxa"/>
              <w:right w:w="108" w:type="dxa"/>
            </w:tcMar>
            <w:vAlign w:val="center"/>
          </w:tcPr>
          <w:p w14:paraId="30812F8F">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MÁSCARA PARA NEBULIZAÇÃO INFANTIL</w:t>
            </w:r>
          </w:p>
        </w:tc>
        <w:tc>
          <w:tcPr>
            <w:tcW w:w="1328" w:type="dxa"/>
            <w:shd w:val="clear" w:color="auto" w:fill="auto"/>
            <w:tcMar>
              <w:top w:w="0" w:type="dxa"/>
              <w:left w:w="108" w:type="dxa"/>
              <w:bottom w:w="0" w:type="dxa"/>
              <w:right w:w="108" w:type="dxa"/>
            </w:tcMar>
            <w:vAlign w:val="center"/>
          </w:tcPr>
          <w:p w14:paraId="670A555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277F28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1E9EC57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11,83</w:t>
            </w:r>
          </w:p>
        </w:tc>
        <w:tc>
          <w:tcPr>
            <w:tcW w:w="1655" w:type="dxa"/>
            <w:shd w:val="clear" w:color="auto" w:fill="auto"/>
            <w:tcMar>
              <w:top w:w="0" w:type="dxa"/>
              <w:left w:w="108" w:type="dxa"/>
              <w:bottom w:w="0" w:type="dxa"/>
              <w:right w:w="108" w:type="dxa"/>
            </w:tcMar>
            <w:vAlign w:val="center"/>
          </w:tcPr>
          <w:p w14:paraId="4C09F2B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591,50</w:t>
            </w:r>
          </w:p>
        </w:tc>
      </w:tr>
      <w:tr w14:paraId="244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00" w:hRule="atLeast"/>
          <w:jc w:val="center"/>
        </w:trPr>
        <w:tc>
          <w:tcPr>
            <w:tcW w:w="846" w:type="dxa"/>
            <w:shd w:val="clear" w:color="auto" w:fill="auto"/>
            <w:tcMar>
              <w:top w:w="0" w:type="dxa"/>
              <w:left w:w="108" w:type="dxa"/>
              <w:bottom w:w="0" w:type="dxa"/>
              <w:right w:w="108" w:type="dxa"/>
            </w:tcMar>
          </w:tcPr>
          <w:p w14:paraId="36C145D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151</w:t>
            </w:r>
          </w:p>
        </w:tc>
        <w:tc>
          <w:tcPr>
            <w:tcW w:w="4536" w:type="dxa"/>
            <w:shd w:val="clear" w:color="auto" w:fill="auto"/>
            <w:tcMar>
              <w:top w:w="0" w:type="dxa"/>
              <w:left w:w="108" w:type="dxa"/>
              <w:bottom w:w="0" w:type="dxa"/>
              <w:right w:w="108" w:type="dxa"/>
            </w:tcMar>
            <w:vAlign w:val="center"/>
          </w:tcPr>
          <w:p w14:paraId="2FA13AB3">
            <w:pPr>
              <w:spacing w:after="0" w:line="240" w:lineRule="auto"/>
              <w:jc w:val="both"/>
              <w:rPr>
                <w:rFonts w:ascii="Arial" w:hAnsi="Arial" w:eastAsia="Arial" w:cs="Arial"/>
                <w:color w:val="000000"/>
                <w:sz w:val="21"/>
                <w:szCs w:val="21"/>
                <w:lang w:val="en-US" w:eastAsia="zh-CN"/>
              </w:rPr>
            </w:pPr>
            <w:r>
              <w:rPr>
                <w:rFonts w:ascii="Arial" w:hAnsi="Arial" w:eastAsia="Arial" w:cs="Arial"/>
                <w:sz w:val="21"/>
                <w:szCs w:val="21"/>
                <w:lang w:val="en-US" w:eastAsia="zh-CN"/>
              </w:rPr>
              <w:t>MÁSCARA</w:t>
            </w:r>
            <w:r>
              <w:rPr>
                <w:rFonts w:ascii="Arial" w:hAnsi="Arial" w:eastAsia="Arial" w:cs="Arial"/>
                <w:color w:val="000000"/>
                <w:sz w:val="21"/>
                <w:szCs w:val="21"/>
                <w:lang w:val="en-US" w:eastAsia="zh-CN"/>
              </w:rPr>
              <w:t xml:space="preserve"> DESCARTÁVEL TRIPLA C/ ELÁSTICO, CLIPE NASAL PARA MELHOR AJUSTE AO NARIZ, ATÓXICA HIPOALERGÊNICA, 100% POLIPROPILENO, NÃO ESTÉRIL, NÃO INFLAMÁVEL, ISENTA DE FIBRA DE VIDRO, SEM LÁTEX CX C/50 UND</w:t>
            </w:r>
          </w:p>
        </w:tc>
        <w:tc>
          <w:tcPr>
            <w:tcW w:w="1328" w:type="dxa"/>
            <w:shd w:val="clear" w:color="auto" w:fill="auto"/>
            <w:tcMar>
              <w:top w:w="0" w:type="dxa"/>
              <w:left w:w="108" w:type="dxa"/>
              <w:bottom w:w="0" w:type="dxa"/>
              <w:right w:w="108" w:type="dxa"/>
            </w:tcMar>
            <w:vAlign w:val="center"/>
          </w:tcPr>
          <w:p w14:paraId="5755A69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CX</w:t>
            </w:r>
          </w:p>
        </w:tc>
        <w:tc>
          <w:tcPr>
            <w:tcW w:w="1055" w:type="dxa"/>
            <w:shd w:val="clear" w:color="auto" w:fill="auto"/>
            <w:tcMar>
              <w:top w:w="0" w:type="dxa"/>
              <w:left w:w="108" w:type="dxa"/>
              <w:bottom w:w="0" w:type="dxa"/>
              <w:right w:w="108" w:type="dxa"/>
            </w:tcMar>
            <w:vAlign w:val="center"/>
          </w:tcPr>
          <w:p w14:paraId="0BE4C63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600</w:t>
            </w:r>
          </w:p>
        </w:tc>
        <w:tc>
          <w:tcPr>
            <w:tcW w:w="1302" w:type="dxa"/>
            <w:shd w:val="clear" w:color="auto" w:fill="auto"/>
            <w:tcMar>
              <w:top w:w="0" w:type="dxa"/>
              <w:left w:w="108" w:type="dxa"/>
              <w:bottom w:w="0" w:type="dxa"/>
              <w:right w:w="108" w:type="dxa"/>
            </w:tcMar>
            <w:vAlign w:val="center"/>
          </w:tcPr>
          <w:p w14:paraId="62954A9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10,32</w:t>
            </w:r>
          </w:p>
        </w:tc>
        <w:tc>
          <w:tcPr>
            <w:tcW w:w="1655" w:type="dxa"/>
            <w:shd w:val="clear" w:color="auto" w:fill="auto"/>
            <w:tcMar>
              <w:top w:w="0" w:type="dxa"/>
              <w:left w:w="108" w:type="dxa"/>
              <w:bottom w:w="0" w:type="dxa"/>
              <w:right w:w="108" w:type="dxa"/>
            </w:tcMar>
            <w:vAlign w:val="center"/>
          </w:tcPr>
          <w:p w14:paraId="145BE43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6.192,00</w:t>
            </w:r>
          </w:p>
        </w:tc>
      </w:tr>
      <w:tr w14:paraId="3052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276002D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152</w:t>
            </w:r>
          </w:p>
        </w:tc>
        <w:tc>
          <w:tcPr>
            <w:tcW w:w="4536" w:type="dxa"/>
            <w:shd w:val="clear" w:color="auto" w:fill="auto"/>
            <w:tcMar>
              <w:top w:w="0" w:type="dxa"/>
              <w:left w:w="108" w:type="dxa"/>
              <w:bottom w:w="0" w:type="dxa"/>
              <w:right w:w="108" w:type="dxa"/>
            </w:tcMar>
            <w:vAlign w:val="center"/>
          </w:tcPr>
          <w:p w14:paraId="2959D9E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MÁSCARA DESCARTÁVEL HOSPITALAR N95</w:t>
            </w:r>
          </w:p>
        </w:tc>
        <w:tc>
          <w:tcPr>
            <w:tcW w:w="1328" w:type="dxa"/>
            <w:shd w:val="clear" w:color="auto" w:fill="auto"/>
            <w:tcMar>
              <w:top w:w="0" w:type="dxa"/>
              <w:left w:w="108" w:type="dxa"/>
              <w:bottom w:w="0" w:type="dxa"/>
              <w:right w:w="108" w:type="dxa"/>
            </w:tcMar>
            <w:vAlign w:val="center"/>
          </w:tcPr>
          <w:p w14:paraId="77087C8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B9E478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200</w:t>
            </w:r>
          </w:p>
        </w:tc>
        <w:tc>
          <w:tcPr>
            <w:tcW w:w="1302" w:type="dxa"/>
            <w:shd w:val="clear" w:color="auto" w:fill="auto"/>
            <w:tcMar>
              <w:top w:w="0" w:type="dxa"/>
              <w:left w:w="108" w:type="dxa"/>
              <w:bottom w:w="0" w:type="dxa"/>
              <w:right w:w="108" w:type="dxa"/>
            </w:tcMar>
            <w:vAlign w:val="center"/>
          </w:tcPr>
          <w:p w14:paraId="222B8D1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02,14</w:t>
            </w:r>
          </w:p>
        </w:tc>
        <w:tc>
          <w:tcPr>
            <w:tcW w:w="1655" w:type="dxa"/>
            <w:shd w:val="clear" w:color="auto" w:fill="auto"/>
            <w:tcMar>
              <w:top w:w="0" w:type="dxa"/>
              <w:left w:w="108" w:type="dxa"/>
              <w:bottom w:w="0" w:type="dxa"/>
              <w:right w:w="108" w:type="dxa"/>
            </w:tcMar>
            <w:vAlign w:val="center"/>
          </w:tcPr>
          <w:p w14:paraId="7BD187C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428,00</w:t>
            </w:r>
          </w:p>
        </w:tc>
      </w:tr>
      <w:tr w14:paraId="0055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020" w:hRule="atLeast"/>
          <w:jc w:val="center"/>
        </w:trPr>
        <w:tc>
          <w:tcPr>
            <w:tcW w:w="846" w:type="dxa"/>
            <w:shd w:val="clear" w:color="auto" w:fill="auto"/>
            <w:tcMar>
              <w:top w:w="0" w:type="dxa"/>
              <w:left w:w="108" w:type="dxa"/>
              <w:bottom w:w="0" w:type="dxa"/>
              <w:right w:w="108" w:type="dxa"/>
            </w:tcMar>
          </w:tcPr>
          <w:p w14:paraId="68667FE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153</w:t>
            </w:r>
          </w:p>
        </w:tc>
        <w:tc>
          <w:tcPr>
            <w:tcW w:w="4536" w:type="dxa"/>
            <w:shd w:val="clear" w:color="auto" w:fill="auto"/>
            <w:tcMar>
              <w:top w:w="0" w:type="dxa"/>
              <w:left w:w="108" w:type="dxa"/>
              <w:bottom w:w="0" w:type="dxa"/>
              <w:right w:w="108" w:type="dxa"/>
            </w:tcMar>
            <w:vAlign w:val="center"/>
          </w:tcPr>
          <w:p w14:paraId="3F44F13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OXÍMETRO DE PULSO PORTÁTIL PARA DETERMINAÇÃO DE SATURAÇÃO DE OXIGÊNIO E PULSO PERIFÉRICO OXÍMETRO DE PULSO PORTÁTIL, MONITOR DE SATURAÇÃO PERIFÉRICA DE OXIGÊNIO E PULSO PERIFÉRICO. APARELHO ELETRÔNICO PORTÁTIL</w:t>
            </w:r>
          </w:p>
        </w:tc>
        <w:tc>
          <w:tcPr>
            <w:tcW w:w="1328" w:type="dxa"/>
            <w:shd w:val="clear" w:color="auto" w:fill="auto"/>
            <w:tcMar>
              <w:top w:w="0" w:type="dxa"/>
              <w:left w:w="108" w:type="dxa"/>
              <w:bottom w:w="0" w:type="dxa"/>
              <w:right w:w="108" w:type="dxa"/>
            </w:tcMar>
            <w:vAlign w:val="center"/>
          </w:tcPr>
          <w:p w14:paraId="52E5DAD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7083A9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w:t>
            </w:r>
          </w:p>
        </w:tc>
        <w:tc>
          <w:tcPr>
            <w:tcW w:w="1302" w:type="dxa"/>
            <w:shd w:val="clear" w:color="auto" w:fill="auto"/>
            <w:tcMar>
              <w:top w:w="0" w:type="dxa"/>
              <w:left w:w="108" w:type="dxa"/>
              <w:bottom w:w="0" w:type="dxa"/>
              <w:right w:w="108" w:type="dxa"/>
            </w:tcMar>
            <w:vAlign w:val="center"/>
          </w:tcPr>
          <w:p w14:paraId="71BDD68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1.736,09</w:t>
            </w:r>
          </w:p>
        </w:tc>
        <w:tc>
          <w:tcPr>
            <w:tcW w:w="1655" w:type="dxa"/>
            <w:shd w:val="clear" w:color="auto" w:fill="auto"/>
            <w:tcMar>
              <w:top w:w="0" w:type="dxa"/>
              <w:left w:w="108" w:type="dxa"/>
              <w:bottom w:w="0" w:type="dxa"/>
              <w:right w:w="108" w:type="dxa"/>
            </w:tcMar>
            <w:vAlign w:val="center"/>
          </w:tcPr>
          <w:p w14:paraId="1ADBE10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5.208,27</w:t>
            </w:r>
          </w:p>
        </w:tc>
      </w:tr>
      <w:tr w14:paraId="7002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00" w:hRule="atLeast"/>
          <w:jc w:val="center"/>
        </w:trPr>
        <w:tc>
          <w:tcPr>
            <w:tcW w:w="846" w:type="dxa"/>
            <w:shd w:val="clear" w:color="auto" w:fill="auto"/>
            <w:tcMar>
              <w:top w:w="0" w:type="dxa"/>
              <w:left w:w="108" w:type="dxa"/>
              <w:bottom w:w="0" w:type="dxa"/>
              <w:right w:w="108" w:type="dxa"/>
            </w:tcMar>
          </w:tcPr>
          <w:p w14:paraId="61B827A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154</w:t>
            </w:r>
          </w:p>
        </w:tc>
        <w:tc>
          <w:tcPr>
            <w:tcW w:w="4536" w:type="dxa"/>
            <w:shd w:val="clear" w:color="auto" w:fill="auto"/>
            <w:tcMar>
              <w:top w:w="0" w:type="dxa"/>
              <w:left w:w="108" w:type="dxa"/>
              <w:bottom w:w="0" w:type="dxa"/>
              <w:right w:w="108" w:type="dxa"/>
            </w:tcMar>
            <w:vAlign w:val="center"/>
          </w:tcPr>
          <w:p w14:paraId="70D6205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OXÍMETRO PORTÁTIL (DEDO) DESTINADO A AVALIAÇÃO RÁPIDA PARA VERIFICAÇÃO DE SPO2 E FREQÜÊNCIA CARDÍACA, COMPACTO E PORTÁTIL</w:t>
            </w:r>
          </w:p>
        </w:tc>
        <w:tc>
          <w:tcPr>
            <w:tcW w:w="1328" w:type="dxa"/>
            <w:shd w:val="clear" w:color="auto" w:fill="auto"/>
            <w:tcMar>
              <w:top w:w="0" w:type="dxa"/>
              <w:left w:w="108" w:type="dxa"/>
              <w:bottom w:w="0" w:type="dxa"/>
              <w:right w:w="108" w:type="dxa"/>
            </w:tcMar>
            <w:vAlign w:val="center"/>
          </w:tcPr>
          <w:p w14:paraId="61A3765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6FF74B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w:t>
            </w:r>
          </w:p>
        </w:tc>
        <w:tc>
          <w:tcPr>
            <w:tcW w:w="1302" w:type="dxa"/>
            <w:shd w:val="clear" w:color="auto" w:fill="auto"/>
            <w:tcMar>
              <w:top w:w="0" w:type="dxa"/>
              <w:left w:w="108" w:type="dxa"/>
              <w:bottom w:w="0" w:type="dxa"/>
              <w:right w:w="108" w:type="dxa"/>
            </w:tcMar>
            <w:vAlign w:val="center"/>
          </w:tcPr>
          <w:p w14:paraId="212D888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129,42</w:t>
            </w:r>
          </w:p>
        </w:tc>
        <w:tc>
          <w:tcPr>
            <w:tcW w:w="1655" w:type="dxa"/>
            <w:shd w:val="clear" w:color="auto" w:fill="auto"/>
            <w:tcMar>
              <w:top w:w="0" w:type="dxa"/>
              <w:left w:w="108" w:type="dxa"/>
              <w:bottom w:w="0" w:type="dxa"/>
              <w:right w:w="108" w:type="dxa"/>
            </w:tcMar>
            <w:vAlign w:val="center"/>
          </w:tcPr>
          <w:p w14:paraId="6ADB095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2.588,40</w:t>
            </w:r>
          </w:p>
        </w:tc>
      </w:tr>
      <w:tr w14:paraId="1321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00" w:hRule="atLeast"/>
          <w:jc w:val="center"/>
        </w:trPr>
        <w:tc>
          <w:tcPr>
            <w:tcW w:w="846" w:type="dxa"/>
            <w:shd w:val="clear" w:color="auto" w:fill="auto"/>
            <w:tcMar>
              <w:top w:w="0" w:type="dxa"/>
              <w:left w:w="108" w:type="dxa"/>
              <w:bottom w:w="0" w:type="dxa"/>
              <w:right w:w="108" w:type="dxa"/>
            </w:tcMar>
          </w:tcPr>
          <w:p w14:paraId="21D8A0E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155</w:t>
            </w:r>
          </w:p>
        </w:tc>
        <w:tc>
          <w:tcPr>
            <w:tcW w:w="4536" w:type="dxa"/>
            <w:shd w:val="clear" w:color="auto" w:fill="auto"/>
            <w:tcMar>
              <w:top w:w="0" w:type="dxa"/>
              <w:left w:w="108" w:type="dxa"/>
              <w:bottom w:w="0" w:type="dxa"/>
              <w:right w:w="108" w:type="dxa"/>
            </w:tcMar>
            <w:vAlign w:val="center"/>
          </w:tcPr>
          <w:p w14:paraId="0EA2236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OTOSCÓPIO 2.5v MARK II COM 5 ESPECULOS E ESTOJO MACIO.</w:t>
            </w:r>
          </w:p>
        </w:tc>
        <w:tc>
          <w:tcPr>
            <w:tcW w:w="1328" w:type="dxa"/>
            <w:shd w:val="clear" w:color="auto" w:fill="auto"/>
            <w:tcMar>
              <w:top w:w="0" w:type="dxa"/>
              <w:left w:w="108" w:type="dxa"/>
              <w:bottom w:w="0" w:type="dxa"/>
              <w:right w:w="108" w:type="dxa"/>
            </w:tcMar>
            <w:vAlign w:val="center"/>
          </w:tcPr>
          <w:p w14:paraId="7D35CE1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42FF26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w:t>
            </w:r>
          </w:p>
        </w:tc>
        <w:tc>
          <w:tcPr>
            <w:tcW w:w="1302" w:type="dxa"/>
            <w:shd w:val="clear" w:color="auto" w:fill="auto"/>
            <w:tcMar>
              <w:top w:w="0" w:type="dxa"/>
              <w:left w:w="108" w:type="dxa"/>
              <w:bottom w:w="0" w:type="dxa"/>
              <w:right w:w="108" w:type="dxa"/>
            </w:tcMar>
            <w:vAlign w:val="center"/>
          </w:tcPr>
          <w:p w14:paraId="0E72BC6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805,96</w:t>
            </w:r>
          </w:p>
        </w:tc>
        <w:tc>
          <w:tcPr>
            <w:tcW w:w="1655" w:type="dxa"/>
            <w:shd w:val="clear" w:color="auto" w:fill="auto"/>
            <w:tcMar>
              <w:top w:w="0" w:type="dxa"/>
              <w:left w:w="108" w:type="dxa"/>
              <w:bottom w:w="0" w:type="dxa"/>
              <w:right w:w="108" w:type="dxa"/>
            </w:tcMar>
            <w:vAlign w:val="center"/>
          </w:tcPr>
          <w:p w14:paraId="62B349C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8.059,60</w:t>
            </w:r>
          </w:p>
        </w:tc>
      </w:tr>
      <w:tr w14:paraId="526A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20" w:hRule="atLeast"/>
          <w:jc w:val="center"/>
        </w:trPr>
        <w:tc>
          <w:tcPr>
            <w:tcW w:w="846" w:type="dxa"/>
            <w:shd w:val="clear" w:color="auto" w:fill="auto"/>
            <w:tcMar>
              <w:top w:w="0" w:type="dxa"/>
              <w:left w:w="108" w:type="dxa"/>
              <w:bottom w:w="0" w:type="dxa"/>
              <w:right w:w="108" w:type="dxa"/>
            </w:tcMar>
          </w:tcPr>
          <w:p w14:paraId="0715EA4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156</w:t>
            </w:r>
          </w:p>
        </w:tc>
        <w:tc>
          <w:tcPr>
            <w:tcW w:w="4536" w:type="dxa"/>
            <w:shd w:val="clear" w:color="auto" w:fill="auto"/>
            <w:tcMar>
              <w:top w:w="0" w:type="dxa"/>
              <w:left w:w="108" w:type="dxa"/>
              <w:bottom w:w="0" w:type="dxa"/>
              <w:right w:w="108" w:type="dxa"/>
            </w:tcMar>
            <w:vAlign w:val="center"/>
          </w:tcPr>
          <w:p w14:paraId="6ECA6E5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PAPEL GRAU CIRÚRGICO 10CM X 100M BOBINAS LISAS, PRODUZIDAS EM PAPEL GRAU CIRÚRGICO E FILME LAMINADO (POLIÉSTER/POLIPROPILENO); - INDICADO PARA ESTERILIZAÇÃO EM AUTOCLAVE A VAPOR OU ÓXIDO DE ETILENO. DEVE CONTER NA EMBALAGEM: DATA DE FABRICAÇÃO, PARA DE VALIDADE E REGISTRO NO MINISTÉRIO DA SAÚDE</w:t>
            </w:r>
          </w:p>
        </w:tc>
        <w:tc>
          <w:tcPr>
            <w:tcW w:w="1328" w:type="dxa"/>
            <w:shd w:val="clear" w:color="auto" w:fill="auto"/>
            <w:tcMar>
              <w:top w:w="0" w:type="dxa"/>
              <w:left w:w="108" w:type="dxa"/>
              <w:bottom w:w="0" w:type="dxa"/>
              <w:right w:w="108" w:type="dxa"/>
            </w:tcMar>
            <w:vAlign w:val="center"/>
          </w:tcPr>
          <w:p w14:paraId="66F85F7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17434B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w:t>
            </w:r>
          </w:p>
        </w:tc>
        <w:tc>
          <w:tcPr>
            <w:tcW w:w="1302" w:type="dxa"/>
            <w:shd w:val="clear" w:color="auto" w:fill="auto"/>
            <w:tcMar>
              <w:top w:w="0" w:type="dxa"/>
              <w:left w:w="108" w:type="dxa"/>
              <w:bottom w:w="0" w:type="dxa"/>
              <w:right w:w="108" w:type="dxa"/>
            </w:tcMar>
            <w:vAlign w:val="center"/>
          </w:tcPr>
          <w:p w14:paraId="42176FC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71,78</w:t>
            </w:r>
          </w:p>
        </w:tc>
        <w:tc>
          <w:tcPr>
            <w:tcW w:w="1655" w:type="dxa"/>
            <w:shd w:val="clear" w:color="auto" w:fill="auto"/>
            <w:tcMar>
              <w:top w:w="0" w:type="dxa"/>
              <w:left w:w="108" w:type="dxa"/>
              <w:bottom w:w="0" w:type="dxa"/>
              <w:right w:w="108" w:type="dxa"/>
            </w:tcMar>
            <w:vAlign w:val="center"/>
          </w:tcPr>
          <w:p w14:paraId="1828059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2.153,40</w:t>
            </w:r>
          </w:p>
        </w:tc>
      </w:tr>
      <w:tr w14:paraId="5E80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20" w:hRule="atLeast"/>
          <w:jc w:val="center"/>
        </w:trPr>
        <w:tc>
          <w:tcPr>
            <w:tcW w:w="846" w:type="dxa"/>
            <w:shd w:val="clear" w:color="auto" w:fill="auto"/>
            <w:tcMar>
              <w:top w:w="0" w:type="dxa"/>
              <w:left w:w="108" w:type="dxa"/>
              <w:bottom w:w="0" w:type="dxa"/>
              <w:right w:w="108" w:type="dxa"/>
            </w:tcMar>
          </w:tcPr>
          <w:p w14:paraId="649D8B2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157</w:t>
            </w:r>
          </w:p>
        </w:tc>
        <w:tc>
          <w:tcPr>
            <w:tcW w:w="4536" w:type="dxa"/>
            <w:shd w:val="clear" w:color="auto" w:fill="auto"/>
            <w:tcMar>
              <w:top w:w="0" w:type="dxa"/>
              <w:left w:w="108" w:type="dxa"/>
              <w:bottom w:w="0" w:type="dxa"/>
              <w:right w:w="108" w:type="dxa"/>
            </w:tcMar>
            <w:vAlign w:val="center"/>
          </w:tcPr>
          <w:p w14:paraId="0AF0B8B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PAPEL GRAU CIRÚRGICO 12CM X 100M BOBINAS LISAS, PRODUZIDAS EM PAPEL GRAU CIRÚRGICO E FILME LAMINADO (POLIÉSTER/POLIPROPILENO); - INDICADO PARA ESTERILIZAÇÃO EM AUTOCLAVE A VAPOR OU ÓXIDO DE ETILENO. DEVE CONTER NA EMBALAGEM: DATA DE FABRICAÇÃO, PARA DE VALIDADE E REGISTRO NO MINISTÉRIO DA SAÚDE</w:t>
            </w:r>
          </w:p>
        </w:tc>
        <w:tc>
          <w:tcPr>
            <w:tcW w:w="1328" w:type="dxa"/>
            <w:shd w:val="clear" w:color="auto" w:fill="auto"/>
            <w:tcMar>
              <w:top w:w="0" w:type="dxa"/>
              <w:left w:w="108" w:type="dxa"/>
              <w:bottom w:w="0" w:type="dxa"/>
              <w:right w:w="108" w:type="dxa"/>
            </w:tcMar>
            <w:vAlign w:val="center"/>
          </w:tcPr>
          <w:p w14:paraId="4FEAA13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736996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w:t>
            </w:r>
          </w:p>
        </w:tc>
        <w:tc>
          <w:tcPr>
            <w:tcW w:w="1302" w:type="dxa"/>
            <w:shd w:val="clear" w:color="auto" w:fill="auto"/>
            <w:tcMar>
              <w:top w:w="0" w:type="dxa"/>
              <w:left w:w="108" w:type="dxa"/>
              <w:bottom w:w="0" w:type="dxa"/>
              <w:right w:w="108" w:type="dxa"/>
            </w:tcMar>
            <w:vAlign w:val="center"/>
          </w:tcPr>
          <w:p w14:paraId="04A91FD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90,10</w:t>
            </w:r>
          </w:p>
        </w:tc>
        <w:tc>
          <w:tcPr>
            <w:tcW w:w="1655" w:type="dxa"/>
            <w:shd w:val="clear" w:color="auto" w:fill="auto"/>
            <w:tcMar>
              <w:top w:w="0" w:type="dxa"/>
              <w:left w:w="108" w:type="dxa"/>
              <w:bottom w:w="0" w:type="dxa"/>
              <w:right w:w="108" w:type="dxa"/>
            </w:tcMar>
            <w:vAlign w:val="center"/>
          </w:tcPr>
          <w:p w14:paraId="6737B0A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5.406,00</w:t>
            </w:r>
          </w:p>
        </w:tc>
      </w:tr>
      <w:tr w14:paraId="59D0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20" w:hRule="atLeast"/>
          <w:jc w:val="center"/>
        </w:trPr>
        <w:tc>
          <w:tcPr>
            <w:tcW w:w="846" w:type="dxa"/>
            <w:shd w:val="clear" w:color="auto" w:fill="auto"/>
            <w:tcMar>
              <w:top w:w="0" w:type="dxa"/>
              <w:left w:w="108" w:type="dxa"/>
              <w:bottom w:w="0" w:type="dxa"/>
              <w:right w:w="108" w:type="dxa"/>
            </w:tcMar>
          </w:tcPr>
          <w:p w14:paraId="1535330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158</w:t>
            </w:r>
          </w:p>
        </w:tc>
        <w:tc>
          <w:tcPr>
            <w:tcW w:w="4536" w:type="dxa"/>
            <w:shd w:val="clear" w:color="auto" w:fill="auto"/>
            <w:tcMar>
              <w:top w:w="0" w:type="dxa"/>
              <w:left w:w="108" w:type="dxa"/>
              <w:bottom w:w="0" w:type="dxa"/>
              <w:right w:w="108" w:type="dxa"/>
            </w:tcMar>
            <w:vAlign w:val="center"/>
          </w:tcPr>
          <w:p w14:paraId="34F46C8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PAPEL GRAU CIRÚRGICO 15CM X 100M BOBINAS LISAS, PRODUZIDAS EM PAPEL GRAU CIRÚRGICO E FILME LAMINADO (POLIÉSTER/POLIPROPILENO); - INDICADO PARA ESTERILIZAÇÃO EM AUTOCLAVE A VAPOR OU ÓXIDO DE ETILENO. DEVE CONTER NA EMBALAGEM: DATA DE FABRICAÇÃO, PARA DE VALIDADE E REGISTRO NO MINISTÉRIO DA SAÚDE</w:t>
            </w:r>
          </w:p>
        </w:tc>
        <w:tc>
          <w:tcPr>
            <w:tcW w:w="1328" w:type="dxa"/>
            <w:shd w:val="clear" w:color="auto" w:fill="auto"/>
            <w:tcMar>
              <w:top w:w="0" w:type="dxa"/>
              <w:left w:w="108" w:type="dxa"/>
              <w:bottom w:w="0" w:type="dxa"/>
              <w:right w:w="108" w:type="dxa"/>
            </w:tcMar>
            <w:vAlign w:val="center"/>
          </w:tcPr>
          <w:p w14:paraId="1FF3C1E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563368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w:t>
            </w:r>
          </w:p>
        </w:tc>
        <w:tc>
          <w:tcPr>
            <w:tcW w:w="1302" w:type="dxa"/>
            <w:shd w:val="clear" w:color="auto" w:fill="auto"/>
            <w:tcMar>
              <w:top w:w="0" w:type="dxa"/>
              <w:left w:w="108" w:type="dxa"/>
              <w:bottom w:w="0" w:type="dxa"/>
              <w:right w:w="108" w:type="dxa"/>
            </w:tcMar>
            <w:vAlign w:val="center"/>
          </w:tcPr>
          <w:p w14:paraId="2A2FB0E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117,57</w:t>
            </w:r>
          </w:p>
        </w:tc>
        <w:tc>
          <w:tcPr>
            <w:tcW w:w="1655" w:type="dxa"/>
            <w:shd w:val="clear" w:color="auto" w:fill="auto"/>
            <w:tcMar>
              <w:top w:w="0" w:type="dxa"/>
              <w:left w:w="108" w:type="dxa"/>
              <w:bottom w:w="0" w:type="dxa"/>
              <w:right w:w="108" w:type="dxa"/>
            </w:tcMar>
            <w:vAlign w:val="center"/>
          </w:tcPr>
          <w:p w14:paraId="02A39D2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3.527,10</w:t>
            </w:r>
          </w:p>
        </w:tc>
      </w:tr>
      <w:tr w14:paraId="7324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20" w:hRule="atLeast"/>
          <w:jc w:val="center"/>
        </w:trPr>
        <w:tc>
          <w:tcPr>
            <w:tcW w:w="846" w:type="dxa"/>
            <w:shd w:val="clear" w:color="auto" w:fill="auto"/>
            <w:tcMar>
              <w:top w:w="0" w:type="dxa"/>
              <w:left w:w="108" w:type="dxa"/>
              <w:bottom w:w="0" w:type="dxa"/>
              <w:right w:w="108" w:type="dxa"/>
            </w:tcMar>
          </w:tcPr>
          <w:p w14:paraId="1F6224B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159</w:t>
            </w:r>
          </w:p>
        </w:tc>
        <w:tc>
          <w:tcPr>
            <w:tcW w:w="4536" w:type="dxa"/>
            <w:shd w:val="clear" w:color="auto" w:fill="auto"/>
            <w:tcMar>
              <w:top w:w="0" w:type="dxa"/>
              <w:left w:w="108" w:type="dxa"/>
              <w:bottom w:w="0" w:type="dxa"/>
              <w:right w:w="108" w:type="dxa"/>
            </w:tcMar>
            <w:vAlign w:val="center"/>
          </w:tcPr>
          <w:p w14:paraId="13287E9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PAPEL GRAU CIRÚRGICO 20CM X 100M BOBINAS LISAS, PRODUZIDAS EM PAPEL GRAU CIRÚRGICO E FILME LAMINADO (POLIÉSTER/POLIPROPILENO); - INDICADO PARA ESTERILIZAÇÃO EM AUTOCLAVE A VAPOR OU ÓXIDO DE ETILENO. DEVE CONTER NA EMBALAGEM: DATA DE FABRICAÇÃO, PARA DE VALIDADE E REGISTRO NO MINISTÉRIO DA SAÚDE</w:t>
            </w:r>
          </w:p>
        </w:tc>
        <w:tc>
          <w:tcPr>
            <w:tcW w:w="1328" w:type="dxa"/>
            <w:shd w:val="clear" w:color="auto" w:fill="auto"/>
            <w:tcMar>
              <w:top w:w="0" w:type="dxa"/>
              <w:left w:w="108" w:type="dxa"/>
              <w:bottom w:w="0" w:type="dxa"/>
              <w:right w:w="108" w:type="dxa"/>
            </w:tcMar>
            <w:vAlign w:val="center"/>
          </w:tcPr>
          <w:p w14:paraId="138E34F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19298B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w:t>
            </w:r>
          </w:p>
        </w:tc>
        <w:tc>
          <w:tcPr>
            <w:tcW w:w="1302" w:type="dxa"/>
            <w:shd w:val="clear" w:color="auto" w:fill="auto"/>
            <w:tcMar>
              <w:top w:w="0" w:type="dxa"/>
              <w:left w:w="108" w:type="dxa"/>
              <w:bottom w:w="0" w:type="dxa"/>
              <w:right w:w="108" w:type="dxa"/>
            </w:tcMar>
            <w:vAlign w:val="center"/>
          </w:tcPr>
          <w:p w14:paraId="7FFA363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177,38</w:t>
            </w:r>
          </w:p>
        </w:tc>
        <w:tc>
          <w:tcPr>
            <w:tcW w:w="1655" w:type="dxa"/>
            <w:shd w:val="clear" w:color="auto" w:fill="auto"/>
            <w:tcMar>
              <w:top w:w="0" w:type="dxa"/>
              <w:left w:w="108" w:type="dxa"/>
              <w:bottom w:w="0" w:type="dxa"/>
              <w:right w:w="108" w:type="dxa"/>
            </w:tcMar>
            <w:vAlign w:val="center"/>
          </w:tcPr>
          <w:p w14:paraId="3CFDE41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3.547,60</w:t>
            </w:r>
          </w:p>
        </w:tc>
      </w:tr>
      <w:tr w14:paraId="08BE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20" w:hRule="atLeast"/>
          <w:jc w:val="center"/>
        </w:trPr>
        <w:tc>
          <w:tcPr>
            <w:tcW w:w="846" w:type="dxa"/>
            <w:shd w:val="clear" w:color="auto" w:fill="auto"/>
            <w:tcMar>
              <w:top w:w="0" w:type="dxa"/>
              <w:left w:w="108" w:type="dxa"/>
              <w:bottom w:w="0" w:type="dxa"/>
              <w:right w:w="108" w:type="dxa"/>
            </w:tcMar>
          </w:tcPr>
          <w:p w14:paraId="53DB94C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160</w:t>
            </w:r>
          </w:p>
        </w:tc>
        <w:tc>
          <w:tcPr>
            <w:tcW w:w="4536" w:type="dxa"/>
            <w:shd w:val="clear" w:color="auto" w:fill="auto"/>
            <w:tcMar>
              <w:top w:w="0" w:type="dxa"/>
              <w:left w:w="108" w:type="dxa"/>
              <w:bottom w:w="0" w:type="dxa"/>
              <w:right w:w="108" w:type="dxa"/>
            </w:tcMar>
            <w:vAlign w:val="center"/>
          </w:tcPr>
          <w:p w14:paraId="29E7F14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PAS DO DESFIBRILADOR ADULTO PAD 350P PAR</w:t>
            </w:r>
          </w:p>
        </w:tc>
        <w:tc>
          <w:tcPr>
            <w:tcW w:w="1328" w:type="dxa"/>
            <w:shd w:val="clear" w:color="auto" w:fill="auto"/>
            <w:tcMar>
              <w:top w:w="0" w:type="dxa"/>
              <w:left w:w="108" w:type="dxa"/>
              <w:bottom w:w="0" w:type="dxa"/>
              <w:right w:w="108" w:type="dxa"/>
            </w:tcMar>
            <w:vAlign w:val="center"/>
          </w:tcPr>
          <w:p w14:paraId="42213B1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PAR</w:t>
            </w:r>
          </w:p>
        </w:tc>
        <w:tc>
          <w:tcPr>
            <w:tcW w:w="1055" w:type="dxa"/>
            <w:shd w:val="clear" w:color="auto" w:fill="auto"/>
            <w:tcMar>
              <w:top w:w="0" w:type="dxa"/>
              <w:left w:w="108" w:type="dxa"/>
              <w:bottom w:w="0" w:type="dxa"/>
              <w:right w:w="108" w:type="dxa"/>
            </w:tcMar>
            <w:vAlign w:val="center"/>
          </w:tcPr>
          <w:p w14:paraId="0FE3CD1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06</w:t>
            </w:r>
          </w:p>
        </w:tc>
        <w:tc>
          <w:tcPr>
            <w:tcW w:w="1302" w:type="dxa"/>
            <w:shd w:val="clear" w:color="auto" w:fill="auto"/>
            <w:tcMar>
              <w:top w:w="0" w:type="dxa"/>
              <w:left w:w="108" w:type="dxa"/>
              <w:bottom w:w="0" w:type="dxa"/>
              <w:right w:w="108" w:type="dxa"/>
            </w:tcMar>
            <w:vAlign w:val="center"/>
          </w:tcPr>
          <w:p w14:paraId="313F19D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800,32</w:t>
            </w:r>
          </w:p>
        </w:tc>
        <w:tc>
          <w:tcPr>
            <w:tcW w:w="1655" w:type="dxa"/>
            <w:shd w:val="clear" w:color="auto" w:fill="auto"/>
            <w:tcMar>
              <w:top w:w="0" w:type="dxa"/>
              <w:left w:w="108" w:type="dxa"/>
              <w:bottom w:w="0" w:type="dxa"/>
              <w:right w:w="108" w:type="dxa"/>
            </w:tcMar>
            <w:vAlign w:val="center"/>
          </w:tcPr>
          <w:p w14:paraId="5CCEE89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4.801,92</w:t>
            </w:r>
          </w:p>
        </w:tc>
      </w:tr>
      <w:tr w14:paraId="3F65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20" w:hRule="atLeast"/>
          <w:jc w:val="center"/>
        </w:trPr>
        <w:tc>
          <w:tcPr>
            <w:tcW w:w="846" w:type="dxa"/>
            <w:shd w:val="clear" w:color="auto" w:fill="auto"/>
            <w:tcMar>
              <w:top w:w="0" w:type="dxa"/>
              <w:left w:w="108" w:type="dxa"/>
              <w:bottom w:w="0" w:type="dxa"/>
              <w:right w:w="108" w:type="dxa"/>
            </w:tcMar>
          </w:tcPr>
          <w:p w14:paraId="07F0A5D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161</w:t>
            </w:r>
          </w:p>
        </w:tc>
        <w:tc>
          <w:tcPr>
            <w:tcW w:w="4536" w:type="dxa"/>
            <w:shd w:val="clear" w:color="auto" w:fill="auto"/>
            <w:tcMar>
              <w:top w:w="0" w:type="dxa"/>
              <w:left w:w="108" w:type="dxa"/>
              <w:bottom w:w="0" w:type="dxa"/>
              <w:right w:w="108" w:type="dxa"/>
            </w:tcMar>
            <w:vAlign w:val="center"/>
          </w:tcPr>
          <w:p w14:paraId="361765A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PAS DO DESFIBRILADOR INFANTIL PAD 350P PAR</w:t>
            </w:r>
          </w:p>
        </w:tc>
        <w:tc>
          <w:tcPr>
            <w:tcW w:w="1328" w:type="dxa"/>
            <w:shd w:val="clear" w:color="auto" w:fill="auto"/>
            <w:tcMar>
              <w:top w:w="0" w:type="dxa"/>
              <w:left w:w="108" w:type="dxa"/>
              <w:bottom w:w="0" w:type="dxa"/>
              <w:right w:w="108" w:type="dxa"/>
            </w:tcMar>
            <w:vAlign w:val="center"/>
          </w:tcPr>
          <w:p w14:paraId="3AA2854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PAR</w:t>
            </w:r>
          </w:p>
        </w:tc>
        <w:tc>
          <w:tcPr>
            <w:tcW w:w="1055" w:type="dxa"/>
            <w:shd w:val="clear" w:color="auto" w:fill="auto"/>
            <w:tcMar>
              <w:top w:w="0" w:type="dxa"/>
              <w:left w:w="108" w:type="dxa"/>
              <w:bottom w:w="0" w:type="dxa"/>
              <w:right w:w="108" w:type="dxa"/>
            </w:tcMar>
            <w:vAlign w:val="center"/>
          </w:tcPr>
          <w:p w14:paraId="07DF48E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03</w:t>
            </w:r>
          </w:p>
        </w:tc>
        <w:tc>
          <w:tcPr>
            <w:tcW w:w="1302" w:type="dxa"/>
            <w:shd w:val="clear" w:color="auto" w:fill="auto"/>
            <w:tcMar>
              <w:top w:w="0" w:type="dxa"/>
              <w:left w:w="108" w:type="dxa"/>
              <w:bottom w:w="0" w:type="dxa"/>
              <w:right w:w="108" w:type="dxa"/>
            </w:tcMar>
            <w:vAlign w:val="center"/>
          </w:tcPr>
          <w:p w14:paraId="1BFBF55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800,32</w:t>
            </w:r>
          </w:p>
        </w:tc>
        <w:tc>
          <w:tcPr>
            <w:tcW w:w="1655" w:type="dxa"/>
            <w:shd w:val="clear" w:color="auto" w:fill="auto"/>
            <w:tcMar>
              <w:top w:w="0" w:type="dxa"/>
              <w:left w:w="108" w:type="dxa"/>
              <w:bottom w:w="0" w:type="dxa"/>
              <w:right w:w="108" w:type="dxa"/>
            </w:tcMar>
            <w:vAlign w:val="center"/>
          </w:tcPr>
          <w:p w14:paraId="2C010D3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2.400,96</w:t>
            </w:r>
          </w:p>
        </w:tc>
      </w:tr>
      <w:tr w14:paraId="31C0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20" w:hRule="atLeast"/>
          <w:jc w:val="center"/>
        </w:trPr>
        <w:tc>
          <w:tcPr>
            <w:tcW w:w="846" w:type="dxa"/>
            <w:shd w:val="clear" w:color="auto" w:fill="auto"/>
            <w:tcMar>
              <w:top w:w="0" w:type="dxa"/>
              <w:left w:w="108" w:type="dxa"/>
              <w:bottom w:w="0" w:type="dxa"/>
              <w:right w:w="108" w:type="dxa"/>
            </w:tcMar>
          </w:tcPr>
          <w:p w14:paraId="37F17D4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162</w:t>
            </w:r>
          </w:p>
        </w:tc>
        <w:tc>
          <w:tcPr>
            <w:tcW w:w="4536" w:type="dxa"/>
            <w:shd w:val="clear" w:color="auto" w:fill="auto"/>
            <w:tcMar>
              <w:top w:w="0" w:type="dxa"/>
              <w:left w:w="108" w:type="dxa"/>
              <w:bottom w:w="0" w:type="dxa"/>
              <w:right w:w="108" w:type="dxa"/>
            </w:tcMar>
            <w:vAlign w:val="center"/>
          </w:tcPr>
          <w:p w14:paraId="4660B4FC">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PRANCHA </w:t>
            </w:r>
            <w:r>
              <w:rPr>
                <w:rFonts w:ascii="Arial" w:hAnsi="Arial" w:eastAsia="Arial" w:cs="Arial"/>
                <w:sz w:val="21"/>
                <w:szCs w:val="21"/>
                <w:lang w:val="en-US" w:eastAsia="zh-CN"/>
              </w:rPr>
              <w:t>RÍGIDA</w:t>
            </w:r>
            <w:r>
              <w:rPr>
                <w:rFonts w:ascii="Arial" w:hAnsi="Arial" w:eastAsia="Arial" w:cs="Arial"/>
                <w:color w:val="000000"/>
                <w:sz w:val="21"/>
                <w:szCs w:val="21"/>
                <w:lang w:val="en-US" w:eastAsia="zh-CN"/>
              </w:rPr>
              <w:t xml:space="preserve"> POLIETILENO PARA RESGATE </w:t>
            </w:r>
          </w:p>
        </w:tc>
        <w:tc>
          <w:tcPr>
            <w:tcW w:w="1328" w:type="dxa"/>
            <w:shd w:val="clear" w:color="auto" w:fill="auto"/>
            <w:tcMar>
              <w:top w:w="0" w:type="dxa"/>
              <w:left w:w="108" w:type="dxa"/>
              <w:bottom w:w="0" w:type="dxa"/>
              <w:right w:w="108" w:type="dxa"/>
            </w:tcMar>
            <w:vAlign w:val="center"/>
          </w:tcPr>
          <w:p w14:paraId="070C025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2C362F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w:t>
            </w:r>
          </w:p>
        </w:tc>
        <w:tc>
          <w:tcPr>
            <w:tcW w:w="1302" w:type="dxa"/>
            <w:shd w:val="clear" w:color="auto" w:fill="auto"/>
            <w:tcMar>
              <w:top w:w="0" w:type="dxa"/>
              <w:left w:w="108" w:type="dxa"/>
              <w:bottom w:w="0" w:type="dxa"/>
              <w:right w:w="108" w:type="dxa"/>
            </w:tcMar>
            <w:vAlign w:val="center"/>
          </w:tcPr>
          <w:p w14:paraId="4CB81B2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609,83</w:t>
            </w:r>
          </w:p>
        </w:tc>
        <w:tc>
          <w:tcPr>
            <w:tcW w:w="1655" w:type="dxa"/>
            <w:shd w:val="clear" w:color="auto" w:fill="auto"/>
            <w:tcMar>
              <w:top w:w="0" w:type="dxa"/>
              <w:left w:w="108" w:type="dxa"/>
              <w:bottom w:w="0" w:type="dxa"/>
              <w:right w:w="108" w:type="dxa"/>
            </w:tcMar>
            <w:vAlign w:val="center"/>
          </w:tcPr>
          <w:p w14:paraId="4DF7AD5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2.439,32</w:t>
            </w:r>
          </w:p>
        </w:tc>
      </w:tr>
      <w:tr w14:paraId="2010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60" w:hRule="atLeast"/>
          <w:jc w:val="center"/>
        </w:trPr>
        <w:tc>
          <w:tcPr>
            <w:tcW w:w="846" w:type="dxa"/>
            <w:shd w:val="clear" w:color="auto" w:fill="auto"/>
            <w:tcMar>
              <w:top w:w="0" w:type="dxa"/>
              <w:left w:w="108" w:type="dxa"/>
              <w:bottom w:w="0" w:type="dxa"/>
              <w:right w:w="108" w:type="dxa"/>
            </w:tcMar>
          </w:tcPr>
          <w:p w14:paraId="52862B3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163</w:t>
            </w:r>
          </w:p>
        </w:tc>
        <w:tc>
          <w:tcPr>
            <w:tcW w:w="4536" w:type="dxa"/>
            <w:shd w:val="clear" w:color="auto" w:fill="auto"/>
            <w:tcMar>
              <w:top w:w="0" w:type="dxa"/>
              <w:left w:w="108" w:type="dxa"/>
              <w:bottom w:w="0" w:type="dxa"/>
              <w:right w:w="108" w:type="dxa"/>
            </w:tcMar>
            <w:vAlign w:val="center"/>
          </w:tcPr>
          <w:p w14:paraId="0034FD5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REANIMADOR MANUAL ADULTO BALÃO AUTO-INFLÁVEL EM VINIL (2,500 LITROS) MÁSCARA FACIAL DE SILICONE CONEXÃO DE ENTRADA PARA ALIMENTAÇÃO COM </w:t>
            </w:r>
            <w:r>
              <w:rPr>
                <w:rFonts w:ascii="Arial" w:hAnsi="Arial" w:eastAsia="Arial" w:cs="Arial"/>
                <w:sz w:val="21"/>
                <w:szCs w:val="21"/>
                <w:lang w:val="en-US" w:eastAsia="zh-CN"/>
              </w:rPr>
              <w:t>OXIGÊNIO VÁLVULA</w:t>
            </w:r>
            <w:r>
              <w:rPr>
                <w:rFonts w:ascii="Arial" w:hAnsi="Arial" w:eastAsia="Arial" w:cs="Arial"/>
                <w:color w:val="000000"/>
                <w:sz w:val="21"/>
                <w:szCs w:val="21"/>
                <w:lang w:val="en-US" w:eastAsia="zh-CN"/>
              </w:rPr>
              <w:t xml:space="preserve"> UNIDIRECIONAL DE POLICARBONATO BOLSA PARA TRANSPORTE</w:t>
            </w:r>
          </w:p>
        </w:tc>
        <w:tc>
          <w:tcPr>
            <w:tcW w:w="1328" w:type="dxa"/>
            <w:shd w:val="clear" w:color="auto" w:fill="auto"/>
            <w:tcMar>
              <w:top w:w="0" w:type="dxa"/>
              <w:left w:w="108" w:type="dxa"/>
              <w:bottom w:w="0" w:type="dxa"/>
              <w:right w:w="108" w:type="dxa"/>
            </w:tcMar>
            <w:vAlign w:val="center"/>
          </w:tcPr>
          <w:p w14:paraId="0BE74E4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3B25CD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08</w:t>
            </w:r>
          </w:p>
        </w:tc>
        <w:tc>
          <w:tcPr>
            <w:tcW w:w="1302" w:type="dxa"/>
            <w:shd w:val="clear" w:color="auto" w:fill="auto"/>
            <w:tcMar>
              <w:top w:w="0" w:type="dxa"/>
              <w:left w:w="108" w:type="dxa"/>
              <w:bottom w:w="0" w:type="dxa"/>
              <w:right w:w="108" w:type="dxa"/>
            </w:tcMar>
            <w:vAlign w:val="center"/>
          </w:tcPr>
          <w:p w14:paraId="2CA1BAE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375,44</w:t>
            </w:r>
          </w:p>
        </w:tc>
        <w:tc>
          <w:tcPr>
            <w:tcW w:w="1655" w:type="dxa"/>
            <w:shd w:val="clear" w:color="auto" w:fill="auto"/>
            <w:tcMar>
              <w:top w:w="0" w:type="dxa"/>
              <w:left w:w="108" w:type="dxa"/>
              <w:bottom w:w="0" w:type="dxa"/>
              <w:right w:w="108" w:type="dxa"/>
            </w:tcMar>
            <w:vAlign w:val="center"/>
          </w:tcPr>
          <w:p w14:paraId="538B3F8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3.003,52</w:t>
            </w:r>
          </w:p>
        </w:tc>
      </w:tr>
      <w:tr w14:paraId="285F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60" w:hRule="atLeast"/>
          <w:jc w:val="center"/>
        </w:trPr>
        <w:tc>
          <w:tcPr>
            <w:tcW w:w="846" w:type="dxa"/>
            <w:shd w:val="clear" w:color="auto" w:fill="auto"/>
            <w:tcMar>
              <w:top w:w="0" w:type="dxa"/>
              <w:left w:w="108" w:type="dxa"/>
              <w:bottom w:w="0" w:type="dxa"/>
              <w:right w:w="108" w:type="dxa"/>
            </w:tcMar>
          </w:tcPr>
          <w:p w14:paraId="435C094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164</w:t>
            </w:r>
          </w:p>
        </w:tc>
        <w:tc>
          <w:tcPr>
            <w:tcW w:w="4536" w:type="dxa"/>
            <w:shd w:val="clear" w:color="auto" w:fill="auto"/>
            <w:tcMar>
              <w:top w:w="0" w:type="dxa"/>
              <w:left w:w="108" w:type="dxa"/>
              <w:bottom w:w="0" w:type="dxa"/>
              <w:right w:w="108" w:type="dxa"/>
            </w:tcMar>
            <w:vAlign w:val="center"/>
          </w:tcPr>
          <w:p w14:paraId="3CDD692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REANIMADOR MANUAL INFANTIL/NEONATAL BALÃO AUTO-INFLÁVEL EM VINIL (2,500 LITROS) MÁSCARA FACIAL DE SILICONE CONEXÃO DE ENTRADA PARA ALIMENTAÇÃO COM OXIGÊNIO VÁLVULA UNIDIRECIONAL DE POLICARBONATO BOLSA PARA TRANSPORTE</w:t>
            </w:r>
          </w:p>
        </w:tc>
        <w:tc>
          <w:tcPr>
            <w:tcW w:w="1328" w:type="dxa"/>
            <w:shd w:val="clear" w:color="auto" w:fill="auto"/>
            <w:tcMar>
              <w:top w:w="0" w:type="dxa"/>
              <w:left w:w="108" w:type="dxa"/>
              <w:bottom w:w="0" w:type="dxa"/>
              <w:right w:w="108" w:type="dxa"/>
            </w:tcMar>
            <w:vAlign w:val="center"/>
          </w:tcPr>
          <w:p w14:paraId="1516B32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2E4112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w:t>
            </w:r>
          </w:p>
        </w:tc>
        <w:tc>
          <w:tcPr>
            <w:tcW w:w="1302" w:type="dxa"/>
            <w:shd w:val="clear" w:color="auto" w:fill="auto"/>
            <w:tcMar>
              <w:top w:w="0" w:type="dxa"/>
              <w:left w:w="108" w:type="dxa"/>
              <w:bottom w:w="0" w:type="dxa"/>
              <w:right w:w="108" w:type="dxa"/>
            </w:tcMar>
            <w:vAlign w:val="center"/>
          </w:tcPr>
          <w:p w14:paraId="2271BB5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359,13</w:t>
            </w:r>
          </w:p>
        </w:tc>
        <w:tc>
          <w:tcPr>
            <w:tcW w:w="1655" w:type="dxa"/>
            <w:shd w:val="clear" w:color="auto" w:fill="auto"/>
            <w:tcMar>
              <w:top w:w="0" w:type="dxa"/>
              <w:left w:w="108" w:type="dxa"/>
              <w:bottom w:w="0" w:type="dxa"/>
              <w:right w:w="108" w:type="dxa"/>
            </w:tcMar>
            <w:vAlign w:val="center"/>
          </w:tcPr>
          <w:p w14:paraId="002BB8D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1.795,65</w:t>
            </w:r>
          </w:p>
        </w:tc>
      </w:tr>
      <w:tr w14:paraId="09AB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7FCB8144">
            <w:pPr>
              <w:spacing w:after="0" w:line="240" w:lineRule="auto"/>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165</w:t>
            </w:r>
          </w:p>
        </w:tc>
        <w:tc>
          <w:tcPr>
            <w:tcW w:w="4536" w:type="dxa"/>
            <w:shd w:val="clear" w:color="auto" w:fill="auto"/>
            <w:tcMar>
              <w:top w:w="0" w:type="dxa"/>
              <w:left w:w="108" w:type="dxa"/>
              <w:bottom w:w="0" w:type="dxa"/>
              <w:right w:w="108" w:type="dxa"/>
            </w:tcMar>
            <w:vAlign w:val="center"/>
          </w:tcPr>
          <w:p w14:paraId="3D2B1C3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SACO COLETOR DE URINA C/ CORDÃO 2 LITROS (BARBANTE) P/ SONDA DE FOLEY</w:t>
            </w:r>
          </w:p>
        </w:tc>
        <w:tc>
          <w:tcPr>
            <w:tcW w:w="1328" w:type="dxa"/>
            <w:shd w:val="clear" w:color="auto" w:fill="auto"/>
            <w:tcMar>
              <w:top w:w="0" w:type="dxa"/>
              <w:left w:w="108" w:type="dxa"/>
              <w:bottom w:w="0" w:type="dxa"/>
              <w:right w:w="108" w:type="dxa"/>
            </w:tcMar>
            <w:vAlign w:val="center"/>
          </w:tcPr>
          <w:p w14:paraId="39E6566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48D80E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1.000</w:t>
            </w:r>
          </w:p>
        </w:tc>
        <w:tc>
          <w:tcPr>
            <w:tcW w:w="1302" w:type="dxa"/>
            <w:shd w:val="clear" w:color="auto" w:fill="auto"/>
            <w:tcMar>
              <w:top w:w="0" w:type="dxa"/>
              <w:left w:w="108" w:type="dxa"/>
              <w:bottom w:w="0" w:type="dxa"/>
              <w:right w:w="108" w:type="dxa"/>
            </w:tcMar>
            <w:vAlign w:val="center"/>
          </w:tcPr>
          <w:p w14:paraId="53966BA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00,73</w:t>
            </w:r>
          </w:p>
        </w:tc>
        <w:tc>
          <w:tcPr>
            <w:tcW w:w="1655" w:type="dxa"/>
            <w:shd w:val="clear" w:color="auto" w:fill="auto"/>
            <w:tcMar>
              <w:top w:w="0" w:type="dxa"/>
              <w:left w:w="108" w:type="dxa"/>
              <w:bottom w:w="0" w:type="dxa"/>
              <w:right w:w="108" w:type="dxa"/>
            </w:tcMar>
            <w:vAlign w:val="center"/>
          </w:tcPr>
          <w:p w14:paraId="4CAC50F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730,00</w:t>
            </w:r>
          </w:p>
        </w:tc>
      </w:tr>
      <w:tr w14:paraId="497D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1F23C73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166</w:t>
            </w:r>
          </w:p>
        </w:tc>
        <w:tc>
          <w:tcPr>
            <w:tcW w:w="4536" w:type="dxa"/>
            <w:shd w:val="clear" w:color="auto" w:fill="auto"/>
            <w:tcMar>
              <w:top w:w="0" w:type="dxa"/>
              <w:left w:w="108" w:type="dxa"/>
              <w:bottom w:w="0" w:type="dxa"/>
              <w:right w:w="108" w:type="dxa"/>
            </w:tcMar>
            <w:vAlign w:val="center"/>
          </w:tcPr>
          <w:p w14:paraId="3A9E6E0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SCALPE – Nº 19, PARA PUNÇÃO VENOSA, COM BORBOLETA, ESTÉRIL, CAIXA COM 100 UNIDADES.</w:t>
            </w:r>
          </w:p>
        </w:tc>
        <w:tc>
          <w:tcPr>
            <w:tcW w:w="1328" w:type="dxa"/>
            <w:shd w:val="clear" w:color="auto" w:fill="auto"/>
            <w:tcMar>
              <w:top w:w="0" w:type="dxa"/>
              <w:left w:w="108" w:type="dxa"/>
              <w:bottom w:w="0" w:type="dxa"/>
              <w:right w:w="108" w:type="dxa"/>
            </w:tcMar>
            <w:vAlign w:val="center"/>
          </w:tcPr>
          <w:p w14:paraId="6AF1108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3D15395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500</w:t>
            </w:r>
          </w:p>
        </w:tc>
        <w:tc>
          <w:tcPr>
            <w:tcW w:w="1302" w:type="dxa"/>
            <w:shd w:val="clear" w:color="auto" w:fill="auto"/>
            <w:tcMar>
              <w:top w:w="0" w:type="dxa"/>
              <w:left w:w="108" w:type="dxa"/>
              <w:bottom w:w="0" w:type="dxa"/>
              <w:right w:w="108" w:type="dxa"/>
            </w:tcMar>
            <w:vAlign w:val="center"/>
          </w:tcPr>
          <w:p w14:paraId="7246383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00,57</w:t>
            </w:r>
          </w:p>
        </w:tc>
        <w:tc>
          <w:tcPr>
            <w:tcW w:w="1655" w:type="dxa"/>
            <w:shd w:val="clear" w:color="auto" w:fill="auto"/>
            <w:tcMar>
              <w:top w:w="0" w:type="dxa"/>
              <w:left w:w="108" w:type="dxa"/>
              <w:bottom w:w="0" w:type="dxa"/>
              <w:right w:w="108" w:type="dxa"/>
            </w:tcMar>
            <w:vAlign w:val="center"/>
          </w:tcPr>
          <w:p w14:paraId="0AE68B5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285,00</w:t>
            </w:r>
          </w:p>
        </w:tc>
      </w:tr>
      <w:tr w14:paraId="49A5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6629F5D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167</w:t>
            </w:r>
          </w:p>
        </w:tc>
        <w:tc>
          <w:tcPr>
            <w:tcW w:w="4536" w:type="dxa"/>
            <w:shd w:val="clear" w:color="auto" w:fill="auto"/>
            <w:tcMar>
              <w:top w:w="0" w:type="dxa"/>
              <w:left w:w="108" w:type="dxa"/>
              <w:bottom w:w="0" w:type="dxa"/>
              <w:right w:w="108" w:type="dxa"/>
            </w:tcMar>
            <w:vAlign w:val="center"/>
          </w:tcPr>
          <w:p w14:paraId="72CA143F">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SCALPE – Nº 21, PARA PUNÇÃO VENOSA, COM BORBOLETA, ESTÉRIL, CAIXA COM 100 UNIDADES.</w:t>
            </w:r>
          </w:p>
        </w:tc>
        <w:tc>
          <w:tcPr>
            <w:tcW w:w="1328" w:type="dxa"/>
            <w:shd w:val="clear" w:color="auto" w:fill="auto"/>
            <w:tcMar>
              <w:top w:w="0" w:type="dxa"/>
              <w:left w:w="108" w:type="dxa"/>
              <w:bottom w:w="0" w:type="dxa"/>
              <w:right w:w="108" w:type="dxa"/>
            </w:tcMar>
            <w:vAlign w:val="center"/>
          </w:tcPr>
          <w:p w14:paraId="4D77A37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01C7836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1.000</w:t>
            </w:r>
          </w:p>
        </w:tc>
        <w:tc>
          <w:tcPr>
            <w:tcW w:w="1302" w:type="dxa"/>
            <w:shd w:val="clear" w:color="auto" w:fill="auto"/>
            <w:tcMar>
              <w:top w:w="0" w:type="dxa"/>
              <w:left w:w="108" w:type="dxa"/>
              <w:bottom w:w="0" w:type="dxa"/>
              <w:right w:w="108" w:type="dxa"/>
            </w:tcMar>
            <w:vAlign w:val="center"/>
          </w:tcPr>
          <w:p w14:paraId="5E0982A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00,70</w:t>
            </w:r>
          </w:p>
        </w:tc>
        <w:tc>
          <w:tcPr>
            <w:tcW w:w="1655" w:type="dxa"/>
            <w:shd w:val="clear" w:color="auto" w:fill="auto"/>
            <w:tcMar>
              <w:top w:w="0" w:type="dxa"/>
              <w:left w:w="108" w:type="dxa"/>
              <w:bottom w:w="0" w:type="dxa"/>
              <w:right w:w="108" w:type="dxa"/>
            </w:tcMar>
            <w:vAlign w:val="center"/>
          </w:tcPr>
          <w:p w14:paraId="2DE51D6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700,00</w:t>
            </w:r>
          </w:p>
        </w:tc>
      </w:tr>
      <w:tr w14:paraId="77F0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78608C94">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168</w:t>
            </w:r>
          </w:p>
        </w:tc>
        <w:tc>
          <w:tcPr>
            <w:tcW w:w="4536" w:type="dxa"/>
            <w:shd w:val="clear" w:color="auto" w:fill="auto"/>
            <w:tcMar>
              <w:top w:w="0" w:type="dxa"/>
              <w:left w:w="108" w:type="dxa"/>
              <w:bottom w:w="0" w:type="dxa"/>
              <w:right w:w="108" w:type="dxa"/>
            </w:tcMar>
            <w:vAlign w:val="center"/>
          </w:tcPr>
          <w:p w14:paraId="2AFDFFA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SCALPE – Nº 23, PARA PUNÇÃO VENOSA, COM BORBOLETA, ESTÉRIL, CAIXA COM 100 UNIDADES.</w:t>
            </w:r>
          </w:p>
        </w:tc>
        <w:tc>
          <w:tcPr>
            <w:tcW w:w="1328" w:type="dxa"/>
            <w:shd w:val="clear" w:color="auto" w:fill="auto"/>
            <w:tcMar>
              <w:top w:w="0" w:type="dxa"/>
              <w:left w:w="108" w:type="dxa"/>
              <w:bottom w:w="0" w:type="dxa"/>
              <w:right w:w="108" w:type="dxa"/>
            </w:tcMar>
            <w:vAlign w:val="center"/>
          </w:tcPr>
          <w:p w14:paraId="6D4492A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ABC438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5.000</w:t>
            </w:r>
          </w:p>
        </w:tc>
        <w:tc>
          <w:tcPr>
            <w:tcW w:w="1302" w:type="dxa"/>
            <w:shd w:val="clear" w:color="auto" w:fill="auto"/>
            <w:tcMar>
              <w:top w:w="0" w:type="dxa"/>
              <w:left w:w="108" w:type="dxa"/>
              <w:bottom w:w="0" w:type="dxa"/>
              <w:right w:w="108" w:type="dxa"/>
            </w:tcMar>
            <w:vAlign w:val="center"/>
          </w:tcPr>
          <w:p w14:paraId="23785B5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01,28</w:t>
            </w:r>
          </w:p>
        </w:tc>
        <w:tc>
          <w:tcPr>
            <w:tcW w:w="1655" w:type="dxa"/>
            <w:shd w:val="clear" w:color="auto" w:fill="auto"/>
            <w:tcMar>
              <w:top w:w="0" w:type="dxa"/>
              <w:left w:w="108" w:type="dxa"/>
              <w:bottom w:w="0" w:type="dxa"/>
              <w:right w:w="108" w:type="dxa"/>
            </w:tcMar>
            <w:vAlign w:val="center"/>
          </w:tcPr>
          <w:p w14:paraId="5B55718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6.400,00</w:t>
            </w:r>
          </w:p>
        </w:tc>
      </w:tr>
      <w:tr w14:paraId="05DA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721098F2">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169</w:t>
            </w:r>
          </w:p>
        </w:tc>
        <w:tc>
          <w:tcPr>
            <w:tcW w:w="4536" w:type="dxa"/>
            <w:shd w:val="clear" w:color="auto" w:fill="auto"/>
            <w:tcMar>
              <w:top w:w="0" w:type="dxa"/>
              <w:left w:w="108" w:type="dxa"/>
              <w:bottom w:w="0" w:type="dxa"/>
              <w:right w:w="108" w:type="dxa"/>
            </w:tcMar>
            <w:vAlign w:val="center"/>
          </w:tcPr>
          <w:p w14:paraId="01C85FCC">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SCALPE – Nº 25, PARA PUNÇÃO VENOSA, COM BORBOLETA, ESTÉRIL, CAIXA COM 100 UNIDADES.</w:t>
            </w:r>
          </w:p>
        </w:tc>
        <w:tc>
          <w:tcPr>
            <w:tcW w:w="1328" w:type="dxa"/>
            <w:shd w:val="clear" w:color="auto" w:fill="auto"/>
            <w:tcMar>
              <w:top w:w="0" w:type="dxa"/>
              <w:left w:w="108" w:type="dxa"/>
              <w:bottom w:w="0" w:type="dxa"/>
              <w:right w:w="108" w:type="dxa"/>
            </w:tcMar>
            <w:vAlign w:val="center"/>
          </w:tcPr>
          <w:p w14:paraId="7F0FCD8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C4CABA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5.000</w:t>
            </w:r>
          </w:p>
        </w:tc>
        <w:tc>
          <w:tcPr>
            <w:tcW w:w="1302" w:type="dxa"/>
            <w:shd w:val="clear" w:color="auto" w:fill="auto"/>
            <w:tcMar>
              <w:top w:w="0" w:type="dxa"/>
              <w:left w:w="108" w:type="dxa"/>
              <w:bottom w:w="0" w:type="dxa"/>
              <w:right w:w="108" w:type="dxa"/>
            </w:tcMar>
            <w:vAlign w:val="center"/>
          </w:tcPr>
          <w:p w14:paraId="44612C8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01,57</w:t>
            </w:r>
          </w:p>
        </w:tc>
        <w:tc>
          <w:tcPr>
            <w:tcW w:w="1655" w:type="dxa"/>
            <w:shd w:val="clear" w:color="auto" w:fill="auto"/>
            <w:tcMar>
              <w:top w:w="0" w:type="dxa"/>
              <w:left w:w="108" w:type="dxa"/>
              <w:bottom w:w="0" w:type="dxa"/>
              <w:right w:w="108" w:type="dxa"/>
            </w:tcMar>
            <w:vAlign w:val="center"/>
          </w:tcPr>
          <w:p w14:paraId="5EF55C1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7.850,00</w:t>
            </w:r>
          </w:p>
        </w:tc>
      </w:tr>
      <w:tr w14:paraId="4C43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24688E2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170</w:t>
            </w:r>
          </w:p>
        </w:tc>
        <w:tc>
          <w:tcPr>
            <w:tcW w:w="4536" w:type="dxa"/>
            <w:shd w:val="clear" w:color="auto" w:fill="auto"/>
            <w:tcMar>
              <w:top w:w="0" w:type="dxa"/>
              <w:left w:w="108" w:type="dxa"/>
              <w:bottom w:w="0" w:type="dxa"/>
              <w:right w:w="108" w:type="dxa"/>
            </w:tcMar>
            <w:vAlign w:val="center"/>
          </w:tcPr>
          <w:p w14:paraId="5A2226B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SCALPE – Nº 27, PARA PUNÇÃO VENOSA, COM BORBOLETA, ESTÉRIL, CAIXA COM 100 UNIDADES.</w:t>
            </w:r>
          </w:p>
        </w:tc>
        <w:tc>
          <w:tcPr>
            <w:tcW w:w="1328" w:type="dxa"/>
            <w:shd w:val="clear" w:color="auto" w:fill="auto"/>
            <w:tcMar>
              <w:top w:w="0" w:type="dxa"/>
              <w:left w:w="108" w:type="dxa"/>
              <w:bottom w:w="0" w:type="dxa"/>
              <w:right w:w="108" w:type="dxa"/>
            </w:tcMar>
            <w:vAlign w:val="center"/>
          </w:tcPr>
          <w:p w14:paraId="6B34FFD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UN </w:t>
            </w:r>
          </w:p>
        </w:tc>
        <w:tc>
          <w:tcPr>
            <w:tcW w:w="1055" w:type="dxa"/>
            <w:shd w:val="clear" w:color="auto" w:fill="auto"/>
            <w:tcMar>
              <w:top w:w="0" w:type="dxa"/>
              <w:left w:w="108" w:type="dxa"/>
              <w:bottom w:w="0" w:type="dxa"/>
              <w:right w:w="108" w:type="dxa"/>
            </w:tcMar>
            <w:vAlign w:val="center"/>
          </w:tcPr>
          <w:p w14:paraId="6B46E8F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1.000</w:t>
            </w:r>
          </w:p>
        </w:tc>
        <w:tc>
          <w:tcPr>
            <w:tcW w:w="1302" w:type="dxa"/>
            <w:shd w:val="clear" w:color="auto" w:fill="auto"/>
            <w:tcMar>
              <w:top w:w="0" w:type="dxa"/>
              <w:left w:w="108" w:type="dxa"/>
              <w:bottom w:w="0" w:type="dxa"/>
              <w:right w:w="108" w:type="dxa"/>
            </w:tcMar>
            <w:vAlign w:val="center"/>
          </w:tcPr>
          <w:p w14:paraId="1A6519B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01,90</w:t>
            </w:r>
          </w:p>
        </w:tc>
        <w:tc>
          <w:tcPr>
            <w:tcW w:w="1655" w:type="dxa"/>
            <w:shd w:val="clear" w:color="auto" w:fill="auto"/>
            <w:tcMar>
              <w:top w:w="0" w:type="dxa"/>
              <w:left w:w="108" w:type="dxa"/>
              <w:bottom w:w="0" w:type="dxa"/>
              <w:right w:w="108" w:type="dxa"/>
            </w:tcMar>
            <w:vAlign w:val="center"/>
          </w:tcPr>
          <w:p w14:paraId="33973E7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1.900,00</w:t>
            </w:r>
          </w:p>
        </w:tc>
      </w:tr>
      <w:tr w14:paraId="2FD3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4E4D25F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171</w:t>
            </w:r>
          </w:p>
        </w:tc>
        <w:tc>
          <w:tcPr>
            <w:tcW w:w="4536" w:type="dxa"/>
            <w:shd w:val="clear" w:color="auto" w:fill="auto"/>
            <w:tcMar>
              <w:top w:w="0" w:type="dxa"/>
              <w:left w:w="108" w:type="dxa"/>
              <w:bottom w:w="0" w:type="dxa"/>
              <w:right w:w="108" w:type="dxa"/>
            </w:tcMar>
            <w:vAlign w:val="center"/>
          </w:tcPr>
          <w:p w14:paraId="00B5F14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SERINGA HIPODÉRMICA – DESCARTÁVEL, 1 ML, COM AGULHA 13 X 4,5 MM.</w:t>
            </w:r>
          </w:p>
        </w:tc>
        <w:tc>
          <w:tcPr>
            <w:tcW w:w="1328" w:type="dxa"/>
            <w:shd w:val="clear" w:color="auto" w:fill="auto"/>
            <w:tcMar>
              <w:top w:w="0" w:type="dxa"/>
              <w:left w:w="108" w:type="dxa"/>
              <w:bottom w:w="0" w:type="dxa"/>
              <w:right w:w="108" w:type="dxa"/>
            </w:tcMar>
            <w:vAlign w:val="center"/>
          </w:tcPr>
          <w:p w14:paraId="5EF649B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9770DA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1.500</w:t>
            </w:r>
          </w:p>
        </w:tc>
        <w:tc>
          <w:tcPr>
            <w:tcW w:w="1302" w:type="dxa"/>
            <w:shd w:val="clear" w:color="auto" w:fill="auto"/>
            <w:tcMar>
              <w:top w:w="0" w:type="dxa"/>
              <w:left w:w="108" w:type="dxa"/>
              <w:bottom w:w="0" w:type="dxa"/>
              <w:right w:w="108" w:type="dxa"/>
            </w:tcMar>
            <w:vAlign w:val="center"/>
          </w:tcPr>
          <w:p w14:paraId="5752D37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00,64</w:t>
            </w:r>
          </w:p>
        </w:tc>
        <w:tc>
          <w:tcPr>
            <w:tcW w:w="1655" w:type="dxa"/>
            <w:shd w:val="clear" w:color="auto" w:fill="auto"/>
            <w:tcMar>
              <w:top w:w="0" w:type="dxa"/>
              <w:left w:w="108" w:type="dxa"/>
              <w:bottom w:w="0" w:type="dxa"/>
              <w:right w:w="108" w:type="dxa"/>
            </w:tcMar>
            <w:vAlign w:val="center"/>
          </w:tcPr>
          <w:p w14:paraId="1F8797B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960,00</w:t>
            </w:r>
          </w:p>
        </w:tc>
      </w:tr>
      <w:tr w14:paraId="4778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6C02C33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172</w:t>
            </w:r>
          </w:p>
        </w:tc>
        <w:tc>
          <w:tcPr>
            <w:tcW w:w="4536" w:type="dxa"/>
            <w:shd w:val="clear" w:color="auto" w:fill="auto"/>
            <w:tcMar>
              <w:top w:w="0" w:type="dxa"/>
              <w:left w:w="108" w:type="dxa"/>
              <w:bottom w:w="0" w:type="dxa"/>
              <w:right w:w="108" w:type="dxa"/>
            </w:tcMar>
            <w:vAlign w:val="center"/>
          </w:tcPr>
          <w:p w14:paraId="41086B9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SERINGA HIPODÉRMICA – DESCARTÁVEL, 3 ML, COM AGULHA 25 X 0,70 MM.</w:t>
            </w:r>
          </w:p>
        </w:tc>
        <w:tc>
          <w:tcPr>
            <w:tcW w:w="1328" w:type="dxa"/>
            <w:shd w:val="clear" w:color="auto" w:fill="auto"/>
            <w:tcMar>
              <w:top w:w="0" w:type="dxa"/>
              <w:left w:w="108" w:type="dxa"/>
              <w:bottom w:w="0" w:type="dxa"/>
              <w:right w:w="108" w:type="dxa"/>
            </w:tcMar>
            <w:vAlign w:val="center"/>
          </w:tcPr>
          <w:p w14:paraId="7B13C8A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104CDB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14.000</w:t>
            </w:r>
          </w:p>
        </w:tc>
        <w:tc>
          <w:tcPr>
            <w:tcW w:w="1302" w:type="dxa"/>
            <w:shd w:val="clear" w:color="auto" w:fill="auto"/>
            <w:tcMar>
              <w:top w:w="0" w:type="dxa"/>
              <w:left w:w="108" w:type="dxa"/>
              <w:bottom w:w="0" w:type="dxa"/>
              <w:right w:w="108" w:type="dxa"/>
            </w:tcMar>
            <w:vAlign w:val="center"/>
          </w:tcPr>
          <w:p w14:paraId="7054977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00,71</w:t>
            </w:r>
          </w:p>
        </w:tc>
        <w:tc>
          <w:tcPr>
            <w:tcW w:w="1655" w:type="dxa"/>
            <w:shd w:val="clear" w:color="auto" w:fill="auto"/>
            <w:tcMar>
              <w:top w:w="0" w:type="dxa"/>
              <w:left w:w="108" w:type="dxa"/>
              <w:bottom w:w="0" w:type="dxa"/>
              <w:right w:w="108" w:type="dxa"/>
            </w:tcMar>
            <w:vAlign w:val="center"/>
          </w:tcPr>
          <w:p w14:paraId="7843434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9.940,00</w:t>
            </w:r>
          </w:p>
        </w:tc>
      </w:tr>
      <w:tr w14:paraId="475C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6B521C2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173</w:t>
            </w:r>
          </w:p>
        </w:tc>
        <w:tc>
          <w:tcPr>
            <w:tcW w:w="4536" w:type="dxa"/>
            <w:shd w:val="clear" w:color="auto" w:fill="auto"/>
            <w:tcMar>
              <w:top w:w="0" w:type="dxa"/>
              <w:left w:w="108" w:type="dxa"/>
              <w:bottom w:w="0" w:type="dxa"/>
              <w:right w:w="108" w:type="dxa"/>
            </w:tcMar>
            <w:vAlign w:val="center"/>
          </w:tcPr>
          <w:p w14:paraId="480EA1F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SERINGA HIPODÉRMICA – DESCARTÁVEL, 5 ML, COM AGULHA 25 X 0,70 MM.</w:t>
            </w:r>
          </w:p>
        </w:tc>
        <w:tc>
          <w:tcPr>
            <w:tcW w:w="1328" w:type="dxa"/>
            <w:shd w:val="clear" w:color="auto" w:fill="auto"/>
            <w:tcMar>
              <w:top w:w="0" w:type="dxa"/>
              <w:left w:w="108" w:type="dxa"/>
              <w:bottom w:w="0" w:type="dxa"/>
              <w:right w:w="108" w:type="dxa"/>
            </w:tcMar>
            <w:vAlign w:val="center"/>
          </w:tcPr>
          <w:p w14:paraId="74694C2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069AC3C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18.000</w:t>
            </w:r>
          </w:p>
        </w:tc>
        <w:tc>
          <w:tcPr>
            <w:tcW w:w="1302" w:type="dxa"/>
            <w:shd w:val="clear" w:color="auto" w:fill="auto"/>
            <w:tcMar>
              <w:top w:w="0" w:type="dxa"/>
              <w:left w:w="108" w:type="dxa"/>
              <w:bottom w:w="0" w:type="dxa"/>
              <w:right w:w="108" w:type="dxa"/>
            </w:tcMar>
            <w:vAlign w:val="center"/>
          </w:tcPr>
          <w:p w14:paraId="7A55032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00,77</w:t>
            </w:r>
          </w:p>
        </w:tc>
        <w:tc>
          <w:tcPr>
            <w:tcW w:w="1655" w:type="dxa"/>
            <w:shd w:val="clear" w:color="auto" w:fill="auto"/>
            <w:tcMar>
              <w:top w:w="0" w:type="dxa"/>
              <w:left w:w="108" w:type="dxa"/>
              <w:bottom w:w="0" w:type="dxa"/>
              <w:right w:w="108" w:type="dxa"/>
            </w:tcMar>
            <w:vAlign w:val="center"/>
          </w:tcPr>
          <w:p w14:paraId="2A66DDE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13.860,00</w:t>
            </w:r>
          </w:p>
        </w:tc>
      </w:tr>
      <w:tr w14:paraId="1558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343000A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174</w:t>
            </w:r>
          </w:p>
        </w:tc>
        <w:tc>
          <w:tcPr>
            <w:tcW w:w="4536" w:type="dxa"/>
            <w:shd w:val="clear" w:color="auto" w:fill="auto"/>
            <w:tcMar>
              <w:top w:w="0" w:type="dxa"/>
              <w:left w:w="108" w:type="dxa"/>
              <w:bottom w:w="0" w:type="dxa"/>
              <w:right w:w="108" w:type="dxa"/>
            </w:tcMar>
            <w:vAlign w:val="center"/>
          </w:tcPr>
          <w:p w14:paraId="3096F4F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SERINGA HIPODÉRMICA – DESCARTÁVEL, 10 ML, COM AGULHA 25 X 0,70 MM.</w:t>
            </w:r>
          </w:p>
        </w:tc>
        <w:tc>
          <w:tcPr>
            <w:tcW w:w="1328" w:type="dxa"/>
            <w:shd w:val="clear" w:color="auto" w:fill="auto"/>
            <w:tcMar>
              <w:top w:w="0" w:type="dxa"/>
              <w:left w:w="108" w:type="dxa"/>
              <w:bottom w:w="0" w:type="dxa"/>
              <w:right w:w="108" w:type="dxa"/>
            </w:tcMar>
            <w:vAlign w:val="center"/>
          </w:tcPr>
          <w:p w14:paraId="2A418FB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30321D7E">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20.000</w:t>
            </w:r>
          </w:p>
        </w:tc>
        <w:tc>
          <w:tcPr>
            <w:tcW w:w="1302" w:type="dxa"/>
            <w:shd w:val="clear" w:color="auto" w:fill="auto"/>
            <w:tcMar>
              <w:top w:w="0" w:type="dxa"/>
              <w:left w:w="108" w:type="dxa"/>
              <w:bottom w:w="0" w:type="dxa"/>
              <w:right w:w="108" w:type="dxa"/>
            </w:tcMar>
            <w:vAlign w:val="center"/>
          </w:tcPr>
          <w:p w14:paraId="0DA23A5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00,94</w:t>
            </w:r>
          </w:p>
        </w:tc>
        <w:tc>
          <w:tcPr>
            <w:tcW w:w="1655" w:type="dxa"/>
            <w:shd w:val="clear" w:color="auto" w:fill="auto"/>
            <w:tcMar>
              <w:top w:w="0" w:type="dxa"/>
              <w:left w:w="108" w:type="dxa"/>
              <w:bottom w:w="0" w:type="dxa"/>
              <w:right w:w="108" w:type="dxa"/>
            </w:tcMar>
            <w:vAlign w:val="center"/>
          </w:tcPr>
          <w:p w14:paraId="23A53E6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18.800,00</w:t>
            </w:r>
          </w:p>
        </w:tc>
      </w:tr>
      <w:tr w14:paraId="5BF5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80" w:hRule="atLeast"/>
          <w:jc w:val="center"/>
        </w:trPr>
        <w:tc>
          <w:tcPr>
            <w:tcW w:w="846" w:type="dxa"/>
            <w:shd w:val="clear" w:color="auto" w:fill="auto"/>
            <w:tcMar>
              <w:top w:w="0" w:type="dxa"/>
              <w:left w:w="108" w:type="dxa"/>
              <w:bottom w:w="0" w:type="dxa"/>
              <w:right w:w="108" w:type="dxa"/>
            </w:tcMar>
          </w:tcPr>
          <w:p w14:paraId="05834EE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175</w:t>
            </w:r>
          </w:p>
        </w:tc>
        <w:tc>
          <w:tcPr>
            <w:tcW w:w="4536" w:type="dxa"/>
            <w:shd w:val="clear" w:color="auto" w:fill="auto"/>
            <w:tcMar>
              <w:top w:w="0" w:type="dxa"/>
              <w:left w:w="108" w:type="dxa"/>
              <w:bottom w:w="0" w:type="dxa"/>
              <w:right w:w="108" w:type="dxa"/>
            </w:tcMar>
            <w:vAlign w:val="center"/>
          </w:tcPr>
          <w:p w14:paraId="19763C5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SERINGA HIPODÉRMICA – DESCARTÁVEL, 20 ML, COM AGULHA 25 X 0,70 MM.</w:t>
            </w:r>
          </w:p>
        </w:tc>
        <w:tc>
          <w:tcPr>
            <w:tcW w:w="1328" w:type="dxa"/>
            <w:shd w:val="clear" w:color="auto" w:fill="auto"/>
            <w:tcMar>
              <w:top w:w="0" w:type="dxa"/>
              <w:left w:w="108" w:type="dxa"/>
              <w:bottom w:w="0" w:type="dxa"/>
              <w:right w:w="108" w:type="dxa"/>
            </w:tcMar>
            <w:vAlign w:val="center"/>
          </w:tcPr>
          <w:p w14:paraId="67F4F82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3BE1766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20.000</w:t>
            </w:r>
          </w:p>
        </w:tc>
        <w:tc>
          <w:tcPr>
            <w:tcW w:w="1302" w:type="dxa"/>
            <w:shd w:val="clear" w:color="auto" w:fill="auto"/>
            <w:tcMar>
              <w:top w:w="0" w:type="dxa"/>
              <w:left w:w="108" w:type="dxa"/>
              <w:bottom w:w="0" w:type="dxa"/>
              <w:right w:w="108" w:type="dxa"/>
            </w:tcMar>
            <w:vAlign w:val="center"/>
          </w:tcPr>
          <w:p w14:paraId="5388B6D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01,35</w:t>
            </w:r>
          </w:p>
        </w:tc>
        <w:tc>
          <w:tcPr>
            <w:tcW w:w="1655" w:type="dxa"/>
            <w:shd w:val="clear" w:color="auto" w:fill="auto"/>
            <w:tcMar>
              <w:top w:w="0" w:type="dxa"/>
              <w:left w:w="108" w:type="dxa"/>
              <w:bottom w:w="0" w:type="dxa"/>
              <w:right w:w="108" w:type="dxa"/>
            </w:tcMar>
            <w:vAlign w:val="center"/>
          </w:tcPr>
          <w:p w14:paraId="3EDA68D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27.000,00</w:t>
            </w:r>
          </w:p>
        </w:tc>
      </w:tr>
      <w:tr w14:paraId="7B80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40" w:hRule="atLeast"/>
          <w:jc w:val="center"/>
        </w:trPr>
        <w:tc>
          <w:tcPr>
            <w:tcW w:w="846" w:type="dxa"/>
            <w:shd w:val="clear" w:color="auto" w:fill="auto"/>
            <w:tcMar>
              <w:top w:w="0" w:type="dxa"/>
              <w:left w:w="108" w:type="dxa"/>
              <w:bottom w:w="0" w:type="dxa"/>
              <w:right w:w="108" w:type="dxa"/>
            </w:tcMar>
          </w:tcPr>
          <w:p w14:paraId="790FD46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176</w:t>
            </w:r>
          </w:p>
        </w:tc>
        <w:tc>
          <w:tcPr>
            <w:tcW w:w="4536" w:type="dxa"/>
            <w:shd w:val="clear" w:color="auto" w:fill="auto"/>
            <w:tcMar>
              <w:top w:w="0" w:type="dxa"/>
              <w:left w:w="108" w:type="dxa"/>
              <w:bottom w:w="0" w:type="dxa"/>
              <w:right w:w="108" w:type="dxa"/>
            </w:tcMar>
            <w:vAlign w:val="center"/>
          </w:tcPr>
          <w:p w14:paraId="6F53D093">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SONDA DE ASPIRAÇÃO TRAQUEAL Nº 06 EM PVC </w:t>
            </w:r>
            <w:r>
              <w:rPr>
                <w:rFonts w:ascii="Arial" w:hAnsi="Arial" w:eastAsia="Arial" w:cs="Arial"/>
                <w:sz w:val="21"/>
                <w:szCs w:val="21"/>
                <w:lang w:val="en-US" w:eastAsia="zh-CN"/>
              </w:rPr>
              <w:t>ATÓXICO</w:t>
            </w:r>
            <w:r>
              <w:rPr>
                <w:rFonts w:ascii="Arial" w:hAnsi="Arial" w:eastAsia="Arial" w:cs="Arial"/>
                <w:color w:val="000000"/>
                <w:sz w:val="21"/>
                <w:szCs w:val="21"/>
                <w:lang w:val="en-US" w:eastAsia="zh-CN"/>
              </w:rPr>
              <w:t xml:space="preserve"> E FLEXÍVEL, </w:t>
            </w:r>
            <w:r>
              <w:rPr>
                <w:rFonts w:ascii="Arial" w:hAnsi="Arial" w:eastAsia="Arial" w:cs="Arial"/>
                <w:sz w:val="21"/>
                <w:szCs w:val="21"/>
                <w:lang w:val="en-US" w:eastAsia="zh-CN"/>
              </w:rPr>
              <w:t>DESCARTÁVEL</w:t>
            </w:r>
            <w:r>
              <w:rPr>
                <w:rFonts w:ascii="Arial" w:hAnsi="Arial" w:eastAsia="Arial" w:cs="Arial"/>
                <w:color w:val="000000"/>
                <w:sz w:val="21"/>
                <w:szCs w:val="21"/>
                <w:lang w:val="en-US" w:eastAsia="zh-CN"/>
              </w:rPr>
              <w:t>, CONECTOR E VÁLVULA, VÁLVULA PERMITE VARIAÇÕES NA PRESSÃO DE SUCÇÃO DE SECREÇÃO. ESTERILIZADO A ÓXIDO DE ETILENO. COM SELO DO IN METRO E REGISTRO NO MINISTÉRIO DA SAÚDE</w:t>
            </w:r>
          </w:p>
        </w:tc>
        <w:tc>
          <w:tcPr>
            <w:tcW w:w="1328" w:type="dxa"/>
            <w:shd w:val="clear" w:color="auto" w:fill="auto"/>
            <w:tcMar>
              <w:top w:w="0" w:type="dxa"/>
              <w:left w:w="108" w:type="dxa"/>
              <w:bottom w:w="0" w:type="dxa"/>
              <w:right w:w="108" w:type="dxa"/>
            </w:tcMar>
            <w:vAlign w:val="center"/>
          </w:tcPr>
          <w:p w14:paraId="7D7585E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09F859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22D4465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01,36</w:t>
            </w:r>
          </w:p>
        </w:tc>
        <w:tc>
          <w:tcPr>
            <w:tcW w:w="1655" w:type="dxa"/>
            <w:shd w:val="clear" w:color="auto" w:fill="auto"/>
            <w:tcMar>
              <w:top w:w="0" w:type="dxa"/>
              <w:left w:w="108" w:type="dxa"/>
              <w:bottom w:w="0" w:type="dxa"/>
              <w:right w:w="108" w:type="dxa"/>
            </w:tcMar>
            <w:vAlign w:val="center"/>
          </w:tcPr>
          <w:p w14:paraId="449AA38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68,00</w:t>
            </w:r>
          </w:p>
        </w:tc>
      </w:tr>
      <w:tr w14:paraId="5CD3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020" w:hRule="atLeast"/>
          <w:jc w:val="center"/>
        </w:trPr>
        <w:tc>
          <w:tcPr>
            <w:tcW w:w="846" w:type="dxa"/>
            <w:shd w:val="clear" w:color="auto" w:fill="auto"/>
            <w:tcMar>
              <w:top w:w="0" w:type="dxa"/>
              <w:left w:w="108" w:type="dxa"/>
              <w:bottom w:w="0" w:type="dxa"/>
              <w:right w:w="108" w:type="dxa"/>
            </w:tcMar>
          </w:tcPr>
          <w:p w14:paraId="10909D2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177</w:t>
            </w:r>
          </w:p>
        </w:tc>
        <w:tc>
          <w:tcPr>
            <w:tcW w:w="4536" w:type="dxa"/>
            <w:shd w:val="clear" w:color="auto" w:fill="auto"/>
            <w:tcMar>
              <w:top w:w="0" w:type="dxa"/>
              <w:left w:w="108" w:type="dxa"/>
              <w:bottom w:w="0" w:type="dxa"/>
              <w:right w:w="108" w:type="dxa"/>
            </w:tcMar>
            <w:vAlign w:val="center"/>
          </w:tcPr>
          <w:p w14:paraId="16E9BC3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SONDA DE ASPIRAÇÃO TRAQUEAL Nº 08 EM PVC </w:t>
            </w:r>
            <w:r>
              <w:rPr>
                <w:rFonts w:ascii="Arial" w:hAnsi="Arial" w:eastAsia="Arial" w:cs="Arial"/>
                <w:sz w:val="21"/>
                <w:szCs w:val="21"/>
                <w:lang w:val="en-US" w:eastAsia="zh-CN"/>
              </w:rPr>
              <w:t>ATÓXICO</w:t>
            </w:r>
            <w:r>
              <w:rPr>
                <w:rFonts w:ascii="Arial" w:hAnsi="Arial" w:eastAsia="Arial" w:cs="Arial"/>
                <w:color w:val="000000"/>
                <w:sz w:val="21"/>
                <w:szCs w:val="21"/>
                <w:lang w:val="en-US" w:eastAsia="zh-CN"/>
              </w:rPr>
              <w:t xml:space="preserve"> E FLEXÍVEL, </w:t>
            </w:r>
            <w:r>
              <w:rPr>
                <w:rFonts w:ascii="Arial" w:hAnsi="Arial" w:eastAsia="Arial" w:cs="Arial"/>
                <w:sz w:val="21"/>
                <w:szCs w:val="21"/>
                <w:lang w:val="en-US" w:eastAsia="zh-CN"/>
              </w:rPr>
              <w:t>DESCARTÁVEL</w:t>
            </w:r>
            <w:r>
              <w:rPr>
                <w:rFonts w:ascii="Arial" w:hAnsi="Arial" w:eastAsia="Arial" w:cs="Arial"/>
                <w:color w:val="000000"/>
                <w:sz w:val="21"/>
                <w:szCs w:val="21"/>
                <w:lang w:val="en-US" w:eastAsia="zh-CN"/>
              </w:rPr>
              <w:t>, CONECTOR E VÁLVULA, VÁLVULA PERMITE VARIAÇÕES NA PRESSÃO DE SUCÇÃO DE SECREÇÃO. ESTERILIZADO A ÓXIDO DE ETILENO. COM SELO DO IN METRO E REGISTRO NO MINISTÉRIO DA SAÚDE</w:t>
            </w:r>
          </w:p>
        </w:tc>
        <w:tc>
          <w:tcPr>
            <w:tcW w:w="1328" w:type="dxa"/>
            <w:shd w:val="clear" w:color="auto" w:fill="auto"/>
            <w:tcMar>
              <w:top w:w="0" w:type="dxa"/>
              <w:left w:w="108" w:type="dxa"/>
              <w:bottom w:w="0" w:type="dxa"/>
              <w:right w:w="108" w:type="dxa"/>
            </w:tcMar>
            <w:vAlign w:val="center"/>
          </w:tcPr>
          <w:p w14:paraId="1FE60B5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74D79B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524275E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01,41</w:t>
            </w:r>
          </w:p>
        </w:tc>
        <w:tc>
          <w:tcPr>
            <w:tcW w:w="1655" w:type="dxa"/>
            <w:shd w:val="clear" w:color="auto" w:fill="auto"/>
            <w:tcMar>
              <w:top w:w="0" w:type="dxa"/>
              <w:left w:w="108" w:type="dxa"/>
              <w:bottom w:w="0" w:type="dxa"/>
              <w:right w:w="108" w:type="dxa"/>
            </w:tcMar>
            <w:vAlign w:val="center"/>
          </w:tcPr>
          <w:p w14:paraId="5AB13F3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70,50</w:t>
            </w:r>
          </w:p>
        </w:tc>
      </w:tr>
      <w:tr w14:paraId="78CF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20" w:hRule="atLeast"/>
          <w:jc w:val="center"/>
        </w:trPr>
        <w:tc>
          <w:tcPr>
            <w:tcW w:w="846" w:type="dxa"/>
            <w:shd w:val="clear" w:color="auto" w:fill="auto"/>
            <w:tcMar>
              <w:top w:w="0" w:type="dxa"/>
              <w:left w:w="108" w:type="dxa"/>
              <w:bottom w:w="0" w:type="dxa"/>
              <w:right w:w="108" w:type="dxa"/>
            </w:tcMar>
          </w:tcPr>
          <w:p w14:paraId="41EDEDE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178</w:t>
            </w:r>
          </w:p>
        </w:tc>
        <w:tc>
          <w:tcPr>
            <w:tcW w:w="4536" w:type="dxa"/>
            <w:shd w:val="clear" w:color="auto" w:fill="auto"/>
            <w:tcMar>
              <w:top w:w="0" w:type="dxa"/>
              <w:left w:w="108" w:type="dxa"/>
              <w:bottom w:w="0" w:type="dxa"/>
              <w:right w:w="108" w:type="dxa"/>
            </w:tcMar>
            <w:vAlign w:val="center"/>
          </w:tcPr>
          <w:p w14:paraId="5FCCF15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SONDA DE ASPIRAÇÃO TRAQUEAL Nº 10 EM PVC </w:t>
            </w:r>
            <w:r>
              <w:rPr>
                <w:rFonts w:ascii="Arial" w:hAnsi="Arial" w:eastAsia="Arial" w:cs="Arial"/>
                <w:sz w:val="21"/>
                <w:szCs w:val="21"/>
                <w:lang w:val="en-US" w:eastAsia="zh-CN"/>
              </w:rPr>
              <w:t>ATÓXICO</w:t>
            </w:r>
            <w:r>
              <w:rPr>
                <w:rFonts w:ascii="Arial" w:hAnsi="Arial" w:eastAsia="Arial" w:cs="Arial"/>
                <w:color w:val="000000"/>
                <w:sz w:val="21"/>
                <w:szCs w:val="21"/>
                <w:lang w:val="en-US" w:eastAsia="zh-CN"/>
              </w:rPr>
              <w:t xml:space="preserve"> E FLEXÍVEL, </w:t>
            </w:r>
            <w:r>
              <w:rPr>
                <w:rFonts w:ascii="Arial" w:hAnsi="Arial" w:eastAsia="Arial" w:cs="Arial"/>
                <w:sz w:val="21"/>
                <w:szCs w:val="21"/>
                <w:lang w:val="en-US" w:eastAsia="zh-CN"/>
              </w:rPr>
              <w:t>DESCARTÁVEL</w:t>
            </w:r>
            <w:r>
              <w:rPr>
                <w:rFonts w:ascii="Arial" w:hAnsi="Arial" w:eastAsia="Arial" w:cs="Arial"/>
                <w:color w:val="000000"/>
                <w:sz w:val="21"/>
                <w:szCs w:val="21"/>
                <w:lang w:val="en-US" w:eastAsia="zh-CN"/>
              </w:rPr>
              <w:t>, CONECTOR E VÁLVULA, VÁLVULA PERMITE VARIAÇÕES NA PRESSÃO DE SUCÇÃO DE SECREÇÃO. ESTERILIZADO A ÓXIDO DE ETILENO. COM SELO DO IN METRO E REGISTRO NO MINISTÉRIO DA SAÚDE</w:t>
            </w:r>
          </w:p>
        </w:tc>
        <w:tc>
          <w:tcPr>
            <w:tcW w:w="1328" w:type="dxa"/>
            <w:shd w:val="clear" w:color="auto" w:fill="auto"/>
            <w:tcMar>
              <w:top w:w="0" w:type="dxa"/>
              <w:left w:w="108" w:type="dxa"/>
              <w:bottom w:w="0" w:type="dxa"/>
              <w:right w:w="108" w:type="dxa"/>
            </w:tcMar>
            <w:vAlign w:val="center"/>
          </w:tcPr>
          <w:p w14:paraId="54536D7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F9A9C4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096974C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01,49</w:t>
            </w:r>
          </w:p>
        </w:tc>
        <w:tc>
          <w:tcPr>
            <w:tcW w:w="1655" w:type="dxa"/>
            <w:shd w:val="clear" w:color="auto" w:fill="auto"/>
            <w:tcMar>
              <w:top w:w="0" w:type="dxa"/>
              <w:left w:w="108" w:type="dxa"/>
              <w:bottom w:w="0" w:type="dxa"/>
              <w:right w:w="108" w:type="dxa"/>
            </w:tcMar>
            <w:vAlign w:val="center"/>
          </w:tcPr>
          <w:p w14:paraId="2DB0F5B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74,50</w:t>
            </w:r>
          </w:p>
        </w:tc>
      </w:tr>
      <w:tr w14:paraId="534D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20" w:hRule="atLeast"/>
          <w:jc w:val="center"/>
        </w:trPr>
        <w:tc>
          <w:tcPr>
            <w:tcW w:w="846" w:type="dxa"/>
            <w:shd w:val="clear" w:color="auto" w:fill="auto"/>
            <w:tcMar>
              <w:top w:w="0" w:type="dxa"/>
              <w:left w:w="108" w:type="dxa"/>
              <w:bottom w:w="0" w:type="dxa"/>
              <w:right w:w="108" w:type="dxa"/>
            </w:tcMar>
          </w:tcPr>
          <w:p w14:paraId="44B0524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179</w:t>
            </w:r>
          </w:p>
        </w:tc>
        <w:tc>
          <w:tcPr>
            <w:tcW w:w="4536" w:type="dxa"/>
            <w:shd w:val="clear" w:color="auto" w:fill="auto"/>
            <w:tcMar>
              <w:top w:w="0" w:type="dxa"/>
              <w:left w:w="108" w:type="dxa"/>
              <w:bottom w:w="0" w:type="dxa"/>
              <w:right w:w="108" w:type="dxa"/>
            </w:tcMar>
            <w:vAlign w:val="center"/>
          </w:tcPr>
          <w:p w14:paraId="3B519D5A">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SONDA DE ASPIRAÇÃO TRAQUEAL Nº 12 EM PVC </w:t>
            </w:r>
            <w:r>
              <w:rPr>
                <w:rFonts w:ascii="Arial" w:hAnsi="Arial" w:eastAsia="Arial" w:cs="Arial"/>
                <w:sz w:val="21"/>
                <w:szCs w:val="21"/>
                <w:lang w:val="en-US" w:eastAsia="zh-CN"/>
              </w:rPr>
              <w:t>ATÓXICO</w:t>
            </w:r>
            <w:r>
              <w:rPr>
                <w:rFonts w:ascii="Arial" w:hAnsi="Arial" w:eastAsia="Arial" w:cs="Arial"/>
                <w:color w:val="000000"/>
                <w:sz w:val="21"/>
                <w:szCs w:val="21"/>
                <w:lang w:val="en-US" w:eastAsia="zh-CN"/>
              </w:rPr>
              <w:t xml:space="preserve"> E FLEXÍVEL, </w:t>
            </w:r>
            <w:r>
              <w:rPr>
                <w:rFonts w:ascii="Arial" w:hAnsi="Arial" w:eastAsia="Arial" w:cs="Arial"/>
                <w:sz w:val="21"/>
                <w:szCs w:val="21"/>
                <w:lang w:val="en-US" w:eastAsia="zh-CN"/>
              </w:rPr>
              <w:t>DESCARTÁVEL</w:t>
            </w:r>
            <w:r>
              <w:rPr>
                <w:rFonts w:ascii="Arial" w:hAnsi="Arial" w:eastAsia="Arial" w:cs="Arial"/>
                <w:color w:val="000000"/>
                <w:sz w:val="21"/>
                <w:szCs w:val="21"/>
                <w:lang w:val="en-US" w:eastAsia="zh-CN"/>
              </w:rPr>
              <w:t>, CONECTOR E VÁLVULA, VÁLVULA PERMITE VARIAÇÕES NA PRESSÃO DE SUCÇÃO DE SECREÇÃO. ESTERILIZADO A ÓXIDO DE ETILENO. COM SELO DO IN METRO E REGISTRO NO MINISTÉRIO DA SAÚDE</w:t>
            </w:r>
          </w:p>
        </w:tc>
        <w:tc>
          <w:tcPr>
            <w:tcW w:w="1328" w:type="dxa"/>
            <w:shd w:val="clear" w:color="auto" w:fill="auto"/>
            <w:tcMar>
              <w:top w:w="0" w:type="dxa"/>
              <w:left w:w="108" w:type="dxa"/>
              <w:bottom w:w="0" w:type="dxa"/>
              <w:right w:w="108" w:type="dxa"/>
            </w:tcMar>
            <w:vAlign w:val="center"/>
          </w:tcPr>
          <w:p w14:paraId="450E4F9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510F97F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5E4699B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01,61</w:t>
            </w:r>
          </w:p>
        </w:tc>
        <w:tc>
          <w:tcPr>
            <w:tcW w:w="1655" w:type="dxa"/>
            <w:shd w:val="clear" w:color="auto" w:fill="auto"/>
            <w:tcMar>
              <w:top w:w="0" w:type="dxa"/>
              <w:left w:w="108" w:type="dxa"/>
              <w:bottom w:w="0" w:type="dxa"/>
              <w:right w:w="108" w:type="dxa"/>
            </w:tcMar>
            <w:vAlign w:val="center"/>
          </w:tcPr>
          <w:p w14:paraId="5584661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80,50</w:t>
            </w:r>
          </w:p>
        </w:tc>
      </w:tr>
      <w:tr w14:paraId="67E1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20" w:hRule="atLeast"/>
          <w:jc w:val="center"/>
        </w:trPr>
        <w:tc>
          <w:tcPr>
            <w:tcW w:w="846" w:type="dxa"/>
            <w:shd w:val="clear" w:color="auto" w:fill="auto"/>
            <w:tcMar>
              <w:top w:w="0" w:type="dxa"/>
              <w:left w:w="108" w:type="dxa"/>
              <w:bottom w:w="0" w:type="dxa"/>
              <w:right w:w="108" w:type="dxa"/>
            </w:tcMar>
          </w:tcPr>
          <w:p w14:paraId="54DB57C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180</w:t>
            </w:r>
          </w:p>
        </w:tc>
        <w:tc>
          <w:tcPr>
            <w:tcW w:w="4536" w:type="dxa"/>
            <w:shd w:val="clear" w:color="auto" w:fill="auto"/>
            <w:tcMar>
              <w:top w:w="0" w:type="dxa"/>
              <w:left w:w="108" w:type="dxa"/>
              <w:bottom w:w="0" w:type="dxa"/>
              <w:right w:w="108" w:type="dxa"/>
            </w:tcMar>
            <w:vAlign w:val="center"/>
          </w:tcPr>
          <w:p w14:paraId="7DC2CBB9">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SONDA DE ASPIRAÇÃO TRAQUEAL Nº 14 EM PVC </w:t>
            </w:r>
            <w:r>
              <w:rPr>
                <w:rFonts w:ascii="Arial" w:hAnsi="Arial" w:eastAsia="Arial" w:cs="Arial"/>
                <w:sz w:val="21"/>
                <w:szCs w:val="21"/>
                <w:lang w:val="en-US" w:eastAsia="zh-CN"/>
              </w:rPr>
              <w:t>ATÓXICO</w:t>
            </w:r>
            <w:r>
              <w:rPr>
                <w:rFonts w:ascii="Arial" w:hAnsi="Arial" w:eastAsia="Arial" w:cs="Arial"/>
                <w:color w:val="000000"/>
                <w:sz w:val="21"/>
                <w:szCs w:val="21"/>
                <w:lang w:val="en-US" w:eastAsia="zh-CN"/>
              </w:rPr>
              <w:t xml:space="preserve"> E FLEXÍVEL, </w:t>
            </w:r>
            <w:r>
              <w:rPr>
                <w:rFonts w:ascii="Arial" w:hAnsi="Arial" w:eastAsia="Arial" w:cs="Arial"/>
                <w:sz w:val="21"/>
                <w:szCs w:val="21"/>
                <w:lang w:val="en-US" w:eastAsia="zh-CN"/>
              </w:rPr>
              <w:t>DESCARTÁVEL</w:t>
            </w:r>
            <w:r>
              <w:rPr>
                <w:rFonts w:ascii="Arial" w:hAnsi="Arial" w:eastAsia="Arial" w:cs="Arial"/>
                <w:color w:val="000000"/>
                <w:sz w:val="21"/>
                <w:szCs w:val="21"/>
                <w:lang w:val="en-US" w:eastAsia="zh-CN"/>
              </w:rPr>
              <w:t>, CONECTOR E VÁLVULA, VÁLVULA PERMITE VARIAÇÕES NA PRESSÃO DE SUCÇÃO DE SECREÇÃO. ESTERILIZADO A ÓXIDO DE ETILENO. COM SELO DO IN METRO E REGISTRO NO MINISTÉRIO DA SAÚDE</w:t>
            </w:r>
          </w:p>
        </w:tc>
        <w:tc>
          <w:tcPr>
            <w:tcW w:w="1328" w:type="dxa"/>
            <w:shd w:val="clear" w:color="auto" w:fill="auto"/>
            <w:tcMar>
              <w:top w:w="0" w:type="dxa"/>
              <w:left w:w="108" w:type="dxa"/>
              <w:bottom w:w="0" w:type="dxa"/>
              <w:right w:w="108" w:type="dxa"/>
            </w:tcMar>
            <w:vAlign w:val="center"/>
          </w:tcPr>
          <w:p w14:paraId="350E6A0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05063EB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5BA1112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01,93</w:t>
            </w:r>
          </w:p>
        </w:tc>
        <w:tc>
          <w:tcPr>
            <w:tcW w:w="1655" w:type="dxa"/>
            <w:shd w:val="clear" w:color="auto" w:fill="auto"/>
            <w:tcMar>
              <w:top w:w="0" w:type="dxa"/>
              <w:left w:w="108" w:type="dxa"/>
              <w:bottom w:w="0" w:type="dxa"/>
              <w:right w:w="108" w:type="dxa"/>
            </w:tcMar>
            <w:vAlign w:val="center"/>
          </w:tcPr>
          <w:p w14:paraId="4D1CE09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96,50</w:t>
            </w:r>
          </w:p>
        </w:tc>
      </w:tr>
      <w:tr w14:paraId="6603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20" w:hRule="atLeast"/>
          <w:jc w:val="center"/>
        </w:trPr>
        <w:tc>
          <w:tcPr>
            <w:tcW w:w="846" w:type="dxa"/>
            <w:shd w:val="clear" w:color="auto" w:fill="auto"/>
            <w:tcMar>
              <w:top w:w="0" w:type="dxa"/>
              <w:left w:w="108" w:type="dxa"/>
              <w:bottom w:w="0" w:type="dxa"/>
              <w:right w:w="108" w:type="dxa"/>
            </w:tcMar>
          </w:tcPr>
          <w:p w14:paraId="567B338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181</w:t>
            </w:r>
          </w:p>
        </w:tc>
        <w:tc>
          <w:tcPr>
            <w:tcW w:w="4536" w:type="dxa"/>
            <w:shd w:val="clear" w:color="auto" w:fill="auto"/>
            <w:tcMar>
              <w:top w:w="0" w:type="dxa"/>
              <w:left w:w="108" w:type="dxa"/>
              <w:bottom w:w="0" w:type="dxa"/>
              <w:right w:w="108" w:type="dxa"/>
            </w:tcMar>
            <w:vAlign w:val="center"/>
          </w:tcPr>
          <w:p w14:paraId="4F753FC0">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SONDA DE ASPIRAÇÃO TRAQUEAL Nº 16 EM PVC </w:t>
            </w:r>
            <w:r>
              <w:rPr>
                <w:rFonts w:ascii="Arial" w:hAnsi="Arial" w:eastAsia="Arial" w:cs="Arial"/>
                <w:sz w:val="21"/>
                <w:szCs w:val="21"/>
                <w:lang w:val="en-US" w:eastAsia="zh-CN"/>
              </w:rPr>
              <w:t>ATÓXICO</w:t>
            </w:r>
            <w:r>
              <w:rPr>
                <w:rFonts w:ascii="Arial" w:hAnsi="Arial" w:eastAsia="Arial" w:cs="Arial"/>
                <w:color w:val="000000"/>
                <w:sz w:val="21"/>
                <w:szCs w:val="21"/>
                <w:lang w:val="en-US" w:eastAsia="zh-CN"/>
              </w:rPr>
              <w:t xml:space="preserve"> E FLEXÍVEL, </w:t>
            </w:r>
            <w:r>
              <w:rPr>
                <w:rFonts w:ascii="Arial" w:hAnsi="Arial" w:eastAsia="Arial" w:cs="Arial"/>
                <w:sz w:val="21"/>
                <w:szCs w:val="21"/>
                <w:lang w:val="en-US" w:eastAsia="zh-CN"/>
              </w:rPr>
              <w:t>DESCARTÁVEL</w:t>
            </w:r>
            <w:r>
              <w:rPr>
                <w:rFonts w:ascii="Arial" w:hAnsi="Arial" w:eastAsia="Arial" w:cs="Arial"/>
                <w:color w:val="000000"/>
                <w:sz w:val="21"/>
                <w:szCs w:val="21"/>
                <w:lang w:val="en-US" w:eastAsia="zh-CN"/>
              </w:rPr>
              <w:t>, CONECTOR E VÁLVULA, VÁLVULA PERMITE VARIAÇÕES NA PRESSÃO DE SUCÇÃO DE SECREÇÃO. ESTERILIZADO A ÓXIDO DE ETILENO. COM SELO DO IN METRO E REGISTRO NO MINISTÉRIO DA SAÚDE</w:t>
            </w:r>
          </w:p>
        </w:tc>
        <w:tc>
          <w:tcPr>
            <w:tcW w:w="1328" w:type="dxa"/>
            <w:shd w:val="clear" w:color="auto" w:fill="auto"/>
            <w:tcMar>
              <w:top w:w="0" w:type="dxa"/>
              <w:left w:w="108" w:type="dxa"/>
              <w:bottom w:w="0" w:type="dxa"/>
              <w:right w:w="108" w:type="dxa"/>
            </w:tcMar>
            <w:vAlign w:val="center"/>
          </w:tcPr>
          <w:p w14:paraId="601B83F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AA16A3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3D74027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01,98</w:t>
            </w:r>
          </w:p>
        </w:tc>
        <w:tc>
          <w:tcPr>
            <w:tcW w:w="1655" w:type="dxa"/>
            <w:shd w:val="clear" w:color="auto" w:fill="auto"/>
            <w:tcMar>
              <w:top w:w="0" w:type="dxa"/>
              <w:left w:w="108" w:type="dxa"/>
              <w:bottom w:w="0" w:type="dxa"/>
              <w:right w:w="108" w:type="dxa"/>
            </w:tcMar>
            <w:vAlign w:val="center"/>
          </w:tcPr>
          <w:p w14:paraId="268F643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99,00</w:t>
            </w:r>
          </w:p>
        </w:tc>
      </w:tr>
      <w:tr w14:paraId="22D7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20" w:hRule="atLeast"/>
          <w:jc w:val="center"/>
        </w:trPr>
        <w:tc>
          <w:tcPr>
            <w:tcW w:w="846" w:type="dxa"/>
            <w:shd w:val="clear" w:color="auto" w:fill="auto"/>
            <w:tcMar>
              <w:top w:w="0" w:type="dxa"/>
              <w:left w:w="108" w:type="dxa"/>
              <w:bottom w:w="0" w:type="dxa"/>
              <w:right w:w="108" w:type="dxa"/>
            </w:tcMar>
          </w:tcPr>
          <w:p w14:paraId="3B8D731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182</w:t>
            </w:r>
          </w:p>
        </w:tc>
        <w:tc>
          <w:tcPr>
            <w:tcW w:w="4536" w:type="dxa"/>
            <w:shd w:val="clear" w:color="auto" w:fill="auto"/>
            <w:tcMar>
              <w:top w:w="0" w:type="dxa"/>
              <w:left w:w="108" w:type="dxa"/>
              <w:bottom w:w="0" w:type="dxa"/>
              <w:right w:w="108" w:type="dxa"/>
            </w:tcMar>
            <w:vAlign w:val="center"/>
          </w:tcPr>
          <w:p w14:paraId="3C85FBC6">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SONDA DE ASPIRAÇÃO TRAQUEAL Nº 18 EM PVC </w:t>
            </w:r>
            <w:r>
              <w:rPr>
                <w:rFonts w:ascii="Arial" w:hAnsi="Arial" w:eastAsia="Arial" w:cs="Arial"/>
                <w:sz w:val="21"/>
                <w:szCs w:val="21"/>
                <w:lang w:val="en-US" w:eastAsia="zh-CN"/>
              </w:rPr>
              <w:t>ATÓXICO</w:t>
            </w:r>
            <w:r>
              <w:rPr>
                <w:rFonts w:ascii="Arial" w:hAnsi="Arial" w:eastAsia="Arial" w:cs="Arial"/>
                <w:color w:val="000000"/>
                <w:sz w:val="21"/>
                <w:szCs w:val="21"/>
                <w:lang w:val="en-US" w:eastAsia="zh-CN"/>
              </w:rPr>
              <w:t xml:space="preserve"> E FLEXÍVEL, </w:t>
            </w:r>
            <w:r>
              <w:rPr>
                <w:rFonts w:ascii="Arial" w:hAnsi="Arial" w:eastAsia="Arial" w:cs="Arial"/>
                <w:sz w:val="21"/>
                <w:szCs w:val="21"/>
                <w:lang w:val="en-US" w:eastAsia="zh-CN"/>
              </w:rPr>
              <w:t>DESCARTÁVEL</w:t>
            </w:r>
            <w:r>
              <w:rPr>
                <w:rFonts w:ascii="Arial" w:hAnsi="Arial" w:eastAsia="Arial" w:cs="Arial"/>
                <w:color w:val="000000"/>
                <w:sz w:val="21"/>
                <w:szCs w:val="21"/>
                <w:lang w:val="en-US" w:eastAsia="zh-CN"/>
              </w:rPr>
              <w:t>, CONECTOR E VÁLVULA, VÁLVULA PERMITE VARIAÇÕES NA PRESSÃO DE SUCÇÃO DE SECREÇÃO. ESTERILIZADO A ÓXIDO DE ETILENO. COM SELO DO IN METRO E REGISTRO NO MINISTÉRIO DA SAÚDE</w:t>
            </w:r>
          </w:p>
        </w:tc>
        <w:tc>
          <w:tcPr>
            <w:tcW w:w="1328" w:type="dxa"/>
            <w:shd w:val="clear" w:color="auto" w:fill="auto"/>
            <w:tcMar>
              <w:top w:w="0" w:type="dxa"/>
              <w:left w:w="108" w:type="dxa"/>
              <w:bottom w:w="0" w:type="dxa"/>
              <w:right w:w="108" w:type="dxa"/>
            </w:tcMar>
            <w:vAlign w:val="center"/>
          </w:tcPr>
          <w:p w14:paraId="7B18A56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B8E75B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2348210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02,02</w:t>
            </w:r>
          </w:p>
        </w:tc>
        <w:tc>
          <w:tcPr>
            <w:tcW w:w="1655" w:type="dxa"/>
            <w:shd w:val="clear" w:color="auto" w:fill="auto"/>
            <w:tcMar>
              <w:top w:w="0" w:type="dxa"/>
              <w:left w:w="108" w:type="dxa"/>
              <w:bottom w:w="0" w:type="dxa"/>
              <w:right w:w="108" w:type="dxa"/>
            </w:tcMar>
            <w:vAlign w:val="center"/>
          </w:tcPr>
          <w:p w14:paraId="212851D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101,00</w:t>
            </w:r>
          </w:p>
        </w:tc>
      </w:tr>
      <w:tr w14:paraId="21F0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20" w:hRule="atLeast"/>
          <w:jc w:val="center"/>
        </w:trPr>
        <w:tc>
          <w:tcPr>
            <w:tcW w:w="846" w:type="dxa"/>
            <w:shd w:val="clear" w:color="auto" w:fill="auto"/>
            <w:tcMar>
              <w:top w:w="0" w:type="dxa"/>
              <w:left w:w="108" w:type="dxa"/>
              <w:bottom w:w="0" w:type="dxa"/>
              <w:right w:w="108" w:type="dxa"/>
            </w:tcMar>
          </w:tcPr>
          <w:p w14:paraId="529121A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183</w:t>
            </w:r>
          </w:p>
        </w:tc>
        <w:tc>
          <w:tcPr>
            <w:tcW w:w="4536" w:type="dxa"/>
            <w:shd w:val="clear" w:color="auto" w:fill="auto"/>
            <w:tcMar>
              <w:top w:w="0" w:type="dxa"/>
              <w:left w:w="108" w:type="dxa"/>
              <w:bottom w:w="0" w:type="dxa"/>
              <w:right w:w="108" w:type="dxa"/>
            </w:tcMar>
            <w:vAlign w:val="center"/>
          </w:tcPr>
          <w:p w14:paraId="24C5076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 xml:space="preserve">SONDA DE ASPIRAÇÃO TRAQUEAL Nº 20 EM PVC </w:t>
            </w:r>
            <w:r>
              <w:rPr>
                <w:rFonts w:ascii="Arial" w:hAnsi="Arial" w:eastAsia="Arial" w:cs="Arial"/>
                <w:sz w:val="21"/>
                <w:szCs w:val="21"/>
                <w:lang w:val="en-US" w:eastAsia="zh-CN"/>
              </w:rPr>
              <w:t>ATÓXICO</w:t>
            </w:r>
            <w:r>
              <w:rPr>
                <w:rFonts w:ascii="Arial" w:hAnsi="Arial" w:eastAsia="Arial" w:cs="Arial"/>
                <w:color w:val="000000"/>
                <w:sz w:val="21"/>
                <w:szCs w:val="21"/>
                <w:lang w:val="en-US" w:eastAsia="zh-CN"/>
              </w:rPr>
              <w:t xml:space="preserve"> E FLEXÍVEL, </w:t>
            </w:r>
            <w:r>
              <w:rPr>
                <w:rFonts w:ascii="Arial" w:hAnsi="Arial" w:eastAsia="Arial" w:cs="Arial"/>
                <w:sz w:val="21"/>
                <w:szCs w:val="21"/>
                <w:lang w:val="en-US" w:eastAsia="zh-CN"/>
              </w:rPr>
              <w:t>DESCARTÁVEL</w:t>
            </w:r>
            <w:r>
              <w:rPr>
                <w:rFonts w:ascii="Arial" w:hAnsi="Arial" w:eastAsia="Arial" w:cs="Arial"/>
                <w:color w:val="000000"/>
                <w:sz w:val="21"/>
                <w:szCs w:val="21"/>
                <w:lang w:val="en-US" w:eastAsia="zh-CN"/>
              </w:rPr>
              <w:t>, CONECTOR E VÁLVULA, VÁLVULA PERMITE VARIAÇÕES NA PRESSÃO DE SUCÇÃO DE SECREÇÃO. ESTERILIZADO A ÓXIDO DE ETILENO. COM SELO DO IN METRO E REGISTRO NO MINISTÉRIO DA SAÚDE</w:t>
            </w:r>
          </w:p>
        </w:tc>
        <w:tc>
          <w:tcPr>
            <w:tcW w:w="1328" w:type="dxa"/>
            <w:shd w:val="clear" w:color="auto" w:fill="auto"/>
            <w:tcMar>
              <w:top w:w="0" w:type="dxa"/>
              <w:left w:w="108" w:type="dxa"/>
              <w:bottom w:w="0" w:type="dxa"/>
              <w:right w:w="108" w:type="dxa"/>
            </w:tcMar>
            <w:vAlign w:val="center"/>
          </w:tcPr>
          <w:p w14:paraId="35B96D9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25AEAAD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38DC407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02,22</w:t>
            </w:r>
          </w:p>
        </w:tc>
        <w:tc>
          <w:tcPr>
            <w:tcW w:w="1655" w:type="dxa"/>
            <w:shd w:val="clear" w:color="auto" w:fill="auto"/>
            <w:tcMar>
              <w:top w:w="0" w:type="dxa"/>
              <w:left w:w="108" w:type="dxa"/>
              <w:bottom w:w="0" w:type="dxa"/>
              <w:right w:w="108" w:type="dxa"/>
            </w:tcMar>
            <w:vAlign w:val="center"/>
          </w:tcPr>
          <w:p w14:paraId="74A2BB1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111,00</w:t>
            </w:r>
          </w:p>
        </w:tc>
      </w:tr>
      <w:tr w14:paraId="5413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040" w:hRule="atLeast"/>
          <w:jc w:val="center"/>
        </w:trPr>
        <w:tc>
          <w:tcPr>
            <w:tcW w:w="846" w:type="dxa"/>
            <w:shd w:val="clear" w:color="auto" w:fill="auto"/>
            <w:tcMar>
              <w:top w:w="0" w:type="dxa"/>
              <w:left w:w="108" w:type="dxa"/>
              <w:bottom w:w="0" w:type="dxa"/>
              <w:right w:w="108" w:type="dxa"/>
            </w:tcMar>
          </w:tcPr>
          <w:p w14:paraId="25DFE05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184</w:t>
            </w:r>
          </w:p>
        </w:tc>
        <w:tc>
          <w:tcPr>
            <w:tcW w:w="4536" w:type="dxa"/>
            <w:shd w:val="clear" w:color="auto" w:fill="auto"/>
            <w:tcMar>
              <w:top w:w="0" w:type="dxa"/>
              <w:left w:w="108" w:type="dxa"/>
              <w:bottom w:w="0" w:type="dxa"/>
              <w:right w:w="108" w:type="dxa"/>
            </w:tcMar>
            <w:vAlign w:val="center"/>
          </w:tcPr>
          <w:p w14:paraId="18AEEEF5">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SONDA DE FOLLEY 02 VIAS Nº 12 SILICONIZADA; FABRICADA EM LÁTEX 100% NATURAL; ATÓXICA, APIROGÊNICA E DESCARTÁVEL; EMBALADAS INDIVIDUALMENTE EM PAPEL GRAU CIRÚRGICO COM ABERTURA EM PÉTALA, PROTEGIDOS POR EMBALAGEM PLÁSTICA;ESTERILIZADO EM ÓXIDO DE ETILENO;VALIDADE: 5 ANOS APÓS ESTERILIZAÇÃO.REGISTRO NA ANVISA</w:t>
            </w:r>
          </w:p>
        </w:tc>
        <w:tc>
          <w:tcPr>
            <w:tcW w:w="1328" w:type="dxa"/>
            <w:shd w:val="clear" w:color="auto" w:fill="auto"/>
            <w:tcMar>
              <w:top w:w="0" w:type="dxa"/>
              <w:left w:w="108" w:type="dxa"/>
              <w:bottom w:w="0" w:type="dxa"/>
              <w:right w:w="108" w:type="dxa"/>
            </w:tcMar>
            <w:vAlign w:val="center"/>
          </w:tcPr>
          <w:p w14:paraId="0A11F61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E197B1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6294BCF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04,12</w:t>
            </w:r>
          </w:p>
        </w:tc>
        <w:tc>
          <w:tcPr>
            <w:tcW w:w="1655" w:type="dxa"/>
            <w:shd w:val="clear" w:color="auto" w:fill="auto"/>
            <w:tcMar>
              <w:top w:w="0" w:type="dxa"/>
              <w:left w:w="108" w:type="dxa"/>
              <w:bottom w:w="0" w:type="dxa"/>
              <w:right w:w="108" w:type="dxa"/>
            </w:tcMar>
            <w:vAlign w:val="center"/>
          </w:tcPr>
          <w:p w14:paraId="7F21F07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206,00</w:t>
            </w:r>
          </w:p>
        </w:tc>
      </w:tr>
      <w:tr w14:paraId="4B74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80" w:hRule="atLeast"/>
          <w:jc w:val="center"/>
        </w:trPr>
        <w:tc>
          <w:tcPr>
            <w:tcW w:w="846" w:type="dxa"/>
            <w:shd w:val="clear" w:color="auto" w:fill="auto"/>
            <w:tcMar>
              <w:top w:w="0" w:type="dxa"/>
              <w:left w:w="108" w:type="dxa"/>
              <w:bottom w:w="0" w:type="dxa"/>
              <w:right w:w="108" w:type="dxa"/>
            </w:tcMar>
          </w:tcPr>
          <w:p w14:paraId="00AEC9D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185</w:t>
            </w:r>
          </w:p>
        </w:tc>
        <w:tc>
          <w:tcPr>
            <w:tcW w:w="4536" w:type="dxa"/>
            <w:shd w:val="clear" w:color="auto" w:fill="auto"/>
            <w:tcMar>
              <w:top w:w="0" w:type="dxa"/>
              <w:left w:w="108" w:type="dxa"/>
              <w:bottom w:w="0" w:type="dxa"/>
              <w:right w:w="108" w:type="dxa"/>
            </w:tcMar>
            <w:vAlign w:val="center"/>
          </w:tcPr>
          <w:p w14:paraId="4C8160F1">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SONDA DE FOLLEY 02 VIAS Nº 14 SILICONIZADA; FABRICADA EM LÁTEX 100% NATURAL; ATÓXICA, APIROGÊNICA E DESCARTÁVEL; EMBALADAS INDIVIDUALMENTE EM PAPEL GRAU CIRÚRGICO COM ABERTURA EM PÉTALA, PROTEGIDOS POR EMBALAGEM PLÁSTICA; ESTERILIZADO EM ÓXIDO DE ETILENO; VALIDADE: 5 ANOS APÓS ESTERILIZAÇÃO.REGISTRO NA ANVISA</w:t>
            </w:r>
          </w:p>
        </w:tc>
        <w:tc>
          <w:tcPr>
            <w:tcW w:w="1328" w:type="dxa"/>
            <w:shd w:val="clear" w:color="auto" w:fill="auto"/>
            <w:tcMar>
              <w:top w:w="0" w:type="dxa"/>
              <w:left w:w="108" w:type="dxa"/>
              <w:bottom w:w="0" w:type="dxa"/>
              <w:right w:w="108" w:type="dxa"/>
            </w:tcMar>
            <w:vAlign w:val="center"/>
          </w:tcPr>
          <w:p w14:paraId="1A70EDB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795C8DE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6EBD8E05">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04,31</w:t>
            </w:r>
          </w:p>
        </w:tc>
        <w:tc>
          <w:tcPr>
            <w:tcW w:w="1655" w:type="dxa"/>
            <w:shd w:val="clear" w:color="auto" w:fill="auto"/>
            <w:tcMar>
              <w:top w:w="0" w:type="dxa"/>
              <w:left w:w="108" w:type="dxa"/>
              <w:bottom w:w="0" w:type="dxa"/>
              <w:right w:w="108" w:type="dxa"/>
            </w:tcMar>
            <w:vAlign w:val="center"/>
          </w:tcPr>
          <w:p w14:paraId="78FE363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215,50</w:t>
            </w:r>
          </w:p>
        </w:tc>
      </w:tr>
      <w:tr w14:paraId="4267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80" w:hRule="atLeast"/>
          <w:jc w:val="center"/>
        </w:trPr>
        <w:tc>
          <w:tcPr>
            <w:tcW w:w="846" w:type="dxa"/>
            <w:shd w:val="clear" w:color="auto" w:fill="auto"/>
            <w:tcMar>
              <w:top w:w="0" w:type="dxa"/>
              <w:left w:w="108" w:type="dxa"/>
              <w:bottom w:w="0" w:type="dxa"/>
              <w:right w:w="108" w:type="dxa"/>
            </w:tcMar>
          </w:tcPr>
          <w:p w14:paraId="3D26461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186</w:t>
            </w:r>
          </w:p>
        </w:tc>
        <w:tc>
          <w:tcPr>
            <w:tcW w:w="4536" w:type="dxa"/>
            <w:shd w:val="clear" w:color="auto" w:fill="auto"/>
            <w:tcMar>
              <w:top w:w="0" w:type="dxa"/>
              <w:left w:w="108" w:type="dxa"/>
              <w:bottom w:w="0" w:type="dxa"/>
              <w:right w:w="108" w:type="dxa"/>
            </w:tcMar>
            <w:vAlign w:val="center"/>
          </w:tcPr>
          <w:p w14:paraId="005C457E">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SONDA DE FOLLEY 02 VIAS Nº 16 SILICONIZADA; FABRICADA EM LÁTEX 100% NATURAL; ATÓXICA, APIROGÊNICA E DESCARTÁVEL; EMBALADAS INDIVIDUALMENTE EM PAPEL GRAU CIRÚRGICO COM ABERTURA EM PÉTALA, PROTEGIDOS POR EMBALAGEM PLÁSTICA; ESTERILIZADO EM ÓXIDO DE ETILENO; VALIDADE: 5 ANOS APÓS ESTERILIZAÇÃO.REGISTRO NA ANVISA</w:t>
            </w:r>
          </w:p>
        </w:tc>
        <w:tc>
          <w:tcPr>
            <w:tcW w:w="1328" w:type="dxa"/>
            <w:shd w:val="clear" w:color="auto" w:fill="auto"/>
            <w:tcMar>
              <w:top w:w="0" w:type="dxa"/>
              <w:left w:w="108" w:type="dxa"/>
              <w:bottom w:w="0" w:type="dxa"/>
              <w:right w:w="108" w:type="dxa"/>
            </w:tcMar>
            <w:vAlign w:val="center"/>
          </w:tcPr>
          <w:p w14:paraId="6EE2916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04F19AE1">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50</w:t>
            </w:r>
          </w:p>
        </w:tc>
        <w:tc>
          <w:tcPr>
            <w:tcW w:w="1302" w:type="dxa"/>
            <w:shd w:val="clear" w:color="auto" w:fill="auto"/>
            <w:tcMar>
              <w:top w:w="0" w:type="dxa"/>
              <w:left w:w="108" w:type="dxa"/>
              <w:bottom w:w="0" w:type="dxa"/>
              <w:right w:w="108" w:type="dxa"/>
            </w:tcMar>
            <w:vAlign w:val="center"/>
          </w:tcPr>
          <w:p w14:paraId="43CF65E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04,75</w:t>
            </w:r>
          </w:p>
        </w:tc>
        <w:tc>
          <w:tcPr>
            <w:tcW w:w="1655" w:type="dxa"/>
            <w:shd w:val="clear" w:color="auto" w:fill="auto"/>
            <w:tcMar>
              <w:top w:w="0" w:type="dxa"/>
              <w:left w:w="108" w:type="dxa"/>
              <w:bottom w:w="0" w:type="dxa"/>
              <w:right w:w="108" w:type="dxa"/>
            </w:tcMar>
            <w:vAlign w:val="center"/>
          </w:tcPr>
          <w:p w14:paraId="068549A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237,50</w:t>
            </w:r>
          </w:p>
        </w:tc>
      </w:tr>
      <w:tr w14:paraId="52ED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80" w:hRule="atLeast"/>
          <w:jc w:val="center"/>
        </w:trPr>
        <w:tc>
          <w:tcPr>
            <w:tcW w:w="846" w:type="dxa"/>
            <w:shd w:val="clear" w:color="auto" w:fill="auto"/>
            <w:tcMar>
              <w:top w:w="0" w:type="dxa"/>
              <w:left w:w="108" w:type="dxa"/>
              <w:bottom w:w="0" w:type="dxa"/>
              <w:right w:w="108" w:type="dxa"/>
            </w:tcMar>
          </w:tcPr>
          <w:p w14:paraId="10F65D3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187</w:t>
            </w:r>
          </w:p>
        </w:tc>
        <w:tc>
          <w:tcPr>
            <w:tcW w:w="4536" w:type="dxa"/>
            <w:shd w:val="clear" w:color="auto" w:fill="auto"/>
            <w:tcMar>
              <w:top w:w="0" w:type="dxa"/>
              <w:left w:w="108" w:type="dxa"/>
              <w:bottom w:w="0" w:type="dxa"/>
              <w:right w:w="108" w:type="dxa"/>
            </w:tcMar>
            <w:vAlign w:val="center"/>
          </w:tcPr>
          <w:p w14:paraId="56622067">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SONDA DE FOLLEY 02 VIAS Nº 18 SILICONIZADA; FABRICADA EM LÁTEX 100% NATURAL; ATÓXICA, APIROGÊNICA E DESCARTÁVEL; EMBALADAS INDIVIDUALMENTE EM PAPEL GRAU CIRÚRGICO COM ABERTURA EM PÉTALA, PROTEGIDOS POR EMBALAGEM PLÁSTICA; ESTERILIZADO EM ÓXIDO DE ETILENO; VALIDADE: 5 ANOS APÓS ESTERILIZAÇÃO.REGISTRO NA ANVISA</w:t>
            </w:r>
          </w:p>
        </w:tc>
        <w:tc>
          <w:tcPr>
            <w:tcW w:w="1328" w:type="dxa"/>
            <w:shd w:val="clear" w:color="auto" w:fill="auto"/>
            <w:tcMar>
              <w:top w:w="0" w:type="dxa"/>
              <w:left w:w="108" w:type="dxa"/>
              <w:bottom w:w="0" w:type="dxa"/>
              <w:right w:w="108" w:type="dxa"/>
            </w:tcMar>
            <w:vAlign w:val="center"/>
          </w:tcPr>
          <w:p w14:paraId="0D81F613">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4DC9E488">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100</w:t>
            </w:r>
          </w:p>
        </w:tc>
        <w:tc>
          <w:tcPr>
            <w:tcW w:w="1302" w:type="dxa"/>
            <w:shd w:val="clear" w:color="auto" w:fill="auto"/>
            <w:tcMar>
              <w:top w:w="0" w:type="dxa"/>
              <w:left w:w="108" w:type="dxa"/>
              <w:bottom w:w="0" w:type="dxa"/>
              <w:right w:w="108" w:type="dxa"/>
            </w:tcMar>
            <w:vAlign w:val="center"/>
          </w:tcPr>
          <w:p w14:paraId="555126F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04,91</w:t>
            </w:r>
          </w:p>
        </w:tc>
        <w:tc>
          <w:tcPr>
            <w:tcW w:w="1655" w:type="dxa"/>
            <w:shd w:val="clear" w:color="auto" w:fill="auto"/>
            <w:tcMar>
              <w:top w:w="0" w:type="dxa"/>
              <w:left w:w="108" w:type="dxa"/>
              <w:bottom w:w="0" w:type="dxa"/>
              <w:right w:w="108" w:type="dxa"/>
            </w:tcMar>
            <w:vAlign w:val="center"/>
          </w:tcPr>
          <w:p w14:paraId="2551EC9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491,00</w:t>
            </w:r>
          </w:p>
        </w:tc>
      </w:tr>
      <w:tr w14:paraId="7CE1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80" w:hRule="atLeast"/>
          <w:jc w:val="center"/>
        </w:trPr>
        <w:tc>
          <w:tcPr>
            <w:tcW w:w="846" w:type="dxa"/>
            <w:shd w:val="clear" w:color="auto" w:fill="auto"/>
            <w:tcMar>
              <w:top w:w="0" w:type="dxa"/>
              <w:left w:w="108" w:type="dxa"/>
              <w:bottom w:w="0" w:type="dxa"/>
              <w:right w:w="108" w:type="dxa"/>
            </w:tcMar>
          </w:tcPr>
          <w:p w14:paraId="6F18101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188</w:t>
            </w:r>
          </w:p>
        </w:tc>
        <w:tc>
          <w:tcPr>
            <w:tcW w:w="4536" w:type="dxa"/>
            <w:shd w:val="clear" w:color="auto" w:fill="auto"/>
            <w:tcMar>
              <w:top w:w="0" w:type="dxa"/>
              <w:left w:w="108" w:type="dxa"/>
              <w:bottom w:w="0" w:type="dxa"/>
              <w:right w:w="108" w:type="dxa"/>
            </w:tcMar>
            <w:vAlign w:val="center"/>
          </w:tcPr>
          <w:p w14:paraId="092ECA1B">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SONDA DE FOLLEY 02 VIAS Nº 20 SILICONIZADA; FABRICADA EM LÁTEX 100% NATURAL; ATÓXICA, APIROGÊNICA E DESCARTÁVEL; EMBALADAS INDIVIDUALMENTE EM PAPEL GRAU CIRÚRGICO COM ABERTURA EM PÉTALA, PROTEGIDOS POR EMBALAGEM PLÁSTICA; ESTERILIZADO EM ÓXIDO DE ETILENO; VALIDADE: 5 ANOS APÓS ESTERILIZAÇÃO.REGISTRO NA ANVISA</w:t>
            </w:r>
          </w:p>
        </w:tc>
        <w:tc>
          <w:tcPr>
            <w:tcW w:w="1328" w:type="dxa"/>
            <w:shd w:val="clear" w:color="auto" w:fill="auto"/>
            <w:tcMar>
              <w:top w:w="0" w:type="dxa"/>
              <w:left w:w="108" w:type="dxa"/>
              <w:bottom w:w="0" w:type="dxa"/>
              <w:right w:w="108" w:type="dxa"/>
            </w:tcMar>
            <w:vAlign w:val="center"/>
          </w:tcPr>
          <w:p w14:paraId="630C2FAB">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658DA65C">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150</w:t>
            </w:r>
          </w:p>
        </w:tc>
        <w:tc>
          <w:tcPr>
            <w:tcW w:w="1302" w:type="dxa"/>
            <w:shd w:val="clear" w:color="auto" w:fill="auto"/>
            <w:tcMar>
              <w:top w:w="0" w:type="dxa"/>
              <w:left w:w="108" w:type="dxa"/>
              <w:bottom w:w="0" w:type="dxa"/>
              <w:right w:w="108" w:type="dxa"/>
            </w:tcMar>
            <w:vAlign w:val="center"/>
          </w:tcPr>
          <w:p w14:paraId="0633FF3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05,05</w:t>
            </w:r>
          </w:p>
        </w:tc>
        <w:tc>
          <w:tcPr>
            <w:tcW w:w="1655" w:type="dxa"/>
            <w:shd w:val="clear" w:color="auto" w:fill="auto"/>
            <w:tcMar>
              <w:top w:w="0" w:type="dxa"/>
              <w:left w:w="108" w:type="dxa"/>
              <w:bottom w:w="0" w:type="dxa"/>
              <w:right w:w="108" w:type="dxa"/>
            </w:tcMar>
            <w:vAlign w:val="center"/>
          </w:tcPr>
          <w:p w14:paraId="13D210F6">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757,50</w:t>
            </w:r>
          </w:p>
        </w:tc>
      </w:tr>
      <w:tr w14:paraId="7048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160" w:hRule="atLeast"/>
          <w:jc w:val="center"/>
        </w:trPr>
        <w:tc>
          <w:tcPr>
            <w:tcW w:w="846" w:type="dxa"/>
            <w:shd w:val="clear" w:color="auto" w:fill="auto"/>
            <w:tcMar>
              <w:top w:w="0" w:type="dxa"/>
              <w:left w:w="108" w:type="dxa"/>
              <w:bottom w:w="0" w:type="dxa"/>
              <w:right w:w="108" w:type="dxa"/>
            </w:tcMar>
          </w:tcPr>
          <w:p w14:paraId="6D588F9F">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189</w:t>
            </w:r>
          </w:p>
        </w:tc>
        <w:tc>
          <w:tcPr>
            <w:tcW w:w="4536" w:type="dxa"/>
            <w:shd w:val="clear" w:color="auto" w:fill="auto"/>
            <w:tcMar>
              <w:top w:w="0" w:type="dxa"/>
              <w:left w:w="108" w:type="dxa"/>
              <w:bottom w:w="0" w:type="dxa"/>
              <w:right w:w="108" w:type="dxa"/>
            </w:tcMar>
            <w:vAlign w:val="center"/>
          </w:tcPr>
          <w:p w14:paraId="798AB62D">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SONDA DE FOLLEY 02 VIAS Nº 22 SILICONIZADA; FABRICADA EM LÁTEX 100% NATURAL; ATÓXICA, APIROGÊNICA E DESCARTÁVEL; EMBALADAS INDIVIDUALMENTE EM PAPEL GRAU CIRÚRGICO COM ABERTURA EM PÉTALA, PROTEGIDOS POR EMBALAGEM PLÁSTICA; ESTERILIZADO EM ÓXIDO DE ETILENO; VALIDADE: 5 ANOS APÓS ESTERILIZAÇÃO.REGISTRO NA ANVISA</w:t>
            </w:r>
          </w:p>
        </w:tc>
        <w:tc>
          <w:tcPr>
            <w:tcW w:w="1328" w:type="dxa"/>
            <w:shd w:val="clear" w:color="auto" w:fill="auto"/>
            <w:tcMar>
              <w:top w:w="0" w:type="dxa"/>
              <w:left w:w="108" w:type="dxa"/>
              <w:bottom w:w="0" w:type="dxa"/>
              <w:right w:w="108" w:type="dxa"/>
            </w:tcMar>
            <w:vAlign w:val="center"/>
          </w:tcPr>
          <w:p w14:paraId="597BE072">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005E5840">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w:t>
            </w:r>
          </w:p>
        </w:tc>
        <w:tc>
          <w:tcPr>
            <w:tcW w:w="1302" w:type="dxa"/>
            <w:shd w:val="clear" w:color="auto" w:fill="auto"/>
            <w:tcMar>
              <w:top w:w="0" w:type="dxa"/>
              <w:left w:w="108" w:type="dxa"/>
              <w:bottom w:w="0" w:type="dxa"/>
              <w:right w:w="108" w:type="dxa"/>
            </w:tcMar>
            <w:vAlign w:val="center"/>
          </w:tcPr>
          <w:p w14:paraId="3E6C32C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05,10</w:t>
            </w:r>
          </w:p>
        </w:tc>
        <w:tc>
          <w:tcPr>
            <w:tcW w:w="1655" w:type="dxa"/>
            <w:shd w:val="clear" w:color="auto" w:fill="auto"/>
            <w:tcMar>
              <w:top w:w="0" w:type="dxa"/>
              <w:left w:w="108" w:type="dxa"/>
              <w:bottom w:w="0" w:type="dxa"/>
              <w:right w:w="108" w:type="dxa"/>
            </w:tcMar>
            <w:vAlign w:val="center"/>
          </w:tcPr>
          <w:p w14:paraId="57E466CA">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153,00</w:t>
            </w:r>
          </w:p>
        </w:tc>
      </w:tr>
      <w:tr w14:paraId="773D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20" w:hRule="atLeast"/>
          <w:jc w:val="center"/>
        </w:trPr>
        <w:tc>
          <w:tcPr>
            <w:tcW w:w="846" w:type="dxa"/>
            <w:shd w:val="clear" w:color="auto" w:fill="auto"/>
            <w:tcMar>
              <w:top w:w="0" w:type="dxa"/>
              <w:left w:w="108" w:type="dxa"/>
              <w:bottom w:w="0" w:type="dxa"/>
              <w:right w:w="108" w:type="dxa"/>
            </w:tcMar>
          </w:tcPr>
          <w:p w14:paraId="1D63053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190</w:t>
            </w:r>
          </w:p>
        </w:tc>
        <w:tc>
          <w:tcPr>
            <w:tcW w:w="4536" w:type="dxa"/>
            <w:shd w:val="clear" w:color="auto" w:fill="auto"/>
            <w:tcMar>
              <w:top w:w="0" w:type="dxa"/>
              <w:left w:w="108" w:type="dxa"/>
              <w:bottom w:w="0" w:type="dxa"/>
              <w:right w:w="108" w:type="dxa"/>
            </w:tcMar>
            <w:vAlign w:val="center"/>
          </w:tcPr>
          <w:p w14:paraId="7ACBD808">
            <w:pPr>
              <w:spacing w:after="0" w:line="240" w:lineRule="auto"/>
              <w:jc w:val="both"/>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SONDA DE FOLLEY 02 VIAS Nº 24 SILICONIZADA; FABRICADA EM LÁTEX 100% NATURAL; ATÓXICA, APIROGÊNICA E DESCARTÁVEL; EMBALADAS INDIVIDUALMENTE EM PAPEL GRAU CIRÚRGICO COM ABERTURA EM PÉTALA, PROTEGIDOS POR EMBALAGEM PLÁSTICA;ESTERILIZADO EM ÓXIDO DE ETILENO;VALIDADE: 5 ANOS APÓS ESTERILIZAÇÃO.REGISTRO NA ANVISA</w:t>
            </w:r>
          </w:p>
        </w:tc>
        <w:tc>
          <w:tcPr>
            <w:tcW w:w="1328" w:type="dxa"/>
            <w:shd w:val="clear" w:color="auto" w:fill="auto"/>
            <w:tcMar>
              <w:top w:w="0" w:type="dxa"/>
              <w:left w:w="108" w:type="dxa"/>
              <w:bottom w:w="0" w:type="dxa"/>
              <w:right w:w="108" w:type="dxa"/>
            </w:tcMar>
            <w:vAlign w:val="center"/>
          </w:tcPr>
          <w:p w14:paraId="792BAEED">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UN</w:t>
            </w:r>
          </w:p>
        </w:tc>
        <w:tc>
          <w:tcPr>
            <w:tcW w:w="1055" w:type="dxa"/>
            <w:shd w:val="clear" w:color="auto" w:fill="auto"/>
            <w:tcMar>
              <w:top w:w="0" w:type="dxa"/>
              <w:left w:w="108" w:type="dxa"/>
              <w:bottom w:w="0" w:type="dxa"/>
              <w:right w:w="108" w:type="dxa"/>
            </w:tcMar>
            <w:vAlign w:val="center"/>
          </w:tcPr>
          <w:p w14:paraId="1BE2BC67">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30</w:t>
            </w:r>
          </w:p>
        </w:tc>
        <w:tc>
          <w:tcPr>
            <w:tcW w:w="1302" w:type="dxa"/>
            <w:shd w:val="clear" w:color="auto" w:fill="auto"/>
            <w:tcMar>
              <w:top w:w="0" w:type="dxa"/>
              <w:left w:w="108" w:type="dxa"/>
              <w:bottom w:w="0" w:type="dxa"/>
              <w:right w:w="108" w:type="dxa"/>
            </w:tcMar>
            <w:vAlign w:val="center"/>
          </w:tcPr>
          <w:p w14:paraId="64626A19">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05,22</w:t>
            </w:r>
          </w:p>
        </w:tc>
        <w:tc>
          <w:tcPr>
            <w:tcW w:w="1655" w:type="dxa"/>
            <w:shd w:val="clear" w:color="auto" w:fill="auto"/>
            <w:tcMar>
              <w:top w:w="0" w:type="dxa"/>
              <w:left w:w="108" w:type="dxa"/>
              <w:bottom w:w="0" w:type="dxa"/>
              <w:right w:w="108" w:type="dxa"/>
            </w:tcMar>
            <w:vAlign w:val="center"/>
          </w:tcPr>
          <w:p w14:paraId="2E8D2124">
            <w:pPr>
              <w:spacing w:after="0" w:line="240" w:lineRule="auto"/>
              <w:jc w:val="center"/>
              <w:rPr>
                <w:rFonts w:ascii="Arial" w:hAnsi="Arial" w:eastAsia="Arial" w:cs="Arial"/>
                <w:color w:val="000000"/>
                <w:sz w:val="21"/>
                <w:szCs w:val="21"/>
                <w:lang w:val="en-US" w:eastAsia="zh-CN"/>
              </w:rPr>
            </w:pPr>
            <w:r>
              <w:rPr>
                <w:rFonts w:ascii="Arial" w:hAnsi="Arial" w:eastAsia="Arial" w:cs="Arial"/>
                <w:color w:val="000000"/>
                <w:sz w:val="21"/>
                <w:szCs w:val="21"/>
                <w:lang w:val="en-US" w:eastAsia="zh-CN"/>
              </w:rPr>
              <w:t>156,60</w:t>
            </w:r>
          </w:p>
        </w:tc>
      </w:tr>
      <w:tr w14:paraId="4752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27" w:hRule="atLeast"/>
          <w:jc w:val="center"/>
        </w:trPr>
        <w:tc>
          <w:tcPr>
            <w:tcW w:w="9067" w:type="dxa"/>
            <w:gridSpan w:val="5"/>
            <w:shd w:val="clear" w:color="auto" w:fill="auto"/>
            <w:tcMar>
              <w:top w:w="0" w:type="dxa"/>
              <w:left w:w="108" w:type="dxa"/>
              <w:bottom w:w="0" w:type="dxa"/>
              <w:right w:w="108" w:type="dxa"/>
            </w:tcMar>
          </w:tcPr>
          <w:p w14:paraId="4E39230A">
            <w:pPr>
              <w:spacing w:after="0" w:line="240" w:lineRule="auto"/>
              <w:jc w:val="center"/>
              <w:rPr>
                <w:rFonts w:ascii="Arial" w:hAnsi="Arial" w:eastAsia="Arial" w:cs="Arial"/>
                <w:b/>
                <w:bCs/>
                <w:color w:val="000000"/>
                <w:sz w:val="21"/>
                <w:szCs w:val="21"/>
                <w:lang w:val="en-US" w:eastAsia="zh-CN"/>
              </w:rPr>
            </w:pPr>
            <w:r>
              <w:rPr>
                <w:rFonts w:ascii="Arial" w:hAnsi="Arial" w:eastAsia="Arial" w:cs="Arial"/>
                <w:b/>
                <w:bCs/>
                <w:color w:val="000000"/>
                <w:sz w:val="21"/>
                <w:szCs w:val="21"/>
                <w:lang w:val="en-US" w:eastAsia="zh-CN"/>
              </w:rPr>
              <w:t xml:space="preserve">VALOR TOTAL: </w:t>
            </w:r>
          </w:p>
        </w:tc>
        <w:tc>
          <w:tcPr>
            <w:tcW w:w="1655" w:type="dxa"/>
            <w:shd w:val="clear" w:color="auto" w:fill="auto"/>
            <w:tcMar>
              <w:top w:w="0" w:type="dxa"/>
              <w:left w:w="108" w:type="dxa"/>
              <w:bottom w:w="0" w:type="dxa"/>
              <w:right w:w="108" w:type="dxa"/>
            </w:tcMar>
            <w:vAlign w:val="center"/>
          </w:tcPr>
          <w:p w14:paraId="01021101">
            <w:pPr>
              <w:spacing w:after="0" w:line="240" w:lineRule="auto"/>
              <w:jc w:val="center"/>
              <w:rPr>
                <w:rFonts w:ascii="Arial" w:hAnsi="Arial" w:eastAsia="Arial" w:cs="Arial"/>
                <w:b/>
                <w:bCs/>
                <w:color w:val="000000"/>
                <w:sz w:val="21"/>
                <w:szCs w:val="21"/>
                <w:lang w:val="en-US" w:eastAsia="zh-CN"/>
              </w:rPr>
            </w:pPr>
            <w:r>
              <w:rPr>
                <w:rFonts w:ascii="Arial" w:hAnsi="Arial" w:eastAsia="Arial" w:cs="Arial"/>
                <w:b/>
                <w:bCs/>
                <w:color w:val="000000"/>
                <w:sz w:val="21"/>
                <w:szCs w:val="21"/>
                <w:lang w:val="en-US" w:eastAsia="zh-CN"/>
              </w:rPr>
              <w:t xml:space="preserve"> R$ 755.150,62 </w:t>
            </w:r>
          </w:p>
        </w:tc>
      </w:tr>
    </w:tbl>
    <w:p w14:paraId="592BA3DF">
      <w:pPr>
        <w:jc w:val="both"/>
        <w:rPr>
          <w:rFonts w:ascii="Arial" w:hAnsi="Arial" w:eastAsia="Arial" w:cs="Arial"/>
          <w:sz w:val="24"/>
          <w:szCs w:val="24"/>
        </w:rPr>
      </w:pPr>
    </w:p>
    <w:p w14:paraId="7A3A8EF4">
      <w:pPr>
        <w:numPr>
          <w:ilvl w:val="1"/>
          <w:numId w:val="2"/>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Os materiais objeto desta contratação são caracterizados como comuns, conforme justificativa constante do Estudo Técnico Preliminar.</w:t>
      </w:r>
    </w:p>
    <w:p w14:paraId="338B2AE4">
      <w:pPr>
        <w:numPr>
          <w:ilvl w:val="1"/>
          <w:numId w:val="2"/>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objeto desta contratação não se enquadra como sendo de bem de luxo, conforme Decreto nº 10.818, de 27 de setembro de 2021.</w:t>
      </w:r>
    </w:p>
    <w:p w14:paraId="7CF9373B">
      <w:pPr>
        <w:numPr>
          <w:ilvl w:val="1"/>
          <w:numId w:val="2"/>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prazo de vigência da contratação é de 01 (um) ano contados da publicação no Portal Nacional de Contratações Públicas (PNCP), podendo ser prorrogado, na forma do artigo 105 da Lei n° 14.133, de 2021.</w:t>
      </w:r>
    </w:p>
    <w:p w14:paraId="7FC8BA6E">
      <w:pPr>
        <w:numPr>
          <w:ilvl w:val="1"/>
          <w:numId w:val="2"/>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contrato oferece maior detalhamento das regras que serão aplicadas em relação à vigência da contratação.</w:t>
      </w:r>
    </w:p>
    <w:p w14:paraId="52A512A8">
      <w:pPr>
        <w:pBdr>
          <w:top w:val="none" w:color="auto" w:sz="0" w:space="0"/>
          <w:left w:val="none" w:color="auto" w:sz="0" w:space="0"/>
          <w:bottom w:val="none" w:color="auto" w:sz="0" w:space="0"/>
          <w:right w:val="none" w:color="auto" w:sz="0" w:space="0"/>
          <w:between w:val="none" w:color="auto" w:sz="0" w:space="0"/>
        </w:pBdr>
        <w:spacing w:after="0"/>
        <w:ind w:left="1080"/>
        <w:jc w:val="both"/>
        <w:rPr>
          <w:rFonts w:ascii="Arial" w:hAnsi="Arial" w:eastAsia="Arial" w:cs="Arial"/>
          <w:color w:val="000000"/>
          <w:sz w:val="24"/>
          <w:szCs w:val="24"/>
        </w:rPr>
      </w:pPr>
    </w:p>
    <w:p w14:paraId="21C9AB3F">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D9D9D9"/>
        <w:spacing w:after="0"/>
        <w:jc w:val="both"/>
        <w:rPr>
          <w:rFonts w:ascii="Arial" w:hAnsi="Arial" w:eastAsia="Arial" w:cs="Arial"/>
          <w:b/>
          <w:color w:val="000000"/>
          <w:sz w:val="24"/>
          <w:szCs w:val="24"/>
        </w:rPr>
      </w:pPr>
      <w:r>
        <w:rPr>
          <w:rFonts w:ascii="Arial" w:hAnsi="Arial" w:eastAsia="Arial" w:cs="Arial"/>
          <w:b/>
          <w:color w:val="000000"/>
          <w:sz w:val="24"/>
          <w:szCs w:val="24"/>
        </w:rPr>
        <w:t>FUNDAMENTAÇÃO E DESCRIÇÃO DA NECESSIDADE DA CONTRATAÇÃO</w:t>
      </w:r>
    </w:p>
    <w:p w14:paraId="50BB5F29">
      <w:pPr>
        <w:pBdr>
          <w:top w:val="none" w:color="auto" w:sz="0" w:space="0"/>
          <w:left w:val="none" w:color="auto" w:sz="0" w:space="0"/>
          <w:bottom w:val="none" w:color="auto" w:sz="0" w:space="0"/>
          <w:right w:val="none" w:color="auto" w:sz="0" w:space="0"/>
          <w:between w:val="none" w:color="auto" w:sz="0" w:space="0"/>
        </w:pBdr>
        <w:spacing w:after="0"/>
        <w:ind w:left="720"/>
        <w:jc w:val="both"/>
        <w:rPr>
          <w:rFonts w:ascii="Arial" w:hAnsi="Arial" w:eastAsia="Arial" w:cs="Arial"/>
          <w:b/>
          <w:sz w:val="24"/>
          <w:szCs w:val="24"/>
        </w:rPr>
      </w:pPr>
    </w:p>
    <w:p w14:paraId="3F3E887A">
      <w:pPr>
        <w:numPr>
          <w:ilvl w:val="1"/>
          <w:numId w:val="2"/>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A Fundamentação da Contratação e de seus quantitativos encontra-se pormenorizada em Tópico específico dos Estudos Técnicos Preliminares, apêndice deste Termo de Referência.</w:t>
      </w:r>
    </w:p>
    <w:p w14:paraId="5D068F54">
      <w:pPr>
        <w:numPr>
          <w:ilvl w:val="1"/>
          <w:numId w:val="2"/>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O objeto da contratação está previsto no Plano de Contratações Anual de 2024</w:t>
      </w:r>
      <w:r>
        <w:rPr>
          <w:rFonts w:ascii="Arial" w:hAnsi="Arial" w:eastAsia="Arial" w:cs="Arial"/>
          <w:sz w:val="24"/>
          <w:szCs w:val="24"/>
        </w:rPr>
        <w:t>.</w:t>
      </w:r>
    </w:p>
    <w:p w14:paraId="4E88D685">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D9D9D9"/>
        <w:jc w:val="both"/>
        <w:rPr>
          <w:rFonts w:ascii="Arial" w:hAnsi="Arial" w:eastAsia="Arial" w:cs="Arial"/>
          <w:b/>
          <w:color w:val="000000"/>
          <w:sz w:val="24"/>
          <w:szCs w:val="24"/>
        </w:rPr>
      </w:pPr>
      <w:r>
        <w:rPr>
          <w:rFonts w:ascii="Arial" w:hAnsi="Arial" w:eastAsia="Arial" w:cs="Arial"/>
          <w:b/>
          <w:color w:val="000000"/>
          <w:sz w:val="24"/>
          <w:szCs w:val="24"/>
        </w:rPr>
        <w:t>DESCRIÇÃO DA SOLUÇÃO COMO UM TODO CONSIDERADO O CICLO DE VIDA DO OBJETO E ESPECIFICAÇÃO DO PRODUTO.</w:t>
      </w:r>
    </w:p>
    <w:p w14:paraId="729A9464">
      <w:pPr>
        <w:jc w:val="both"/>
        <w:rPr>
          <w:rFonts w:ascii="Arial" w:hAnsi="Arial" w:eastAsia="Arial" w:cs="Arial"/>
          <w:sz w:val="24"/>
          <w:szCs w:val="24"/>
        </w:rPr>
      </w:pPr>
      <w:r>
        <w:rPr>
          <w:rFonts w:ascii="Arial" w:hAnsi="Arial" w:eastAsia="Arial" w:cs="Arial"/>
          <w:sz w:val="24"/>
          <w:szCs w:val="24"/>
        </w:rPr>
        <w:t xml:space="preserve">6.1. A descrição da solução como um todo encontra-se pormenorizada em tópico específico dos Estudos Técnicos Preliminares, apêndice deste Termo de Referência. </w:t>
      </w:r>
    </w:p>
    <w:p w14:paraId="2F3BA5A2">
      <w:pPr>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D9D9D9"/>
        <w:spacing w:after="0"/>
        <w:jc w:val="both"/>
        <w:rPr>
          <w:rFonts w:ascii="Arial" w:hAnsi="Arial" w:eastAsia="Arial" w:cs="Arial"/>
          <w:b/>
          <w:color w:val="000000"/>
          <w:sz w:val="24"/>
          <w:szCs w:val="24"/>
        </w:rPr>
      </w:pPr>
      <w:r>
        <w:rPr>
          <w:rFonts w:ascii="Arial" w:hAnsi="Arial" w:eastAsia="Arial" w:cs="Arial"/>
          <w:b/>
          <w:color w:val="000000"/>
          <w:sz w:val="24"/>
          <w:szCs w:val="24"/>
        </w:rPr>
        <w:t>REQUISITOS DA CONTRATAÇÃO</w:t>
      </w:r>
    </w:p>
    <w:p w14:paraId="1E4E0182">
      <w:pPr>
        <w:pBdr>
          <w:top w:val="none" w:color="auto" w:sz="0" w:space="0"/>
          <w:left w:val="none" w:color="auto" w:sz="0" w:space="0"/>
          <w:bottom w:val="none" w:color="auto" w:sz="0" w:space="0"/>
          <w:right w:val="none" w:color="auto" w:sz="0" w:space="0"/>
          <w:between w:val="none" w:color="auto" w:sz="0" w:space="0"/>
        </w:pBdr>
        <w:ind w:left="1080"/>
        <w:jc w:val="both"/>
        <w:rPr>
          <w:rFonts w:ascii="Arial" w:hAnsi="Arial" w:eastAsia="Arial" w:cs="Arial"/>
          <w:color w:val="000000"/>
          <w:sz w:val="24"/>
          <w:szCs w:val="24"/>
        </w:rPr>
      </w:pPr>
    </w:p>
    <w:p w14:paraId="319CA0E9">
      <w:pPr>
        <w:jc w:val="both"/>
        <w:rPr>
          <w:rFonts w:ascii="Arial" w:hAnsi="Arial" w:eastAsia="Arial" w:cs="Arial"/>
          <w:b/>
          <w:sz w:val="24"/>
          <w:szCs w:val="24"/>
        </w:rPr>
      </w:pPr>
      <w:r>
        <w:rPr>
          <w:rFonts w:ascii="Arial" w:hAnsi="Arial" w:eastAsia="Arial" w:cs="Arial"/>
          <w:b/>
          <w:sz w:val="24"/>
          <w:szCs w:val="24"/>
        </w:rPr>
        <w:t>Subcontratação</w:t>
      </w:r>
    </w:p>
    <w:p w14:paraId="60D5C576">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Não é admitida a subcontratação do objeto contratual.</w:t>
      </w:r>
    </w:p>
    <w:p w14:paraId="04053043">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 xml:space="preserve">O contrato oferece maior detalhamento das regras que serão aplicadas em relação à subcontratação, caso admitida. </w:t>
      </w:r>
    </w:p>
    <w:p w14:paraId="56193F7F">
      <w:pPr>
        <w:jc w:val="both"/>
        <w:rPr>
          <w:rFonts w:ascii="Arial" w:hAnsi="Arial" w:eastAsia="Arial" w:cs="Arial"/>
          <w:b/>
          <w:sz w:val="24"/>
          <w:szCs w:val="24"/>
        </w:rPr>
      </w:pPr>
      <w:r>
        <w:rPr>
          <w:rFonts w:ascii="Arial" w:hAnsi="Arial" w:eastAsia="Arial" w:cs="Arial"/>
          <w:b/>
          <w:sz w:val="24"/>
          <w:szCs w:val="24"/>
        </w:rPr>
        <w:t xml:space="preserve">Garantia da contratação </w:t>
      </w:r>
    </w:p>
    <w:p w14:paraId="21A5DE14">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Não haverá exigência da garantia da contratação dos artigos 96 e seguintes da Lei nº 14.133, de 2021, pelas razões constantes do Estudo Técnico Preliminar.</w:t>
      </w:r>
    </w:p>
    <w:p w14:paraId="7345712A">
      <w:pPr>
        <w:pBdr>
          <w:top w:val="none" w:color="auto" w:sz="0" w:space="0"/>
          <w:left w:val="none" w:color="auto" w:sz="0" w:space="0"/>
          <w:bottom w:val="none" w:color="auto" w:sz="0" w:space="0"/>
          <w:right w:val="none" w:color="auto" w:sz="0" w:space="0"/>
          <w:between w:val="none" w:color="auto" w:sz="0" w:space="0"/>
        </w:pBdr>
        <w:spacing w:after="0"/>
        <w:ind w:left="1080"/>
        <w:jc w:val="both"/>
        <w:rPr>
          <w:rFonts w:ascii="Arial" w:hAnsi="Arial" w:eastAsia="Arial" w:cs="Arial"/>
          <w:color w:val="000000"/>
          <w:sz w:val="24"/>
          <w:szCs w:val="24"/>
        </w:rPr>
      </w:pPr>
    </w:p>
    <w:p w14:paraId="4A135889">
      <w:pPr>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D9D9D9"/>
        <w:jc w:val="both"/>
        <w:rPr>
          <w:rFonts w:ascii="Arial" w:hAnsi="Arial" w:eastAsia="Arial" w:cs="Arial"/>
          <w:b/>
          <w:color w:val="000000"/>
          <w:sz w:val="24"/>
          <w:szCs w:val="24"/>
        </w:rPr>
      </w:pPr>
      <w:r>
        <w:rPr>
          <w:rFonts w:ascii="Arial" w:hAnsi="Arial" w:eastAsia="Arial" w:cs="Arial"/>
          <w:b/>
          <w:color w:val="000000"/>
          <w:sz w:val="24"/>
          <w:szCs w:val="24"/>
        </w:rPr>
        <w:t xml:space="preserve">DA EXECUÇÃO DO OBJETO </w:t>
      </w:r>
    </w:p>
    <w:p w14:paraId="63385868">
      <w:pPr>
        <w:jc w:val="both"/>
        <w:rPr>
          <w:rFonts w:ascii="Arial" w:hAnsi="Arial" w:eastAsia="Arial" w:cs="Arial"/>
          <w:b/>
          <w:sz w:val="24"/>
          <w:szCs w:val="24"/>
        </w:rPr>
      </w:pPr>
      <w:r>
        <w:rPr>
          <w:rFonts w:ascii="Arial" w:hAnsi="Arial" w:eastAsia="Arial" w:cs="Arial"/>
          <w:b/>
          <w:sz w:val="24"/>
          <w:szCs w:val="24"/>
        </w:rPr>
        <w:t>Condições de Entrega</w:t>
      </w:r>
    </w:p>
    <w:p w14:paraId="03A4896B">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O prazo de entrega dos </w:t>
      </w:r>
      <w:r>
        <w:rPr>
          <w:rFonts w:ascii="Arial" w:hAnsi="Arial" w:eastAsia="Arial" w:cs="Arial"/>
          <w:sz w:val="24"/>
          <w:szCs w:val="24"/>
        </w:rPr>
        <w:t>materiais</w:t>
      </w:r>
      <w:r>
        <w:rPr>
          <w:rFonts w:ascii="Arial" w:hAnsi="Arial" w:eastAsia="Arial" w:cs="Arial"/>
          <w:color w:val="000000"/>
          <w:sz w:val="24"/>
          <w:szCs w:val="24"/>
        </w:rPr>
        <w:t xml:space="preserve"> é de </w:t>
      </w:r>
      <w:r>
        <w:rPr>
          <w:rFonts w:ascii="Arial" w:hAnsi="Arial" w:eastAsia="Arial" w:cs="Arial"/>
          <w:b/>
          <w:bCs/>
          <w:sz w:val="24"/>
          <w:szCs w:val="24"/>
          <w:highlight w:val="yellow"/>
        </w:rPr>
        <w:t>03</w:t>
      </w:r>
      <w:r>
        <w:rPr>
          <w:rFonts w:ascii="Arial" w:hAnsi="Arial" w:eastAsia="Arial" w:cs="Arial"/>
          <w:b/>
          <w:bCs/>
          <w:color w:val="000000"/>
          <w:sz w:val="24"/>
          <w:szCs w:val="24"/>
          <w:highlight w:val="yellow"/>
        </w:rPr>
        <w:t xml:space="preserve"> (</w:t>
      </w:r>
      <w:r>
        <w:rPr>
          <w:rFonts w:ascii="Arial" w:hAnsi="Arial" w:eastAsia="Arial" w:cs="Arial"/>
          <w:b/>
          <w:bCs/>
          <w:sz w:val="24"/>
          <w:szCs w:val="24"/>
          <w:highlight w:val="yellow"/>
        </w:rPr>
        <w:t>três</w:t>
      </w:r>
      <w:r>
        <w:rPr>
          <w:rFonts w:ascii="Arial" w:hAnsi="Arial" w:eastAsia="Arial" w:cs="Arial"/>
          <w:b/>
          <w:bCs/>
          <w:color w:val="000000"/>
          <w:sz w:val="24"/>
          <w:szCs w:val="24"/>
          <w:highlight w:val="yellow"/>
        </w:rPr>
        <w:t>) dias úteis</w:t>
      </w:r>
      <w:r>
        <w:rPr>
          <w:rFonts w:ascii="Arial" w:hAnsi="Arial" w:eastAsia="Arial" w:cs="Arial"/>
          <w:color w:val="000000"/>
          <w:sz w:val="24"/>
          <w:szCs w:val="24"/>
        </w:rPr>
        <w:t>, contados da solicitação pela Secretaria competente, em remessa única.</w:t>
      </w:r>
    </w:p>
    <w:p w14:paraId="5A38761B">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Caso não seja possível a entrega na data assinalada, a empresa deverá comunicar as razões respectivas com pelo menos 0</w:t>
      </w:r>
      <w:r>
        <w:rPr>
          <w:rFonts w:ascii="Arial" w:hAnsi="Arial" w:eastAsia="Arial" w:cs="Arial"/>
          <w:sz w:val="24"/>
          <w:szCs w:val="24"/>
        </w:rPr>
        <w:t>1</w:t>
      </w:r>
      <w:r>
        <w:rPr>
          <w:rFonts w:ascii="Arial" w:hAnsi="Arial" w:eastAsia="Arial" w:cs="Arial"/>
          <w:color w:val="000000"/>
          <w:sz w:val="24"/>
          <w:szCs w:val="24"/>
        </w:rPr>
        <w:t xml:space="preserve"> (</w:t>
      </w:r>
      <w:r>
        <w:rPr>
          <w:rFonts w:ascii="Arial" w:hAnsi="Arial" w:eastAsia="Arial" w:cs="Arial"/>
          <w:sz w:val="24"/>
          <w:szCs w:val="24"/>
        </w:rPr>
        <w:t>um</w:t>
      </w:r>
      <w:r>
        <w:rPr>
          <w:rFonts w:ascii="Arial" w:hAnsi="Arial" w:eastAsia="Arial" w:cs="Arial"/>
          <w:color w:val="000000"/>
          <w:sz w:val="24"/>
          <w:szCs w:val="24"/>
        </w:rPr>
        <w:t xml:space="preserve">) </w:t>
      </w:r>
      <w:r>
        <w:rPr>
          <w:rFonts w:ascii="Arial" w:hAnsi="Arial" w:eastAsia="Arial" w:cs="Arial"/>
          <w:sz w:val="24"/>
          <w:szCs w:val="24"/>
        </w:rPr>
        <w:t>dia</w:t>
      </w:r>
      <w:r>
        <w:rPr>
          <w:rFonts w:ascii="Arial" w:hAnsi="Arial" w:eastAsia="Arial" w:cs="Arial"/>
          <w:color w:val="000000"/>
          <w:sz w:val="24"/>
          <w:szCs w:val="24"/>
        </w:rPr>
        <w:t xml:space="preserve"> de antecedência para que qualquer pleito de prorrogação de prazo seja analisado, ressalvadas situações de caso fortuito e força maior.</w:t>
      </w:r>
    </w:p>
    <w:p w14:paraId="4317D867">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Os produtos deverão ser entregues no seguinte endereço: </w:t>
      </w:r>
      <w:r>
        <w:rPr>
          <w:rFonts w:ascii="Arial" w:hAnsi="Arial" w:eastAsia="Arial" w:cs="Arial"/>
          <w:b/>
          <w:bCs/>
          <w:color w:val="000000"/>
          <w:sz w:val="24"/>
          <w:szCs w:val="24"/>
        </w:rPr>
        <w:t>Sede da Secretaria Municipal de Saúde, S/N, Centro, Município de Macururé-BA</w:t>
      </w:r>
      <w:r>
        <w:rPr>
          <w:rFonts w:ascii="Arial" w:hAnsi="Arial" w:eastAsia="Arial" w:cs="Arial"/>
          <w:b/>
          <w:bCs/>
          <w:sz w:val="24"/>
          <w:szCs w:val="24"/>
        </w:rPr>
        <w:t>.</w:t>
      </w:r>
    </w:p>
    <w:p w14:paraId="04D5C528">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No caso de produtos perecíveis, o prazo de validade na data da entrega não poderá ser inferior a 0</w:t>
      </w:r>
      <w:r>
        <w:rPr>
          <w:rFonts w:ascii="Arial" w:hAnsi="Arial" w:eastAsia="Arial" w:cs="Arial"/>
          <w:sz w:val="24"/>
          <w:szCs w:val="24"/>
        </w:rPr>
        <w:t>5</w:t>
      </w:r>
      <w:r>
        <w:rPr>
          <w:rFonts w:ascii="Arial" w:hAnsi="Arial" w:eastAsia="Arial" w:cs="Arial"/>
          <w:color w:val="000000"/>
          <w:sz w:val="24"/>
          <w:szCs w:val="24"/>
        </w:rPr>
        <w:t xml:space="preserve"> (</w:t>
      </w:r>
      <w:r>
        <w:rPr>
          <w:rFonts w:ascii="Arial" w:hAnsi="Arial" w:eastAsia="Arial" w:cs="Arial"/>
          <w:sz w:val="24"/>
          <w:szCs w:val="24"/>
        </w:rPr>
        <w:t>cinco</w:t>
      </w:r>
      <w:r>
        <w:rPr>
          <w:rFonts w:ascii="Arial" w:hAnsi="Arial" w:eastAsia="Arial" w:cs="Arial"/>
          <w:color w:val="000000"/>
          <w:sz w:val="24"/>
          <w:szCs w:val="24"/>
        </w:rPr>
        <w:t xml:space="preserve">) </w:t>
      </w:r>
      <w:r>
        <w:rPr>
          <w:rFonts w:ascii="Arial" w:hAnsi="Arial" w:eastAsia="Arial" w:cs="Arial"/>
          <w:sz w:val="24"/>
          <w:szCs w:val="24"/>
        </w:rPr>
        <w:t>meses</w:t>
      </w:r>
      <w:r>
        <w:rPr>
          <w:rFonts w:ascii="Arial" w:hAnsi="Arial" w:eastAsia="Arial" w:cs="Arial"/>
          <w:color w:val="000000"/>
          <w:sz w:val="24"/>
          <w:szCs w:val="24"/>
        </w:rPr>
        <w:t xml:space="preserve"> do prazo total recomendado pelo fabricante.</w:t>
      </w:r>
    </w:p>
    <w:p w14:paraId="17F94BED">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prazo indicado no subitem anterior, durante seu transcurso, poderá ser prorrogado uma única vez, por igual período, mediante solicitação escrita e justificada do Contratado, aceita pelo Contratante.</w:t>
      </w:r>
    </w:p>
    <w:p w14:paraId="51E28602">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custo referente ao transporte dos produtos será de responsabilidade do Contratado.</w:t>
      </w:r>
    </w:p>
    <w:p w14:paraId="658462C4">
      <w:pPr>
        <w:pBdr>
          <w:top w:val="none" w:color="auto" w:sz="0" w:space="0"/>
          <w:left w:val="none" w:color="auto" w:sz="0" w:space="0"/>
          <w:bottom w:val="none" w:color="auto" w:sz="0" w:space="0"/>
          <w:right w:val="none" w:color="auto" w:sz="0" w:space="0"/>
          <w:between w:val="none" w:color="auto" w:sz="0" w:space="0"/>
        </w:pBdr>
        <w:spacing w:after="0"/>
        <w:ind w:left="1080"/>
        <w:jc w:val="both"/>
        <w:rPr>
          <w:rFonts w:ascii="Arial" w:hAnsi="Arial" w:eastAsia="Arial" w:cs="Arial"/>
          <w:color w:val="000000"/>
          <w:sz w:val="24"/>
          <w:szCs w:val="24"/>
        </w:rPr>
      </w:pPr>
    </w:p>
    <w:p w14:paraId="22CDEE51">
      <w:pPr>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D9D9D9"/>
        <w:spacing w:after="0"/>
        <w:jc w:val="both"/>
        <w:rPr>
          <w:rFonts w:ascii="Arial" w:hAnsi="Arial" w:eastAsia="Arial" w:cs="Arial"/>
          <w:b/>
          <w:color w:val="000000"/>
          <w:sz w:val="24"/>
          <w:szCs w:val="24"/>
        </w:rPr>
      </w:pPr>
      <w:r>
        <w:rPr>
          <w:rFonts w:ascii="Arial" w:hAnsi="Arial" w:eastAsia="Arial" w:cs="Arial"/>
          <w:b/>
          <w:color w:val="000000"/>
          <w:sz w:val="24"/>
          <w:szCs w:val="24"/>
        </w:rPr>
        <w:t>DE GESTÃO DO CONTRATO</w:t>
      </w:r>
    </w:p>
    <w:p w14:paraId="513C6F98">
      <w:pPr>
        <w:pBdr>
          <w:top w:val="none" w:color="auto" w:sz="0" w:space="0"/>
          <w:left w:val="none" w:color="auto" w:sz="0" w:space="0"/>
          <w:bottom w:val="none" w:color="auto" w:sz="0" w:space="0"/>
          <w:right w:val="none" w:color="auto" w:sz="0" w:space="0"/>
          <w:between w:val="none" w:color="auto" w:sz="0" w:space="0"/>
        </w:pBdr>
        <w:spacing w:after="0"/>
        <w:ind w:left="720"/>
        <w:jc w:val="both"/>
        <w:rPr>
          <w:rFonts w:ascii="Arial" w:hAnsi="Arial" w:eastAsia="Arial" w:cs="Arial"/>
          <w:b/>
          <w:color w:val="000000"/>
          <w:sz w:val="24"/>
          <w:szCs w:val="24"/>
        </w:rPr>
      </w:pPr>
    </w:p>
    <w:p w14:paraId="1691EFB7">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contrato deverá ser executado fielmente pelas partes, de acordo com as cláusulas avençadas e as normas da Lei nº 14.133, de 2021, e cada parte responderá pelas consequências de sua inexecução total ou parcial.</w:t>
      </w:r>
    </w:p>
    <w:p w14:paraId="77A5FC9E">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Em caso de impedimento, ordem de paralisação ou suspensão do contrato, o cronograma de execução será prorrogado automaticamente pelo tempo correspondente, anotadas tais circunstâncias mediante simples apostila.</w:t>
      </w:r>
    </w:p>
    <w:p w14:paraId="35D941FE">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As comunicações entre o órgão ou entidade e a contratada devem ser realizadas por escrito sempre que o ato exigir tal formalidade, admitindo-se o uso de mensagem eletrônica para esse fim.</w:t>
      </w:r>
    </w:p>
    <w:p w14:paraId="6AC58C35">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órgão ou entidade poderá convocar representante da empresa para adoção de providências que devam ser cumpridas de imediato.</w:t>
      </w:r>
    </w:p>
    <w:p w14:paraId="37A0AC6A">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A032C5C">
      <w:pPr>
        <w:jc w:val="both"/>
        <w:rPr>
          <w:rFonts w:ascii="Arial" w:hAnsi="Arial" w:eastAsia="Arial" w:cs="Arial"/>
          <w:b/>
          <w:sz w:val="24"/>
          <w:szCs w:val="24"/>
        </w:rPr>
      </w:pPr>
      <w:r>
        <w:rPr>
          <w:rFonts w:ascii="Arial" w:hAnsi="Arial" w:eastAsia="Arial" w:cs="Arial"/>
          <w:b/>
          <w:sz w:val="24"/>
          <w:szCs w:val="24"/>
        </w:rPr>
        <w:t>Fiscalização</w:t>
      </w:r>
    </w:p>
    <w:p w14:paraId="56C994B2">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 xml:space="preserve">A execução do contrato deverá ser acompanhada e fiscalizada </w:t>
      </w:r>
      <w:r>
        <w:rPr>
          <w:rFonts w:ascii="Arial" w:hAnsi="Arial" w:eastAsia="Arial" w:cs="Arial"/>
          <w:sz w:val="24"/>
          <w:szCs w:val="24"/>
        </w:rPr>
        <w:t xml:space="preserve">pelo </w:t>
      </w:r>
      <w:r>
        <w:rPr>
          <w:rFonts w:ascii="Arial" w:hAnsi="Arial" w:eastAsia="Arial" w:cs="Arial"/>
          <w:b/>
          <w:bCs/>
          <w:sz w:val="24"/>
          <w:szCs w:val="24"/>
        </w:rPr>
        <w:t>Sr. Lucas Ribeiro Barros</w:t>
      </w:r>
      <w:r>
        <w:rPr>
          <w:rFonts w:ascii="Arial" w:hAnsi="Arial" w:eastAsia="Arial" w:cs="Arial"/>
          <w:sz w:val="24"/>
          <w:szCs w:val="24"/>
        </w:rPr>
        <w:t>,</w:t>
      </w:r>
      <w:r>
        <w:rPr>
          <w:rFonts w:ascii="Arial" w:hAnsi="Arial" w:eastAsia="Arial" w:cs="Arial"/>
          <w:color w:val="000000"/>
          <w:sz w:val="24"/>
          <w:szCs w:val="24"/>
        </w:rPr>
        <w:t xml:space="preserve"> ou pelos respectivos substitutos (Lei nº 14.133, de 2021, art. 117, caput).</w:t>
      </w:r>
    </w:p>
    <w:p w14:paraId="0E5A5140">
      <w:pPr>
        <w:jc w:val="both"/>
        <w:rPr>
          <w:rFonts w:ascii="Arial" w:hAnsi="Arial" w:eastAsia="Arial" w:cs="Arial"/>
          <w:b/>
          <w:sz w:val="24"/>
          <w:szCs w:val="24"/>
        </w:rPr>
      </w:pPr>
      <w:r>
        <w:rPr>
          <w:rFonts w:ascii="Arial" w:hAnsi="Arial" w:eastAsia="Arial" w:cs="Arial"/>
          <w:b/>
          <w:sz w:val="24"/>
          <w:szCs w:val="24"/>
        </w:rPr>
        <w:t>Fiscalização Técnica</w:t>
      </w:r>
    </w:p>
    <w:p w14:paraId="39EBBCE6">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fiscal técnico do contrato acompanhará a execução do contrato, para que sejam cumpridas todas as condições estabelecidas, de modo a assegurar os melhores resultados para a Administração. (Decreto nº 11.246, de 2022, art. 22, VI);</w:t>
      </w:r>
    </w:p>
    <w:p w14:paraId="23BA8352">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454CAA5E">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Identificada qualquer inexatidão ou irregularidade, o fiscal técnico do contrato emitirá notificações para a correção da execução do contrato, determinando prazo para a correção. (Decreto nº 11.246, de 2022, art. 22, III);</w:t>
      </w:r>
    </w:p>
    <w:p w14:paraId="2930C03A">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O fiscal técnico do contrato informará ao gestor do </w:t>
      </w:r>
      <w:r>
        <w:rPr>
          <w:rFonts w:ascii="Arial" w:hAnsi="Arial" w:eastAsia="Arial" w:cs="Arial"/>
          <w:sz w:val="24"/>
          <w:szCs w:val="24"/>
        </w:rPr>
        <w:t>contrato</w:t>
      </w:r>
      <w:r>
        <w:rPr>
          <w:rFonts w:ascii="Arial" w:hAnsi="Arial" w:eastAsia="Arial" w:cs="Arial"/>
          <w:color w:val="000000"/>
          <w:sz w:val="24"/>
          <w:szCs w:val="24"/>
        </w:rPr>
        <w:t>, em tempo hábil, a situação que demandar decisão ou adoção de medidas que ultrapassem sua competência, para que adote as medidas necessárias e saneadoras, se for o caso. (Decreto nº 11.246, de 2022, art. 22, IV).</w:t>
      </w:r>
    </w:p>
    <w:p w14:paraId="4E4B3002">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No caso de ocorrências que possam inviabilizar a execução do contrato nas datas aprazadas, o fiscal técnico do contrato comunicará o fato imediatamente ao gestor do contrato. (Decreto nº 11.246, de 2022, art. 22, V).</w:t>
      </w:r>
    </w:p>
    <w:p w14:paraId="357DACBF">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O fiscal técnico do contrato comunicará ao gestor do contrato, em tempo hábil, o término do contrato sob sua responsabilidade, com vistas à renovação tempestiva ou à prorrogação contratual (Decreto nº 11.246, de 2022, art. 22, VII).</w:t>
      </w:r>
    </w:p>
    <w:p w14:paraId="3158E412">
      <w:pPr>
        <w:jc w:val="both"/>
        <w:rPr>
          <w:rFonts w:ascii="Arial" w:hAnsi="Arial" w:eastAsia="Arial" w:cs="Arial"/>
          <w:b/>
          <w:sz w:val="24"/>
          <w:szCs w:val="24"/>
        </w:rPr>
      </w:pPr>
      <w:r>
        <w:rPr>
          <w:rFonts w:ascii="Arial" w:hAnsi="Arial" w:eastAsia="Arial" w:cs="Arial"/>
          <w:b/>
          <w:sz w:val="24"/>
          <w:szCs w:val="24"/>
        </w:rPr>
        <w:t>Fiscalização Administrativa</w:t>
      </w:r>
    </w:p>
    <w:p w14:paraId="3A32415C">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35023074">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3009974D">
      <w:pPr>
        <w:jc w:val="both"/>
        <w:rPr>
          <w:rFonts w:ascii="Arial" w:hAnsi="Arial" w:eastAsia="Arial" w:cs="Arial"/>
          <w:b/>
          <w:sz w:val="24"/>
          <w:szCs w:val="24"/>
        </w:rPr>
      </w:pPr>
    </w:p>
    <w:p w14:paraId="7AFE318C">
      <w:pPr>
        <w:jc w:val="both"/>
        <w:rPr>
          <w:rFonts w:ascii="Arial" w:hAnsi="Arial" w:eastAsia="Arial" w:cs="Arial"/>
          <w:b/>
          <w:sz w:val="24"/>
          <w:szCs w:val="24"/>
        </w:rPr>
      </w:pPr>
      <w:r>
        <w:rPr>
          <w:rFonts w:ascii="Arial" w:hAnsi="Arial" w:eastAsia="Arial" w:cs="Arial"/>
          <w:b/>
          <w:sz w:val="24"/>
          <w:szCs w:val="24"/>
        </w:rPr>
        <w:t>Gestor do Contrato</w:t>
      </w:r>
    </w:p>
    <w:p w14:paraId="04BFBA21">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4A54379D">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1BE661A5">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O gestor do contrato acompanhará a manutenção das condições de habilitação da contratada, para fins de empenho de despesa e pagamento, e anotará os problemas que </w:t>
      </w:r>
      <w:r>
        <w:rPr>
          <w:rFonts w:ascii="Arial" w:hAnsi="Arial" w:eastAsia="Arial" w:cs="Arial"/>
          <w:sz w:val="24"/>
          <w:szCs w:val="24"/>
        </w:rPr>
        <w:t>obstam</w:t>
      </w:r>
      <w:r>
        <w:rPr>
          <w:rFonts w:ascii="Arial" w:hAnsi="Arial" w:eastAsia="Arial" w:cs="Arial"/>
          <w:color w:val="000000"/>
          <w:sz w:val="24"/>
          <w:szCs w:val="24"/>
        </w:rPr>
        <w:t xml:space="preserve"> o fluxo normal da liquidação e do pagamento da despesa no relatório de riscos eventuais. (Decreto nº 11.246, de 2022, art. 21, III).</w:t>
      </w:r>
    </w:p>
    <w:p w14:paraId="703CC816">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66D4E954">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110826BE">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00C2F7BB">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52A676F5">
      <w:pPr>
        <w:pBdr>
          <w:top w:val="none" w:color="auto" w:sz="0" w:space="0"/>
          <w:left w:val="none" w:color="auto" w:sz="0" w:space="0"/>
          <w:bottom w:val="none" w:color="auto" w:sz="0" w:space="0"/>
          <w:right w:val="none" w:color="auto" w:sz="0" w:space="0"/>
          <w:between w:val="none" w:color="auto" w:sz="0" w:space="0"/>
        </w:pBdr>
        <w:spacing w:after="0"/>
        <w:ind w:left="1080"/>
        <w:jc w:val="both"/>
        <w:rPr>
          <w:rFonts w:ascii="Arial" w:hAnsi="Arial" w:eastAsia="Arial" w:cs="Arial"/>
          <w:color w:val="000000"/>
          <w:sz w:val="24"/>
          <w:szCs w:val="24"/>
        </w:rPr>
      </w:pPr>
    </w:p>
    <w:p w14:paraId="572E6D6B">
      <w:pPr>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D9D9D9"/>
        <w:jc w:val="both"/>
        <w:rPr>
          <w:rFonts w:ascii="Arial" w:hAnsi="Arial" w:eastAsia="Arial" w:cs="Arial"/>
          <w:b/>
          <w:color w:val="000000"/>
          <w:sz w:val="24"/>
          <w:szCs w:val="24"/>
        </w:rPr>
      </w:pPr>
      <w:r>
        <w:rPr>
          <w:rFonts w:ascii="Arial" w:hAnsi="Arial" w:eastAsia="Arial" w:cs="Arial"/>
          <w:b/>
          <w:color w:val="000000"/>
          <w:sz w:val="24"/>
          <w:szCs w:val="24"/>
        </w:rPr>
        <w:t>CRITÉRIOS DE PAGAMENTO</w:t>
      </w:r>
    </w:p>
    <w:p w14:paraId="2B289410">
      <w:pPr>
        <w:jc w:val="both"/>
        <w:rPr>
          <w:rFonts w:ascii="Arial" w:hAnsi="Arial" w:eastAsia="Arial" w:cs="Arial"/>
          <w:b/>
          <w:sz w:val="24"/>
          <w:szCs w:val="24"/>
        </w:rPr>
      </w:pPr>
      <w:r>
        <w:rPr>
          <w:rFonts w:ascii="Arial" w:hAnsi="Arial" w:eastAsia="Arial" w:cs="Arial"/>
          <w:b/>
          <w:sz w:val="24"/>
          <w:szCs w:val="24"/>
        </w:rPr>
        <w:t>Recebimento</w:t>
      </w:r>
    </w:p>
    <w:p w14:paraId="4EC4FCC2">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Os materiais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76217B3C">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Os materiais poderão ser rejeitados, no todo ou em parte, inclusive antes do recebimento provisório, quando em desacordo com as especificações constantes no Termo de Referência e na proposta, devendo ser substituídos no prazo de 02 (dois) dias, a contar da notificação da contratada, às suas custas, sem prejuízo da aplicação das penalidades.</w:t>
      </w:r>
    </w:p>
    <w:p w14:paraId="7D81A80D">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recebimento definitivo ocorrerá no prazo de 10 (dez) dias úteis, a contar do recebimento da nota fiscal ou instrumento de cobrança equivalente pela Administração, após a verificação da qualidade e quantidade do material e consequente aceitação mediante termo detalhado.</w:t>
      </w:r>
    </w:p>
    <w:p w14:paraId="7218F348">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prazo para recebimento definitivo poderá ser excepcionalmente prorrogado, de forma justificada, por igual período, quando houver necessidade de diligências para a aferição do atendimento das exigências contratuais.</w:t>
      </w:r>
    </w:p>
    <w:p w14:paraId="4239F509">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447A390E">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FEB9F4F">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O recebimento provisório ou definitivo não excluirá a responsabilidade civil pela solidez e pela segurança dos materiais nem a responsabilidade ético-profissional pela perfeita execução do contrato.</w:t>
      </w:r>
    </w:p>
    <w:p w14:paraId="2D4B6FA5">
      <w:pPr>
        <w:jc w:val="both"/>
        <w:rPr>
          <w:rFonts w:ascii="Arial" w:hAnsi="Arial" w:eastAsia="Arial" w:cs="Arial"/>
          <w:b/>
          <w:sz w:val="24"/>
          <w:szCs w:val="24"/>
        </w:rPr>
      </w:pPr>
      <w:r>
        <w:rPr>
          <w:rFonts w:ascii="Arial" w:hAnsi="Arial" w:eastAsia="Arial" w:cs="Arial"/>
          <w:b/>
          <w:sz w:val="24"/>
          <w:szCs w:val="24"/>
        </w:rPr>
        <w:t>Liquidação</w:t>
      </w:r>
    </w:p>
    <w:p w14:paraId="4206CD88">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Recebida a Nota Fiscal ou documento de cobrança equivalente, correrá o prazo de dez dias úteis para fins de liquidação, na forma desta seção, prorrogáveis por igual período, nos termos do art. 7º, §3º da Instrução Normativa SEGES/ME nº 77/2022.</w:t>
      </w:r>
    </w:p>
    <w:p w14:paraId="1A07A3EA">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Para fins de liquidação, o setor competente deverá verificar se a nota fiscal ou instrumento de cobrança equivalente apresentado expressa os elementos necessários e essenciais do documento, tais como: </w:t>
      </w:r>
    </w:p>
    <w:p w14:paraId="322802C1">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o prazo de validade;</w:t>
      </w:r>
    </w:p>
    <w:p w14:paraId="43FE692D">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 xml:space="preserve">a data da emissão; </w:t>
      </w:r>
    </w:p>
    <w:p w14:paraId="1215ACA1">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 xml:space="preserve">os dados do contrato e do órgão contratante; </w:t>
      </w:r>
    </w:p>
    <w:p w14:paraId="648C68B0">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o período respectivo de execução do contrato;</w:t>
      </w:r>
    </w:p>
    <w:p w14:paraId="79991DB9">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 xml:space="preserve">o valor a pagar; e </w:t>
      </w:r>
    </w:p>
    <w:p w14:paraId="021630BB">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eventual destaque do valor de retenções tributárias cabíveis.</w:t>
      </w:r>
    </w:p>
    <w:p w14:paraId="2858266A">
      <w:p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color w:val="000000"/>
          <w:sz w:val="24"/>
          <w:szCs w:val="24"/>
        </w:rPr>
      </w:pPr>
    </w:p>
    <w:p w14:paraId="58C677FE">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0F620B1">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A nota fiscal ou instrumento de cobrança equivalente deverá ser obrigatoriamente acompanhado da comprovação da regularidade fiscal, mediante consulta aos sítios eletrônicos oficiais ou à documentação mencionada no art. 68 da Lei nº 14.133, de 2021.</w:t>
      </w:r>
    </w:p>
    <w:p w14:paraId="0D5102D7">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77E6B217">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84B2134">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545A3AE">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Persistindo a irregularidade, o contratante deverá adotar as medidas necessárias à rescisão contratual nos autos do processo administrativo correspondente, assegurada ao contratado a ampla defesa.</w:t>
      </w:r>
    </w:p>
    <w:p w14:paraId="7BA5113D">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 xml:space="preserve">Havendo a efetiva execução do objeto, os pagamentos serão realizados normalmente, até que se decida pela rescisão do contrato, caso o contratado não regularize sua situação.  </w:t>
      </w:r>
    </w:p>
    <w:p w14:paraId="069358DC">
      <w:pPr>
        <w:jc w:val="both"/>
        <w:rPr>
          <w:rFonts w:ascii="Arial" w:hAnsi="Arial" w:eastAsia="Arial" w:cs="Arial"/>
          <w:b/>
          <w:sz w:val="24"/>
          <w:szCs w:val="24"/>
        </w:rPr>
      </w:pPr>
      <w:r>
        <w:rPr>
          <w:rFonts w:ascii="Arial" w:hAnsi="Arial" w:eastAsia="Arial" w:cs="Arial"/>
          <w:b/>
          <w:sz w:val="24"/>
          <w:szCs w:val="24"/>
        </w:rPr>
        <w:t>Prazo de pagamento</w:t>
      </w:r>
    </w:p>
    <w:p w14:paraId="5DC4A199">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pagamento será efetuado no prazo de até 10 (dez) dias úteis contados da finalização da liquidação da despesa, conforme seção anterior, nos termos da Instrução Normativa SEGES/ME nº 77, de 2022.</w:t>
      </w:r>
    </w:p>
    <w:p w14:paraId="5B7854D4">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 xml:space="preserve">No caso de atraso pelo Contratante, os valores devidos ao contratado serão atualizados monetariamente entre o termo final do prazo de pagamento até a data de sua efetiva realização, mediante aplicação do índice IPCA de correção monetária. </w:t>
      </w:r>
    </w:p>
    <w:p w14:paraId="325B3896">
      <w:pPr>
        <w:jc w:val="both"/>
        <w:rPr>
          <w:rFonts w:ascii="Arial" w:hAnsi="Arial" w:eastAsia="Arial" w:cs="Arial"/>
          <w:b/>
          <w:sz w:val="24"/>
          <w:szCs w:val="24"/>
        </w:rPr>
      </w:pPr>
      <w:r>
        <w:rPr>
          <w:rFonts w:ascii="Arial" w:hAnsi="Arial" w:eastAsia="Arial" w:cs="Arial"/>
          <w:b/>
          <w:sz w:val="24"/>
          <w:szCs w:val="24"/>
        </w:rPr>
        <w:t>Forma de pagamento</w:t>
      </w:r>
    </w:p>
    <w:p w14:paraId="709697B9">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O pagamento será realizado por meio de ordem bancária, para crédito em banco, agência e conta corrente indicados pelo contratado.</w:t>
      </w:r>
    </w:p>
    <w:p w14:paraId="5C478E1D">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Será considerada data do pagamento o dia em que constar como emitida a ordem bancária para pagamento.</w:t>
      </w:r>
    </w:p>
    <w:p w14:paraId="4023DCC1">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Quando do pagamento, será efetuada a retenção tributária prevista na legislação aplicável.</w:t>
      </w:r>
    </w:p>
    <w:p w14:paraId="3AD8B95F">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 xml:space="preserve">Independentemente do percentual de tributo inserido na planilha, quando houver, serão retidos na fonte, quando da realização do pagamento, os percentuais estabelecidos na legislação vigente. </w:t>
      </w:r>
    </w:p>
    <w:p w14:paraId="274C4283">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3A05CA1">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p>
    <w:p w14:paraId="2A0E5971">
      <w:pPr>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D9D9D9"/>
        <w:ind w:left="284" w:hanging="284"/>
        <w:jc w:val="both"/>
        <w:rPr>
          <w:rFonts w:ascii="Arial" w:hAnsi="Arial" w:eastAsia="Arial" w:cs="Arial"/>
          <w:b/>
          <w:color w:val="000000"/>
          <w:sz w:val="24"/>
          <w:szCs w:val="24"/>
        </w:rPr>
      </w:pPr>
      <w:r>
        <w:rPr>
          <w:rFonts w:ascii="Arial" w:hAnsi="Arial" w:eastAsia="Arial" w:cs="Arial"/>
          <w:b/>
          <w:color w:val="000000"/>
          <w:sz w:val="24"/>
          <w:szCs w:val="24"/>
        </w:rPr>
        <w:t>FORMA E CRITÉRIOS DE SELEÇÃO DO FORNECEDOR E FORMA DE FORNECIMENTO.</w:t>
      </w:r>
    </w:p>
    <w:p w14:paraId="038A0C6F">
      <w:pPr>
        <w:jc w:val="both"/>
        <w:rPr>
          <w:rFonts w:ascii="Arial" w:hAnsi="Arial" w:eastAsia="Arial" w:cs="Arial"/>
          <w:b/>
          <w:sz w:val="24"/>
          <w:szCs w:val="24"/>
        </w:rPr>
      </w:pPr>
    </w:p>
    <w:p w14:paraId="620BC3A2">
      <w:pPr>
        <w:jc w:val="both"/>
        <w:rPr>
          <w:rFonts w:ascii="Arial" w:hAnsi="Arial" w:eastAsia="Arial" w:cs="Arial"/>
          <w:b/>
          <w:sz w:val="24"/>
          <w:szCs w:val="24"/>
        </w:rPr>
      </w:pPr>
      <w:r>
        <w:rPr>
          <w:rFonts w:ascii="Arial" w:hAnsi="Arial" w:eastAsia="Arial" w:cs="Arial"/>
          <w:b/>
          <w:sz w:val="24"/>
          <w:szCs w:val="24"/>
        </w:rPr>
        <w:t>FORMA DE SELEÇÃO E CRITÉRIO DE JULGAMENTO DA PROPOSTA</w:t>
      </w:r>
    </w:p>
    <w:p w14:paraId="785CF85D">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 xml:space="preserve">O fornecedor será selecionado por meio da realização de procedimento de </w:t>
      </w:r>
      <w:r>
        <w:rPr>
          <w:rFonts w:ascii="Arial" w:hAnsi="Arial" w:eastAsia="Arial" w:cs="Arial"/>
          <w:b/>
          <w:bCs/>
          <w:color w:val="000000"/>
          <w:sz w:val="24"/>
          <w:szCs w:val="24"/>
        </w:rPr>
        <w:t>LICITAÇÃO</w:t>
      </w:r>
      <w:r>
        <w:rPr>
          <w:rFonts w:ascii="Arial" w:hAnsi="Arial" w:eastAsia="Arial" w:cs="Arial"/>
          <w:color w:val="000000"/>
          <w:sz w:val="24"/>
          <w:szCs w:val="24"/>
        </w:rPr>
        <w:t xml:space="preserve">, na modalidade </w:t>
      </w:r>
      <w:r>
        <w:rPr>
          <w:rFonts w:ascii="Arial" w:hAnsi="Arial" w:eastAsia="Arial" w:cs="Arial"/>
          <w:b/>
          <w:bCs/>
          <w:color w:val="000000"/>
          <w:sz w:val="24"/>
          <w:szCs w:val="24"/>
        </w:rPr>
        <w:t>PREGÃO</w:t>
      </w:r>
      <w:r>
        <w:rPr>
          <w:rFonts w:ascii="Arial" w:hAnsi="Arial" w:eastAsia="Arial" w:cs="Arial"/>
          <w:color w:val="000000"/>
          <w:sz w:val="24"/>
          <w:szCs w:val="24"/>
        </w:rPr>
        <w:t xml:space="preserve">, sob a forma </w:t>
      </w:r>
      <w:r>
        <w:rPr>
          <w:rFonts w:ascii="Arial" w:hAnsi="Arial" w:eastAsia="Arial" w:cs="Arial"/>
          <w:b/>
          <w:bCs/>
          <w:color w:val="000000"/>
          <w:sz w:val="24"/>
          <w:szCs w:val="24"/>
        </w:rPr>
        <w:t>ELETRÔNICA,</w:t>
      </w:r>
      <w:r>
        <w:rPr>
          <w:rFonts w:ascii="Arial" w:hAnsi="Arial" w:eastAsia="Arial" w:cs="Arial"/>
          <w:color w:val="000000"/>
          <w:sz w:val="24"/>
          <w:szCs w:val="24"/>
        </w:rPr>
        <w:t xml:space="preserve"> com adoção do critério de julgamento pelo </w:t>
      </w:r>
      <w:r>
        <w:rPr>
          <w:rFonts w:ascii="Arial" w:hAnsi="Arial" w:eastAsia="Arial" w:cs="Arial"/>
          <w:b/>
          <w:bCs/>
          <w:color w:val="000000"/>
          <w:sz w:val="24"/>
          <w:szCs w:val="24"/>
        </w:rPr>
        <w:t>MENOR PREÇO POR ITEM</w:t>
      </w:r>
      <w:r>
        <w:rPr>
          <w:rFonts w:ascii="Arial" w:hAnsi="Arial" w:eastAsia="Arial" w:cs="Arial"/>
          <w:sz w:val="24"/>
          <w:szCs w:val="24"/>
        </w:rPr>
        <w:t>.</w:t>
      </w:r>
    </w:p>
    <w:p w14:paraId="3FDE6586">
      <w:pPr>
        <w:jc w:val="both"/>
        <w:rPr>
          <w:rFonts w:ascii="Arial" w:hAnsi="Arial" w:eastAsia="Arial" w:cs="Arial"/>
          <w:b/>
          <w:sz w:val="24"/>
          <w:szCs w:val="24"/>
        </w:rPr>
      </w:pPr>
      <w:r>
        <w:rPr>
          <w:rFonts w:ascii="Arial" w:hAnsi="Arial" w:eastAsia="Arial" w:cs="Arial"/>
          <w:b/>
          <w:sz w:val="24"/>
          <w:szCs w:val="24"/>
        </w:rPr>
        <w:t>DA PROPOSTA.</w:t>
      </w:r>
    </w:p>
    <w:p w14:paraId="08439DE4">
      <w:pPr>
        <w:jc w:val="both"/>
        <w:rPr>
          <w:rFonts w:ascii="Arial" w:hAnsi="Arial" w:eastAsia="Arial" w:cs="Arial"/>
          <w:bCs/>
          <w:sz w:val="24"/>
          <w:szCs w:val="24"/>
        </w:rPr>
      </w:pPr>
      <w:r>
        <w:rPr>
          <w:rFonts w:ascii="Arial" w:hAnsi="Arial" w:eastAsia="Arial" w:cs="Arial"/>
          <w:bCs/>
          <w:sz w:val="24"/>
          <w:szCs w:val="24"/>
        </w:rPr>
        <w:t xml:space="preserve">11.1.2. </w:t>
      </w:r>
      <w:r>
        <w:rPr>
          <w:rFonts w:ascii="Arial" w:hAnsi="Arial" w:eastAsia="Arial" w:cs="Arial"/>
          <w:bCs/>
          <w:sz w:val="24"/>
          <w:szCs w:val="24"/>
        </w:rPr>
        <w:tab/>
      </w:r>
      <w:r>
        <w:rPr>
          <w:rFonts w:ascii="Arial" w:hAnsi="Arial" w:eastAsia="Arial" w:cs="Arial"/>
          <w:bCs/>
          <w:sz w:val="24"/>
          <w:szCs w:val="24"/>
        </w:rPr>
        <w:t xml:space="preserve"> O LICITANTE DEVERÁ ENVIAR SUA PROPOSTA MEDIANTE O PREENCHIMENTO, NO SISTEMA ELETRÔNICO, DOS SEGUINTES CAMPOS:</w:t>
      </w:r>
    </w:p>
    <w:p w14:paraId="7CFB1705">
      <w:pPr>
        <w:jc w:val="both"/>
        <w:rPr>
          <w:rFonts w:ascii="Arial" w:hAnsi="Arial" w:eastAsia="Arial" w:cs="Arial"/>
          <w:bCs/>
          <w:sz w:val="24"/>
          <w:szCs w:val="24"/>
        </w:rPr>
      </w:pPr>
      <w:r>
        <w:rPr>
          <w:rFonts w:ascii="Arial" w:hAnsi="Arial" w:eastAsia="Arial" w:cs="Arial"/>
          <w:bCs/>
          <w:sz w:val="24"/>
          <w:szCs w:val="24"/>
        </w:rPr>
        <w:t>11.1.3.</w:t>
      </w:r>
      <w:r>
        <w:rPr>
          <w:rFonts w:ascii="Arial" w:hAnsi="Arial" w:eastAsia="Arial" w:cs="Arial"/>
          <w:bCs/>
          <w:sz w:val="24"/>
          <w:szCs w:val="24"/>
        </w:rPr>
        <w:tab/>
      </w:r>
      <w:r>
        <w:rPr>
          <w:rFonts w:ascii="Arial" w:hAnsi="Arial" w:eastAsia="Arial" w:cs="Arial"/>
          <w:bCs/>
          <w:sz w:val="24"/>
          <w:szCs w:val="24"/>
        </w:rPr>
        <w:t>Valor unitário e total para cada item ou lote de itens (conforme o caso), em moeda corrente nacional;</w:t>
      </w:r>
    </w:p>
    <w:p w14:paraId="47AF1087">
      <w:pPr>
        <w:jc w:val="both"/>
        <w:rPr>
          <w:rFonts w:ascii="Arial" w:hAnsi="Arial" w:eastAsia="Arial" w:cs="Arial"/>
          <w:bCs/>
          <w:sz w:val="24"/>
          <w:szCs w:val="24"/>
        </w:rPr>
      </w:pPr>
      <w:r>
        <w:rPr>
          <w:rFonts w:ascii="Arial" w:hAnsi="Arial" w:eastAsia="Arial" w:cs="Arial"/>
          <w:bCs/>
          <w:sz w:val="24"/>
          <w:szCs w:val="24"/>
        </w:rPr>
        <w:t>11.1.4. Marca de cada item ofertado;</w:t>
      </w:r>
    </w:p>
    <w:p w14:paraId="2219F2AC">
      <w:pPr>
        <w:jc w:val="both"/>
        <w:rPr>
          <w:rFonts w:ascii="Arial" w:hAnsi="Arial" w:eastAsia="Arial" w:cs="Arial"/>
          <w:bCs/>
          <w:sz w:val="24"/>
          <w:szCs w:val="24"/>
        </w:rPr>
      </w:pPr>
      <w:r>
        <w:rPr>
          <w:rFonts w:ascii="Arial" w:hAnsi="Arial" w:eastAsia="Arial" w:cs="Arial"/>
          <w:bCs/>
          <w:sz w:val="24"/>
          <w:szCs w:val="24"/>
        </w:rPr>
        <w:t>11.1.5. Fabricante de cada item ofertado;</w:t>
      </w:r>
    </w:p>
    <w:p w14:paraId="587F6BFA">
      <w:pPr>
        <w:jc w:val="both"/>
        <w:rPr>
          <w:rFonts w:ascii="Arial" w:hAnsi="Arial" w:eastAsia="Arial" w:cs="Arial"/>
          <w:bCs/>
          <w:sz w:val="24"/>
          <w:szCs w:val="24"/>
        </w:rPr>
      </w:pPr>
      <w:r>
        <w:rPr>
          <w:rFonts w:ascii="Arial" w:hAnsi="Arial" w:eastAsia="Arial" w:cs="Arial"/>
          <w:bCs/>
          <w:sz w:val="24"/>
          <w:szCs w:val="24"/>
        </w:rPr>
        <w:t>11.1.6.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589EE952">
      <w:pPr>
        <w:jc w:val="both"/>
        <w:rPr>
          <w:rFonts w:ascii="Arial" w:hAnsi="Arial" w:eastAsia="Arial" w:cs="Arial"/>
          <w:bCs/>
          <w:sz w:val="24"/>
          <w:szCs w:val="24"/>
        </w:rPr>
      </w:pPr>
      <w:r>
        <w:rPr>
          <w:rFonts w:ascii="Arial" w:hAnsi="Arial" w:eastAsia="Arial" w:cs="Arial"/>
          <w:bCs/>
          <w:sz w:val="24"/>
          <w:szCs w:val="24"/>
        </w:rPr>
        <w:t>11.1.7. Todas as especificações do objeto contidas na proposta vinculam a Contratada.</w:t>
      </w:r>
    </w:p>
    <w:p w14:paraId="7086E903">
      <w:pPr>
        <w:jc w:val="both"/>
        <w:rPr>
          <w:rFonts w:ascii="Arial" w:hAnsi="Arial" w:eastAsia="Arial" w:cs="Arial"/>
          <w:bCs/>
          <w:sz w:val="24"/>
          <w:szCs w:val="24"/>
        </w:rPr>
      </w:pPr>
      <w:r>
        <w:rPr>
          <w:rFonts w:ascii="Arial" w:hAnsi="Arial" w:eastAsia="Arial" w:cs="Arial"/>
          <w:bCs/>
          <w:sz w:val="24"/>
          <w:szCs w:val="24"/>
        </w:rPr>
        <w:t>11.1.8. Nos valores propostos estarão inclusos todos os custos operacionais, encargos previdenciários, trabalhistas, tributários, comerciais e quaisquer outros que incidam direta ou indiretamente no fornecimento dos bens ou serviços.</w:t>
      </w:r>
    </w:p>
    <w:p w14:paraId="39F5FBDF">
      <w:pPr>
        <w:jc w:val="both"/>
        <w:rPr>
          <w:rFonts w:ascii="Arial" w:hAnsi="Arial" w:eastAsia="Arial" w:cs="Arial"/>
          <w:bCs/>
          <w:sz w:val="24"/>
          <w:szCs w:val="24"/>
        </w:rPr>
      </w:pPr>
      <w:r>
        <w:rPr>
          <w:rFonts w:ascii="Arial" w:hAnsi="Arial" w:eastAsia="Arial" w:cs="Arial"/>
          <w:bCs/>
          <w:sz w:val="24"/>
          <w:szCs w:val="24"/>
        </w:rPr>
        <w:t>11.1.9. Os preços ofertados, tanto na proposta inicial, quanto na etapa de lances, serão de exclusiva responsabilidade do licitante, não lhe assistindo o direito de pleitear qualquer alteração, sob alegação de erro, omissão ou qualquer outro pretexto.</w:t>
      </w:r>
    </w:p>
    <w:p w14:paraId="3A20BF66">
      <w:pPr>
        <w:jc w:val="both"/>
        <w:rPr>
          <w:rFonts w:ascii="Arial" w:hAnsi="Arial" w:eastAsia="Arial" w:cs="Arial"/>
          <w:bCs/>
          <w:sz w:val="24"/>
          <w:szCs w:val="24"/>
        </w:rPr>
      </w:pPr>
      <w:r>
        <w:rPr>
          <w:rFonts w:ascii="Arial" w:hAnsi="Arial" w:eastAsia="Arial" w:cs="Arial"/>
          <w:bCs/>
          <w:sz w:val="24"/>
          <w:szCs w:val="24"/>
        </w:rPr>
        <w:t xml:space="preserve">11.1.10. O prazo de validade da proposta não será inferior a </w:t>
      </w:r>
      <w:r>
        <w:rPr>
          <w:rFonts w:ascii="Arial" w:hAnsi="Arial" w:eastAsia="Arial" w:cs="Arial"/>
          <w:b/>
          <w:sz w:val="24"/>
          <w:szCs w:val="24"/>
        </w:rPr>
        <w:t>60 (SESSENTA) DIAS</w:t>
      </w:r>
      <w:r>
        <w:rPr>
          <w:rFonts w:ascii="Arial" w:hAnsi="Arial" w:eastAsia="Arial" w:cs="Arial"/>
          <w:bCs/>
          <w:sz w:val="24"/>
          <w:szCs w:val="24"/>
        </w:rPr>
        <w:t xml:space="preserve">, a contar da data de sua apresentação. </w:t>
      </w:r>
    </w:p>
    <w:p w14:paraId="2ADAB4CB">
      <w:pPr>
        <w:jc w:val="both"/>
        <w:rPr>
          <w:rFonts w:ascii="Arial" w:hAnsi="Arial" w:eastAsia="Arial" w:cs="Arial"/>
          <w:bCs/>
          <w:sz w:val="24"/>
          <w:szCs w:val="24"/>
        </w:rPr>
      </w:pPr>
      <w:r>
        <w:rPr>
          <w:rFonts w:ascii="Arial" w:hAnsi="Arial" w:eastAsia="Arial" w:cs="Arial"/>
          <w:bCs/>
          <w:sz w:val="24"/>
          <w:szCs w:val="24"/>
        </w:rPr>
        <w:t>11.1.11. Os licitantes devem respeitar os preços máximos estabelecidos nas normas de regência de contratações públicas, quando participarem de licitações públicas;</w:t>
      </w:r>
    </w:p>
    <w:p w14:paraId="21B0F1D0">
      <w:pPr>
        <w:jc w:val="both"/>
        <w:rPr>
          <w:rFonts w:ascii="Arial" w:hAnsi="Arial" w:eastAsia="Arial" w:cs="Arial"/>
          <w:b/>
          <w:sz w:val="24"/>
          <w:szCs w:val="24"/>
        </w:rPr>
      </w:pPr>
      <w:r>
        <w:rPr>
          <w:rFonts w:ascii="Arial" w:hAnsi="Arial" w:eastAsia="Arial" w:cs="Arial"/>
          <w:b/>
          <w:sz w:val="24"/>
          <w:szCs w:val="24"/>
        </w:rPr>
        <w:t>Forma de fornecimento</w:t>
      </w:r>
    </w:p>
    <w:p w14:paraId="1C396CF1">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O fornecimento do objeto será parcelado.</w:t>
      </w:r>
    </w:p>
    <w:p w14:paraId="62150BC0">
      <w:pPr>
        <w:jc w:val="both"/>
        <w:rPr>
          <w:rFonts w:ascii="Arial" w:hAnsi="Arial" w:eastAsia="Arial" w:cs="Arial"/>
          <w:b/>
          <w:sz w:val="24"/>
          <w:szCs w:val="24"/>
        </w:rPr>
      </w:pPr>
      <w:r>
        <w:rPr>
          <w:rFonts w:ascii="Arial" w:hAnsi="Arial" w:eastAsia="Arial" w:cs="Arial"/>
          <w:b/>
          <w:sz w:val="24"/>
          <w:szCs w:val="24"/>
        </w:rPr>
        <w:t xml:space="preserve">Exigências de habilitação </w:t>
      </w:r>
    </w:p>
    <w:p w14:paraId="5C70B969">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Para fins de habilitação, deverá o licitante comprovar os seguintes requisitos:</w:t>
      </w:r>
    </w:p>
    <w:p w14:paraId="6B85EA3A">
      <w:pPr>
        <w:jc w:val="both"/>
        <w:rPr>
          <w:rFonts w:ascii="Arial" w:hAnsi="Arial" w:eastAsia="Arial" w:cs="Arial"/>
          <w:b/>
          <w:sz w:val="24"/>
          <w:szCs w:val="24"/>
        </w:rPr>
      </w:pPr>
      <w:r>
        <w:rPr>
          <w:rFonts w:ascii="Arial" w:hAnsi="Arial" w:eastAsia="Arial" w:cs="Arial"/>
          <w:b/>
          <w:sz w:val="24"/>
          <w:szCs w:val="24"/>
        </w:rPr>
        <w:t>Habilitação jurídica</w:t>
      </w:r>
    </w:p>
    <w:p w14:paraId="0B77A14B">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Pessoa física: cédula de identidade (RG) ou documento equivalente que, por força de lei, tenha validade para fins de identificação em todo o território nacional; </w:t>
      </w:r>
    </w:p>
    <w:p w14:paraId="07737538">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Empresário individual: inscrição no Registro Público de Empresas Mercantis, a cargo da Junta Comercial da respectiva sede;</w:t>
      </w:r>
    </w:p>
    <w:p w14:paraId="736496F2">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Arial" w:hAnsi="Arial" w:eastAsia="Arial" w:cs="Arial"/>
          <w:color w:val="0000FF"/>
          <w:sz w:val="24"/>
          <w:szCs w:val="24"/>
          <w:u w:val="single"/>
        </w:rPr>
        <w:t>https://www.gov.br/empresas-e-negocios/pt-br/empreendedor</w:t>
      </w:r>
      <w:r>
        <w:rPr>
          <w:rFonts w:ascii="Arial" w:hAnsi="Arial" w:eastAsia="Arial" w:cs="Arial"/>
          <w:color w:val="0000FF"/>
          <w:sz w:val="24"/>
          <w:szCs w:val="24"/>
          <w:u w:val="single"/>
        </w:rPr>
        <w:fldChar w:fldCharType="end"/>
      </w:r>
      <w:r>
        <w:rPr>
          <w:rFonts w:ascii="Arial" w:hAnsi="Arial" w:eastAsia="Arial" w:cs="Arial"/>
          <w:color w:val="000000"/>
          <w:sz w:val="24"/>
          <w:szCs w:val="24"/>
        </w:rPr>
        <w:t>;</w:t>
      </w:r>
    </w:p>
    <w:p w14:paraId="74FFA531">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E713C91">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92D5294">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Sociedade simples: inscrição do ato constitutivo no Registro Civil de Pessoas Jurídicas do local de sua sede, acompanhada de documento comprobatório de seus administradores;</w:t>
      </w:r>
    </w:p>
    <w:p w14:paraId="4AC5D1AE">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209D8DA">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Sociedade cooperativa: ata de fundação e estatuto social, com a ata da assembleia que o aprovou, devidamente arquivado na Junta Comercial ou inscrito no Registro Civil das Pessoas Jurídicas da respectiva sede, além do registro de que trata o art. 107 da Lei nº 5.764, de 16 de </w:t>
      </w:r>
      <w:r>
        <w:rPr>
          <w:rFonts w:ascii="Arial" w:hAnsi="Arial" w:eastAsia="Arial" w:cs="Arial"/>
          <w:sz w:val="24"/>
          <w:szCs w:val="24"/>
        </w:rPr>
        <w:t>dezembro de 1971</w:t>
      </w:r>
      <w:r>
        <w:rPr>
          <w:rFonts w:ascii="Arial" w:hAnsi="Arial" w:eastAsia="Arial" w:cs="Arial"/>
          <w:color w:val="000000"/>
          <w:sz w:val="24"/>
          <w:szCs w:val="24"/>
        </w:rPr>
        <w:t>.</w:t>
      </w:r>
    </w:p>
    <w:p w14:paraId="52AAA2AF">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Os documentos apresentados deverão estar acompanhados de todas as alterações ou da consolidação respectiva.</w:t>
      </w:r>
    </w:p>
    <w:p w14:paraId="772FF846">
      <w:pPr>
        <w:jc w:val="both"/>
        <w:rPr>
          <w:rFonts w:ascii="Arial" w:hAnsi="Arial" w:eastAsia="Arial" w:cs="Arial"/>
          <w:b/>
          <w:sz w:val="24"/>
          <w:szCs w:val="24"/>
        </w:rPr>
      </w:pPr>
      <w:r>
        <w:rPr>
          <w:rFonts w:ascii="Arial" w:hAnsi="Arial" w:eastAsia="Arial" w:cs="Arial"/>
          <w:b/>
          <w:sz w:val="24"/>
          <w:szCs w:val="24"/>
        </w:rPr>
        <w:t>Habilitação fiscal, social e trabalhista</w:t>
      </w:r>
    </w:p>
    <w:p w14:paraId="06549A6E">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Prova de inscrição no Cadastro Nacional de Pessoas Jurídicas ou no Cadastro de Pessoas Físicas, conforme o caso;</w:t>
      </w:r>
    </w:p>
    <w:p w14:paraId="76B53152">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031FBF2">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Prova de regularidade com o Fundo de Garantia do Tempo de Serviço (FGTS);</w:t>
      </w:r>
    </w:p>
    <w:p w14:paraId="389B2EC8">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5E8D84">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Prova de inscrição no cadastro de contribuintes Estadual ou Municipal relativo ao domicílio ou sede do fornecedor, pertinente ao seu ramo de atividade e compatível com o objeto contratual;</w:t>
      </w:r>
    </w:p>
    <w:p w14:paraId="2A67D925">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Prova de regularidade com a Fazenda Estadual ou Municipal do domicílio ou sede do fornecedor, relativa à atividade em cujo exercício contrata ou concorre;</w:t>
      </w:r>
    </w:p>
    <w:p w14:paraId="6D023243">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Caso o fornecedor seja considerado isento dos </w:t>
      </w:r>
      <w:r>
        <w:rPr>
          <w:rFonts w:ascii="Arial" w:hAnsi="Arial" w:eastAsia="Arial" w:cs="Arial"/>
          <w:sz w:val="24"/>
          <w:szCs w:val="24"/>
        </w:rPr>
        <w:t>tributos</w:t>
      </w:r>
      <w:r>
        <w:rPr>
          <w:rFonts w:ascii="Arial" w:hAnsi="Arial" w:eastAsia="Arial" w:cs="Arial"/>
          <w:color w:val="000000"/>
          <w:sz w:val="24"/>
          <w:szCs w:val="24"/>
        </w:rPr>
        <w:t xml:space="preserve"> Estadual ou Municipal relacionados ao objeto contratual, deverá comprovar tal condição mediante a apresentação de declaração da Fazenda respectiva do seu domicílio ou sede, ou outra equivalente, na forma da lei.</w:t>
      </w:r>
    </w:p>
    <w:p w14:paraId="084F1BAB">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5DE5352D">
      <w:pPr>
        <w:jc w:val="both"/>
        <w:rPr>
          <w:rFonts w:ascii="Arial" w:hAnsi="Arial" w:eastAsia="Arial" w:cs="Arial"/>
          <w:b/>
          <w:sz w:val="24"/>
          <w:szCs w:val="24"/>
        </w:rPr>
      </w:pPr>
      <w:r>
        <w:rPr>
          <w:rFonts w:ascii="Arial" w:hAnsi="Arial" w:eastAsia="Arial" w:cs="Arial"/>
          <w:b/>
          <w:sz w:val="24"/>
          <w:szCs w:val="24"/>
        </w:rPr>
        <w:t xml:space="preserve">Qualificação Econômico-Financeira </w:t>
      </w:r>
    </w:p>
    <w:p w14:paraId="5AA540E3">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Certidão negativa de falência expedida pelo distribuidor da sede do fornecedor - Lei nº 14.133, de 2021, art. 69, caput, inciso II);</w:t>
      </w:r>
    </w:p>
    <w:p w14:paraId="10B722E1">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Balanço patrimonial, demonstração de resultado de exercício e demais demonstrações contábeis dos 2 (dois) últimos exercícios sociais, comprovando;</w:t>
      </w:r>
    </w:p>
    <w:p w14:paraId="5CC1C01E">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índices de Liquidez Geral (LG), Liquidez Corrente (LC), e Solvência Geral (SG) superiores a 1 (um);</w:t>
      </w:r>
    </w:p>
    <w:p w14:paraId="0FF42973">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As empresas criadas no exercício financeiro da licitação deverão atender a todas as exigências da habilitação e poderão substituir os demonstrativos contábeis pelo balanço de abertura.</w:t>
      </w:r>
    </w:p>
    <w:p w14:paraId="24E6DF7F">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Os documentos referidos acima limitar-se-ão ao último exercício no caso de a pessoa jurídica ter sido constituída há menos de 2 (dois) anos;</w:t>
      </w:r>
    </w:p>
    <w:p w14:paraId="4818BFE3">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Os documentos referidos acima deverão ser exigidos com base no limite definido pela Receita Federal do Brasil para transmissão da Escrituração Contábil Digital - ECD ao Sped.</w:t>
      </w:r>
    </w:p>
    <w:p w14:paraId="78863C81">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Caso a empresa licitante apresente resultado inferior ou igual a 1 (um) em qualquer dos índices de Liquidez Geral (LG), Solvência Geral (SG) e Liquidez Corrente (LC), será exigido para fins de habilitação capital mínimo</w:t>
      </w:r>
      <w:r>
        <w:rPr>
          <w:rFonts w:ascii="Arial" w:hAnsi="Arial" w:eastAsia="Arial" w:cs="Arial"/>
          <w:sz w:val="24"/>
          <w:szCs w:val="24"/>
        </w:rPr>
        <w:t xml:space="preserve"> d</w:t>
      </w:r>
      <w:r>
        <w:rPr>
          <w:rFonts w:ascii="Arial" w:hAnsi="Arial" w:eastAsia="Arial" w:cs="Arial"/>
          <w:color w:val="000000"/>
          <w:sz w:val="24"/>
          <w:szCs w:val="24"/>
        </w:rPr>
        <w:t>e até 10% do valor total estimado da contratação.</w:t>
      </w:r>
    </w:p>
    <w:p w14:paraId="50CC2749">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As empresas criadas no exercício financeiro da licitação deverão atender a todas as exigências da habilitação e poderão substituir os demonstrativos contábeis pelo balanço de abertura. (Lei nº 14.133, de 2021, art. 65, §1º).</w:t>
      </w:r>
    </w:p>
    <w:p w14:paraId="430BF043">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 xml:space="preserve">O atendimento dos índices econômicos previstos neste item deverá ser atestado mediante declaração assinada por profissional habilitado da área contábil, apresentada pelo fornecedor. </w:t>
      </w:r>
    </w:p>
    <w:p w14:paraId="3C0D24E3">
      <w:pPr>
        <w:jc w:val="both"/>
        <w:rPr>
          <w:rFonts w:ascii="Arial" w:hAnsi="Arial" w:eastAsia="Arial" w:cs="Arial"/>
          <w:b/>
          <w:sz w:val="24"/>
          <w:szCs w:val="24"/>
        </w:rPr>
      </w:pPr>
      <w:r>
        <w:rPr>
          <w:rFonts w:ascii="Arial" w:hAnsi="Arial" w:eastAsia="Arial" w:cs="Arial"/>
          <w:b/>
          <w:sz w:val="24"/>
          <w:szCs w:val="24"/>
        </w:rPr>
        <w:t xml:space="preserve">Qualificação Técnica </w:t>
      </w:r>
    </w:p>
    <w:p w14:paraId="5F4CFD8B">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Comprovação de aptidão para o fornecimento de materiais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D884B2D">
      <w:pPr>
        <w:pStyle w:val="21"/>
        <w:numPr>
          <w:ilvl w:val="1"/>
          <w:numId w:val="3"/>
        </w:numPr>
        <w:jc w:val="both"/>
        <w:rPr>
          <w:rFonts w:ascii="Arial" w:hAnsi="Arial" w:eastAsia="Arial" w:cs="Arial"/>
          <w:color w:val="000000"/>
          <w:sz w:val="24"/>
          <w:szCs w:val="24"/>
        </w:rPr>
      </w:pPr>
      <w:r>
        <w:rPr>
          <w:rFonts w:ascii="Arial" w:hAnsi="Arial" w:eastAsia="Arial" w:cs="Arial"/>
          <w:color w:val="000000"/>
          <w:sz w:val="24"/>
          <w:szCs w:val="24"/>
        </w:rPr>
        <w:t>Comprovação de Autorização de Funcionamento de Empresa (AFE), ATIVA expedida pelo site da Agência Nacional de Vigilância Sanitária ANVISA e como também a publicação no Diário Oficial da União - DOU da empresa, para armazenar, expedir, distribuir e transportar, que fará o transporte da carga nos termos do caput do art. 3º da Resolução RDC n° 16/2014, acompanhado de contrato de prestação de serviços. Em caso de a empresa não possuir habilitação de transporte na Autorização de Funcionamento da Empresa - AFE, comprovar tal capacidade mediante contrato de prestação de serviços com a empresa terceirizada, desde que a mesma possua tal autorização com situação ATIVA do site da ANVISA para transportar os produtos, mediante comprovação da mesma.</w:t>
      </w:r>
    </w:p>
    <w:p w14:paraId="39FE4662">
      <w:pPr>
        <w:pStyle w:val="21"/>
        <w:numPr>
          <w:ilvl w:val="1"/>
          <w:numId w:val="3"/>
        </w:numPr>
        <w:rPr>
          <w:rFonts w:ascii="Arial" w:hAnsi="Arial" w:eastAsia="Arial" w:cs="Arial"/>
          <w:color w:val="000000"/>
          <w:sz w:val="24"/>
          <w:szCs w:val="24"/>
        </w:rPr>
      </w:pPr>
      <w:r>
        <w:rPr>
          <w:rFonts w:ascii="Arial" w:hAnsi="Arial" w:eastAsia="Arial" w:cs="Arial"/>
          <w:color w:val="000000"/>
          <w:sz w:val="24"/>
          <w:szCs w:val="24"/>
        </w:rPr>
        <w:t>Para fins da comprovação de que trata este subitem, os atestados deverão estar acompanhados dos contratos.</w:t>
      </w:r>
      <w:bookmarkStart w:id="3" w:name="_Hlk174019445"/>
    </w:p>
    <w:p w14:paraId="533A1D8A">
      <w:pPr>
        <w:pStyle w:val="21"/>
        <w:numPr>
          <w:ilvl w:val="1"/>
          <w:numId w:val="3"/>
        </w:numPr>
        <w:jc w:val="both"/>
        <w:rPr>
          <w:rFonts w:ascii="Arial" w:hAnsi="Arial" w:eastAsia="Arial" w:cs="Arial"/>
          <w:color w:val="000000"/>
          <w:sz w:val="24"/>
          <w:szCs w:val="24"/>
        </w:rPr>
      </w:pPr>
      <w:r>
        <w:rPr>
          <w:rFonts w:ascii="Arial" w:hAnsi="Arial" w:eastAsia="Arial" w:cs="Arial"/>
          <w:color w:val="000000"/>
          <w:sz w:val="24"/>
          <w:szCs w:val="24"/>
        </w:rPr>
        <w:t>Cópia da Licença de Funcionamento expedida por órgão sanitário Estadual ou Municipal (Vigilância Sanitária) da sede da licitante, válida para o ano em exercício, na qual constem atividades compatíveis com o objeto ora licitado.</w:t>
      </w:r>
      <w:bookmarkEnd w:id="3"/>
    </w:p>
    <w:p w14:paraId="1317DA06">
      <w:pPr>
        <w:pStyle w:val="21"/>
        <w:numPr>
          <w:ilvl w:val="1"/>
          <w:numId w:val="3"/>
        </w:numPr>
        <w:jc w:val="both"/>
        <w:rPr>
          <w:rFonts w:ascii="Arial" w:hAnsi="Arial" w:eastAsia="Arial" w:cs="Arial"/>
          <w:color w:val="000000"/>
          <w:sz w:val="24"/>
          <w:szCs w:val="24"/>
        </w:rPr>
      </w:pPr>
      <w:r>
        <w:rPr>
          <w:rFonts w:ascii="Arial" w:hAnsi="Arial" w:eastAsia="Arial" w:cs="Arial"/>
          <w:color w:val="000000"/>
          <w:sz w:val="24"/>
          <w:szCs w:val="24"/>
        </w:rPr>
        <w:t>Será admitida, para fins de comprovação de quantitativo mínimo, a apresentação e o somatório de diferentes atestados executados de forma concomitante.</w:t>
      </w:r>
    </w:p>
    <w:p w14:paraId="445CD4AC">
      <w:pPr>
        <w:pStyle w:val="21"/>
        <w:numPr>
          <w:ilvl w:val="1"/>
          <w:numId w:val="3"/>
        </w:numPr>
        <w:jc w:val="both"/>
        <w:rPr>
          <w:rFonts w:ascii="Arial" w:hAnsi="Arial" w:eastAsia="Arial" w:cs="Arial"/>
          <w:color w:val="000000"/>
          <w:sz w:val="24"/>
          <w:szCs w:val="24"/>
        </w:rPr>
      </w:pPr>
      <w:r>
        <w:rPr>
          <w:rFonts w:ascii="Arial" w:hAnsi="Arial" w:eastAsia="Arial" w:cs="Arial"/>
          <w:color w:val="000000"/>
          <w:sz w:val="24"/>
          <w:szCs w:val="24"/>
        </w:rPr>
        <w:t>Os atestados de capacidade técnica poderão ser apresentados em nome da matriz ou da filial do fornecedor.</w:t>
      </w:r>
    </w:p>
    <w:p w14:paraId="06A1B3BB">
      <w:pPr>
        <w:pStyle w:val="21"/>
        <w:numPr>
          <w:ilvl w:val="1"/>
          <w:numId w:val="3"/>
        </w:numPr>
        <w:jc w:val="both"/>
        <w:rPr>
          <w:rFonts w:ascii="Arial" w:hAnsi="Arial" w:eastAsia="Arial" w:cs="Arial"/>
          <w:color w:val="000000"/>
          <w:sz w:val="24"/>
          <w:szCs w:val="24"/>
        </w:rPr>
      </w:pPr>
      <w:r>
        <w:rPr>
          <w:rFonts w:ascii="Arial" w:hAnsi="Arial" w:eastAsia="Arial" w:cs="Arial"/>
          <w:color w:val="000000"/>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478C330">
      <w:pPr>
        <w:pBdr>
          <w:top w:val="none" w:color="auto" w:sz="0" w:space="0"/>
          <w:left w:val="none" w:color="auto" w:sz="0" w:space="0"/>
          <w:bottom w:val="none" w:color="auto" w:sz="0" w:space="0"/>
          <w:right w:val="none" w:color="auto" w:sz="0" w:space="0"/>
          <w:between w:val="none" w:color="auto" w:sz="0" w:space="0"/>
        </w:pBdr>
        <w:spacing w:after="0"/>
        <w:ind w:left="2268"/>
        <w:jc w:val="both"/>
        <w:rPr>
          <w:rFonts w:ascii="Arial" w:hAnsi="Arial" w:eastAsia="Arial" w:cs="Arial"/>
          <w:color w:val="000000"/>
          <w:sz w:val="24"/>
          <w:szCs w:val="24"/>
        </w:rPr>
      </w:pPr>
      <w:r>
        <w:rPr>
          <w:rFonts w:ascii="Arial" w:hAnsi="Arial" w:eastAsia="Arial" w:cs="Arial"/>
          <w:color w:val="000000"/>
          <w:sz w:val="24"/>
          <w:szCs w:val="24"/>
        </w:rPr>
        <w:t xml:space="preserve">  </w:t>
      </w:r>
    </w:p>
    <w:p w14:paraId="0A357246">
      <w:pPr>
        <w:numPr>
          <w:ilvl w:val="0"/>
          <w:numId w:val="3"/>
        </w:numPr>
        <w:pBdr>
          <w:top w:val="none" w:color="auto" w:sz="0" w:space="0"/>
          <w:left w:val="none" w:color="auto" w:sz="0" w:space="0"/>
          <w:bottom w:val="none" w:color="auto" w:sz="0" w:space="0"/>
          <w:right w:val="none" w:color="auto" w:sz="0" w:space="0"/>
          <w:between w:val="none" w:color="auto" w:sz="0" w:space="0"/>
        </w:pBdr>
        <w:spacing w:after="0"/>
        <w:ind w:left="0" w:firstLine="0"/>
        <w:jc w:val="both"/>
        <w:rPr>
          <w:rFonts w:ascii="Arial" w:hAnsi="Arial" w:eastAsia="Arial" w:cs="Arial"/>
          <w:b/>
          <w:color w:val="000000"/>
          <w:sz w:val="24"/>
          <w:szCs w:val="24"/>
        </w:rPr>
      </w:pPr>
      <w:r>
        <w:rPr>
          <w:rFonts w:ascii="Arial" w:hAnsi="Arial" w:eastAsia="Arial" w:cs="Arial"/>
          <w:b/>
          <w:color w:val="000000"/>
          <w:sz w:val="24"/>
          <w:szCs w:val="24"/>
        </w:rPr>
        <w:t>ESTIMATIVAS DO VALOR DA CONTRATAÇÃO</w:t>
      </w:r>
    </w:p>
    <w:p w14:paraId="3F6D9D27">
      <w:pPr>
        <w:pBdr>
          <w:top w:val="none" w:color="auto" w:sz="0" w:space="0"/>
          <w:left w:val="none" w:color="auto" w:sz="0" w:space="0"/>
          <w:bottom w:val="none" w:color="auto" w:sz="0" w:space="0"/>
          <w:right w:val="none" w:color="auto" w:sz="0" w:space="0"/>
          <w:between w:val="none" w:color="auto" w:sz="0" w:space="0"/>
        </w:pBdr>
        <w:spacing w:after="0"/>
        <w:ind w:left="426"/>
        <w:jc w:val="both"/>
        <w:rPr>
          <w:rFonts w:ascii="Arial" w:hAnsi="Arial" w:eastAsia="Arial" w:cs="Arial"/>
          <w:b/>
          <w:color w:val="000000"/>
          <w:sz w:val="24"/>
          <w:szCs w:val="24"/>
        </w:rPr>
      </w:pPr>
    </w:p>
    <w:p w14:paraId="6B32C412">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O custo estimado total da contratação é de </w:t>
      </w:r>
      <w:r>
        <w:rPr>
          <w:rFonts w:ascii="Arial" w:hAnsi="Arial" w:eastAsia="Arial" w:cs="Arial"/>
          <w:b/>
          <w:color w:val="000000"/>
          <w:sz w:val="24"/>
          <w:szCs w:val="24"/>
        </w:rPr>
        <w:t>R$ 755.150,62 (setecentos e cinquenta e cinco mil cento e cinquenta reais sessenta e dois centavos).</w:t>
      </w:r>
    </w:p>
    <w:p w14:paraId="1598DDC1">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47FE84B">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em caso de criação, alteração ou extinção de quaisquer tributos ou encargos legais ou superveniência de disposições legais, com comprovada repercussão sobre os preços registrados;</w:t>
      </w:r>
    </w:p>
    <w:p w14:paraId="59FF3B0B">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serão reajustados os preços registrados, respeitada a contagem da anualidade e o índice previsto para a contratação; ou</w:t>
      </w:r>
    </w:p>
    <w:p w14:paraId="2F88FEDF">
      <w:pPr>
        <w:numPr>
          <w:ilvl w:val="2"/>
          <w:numId w:val="3"/>
        </w:numPr>
        <w:pBdr>
          <w:top w:val="none" w:color="auto" w:sz="0" w:space="0"/>
          <w:left w:val="none" w:color="auto" w:sz="0" w:space="0"/>
          <w:bottom w:val="none" w:color="auto" w:sz="0" w:space="0"/>
          <w:right w:val="none" w:color="auto" w:sz="0" w:space="0"/>
          <w:between w:val="none" w:color="auto" w:sz="0" w:space="0"/>
        </w:pBdr>
        <w:spacing w:after="0"/>
        <w:ind w:left="1701" w:hanging="567"/>
        <w:jc w:val="both"/>
        <w:rPr>
          <w:rFonts w:ascii="Arial" w:hAnsi="Arial" w:eastAsia="Arial" w:cs="Arial"/>
          <w:color w:val="000000"/>
          <w:sz w:val="24"/>
          <w:szCs w:val="24"/>
        </w:rPr>
      </w:pPr>
      <w:r>
        <w:rPr>
          <w:rFonts w:ascii="Arial" w:hAnsi="Arial" w:eastAsia="Arial" w:cs="Arial"/>
          <w:color w:val="000000"/>
          <w:sz w:val="24"/>
          <w:szCs w:val="24"/>
        </w:rPr>
        <w:t>poderão ser repactuados, a pedido do interessado, conforme critérios definidos para a contratação.</w:t>
      </w:r>
    </w:p>
    <w:p w14:paraId="35A67DBD">
      <w:pPr>
        <w:pBdr>
          <w:top w:val="none" w:color="auto" w:sz="0" w:space="0"/>
          <w:left w:val="none" w:color="auto" w:sz="0" w:space="0"/>
          <w:bottom w:val="none" w:color="auto" w:sz="0" w:space="0"/>
          <w:right w:val="none" w:color="auto" w:sz="0" w:space="0"/>
          <w:between w:val="none" w:color="auto" w:sz="0" w:space="0"/>
        </w:pBdr>
        <w:spacing w:after="0"/>
        <w:ind w:left="1701"/>
        <w:jc w:val="both"/>
        <w:rPr>
          <w:rFonts w:ascii="Arial" w:hAnsi="Arial" w:eastAsia="Arial" w:cs="Arial"/>
          <w:color w:val="000000"/>
          <w:sz w:val="24"/>
          <w:szCs w:val="24"/>
        </w:rPr>
      </w:pPr>
    </w:p>
    <w:p w14:paraId="4F329580">
      <w:pPr>
        <w:numPr>
          <w:ilvl w:val="0"/>
          <w:numId w:val="3"/>
        </w:numPr>
        <w:pBdr>
          <w:top w:val="none" w:color="auto" w:sz="0" w:space="0"/>
          <w:left w:val="none" w:color="auto" w:sz="0" w:space="0"/>
          <w:bottom w:val="none" w:color="auto" w:sz="0" w:space="0"/>
          <w:right w:val="none" w:color="auto" w:sz="0" w:space="0"/>
          <w:between w:val="none" w:color="auto" w:sz="0" w:space="0"/>
        </w:pBdr>
        <w:spacing w:after="0"/>
        <w:ind w:left="0" w:firstLine="0"/>
        <w:jc w:val="both"/>
        <w:rPr>
          <w:rFonts w:ascii="Arial" w:hAnsi="Arial" w:eastAsia="Arial" w:cs="Arial"/>
          <w:b/>
          <w:color w:val="000000"/>
          <w:sz w:val="24"/>
          <w:szCs w:val="24"/>
        </w:rPr>
      </w:pPr>
      <w:r>
        <w:rPr>
          <w:rFonts w:ascii="Arial" w:hAnsi="Arial" w:eastAsia="Arial" w:cs="Arial"/>
          <w:b/>
          <w:color w:val="000000"/>
          <w:sz w:val="24"/>
          <w:szCs w:val="24"/>
        </w:rPr>
        <w:t>ADEQUAÇÃO ORÇAMENTÁRIA</w:t>
      </w:r>
    </w:p>
    <w:p w14:paraId="629E212C">
      <w:pPr>
        <w:pBdr>
          <w:top w:val="none" w:color="auto" w:sz="0" w:space="0"/>
          <w:left w:val="none" w:color="auto" w:sz="0" w:space="0"/>
          <w:bottom w:val="none" w:color="auto" w:sz="0" w:space="0"/>
          <w:right w:val="none" w:color="auto" w:sz="0" w:space="0"/>
          <w:between w:val="none" w:color="auto" w:sz="0" w:space="0"/>
        </w:pBdr>
        <w:spacing w:after="0"/>
        <w:ind w:left="720"/>
        <w:jc w:val="both"/>
        <w:rPr>
          <w:rFonts w:ascii="Arial" w:hAnsi="Arial" w:eastAsia="Arial" w:cs="Arial"/>
          <w:b/>
          <w:color w:val="000000"/>
          <w:sz w:val="24"/>
          <w:szCs w:val="24"/>
        </w:rPr>
      </w:pPr>
    </w:p>
    <w:p w14:paraId="676B6E5F">
      <w:pPr>
        <w:numPr>
          <w:ilvl w:val="1"/>
          <w:numId w:val="3"/>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As despesas decorrentes da presente contratação correrão à conta de recursos específicos consignados no Orçamento Geral da Prefeitura Municipal de Macururé-BA.</w:t>
      </w:r>
    </w:p>
    <w:p w14:paraId="1F76271A">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A contratação será atendida pela seguinte dotação:</w:t>
      </w:r>
    </w:p>
    <w:tbl>
      <w:tblPr>
        <w:tblStyle w:val="9"/>
        <w:tblW w:w="9257"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6989"/>
      </w:tblGrid>
      <w:tr w14:paraId="5E68C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14:paraId="3DBBAE1E">
            <w:pPr>
              <w:keepLines/>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Arial" w:hAnsi="Arial" w:eastAsia="Arial" w:cs="Arial"/>
                <w:color w:val="000000"/>
                <w:sz w:val="24"/>
                <w:szCs w:val="24"/>
              </w:rPr>
            </w:pPr>
            <w:r>
              <w:rPr>
                <w:rFonts w:ascii="Arial" w:hAnsi="Arial" w:eastAsia="Arial" w:cs="Arial"/>
                <w:b/>
                <w:color w:val="000000"/>
                <w:sz w:val="24"/>
                <w:szCs w:val="24"/>
              </w:rPr>
              <w:t>Órgão:</w:t>
            </w:r>
          </w:p>
        </w:tc>
        <w:tc>
          <w:tcPr>
            <w:tcW w:w="6989" w:type="dxa"/>
          </w:tcPr>
          <w:p w14:paraId="641395DB">
            <w:pPr>
              <w:keepLines/>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Arial" w:hAnsi="Arial" w:eastAsia="Arial" w:cs="Arial"/>
                <w:color w:val="000000"/>
                <w:sz w:val="24"/>
                <w:szCs w:val="24"/>
              </w:rPr>
            </w:pPr>
            <w:r>
              <w:rPr>
                <w:rFonts w:ascii="Arial" w:hAnsi="Arial" w:eastAsia="Arial" w:cs="Arial"/>
                <w:color w:val="000000"/>
                <w:sz w:val="24"/>
                <w:szCs w:val="24"/>
              </w:rPr>
              <w:t xml:space="preserve">40.000-SECRETARIA MUNICIPAL DE </w:t>
            </w:r>
            <w:r>
              <w:rPr>
                <w:rFonts w:ascii="Arial" w:hAnsi="Arial" w:eastAsia="Arial" w:cs="Arial"/>
                <w:sz w:val="24"/>
                <w:szCs w:val="24"/>
              </w:rPr>
              <w:t>SAÚDE</w:t>
            </w:r>
            <w:r>
              <w:rPr>
                <w:rFonts w:ascii="Arial" w:hAnsi="Arial" w:eastAsia="Arial" w:cs="Arial"/>
                <w:color w:val="000000"/>
                <w:sz w:val="24"/>
                <w:szCs w:val="24"/>
              </w:rPr>
              <w:t xml:space="preserve"> – SMS.</w:t>
            </w:r>
          </w:p>
        </w:tc>
      </w:tr>
      <w:tr w14:paraId="3FB59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14:paraId="75B573E1">
            <w:pPr>
              <w:keepLines/>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Arial" w:hAnsi="Arial" w:eastAsia="Arial" w:cs="Arial"/>
                <w:color w:val="000000"/>
                <w:sz w:val="24"/>
                <w:szCs w:val="24"/>
              </w:rPr>
            </w:pPr>
            <w:r>
              <w:rPr>
                <w:rFonts w:ascii="Arial" w:hAnsi="Arial" w:eastAsia="Arial" w:cs="Arial"/>
                <w:b/>
                <w:color w:val="000000"/>
                <w:sz w:val="24"/>
                <w:szCs w:val="24"/>
              </w:rPr>
              <w:t>Unidades Orçamentárias:</w:t>
            </w:r>
          </w:p>
        </w:tc>
        <w:tc>
          <w:tcPr>
            <w:tcW w:w="6989" w:type="dxa"/>
          </w:tcPr>
          <w:p w14:paraId="4D2B708E">
            <w:pPr>
              <w:keepLines/>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Arial" w:hAnsi="Arial" w:eastAsia="Arial" w:cs="Arial"/>
                <w:color w:val="000000"/>
                <w:sz w:val="24"/>
                <w:szCs w:val="24"/>
              </w:rPr>
            </w:pPr>
            <w:r>
              <w:rPr>
                <w:rFonts w:ascii="Arial" w:hAnsi="Arial" w:eastAsia="Arial" w:cs="Arial"/>
                <w:color w:val="000000"/>
                <w:sz w:val="24"/>
                <w:szCs w:val="24"/>
              </w:rPr>
              <w:t>40.100-FUNDO MUNICIPAL DE SAÚDE.</w:t>
            </w:r>
          </w:p>
          <w:p w14:paraId="1689CE22">
            <w:pPr>
              <w:keepLines/>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Arial" w:cs="Arial"/>
                <w:color w:val="000000"/>
                <w:sz w:val="24"/>
                <w:szCs w:val="24"/>
              </w:rPr>
            </w:pPr>
          </w:p>
        </w:tc>
      </w:tr>
      <w:tr w14:paraId="04416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14:paraId="34E04145">
            <w:pPr>
              <w:keepLines/>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Arial" w:hAnsi="Arial" w:eastAsia="Arial" w:cs="Arial"/>
                <w:color w:val="000000"/>
                <w:sz w:val="24"/>
                <w:szCs w:val="24"/>
              </w:rPr>
            </w:pPr>
            <w:r>
              <w:rPr>
                <w:rFonts w:ascii="Arial" w:hAnsi="Arial" w:eastAsia="Arial" w:cs="Arial"/>
                <w:b/>
                <w:color w:val="000000"/>
                <w:sz w:val="24"/>
                <w:szCs w:val="24"/>
              </w:rPr>
              <w:t>Ação:</w:t>
            </w:r>
          </w:p>
        </w:tc>
        <w:tc>
          <w:tcPr>
            <w:tcW w:w="6989" w:type="dxa"/>
          </w:tcPr>
          <w:p w14:paraId="1A34B1CF">
            <w:pPr>
              <w:keepLines/>
              <w:pBdr>
                <w:top w:val="none" w:color="auto" w:sz="0" w:space="0"/>
                <w:left w:val="none" w:color="auto" w:sz="0" w:space="0"/>
                <w:bottom w:val="none" w:color="auto" w:sz="0" w:space="0"/>
                <w:right w:val="none" w:color="auto" w:sz="0" w:space="0"/>
                <w:between w:val="none" w:color="auto" w:sz="0" w:space="0"/>
              </w:pBdr>
              <w:spacing w:after="0" w:line="240" w:lineRule="auto"/>
              <w:ind w:hanging="2"/>
              <w:jc w:val="both"/>
              <w:rPr>
                <w:rFonts w:ascii="Arial" w:hAnsi="Arial" w:eastAsia="Arial" w:cs="Arial"/>
                <w:color w:val="000000"/>
                <w:sz w:val="24"/>
                <w:szCs w:val="24"/>
              </w:rPr>
            </w:pPr>
            <w:r>
              <w:rPr>
                <w:rFonts w:ascii="Arial" w:hAnsi="Arial" w:eastAsia="Arial" w:cs="Arial"/>
                <w:color w:val="000000"/>
                <w:sz w:val="24"/>
                <w:szCs w:val="24"/>
              </w:rPr>
              <w:t xml:space="preserve">1012220012.074-MANUTENÇÃO DO FUNDO MUNICIPAL DE </w:t>
            </w:r>
            <w:r>
              <w:rPr>
                <w:rFonts w:ascii="Arial" w:hAnsi="Arial" w:eastAsia="Arial" w:cs="Arial"/>
                <w:sz w:val="24"/>
                <w:szCs w:val="24"/>
              </w:rPr>
              <w:t>SAÚDE.</w:t>
            </w:r>
          </w:p>
          <w:p w14:paraId="72961F73">
            <w:pPr>
              <w:keepLines/>
              <w:pBdr>
                <w:top w:val="none" w:color="auto" w:sz="0" w:space="0"/>
                <w:left w:val="none" w:color="auto" w:sz="0" w:space="0"/>
                <w:bottom w:val="none" w:color="auto" w:sz="0" w:space="0"/>
                <w:right w:val="none" w:color="auto" w:sz="0" w:space="0"/>
                <w:between w:val="none" w:color="auto" w:sz="0" w:space="0"/>
              </w:pBdr>
              <w:spacing w:after="0" w:line="240" w:lineRule="auto"/>
              <w:ind w:hanging="2"/>
              <w:jc w:val="both"/>
              <w:rPr>
                <w:rFonts w:ascii="Arial" w:hAnsi="Arial" w:eastAsia="Arial" w:cs="Arial"/>
                <w:color w:val="000000"/>
                <w:sz w:val="24"/>
                <w:szCs w:val="24"/>
              </w:rPr>
            </w:pPr>
          </w:p>
        </w:tc>
      </w:tr>
      <w:tr w14:paraId="11E5C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14:paraId="5B81053E">
            <w:pPr>
              <w:keepLines/>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Arial" w:hAnsi="Arial" w:eastAsia="Arial" w:cs="Arial"/>
                <w:color w:val="000000"/>
                <w:sz w:val="24"/>
                <w:szCs w:val="24"/>
              </w:rPr>
            </w:pPr>
            <w:r>
              <w:rPr>
                <w:rFonts w:ascii="Arial" w:hAnsi="Arial" w:eastAsia="Arial" w:cs="Arial"/>
                <w:b/>
                <w:color w:val="000000"/>
                <w:sz w:val="24"/>
                <w:szCs w:val="24"/>
              </w:rPr>
              <w:t>Elementos:</w:t>
            </w:r>
          </w:p>
        </w:tc>
        <w:tc>
          <w:tcPr>
            <w:tcW w:w="6989" w:type="dxa"/>
          </w:tcPr>
          <w:p w14:paraId="6EDC0181">
            <w:pPr>
              <w:keepLines/>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Arial" w:hAnsi="Arial" w:eastAsia="Arial" w:cs="Arial"/>
                <w:color w:val="000000"/>
                <w:sz w:val="24"/>
                <w:szCs w:val="24"/>
              </w:rPr>
            </w:pPr>
            <w:r>
              <w:rPr>
                <w:rFonts w:ascii="Arial" w:hAnsi="Arial" w:eastAsia="Arial" w:cs="Arial"/>
                <w:color w:val="000000"/>
                <w:sz w:val="24"/>
                <w:szCs w:val="24"/>
              </w:rPr>
              <w:t>339039- Outros serviços de terceiros pessoa jurídica.</w:t>
            </w:r>
          </w:p>
          <w:p w14:paraId="7FB30578">
            <w:pPr>
              <w:keepLines/>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Arial" w:hAnsi="Arial" w:eastAsia="Arial" w:cs="Arial"/>
                <w:color w:val="000000"/>
                <w:sz w:val="24"/>
                <w:szCs w:val="24"/>
              </w:rPr>
            </w:pPr>
            <w:r>
              <w:rPr>
                <w:rFonts w:ascii="Arial" w:hAnsi="Arial" w:eastAsia="Arial" w:cs="Arial"/>
                <w:color w:val="000000"/>
                <w:sz w:val="24"/>
                <w:szCs w:val="24"/>
              </w:rPr>
              <w:t>339030- Material de consumo.</w:t>
            </w:r>
          </w:p>
        </w:tc>
      </w:tr>
      <w:tr w14:paraId="73A25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bottom w:val="single" w:color="000000" w:sz="4" w:space="0"/>
            </w:tcBorders>
          </w:tcPr>
          <w:p w14:paraId="3702CA76">
            <w:pPr>
              <w:keepLines/>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Arial" w:hAnsi="Arial" w:eastAsia="Arial" w:cs="Arial"/>
                <w:color w:val="000000"/>
                <w:sz w:val="24"/>
                <w:szCs w:val="24"/>
              </w:rPr>
            </w:pPr>
            <w:r>
              <w:rPr>
                <w:rFonts w:ascii="Arial" w:hAnsi="Arial" w:eastAsia="Arial" w:cs="Arial"/>
                <w:b/>
                <w:color w:val="000000"/>
                <w:sz w:val="24"/>
                <w:szCs w:val="24"/>
              </w:rPr>
              <w:t>Recurso:</w:t>
            </w:r>
          </w:p>
        </w:tc>
        <w:tc>
          <w:tcPr>
            <w:tcW w:w="6989" w:type="dxa"/>
            <w:tcBorders>
              <w:bottom w:val="single" w:color="000000" w:sz="4" w:space="0"/>
            </w:tcBorders>
          </w:tcPr>
          <w:p w14:paraId="011DE9E3">
            <w:pPr>
              <w:keepLines/>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Arial" w:hAnsi="Arial" w:eastAsia="Arial" w:cs="Arial"/>
                <w:color w:val="000000"/>
                <w:sz w:val="24"/>
                <w:szCs w:val="24"/>
              </w:rPr>
            </w:pPr>
            <w:r>
              <w:rPr>
                <w:rFonts w:ascii="Arial" w:hAnsi="Arial" w:eastAsia="Arial" w:cs="Arial"/>
                <w:color w:val="000000"/>
                <w:sz w:val="24"/>
                <w:szCs w:val="24"/>
              </w:rPr>
              <w:t>RP/RV.</w:t>
            </w:r>
          </w:p>
        </w:tc>
      </w:tr>
    </w:tbl>
    <w:p w14:paraId="5F3C9324">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p>
    <w:p w14:paraId="31E5ABEA">
      <w:pPr>
        <w:numPr>
          <w:ilvl w:val="1"/>
          <w:numId w:val="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 xml:space="preserve">A dotação relativa aos exercícios financeiros subsequentes será indicada após aprovação da Lei Orçamentária respectiva e liberação dos créditos correspondentes, mediante apostilamento. </w:t>
      </w:r>
    </w:p>
    <w:p w14:paraId="5300EFB2">
      <w:pPr>
        <w:numPr>
          <w:ilvl w:val="0"/>
          <w:numId w:val="3"/>
        </w:numPr>
        <w:pBdr>
          <w:top w:val="none" w:color="auto" w:sz="0" w:space="0"/>
          <w:left w:val="none" w:color="auto" w:sz="0" w:space="0"/>
          <w:bottom w:val="none" w:color="auto" w:sz="0" w:space="0"/>
          <w:right w:val="none" w:color="auto" w:sz="0" w:space="0"/>
          <w:between w:val="none" w:color="auto" w:sz="0" w:space="0"/>
        </w:pBdr>
        <w:ind w:left="0" w:right="-81" w:firstLine="0"/>
        <w:jc w:val="both"/>
        <w:rPr>
          <w:rFonts w:ascii="Arial" w:hAnsi="Arial" w:eastAsia="Arial" w:cs="Arial"/>
          <w:color w:val="000000"/>
          <w:sz w:val="24"/>
          <w:szCs w:val="24"/>
        </w:rPr>
      </w:pPr>
      <w:r>
        <w:rPr>
          <w:rFonts w:ascii="Arial" w:hAnsi="Arial" w:eastAsia="Arial" w:cs="Arial"/>
          <w:b/>
          <w:color w:val="000000"/>
          <w:sz w:val="24"/>
          <w:szCs w:val="24"/>
        </w:rPr>
        <w:t>DO FORO:</w:t>
      </w:r>
    </w:p>
    <w:p w14:paraId="65F868A3">
      <w:pPr>
        <w:ind w:right="-81"/>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Para dirimir quaisquer dúvidas decorrentes deste instrumento, as partes elegem o Foro da Comarca de Chorrochó-BA, com renúncia expressa a qualquer outro por mais privilegiado que seja.</w:t>
      </w:r>
    </w:p>
    <w:p w14:paraId="05D3216A">
      <w:pPr>
        <w:jc w:val="center"/>
        <w:rPr>
          <w:rFonts w:ascii="Arial" w:hAnsi="Arial" w:eastAsia="Arial" w:cs="Arial"/>
          <w:sz w:val="24"/>
          <w:szCs w:val="24"/>
        </w:rPr>
      </w:pPr>
      <w:r>
        <w:rPr>
          <w:rFonts w:ascii="Arial" w:hAnsi="Arial" w:eastAsia="Arial" w:cs="Arial"/>
          <w:sz w:val="24"/>
          <w:szCs w:val="24"/>
        </w:rPr>
        <w:t>Macururé, 01 de agosto de 2024.</w:t>
      </w:r>
    </w:p>
    <w:p w14:paraId="74F3024E">
      <w:pPr>
        <w:jc w:val="center"/>
        <w:rPr>
          <w:rFonts w:ascii="Arial" w:hAnsi="Arial" w:eastAsia="Arial" w:cs="Arial"/>
          <w:sz w:val="24"/>
          <w:szCs w:val="24"/>
        </w:rPr>
      </w:pPr>
    </w:p>
    <w:p w14:paraId="546C39E1">
      <w:pPr>
        <w:jc w:val="center"/>
        <w:rPr>
          <w:rFonts w:ascii="Arial" w:hAnsi="Arial" w:eastAsia="Arial" w:cs="Arial"/>
          <w:sz w:val="24"/>
          <w:szCs w:val="24"/>
        </w:rPr>
      </w:pPr>
    </w:p>
    <w:p w14:paraId="1BEBFE91">
      <w:pPr>
        <w:jc w:val="center"/>
        <w:rPr>
          <w:rFonts w:ascii="Arial" w:hAnsi="Arial" w:eastAsia="Arial" w:cs="Arial"/>
          <w:sz w:val="24"/>
          <w:szCs w:val="24"/>
        </w:rPr>
      </w:pPr>
    </w:p>
    <w:p w14:paraId="322F23A6">
      <w:pPr>
        <w:widowControl w:val="0"/>
        <w:spacing w:after="0"/>
        <w:ind w:right="-127" w:hanging="2"/>
        <w:jc w:val="center"/>
        <w:rPr>
          <w:rFonts w:ascii="Arial" w:hAnsi="Arial" w:eastAsia="Arial" w:cs="Arial"/>
          <w:sz w:val="24"/>
          <w:szCs w:val="24"/>
        </w:rPr>
      </w:pPr>
      <w:r>
        <w:rPr>
          <w:rFonts w:ascii="Arial" w:hAnsi="Arial" w:eastAsia="Arial" w:cs="Arial"/>
          <w:b/>
          <w:sz w:val="24"/>
          <w:szCs w:val="24"/>
        </w:rPr>
        <w:tab/>
      </w:r>
      <w:r>
        <w:rPr>
          <w:rFonts w:ascii="Arial" w:hAnsi="Arial" w:eastAsia="Arial" w:cs="Arial"/>
          <w:b/>
          <w:sz w:val="24"/>
          <w:szCs w:val="24"/>
        </w:rPr>
        <w:t>LARISSA GOMES DA CRUZ.</w:t>
      </w:r>
    </w:p>
    <w:p w14:paraId="55776EE5">
      <w:pPr>
        <w:widowControl w:val="0"/>
        <w:spacing w:after="0"/>
        <w:ind w:right="-127" w:hanging="2"/>
        <w:jc w:val="center"/>
        <w:rPr>
          <w:rFonts w:ascii="Arial" w:hAnsi="Arial" w:eastAsia="Arial" w:cs="Arial"/>
          <w:sz w:val="28"/>
          <w:szCs w:val="28"/>
          <w:u w:val="single"/>
        </w:rPr>
      </w:pPr>
      <w:r>
        <w:rPr>
          <w:rFonts w:ascii="Arial" w:hAnsi="Arial" w:eastAsia="Arial" w:cs="Arial"/>
          <w:b/>
          <w:sz w:val="24"/>
          <w:szCs w:val="24"/>
        </w:rPr>
        <w:t>SECRETÁRIA MUNICIPAL DE SAÚDE.</w:t>
      </w:r>
    </w:p>
    <w:p w14:paraId="5D605888">
      <w:pPr>
        <w:ind w:right="-81"/>
        <w:jc w:val="both"/>
        <w:rPr>
          <w:rFonts w:ascii="Arial" w:hAnsi="Arial" w:eastAsia="Arial" w:cs="Arial"/>
          <w:sz w:val="28"/>
          <w:szCs w:val="28"/>
          <w:u w:val="single"/>
        </w:rPr>
      </w:pPr>
    </w:p>
    <w:sectPr>
      <w:headerReference r:id="rId5" w:type="default"/>
      <w:footerReference r:id="rId6" w:type="default"/>
      <w:pgSz w:w="11906" w:h="16838"/>
      <w:pgMar w:top="2268" w:right="1134" w:bottom="1134" w:left="1134"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Georgia">
    <w:panose1 w:val="02040502050405020303"/>
    <w:charset w:val="00"/>
    <w:family w:val="roman"/>
    <w:pitch w:val="default"/>
    <w:sig w:usb0="00000287" w:usb1="00000000" w:usb2="00000000" w:usb3="00000000" w:csb0="2000009F" w:csb1="00000000"/>
  </w:font>
  <w:font w:name="Arial MT">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F965">
    <w:pPr>
      <w:tabs>
        <w:tab w:val="center" w:pos="4252"/>
        <w:tab w:val="right" w:pos="8504"/>
      </w:tabs>
      <w:spacing w:after="0" w:line="240" w:lineRule="auto"/>
      <w:jc w:val="center"/>
      <w:rPr>
        <w:rFonts w:ascii="Arial" w:hAnsi="Arial" w:eastAsia="Arial" w:cs="Arial"/>
        <w:sz w:val="16"/>
        <w:szCs w:val="16"/>
      </w:rPr>
    </w:pPr>
    <w:r>
      <w:rPr>
        <w:rFonts w:ascii="Arial" w:hAnsi="Arial" w:eastAsia="Arial" w:cs="Arial"/>
        <w:sz w:val="16"/>
        <w:szCs w:val="16"/>
      </w:rPr>
      <w:t xml:space="preserve"> </w:t>
    </w:r>
  </w:p>
  <w:p w14:paraId="36895309">
    <w:pPr>
      <w:tabs>
        <w:tab w:val="center" w:pos="4252"/>
        <w:tab w:val="right" w:pos="8504"/>
      </w:tabs>
      <w:spacing w:after="0" w:line="240" w:lineRule="auto"/>
      <w:jc w:val="center"/>
      <w:rPr>
        <w:rFonts w:ascii="Arial" w:hAnsi="Arial" w:eastAsia="Arial" w:cs="Arial"/>
        <w:sz w:val="16"/>
        <w:szCs w:val="16"/>
      </w:rPr>
    </w:pPr>
    <w:r>
      <w:rPr>
        <w:rFonts w:ascii="Arial" w:hAnsi="Arial" w:eastAsia="Arial" w:cs="Arial"/>
        <w:b/>
        <w:sz w:val="16"/>
        <w:szCs w:val="16"/>
      </w:rPr>
      <w:t>pág.</w:t>
    </w:r>
    <w:r>
      <w:rPr>
        <w:rFonts w:ascii="Arial" w:hAnsi="Arial" w:eastAsia="Arial" w:cs="Arial"/>
        <w:sz w:val="16"/>
        <w:szCs w:val="16"/>
      </w:rPr>
      <w:t xml:space="preserve"> </w:t>
    </w:r>
    <w:r>
      <w:rPr>
        <w:rFonts w:ascii="Arial" w:hAnsi="Arial" w:eastAsia="Arial" w:cs="Arial"/>
        <w:b/>
        <w:color w:val="000000"/>
        <w:sz w:val="16"/>
        <w:szCs w:val="16"/>
      </w:rPr>
      <w:fldChar w:fldCharType="begin"/>
    </w:r>
    <w:r>
      <w:rPr>
        <w:rFonts w:ascii="Arial" w:hAnsi="Arial" w:eastAsia="Arial" w:cs="Arial"/>
        <w:b/>
        <w:color w:val="000000"/>
        <w:sz w:val="16"/>
        <w:szCs w:val="16"/>
      </w:rPr>
      <w:instrText xml:space="preserve">PAGE</w:instrText>
    </w:r>
    <w:r>
      <w:rPr>
        <w:rFonts w:ascii="Arial" w:hAnsi="Arial" w:eastAsia="Arial" w:cs="Arial"/>
        <w:b/>
        <w:color w:val="000000"/>
        <w:sz w:val="16"/>
        <w:szCs w:val="16"/>
      </w:rPr>
      <w:fldChar w:fldCharType="separate"/>
    </w:r>
    <w:r>
      <w:rPr>
        <w:rFonts w:ascii="Arial" w:hAnsi="Arial" w:eastAsia="Arial" w:cs="Arial"/>
        <w:b/>
        <w:color w:val="000000"/>
        <w:sz w:val="16"/>
        <w:szCs w:val="16"/>
      </w:rPr>
      <w:t>1</w:t>
    </w:r>
    <w:r>
      <w:rPr>
        <w:rFonts w:ascii="Arial" w:hAnsi="Arial" w:eastAsia="Arial" w:cs="Arial"/>
        <w:b/>
        <w:color w:val="000000"/>
        <w:sz w:val="16"/>
        <w:szCs w:val="16"/>
      </w:rPr>
      <w:fldChar w:fldCharType="end"/>
    </w:r>
    <w:r>
      <w:rPr>
        <w:rFonts w:ascii="Arial" w:hAnsi="Arial" w:eastAsia="Arial" w:cs="Arial"/>
        <w:b/>
        <w:color w:val="000000"/>
        <w:sz w:val="16"/>
        <w:szCs w:val="16"/>
      </w:rPr>
      <w:t xml:space="preserve"> / </w:t>
    </w:r>
    <w:r>
      <w:rPr>
        <w:rFonts w:ascii="Arial" w:hAnsi="Arial" w:eastAsia="Arial" w:cs="Arial"/>
        <w:b/>
        <w:sz w:val="16"/>
        <w:szCs w:val="16"/>
      </w:rPr>
      <w:fldChar w:fldCharType="begin"/>
    </w:r>
    <w:r>
      <w:rPr>
        <w:rFonts w:ascii="Arial" w:hAnsi="Arial" w:eastAsia="Arial" w:cs="Arial"/>
        <w:b/>
        <w:sz w:val="16"/>
        <w:szCs w:val="16"/>
      </w:rPr>
      <w:instrText xml:space="preserve">NUMPAGES</w:instrText>
    </w:r>
    <w:r>
      <w:rPr>
        <w:rFonts w:ascii="Arial" w:hAnsi="Arial" w:eastAsia="Arial" w:cs="Arial"/>
        <w:b/>
        <w:sz w:val="16"/>
        <w:szCs w:val="16"/>
      </w:rPr>
      <w:fldChar w:fldCharType="separate"/>
    </w:r>
    <w:r>
      <w:rPr>
        <w:rFonts w:ascii="Arial" w:hAnsi="Arial" w:eastAsia="Arial" w:cs="Arial"/>
        <w:b/>
        <w:sz w:val="16"/>
        <w:szCs w:val="16"/>
      </w:rPr>
      <w:t>2</w:t>
    </w:r>
    <w:r>
      <w:rPr>
        <w:rFonts w:ascii="Arial" w:hAnsi="Arial" w:eastAsia="Arial" w:cs="Arial"/>
        <w:b/>
        <w:sz w:val="16"/>
        <w:szCs w:val="16"/>
      </w:rPr>
      <w:fldChar w:fldCharType="end"/>
    </w:r>
    <w:r>
      <w:rPr>
        <w:rFonts w:ascii="Arial" w:hAnsi="Arial" w:eastAsia="Arial" w:cs="Arial"/>
        <w:b/>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381C8">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sz w:val="28"/>
        <w:szCs w:val="28"/>
        <w:u w:val="single"/>
      </w:rPr>
    </w:pPr>
  </w:p>
  <w:tbl>
    <w:tblPr>
      <w:tblStyle w:val="18"/>
      <w:tblW w:w="8836" w:type="dxa"/>
      <w:tblInd w:w="802" w:type="dxa"/>
      <w:tblLayout w:type="fixed"/>
      <w:tblCellMar>
        <w:top w:w="0" w:type="dxa"/>
        <w:left w:w="115" w:type="dxa"/>
        <w:bottom w:w="0" w:type="dxa"/>
        <w:right w:w="115" w:type="dxa"/>
      </w:tblCellMar>
    </w:tblPr>
    <w:tblGrid>
      <w:gridCol w:w="8836"/>
    </w:tblGrid>
    <w:tr w14:paraId="4E4045E1">
      <w:tblPrEx>
        <w:tblCellMar>
          <w:top w:w="0" w:type="dxa"/>
          <w:left w:w="115" w:type="dxa"/>
          <w:bottom w:w="0" w:type="dxa"/>
          <w:right w:w="115" w:type="dxa"/>
        </w:tblCellMar>
      </w:tblPrEx>
      <w:trPr>
        <w:trHeight w:val="1562" w:hRule="atLeast"/>
      </w:trPr>
      <w:tc>
        <w:tcPr>
          <w:tcW w:w="8836" w:type="dxa"/>
        </w:tcPr>
        <w:p w14:paraId="00FBA6FD">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ind w:hanging="2"/>
          </w:pPr>
          <w:r>
            <w:drawing>
              <wp:anchor distT="0" distB="0" distL="114300" distR="114300" simplePos="0" relativeHeight="251659264" behindDoc="0" locked="0" layoutInCell="1" allowOverlap="1">
                <wp:simplePos x="0" y="0"/>
                <wp:positionH relativeFrom="column">
                  <wp:posOffset>4106545</wp:posOffset>
                </wp:positionH>
                <wp:positionV relativeFrom="paragraph">
                  <wp:posOffset>-236855</wp:posOffset>
                </wp:positionV>
                <wp:extent cx="973455" cy="1045210"/>
                <wp:effectExtent l="0" t="0" r="0" b="0"/>
                <wp:wrapNone/>
                <wp:docPr id="1" name="image2.jp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2.jpg" descr="Uma imagem contendo Texto&#10;&#10;Descrição gerada automaticamente"/>
                        <pic:cNvPicPr preferRelativeResize="0"/>
                      </pic:nvPicPr>
                      <pic:blipFill>
                        <a:blip r:embed="rId1"/>
                        <a:srcRect r="70214"/>
                        <a:stretch>
                          <a:fillRect/>
                        </a:stretch>
                      </pic:blipFill>
                      <pic:spPr>
                        <a:xfrm>
                          <a:off x="0" y="0"/>
                          <a:ext cx="973455" cy="104521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1207770</wp:posOffset>
                </wp:positionH>
                <wp:positionV relativeFrom="paragraph">
                  <wp:posOffset>-236855</wp:posOffset>
                </wp:positionV>
                <wp:extent cx="2622550" cy="984885"/>
                <wp:effectExtent l="0" t="0" r="0" b="0"/>
                <wp:wrapNone/>
                <wp:docPr id="3" name="image2.jp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3" name="image2.jpg" descr="Uma imagem contendo Texto&#10;&#10;Descrição gerada automaticamente"/>
                        <pic:cNvPicPr preferRelativeResize="0"/>
                      </pic:nvPicPr>
                      <pic:blipFill>
                        <a:blip r:embed="rId1"/>
                        <a:srcRect l="27716"/>
                        <a:stretch>
                          <a:fillRect/>
                        </a:stretch>
                      </pic:blipFill>
                      <pic:spPr>
                        <a:xfrm>
                          <a:off x="0" y="0"/>
                          <a:ext cx="2622550" cy="98488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88265</wp:posOffset>
                </wp:positionH>
                <wp:positionV relativeFrom="paragraph">
                  <wp:posOffset>-344805</wp:posOffset>
                </wp:positionV>
                <wp:extent cx="925195" cy="1228725"/>
                <wp:effectExtent l="0" t="0" r="0" b="0"/>
                <wp:wrapNone/>
                <wp:docPr id="2" name="image1.png" descr="Foto preta e branca de relógio ao fund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2" name="image1.png" descr="Foto preta e branca de relógio ao fundo&#10;&#10;Descrição gerada automaticamente com confiança baixa"/>
                        <pic:cNvPicPr preferRelativeResize="0"/>
                      </pic:nvPicPr>
                      <pic:blipFill>
                        <a:blip r:embed="rId2"/>
                        <a:srcRect/>
                        <a:stretch>
                          <a:fillRect/>
                        </a:stretch>
                      </pic:blipFill>
                      <pic:spPr>
                        <a:xfrm>
                          <a:off x="0" y="0"/>
                          <a:ext cx="925195" cy="1228725"/>
                        </a:xfrm>
                        <a:prstGeom prst="rect">
                          <a:avLst/>
                        </a:prstGeom>
                      </pic:spPr>
                    </pic:pic>
                  </a:graphicData>
                </a:graphic>
              </wp:anchor>
            </w:drawing>
          </w:r>
        </w:p>
        <w:p w14:paraId="5141F5F3">
          <w:pPr>
            <w:pStyle w:val="12"/>
          </w:pPr>
        </w:p>
        <w:p w14:paraId="6E51ABFF">
          <w:pPr>
            <w:spacing w:before="20" w:after="20" w:line="240" w:lineRule="auto"/>
            <w:rPr>
              <w:rFonts w:ascii="Arial" w:hAnsi="Arial" w:eastAsia="Arial" w:cs="Arial"/>
              <w:b/>
              <w:sz w:val="10"/>
              <w:szCs w:val="10"/>
            </w:rPr>
          </w:pPr>
        </w:p>
      </w:tc>
    </w:tr>
  </w:tbl>
  <w:p w14:paraId="12C5A67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E3DA0"/>
    <w:multiLevelType w:val="multilevel"/>
    <w:tmpl w:val="3FEE3DA0"/>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9C778DD"/>
    <w:multiLevelType w:val="multilevel"/>
    <w:tmpl w:val="59C778DD"/>
    <w:lvl w:ilvl="0" w:tentative="0">
      <w:start w:val="4"/>
      <w:numFmt w:val="decimal"/>
      <w:lvlText w:val="%1."/>
      <w:lvlJc w:val="left"/>
      <w:pPr>
        <w:ind w:left="720" w:hanging="360"/>
      </w:pPr>
      <w:rPr>
        <w:b/>
      </w:rPr>
    </w:lvl>
    <w:lvl w:ilvl="1" w:tentative="0">
      <w:start w:val="1"/>
      <w:numFmt w:val="decimal"/>
      <w:lvlText w:val="%1.%2."/>
      <w:lvlJc w:val="left"/>
      <w:pPr>
        <w:ind w:left="1080" w:hanging="720"/>
      </w:pPr>
      <w:rPr>
        <w:b/>
      </w:rPr>
    </w:lvl>
    <w:lvl w:ilvl="2" w:tentative="0">
      <w:start w:val="1"/>
      <w:numFmt w:val="decimal"/>
      <w:lvlText w:val="%1.%2.%3."/>
      <w:lvlJc w:val="left"/>
      <w:pPr>
        <w:ind w:left="1080" w:hanging="720"/>
      </w:pPr>
      <w:rPr>
        <w:b/>
      </w:rPr>
    </w:lvl>
    <w:lvl w:ilvl="3" w:tentative="0">
      <w:start w:val="1"/>
      <w:numFmt w:val="decimal"/>
      <w:lvlText w:val="%1.%2.%3.%4."/>
      <w:lvlJc w:val="left"/>
      <w:pPr>
        <w:ind w:left="1440" w:hanging="1080"/>
      </w:pPr>
      <w:rPr>
        <w:b/>
      </w:rPr>
    </w:lvl>
    <w:lvl w:ilvl="4" w:tentative="0">
      <w:start w:val="1"/>
      <w:numFmt w:val="decimal"/>
      <w:lvlText w:val="%1.%2.%3.%4.%5."/>
      <w:lvlJc w:val="left"/>
      <w:pPr>
        <w:ind w:left="1440" w:hanging="1080"/>
      </w:pPr>
      <w:rPr>
        <w:b/>
      </w:rPr>
    </w:lvl>
    <w:lvl w:ilvl="5" w:tentative="0">
      <w:start w:val="1"/>
      <w:numFmt w:val="decimal"/>
      <w:lvlText w:val="%1.%2.%3.%4.%5.%6."/>
      <w:lvlJc w:val="left"/>
      <w:pPr>
        <w:ind w:left="1800" w:hanging="1440"/>
      </w:pPr>
      <w:rPr>
        <w:b/>
      </w:rPr>
    </w:lvl>
    <w:lvl w:ilvl="6" w:tentative="0">
      <w:start w:val="1"/>
      <w:numFmt w:val="decimal"/>
      <w:lvlText w:val="%1.%2.%3.%4.%5.%6.%7."/>
      <w:lvlJc w:val="left"/>
      <w:pPr>
        <w:ind w:left="1800" w:hanging="1440"/>
      </w:pPr>
      <w:rPr>
        <w:b/>
      </w:rPr>
    </w:lvl>
    <w:lvl w:ilvl="7" w:tentative="0">
      <w:start w:val="1"/>
      <w:numFmt w:val="decimal"/>
      <w:lvlText w:val="%1.%2.%3.%4.%5.%6.%7.%8."/>
      <w:lvlJc w:val="left"/>
      <w:pPr>
        <w:ind w:left="2160" w:hanging="1800"/>
      </w:pPr>
      <w:rPr>
        <w:b/>
      </w:rPr>
    </w:lvl>
    <w:lvl w:ilvl="8" w:tentative="0">
      <w:start w:val="1"/>
      <w:numFmt w:val="decimal"/>
      <w:lvlText w:val="%1.%2.%3.%4.%5.%6.%7.%8.%9."/>
      <w:lvlJc w:val="left"/>
      <w:pPr>
        <w:ind w:left="2520" w:hanging="2160"/>
      </w:pPr>
      <w:rPr>
        <w:b/>
      </w:rPr>
    </w:lvl>
  </w:abstractNum>
  <w:abstractNum w:abstractNumId="2">
    <w:nsid w:val="756D2453"/>
    <w:multiLevelType w:val="multilevel"/>
    <w:tmpl w:val="756D2453"/>
    <w:lvl w:ilvl="0" w:tentative="0">
      <w:start w:val="7"/>
      <w:numFmt w:val="decimal"/>
      <w:lvlText w:val="%1."/>
      <w:lvlJc w:val="left"/>
      <w:pPr>
        <w:ind w:left="720" w:hanging="360"/>
      </w:pPr>
      <w:rPr>
        <w:b/>
      </w:rPr>
    </w:lvl>
    <w:lvl w:ilvl="1" w:tentative="0">
      <w:start w:val="1"/>
      <w:numFmt w:val="decimal"/>
      <w:lvlText w:val="%1.%2."/>
      <w:lvlJc w:val="left"/>
      <w:pPr>
        <w:ind w:left="1080" w:hanging="720"/>
      </w:pPr>
    </w:lvl>
    <w:lvl w:ilvl="2" w:tentative="0">
      <w:start w:val="1"/>
      <w:numFmt w:val="decimal"/>
      <w:lvlText w:val="%1.%2.%3."/>
      <w:lvlJc w:val="left"/>
      <w:pPr>
        <w:ind w:left="1080" w:hanging="720"/>
      </w:pPr>
    </w:lvl>
    <w:lvl w:ilvl="3" w:tentative="0">
      <w:start w:val="1"/>
      <w:numFmt w:val="decimal"/>
      <w:lvlText w:val="%1.%2.%3.%4."/>
      <w:lvlJc w:val="left"/>
      <w:pPr>
        <w:ind w:left="1440" w:hanging="1080"/>
      </w:pPr>
    </w:lvl>
    <w:lvl w:ilvl="4" w:tentative="0">
      <w:start w:val="1"/>
      <w:numFmt w:val="decimal"/>
      <w:lvlText w:val="%1.%2.%3.%4.%5."/>
      <w:lvlJc w:val="left"/>
      <w:pPr>
        <w:ind w:left="1440" w:hanging="1080"/>
      </w:pPr>
    </w:lvl>
    <w:lvl w:ilvl="5" w:tentative="0">
      <w:start w:val="1"/>
      <w:numFmt w:val="decimal"/>
      <w:lvlText w:val="%1.%2.%3.%4.%5.%6."/>
      <w:lvlJc w:val="left"/>
      <w:pPr>
        <w:ind w:left="1800" w:hanging="1440"/>
      </w:pPr>
    </w:lvl>
    <w:lvl w:ilvl="6" w:tentative="0">
      <w:start w:val="1"/>
      <w:numFmt w:val="decimal"/>
      <w:lvlText w:val="%1.%2.%3.%4.%5.%6.%7."/>
      <w:lvlJc w:val="left"/>
      <w:pPr>
        <w:ind w:left="1800" w:hanging="1440"/>
      </w:pPr>
    </w:lvl>
    <w:lvl w:ilvl="7" w:tentative="0">
      <w:start w:val="1"/>
      <w:numFmt w:val="decimal"/>
      <w:lvlText w:val="%1.%2.%3.%4.%5.%6.%7.%8."/>
      <w:lvlJc w:val="left"/>
      <w:pPr>
        <w:ind w:left="2160" w:hanging="1800"/>
      </w:pPr>
    </w:lvl>
    <w:lvl w:ilvl="8" w:tentative="0">
      <w:start w:val="1"/>
      <w:numFmt w:val="decimal"/>
      <w:lvlText w:val="%1.%2.%3.%4.%5.%6.%7.%8.%9."/>
      <w:lvlJc w:val="left"/>
      <w:pPr>
        <w:ind w:left="2520" w:hanging="21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7A"/>
    <w:rsid w:val="0001342F"/>
    <w:rsid w:val="00054259"/>
    <w:rsid w:val="00054D2E"/>
    <w:rsid w:val="0010545E"/>
    <w:rsid w:val="00115684"/>
    <w:rsid w:val="00146BF3"/>
    <w:rsid w:val="001A187A"/>
    <w:rsid w:val="00214B5B"/>
    <w:rsid w:val="00223A94"/>
    <w:rsid w:val="002357B0"/>
    <w:rsid w:val="00257301"/>
    <w:rsid w:val="002E581F"/>
    <w:rsid w:val="00320FF2"/>
    <w:rsid w:val="0045066C"/>
    <w:rsid w:val="00497EDE"/>
    <w:rsid w:val="004A13D9"/>
    <w:rsid w:val="004F0358"/>
    <w:rsid w:val="005048A4"/>
    <w:rsid w:val="005400E2"/>
    <w:rsid w:val="00597FC3"/>
    <w:rsid w:val="005C6055"/>
    <w:rsid w:val="005D01C3"/>
    <w:rsid w:val="00674040"/>
    <w:rsid w:val="0067661A"/>
    <w:rsid w:val="006D78B5"/>
    <w:rsid w:val="00710C47"/>
    <w:rsid w:val="00713005"/>
    <w:rsid w:val="00781B4E"/>
    <w:rsid w:val="00851F53"/>
    <w:rsid w:val="008D22ED"/>
    <w:rsid w:val="00927C24"/>
    <w:rsid w:val="0096118D"/>
    <w:rsid w:val="00AC69B5"/>
    <w:rsid w:val="00AE29DA"/>
    <w:rsid w:val="00BD54DA"/>
    <w:rsid w:val="00BE2D73"/>
    <w:rsid w:val="00C17EA0"/>
    <w:rsid w:val="00C61332"/>
    <w:rsid w:val="00CA124D"/>
    <w:rsid w:val="00CA361F"/>
    <w:rsid w:val="00D11911"/>
    <w:rsid w:val="00D35479"/>
    <w:rsid w:val="00D60E2D"/>
    <w:rsid w:val="00D971A6"/>
    <w:rsid w:val="00E469B1"/>
    <w:rsid w:val="00E5494F"/>
    <w:rsid w:val="00EF79BE"/>
    <w:rsid w:val="00F83669"/>
    <w:rsid w:val="00FB1868"/>
    <w:rsid w:val="00FD6AF8"/>
    <w:rsid w:val="65E1373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Calibri"/>
      <w:sz w:val="22"/>
      <w:szCs w:val="22"/>
      <w:lang w:val="pt-BR" w:eastAsia="pt-BR"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Title"/>
    <w:basedOn w:val="1"/>
    <w:next w:val="1"/>
    <w:qFormat/>
    <w:uiPriority w:val="10"/>
    <w:pPr>
      <w:keepNext/>
      <w:keepLines/>
      <w:spacing w:before="480" w:after="120"/>
    </w:pPr>
    <w:rPr>
      <w:b/>
      <w:sz w:val="72"/>
      <w:szCs w:val="72"/>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header"/>
    <w:basedOn w:val="1"/>
    <w:link w:val="19"/>
    <w:unhideWhenUsed/>
    <w:qFormat/>
    <w:uiPriority w:val="0"/>
    <w:pPr>
      <w:tabs>
        <w:tab w:val="center" w:pos="4252"/>
        <w:tab w:val="right" w:pos="8504"/>
      </w:tabs>
      <w:spacing w:after="0" w:line="240" w:lineRule="auto"/>
    </w:pPr>
  </w:style>
  <w:style w:type="paragraph" w:styleId="13">
    <w:name w:val="footer"/>
    <w:basedOn w:val="1"/>
    <w:link w:val="20"/>
    <w:unhideWhenUsed/>
    <w:qFormat/>
    <w:uiPriority w:val="0"/>
    <w:pPr>
      <w:tabs>
        <w:tab w:val="center" w:pos="4252"/>
        <w:tab w:val="right" w:pos="8504"/>
      </w:tabs>
      <w:spacing w:after="0" w:line="240" w:lineRule="auto"/>
    </w:p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customStyle="1" w:styleId="15">
    <w:name w:val="Table Normal"/>
    <w:qFormat/>
    <w:uiPriority w:val="0"/>
    <w:tblPr>
      <w:tblCellMar>
        <w:top w:w="0" w:type="dxa"/>
        <w:left w:w="0" w:type="dxa"/>
        <w:bottom w:w="0" w:type="dxa"/>
        <w:right w:w="0" w:type="dxa"/>
      </w:tblCellMar>
    </w:tblPr>
  </w:style>
  <w:style w:type="table" w:customStyle="1" w:styleId="16">
    <w:name w:val="_Style 12"/>
    <w:basedOn w:val="15"/>
    <w:qFormat/>
    <w:uiPriority w:val="0"/>
    <w:tblPr>
      <w:tblCellMar>
        <w:left w:w="115" w:type="dxa"/>
        <w:right w:w="115" w:type="dxa"/>
      </w:tblCellMar>
    </w:tblPr>
  </w:style>
  <w:style w:type="table" w:customStyle="1" w:styleId="17">
    <w:name w:val="_Style 13"/>
    <w:basedOn w:val="15"/>
    <w:qFormat/>
    <w:uiPriority w:val="0"/>
    <w:tblPr>
      <w:tblCellMar>
        <w:top w:w="15" w:type="dxa"/>
        <w:left w:w="15" w:type="dxa"/>
        <w:bottom w:w="15" w:type="dxa"/>
        <w:right w:w="15" w:type="dxa"/>
      </w:tblCellMar>
    </w:tblPr>
  </w:style>
  <w:style w:type="table" w:customStyle="1" w:styleId="18">
    <w:name w:val="_Style 14"/>
    <w:basedOn w:val="15"/>
    <w:qFormat/>
    <w:uiPriority w:val="0"/>
    <w:tblPr>
      <w:tblCellMar>
        <w:left w:w="115" w:type="dxa"/>
        <w:right w:w="115" w:type="dxa"/>
      </w:tblCellMar>
    </w:tblPr>
  </w:style>
  <w:style w:type="character" w:customStyle="1" w:styleId="19">
    <w:name w:val="Cabeçalho Char"/>
    <w:basedOn w:val="8"/>
    <w:link w:val="12"/>
    <w:qFormat/>
    <w:uiPriority w:val="0"/>
  </w:style>
  <w:style w:type="character" w:customStyle="1" w:styleId="20">
    <w:name w:val="Rodapé Char"/>
    <w:basedOn w:val="8"/>
    <w:link w:val="13"/>
    <w:qFormat/>
    <w:uiPriority w:val="99"/>
  </w:style>
  <w:style w:type="paragraph" w:styleId="21">
    <w:name w:val="List Paragraph"/>
    <w:basedOn w:val="1"/>
    <w:qFormat/>
    <w:uiPriority w:val="34"/>
    <w:pPr>
      <w:ind w:left="720"/>
      <w:contextualSpacing/>
    </w:pPr>
  </w:style>
  <w:style w:type="table" w:customStyle="1" w:styleId="22">
    <w:name w:val="Table Normal1"/>
    <w:qFormat/>
    <w:uiPriority w:val="0"/>
    <w:pPr>
      <w:spacing w:after="0" w:line="240" w:lineRule="auto"/>
    </w:pPr>
    <w:rPr>
      <w:sz w:val="20"/>
      <w:szCs w:val="20"/>
      <w:lang w:val="en-US"/>
    </w:rPr>
    <w:tblPr>
      <w:tblCellMar>
        <w:top w:w="0" w:type="dxa"/>
        <w:left w:w="0" w:type="dxa"/>
        <w:bottom w:w="0" w:type="dxa"/>
        <w:right w:w="0" w:type="dxa"/>
      </w:tblCellMar>
    </w:tblPr>
  </w:style>
  <w:style w:type="character" w:customStyle="1" w:styleId="23">
    <w:name w:val="font91"/>
    <w:qFormat/>
    <w:uiPriority w:val="0"/>
    <w:rPr>
      <w:rFonts w:hint="default" w:ascii="Calibri" w:hAnsi="Calibri" w:cs="Calibri"/>
      <w:b/>
      <w:bCs/>
      <w:color w:val="000000"/>
      <w:u w:val="none"/>
    </w:rPr>
  </w:style>
  <w:style w:type="character" w:customStyle="1" w:styleId="24">
    <w:name w:val="font61"/>
    <w:qFormat/>
    <w:uiPriority w:val="0"/>
    <w:rPr>
      <w:rFonts w:hint="default" w:ascii="Calibri" w:hAnsi="Calibri" w:cs="Calibri"/>
      <w:color w:val="000000"/>
      <w:u w:val="none"/>
    </w:rPr>
  </w:style>
  <w:style w:type="character" w:customStyle="1" w:styleId="25">
    <w:name w:val="font31"/>
    <w:qFormat/>
    <w:uiPriority w:val="0"/>
    <w:rPr>
      <w:rFonts w:hint="default" w:ascii="Calibri" w:hAnsi="Calibri" w:cs="Calibri"/>
      <w:color w:val="000000"/>
      <w:u w:val="none"/>
    </w:rPr>
  </w:style>
  <w:style w:type="character" w:customStyle="1" w:styleId="26">
    <w:name w:val="font21"/>
    <w:qFormat/>
    <w:uiPriority w:val="0"/>
    <w:rPr>
      <w:rFonts w:hint="default" w:ascii="Calibri" w:hAnsi="Calibri" w:cs="Calibri"/>
      <w:b/>
      <w:bCs/>
      <w:color w:val="000000"/>
      <w:u w:val="none"/>
    </w:rPr>
  </w:style>
  <w:style w:type="character" w:customStyle="1" w:styleId="27">
    <w:name w:val="font11"/>
    <w:qFormat/>
    <w:uiPriority w:val="0"/>
    <w:rPr>
      <w:rFonts w:hint="default" w:ascii="Calibri" w:hAnsi="Calibri" w:cs="Calibri"/>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5zEtXHIvpe9As8gedfBlOI2Og==">CgMxLjAyCGguZ2pkZ3hzMgloLjMwajB6bGwyDmguYWp4Z2hkYmhmcGs4OAByITFfQW9CVWd6N3hkWWpMSjRzZXNfMFhGRGEzcDF0YTgwTA==</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32</Pages>
  <Words>9122</Words>
  <Characters>49260</Characters>
  <Lines>410</Lines>
  <Paragraphs>116</Paragraphs>
  <TotalTime>122</TotalTime>
  <ScaleCrop>false</ScaleCrop>
  <LinksUpToDate>false</LinksUpToDate>
  <CharactersWithSpaces>58266</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2024-02-15T18:44:00Z</dcterms:created>
  <dc:creator>darllyson.henrique</dc:creator>
  <cp:lastModifiedBy>darllyson.henrique</cp:lastModifiedBy>
  <dcterms:modified xsi:type="dcterms:W3CDTF">2024-08-13T15:04:27Z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9363869ECE9B412F9DBAC25FC1172F55_13</vt:lpwstr>
  </property>
</Properties>
</file>