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FF4469">
        <w:rPr>
          <w:rFonts w:ascii="Arial" w:hAnsi="Arial" w:cs="Arial"/>
          <w:b/>
          <w:bCs/>
          <w:color w:val="405CA1"/>
          <w:sz w:val="28"/>
          <w:szCs w:val="28"/>
        </w:rPr>
        <w:t>86</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FF4469">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BC6917">
        <w:rPr>
          <w:rFonts w:ascii="Arial" w:hAnsi="Arial" w:cs="Arial"/>
          <w:color w:val="5B5B5F"/>
          <w:sz w:val="28"/>
          <w:szCs w:val="28"/>
        </w:rPr>
        <w:t>FOSFATO DE SÓDIO</w:t>
      </w:r>
      <w:r w:rsidR="008F242C">
        <w:rPr>
          <w:rFonts w:ascii="Arial" w:hAnsi="Arial" w:cs="Arial"/>
          <w:color w:val="5B5B5F"/>
          <w:sz w:val="28"/>
          <w:szCs w:val="28"/>
        </w:rPr>
        <w:t xml:space="preserve"> E OUTRO</w:t>
      </w:r>
      <w:r w:rsidR="00820D69">
        <w:rPr>
          <w:rFonts w:ascii="Arial" w:hAnsi="Arial" w:cs="Arial"/>
          <w:color w:val="5B5B5F"/>
          <w:sz w:val="28"/>
          <w:szCs w:val="28"/>
        </w:rPr>
        <w:t>S</w:t>
      </w:r>
      <w:r w:rsidR="00DD7DED">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2A3F44">
        <w:rPr>
          <w:rFonts w:ascii="Arial" w:hAnsi="Arial" w:cs="Arial"/>
          <w:color w:val="5B5B5F"/>
          <w:sz w:val="28"/>
          <w:szCs w:val="28"/>
        </w:rPr>
        <w:t xml:space="preserve"> </w:t>
      </w:r>
      <w:r w:rsidR="00FF4469">
        <w:rPr>
          <w:rFonts w:ascii="Arial" w:hAnsi="Arial" w:cs="Arial"/>
          <w:color w:val="5B5B5F"/>
          <w:sz w:val="28"/>
          <w:szCs w:val="28"/>
        </w:rPr>
        <w:t>10/10</w:t>
      </w:r>
      <w:r w:rsidR="002A3F44">
        <w:rPr>
          <w:rFonts w:ascii="Arial" w:hAnsi="Arial" w:cs="Arial"/>
          <w:color w:val="5B5B5F"/>
          <w:sz w:val="28"/>
          <w:szCs w:val="28"/>
        </w:rPr>
        <w:t xml:space="preserve">/2024 às </w:t>
      </w:r>
      <w:r w:rsidR="00FF4469">
        <w:rPr>
          <w:rFonts w:ascii="Arial" w:hAnsi="Arial" w:cs="Arial"/>
          <w:color w:val="5B5B5F"/>
          <w:sz w:val="28"/>
          <w:szCs w:val="28"/>
        </w:rPr>
        <w:t>9</w:t>
      </w:r>
      <w:r w:rsidR="002A3F44">
        <w:rPr>
          <w:rFonts w:ascii="Arial" w:hAnsi="Arial" w:cs="Arial"/>
          <w:color w:val="5B5B5F"/>
          <w:sz w:val="28"/>
          <w:szCs w:val="28"/>
        </w:rPr>
        <w:t>h</w:t>
      </w:r>
      <w:r w:rsidR="00FF4469">
        <w:rPr>
          <w:rFonts w:ascii="Arial" w:hAnsi="Arial" w:cs="Arial"/>
          <w:color w:val="5B5B5F"/>
          <w:sz w:val="28"/>
          <w:szCs w:val="28"/>
        </w:rPr>
        <w:t>15min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FF4469">
        <w:rPr>
          <w:rFonts w:ascii="Arial" w:hAnsi="Arial" w:cs="Arial"/>
          <w:b/>
          <w:color w:val="000000"/>
          <w:sz w:val="20"/>
          <w:szCs w:val="20"/>
        </w:rPr>
        <w:t>86</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6A5C0D">
        <w:rPr>
          <w:rFonts w:ascii="Arial" w:hAnsi="Arial" w:cs="Arial"/>
          <w:bCs/>
          <w:i/>
          <w:iCs/>
          <w:color w:val="FF0000"/>
          <w:sz w:val="20"/>
          <w:szCs w:val="20"/>
        </w:rPr>
        <w:t>0</w:t>
      </w:r>
      <w:r w:rsidR="00BC6917">
        <w:rPr>
          <w:rFonts w:ascii="Arial" w:hAnsi="Arial" w:cs="Arial"/>
          <w:bCs/>
          <w:i/>
          <w:iCs/>
          <w:color w:val="FF0000"/>
          <w:sz w:val="20"/>
          <w:szCs w:val="20"/>
        </w:rPr>
        <w:t>74808</w:t>
      </w:r>
      <w:r w:rsidR="00FB1D28">
        <w:rPr>
          <w:rFonts w:ascii="Arial" w:hAnsi="Arial" w:cs="Arial"/>
          <w:bCs/>
          <w:i/>
          <w:iCs/>
          <w:color w:val="FF0000"/>
          <w:sz w:val="20"/>
          <w:szCs w:val="20"/>
        </w:rPr>
        <w:t>/</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0023F2">
        <w:rPr>
          <w:rFonts w:ascii="Arial" w:hAnsi="Arial" w:cs="Arial"/>
          <w:bCs/>
          <w:i/>
          <w:iCs/>
          <w:color w:val="FF0000"/>
          <w:sz w:val="20"/>
          <w:szCs w:val="20"/>
        </w:rPr>
        <w:t>2</w:t>
      </w:r>
      <w:r w:rsidR="00170BBD">
        <w:rPr>
          <w:rFonts w:ascii="Arial" w:hAnsi="Arial" w:cs="Arial"/>
          <w:bCs/>
          <w:i/>
          <w:iCs/>
          <w:color w:val="FF0000"/>
          <w:sz w:val="20"/>
          <w:szCs w:val="20"/>
        </w:rPr>
        <w:t>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BC6917">
        <w:rPr>
          <w:b/>
          <w:color w:val="auto"/>
        </w:rPr>
        <w:t>FOSFATO DE SÓDIO</w:t>
      </w:r>
      <w:r w:rsidR="00FB1D28">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820D69"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820D69">
        <w:rPr>
          <w:i/>
          <w:iCs/>
          <w:color w:val="auto"/>
        </w:rPr>
        <w:t>A disciplina deste item 2 não se aplica no presente procedimento, por não se tratar de licitação para registro de preços</w:t>
      </w:r>
      <w:r w:rsidRPr="00590D22">
        <w:rPr>
          <w:i/>
          <w:iCs/>
          <w:color w:val="FF0000"/>
        </w:rPr>
        <w:t>.</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w:t>
      </w:r>
      <w:r w:rsidR="00820D69">
        <w:rPr>
          <w:i w:val="0"/>
        </w:rPr>
        <w:t>s</w:t>
      </w:r>
      <w:r w:rsidRPr="007B749A">
        <w:rPr>
          <w:i w:val="0"/>
        </w:rPr>
        <w:t xml:space="preserve"> ite</w:t>
      </w:r>
      <w:r w:rsidR="00820D69">
        <w:rPr>
          <w:i w:val="0"/>
        </w:rPr>
        <w:t>ns</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w:t>
      </w:r>
      <w:r w:rsidR="002D24AB">
        <w:rPr>
          <w:i/>
          <w:iCs/>
          <w:color w:val="FF0000"/>
        </w:rPr>
        <w:t>0</w:t>
      </w:r>
      <w:r w:rsidR="00761210">
        <w:rPr>
          <w:i/>
          <w:iCs/>
          <w:color w:val="FF0000"/>
        </w:rPr>
        <w:t>0</w:t>
      </w:r>
      <w:r w:rsidR="002D24AB">
        <w:rPr>
          <w:i/>
          <w:iCs/>
          <w:color w:val="FF0000"/>
        </w:rPr>
        <w:t>1</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761210">
        <w:rPr>
          <w:i/>
          <w:iCs/>
          <w:color w:val="FF0000"/>
        </w:rPr>
        <w:t>0</w:t>
      </w:r>
      <w:r w:rsidR="00FF4469">
        <w:rPr>
          <w:i/>
          <w:iCs/>
          <w:color w:val="FF0000"/>
        </w:rPr>
        <w:t>2</w:t>
      </w:r>
      <w:r w:rsidRPr="008D4627">
        <w:rPr>
          <w:i/>
          <w:iCs/>
          <w:color w:val="FF0000"/>
        </w:rPr>
        <w:t xml:space="preserve"> (</w:t>
      </w:r>
      <w:r w:rsidR="00FF4469">
        <w:rPr>
          <w:i/>
          <w:iCs/>
          <w:color w:val="FF0000"/>
        </w:rPr>
        <w:t>duas</w:t>
      </w:r>
      <w:r w:rsidRPr="008D4627">
        <w:rPr>
          <w:i/>
          <w:iCs/>
          <w:color w:val="FF0000"/>
        </w:rPr>
        <w:t xml:space="preserve">) </w:t>
      </w:r>
      <w:r w:rsidR="00FF4469">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761210">
        <w:rPr>
          <w:i/>
          <w:iCs/>
          <w:color w:val="FF0000"/>
        </w:rPr>
        <w:t>0</w:t>
      </w:r>
      <w:r w:rsidR="00FF4469">
        <w:rPr>
          <w:i/>
          <w:iCs/>
          <w:color w:val="FF0000"/>
        </w:rPr>
        <w:t>2</w:t>
      </w:r>
      <w:r w:rsidRPr="008D4627">
        <w:rPr>
          <w:i/>
          <w:iCs/>
          <w:color w:val="FF0000"/>
        </w:rPr>
        <w:t xml:space="preserve"> (</w:t>
      </w:r>
      <w:r w:rsidR="00FF4469">
        <w:rPr>
          <w:i/>
          <w:iCs/>
          <w:color w:val="FF0000"/>
        </w:rPr>
        <w:t>duas</w:t>
      </w:r>
      <w:r w:rsidRPr="008D4627">
        <w:rPr>
          <w:i/>
          <w:iCs/>
          <w:color w:val="FF0000"/>
        </w:rPr>
        <w:t xml:space="preserve">) </w:t>
      </w:r>
      <w:r w:rsidR="00FF4469">
        <w:rPr>
          <w:i/>
          <w:iCs/>
          <w:color w:val="FF0000"/>
        </w:rPr>
        <w:t>horas</w:t>
      </w:r>
      <w:r w:rsidRPr="006E1990">
        <w:t>, prorrogável</w:t>
      </w:r>
      <w:proofErr w:type="gramEnd"/>
      <w:r w:rsidRPr="006E1990">
        <w:t xml:space="preserve">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lastRenderedPageBreak/>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AB2225">
        <w:t xml:space="preserve"> e/ou </w:t>
      </w:r>
      <w:r w:rsidR="00AB2225" w:rsidRPr="003D3EF9">
        <w:rPr>
          <w:i/>
          <w:iCs/>
          <w:color w:val="FF0000"/>
        </w:rPr>
        <w:t xml:space="preserve">pelo meio eletrônico </w:t>
      </w:r>
      <w:proofErr w:type="gramStart"/>
      <w:r w:rsidR="00AB2225">
        <w:rPr>
          <w:i/>
          <w:iCs/>
          <w:color w:val="FF0000"/>
        </w:rPr>
        <w:t>compras.</w:t>
      </w:r>
      <w:proofErr w:type="gramEnd"/>
      <w:r w:rsidR="00AB2225">
        <w:rPr>
          <w:i/>
          <w:iCs/>
          <w:color w:val="FF0000"/>
        </w:rPr>
        <w:t>gov.br,</w:t>
      </w:r>
      <w:r w:rsidR="00AF1F26">
        <w:t xml:space="preserve">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AB2225">
        <w:rPr>
          <w:rFonts w:ascii="Arial" w:eastAsia="MS Mincho" w:hAnsi="Arial" w:cs="Arial"/>
          <w:i/>
          <w:iCs/>
          <w:color w:val="FF0000"/>
          <w:sz w:val="20"/>
          <w:szCs w:val="20"/>
        </w:rPr>
        <w:t>1</w:t>
      </w:r>
      <w:r w:rsidR="00170BBD">
        <w:rPr>
          <w:rFonts w:ascii="Arial" w:eastAsia="MS Mincho" w:hAnsi="Arial" w:cs="Arial"/>
          <w:i/>
          <w:iCs/>
          <w:color w:val="FF0000"/>
          <w:sz w:val="20"/>
          <w:szCs w:val="20"/>
        </w:rPr>
        <w:t>4</w:t>
      </w:r>
      <w:r>
        <w:rPr>
          <w:rFonts w:ascii="Arial" w:eastAsia="MS Mincho" w:hAnsi="Arial" w:cs="Arial"/>
          <w:i/>
          <w:iCs/>
          <w:color w:val="FF0000"/>
          <w:sz w:val="20"/>
          <w:szCs w:val="20"/>
        </w:rPr>
        <w:t xml:space="preserve"> de </w:t>
      </w:r>
      <w:r w:rsidR="00AB2225">
        <w:rPr>
          <w:rFonts w:ascii="Arial" w:eastAsia="MS Mincho" w:hAnsi="Arial" w:cs="Arial"/>
          <w:i/>
          <w:iCs/>
          <w:color w:val="FF0000"/>
          <w:sz w:val="20"/>
          <w:szCs w:val="20"/>
        </w:rPr>
        <w:t>junho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E96604">
        <w:rPr>
          <w:rFonts w:ascii="Arial" w:hAnsi="Arial" w:cs="Arial"/>
          <w:b/>
          <w:sz w:val="20"/>
          <w:szCs w:val="20"/>
        </w:rPr>
        <w:t>MEDICAMENTOS (</w:t>
      </w:r>
      <w:r w:rsidR="00BC6917">
        <w:rPr>
          <w:rFonts w:ascii="Arial" w:hAnsi="Arial" w:cs="Arial"/>
          <w:b/>
          <w:sz w:val="20"/>
          <w:szCs w:val="20"/>
        </w:rPr>
        <w:t>FOSFATO DE SÓDIO</w:t>
      </w:r>
      <w:r w:rsidR="000023F2">
        <w:rPr>
          <w:rFonts w:ascii="Arial" w:hAnsi="Arial" w:cs="Arial"/>
          <w:b/>
          <w:sz w:val="20"/>
          <w:szCs w:val="20"/>
        </w:rPr>
        <w:t xml:space="preserve"> </w:t>
      </w:r>
      <w:r w:rsidR="002D24AB">
        <w:rPr>
          <w:rFonts w:ascii="Arial" w:hAnsi="Arial" w:cs="Arial"/>
          <w:b/>
          <w:sz w:val="20"/>
          <w:szCs w:val="20"/>
        </w:rPr>
        <w:t>E OUTRO</w:t>
      </w:r>
      <w:r w:rsidR="00EF1DB1">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10210" w:type="dxa"/>
        <w:jc w:val="center"/>
        <w:tblInd w:w="55" w:type="dxa"/>
        <w:tblCellMar>
          <w:left w:w="70" w:type="dxa"/>
          <w:right w:w="70" w:type="dxa"/>
        </w:tblCellMar>
        <w:tblLook w:val="04A0" w:firstRow="1" w:lastRow="0" w:firstColumn="1" w:lastColumn="0" w:noHBand="0" w:noVBand="1"/>
      </w:tblPr>
      <w:tblGrid>
        <w:gridCol w:w="618"/>
        <w:gridCol w:w="3197"/>
        <w:gridCol w:w="3339"/>
        <w:gridCol w:w="1052"/>
        <w:gridCol w:w="863"/>
        <w:gridCol w:w="1141"/>
      </w:tblGrid>
      <w:tr w:rsidR="00342AE2" w:rsidRPr="00004ECD" w:rsidTr="00F4589E">
        <w:trPr>
          <w:trHeight w:val="300"/>
          <w:jc w:val="center"/>
        </w:trPr>
        <w:tc>
          <w:tcPr>
            <w:tcW w:w="618"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42AE2" w:rsidRPr="00004ECD" w:rsidRDefault="00342AE2" w:rsidP="008F242C">
            <w:pPr>
              <w:jc w:val="center"/>
              <w:rPr>
                <w:rFonts w:ascii="Arial" w:hAnsi="Arial" w:cs="Arial"/>
                <w:b/>
                <w:bCs/>
                <w:sz w:val="20"/>
                <w:szCs w:val="20"/>
              </w:rPr>
            </w:pPr>
            <w:r w:rsidRPr="00004ECD">
              <w:rPr>
                <w:rFonts w:ascii="Arial" w:hAnsi="Arial" w:cs="Arial"/>
                <w:b/>
                <w:bCs/>
                <w:sz w:val="20"/>
                <w:szCs w:val="20"/>
              </w:rPr>
              <w:t>ITEM</w:t>
            </w:r>
          </w:p>
        </w:tc>
        <w:tc>
          <w:tcPr>
            <w:tcW w:w="3197" w:type="dxa"/>
            <w:tcBorders>
              <w:top w:val="single" w:sz="4" w:space="0" w:color="000000"/>
              <w:left w:val="nil"/>
              <w:bottom w:val="single" w:sz="4" w:space="0" w:color="auto"/>
              <w:right w:val="single" w:sz="4" w:space="0" w:color="000000"/>
            </w:tcBorders>
            <w:shd w:val="clear" w:color="000000" w:fill="E7E6E6"/>
            <w:vAlign w:val="center"/>
            <w:hideMark/>
          </w:tcPr>
          <w:p w:rsidR="00342AE2" w:rsidRPr="00004ECD" w:rsidRDefault="00342AE2"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339" w:type="dxa"/>
            <w:tcBorders>
              <w:top w:val="single" w:sz="4" w:space="0" w:color="000000"/>
              <w:left w:val="nil"/>
              <w:bottom w:val="single" w:sz="4" w:space="0" w:color="auto"/>
              <w:right w:val="single" w:sz="4" w:space="0" w:color="auto"/>
            </w:tcBorders>
            <w:shd w:val="clear" w:color="000000" w:fill="E7E6E6"/>
            <w:noWrap/>
            <w:vAlign w:val="center"/>
            <w:hideMark/>
          </w:tcPr>
          <w:p w:rsidR="00342AE2" w:rsidRPr="00004ECD" w:rsidRDefault="00342AE2" w:rsidP="008F242C">
            <w:pPr>
              <w:jc w:val="center"/>
              <w:rPr>
                <w:rFonts w:ascii="Arial" w:hAnsi="Arial" w:cs="Arial"/>
                <w:b/>
                <w:bCs/>
                <w:color w:val="000000"/>
                <w:sz w:val="20"/>
                <w:szCs w:val="20"/>
              </w:rPr>
            </w:pPr>
            <w:r>
              <w:rPr>
                <w:rFonts w:ascii="Arial" w:hAnsi="Arial" w:cs="Arial"/>
                <w:b/>
                <w:bCs/>
                <w:color w:val="000000"/>
                <w:sz w:val="20"/>
                <w:szCs w:val="20"/>
              </w:rPr>
              <w:t>APRESENTAÇÃO</w:t>
            </w:r>
          </w:p>
        </w:tc>
        <w:tc>
          <w:tcPr>
            <w:tcW w:w="1052" w:type="dxa"/>
            <w:tcBorders>
              <w:top w:val="single" w:sz="4" w:space="0" w:color="auto"/>
              <w:left w:val="single" w:sz="4" w:space="0" w:color="auto"/>
              <w:bottom w:val="single" w:sz="4" w:space="0" w:color="auto"/>
              <w:right w:val="single" w:sz="4" w:space="0" w:color="auto"/>
            </w:tcBorders>
            <w:shd w:val="clear" w:color="000000" w:fill="E7E6E6"/>
          </w:tcPr>
          <w:p w:rsidR="00342AE2" w:rsidRPr="00004ECD" w:rsidRDefault="00342AE2" w:rsidP="008F242C">
            <w:pPr>
              <w:jc w:val="center"/>
              <w:rPr>
                <w:rFonts w:ascii="Arial" w:hAnsi="Arial" w:cs="Arial"/>
                <w:b/>
                <w:bCs/>
                <w:color w:val="000000"/>
                <w:sz w:val="20"/>
                <w:szCs w:val="20"/>
              </w:rPr>
            </w:pPr>
            <w:r>
              <w:rPr>
                <w:rFonts w:ascii="Arial" w:hAnsi="Arial" w:cs="Arial"/>
                <w:b/>
                <w:bCs/>
                <w:color w:val="000000"/>
                <w:sz w:val="20"/>
                <w:szCs w:val="20"/>
              </w:rPr>
              <w:t>UNIDADE</w:t>
            </w:r>
          </w:p>
        </w:tc>
        <w:tc>
          <w:tcPr>
            <w:tcW w:w="86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42AE2" w:rsidRPr="00004ECD" w:rsidRDefault="00342AE2"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single" w:sz="4" w:space="0" w:color="auto"/>
              <w:bottom w:val="single" w:sz="4" w:space="0" w:color="auto"/>
              <w:right w:val="single" w:sz="4" w:space="0" w:color="000000"/>
            </w:tcBorders>
            <w:shd w:val="clear" w:color="000000" w:fill="E7E6E6"/>
          </w:tcPr>
          <w:p w:rsidR="00342AE2" w:rsidRPr="00004ECD" w:rsidRDefault="00342AE2" w:rsidP="008F242C">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F4589E" w:rsidRPr="00004ECD" w:rsidTr="00F4589E">
        <w:trPr>
          <w:trHeight w:val="21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EF1DB1">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FOSFATO DE SODIO MONOBASICO 160MG/ML; FOSFATO DE SODIO DIBASICO 60 MG/ML;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SOLUCAO; FORMA DE APRESENTACAO FRASCO/BOLSA; VIA DE ADMINISTRACAO RETAL;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(100 A 130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6.000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486280</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GLICEROL 120 MG/ML (12%);</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SOLUCAO RETAL;  VIA DE ADMINISTRACAO RETAL;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proofErr w:type="gramStart"/>
            <w:r w:rsidRPr="00F4589E">
              <w:rPr>
                <w:rFonts w:ascii="Arial" w:eastAsia="Times New Roman" w:hAnsi="Arial" w:cs="Arial"/>
                <w:color w:val="000000"/>
                <w:sz w:val="20"/>
                <w:szCs w:val="20"/>
              </w:rPr>
              <w:t>FRASCO -SISTEMA</w:t>
            </w:r>
            <w:proofErr w:type="gramEnd"/>
            <w:r w:rsidRPr="00F4589E">
              <w:rPr>
                <w:rFonts w:ascii="Arial" w:eastAsia="Times New Roman" w:hAnsi="Arial" w:cs="Arial"/>
                <w:color w:val="000000"/>
                <w:sz w:val="20"/>
                <w:szCs w:val="20"/>
              </w:rPr>
              <w:t xml:space="preserve"> FECHADO 500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gramStart"/>
            <w:r w:rsidRPr="00F4589E">
              <w:rPr>
                <w:rFonts w:ascii="Arial" w:eastAsia="Times New Roman" w:hAnsi="Arial" w:cs="Arial"/>
                <w:color w:val="000000"/>
                <w:sz w:val="20"/>
                <w:szCs w:val="20"/>
              </w:rPr>
              <w:t>frasco</w:t>
            </w:r>
            <w:proofErr w:type="gram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2407850</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HEDERA HELIX L. 7MG/ML;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XAROPE/SOLUCAO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(60 - 100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15.000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1907719</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HIDROXIDO DE ALUMINIO 60 A 62 MG/ML; SUSPENSAO ORAL;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(100 A 120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54.000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110205</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LACTULOSE 667MG/ML;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XAROPE/SOLUCAO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(100 A 120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114.000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165077</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METOCLOPRAMIDA, CLORIDRATO 4MG/ML (0,4%);</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SOLUCAO ORAL;  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 xml:space="preserve">FRASCO CONTA GOTAS </w:t>
            </w:r>
            <w:proofErr w:type="gramStart"/>
            <w:r w:rsidRPr="00F4589E">
              <w:rPr>
                <w:rFonts w:ascii="Arial" w:eastAsia="Times New Roman" w:hAnsi="Arial" w:cs="Arial"/>
                <w:color w:val="000000"/>
                <w:sz w:val="20"/>
                <w:szCs w:val="20"/>
              </w:rPr>
              <w:t xml:space="preserve">( </w:t>
            </w:r>
            <w:proofErr w:type="gramEnd"/>
            <w:r w:rsidRPr="00F4589E">
              <w:rPr>
                <w:rFonts w:ascii="Arial" w:eastAsia="Times New Roman" w:hAnsi="Arial" w:cs="Arial"/>
                <w:color w:val="000000"/>
                <w:sz w:val="20"/>
                <w:szCs w:val="20"/>
              </w:rPr>
              <w:t>10 A 30ML)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3.000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110914</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NISTATINA 100.000 UI/ML; SUSPENSAO ORAL;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VIA DE ADMINISTRACAO ORAL;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(30 A 50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10.000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504084</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Pr>
                <w:rFonts w:asciiTheme="minorHAnsi" w:hAnsiTheme="minorHAnsi" w:cstheme="minorHAnsi"/>
                <w:sz w:val="20"/>
                <w:szCs w:val="20"/>
              </w:rPr>
              <w:t>08</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PERMETRINA 50MG/ML; FORMA FARMACEUTICA EMULSAO DERMATOLOGICA; VIA DE ADMINISTRACAO DERMATOLOGICO;</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(50 - 100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10.000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2358921</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Pr>
                <w:rFonts w:asciiTheme="minorHAnsi" w:hAnsiTheme="minorHAnsi" w:cstheme="minorHAnsi"/>
                <w:sz w:val="20"/>
                <w:szCs w:val="20"/>
              </w:rPr>
              <w:t>09</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proofErr w:type="gramStart"/>
            <w:r w:rsidRPr="00F4589E">
              <w:rPr>
                <w:rFonts w:ascii="Arial" w:eastAsia="Times New Roman" w:hAnsi="Arial" w:cs="Arial"/>
                <w:color w:val="0E2F44"/>
                <w:sz w:val="20"/>
                <w:szCs w:val="20"/>
              </w:rPr>
              <w:t>SALBUTAMOL,</w:t>
            </w:r>
            <w:proofErr w:type="gramEnd"/>
            <w:r w:rsidRPr="00F4589E">
              <w:rPr>
                <w:rFonts w:ascii="Arial" w:eastAsia="Times New Roman" w:hAnsi="Arial" w:cs="Arial"/>
                <w:color w:val="0E2F44"/>
                <w:sz w:val="20"/>
                <w:szCs w:val="20"/>
              </w:rPr>
              <w:t>SULFATO 120 MCG/DOSE (EQUIVALENTE A 100MCG/DOSE DE SALBUTAMOL);  SOLUCAO AEROSSOL BUCAL;  VIA DE ADMINISTRACAO INALATORIA BUCAL;</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 xml:space="preserve">FRASCO COM APLICADOR </w:t>
            </w:r>
            <w:proofErr w:type="gramStart"/>
            <w:r w:rsidRPr="00F4589E">
              <w:rPr>
                <w:rFonts w:ascii="Arial" w:eastAsia="Times New Roman" w:hAnsi="Arial" w:cs="Arial"/>
                <w:color w:val="000000"/>
                <w:sz w:val="20"/>
                <w:szCs w:val="20"/>
              </w:rPr>
              <w:t xml:space="preserve">( </w:t>
            </w:r>
            <w:proofErr w:type="gramEnd"/>
            <w:r w:rsidRPr="00F4589E">
              <w:rPr>
                <w:rFonts w:ascii="Arial" w:eastAsia="Times New Roman" w:hAnsi="Arial" w:cs="Arial"/>
                <w:color w:val="000000"/>
                <w:sz w:val="20"/>
                <w:szCs w:val="20"/>
              </w:rPr>
              <w:t>100 A 200 DOSES)</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proofErr w:type="gramStart"/>
            <w:r w:rsidRPr="00F4589E">
              <w:rPr>
                <w:rFonts w:ascii="Arial" w:eastAsia="Times New Roman" w:hAnsi="Arial" w:cs="Arial"/>
                <w:color w:val="000000"/>
                <w:sz w:val="20"/>
                <w:szCs w:val="20"/>
              </w:rPr>
              <w:t>doses</w:t>
            </w:r>
            <w:proofErr w:type="gramEnd"/>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180.000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sz w:val="18"/>
                <w:szCs w:val="18"/>
              </w:rPr>
            </w:pPr>
            <w:r w:rsidRPr="00B06DA3">
              <w:rPr>
                <w:rFonts w:ascii="Calibri" w:eastAsia="Times New Roman" w:hAnsi="Calibri" w:cs="Calibri"/>
                <w:color w:val="000000"/>
                <w:sz w:val="18"/>
                <w:szCs w:val="18"/>
              </w:rPr>
              <w:t>472832</w:t>
            </w:r>
          </w:p>
        </w:tc>
      </w:tr>
      <w:tr w:rsidR="00F4589E" w:rsidRPr="00004ECD" w:rsidTr="00F4589E">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8F242C">
            <w:pPr>
              <w:jc w:val="center"/>
              <w:rPr>
                <w:rFonts w:asciiTheme="minorHAnsi" w:hAnsiTheme="minorHAnsi" w:cstheme="minorHAnsi"/>
                <w:sz w:val="20"/>
                <w:szCs w:val="20"/>
              </w:rPr>
            </w:pPr>
            <w:r>
              <w:rPr>
                <w:rFonts w:asciiTheme="minorHAnsi" w:hAnsiTheme="minorHAnsi" w:cstheme="minorHAnsi"/>
                <w:sz w:val="20"/>
                <w:szCs w:val="20"/>
              </w:rPr>
              <w:t>10</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 xml:space="preserve">VITAMINAS HIDROSSOLUVEIS + VITAMINAS LIPOSSOLUVEIS; VITAMINA A; VITAMINA B1; VITAMINA B2; VITAMINA B5; </w:t>
            </w:r>
            <w:r w:rsidRPr="00F4589E">
              <w:rPr>
                <w:rFonts w:ascii="Arial" w:eastAsia="Times New Roman" w:hAnsi="Arial" w:cs="Arial"/>
                <w:color w:val="000000"/>
                <w:sz w:val="20"/>
                <w:szCs w:val="20"/>
              </w:rPr>
              <w:lastRenderedPageBreak/>
              <w:t>VITAMINA B6; VITAMINA PP (NICOTINAMIDA); VITAMINA H (BIOTINA);</w:t>
            </w:r>
            <w:proofErr w:type="gramStart"/>
            <w:r w:rsidRPr="00F4589E">
              <w:rPr>
                <w:rFonts w:ascii="Arial" w:eastAsia="Times New Roman" w:hAnsi="Arial" w:cs="Arial"/>
                <w:color w:val="000000"/>
                <w:sz w:val="20"/>
                <w:szCs w:val="20"/>
              </w:rPr>
              <w:t xml:space="preserve">  </w:t>
            </w:r>
            <w:proofErr w:type="gramEnd"/>
            <w:r w:rsidRPr="00F4589E">
              <w:rPr>
                <w:rFonts w:ascii="Arial" w:eastAsia="Times New Roman" w:hAnsi="Arial" w:cs="Arial"/>
                <w:color w:val="000000"/>
                <w:sz w:val="20"/>
                <w:szCs w:val="20"/>
              </w:rPr>
              <w:t xml:space="preserve">SOLUCAO ORAL; </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lastRenderedPageBreak/>
              <w:t>FRASCO CONTA GOTAS (20 A 50 ML)</w:t>
            </w:r>
          </w:p>
        </w:tc>
        <w:tc>
          <w:tcPr>
            <w:tcW w:w="1052"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ml</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5.000</w:t>
            </w:r>
          </w:p>
        </w:tc>
        <w:tc>
          <w:tcPr>
            <w:tcW w:w="1141"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rPr>
            </w:pPr>
            <w:r w:rsidRPr="00B06DA3">
              <w:rPr>
                <w:rFonts w:ascii="Calibri" w:eastAsia="Times New Roman" w:hAnsi="Calibri" w:cs="Calibri"/>
                <w:color w:val="000000"/>
              </w:rPr>
              <w:t>375560</w:t>
            </w:r>
          </w:p>
        </w:tc>
      </w:tr>
    </w:tbl>
    <w:p w:rsidR="00004ECD" w:rsidRPr="00004ECD" w:rsidRDefault="00004ECD" w:rsidP="00004ECD">
      <w:pPr>
        <w:pStyle w:val="PargrafodaLista"/>
        <w:spacing w:line="360" w:lineRule="auto"/>
        <w:jc w:val="both"/>
        <w:outlineLvl w:val="0"/>
        <w:rPr>
          <w:rFonts w:ascii="Arial" w:hAnsi="Arial" w:cs="Arial"/>
          <w:b/>
          <w:sz w:val="20"/>
          <w:szCs w:val="20"/>
        </w:rPr>
      </w:pPr>
    </w:p>
    <w:p w:rsidR="005D2DE8" w:rsidRPr="00AE757C" w:rsidRDefault="00AE757C" w:rsidP="00AE757C">
      <w:pPr>
        <w:spacing w:line="360" w:lineRule="auto"/>
        <w:jc w:val="both"/>
        <w:rPr>
          <w:rFonts w:ascii="Arial" w:hAnsi="Arial" w:cs="Arial"/>
          <w:b/>
          <w:sz w:val="20"/>
          <w:szCs w:val="20"/>
        </w:rPr>
      </w:pPr>
      <w:proofErr w:type="gramStart"/>
      <w:r>
        <w:rPr>
          <w:rFonts w:ascii="Arial" w:hAnsi="Arial" w:cs="Arial"/>
          <w:b/>
          <w:sz w:val="20"/>
          <w:szCs w:val="20"/>
        </w:rPr>
        <w:t>2.</w:t>
      </w:r>
      <w:proofErr w:type="gramEnd"/>
      <w:r w:rsidR="005D2DE8" w:rsidRPr="00AE757C">
        <w:rPr>
          <w:rFonts w:ascii="Arial" w:hAnsi="Arial" w:cs="Arial"/>
          <w:b/>
          <w:sz w:val="20"/>
          <w:szCs w:val="20"/>
        </w:rPr>
        <w:t>LOCA</w:t>
      </w:r>
      <w:r w:rsidR="00422259" w:rsidRPr="00AE757C">
        <w:rPr>
          <w:rFonts w:ascii="Arial" w:hAnsi="Arial" w:cs="Arial"/>
          <w:b/>
          <w:sz w:val="20"/>
          <w:szCs w:val="20"/>
        </w:rPr>
        <w:t>L</w:t>
      </w:r>
      <w:r w:rsidR="005D2DE8" w:rsidRPr="00AE757C">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FF4469" w:rsidRDefault="00FF4469" w:rsidP="00FF4469">
      <w:pPr>
        <w:pStyle w:val="Nvel1-SemNum"/>
        <w:numPr>
          <w:ilvl w:val="0"/>
          <w:numId w:val="34"/>
        </w:numPr>
        <w:spacing w:line="360" w:lineRule="auto"/>
        <w:rPr>
          <w:color w:val="auto"/>
        </w:rPr>
      </w:pPr>
      <w:r>
        <w:rPr>
          <w:color w:val="auto"/>
        </w:rPr>
        <w:t>CONDIÇÕES DE ENTREGA</w:t>
      </w:r>
    </w:p>
    <w:p w:rsidR="00FF4469" w:rsidRDefault="00FF4469" w:rsidP="00FF4469">
      <w:pPr>
        <w:spacing w:line="360" w:lineRule="auto"/>
        <w:rPr>
          <w:rFonts w:ascii="Arial" w:hAnsi="Arial" w:cs="Arial"/>
          <w:sz w:val="20"/>
          <w:szCs w:val="20"/>
        </w:rPr>
      </w:pPr>
      <w:r>
        <w:rPr>
          <w:rFonts w:ascii="Arial" w:hAnsi="Arial" w:cs="Arial"/>
          <w:sz w:val="20"/>
          <w:szCs w:val="20"/>
        </w:rPr>
        <w:t>O prazo de entrega dos bens é de 15 (quinze) dias, contados da retirada da nota de empenho, em remessa única.</w:t>
      </w:r>
    </w:p>
    <w:p w:rsidR="00FF4469" w:rsidRDefault="00FF4469" w:rsidP="00FF4469">
      <w:pPr>
        <w:pStyle w:val="Nvel1-SemNumPreto"/>
        <w:numPr>
          <w:ilvl w:val="0"/>
          <w:numId w:val="34"/>
        </w:numPr>
        <w:spacing w:line="360" w:lineRule="auto"/>
        <w:rPr>
          <w:color w:val="auto"/>
        </w:rPr>
      </w:pPr>
      <w:r>
        <w:rPr>
          <w:color w:val="auto"/>
        </w:rPr>
        <w:t>PRAZO DE PAGAMENTO</w:t>
      </w:r>
    </w:p>
    <w:p w:rsidR="00FF4469" w:rsidRDefault="00FF4469" w:rsidP="00FF4469">
      <w:pPr>
        <w:spacing w:line="360" w:lineRule="auto"/>
        <w:rPr>
          <w:rFonts w:ascii="Arial" w:hAnsi="Arial" w:cs="Arial"/>
          <w:sz w:val="20"/>
          <w:szCs w:val="20"/>
        </w:rPr>
      </w:pPr>
      <w:r>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FF4469" w:rsidRDefault="00FF4469" w:rsidP="00FF4469">
      <w:pPr>
        <w:rPr>
          <w:rFonts w:ascii="Arial" w:hAnsi="Arial" w:cs="Arial"/>
          <w:sz w:val="20"/>
          <w:szCs w:val="20"/>
        </w:rPr>
      </w:pPr>
    </w:p>
    <w:p w:rsidR="00FF4469" w:rsidRDefault="00FF4469" w:rsidP="00FF4469">
      <w:pPr>
        <w:pStyle w:val="PargrafodaLista"/>
        <w:numPr>
          <w:ilvl w:val="0"/>
          <w:numId w:val="34"/>
        </w:numPr>
        <w:spacing w:line="360" w:lineRule="auto"/>
        <w:jc w:val="both"/>
        <w:rPr>
          <w:rFonts w:ascii="Arial" w:hAnsi="Arial" w:cs="Arial"/>
          <w:b/>
          <w:sz w:val="20"/>
          <w:szCs w:val="20"/>
        </w:rPr>
      </w:pPr>
      <w:r>
        <w:rPr>
          <w:rFonts w:ascii="Arial" w:hAnsi="Arial" w:cs="Arial"/>
          <w:b/>
          <w:sz w:val="20"/>
          <w:szCs w:val="20"/>
        </w:rPr>
        <w:t>PROPOSTA</w:t>
      </w:r>
    </w:p>
    <w:p w:rsidR="00FF4469" w:rsidRDefault="00FF4469" w:rsidP="00FF4469">
      <w:pPr>
        <w:autoSpaceDE w:val="0"/>
        <w:autoSpaceDN w:val="0"/>
        <w:adjustRightInd w:val="0"/>
        <w:spacing w:line="360" w:lineRule="auto"/>
        <w:jc w:val="both"/>
        <w:rPr>
          <w:rStyle w:val="PGE-Alteraesdestacadas"/>
          <w:rFonts w:cs="Arial"/>
          <w:sz w:val="20"/>
        </w:rPr>
      </w:pPr>
      <w:r>
        <w:rPr>
          <w:rStyle w:val="PGE-Alteraesdestacadas"/>
          <w:rFonts w:cs="Arial"/>
          <w:sz w:val="20"/>
          <w:szCs w:val="20"/>
        </w:rPr>
        <w:t xml:space="preserve">No formulário eletrônico de encaminhamento da proposta </w:t>
      </w:r>
      <w:proofErr w:type="gramStart"/>
      <w:r>
        <w:rPr>
          <w:rStyle w:val="PGE-Alteraesdestacadas"/>
          <w:rFonts w:cs="Arial"/>
          <w:sz w:val="20"/>
          <w:szCs w:val="20"/>
        </w:rPr>
        <w:t>deverá(</w:t>
      </w:r>
      <w:proofErr w:type="spellStart"/>
      <w:proofErr w:type="gramEnd"/>
      <w:r>
        <w:rPr>
          <w:rStyle w:val="PGE-Alteraesdestacadas"/>
          <w:rFonts w:cs="Arial"/>
          <w:sz w:val="20"/>
          <w:szCs w:val="20"/>
        </w:rPr>
        <w:t>ão</w:t>
      </w:r>
      <w:proofErr w:type="spellEnd"/>
      <w:r>
        <w:rPr>
          <w:rStyle w:val="PGE-Alteraesdestacadas"/>
          <w:rFonts w:cs="Arial"/>
          <w:sz w:val="20"/>
          <w:szCs w:val="20"/>
        </w:rPr>
        <w:t xml:space="preserve">) ser anexado(s) arquivo(s) contendo: </w:t>
      </w:r>
    </w:p>
    <w:p w:rsidR="00FF4469" w:rsidRDefault="00FF4469" w:rsidP="00FF4469">
      <w:pPr>
        <w:pStyle w:val="Recuodecorpodetexto"/>
        <w:spacing w:line="360" w:lineRule="auto"/>
        <w:rPr>
          <w:rFonts w:eastAsiaTheme="majorEastAsia"/>
        </w:rPr>
      </w:pPr>
      <w:r>
        <w:rPr>
          <w:rFonts w:ascii="Arial" w:hAnsi="Arial" w:cs="Arial"/>
          <w:sz w:val="20"/>
          <w:szCs w:val="20"/>
        </w:rPr>
        <w:t>a) bula do medicamento, quando for o caso, aprovada pela Agência Nacional de Vigilância Sanitária – ANVISA;</w:t>
      </w:r>
    </w:p>
    <w:p w:rsidR="00FF4469" w:rsidRDefault="00FF4469" w:rsidP="00FF4469">
      <w:pPr>
        <w:pStyle w:val="Recuodecorpodetexto"/>
        <w:spacing w:line="360" w:lineRule="auto"/>
        <w:rPr>
          <w:rFonts w:ascii="Arial" w:hAnsi="Arial" w:cs="Arial"/>
          <w:sz w:val="20"/>
          <w:szCs w:val="20"/>
        </w:rPr>
      </w:pPr>
      <w:r>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FF4469" w:rsidRDefault="00FF4469" w:rsidP="00FF4469">
      <w:pPr>
        <w:pStyle w:val="Recuodecorpodetexto"/>
        <w:spacing w:line="360" w:lineRule="auto"/>
        <w:rPr>
          <w:rFonts w:ascii="Arial" w:hAnsi="Arial" w:cs="Arial"/>
          <w:sz w:val="20"/>
          <w:szCs w:val="20"/>
        </w:rPr>
      </w:pPr>
      <w:r>
        <w:rPr>
          <w:rFonts w:ascii="Arial" w:hAnsi="Arial" w:cs="Arial"/>
          <w:sz w:val="20"/>
          <w:szCs w:val="20"/>
        </w:rPr>
        <w:t>c)</w:t>
      </w:r>
      <w:r>
        <w:rPr>
          <w:rFonts w:ascii="Arial" w:hAnsi="Arial" w:cs="Arial"/>
          <w:b/>
          <w:sz w:val="20"/>
          <w:szCs w:val="20"/>
        </w:rPr>
        <w:t xml:space="preserve"> </w:t>
      </w:r>
      <w:r>
        <w:rPr>
          <w:rFonts w:ascii="Arial" w:hAnsi="Arial" w:cs="Arial"/>
          <w:sz w:val="20"/>
          <w:szCs w:val="20"/>
        </w:rPr>
        <w:t>cópia do comprovante de isenção do registro, quando for o caso.</w:t>
      </w:r>
    </w:p>
    <w:p w:rsidR="00FF4469" w:rsidRDefault="00FF4469" w:rsidP="00FF4469">
      <w:pPr>
        <w:pStyle w:val="Recuodecorpodetexto"/>
        <w:spacing w:line="360" w:lineRule="auto"/>
        <w:rPr>
          <w:rFonts w:ascii="Arial" w:hAnsi="Arial" w:cs="Arial"/>
          <w:sz w:val="20"/>
          <w:szCs w:val="20"/>
        </w:rPr>
      </w:pPr>
      <w:r>
        <w:rPr>
          <w:rFonts w:ascii="Arial" w:hAnsi="Arial" w:cs="Arial"/>
          <w:sz w:val="20"/>
          <w:szCs w:val="20"/>
        </w:rPr>
        <w:t>d) Declaração de que o medicamento será entregue no Almoxarifado da unidade licitante observada as seguintes condições:</w:t>
      </w:r>
    </w:p>
    <w:p w:rsidR="00FF4469" w:rsidRDefault="00FF4469" w:rsidP="00FF4469">
      <w:pPr>
        <w:pStyle w:val="Recuodecorpodetexto"/>
        <w:spacing w:line="360" w:lineRule="auto"/>
        <w:rPr>
          <w:rFonts w:ascii="Arial" w:hAnsi="Arial" w:cs="Arial"/>
          <w:sz w:val="20"/>
          <w:szCs w:val="20"/>
        </w:rPr>
      </w:pPr>
      <w:r>
        <w:rPr>
          <w:rFonts w:ascii="Arial" w:hAnsi="Arial" w:cs="Arial"/>
          <w:sz w:val="20"/>
          <w:szCs w:val="20"/>
        </w:rPr>
        <w:lastRenderedPageBreak/>
        <w:t>- fabricado há, no máximo, 06 (seis) meses, se o prazo de validade do medicamento, a partir da data de fabricação, for igual ou superior a 24 (vinte e quatro) meses;</w:t>
      </w:r>
    </w:p>
    <w:p w:rsidR="00FF4469" w:rsidRDefault="00FF4469" w:rsidP="00FF4469">
      <w:pPr>
        <w:pStyle w:val="Recuodecorpodetexto"/>
        <w:spacing w:line="360" w:lineRule="auto"/>
        <w:rPr>
          <w:rFonts w:ascii="Arial" w:hAnsi="Arial" w:cs="Arial"/>
          <w:sz w:val="20"/>
          <w:szCs w:val="20"/>
        </w:rPr>
      </w:pPr>
      <w:r>
        <w:rPr>
          <w:rFonts w:ascii="Arial" w:hAnsi="Arial" w:cs="Arial"/>
          <w:sz w:val="20"/>
          <w:szCs w:val="20"/>
        </w:rPr>
        <w:t>- fabricado há, no máximo, 04 (quatro) meses, se o prazo de validade do medicamento, a partir da data de fabricação, for de 15 (quinze) a 23 (vinte e três) meses;</w:t>
      </w:r>
    </w:p>
    <w:p w:rsidR="00FF4469" w:rsidRDefault="00FF4469" w:rsidP="00FF4469">
      <w:pPr>
        <w:pStyle w:val="Recuodecorpodetexto"/>
        <w:spacing w:line="360" w:lineRule="auto"/>
        <w:rPr>
          <w:rFonts w:ascii="Arial" w:hAnsi="Arial" w:cs="Arial"/>
          <w:sz w:val="20"/>
          <w:szCs w:val="20"/>
        </w:rPr>
      </w:pPr>
      <w:r>
        <w:rPr>
          <w:rFonts w:ascii="Arial" w:hAnsi="Arial" w:cs="Arial"/>
          <w:sz w:val="20"/>
          <w:szCs w:val="20"/>
        </w:rPr>
        <w:t>- fabricado há, no máximo, 03 (três) meses, se o prazo de validade do medicamento, a partir da data de fabricação, for de 09 (nove) a 14 (quatorze) meses;</w:t>
      </w:r>
    </w:p>
    <w:p w:rsidR="00FF4469" w:rsidRDefault="00FF4469" w:rsidP="00FF4469">
      <w:pPr>
        <w:pStyle w:val="Recuodecorpodetexto"/>
        <w:spacing w:line="360" w:lineRule="auto"/>
        <w:rPr>
          <w:rFonts w:ascii="Arial" w:hAnsi="Arial" w:cs="Arial"/>
          <w:sz w:val="20"/>
          <w:szCs w:val="20"/>
        </w:rPr>
      </w:pPr>
      <w:r>
        <w:rPr>
          <w:rFonts w:ascii="Arial" w:hAnsi="Arial" w:cs="Arial"/>
          <w:sz w:val="20"/>
          <w:szCs w:val="20"/>
        </w:rPr>
        <w:t>- fabricado há, no máximo, 01 (um) mês, se o prazo de validade do medicamento, a partir da data de fabricação, for menor que 09 (nove) meses.</w:t>
      </w:r>
    </w:p>
    <w:p w:rsidR="00FF4469" w:rsidRDefault="00FF4469" w:rsidP="00FF4469">
      <w:pPr>
        <w:pStyle w:val="PargrafodaLista"/>
        <w:tabs>
          <w:tab w:val="left" w:pos="2268"/>
          <w:tab w:val="left" w:pos="8460"/>
          <w:tab w:val="left" w:pos="8789"/>
        </w:tabs>
        <w:spacing w:line="360" w:lineRule="auto"/>
        <w:jc w:val="both"/>
        <w:rPr>
          <w:rFonts w:ascii="Arial" w:hAnsi="Arial" w:cs="Arial"/>
          <w:b/>
          <w:sz w:val="20"/>
          <w:szCs w:val="20"/>
        </w:rPr>
      </w:pPr>
    </w:p>
    <w:p w:rsidR="00FF4469" w:rsidRDefault="00FF4469" w:rsidP="00FF4469">
      <w:pPr>
        <w:pStyle w:val="PargrafodaLista"/>
        <w:numPr>
          <w:ilvl w:val="0"/>
          <w:numId w:val="34"/>
        </w:numPr>
        <w:tabs>
          <w:tab w:val="left" w:pos="2268"/>
          <w:tab w:val="left" w:pos="8460"/>
          <w:tab w:val="left" w:pos="8789"/>
        </w:tabs>
        <w:spacing w:line="360" w:lineRule="auto"/>
        <w:jc w:val="both"/>
        <w:rPr>
          <w:rFonts w:ascii="Arial" w:hAnsi="Arial" w:cs="Arial"/>
          <w:b/>
          <w:sz w:val="20"/>
          <w:szCs w:val="20"/>
        </w:rPr>
      </w:pPr>
      <w:r>
        <w:rPr>
          <w:rFonts w:ascii="Arial" w:hAnsi="Arial" w:cs="Arial"/>
          <w:b/>
          <w:sz w:val="20"/>
          <w:szCs w:val="20"/>
        </w:rPr>
        <w:t>QUALIFICAÇÃO TÉCNICA</w:t>
      </w:r>
    </w:p>
    <w:p w:rsidR="00FF4469" w:rsidRDefault="00FF4469" w:rsidP="00FF4469">
      <w:pPr>
        <w:pStyle w:val="PargrafodaLista"/>
        <w:tabs>
          <w:tab w:val="left" w:pos="2268"/>
          <w:tab w:val="left" w:pos="8460"/>
          <w:tab w:val="left" w:pos="8789"/>
        </w:tabs>
        <w:spacing w:line="360" w:lineRule="auto"/>
        <w:jc w:val="both"/>
        <w:rPr>
          <w:rFonts w:ascii="Arial" w:hAnsi="Arial" w:cs="Arial"/>
          <w:b/>
          <w:sz w:val="20"/>
          <w:szCs w:val="20"/>
        </w:rPr>
      </w:pPr>
    </w:p>
    <w:p w:rsidR="00FF4469" w:rsidRDefault="00FF4469" w:rsidP="00FF4469">
      <w:pPr>
        <w:tabs>
          <w:tab w:val="left" w:pos="2268"/>
          <w:tab w:val="left" w:pos="8460"/>
          <w:tab w:val="left" w:pos="8789"/>
        </w:tabs>
        <w:spacing w:line="360" w:lineRule="auto"/>
        <w:jc w:val="both"/>
        <w:rPr>
          <w:rFonts w:ascii="Arial" w:hAnsi="Arial" w:cs="Arial"/>
          <w:sz w:val="20"/>
          <w:szCs w:val="20"/>
        </w:rPr>
      </w:pPr>
      <w:r>
        <w:rPr>
          <w:rFonts w:ascii="Arial" w:hAnsi="Arial" w:cs="Arial"/>
          <w:sz w:val="20"/>
          <w:szCs w:val="20"/>
        </w:rPr>
        <w:t>a)</w:t>
      </w:r>
      <w:r>
        <w:rPr>
          <w:rFonts w:ascii="Arial" w:hAnsi="Arial" w:cs="Arial"/>
          <w:b/>
          <w:sz w:val="20"/>
          <w:szCs w:val="20"/>
        </w:rPr>
        <w:t xml:space="preserve"> </w:t>
      </w:r>
      <w:r>
        <w:rPr>
          <w:rFonts w:ascii="Arial" w:hAnsi="Arial" w:cs="Arial"/>
          <w:sz w:val="20"/>
          <w:szCs w:val="20"/>
        </w:rPr>
        <w:t>registro ou inscrição no Conselho Regional de Farmácia - CRF;</w:t>
      </w:r>
    </w:p>
    <w:p w:rsidR="00FF4469" w:rsidRDefault="00FF4469" w:rsidP="00FF4469">
      <w:pPr>
        <w:tabs>
          <w:tab w:val="left" w:pos="2835"/>
        </w:tabs>
        <w:spacing w:after="120" w:line="360" w:lineRule="auto"/>
        <w:jc w:val="both"/>
        <w:rPr>
          <w:rFonts w:ascii="Arial" w:hAnsi="Arial" w:cs="Arial"/>
          <w:sz w:val="20"/>
          <w:szCs w:val="20"/>
        </w:rPr>
      </w:pPr>
      <w:r>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Pr>
          <w:rFonts w:ascii="Arial" w:hAnsi="Arial" w:cs="Arial"/>
          <w:sz w:val="20"/>
          <w:szCs w:val="20"/>
        </w:rPr>
        <w:t>cinqüenta</w:t>
      </w:r>
      <w:proofErr w:type="spellEnd"/>
      <w:r>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FF4469" w:rsidRDefault="00FF4469" w:rsidP="00FF4469">
      <w:pPr>
        <w:tabs>
          <w:tab w:val="left" w:pos="2835"/>
        </w:tabs>
        <w:spacing w:after="120" w:line="360" w:lineRule="auto"/>
        <w:jc w:val="both"/>
        <w:rPr>
          <w:rFonts w:ascii="Arial" w:hAnsi="Arial" w:cs="Arial"/>
          <w:sz w:val="20"/>
          <w:szCs w:val="20"/>
        </w:rPr>
      </w:pPr>
      <w:r>
        <w:rPr>
          <w:rFonts w:ascii="Arial" w:hAnsi="Arial" w:cs="Arial"/>
          <w:sz w:val="20"/>
          <w:szCs w:val="20"/>
        </w:rPr>
        <w:t>Observação: será admitido o somatório de atestados para comprovação do desempenho anterior do licitante sem restrição quanto à concomitância dos períodos dos contratos.</w:t>
      </w:r>
    </w:p>
    <w:p w:rsidR="00FF4469" w:rsidRDefault="00FF4469" w:rsidP="00FF4469">
      <w:pPr>
        <w:spacing w:line="360" w:lineRule="auto"/>
        <w:jc w:val="both"/>
        <w:rPr>
          <w:rFonts w:ascii="Arial" w:hAnsi="Arial" w:cs="Arial"/>
          <w:sz w:val="20"/>
          <w:szCs w:val="20"/>
        </w:rPr>
      </w:pP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 xml:space="preserve">Diretor Técnico I                                                                                                  </w:t>
      </w:r>
    </w:p>
    <w:p w:rsidR="005D2DE8" w:rsidRPr="00004ECD" w:rsidRDefault="005D2DE8" w:rsidP="005D2DE8">
      <w:pPr>
        <w:spacing w:line="360" w:lineRule="auto"/>
        <w:jc w:val="right"/>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Diretor Técnico de Saúde III</w:t>
      </w: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342AE2" w:rsidRDefault="00342AE2"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BC6917">
        <w:rPr>
          <w:rFonts w:ascii="Arial" w:hAnsi="Arial" w:cs="Arial"/>
          <w:b/>
          <w:sz w:val="20"/>
          <w:szCs w:val="20"/>
        </w:rPr>
        <w:t>FOSFATO DE SÓDIO</w:t>
      </w:r>
      <w:r w:rsidR="00E96604">
        <w:rPr>
          <w:rFonts w:ascii="Arial" w:hAnsi="Arial" w:cs="Arial"/>
          <w:b/>
          <w:sz w:val="20"/>
          <w:szCs w:val="20"/>
        </w:rPr>
        <w:t xml:space="preserve"> </w:t>
      </w:r>
      <w:r w:rsidR="002D24AB">
        <w:rPr>
          <w:rFonts w:ascii="Arial" w:hAnsi="Arial" w:cs="Arial"/>
          <w:b/>
          <w:sz w:val="20"/>
          <w:szCs w:val="20"/>
        </w:rPr>
        <w:t>E OUTRO</w:t>
      </w:r>
      <w:r w:rsidR="00FB1D28">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10388" w:type="dxa"/>
        <w:jc w:val="center"/>
        <w:tblInd w:w="55" w:type="dxa"/>
        <w:tblLayout w:type="fixed"/>
        <w:tblCellMar>
          <w:left w:w="70" w:type="dxa"/>
          <w:right w:w="70" w:type="dxa"/>
        </w:tblCellMar>
        <w:tblLook w:val="04A0" w:firstRow="1" w:lastRow="0" w:firstColumn="1" w:lastColumn="0" w:noHBand="0" w:noVBand="1"/>
      </w:tblPr>
      <w:tblGrid>
        <w:gridCol w:w="651"/>
        <w:gridCol w:w="3192"/>
        <w:gridCol w:w="2909"/>
        <w:gridCol w:w="1000"/>
        <w:gridCol w:w="935"/>
        <w:gridCol w:w="850"/>
        <w:gridCol w:w="851"/>
      </w:tblGrid>
      <w:tr w:rsidR="0094279F" w:rsidRPr="00004ECD" w:rsidTr="0094279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94279F" w:rsidRPr="00004ECD" w:rsidRDefault="0094279F" w:rsidP="008F242C">
            <w:pPr>
              <w:jc w:val="center"/>
              <w:rPr>
                <w:rFonts w:ascii="Arial" w:hAnsi="Arial" w:cs="Arial"/>
                <w:b/>
                <w:bCs/>
                <w:sz w:val="20"/>
                <w:szCs w:val="20"/>
              </w:rPr>
            </w:pPr>
            <w:r w:rsidRPr="00004ECD">
              <w:rPr>
                <w:rFonts w:ascii="Arial" w:hAnsi="Arial" w:cs="Arial"/>
                <w:b/>
                <w:bCs/>
                <w:sz w:val="20"/>
                <w:szCs w:val="20"/>
              </w:rPr>
              <w:t>ITEM</w:t>
            </w:r>
          </w:p>
        </w:tc>
        <w:tc>
          <w:tcPr>
            <w:tcW w:w="3192" w:type="dxa"/>
            <w:tcBorders>
              <w:top w:val="single" w:sz="4" w:space="0" w:color="000000"/>
              <w:left w:val="nil"/>
              <w:bottom w:val="single" w:sz="4" w:space="0" w:color="000000"/>
              <w:right w:val="single" w:sz="4" w:space="0" w:color="000000"/>
            </w:tcBorders>
            <w:shd w:val="clear" w:color="000000" w:fill="E7E6E6"/>
            <w:vAlign w:val="center"/>
            <w:hideMark/>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9" w:type="dxa"/>
            <w:tcBorders>
              <w:top w:val="single" w:sz="4" w:space="0" w:color="000000"/>
              <w:left w:val="nil"/>
              <w:bottom w:val="single" w:sz="4" w:space="0" w:color="000000"/>
              <w:right w:val="single" w:sz="4" w:space="0" w:color="000000"/>
            </w:tcBorders>
            <w:shd w:val="clear" w:color="000000" w:fill="E7E6E6"/>
            <w:noWrap/>
            <w:vAlign w:val="center"/>
            <w:hideMark/>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APRESENTAÇÃO</w:t>
            </w:r>
          </w:p>
        </w:tc>
        <w:tc>
          <w:tcPr>
            <w:tcW w:w="1000" w:type="dxa"/>
            <w:tcBorders>
              <w:top w:val="single" w:sz="4" w:space="0" w:color="000000"/>
              <w:left w:val="nil"/>
              <w:bottom w:val="single" w:sz="4" w:space="0" w:color="000000"/>
              <w:right w:val="single" w:sz="4" w:space="0" w:color="auto"/>
            </w:tcBorders>
            <w:shd w:val="clear" w:color="000000" w:fill="E7E6E6"/>
            <w:noWrap/>
            <w:vAlign w:val="center"/>
            <w:hideMark/>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UNID</w:t>
            </w:r>
          </w:p>
        </w:tc>
        <w:tc>
          <w:tcPr>
            <w:tcW w:w="935" w:type="dxa"/>
            <w:tcBorders>
              <w:top w:val="single" w:sz="4" w:space="0" w:color="auto"/>
              <w:left w:val="single" w:sz="4" w:space="0" w:color="auto"/>
              <w:bottom w:val="single" w:sz="4" w:space="0" w:color="auto"/>
              <w:right w:val="single" w:sz="4" w:space="0" w:color="auto"/>
            </w:tcBorders>
            <w:shd w:val="clear" w:color="000000" w:fill="E7E6E6"/>
          </w:tcPr>
          <w:p w:rsidR="0094279F" w:rsidRPr="00004ECD" w:rsidRDefault="0094279F" w:rsidP="008F242C">
            <w:pPr>
              <w:jc w:val="center"/>
              <w:rPr>
                <w:rFonts w:ascii="Arial" w:hAnsi="Arial" w:cs="Arial"/>
                <w:b/>
                <w:bCs/>
                <w:color w:val="000000"/>
                <w:sz w:val="20"/>
                <w:szCs w:val="20"/>
              </w:rPr>
            </w:pPr>
            <w:r>
              <w:rPr>
                <w:rFonts w:ascii="Arial" w:hAnsi="Arial" w:cs="Arial"/>
                <w:b/>
                <w:bCs/>
                <w:color w:val="000000"/>
                <w:sz w:val="20"/>
                <w:szCs w:val="20"/>
              </w:rPr>
              <w:t>QUANT</w:t>
            </w:r>
          </w:p>
        </w:tc>
        <w:tc>
          <w:tcPr>
            <w:tcW w:w="850" w:type="dxa"/>
            <w:tcBorders>
              <w:top w:val="single" w:sz="4" w:space="0" w:color="auto"/>
              <w:left w:val="single" w:sz="4" w:space="0" w:color="auto"/>
              <w:bottom w:val="single" w:sz="4" w:space="0" w:color="auto"/>
              <w:right w:val="single" w:sz="4" w:space="0" w:color="auto"/>
            </w:tcBorders>
            <w:shd w:val="clear" w:color="000000" w:fill="E7E6E6"/>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51" w:type="dxa"/>
            <w:tcBorders>
              <w:top w:val="single" w:sz="4" w:space="0" w:color="000000"/>
              <w:left w:val="single" w:sz="4" w:space="0" w:color="auto"/>
              <w:bottom w:val="single" w:sz="4" w:space="0" w:color="000000"/>
              <w:right w:val="single" w:sz="4" w:space="0" w:color="000000"/>
            </w:tcBorders>
            <w:shd w:val="clear" w:color="000000" w:fill="E7E6E6"/>
          </w:tcPr>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94279F" w:rsidRPr="00004ECD" w:rsidRDefault="0094279F" w:rsidP="008F242C">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F4589E" w:rsidRPr="00004ECD" w:rsidTr="0094279F">
        <w:trPr>
          <w:trHeight w:val="315"/>
          <w:jc w:val="center"/>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192" w:type="dxa"/>
            <w:tcBorders>
              <w:top w:val="nil"/>
              <w:left w:val="nil"/>
              <w:bottom w:val="single" w:sz="4" w:space="0" w:color="auto"/>
              <w:right w:val="single" w:sz="4" w:space="0" w:color="000000"/>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FOSFATO DE SODIO MONOBASICO 160MG/ML; FOSFATO DE SODIO DIBASICO 60 MG/ML;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SOLUCAO; FORMA DE APRESENTACAO FRASCO/BOLSA; VIA DE ADMINISTRACAO RETAL;</w:t>
            </w:r>
          </w:p>
        </w:tc>
        <w:tc>
          <w:tcPr>
            <w:tcW w:w="2909" w:type="dxa"/>
            <w:tcBorders>
              <w:top w:val="nil"/>
              <w:left w:val="nil"/>
              <w:bottom w:val="single" w:sz="4" w:space="0" w:color="auto"/>
              <w:right w:val="single" w:sz="4" w:space="0" w:color="000000"/>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(100 A 130 ML)</w:t>
            </w:r>
          </w:p>
        </w:tc>
        <w:tc>
          <w:tcPr>
            <w:tcW w:w="1000" w:type="dxa"/>
            <w:tcBorders>
              <w:top w:val="nil"/>
              <w:left w:val="nil"/>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6.000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nil"/>
              <w:left w:val="single" w:sz="4" w:space="0" w:color="auto"/>
              <w:bottom w:val="single" w:sz="4" w:space="0" w:color="auto"/>
              <w:right w:val="single" w:sz="4" w:space="0" w:color="000000"/>
            </w:tcBorders>
            <w:vAlign w:val="center"/>
          </w:tcPr>
          <w:p w:rsidR="00F4589E" w:rsidRPr="00342AE2" w:rsidRDefault="00F4589E" w:rsidP="00BC6917">
            <w:pPr>
              <w:jc w:val="center"/>
              <w:rPr>
                <w:rFonts w:ascii="Arial" w:eastAsia="Times New Roman" w:hAnsi="Arial" w:cs="Arial"/>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GLICEROL 120 MG/ML (12%);</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SOLUCAO RETAL;  VIA DE ADMINISTRACAO RETAL;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proofErr w:type="gramStart"/>
            <w:r w:rsidRPr="00F4589E">
              <w:rPr>
                <w:rFonts w:ascii="Arial" w:eastAsia="Times New Roman" w:hAnsi="Arial" w:cs="Arial"/>
                <w:color w:val="000000"/>
                <w:sz w:val="20"/>
                <w:szCs w:val="20"/>
              </w:rPr>
              <w:t>FRASCO -SISTEMA</w:t>
            </w:r>
            <w:proofErr w:type="gramEnd"/>
            <w:r w:rsidRPr="00F4589E">
              <w:rPr>
                <w:rFonts w:ascii="Arial" w:eastAsia="Times New Roman" w:hAnsi="Arial" w:cs="Arial"/>
                <w:color w:val="000000"/>
                <w:sz w:val="20"/>
                <w:szCs w:val="20"/>
              </w:rPr>
              <w:t xml:space="preserve"> FECHADO 500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gramStart"/>
            <w:r w:rsidRPr="00F4589E">
              <w:rPr>
                <w:rFonts w:ascii="Arial" w:eastAsia="Times New Roman" w:hAnsi="Arial" w:cs="Arial"/>
                <w:color w:val="000000"/>
                <w:sz w:val="20"/>
                <w:szCs w:val="20"/>
              </w:rPr>
              <w:t>frasco</w:t>
            </w:r>
            <w:proofErr w:type="gram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HEDERA HELIX L. 7MG/ML;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XAROPE/SOLUCAO ORAL;  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(60 - 100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15.000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HIDROXIDO DE ALUMINIO 60 A 62 MG/ML; SUSPENSAO ORAL;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(100 A 120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54.000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LACTULOSE 667MG/ML;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XAROPE/SOLUCAO ORAL;  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(100 A 120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114.000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METOCLOPRAMIDA, CLORIDRATO 4MG/ML (0,4%);</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SOLUCAO ORAL;  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 xml:space="preserve">FRASCO CONTA GOTAS </w:t>
            </w:r>
            <w:proofErr w:type="gramStart"/>
            <w:r w:rsidRPr="00F4589E">
              <w:rPr>
                <w:rFonts w:ascii="Arial" w:eastAsia="Times New Roman" w:hAnsi="Arial" w:cs="Arial"/>
                <w:color w:val="000000"/>
                <w:sz w:val="20"/>
                <w:szCs w:val="20"/>
              </w:rPr>
              <w:t xml:space="preserve">( </w:t>
            </w:r>
            <w:proofErr w:type="gramEnd"/>
            <w:r w:rsidRPr="00F4589E">
              <w:rPr>
                <w:rFonts w:ascii="Arial" w:eastAsia="Times New Roman" w:hAnsi="Arial" w:cs="Arial"/>
                <w:color w:val="000000"/>
                <w:sz w:val="20"/>
                <w:szCs w:val="20"/>
              </w:rPr>
              <w:t>10 A 30ML)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NISTATINA 100.000 UI/ML; SUSPENSAO ORAL;</w:t>
            </w:r>
            <w:proofErr w:type="gramStart"/>
            <w:r w:rsidRPr="00F4589E">
              <w:rPr>
                <w:rFonts w:ascii="Arial" w:eastAsia="Times New Roman" w:hAnsi="Arial" w:cs="Arial"/>
                <w:color w:val="0E2F44"/>
                <w:sz w:val="20"/>
                <w:szCs w:val="20"/>
              </w:rPr>
              <w:t xml:space="preserve">  </w:t>
            </w:r>
            <w:proofErr w:type="gramEnd"/>
            <w:r w:rsidRPr="00F4589E">
              <w:rPr>
                <w:rFonts w:ascii="Arial" w:eastAsia="Times New Roman" w:hAnsi="Arial" w:cs="Arial"/>
                <w:color w:val="0E2F44"/>
                <w:sz w:val="20"/>
                <w:szCs w:val="20"/>
              </w:rPr>
              <w:t>VIA DE ADMINISTRACAO ORAL;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(30 A 50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Pr>
                <w:rFonts w:asciiTheme="minorHAnsi" w:hAnsiTheme="minorHAnsi" w:cstheme="minorHAnsi"/>
                <w:sz w:val="20"/>
                <w:szCs w:val="20"/>
              </w:rPr>
              <w:t>08</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r w:rsidRPr="00F4589E">
              <w:rPr>
                <w:rFonts w:ascii="Arial" w:eastAsia="Times New Roman" w:hAnsi="Arial" w:cs="Arial"/>
                <w:color w:val="0E2F44"/>
                <w:sz w:val="20"/>
                <w:szCs w:val="20"/>
              </w:rPr>
              <w:t>PERMETRINA 50MG/ML; FORMA FARMACEUTICA EMULSAO DERMATOLOGICA; VIA DE ADMINISTRACAO DERMATOLOGICO;</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FRASCO (50 - 100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spellStart"/>
            <w:r w:rsidRPr="00F4589E">
              <w:rPr>
                <w:rFonts w:ascii="Arial" w:eastAsia="Times New Roman" w:hAnsi="Arial" w:cs="Arial"/>
                <w:color w:val="000000"/>
                <w:sz w:val="20"/>
                <w:szCs w:val="20"/>
              </w:rPr>
              <w:t>mL</w:t>
            </w:r>
            <w:proofErr w:type="spell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Pr>
                <w:rFonts w:asciiTheme="minorHAnsi" w:hAnsiTheme="minorHAnsi" w:cstheme="minorHAnsi"/>
                <w:sz w:val="20"/>
                <w:szCs w:val="20"/>
              </w:rPr>
              <w:t>09</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E2F44"/>
                <w:sz w:val="20"/>
                <w:szCs w:val="20"/>
              </w:rPr>
            </w:pPr>
            <w:proofErr w:type="gramStart"/>
            <w:r w:rsidRPr="00F4589E">
              <w:rPr>
                <w:rFonts w:ascii="Arial" w:eastAsia="Times New Roman" w:hAnsi="Arial" w:cs="Arial"/>
                <w:color w:val="0E2F44"/>
                <w:sz w:val="20"/>
                <w:szCs w:val="20"/>
              </w:rPr>
              <w:t>SALBUTAMOL,</w:t>
            </w:r>
            <w:proofErr w:type="gramEnd"/>
            <w:r w:rsidRPr="00F4589E">
              <w:rPr>
                <w:rFonts w:ascii="Arial" w:eastAsia="Times New Roman" w:hAnsi="Arial" w:cs="Arial"/>
                <w:color w:val="0E2F44"/>
                <w:sz w:val="20"/>
                <w:szCs w:val="20"/>
              </w:rPr>
              <w:t>SULFATO 120 MCG/DOSE (EQUIVALENTE A 100MCG/DOSE DE SALBUTAMOL);  SOLUCAO AEROSSOL BUCAL;  VIA DE ADMINISTRACAO INALATORIA BUCAL;</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 xml:space="preserve">FRASCO COM APLICADOR </w:t>
            </w:r>
            <w:proofErr w:type="gramStart"/>
            <w:r w:rsidRPr="00F4589E">
              <w:rPr>
                <w:rFonts w:ascii="Arial" w:eastAsia="Times New Roman" w:hAnsi="Arial" w:cs="Arial"/>
                <w:color w:val="000000"/>
                <w:sz w:val="20"/>
                <w:szCs w:val="20"/>
              </w:rPr>
              <w:t xml:space="preserve">( </w:t>
            </w:r>
            <w:proofErr w:type="gramEnd"/>
            <w:r w:rsidRPr="00F4589E">
              <w:rPr>
                <w:rFonts w:ascii="Arial" w:eastAsia="Times New Roman" w:hAnsi="Arial" w:cs="Arial"/>
                <w:color w:val="000000"/>
                <w:sz w:val="20"/>
                <w:szCs w:val="20"/>
              </w:rPr>
              <w:t>100 A 200 DOSES)</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776FB3">
            <w:pPr>
              <w:jc w:val="center"/>
              <w:rPr>
                <w:rFonts w:ascii="Arial" w:eastAsia="Times New Roman" w:hAnsi="Arial" w:cs="Arial"/>
                <w:color w:val="000000"/>
                <w:sz w:val="20"/>
                <w:szCs w:val="20"/>
              </w:rPr>
            </w:pPr>
            <w:proofErr w:type="gramStart"/>
            <w:r w:rsidRPr="00F4589E">
              <w:rPr>
                <w:rFonts w:ascii="Arial" w:eastAsia="Times New Roman" w:hAnsi="Arial" w:cs="Arial"/>
                <w:color w:val="000000"/>
                <w:sz w:val="20"/>
                <w:szCs w:val="20"/>
              </w:rPr>
              <w:t>doses</w:t>
            </w:r>
            <w:proofErr w:type="gramEnd"/>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180.000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r w:rsidR="00F4589E" w:rsidRPr="00004ECD" w:rsidTr="0094279F">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E25FC6" w:rsidRDefault="00F4589E" w:rsidP="00271A26">
            <w:pPr>
              <w:jc w:val="center"/>
              <w:rPr>
                <w:rFonts w:asciiTheme="minorHAnsi" w:hAnsiTheme="minorHAnsi" w:cstheme="minorHAnsi"/>
                <w:sz w:val="20"/>
                <w:szCs w:val="20"/>
              </w:rPr>
            </w:pPr>
            <w:r>
              <w:rPr>
                <w:rFonts w:asciiTheme="minorHAnsi" w:hAnsiTheme="minorHAnsi" w:cstheme="minorHAnsi"/>
                <w:sz w:val="20"/>
                <w:szCs w:val="20"/>
              </w:rPr>
              <w:t>10</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t xml:space="preserve">VITAMINAS HIDROSSOLUVEIS </w:t>
            </w:r>
            <w:r w:rsidRPr="00F4589E">
              <w:rPr>
                <w:rFonts w:ascii="Arial" w:eastAsia="Times New Roman" w:hAnsi="Arial" w:cs="Arial"/>
                <w:color w:val="000000"/>
                <w:sz w:val="20"/>
                <w:szCs w:val="20"/>
              </w:rPr>
              <w:lastRenderedPageBreak/>
              <w:t>+ VITAMINAS LIPOSSOLUVEIS; VITAMINA A; VITAMINA B1; VITAMINA B2; VITAMINA B5; VITAMINA B6; VITAMINA PP (NICOTINAMIDA); VITAMINA H (BIOTINA);</w:t>
            </w:r>
            <w:proofErr w:type="gramStart"/>
            <w:r w:rsidRPr="00F4589E">
              <w:rPr>
                <w:rFonts w:ascii="Arial" w:eastAsia="Times New Roman" w:hAnsi="Arial" w:cs="Arial"/>
                <w:color w:val="000000"/>
                <w:sz w:val="20"/>
                <w:szCs w:val="20"/>
              </w:rPr>
              <w:t xml:space="preserve">  </w:t>
            </w:r>
            <w:proofErr w:type="gramEnd"/>
            <w:r w:rsidRPr="00F4589E">
              <w:rPr>
                <w:rFonts w:ascii="Arial" w:eastAsia="Times New Roman" w:hAnsi="Arial" w:cs="Arial"/>
                <w:color w:val="000000"/>
                <w:sz w:val="20"/>
                <w:szCs w:val="20"/>
              </w:rPr>
              <w:t xml:space="preserve">SOLUCAO ORAL; </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F4589E" w:rsidRPr="00F4589E" w:rsidRDefault="00F4589E" w:rsidP="00776FB3">
            <w:pPr>
              <w:rPr>
                <w:rFonts w:ascii="Arial" w:eastAsia="Times New Roman" w:hAnsi="Arial" w:cs="Arial"/>
                <w:color w:val="000000"/>
                <w:sz w:val="20"/>
                <w:szCs w:val="20"/>
              </w:rPr>
            </w:pPr>
            <w:r w:rsidRPr="00F4589E">
              <w:rPr>
                <w:rFonts w:ascii="Arial" w:eastAsia="Times New Roman" w:hAnsi="Arial" w:cs="Arial"/>
                <w:color w:val="000000"/>
                <w:sz w:val="20"/>
                <w:szCs w:val="20"/>
              </w:rPr>
              <w:lastRenderedPageBreak/>
              <w:t xml:space="preserve">FRASCO CONTA GOTAS (20 </w:t>
            </w:r>
            <w:r w:rsidRPr="00F4589E">
              <w:rPr>
                <w:rFonts w:ascii="Arial" w:eastAsia="Times New Roman" w:hAnsi="Arial" w:cs="Arial"/>
                <w:color w:val="000000"/>
                <w:sz w:val="20"/>
                <w:szCs w:val="20"/>
              </w:rPr>
              <w:lastRenderedPageBreak/>
              <w:t>A 50 ML)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9E" w:rsidRPr="00F4589E" w:rsidRDefault="00F4589E" w:rsidP="00BC6917">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lastRenderedPageBreak/>
              <w:t>ml</w:t>
            </w:r>
          </w:p>
        </w:tc>
        <w:tc>
          <w:tcPr>
            <w:tcW w:w="935" w:type="dxa"/>
            <w:tcBorders>
              <w:top w:val="single" w:sz="4" w:space="0" w:color="auto"/>
              <w:left w:val="single" w:sz="4" w:space="0" w:color="auto"/>
              <w:bottom w:val="single" w:sz="4" w:space="0" w:color="auto"/>
              <w:right w:val="single" w:sz="4" w:space="0" w:color="auto"/>
            </w:tcBorders>
            <w:vAlign w:val="center"/>
          </w:tcPr>
          <w:p w:rsidR="00F4589E" w:rsidRPr="00F4589E" w:rsidRDefault="00F4589E" w:rsidP="00776FB3">
            <w:pPr>
              <w:jc w:val="center"/>
              <w:rPr>
                <w:rFonts w:ascii="Arial" w:eastAsia="Times New Roman" w:hAnsi="Arial" w:cs="Arial"/>
                <w:color w:val="000000"/>
                <w:sz w:val="20"/>
                <w:szCs w:val="20"/>
              </w:rPr>
            </w:pPr>
            <w:r w:rsidRPr="00F4589E">
              <w:rPr>
                <w:rFonts w:ascii="Arial" w:eastAsia="Times New Roman" w:hAnsi="Arial" w:cs="Arial"/>
                <w:color w:val="000000"/>
                <w:sz w:val="20"/>
                <w:szCs w:val="20"/>
              </w:rPr>
              <w:t>5.000</w:t>
            </w:r>
          </w:p>
        </w:tc>
        <w:tc>
          <w:tcPr>
            <w:tcW w:w="850" w:type="dxa"/>
            <w:tcBorders>
              <w:top w:val="single" w:sz="4" w:space="0" w:color="auto"/>
              <w:left w:val="single" w:sz="4" w:space="0" w:color="auto"/>
              <w:bottom w:val="single" w:sz="4" w:space="0" w:color="auto"/>
              <w:right w:val="single" w:sz="4" w:space="0" w:color="auto"/>
            </w:tcBorders>
            <w:vAlign w:val="center"/>
          </w:tcPr>
          <w:p w:rsidR="00F4589E" w:rsidRPr="00B06DA3" w:rsidRDefault="00F4589E" w:rsidP="00776FB3">
            <w:pPr>
              <w:jc w:val="center"/>
              <w:rPr>
                <w:rFonts w:ascii="Calibri" w:eastAsia="Times New Roman"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F4589E" w:rsidRPr="00342AE2" w:rsidRDefault="00F4589E" w:rsidP="00BC6917">
            <w:pPr>
              <w:jc w:val="center"/>
              <w:rPr>
                <w:rFonts w:ascii="Arial" w:eastAsia="Times New Roman" w:hAnsi="Arial" w:cs="Arial"/>
                <w:color w:val="000000"/>
                <w:sz w:val="20"/>
                <w:szCs w:val="20"/>
              </w:rPr>
            </w:pPr>
          </w:p>
        </w:tc>
      </w:tr>
    </w:tbl>
    <w:p w:rsidR="00D26895" w:rsidRPr="00004ECD" w:rsidRDefault="00D26895" w:rsidP="00D26895">
      <w:pPr>
        <w:pStyle w:val="PargrafodaLista"/>
        <w:rPr>
          <w:rStyle w:val="PGE-Alteraesdestacadas"/>
          <w:rFonts w:cs="Arial"/>
          <w:b w:val="0"/>
          <w:sz w:val="20"/>
          <w:szCs w:val="20"/>
          <w:u w:val="none"/>
        </w:rPr>
      </w:pPr>
    </w:p>
    <w:p w:rsidR="00C14A38" w:rsidRPr="00004ECD" w:rsidRDefault="00AE757C" w:rsidP="00004ECD">
      <w:pPr>
        <w:spacing w:line="360" w:lineRule="auto"/>
        <w:rPr>
          <w:rFonts w:ascii="Arial" w:hAnsi="Arial" w:cs="Arial"/>
          <w:b/>
          <w:sz w:val="20"/>
          <w:szCs w:val="20"/>
        </w:rPr>
      </w:pPr>
      <w:proofErr w:type="gramStart"/>
      <w:r>
        <w:rPr>
          <w:rFonts w:ascii="Arial" w:hAnsi="Arial" w:cs="Arial"/>
          <w:b/>
          <w:sz w:val="20"/>
          <w:szCs w:val="20"/>
        </w:rPr>
        <w:t>2</w:t>
      </w:r>
      <w:r w:rsidR="00004ECD" w:rsidRPr="00004ECD">
        <w:rPr>
          <w:rFonts w:ascii="Arial" w:hAnsi="Arial" w:cs="Arial"/>
          <w:b/>
          <w:sz w:val="20"/>
          <w:szCs w:val="20"/>
        </w:rPr>
        <w:t>.</w:t>
      </w:r>
      <w:proofErr w:type="gramEnd"/>
      <w:r w:rsidR="00C14A38" w:rsidRPr="00004ECD">
        <w:rPr>
          <w:rFonts w:ascii="Arial" w:hAnsi="Arial" w:cs="Arial"/>
          <w:b/>
          <w:sz w:val="20"/>
          <w:szCs w:val="20"/>
        </w:rPr>
        <w:t>LOCA</w:t>
      </w:r>
      <w:r w:rsidR="003E4AA2" w:rsidRPr="00004ECD">
        <w:rPr>
          <w:rFonts w:ascii="Arial" w:hAnsi="Arial" w:cs="Arial"/>
          <w:b/>
          <w:sz w:val="20"/>
          <w:szCs w:val="20"/>
        </w:rPr>
        <w:t>L</w:t>
      </w:r>
      <w:r w:rsidR="00C14A38"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32"/>
      </w:tblGrid>
      <w:tr w:rsidR="00C14A38" w:rsidRPr="00004ECD" w:rsidTr="00C14A38">
        <w:tc>
          <w:tcPr>
            <w:tcW w:w="4111"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Unidades</w:t>
            </w:r>
          </w:p>
        </w:tc>
        <w:tc>
          <w:tcPr>
            <w:tcW w:w="5132"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C14A38" w:rsidRPr="00004ECD" w:rsidTr="00C14A38">
        <w:tc>
          <w:tcPr>
            <w:tcW w:w="4111" w:type="dxa"/>
          </w:tcPr>
          <w:p w:rsidR="00C14A38" w:rsidRPr="00004ECD" w:rsidRDefault="00C14A38" w:rsidP="00C14A38">
            <w:pPr>
              <w:spacing w:line="360" w:lineRule="auto"/>
              <w:jc w:val="both"/>
              <w:rPr>
                <w:rFonts w:ascii="Arial" w:hAnsi="Arial" w:cs="Arial"/>
                <w:sz w:val="20"/>
                <w:szCs w:val="20"/>
              </w:rPr>
            </w:pPr>
          </w:p>
          <w:p w:rsidR="00C14A38" w:rsidRPr="00004ECD" w:rsidRDefault="00C14A38" w:rsidP="00C14A38">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5132" w:type="dxa"/>
          </w:tcPr>
          <w:p w:rsidR="00C14A38" w:rsidRPr="00004ECD" w:rsidRDefault="003E4AA2" w:rsidP="003E4AA2">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 xml:space="preserve">SANTA CRUZ, 81 – VILA MARIANA - SÃO PAULO </w:t>
            </w:r>
            <w:proofErr w:type="gramStart"/>
            <w:r w:rsidR="00004ECD" w:rsidRPr="00004ECD">
              <w:rPr>
                <w:rFonts w:ascii="Arial" w:hAnsi="Arial" w:cs="Arial"/>
                <w:color w:val="FF0000"/>
                <w:sz w:val="20"/>
                <w:szCs w:val="20"/>
              </w:rPr>
              <w:t>CAPITAL</w:t>
            </w:r>
            <w:proofErr w:type="gramEnd"/>
          </w:p>
        </w:tc>
      </w:tr>
    </w:tbl>
    <w:p w:rsidR="00F4589E" w:rsidRDefault="00F4589E" w:rsidP="00004ECD">
      <w:pPr>
        <w:spacing w:line="360" w:lineRule="auto"/>
        <w:jc w:val="both"/>
        <w:rPr>
          <w:rFonts w:ascii="Arial" w:hAnsi="Arial" w:cs="Arial"/>
          <w:b/>
          <w:sz w:val="20"/>
          <w:szCs w:val="20"/>
        </w:rPr>
      </w:pPr>
    </w:p>
    <w:p w:rsidR="00004ECD" w:rsidRPr="00004ECD" w:rsidRDefault="00AE757C" w:rsidP="00004ECD">
      <w:pPr>
        <w:spacing w:line="360" w:lineRule="auto"/>
        <w:jc w:val="both"/>
        <w:rPr>
          <w:rFonts w:ascii="Arial" w:hAnsi="Arial" w:cs="Arial"/>
          <w:b/>
          <w:sz w:val="20"/>
          <w:szCs w:val="20"/>
        </w:rPr>
      </w:pPr>
      <w:r>
        <w:rPr>
          <w:rFonts w:ascii="Arial" w:hAnsi="Arial" w:cs="Arial"/>
          <w:b/>
          <w:sz w:val="20"/>
          <w:szCs w:val="20"/>
        </w:rPr>
        <w:t>3</w:t>
      </w:r>
      <w:r w:rsidR="00004ECD" w:rsidRPr="00004ECD">
        <w:rPr>
          <w:rFonts w:ascii="Arial" w:hAnsi="Arial" w:cs="Arial"/>
          <w:b/>
          <w:sz w:val="20"/>
          <w:szCs w:val="20"/>
        </w:rPr>
        <w:t>. OUTRAS CONDIÇÕES</w:t>
      </w:r>
    </w:p>
    <w:p w:rsidR="00004ECD" w:rsidRPr="00004ECD" w:rsidRDefault="00004ECD" w:rsidP="00004ECD">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04ECD" w:rsidRPr="00004ECD" w:rsidRDefault="00004ECD" w:rsidP="00004ECD">
      <w:pPr>
        <w:jc w:val="both"/>
        <w:rPr>
          <w:rFonts w:ascii="Arial" w:hAnsi="Arial" w:cs="Arial"/>
          <w:b/>
          <w:bCs/>
          <w:snapToGrid w:val="0"/>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BC6917">
        <w:rPr>
          <w:rStyle w:val="PGE-Alteraesdestacadas"/>
          <w:rFonts w:cs="Arial"/>
          <w:color w:val="FF0000"/>
          <w:sz w:val="20"/>
          <w:szCs w:val="20"/>
        </w:rPr>
        <w:t>ML</w:t>
      </w:r>
      <w:r w:rsidR="002315B5">
        <w:rPr>
          <w:rStyle w:val="PGE-Alteraesdestacadas"/>
          <w:rFonts w:cs="Arial"/>
          <w:color w:val="FF0000"/>
          <w:sz w:val="20"/>
          <w:szCs w:val="20"/>
        </w:rPr>
        <w:t>/FRASCO</w:t>
      </w:r>
      <w:r w:rsidR="00BC6917">
        <w:rPr>
          <w:rStyle w:val="PGE-Alteraesdestacadas"/>
          <w:rFonts w:cs="Arial"/>
          <w:color w:val="FF0000"/>
          <w:sz w:val="20"/>
          <w:szCs w:val="20"/>
        </w:rPr>
        <w:t>/DOSE</w:t>
      </w:r>
      <w:r w:rsidRPr="00004ECD">
        <w:rPr>
          <w:rStyle w:val="PGE-Alteraesdestacadas"/>
          <w:rFonts w:cs="Arial"/>
          <w:color w:val="FF0000"/>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17" w:rsidRDefault="00BC6917" w:rsidP="00852304">
      <w:r>
        <w:separator/>
      </w:r>
    </w:p>
  </w:endnote>
  <w:endnote w:type="continuationSeparator" w:id="0">
    <w:p w:rsidR="00BC6917" w:rsidRDefault="00BC6917"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17" w:rsidRDefault="00BC6917" w:rsidP="00852304">
      <w:r>
        <w:separator/>
      </w:r>
    </w:p>
  </w:footnote>
  <w:footnote w:type="continuationSeparator" w:id="0">
    <w:p w:rsidR="00BC6917" w:rsidRDefault="00BC6917"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17" w:rsidRDefault="00BC6917"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BC6917" w:rsidRDefault="00BC6917" w:rsidP="00852304">
    <w:pPr>
      <w:jc w:val="center"/>
      <w:rPr>
        <w:rFonts w:cs="Calibri"/>
        <w:sz w:val="20"/>
        <w:szCs w:val="20"/>
      </w:rPr>
    </w:pPr>
    <w:r>
      <w:rPr>
        <w:rFonts w:cs="Calibri"/>
        <w:sz w:val="20"/>
        <w:szCs w:val="20"/>
      </w:rPr>
      <w:t>Secretaria da Saúde</w:t>
    </w:r>
  </w:p>
  <w:p w:rsidR="00BC6917" w:rsidRDefault="00BC6917" w:rsidP="00852304">
    <w:pPr>
      <w:jc w:val="center"/>
      <w:rPr>
        <w:rFonts w:cs="Calibri"/>
        <w:sz w:val="20"/>
        <w:szCs w:val="20"/>
      </w:rPr>
    </w:pPr>
    <w:r>
      <w:rPr>
        <w:rFonts w:cs="Calibri"/>
        <w:sz w:val="20"/>
        <w:szCs w:val="20"/>
      </w:rPr>
      <w:t>Coordenadoria de Controle de Doenças</w:t>
    </w:r>
  </w:p>
  <w:p w:rsidR="00BC6917" w:rsidRDefault="00BC6917"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BC6917" w:rsidRDefault="00BC6917" w:rsidP="00852304">
    <w:pPr>
      <w:jc w:val="center"/>
      <w:rPr>
        <w:rFonts w:cs="Calibri"/>
        <w:sz w:val="20"/>
        <w:szCs w:val="20"/>
      </w:rPr>
    </w:pPr>
    <w:r>
      <w:rPr>
        <w:rFonts w:cs="Calibri"/>
        <w:sz w:val="20"/>
        <w:szCs w:val="20"/>
      </w:rPr>
      <w:t>Núcleo de Compras e Gestão de Contratos</w:t>
    </w:r>
  </w:p>
  <w:p w:rsidR="00BC6917" w:rsidRDefault="00BC6917" w:rsidP="00852304">
    <w:pPr>
      <w:pStyle w:val="Cabealho"/>
      <w:jc w:val="right"/>
    </w:pPr>
    <w:r>
      <w:t>EDITAL 900</w:t>
    </w:r>
    <w:r w:rsidR="00FF4469">
      <w:t>86</w:t>
    </w:r>
    <w:r>
      <w:t>/2024</w:t>
    </w:r>
  </w:p>
  <w:p w:rsidR="00BC6917" w:rsidRDefault="00BC6917"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9690AB8"/>
    <w:multiLevelType w:val="singleLevel"/>
    <w:tmpl w:val="0416000F"/>
    <w:lvl w:ilvl="0">
      <w:start w:val="1"/>
      <w:numFmt w:val="decimal"/>
      <w:lvlText w:val="%1."/>
      <w:lvlJc w:val="left"/>
      <w:pPr>
        <w:tabs>
          <w:tab w:val="num" w:pos="360"/>
        </w:tabs>
        <w:ind w:left="360" w:hanging="360"/>
      </w:pPr>
    </w:lvl>
  </w:abstractNum>
  <w:abstractNum w:abstractNumId="2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DBE3BE4"/>
    <w:multiLevelType w:val="hybridMultilevel"/>
    <w:tmpl w:val="9A1CB3FC"/>
    <w:lvl w:ilvl="0" w:tplc="6922CDCE">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2"/>
  </w:num>
  <w:num w:numId="4">
    <w:abstractNumId w:val="26"/>
  </w:num>
  <w:num w:numId="5">
    <w:abstractNumId w:val="13"/>
  </w:num>
  <w:num w:numId="6">
    <w:abstractNumId w:val="11"/>
  </w:num>
  <w:num w:numId="7">
    <w:abstractNumId w:val="15"/>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lvlOverride w:ilvl="0">
      <w:startOverride w:val="1"/>
    </w:lvlOverride>
  </w:num>
  <w:num w:numId="12">
    <w:abstractNumId w:val="30"/>
  </w:num>
  <w:num w:numId="13">
    <w:abstractNumId w:val="18"/>
  </w:num>
  <w:num w:numId="14">
    <w:abstractNumId w:val="27"/>
  </w:num>
  <w:num w:numId="15">
    <w:abstractNumId w:val="4"/>
  </w:num>
  <w:num w:numId="16">
    <w:abstractNumId w:val="29"/>
  </w:num>
  <w:num w:numId="17">
    <w:abstractNumId w:val="5"/>
  </w:num>
  <w:num w:numId="18">
    <w:abstractNumId w:val="14"/>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19"/>
  </w:num>
  <w:num w:numId="28">
    <w:abstractNumId w:val="16"/>
  </w:num>
  <w:num w:numId="29">
    <w:abstractNumId w:val="21"/>
  </w:num>
  <w:num w:numId="30">
    <w:abstractNumId w:val="24"/>
  </w:num>
  <w:num w:numId="31">
    <w:abstractNumId w:val="10"/>
  </w:num>
  <w:num w:numId="32">
    <w:abstractNumId w:val="2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23F2"/>
    <w:rsid w:val="00004ECD"/>
    <w:rsid w:val="000073D2"/>
    <w:rsid w:val="00073FA4"/>
    <w:rsid w:val="00090422"/>
    <w:rsid w:val="000F3D7F"/>
    <w:rsid w:val="000F528B"/>
    <w:rsid w:val="001238C9"/>
    <w:rsid w:val="00170BBD"/>
    <w:rsid w:val="001E7D14"/>
    <w:rsid w:val="002315B5"/>
    <w:rsid w:val="00271A26"/>
    <w:rsid w:val="002A3F44"/>
    <w:rsid w:val="002D24AB"/>
    <w:rsid w:val="002F62AD"/>
    <w:rsid w:val="002F6A13"/>
    <w:rsid w:val="00342AE2"/>
    <w:rsid w:val="00354AB6"/>
    <w:rsid w:val="00375734"/>
    <w:rsid w:val="003856DB"/>
    <w:rsid w:val="003E4AA2"/>
    <w:rsid w:val="00422259"/>
    <w:rsid w:val="00431BFD"/>
    <w:rsid w:val="00485A45"/>
    <w:rsid w:val="00486E1A"/>
    <w:rsid w:val="004E19C3"/>
    <w:rsid w:val="00500EFD"/>
    <w:rsid w:val="00546573"/>
    <w:rsid w:val="00567BC0"/>
    <w:rsid w:val="005D2DE8"/>
    <w:rsid w:val="005D754B"/>
    <w:rsid w:val="005E0C8F"/>
    <w:rsid w:val="0062420D"/>
    <w:rsid w:val="00670A9C"/>
    <w:rsid w:val="006A5C0D"/>
    <w:rsid w:val="006C7809"/>
    <w:rsid w:val="007043F6"/>
    <w:rsid w:val="007424E6"/>
    <w:rsid w:val="0075405A"/>
    <w:rsid w:val="00761210"/>
    <w:rsid w:val="007747C2"/>
    <w:rsid w:val="00790CED"/>
    <w:rsid w:val="007B749A"/>
    <w:rsid w:val="0080326E"/>
    <w:rsid w:val="00807DB2"/>
    <w:rsid w:val="00820D69"/>
    <w:rsid w:val="008323B9"/>
    <w:rsid w:val="0083370F"/>
    <w:rsid w:val="00852304"/>
    <w:rsid w:val="00863E7C"/>
    <w:rsid w:val="00874DB4"/>
    <w:rsid w:val="008F242C"/>
    <w:rsid w:val="0094279F"/>
    <w:rsid w:val="009502C3"/>
    <w:rsid w:val="009607E4"/>
    <w:rsid w:val="00964CD7"/>
    <w:rsid w:val="009E4B3A"/>
    <w:rsid w:val="00A20206"/>
    <w:rsid w:val="00A41853"/>
    <w:rsid w:val="00A86EF7"/>
    <w:rsid w:val="00AB2225"/>
    <w:rsid w:val="00AE757C"/>
    <w:rsid w:val="00AF1F26"/>
    <w:rsid w:val="00B40918"/>
    <w:rsid w:val="00B51F76"/>
    <w:rsid w:val="00BC6917"/>
    <w:rsid w:val="00BD1B12"/>
    <w:rsid w:val="00BF401F"/>
    <w:rsid w:val="00BF75CF"/>
    <w:rsid w:val="00C14A38"/>
    <w:rsid w:val="00C42AAB"/>
    <w:rsid w:val="00C80B78"/>
    <w:rsid w:val="00CC1471"/>
    <w:rsid w:val="00CF2B70"/>
    <w:rsid w:val="00D20410"/>
    <w:rsid w:val="00D26895"/>
    <w:rsid w:val="00D60BAD"/>
    <w:rsid w:val="00D66399"/>
    <w:rsid w:val="00D901C3"/>
    <w:rsid w:val="00D9292B"/>
    <w:rsid w:val="00DD154A"/>
    <w:rsid w:val="00DD34AA"/>
    <w:rsid w:val="00DD7DED"/>
    <w:rsid w:val="00DF36AF"/>
    <w:rsid w:val="00DF4097"/>
    <w:rsid w:val="00E05C46"/>
    <w:rsid w:val="00E25FC6"/>
    <w:rsid w:val="00E4373A"/>
    <w:rsid w:val="00E77076"/>
    <w:rsid w:val="00E770F9"/>
    <w:rsid w:val="00E96604"/>
    <w:rsid w:val="00EA371F"/>
    <w:rsid w:val="00ED6420"/>
    <w:rsid w:val="00ED7B3C"/>
    <w:rsid w:val="00EF1DB1"/>
    <w:rsid w:val="00F4589E"/>
    <w:rsid w:val="00FB1D28"/>
    <w:rsid w:val="00FB6895"/>
    <w:rsid w:val="00FF3BB8"/>
    <w:rsid w:val="00FF44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712E-D9D4-46B5-8FAD-7005EE02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15133</Words>
  <Characters>81722</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4</cp:revision>
  <cp:lastPrinted>2024-06-14T12:06:00Z</cp:lastPrinted>
  <dcterms:created xsi:type="dcterms:W3CDTF">2024-06-14T12:40:00Z</dcterms:created>
  <dcterms:modified xsi:type="dcterms:W3CDTF">2024-09-26T13:26:00Z</dcterms:modified>
</cp:coreProperties>
</file>