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34179">
      <w:pPr>
        <w:pStyle w:val="6"/>
        <w:ind w:left="4820"/>
      </w:pPr>
      <w:bookmarkStart w:id="0" w:name="_GoBack"/>
      <w:bookmarkEnd w:id="0"/>
      <w:r>
        <w:drawing>
          <wp:inline distT="0" distB="0" distL="0" distR="0">
            <wp:extent cx="725170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1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0E4AC">
      <w:pPr>
        <w:pStyle w:val="6"/>
        <w:spacing w:before="11"/>
        <w:rPr>
          <w:sz w:val="10"/>
        </w:rPr>
      </w:pPr>
    </w:p>
    <w:p w14:paraId="30B22C4D">
      <w:pPr>
        <w:spacing w:after="0"/>
        <w:rPr>
          <w:sz w:val="10"/>
        </w:rPr>
        <w:sectPr>
          <w:type w:val="continuous"/>
          <w:pgSz w:w="11900" w:h="16840"/>
          <w:pgMar w:top="720" w:right="520" w:bottom="280" w:left="580" w:header="720" w:footer="720" w:gutter="0"/>
          <w:cols w:space="720" w:num="1"/>
        </w:sectPr>
      </w:pPr>
    </w:p>
    <w:p w14:paraId="33EEA81B">
      <w:pPr>
        <w:pStyle w:val="6"/>
        <w:rPr>
          <w:sz w:val="26"/>
        </w:rPr>
      </w:pPr>
    </w:p>
    <w:p w14:paraId="77B432F3">
      <w:pPr>
        <w:pStyle w:val="6"/>
        <w:rPr>
          <w:sz w:val="26"/>
        </w:rPr>
      </w:pPr>
    </w:p>
    <w:p w14:paraId="39007AFB">
      <w:pPr>
        <w:pStyle w:val="6"/>
        <w:rPr>
          <w:sz w:val="26"/>
        </w:rPr>
      </w:pPr>
    </w:p>
    <w:p w14:paraId="128836E3">
      <w:pPr>
        <w:pStyle w:val="6"/>
        <w:spacing w:before="6"/>
        <w:rPr>
          <w:sz w:val="29"/>
        </w:rPr>
      </w:pPr>
    </w:p>
    <w:p w14:paraId="6631D0B6">
      <w:pPr>
        <w:spacing w:before="0"/>
        <w:ind w:left="109" w:right="0" w:firstLine="0"/>
        <w:jc w:val="left"/>
        <w:rPr>
          <w:b/>
          <w:sz w:val="24"/>
        </w:rPr>
      </w:pPr>
      <w:r>
        <w:rPr>
          <w:b/>
          <w:sz w:val="24"/>
        </w:rPr>
        <w:t>Edital de Licitação</w:t>
      </w:r>
    </w:p>
    <w:p w14:paraId="5583E1EC">
      <w:pPr>
        <w:pStyle w:val="6"/>
        <w:spacing w:before="4"/>
        <w:rPr>
          <w:b/>
        </w:rPr>
      </w:pPr>
    </w:p>
    <w:p w14:paraId="3B7109A9">
      <w:pPr>
        <w:spacing w:before="0"/>
        <w:ind w:left="109" w:right="0" w:firstLine="0"/>
        <w:jc w:val="left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SEI-260007/012639/2024</w:t>
      </w:r>
    </w:p>
    <w:p w14:paraId="49F4863B">
      <w:pPr>
        <w:spacing w:before="92" w:line="400" w:lineRule="auto"/>
        <w:ind w:left="-24" w:right="3900" w:firstLine="0"/>
        <w:jc w:val="center"/>
        <w:rPr>
          <w:sz w:val="18"/>
        </w:rPr>
      </w:pPr>
      <w:r>
        <w:br w:type="column"/>
      </w:r>
      <w:r>
        <w:rPr>
          <w:sz w:val="18"/>
        </w:rPr>
        <w:t>Governo do Estado do Rio de Janeiro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 do Estado do Rio de Janeiro</w:t>
      </w:r>
      <w:r>
        <w:rPr>
          <w:spacing w:val="-43"/>
          <w:sz w:val="18"/>
        </w:rPr>
        <w:t xml:space="preserve"> </w:t>
      </w:r>
      <w:r>
        <w:rPr>
          <w:sz w:val="18"/>
        </w:rPr>
        <w:t>Hospital Universitário Pedro Ernesto</w:t>
      </w:r>
    </w:p>
    <w:p w14:paraId="41F3C459">
      <w:pPr>
        <w:spacing w:after="0" w:line="400" w:lineRule="auto"/>
        <w:jc w:val="center"/>
        <w:rPr>
          <w:sz w:val="18"/>
        </w:rPr>
        <w:sectPr>
          <w:type w:val="continuous"/>
          <w:pgSz w:w="11900" w:h="16840"/>
          <w:pgMar w:top="720" w:right="520" w:bottom="280" w:left="580" w:header="720" w:footer="720" w:gutter="0"/>
          <w:cols w:equalWidth="0" w:num="2">
            <w:col w:w="3852" w:space="40"/>
            <w:col w:w="6908"/>
          </w:cols>
        </w:sectPr>
      </w:pPr>
    </w:p>
    <w:p w14:paraId="3D70ABED">
      <w:pPr>
        <w:pStyle w:val="6"/>
      </w:pPr>
    </w:p>
    <w:p w14:paraId="46F929B7">
      <w:pPr>
        <w:pStyle w:val="6"/>
      </w:pPr>
    </w:p>
    <w:p w14:paraId="1717BF6C">
      <w:pPr>
        <w:pStyle w:val="6"/>
        <w:spacing w:before="6"/>
      </w:pPr>
    </w:p>
    <w:p w14:paraId="3E49B716">
      <w:pPr>
        <w:pStyle w:val="7"/>
        <w:spacing w:before="89"/>
        <w:jc w:val="center"/>
      </w:pP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318/2024</w:t>
      </w:r>
    </w:p>
    <w:p w14:paraId="21BB6AAC">
      <w:pPr>
        <w:pStyle w:val="6"/>
        <w:rPr>
          <w:b/>
          <w:sz w:val="28"/>
        </w:rPr>
      </w:pPr>
    </w:p>
    <w:p w14:paraId="428C4CA7">
      <w:pPr>
        <w:pStyle w:val="3"/>
        <w:spacing w:before="205" w:line="570" w:lineRule="atLeast"/>
        <w:ind w:left="214" w:right="1276"/>
      </w:pPr>
      <w:r>
        <w:t>CONTRATANTE:</w:t>
      </w:r>
      <w:r>
        <w:rPr>
          <w:spacing w:val="-5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</w:t>
      </w:r>
      <w:r>
        <w:rPr>
          <w:spacing w:val="-5"/>
        </w:rPr>
        <w:t xml:space="preserve"> </w:t>
      </w:r>
      <w:r>
        <w:t>(Unidade</w:t>
      </w:r>
      <w:r>
        <w:rPr>
          <w:spacing w:val="-4"/>
        </w:rPr>
        <w:t xml:space="preserve"> </w:t>
      </w:r>
      <w:r>
        <w:t>Gestora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UG:</w:t>
      </w:r>
      <w:r>
        <w:rPr>
          <w:spacing w:val="-4"/>
        </w:rPr>
        <w:t xml:space="preserve"> </w:t>
      </w:r>
      <w:r>
        <w:t>404340)</w:t>
      </w:r>
      <w:r>
        <w:rPr>
          <w:spacing w:val="-47"/>
        </w:rPr>
        <w:t xml:space="preserve"> </w:t>
      </w:r>
      <w:r>
        <w:t>OBJETO</w:t>
      </w:r>
    </w:p>
    <w:p w14:paraId="654A5DE4">
      <w:pPr>
        <w:spacing w:before="70"/>
        <w:ind w:left="214" w:right="0" w:firstLine="0"/>
        <w:jc w:val="left"/>
        <w:rPr>
          <w:b/>
          <w:sz w:val="20"/>
        </w:rPr>
      </w:pPr>
      <w:r>
        <w:rPr>
          <w:b/>
          <w:sz w:val="20"/>
        </w:rPr>
        <w:t>AQUISIÇÃO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3"/>
          <w:sz w:val="20"/>
        </w:rPr>
        <w:t xml:space="preserve"> </w:t>
      </w:r>
      <w:r>
        <w:rPr>
          <w:b/>
          <w:sz w:val="20"/>
        </w:rPr>
        <w:t>MEDICAMENTO</w:t>
      </w:r>
      <w:r>
        <w:rPr>
          <w:b/>
          <w:spacing w:val="83"/>
          <w:sz w:val="20"/>
        </w:rPr>
        <w:t xml:space="preserve"> </w:t>
      </w:r>
      <w:r>
        <w:rPr>
          <w:b/>
          <w:sz w:val="20"/>
        </w:rPr>
        <w:t>(ALBUMINA</w:t>
      </w:r>
      <w:r>
        <w:rPr>
          <w:b/>
          <w:spacing w:val="73"/>
          <w:sz w:val="20"/>
        </w:rPr>
        <w:t xml:space="preserve"> </w:t>
      </w:r>
      <w:r>
        <w:rPr>
          <w:b/>
          <w:sz w:val="20"/>
        </w:rPr>
        <w:t>HUMANA)</w:t>
      </w:r>
      <w:r>
        <w:rPr>
          <w:b/>
          <w:spacing w:val="8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7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83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73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83"/>
          <w:sz w:val="20"/>
        </w:rPr>
        <w:t xml:space="preserve"> </w:t>
      </w:r>
      <w:r>
        <w:rPr>
          <w:b/>
          <w:sz w:val="20"/>
        </w:rPr>
        <w:t>PEDRO</w:t>
      </w:r>
    </w:p>
    <w:p w14:paraId="4A63967F">
      <w:pPr>
        <w:pStyle w:val="6"/>
        <w:spacing w:before="40"/>
        <w:ind w:left="214"/>
      </w:pPr>
      <w:r>
        <w:rPr>
          <w:b/>
        </w:rPr>
        <w:t>ERNESTO</w:t>
      </w:r>
      <w:r>
        <w:t>,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estabelecida</w:t>
      </w:r>
      <w:r>
        <w:rPr>
          <w:spacing w:val="-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anexos.</w:t>
      </w:r>
    </w:p>
    <w:p w14:paraId="3459EF5D">
      <w:pPr>
        <w:pStyle w:val="6"/>
        <w:rPr>
          <w:sz w:val="22"/>
        </w:rPr>
      </w:pPr>
    </w:p>
    <w:p w14:paraId="190E7C77">
      <w:pPr>
        <w:pStyle w:val="6"/>
        <w:spacing w:before="4"/>
        <w:rPr>
          <w:sz w:val="32"/>
        </w:rPr>
      </w:pPr>
    </w:p>
    <w:p w14:paraId="7AEA6447">
      <w:pPr>
        <w:pStyle w:val="3"/>
        <w:ind w:left="214"/>
      </w:pPr>
      <w:r>
        <w:rPr>
          <w:spacing w:val="-4"/>
        </w:rPr>
        <w:t>VALOR TOTAL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7F4261A5">
      <w:pPr>
        <w:spacing w:before="70"/>
        <w:ind w:left="214" w:right="0" w:firstLine="0"/>
        <w:jc w:val="left"/>
        <w:rPr>
          <w:b/>
          <w:sz w:val="20"/>
        </w:rPr>
      </w:pPr>
      <w:r>
        <w:rPr>
          <w:b/>
          <w:sz w:val="20"/>
        </w:rPr>
        <w:t>R$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2.515.475,00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(dois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milhões,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quinh</w:t>
      </w:r>
      <w:r>
        <w:rPr>
          <w:b/>
          <w:color w:val="333333"/>
          <w:sz w:val="20"/>
        </w:rPr>
        <w:t>entos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quinze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mil,</w:t>
      </w:r>
      <w:r>
        <w:rPr>
          <w:b/>
          <w:color w:val="333333"/>
          <w:spacing w:val="-4"/>
          <w:sz w:val="20"/>
        </w:rPr>
        <w:t xml:space="preserve"> </w:t>
      </w:r>
      <w:r>
        <w:rPr>
          <w:b/>
          <w:color w:val="333333"/>
          <w:sz w:val="20"/>
        </w:rPr>
        <w:t>quatrocentos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setenta</w:t>
      </w:r>
      <w:r>
        <w:rPr>
          <w:b/>
          <w:color w:val="333333"/>
          <w:spacing w:val="-4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cinco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reais</w:t>
      </w:r>
      <w:r>
        <w:rPr>
          <w:b/>
          <w:sz w:val="20"/>
        </w:rPr>
        <w:t>).</w:t>
      </w:r>
    </w:p>
    <w:p w14:paraId="7D043D03">
      <w:pPr>
        <w:pStyle w:val="6"/>
        <w:rPr>
          <w:b/>
          <w:sz w:val="22"/>
        </w:rPr>
      </w:pPr>
    </w:p>
    <w:p w14:paraId="72DAF0B5">
      <w:pPr>
        <w:pStyle w:val="6"/>
        <w:spacing w:before="6"/>
        <w:rPr>
          <w:b/>
          <w:sz w:val="24"/>
        </w:rPr>
      </w:pPr>
    </w:p>
    <w:p w14:paraId="2EF82BEB">
      <w:pPr>
        <w:pStyle w:val="3"/>
        <w:spacing w:before="1"/>
        <w:ind w:left="214"/>
      </w:pP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SESSÃO</w:t>
      </w:r>
      <w:r>
        <w:rPr>
          <w:spacing w:val="-1"/>
        </w:rPr>
        <w:t xml:space="preserve"> PÚBLICA</w:t>
      </w:r>
    </w:p>
    <w:p w14:paraId="793A1EF9">
      <w:pPr>
        <w:pStyle w:val="6"/>
        <w:spacing w:before="160"/>
        <w:ind w:left="214"/>
      </w:pPr>
      <w:r>
        <w:t>Dia</w:t>
      </w:r>
      <w:r>
        <w:rPr>
          <w:spacing w:val="-1"/>
        </w:rPr>
        <w:t xml:space="preserve"> </w:t>
      </w:r>
      <w:r>
        <w:t>21/10/2024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10h</w:t>
      </w:r>
      <w:r>
        <w:rPr>
          <w:spacing w:val="-1"/>
        </w:rPr>
        <w:t xml:space="preserve"> </w:t>
      </w:r>
      <w:r>
        <w:t>(horário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Brasília)</w:t>
      </w:r>
    </w:p>
    <w:p w14:paraId="40D8DB19">
      <w:pPr>
        <w:pStyle w:val="6"/>
        <w:rPr>
          <w:sz w:val="22"/>
        </w:rPr>
      </w:pPr>
    </w:p>
    <w:p w14:paraId="5EA42EED">
      <w:pPr>
        <w:pStyle w:val="6"/>
        <w:spacing w:before="5"/>
        <w:rPr>
          <w:sz w:val="24"/>
        </w:rPr>
      </w:pPr>
    </w:p>
    <w:p w14:paraId="1D749B91">
      <w:pPr>
        <w:pStyle w:val="3"/>
        <w:spacing w:before="1"/>
        <w:ind w:left="214"/>
      </w:pP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JULGAMENTO:</w:t>
      </w:r>
    </w:p>
    <w:p w14:paraId="21B2E4E6">
      <w:pPr>
        <w:spacing w:before="160"/>
        <w:ind w:left="214" w:right="0" w:firstLine="0"/>
        <w:jc w:val="left"/>
        <w:rPr>
          <w:b/>
          <w:sz w:val="20"/>
        </w:rPr>
      </w:pPr>
      <w:r>
        <w:rPr>
          <w:b/>
          <w:sz w:val="20"/>
        </w:rPr>
        <w:t>Menor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item.</w:t>
      </w:r>
    </w:p>
    <w:p w14:paraId="4C352072">
      <w:pPr>
        <w:pStyle w:val="6"/>
        <w:rPr>
          <w:b/>
        </w:rPr>
      </w:pPr>
    </w:p>
    <w:p w14:paraId="2DBB061E">
      <w:pPr>
        <w:pStyle w:val="6"/>
        <w:spacing w:before="6"/>
        <w:rPr>
          <w:b/>
          <w:sz w:val="18"/>
        </w:rPr>
      </w:pPr>
    </w:p>
    <w:p w14:paraId="347AB222">
      <w:pPr>
        <w:spacing w:after="0"/>
        <w:rPr>
          <w:sz w:val="18"/>
        </w:rPr>
        <w:sectPr>
          <w:type w:val="continuous"/>
          <w:pgSz w:w="11900" w:h="16840"/>
          <w:pgMar w:top="720" w:right="520" w:bottom="280" w:left="580" w:header="720" w:footer="720" w:gutter="0"/>
          <w:cols w:space="720" w:num="1"/>
        </w:sectPr>
      </w:pPr>
    </w:p>
    <w:p w14:paraId="6548D2C2">
      <w:pPr>
        <w:pStyle w:val="3"/>
        <w:spacing w:before="92"/>
        <w:ind w:left="214"/>
      </w:pPr>
      <w:r>
        <w:t>MODO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DISPUTA:</w:t>
      </w:r>
    </w:p>
    <w:p w14:paraId="2AB9A0B1">
      <w:pPr>
        <w:spacing w:before="160"/>
        <w:ind w:left="214" w:right="0" w:firstLine="0"/>
        <w:jc w:val="left"/>
        <w:rPr>
          <w:sz w:val="20"/>
        </w:rPr>
      </w:pPr>
      <w:r>
        <w:rPr>
          <w:b/>
          <w:sz w:val="20"/>
        </w:rPr>
        <w:t>Aberto</w:t>
      </w:r>
      <w:r>
        <w:rPr>
          <w:sz w:val="20"/>
        </w:rPr>
        <w:t>.</w:t>
      </w:r>
    </w:p>
    <w:p w14:paraId="66B39426">
      <w:pPr>
        <w:pStyle w:val="6"/>
        <w:rPr>
          <w:sz w:val="28"/>
        </w:rPr>
      </w:pPr>
      <w:r>
        <w:br w:type="column"/>
      </w:r>
    </w:p>
    <w:p w14:paraId="6AE5D9F4">
      <w:pPr>
        <w:pStyle w:val="6"/>
        <w:spacing w:before="9"/>
        <w:rPr>
          <w:sz w:val="33"/>
        </w:rPr>
      </w:pPr>
    </w:p>
    <w:p w14:paraId="52B47FCD">
      <w:pPr>
        <w:pStyle w:val="7"/>
        <w:ind w:left="214" w:right="3198" w:firstLine="693"/>
      </w:pPr>
      <w:r>
        <w:rPr>
          <w:spacing w:val="-3"/>
        </w:rPr>
        <w:t xml:space="preserve">EDITAL </w:t>
      </w:r>
      <w:r>
        <w:rPr>
          <w:spacing w:val="-2"/>
        </w:rPr>
        <w:t>DE LICITAÇÃO</w:t>
      </w:r>
      <w:r>
        <w:rPr>
          <w:spacing w:val="-1"/>
        </w:rPr>
        <w:t xml:space="preserve"> </w:t>
      </w:r>
      <w:r>
        <w:t>PREGÃO</w:t>
      </w:r>
      <w:r>
        <w:rPr>
          <w:spacing w:val="-6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318/2024</w:t>
      </w:r>
    </w:p>
    <w:p w14:paraId="52DFBEF4">
      <w:pPr>
        <w:spacing w:after="0"/>
        <w:sectPr>
          <w:type w:val="continuous"/>
          <w:pgSz w:w="11900" w:h="16840"/>
          <w:pgMar w:top="720" w:right="520" w:bottom="280" w:left="580" w:header="720" w:footer="720" w:gutter="0"/>
          <w:cols w:equalWidth="0" w:num="2">
            <w:col w:w="2207" w:space="851"/>
            <w:col w:w="7742"/>
          </w:cols>
        </w:sectPr>
      </w:pPr>
    </w:p>
    <w:p w14:paraId="5248EEAF">
      <w:pPr>
        <w:pStyle w:val="6"/>
        <w:rPr>
          <w:b/>
        </w:rPr>
      </w:pPr>
    </w:p>
    <w:p w14:paraId="68F48234">
      <w:pPr>
        <w:pStyle w:val="6"/>
        <w:rPr>
          <w:b/>
          <w:sz w:val="28"/>
        </w:rPr>
      </w:pPr>
    </w:p>
    <w:p w14:paraId="636EC63B">
      <w:pPr>
        <w:spacing w:before="91" w:line="280" w:lineRule="auto"/>
        <w:ind w:left="319" w:right="457" w:firstLine="0"/>
        <w:jc w:val="both"/>
        <w:rPr>
          <w:sz w:val="20"/>
        </w:rPr>
      </w:pPr>
      <w:r>
        <w:rPr>
          <w:b/>
          <w:sz w:val="20"/>
        </w:rPr>
        <w:t xml:space="preserve">Torna-se público que a UNIVERSIDADE DO ESTADO DO RIO DE JANEIRO - UERJ, </w:t>
      </w:r>
      <w:r>
        <w:rPr>
          <w:sz w:val="20"/>
        </w:rPr>
        <w:t>com sede na Rua São</w:t>
      </w:r>
      <w:r>
        <w:rPr>
          <w:spacing w:val="1"/>
          <w:sz w:val="20"/>
        </w:rPr>
        <w:t xml:space="preserve"> </w:t>
      </w:r>
      <w:r>
        <w:rPr>
          <w:sz w:val="20"/>
        </w:rPr>
        <w:t>Francisco</w:t>
      </w:r>
      <w:r>
        <w:rPr>
          <w:spacing w:val="1"/>
          <w:sz w:val="20"/>
        </w:rPr>
        <w:t xml:space="preserve"> </w:t>
      </w:r>
      <w:r>
        <w:rPr>
          <w:sz w:val="20"/>
        </w:rPr>
        <w:t>Xavier</w:t>
      </w:r>
      <w:r>
        <w:rPr>
          <w:spacing w:val="1"/>
          <w:sz w:val="20"/>
        </w:rPr>
        <w:t xml:space="preserve"> </w:t>
      </w:r>
      <w:r>
        <w:rPr>
          <w:sz w:val="20"/>
        </w:rPr>
        <w:t>nº.</w:t>
      </w:r>
      <w:r>
        <w:rPr>
          <w:spacing w:val="1"/>
          <w:sz w:val="20"/>
        </w:rPr>
        <w:t xml:space="preserve"> </w:t>
      </w:r>
      <w:r>
        <w:rPr>
          <w:sz w:val="20"/>
        </w:rPr>
        <w:t>524,</w:t>
      </w:r>
      <w:r>
        <w:rPr>
          <w:spacing w:val="1"/>
          <w:sz w:val="20"/>
        </w:rPr>
        <w:t xml:space="preserve"> </w:t>
      </w:r>
      <w:r>
        <w:rPr>
          <w:sz w:val="20"/>
        </w:rPr>
        <w:t>Maracanã/RJ,</w:t>
      </w:r>
      <w:r>
        <w:rPr>
          <w:spacing w:val="1"/>
          <w:sz w:val="20"/>
        </w:rPr>
        <w:t xml:space="preserve"> </w:t>
      </w:r>
      <w:r>
        <w:rPr>
          <w:sz w:val="20"/>
        </w:rPr>
        <w:t>nesta</w:t>
      </w:r>
      <w:r>
        <w:rPr>
          <w:spacing w:val="1"/>
          <w:sz w:val="20"/>
        </w:rPr>
        <w:t xml:space="preserve"> </w:t>
      </w:r>
      <w:r>
        <w:rPr>
          <w:sz w:val="20"/>
        </w:rPr>
        <w:t>cidade,</w:t>
      </w:r>
      <w:r>
        <w:rPr>
          <w:spacing w:val="1"/>
          <w:sz w:val="20"/>
        </w:rPr>
        <w:t xml:space="preserve"> </w:t>
      </w:r>
      <w:r>
        <w:rPr>
          <w:sz w:val="20"/>
        </w:rPr>
        <w:t>inscrita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CNPJ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nº.</w:t>
      </w:r>
      <w:r>
        <w:rPr>
          <w:spacing w:val="1"/>
          <w:sz w:val="20"/>
        </w:rPr>
        <w:t xml:space="preserve"> </w:t>
      </w:r>
      <w:r>
        <w:rPr>
          <w:sz w:val="20"/>
        </w:rPr>
        <w:t>33.540.014/0001-57,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autorizada pela </w:t>
      </w:r>
      <w:r>
        <w:rPr>
          <w:b/>
          <w:sz w:val="20"/>
        </w:rPr>
        <w:t xml:space="preserve">Ordenadora de Despesas MARCIA CARVALHO DA CUNHA, </w:t>
      </w:r>
      <w:r>
        <w:rPr>
          <w:sz w:val="20"/>
        </w:rPr>
        <w:t>cuja delegação consta da Portaria nº 176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18 de janeiro de 2024, será realizada licitação na modalidade </w:t>
      </w:r>
      <w:r>
        <w:rPr>
          <w:b/>
          <w:sz w:val="20"/>
        </w:rPr>
        <w:t xml:space="preserve">PREGÃO, na forma ELETRÔNICA, </w:t>
      </w:r>
      <w:r>
        <w:rPr>
          <w:sz w:val="20"/>
        </w:rPr>
        <w:t>nos termos da Lei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48.778/2023,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4A6BF1F">
      <w:pPr>
        <w:pStyle w:val="6"/>
        <w:rPr>
          <w:sz w:val="22"/>
        </w:rPr>
      </w:pPr>
    </w:p>
    <w:p w14:paraId="6918AEEE">
      <w:pPr>
        <w:pStyle w:val="6"/>
        <w:spacing w:before="6"/>
        <w:rPr>
          <w:sz w:val="19"/>
        </w:rPr>
      </w:pPr>
    </w:p>
    <w:p w14:paraId="31CFFA5F">
      <w:pPr>
        <w:pStyle w:val="3"/>
        <w:numPr>
          <w:ilvl w:val="0"/>
          <w:numId w:val="1"/>
        </w:numPr>
        <w:tabs>
          <w:tab w:val="left" w:pos="710"/>
        </w:tabs>
        <w:spacing w:before="0" w:after="0" w:line="240" w:lineRule="auto"/>
        <w:ind w:left="710" w:right="0" w:hanging="241"/>
        <w:jc w:val="left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1A920D3F">
      <w:pPr>
        <w:spacing w:after="0" w:line="240" w:lineRule="auto"/>
        <w:jc w:val="left"/>
        <w:sectPr>
          <w:type w:val="continuous"/>
          <w:pgSz w:w="11900" w:h="16840"/>
          <w:pgMar w:top="720" w:right="520" w:bottom="280" w:left="580" w:header="720" w:footer="720" w:gutter="0"/>
          <w:cols w:space="720" w:num="1"/>
        </w:sectPr>
      </w:pPr>
    </w:p>
    <w:p w14:paraId="6E1ADB56">
      <w:pPr>
        <w:pStyle w:val="9"/>
        <w:numPr>
          <w:ilvl w:val="1"/>
          <w:numId w:val="2"/>
        </w:numPr>
        <w:tabs>
          <w:tab w:val="left" w:pos="728"/>
        </w:tabs>
        <w:spacing w:before="75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(ALBUMINA HUMANA)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PARA 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HOSPITAL UNIVERSITÁRIO PEDRO ERNESTO </w:t>
      </w:r>
      <w:r>
        <w:rPr>
          <w:sz w:val="20"/>
        </w:rPr>
        <w:t>conforme condições, quantidades e exigências estabelecidas 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anexos.</w:t>
      </w:r>
    </w:p>
    <w:p w14:paraId="3169C627">
      <w:pPr>
        <w:pStyle w:val="9"/>
        <w:numPr>
          <w:ilvl w:val="1"/>
          <w:numId w:val="2"/>
        </w:numPr>
        <w:tabs>
          <w:tab w:val="left" w:pos="659"/>
        </w:tabs>
        <w:spacing w:before="2" w:after="0" w:line="240" w:lineRule="auto"/>
        <w:ind w:left="658" w:right="0" w:hanging="3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item.</w:t>
      </w:r>
    </w:p>
    <w:p w14:paraId="06AC3ACE">
      <w:pPr>
        <w:pStyle w:val="6"/>
      </w:pPr>
    </w:p>
    <w:p w14:paraId="0F093F4B">
      <w:pPr>
        <w:pStyle w:val="6"/>
      </w:pPr>
    </w:p>
    <w:p w14:paraId="6152AAE1">
      <w:pPr>
        <w:pStyle w:val="6"/>
      </w:pPr>
    </w:p>
    <w:p w14:paraId="7D37E748">
      <w:pPr>
        <w:pStyle w:val="6"/>
        <w:spacing w:before="10" w:after="1"/>
        <w:rPr>
          <w:sz w:val="11"/>
        </w:rPr>
      </w:pPr>
    </w:p>
    <w:tbl>
      <w:tblPr>
        <w:tblStyle w:val="5"/>
        <w:tblW w:w="0" w:type="auto"/>
        <w:tblInd w:w="5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285"/>
        <w:gridCol w:w="810"/>
        <w:gridCol w:w="990"/>
        <w:gridCol w:w="1095"/>
        <w:gridCol w:w="1140"/>
        <w:gridCol w:w="2175"/>
      </w:tblGrid>
      <w:tr w14:paraId="1F7A69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645" w:type="dxa"/>
          </w:tcPr>
          <w:p w14:paraId="0A266A38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285" w:type="dxa"/>
          </w:tcPr>
          <w:p w14:paraId="17FDD5F7">
            <w:pPr>
              <w:pStyle w:val="10"/>
              <w:spacing w:before="60" w:line="352" w:lineRule="auto"/>
              <w:ind w:left="89" w:right="1836"/>
              <w:rPr>
                <w:b/>
                <w:sz w:val="16"/>
              </w:rPr>
            </w:pPr>
            <w:r>
              <w:rPr>
                <w:b/>
                <w:sz w:val="16"/>
              </w:rPr>
              <w:t>DESCRIÇÃO/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ESPECIFICAÇÃO</w:t>
            </w:r>
          </w:p>
        </w:tc>
        <w:tc>
          <w:tcPr>
            <w:tcW w:w="810" w:type="dxa"/>
          </w:tcPr>
          <w:p w14:paraId="2CD8F392">
            <w:pPr>
              <w:pStyle w:val="10"/>
              <w:tabs>
                <w:tab w:val="left" w:pos="618"/>
              </w:tabs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990" w:type="dxa"/>
          </w:tcPr>
          <w:p w14:paraId="1E298EC7">
            <w:pPr>
              <w:pStyle w:val="10"/>
              <w:spacing w:before="60" w:line="352" w:lineRule="auto"/>
              <w:ind w:left="1"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MEDIDA</w:t>
            </w:r>
          </w:p>
        </w:tc>
        <w:tc>
          <w:tcPr>
            <w:tcW w:w="1095" w:type="dxa"/>
          </w:tcPr>
          <w:p w14:paraId="56964DBF">
            <w:pPr>
              <w:pStyle w:val="10"/>
              <w:spacing w:before="60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140" w:type="dxa"/>
          </w:tcPr>
          <w:p w14:paraId="2606FDD9">
            <w:pPr>
              <w:pStyle w:val="10"/>
              <w:spacing w:before="60" w:line="352" w:lineRule="auto"/>
              <w:ind w:left="12" w:right="-18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</w:p>
          <w:p w14:paraId="3EBAEE86">
            <w:pPr>
              <w:pStyle w:val="10"/>
              <w:spacing w:line="183" w:lineRule="exact"/>
              <w:ind w:left="12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2175" w:type="dxa"/>
          </w:tcPr>
          <w:p w14:paraId="6C2A1840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EXECUÇÃO</w:t>
            </w:r>
          </w:p>
        </w:tc>
      </w:tr>
      <w:tr w14:paraId="217BE5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645" w:type="dxa"/>
          </w:tcPr>
          <w:p w14:paraId="4CEE7090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85" w:type="dxa"/>
          </w:tcPr>
          <w:p w14:paraId="40689374">
            <w:pPr>
              <w:pStyle w:val="10"/>
              <w:rPr>
                <w:sz w:val="18"/>
              </w:rPr>
            </w:pPr>
          </w:p>
          <w:p w14:paraId="568C1009">
            <w:pPr>
              <w:pStyle w:val="10"/>
              <w:rPr>
                <w:sz w:val="18"/>
              </w:rPr>
            </w:pPr>
          </w:p>
          <w:p w14:paraId="2FFBE1A2">
            <w:pPr>
              <w:pStyle w:val="10"/>
              <w:spacing w:before="2"/>
              <w:rPr>
                <w:sz w:val="16"/>
              </w:rPr>
            </w:pPr>
          </w:p>
          <w:p w14:paraId="0F01307D">
            <w:pPr>
              <w:pStyle w:val="10"/>
              <w:spacing w:line="352" w:lineRule="auto"/>
              <w:ind w:left="119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ALBUMINA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HUMANA,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%,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BOLSA</w:t>
            </w:r>
          </w:p>
        </w:tc>
        <w:tc>
          <w:tcPr>
            <w:tcW w:w="810" w:type="dxa"/>
          </w:tcPr>
          <w:p w14:paraId="63A65E62">
            <w:pPr>
              <w:pStyle w:val="10"/>
              <w:rPr>
                <w:sz w:val="18"/>
              </w:rPr>
            </w:pPr>
          </w:p>
          <w:p w14:paraId="30D7F72C">
            <w:pPr>
              <w:pStyle w:val="10"/>
              <w:rPr>
                <w:sz w:val="18"/>
              </w:rPr>
            </w:pPr>
          </w:p>
          <w:p w14:paraId="4BB30D4E">
            <w:pPr>
              <w:pStyle w:val="10"/>
              <w:rPr>
                <w:sz w:val="18"/>
              </w:rPr>
            </w:pPr>
          </w:p>
          <w:p w14:paraId="34CECE67">
            <w:pPr>
              <w:pStyle w:val="10"/>
              <w:rPr>
                <w:sz w:val="18"/>
              </w:rPr>
            </w:pPr>
          </w:p>
          <w:p w14:paraId="3F61EAF8">
            <w:pPr>
              <w:pStyle w:val="10"/>
              <w:spacing w:before="5"/>
              <w:rPr>
                <w:sz w:val="15"/>
              </w:rPr>
            </w:pPr>
          </w:p>
          <w:p w14:paraId="52053D61">
            <w:pPr>
              <w:pStyle w:val="10"/>
              <w:ind w:left="201"/>
              <w:rPr>
                <w:sz w:val="16"/>
              </w:rPr>
            </w:pPr>
            <w:r>
              <w:rPr>
                <w:sz w:val="16"/>
              </w:rPr>
              <w:t>58158</w:t>
            </w:r>
          </w:p>
        </w:tc>
        <w:tc>
          <w:tcPr>
            <w:tcW w:w="990" w:type="dxa"/>
          </w:tcPr>
          <w:p w14:paraId="4B4F9ADF">
            <w:pPr>
              <w:pStyle w:val="10"/>
              <w:rPr>
                <w:sz w:val="20"/>
              </w:rPr>
            </w:pPr>
          </w:p>
          <w:p w14:paraId="5EA2BB3A">
            <w:pPr>
              <w:pStyle w:val="10"/>
              <w:rPr>
                <w:sz w:val="20"/>
              </w:rPr>
            </w:pPr>
          </w:p>
          <w:p w14:paraId="2E08C8FE">
            <w:pPr>
              <w:pStyle w:val="10"/>
              <w:rPr>
                <w:sz w:val="20"/>
              </w:rPr>
            </w:pPr>
          </w:p>
          <w:p w14:paraId="159834AB">
            <w:pPr>
              <w:pStyle w:val="10"/>
              <w:spacing w:before="9"/>
              <w:rPr>
                <w:sz w:val="25"/>
              </w:rPr>
            </w:pPr>
          </w:p>
          <w:p w14:paraId="03EBF4CD">
            <w:pPr>
              <w:pStyle w:val="10"/>
              <w:ind w:left="334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1095" w:type="dxa"/>
          </w:tcPr>
          <w:p w14:paraId="5C45BAD1">
            <w:pPr>
              <w:pStyle w:val="10"/>
              <w:rPr>
                <w:sz w:val="20"/>
              </w:rPr>
            </w:pPr>
          </w:p>
          <w:p w14:paraId="3C7A7D4E">
            <w:pPr>
              <w:pStyle w:val="10"/>
              <w:rPr>
                <w:sz w:val="20"/>
              </w:rPr>
            </w:pPr>
          </w:p>
          <w:p w14:paraId="3951CE5B">
            <w:pPr>
              <w:pStyle w:val="10"/>
              <w:rPr>
                <w:sz w:val="20"/>
              </w:rPr>
            </w:pPr>
          </w:p>
          <w:p w14:paraId="7F6159E7">
            <w:pPr>
              <w:pStyle w:val="10"/>
              <w:spacing w:before="9"/>
              <w:rPr>
                <w:sz w:val="25"/>
              </w:rPr>
            </w:pPr>
          </w:p>
          <w:p w14:paraId="026DA8E2">
            <w:pPr>
              <w:pStyle w:val="10"/>
              <w:ind w:left="305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1140" w:type="dxa"/>
          </w:tcPr>
          <w:p w14:paraId="553B1338">
            <w:pPr>
              <w:pStyle w:val="10"/>
              <w:rPr>
                <w:sz w:val="20"/>
              </w:rPr>
            </w:pPr>
          </w:p>
          <w:p w14:paraId="43BE4CB4">
            <w:pPr>
              <w:pStyle w:val="10"/>
              <w:rPr>
                <w:sz w:val="20"/>
              </w:rPr>
            </w:pPr>
          </w:p>
          <w:p w14:paraId="5402D3DE">
            <w:pPr>
              <w:pStyle w:val="10"/>
              <w:rPr>
                <w:sz w:val="20"/>
              </w:rPr>
            </w:pPr>
          </w:p>
          <w:p w14:paraId="003CCDE4">
            <w:pPr>
              <w:pStyle w:val="10"/>
              <w:spacing w:before="9"/>
              <w:rPr>
                <w:sz w:val="25"/>
              </w:rPr>
            </w:pPr>
          </w:p>
          <w:p w14:paraId="455B2C10"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251,5475</w:t>
            </w:r>
          </w:p>
        </w:tc>
        <w:tc>
          <w:tcPr>
            <w:tcW w:w="2175" w:type="dxa"/>
          </w:tcPr>
          <w:p w14:paraId="71232F1A">
            <w:pPr>
              <w:pStyle w:val="10"/>
              <w:tabs>
                <w:tab w:val="left" w:pos="1112"/>
                <w:tab w:val="left" w:pos="1304"/>
                <w:tab w:val="left" w:pos="1681"/>
              </w:tabs>
              <w:spacing w:before="42" w:line="312" w:lineRule="auto"/>
              <w:ind w:left="7" w:right="95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Universitário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CAF,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Boulevard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Setembro,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77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Vila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</w:p>
          <w:p w14:paraId="255CB2A7">
            <w:pPr>
              <w:pStyle w:val="10"/>
              <w:spacing w:before="6"/>
              <w:ind w:left="7"/>
              <w:rPr>
                <w:sz w:val="18"/>
              </w:rPr>
            </w:pPr>
            <w:r>
              <w:rPr>
                <w:sz w:val="18"/>
              </w:rPr>
              <w:t>20.551-030.</w:t>
            </w:r>
          </w:p>
        </w:tc>
      </w:tr>
    </w:tbl>
    <w:p w14:paraId="229ED52B">
      <w:pPr>
        <w:pStyle w:val="6"/>
      </w:pPr>
    </w:p>
    <w:p w14:paraId="1252E747">
      <w:pPr>
        <w:pStyle w:val="6"/>
        <w:spacing w:before="1"/>
        <w:rPr>
          <w:sz w:val="23"/>
        </w:rPr>
      </w:pPr>
    </w:p>
    <w:p w14:paraId="76C6FC86">
      <w:pPr>
        <w:pStyle w:val="3"/>
        <w:numPr>
          <w:ilvl w:val="0"/>
          <w:numId w:val="1"/>
        </w:numPr>
        <w:tabs>
          <w:tab w:val="left" w:pos="710"/>
        </w:tabs>
        <w:spacing w:before="0" w:after="0" w:line="240" w:lineRule="auto"/>
        <w:ind w:left="710" w:right="0" w:hanging="241"/>
        <w:jc w:val="left"/>
      </w:pPr>
      <w:r>
        <w:rPr>
          <w:spacing w:val="-3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PARTICIPAÇÃO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LICITAÇÃO</w:t>
      </w:r>
    </w:p>
    <w:p w14:paraId="22A6C0F4">
      <w:pPr>
        <w:pStyle w:val="6"/>
        <w:rPr>
          <w:b/>
          <w:sz w:val="26"/>
        </w:rPr>
      </w:pPr>
    </w:p>
    <w:p w14:paraId="43D48E7A">
      <w:pPr>
        <w:pStyle w:val="6"/>
        <w:spacing w:before="3"/>
        <w:rPr>
          <w:b/>
          <w:sz w:val="26"/>
        </w:rPr>
      </w:pPr>
    </w:p>
    <w:p w14:paraId="21C1B3F1">
      <w:pPr>
        <w:pStyle w:val="9"/>
        <w:numPr>
          <w:ilvl w:val="1"/>
          <w:numId w:val="3"/>
        </w:numPr>
        <w:tabs>
          <w:tab w:val="left" w:pos="682"/>
        </w:tabs>
        <w:spacing w:before="1" w:after="0" w:line="280" w:lineRule="auto"/>
        <w:ind w:left="319" w:right="457" w:firstLine="0"/>
        <w:jc w:val="left"/>
        <w:rPr>
          <w:sz w:val="20"/>
        </w:rPr>
      </w:pPr>
      <w:r>
        <w:rPr>
          <w:sz w:val="20"/>
        </w:rPr>
        <w:t>Poderão</w:t>
      </w:r>
      <w:r>
        <w:rPr>
          <w:spacing w:val="9"/>
          <w:sz w:val="20"/>
        </w:rPr>
        <w:t xml:space="preserve"> </w:t>
      </w:r>
      <w:r>
        <w:rPr>
          <w:sz w:val="20"/>
        </w:rPr>
        <w:t>participar</w:t>
      </w:r>
      <w:r>
        <w:rPr>
          <w:spacing w:val="10"/>
          <w:sz w:val="20"/>
        </w:rPr>
        <w:t xml:space="preserve"> </w:t>
      </w:r>
      <w:r>
        <w:rPr>
          <w:sz w:val="20"/>
        </w:rPr>
        <w:t>deste</w:t>
      </w:r>
      <w:r>
        <w:rPr>
          <w:spacing w:val="10"/>
          <w:sz w:val="20"/>
        </w:rPr>
        <w:t xml:space="preserve"> </w:t>
      </w:r>
      <w:r>
        <w:rPr>
          <w:sz w:val="20"/>
        </w:rPr>
        <w:t>Pregão</w:t>
      </w:r>
      <w:r>
        <w:rPr>
          <w:spacing w:val="10"/>
          <w:sz w:val="20"/>
        </w:rPr>
        <w:t xml:space="preserve"> </w:t>
      </w:r>
      <w:r>
        <w:rPr>
          <w:sz w:val="20"/>
        </w:rPr>
        <w:t>os</w:t>
      </w:r>
      <w:r>
        <w:rPr>
          <w:spacing w:val="10"/>
          <w:sz w:val="20"/>
        </w:rPr>
        <w:t xml:space="preserve"> </w:t>
      </w:r>
      <w:r>
        <w:rPr>
          <w:sz w:val="20"/>
        </w:rPr>
        <w:t>interessados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estiverem</w:t>
      </w:r>
      <w:r>
        <w:rPr>
          <w:spacing w:val="10"/>
          <w:sz w:val="20"/>
        </w:rPr>
        <w:t xml:space="preserve"> </w:t>
      </w:r>
      <w:r>
        <w:rPr>
          <w:sz w:val="20"/>
        </w:rPr>
        <w:t>previamente</w:t>
      </w:r>
      <w:r>
        <w:rPr>
          <w:spacing w:val="10"/>
          <w:sz w:val="20"/>
        </w:rPr>
        <w:t xml:space="preserve"> </w:t>
      </w:r>
      <w:r>
        <w:rPr>
          <w:sz w:val="20"/>
        </w:rPr>
        <w:t>credenciados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Unificado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676806D1">
      <w:pPr>
        <w:pStyle w:val="9"/>
        <w:numPr>
          <w:ilvl w:val="2"/>
          <w:numId w:val="3"/>
        </w:numPr>
        <w:tabs>
          <w:tab w:val="left" w:pos="834"/>
        </w:tabs>
        <w:spacing w:before="1" w:after="0" w:line="280" w:lineRule="auto"/>
        <w:ind w:left="319" w:right="45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interessados</w:t>
      </w:r>
      <w:r>
        <w:rPr>
          <w:spacing w:val="12"/>
          <w:sz w:val="20"/>
        </w:rPr>
        <w:t xml:space="preserve"> </w:t>
      </w:r>
      <w:r>
        <w:rPr>
          <w:sz w:val="20"/>
        </w:rPr>
        <w:t>deverão</w:t>
      </w:r>
      <w:r>
        <w:rPr>
          <w:spacing w:val="12"/>
          <w:sz w:val="20"/>
        </w:rPr>
        <w:t xml:space="preserve"> </w:t>
      </w:r>
      <w:r>
        <w:rPr>
          <w:sz w:val="20"/>
        </w:rPr>
        <w:t>atender</w:t>
      </w:r>
      <w:r>
        <w:rPr>
          <w:spacing w:val="12"/>
          <w:sz w:val="20"/>
        </w:rPr>
        <w:t xml:space="preserve"> </w:t>
      </w:r>
      <w:r>
        <w:rPr>
          <w:sz w:val="20"/>
        </w:rPr>
        <w:t>às</w:t>
      </w:r>
      <w:r>
        <w:rPr>
          <w:spacing w:val="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2"/>
          <w:sz w:val="20"/>
        </w:rPr>
        <w:t xml:space="preserve"> </w:t>
      </w:r>
      <w:r>
        <w:rPr>
          <w:sz w:val="20"/>
        </w:rPr>
        <w:t>exigidas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SICAF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SIGA até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terceiro</w:t>
      </w:r>
      <w:r>
        <w:rPr>
          <w:spacing w:val="12"/>
          <w:sz w:val="20"/>
        </w:rPr>
        <w:t xml:space="preserve"> </w:t>
      </w:r>
      <w:r>
        <w:rPr>
          <w:sz w:val="20"/>
        </w:rPr>
        <w:t>dia</w:t>
      </w:r>
      <w:r>
        <w:rPr>
          <w:spacing w:val="12"/>
          <w:sz w:val="20"/>
        </w:rPr>
        <w:t xml:space="preserve"> </w:t>
      </w:r>
      <w:r>
        <w:rPr>
          <w:sz w:val="20"/>
        </w:rPr>
        <w:t>útil</w:t>
      </w:r>
      <w:r>
        <w:rPr>
          <w:spacing w:val="-47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45FE6D2E">
      <w:pPr>
        <w:pStyle w:val="9"/>
        <w:numPr>
          <w:ilvl w:val="2"/>
          <w:numId w:val="3"/>
        </w:numPr>
        <w:tabs>
          <w:tab w:val="left" w:pos="850"/>
        </w:tabs>
        <w:spacing w:before="2" w:after="0" w:line="280" w:lineRule="auto"/>
        <w:ind w:left="319" w:right="45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29"/>
          <w:sz w:val="20"/>
        </w:rPr>
        <w:t xml:space="preserve"> </w:t>
      </w:r>
      <w:r>
        <w:rPr>
          <w:sz w:val="20"/>
        </w:rPr>
        <w:t>será</w:t>
      </w:r>
      <w:r>
        <w:rPr>
          <w:spacing w:val="29"/>
          <w:sz w:val="20"/>
        </w:rPr>
        <w:t xml:space="preserve"> </w:t>
      </w:r>
      <w:r>
        <w:rPr>
          <w:sz w:val="20"/>
        </w:rPr>
        <w:t>divulgado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sítio</w:t>
      </w:r>
      <w:r>
        <w:rPr>
          <w:spacing w:val="29"/>
          <w:sz w:val="20"/>
        </w:rPr>
        <w:t xml:space="preserve"> </w:t>
      </w:r>
      <w:r>
        <w:rPr>
          <w:sz w:val="20"/>
        </w:rPr>
        <w:t>eletrônico</w:t>
      </w:r>
      <w:r>
        <w:rPr>
          <w:spacing w:val="29"/>
          <w:sz w:val="20"/>
        </w:rPr>
        <w:t xml:space="preserve"> </w:t>
      </w:r>
      <w:r>
        <w:rPr>
          <w:sz w:val="20"/>
        </w:rPr>
        <w:t>mencionado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item</w:t>
      </w:r>
      <w:r>
        <w:rPr>
          <w:spacing w:val="29"/>
          <w:sz w:val="20"/>
        </w:rPr>
        <w:t xml:space="preserve"> </w:t>
      </w:r>
      <w:r>
        <w:rPr>
          <w:sz w:val="20"/>
        </w:rPr>
        <w:t>2.1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Portal</w:t>
      </w:r>
      <w:r>
        <w:rPr>
          <w:spacing w:val="29"/>
          <w:sz w:val="20"/>
        </w:rPr>
        <w:t xml:space="preserve"> </w:t>
      </w:r>
      <w:r>
        <w:rPr>
          <w:sz w:val="20"/>
        </w:rPr>
        <w:t>Nacional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47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PNCP.</w:t>
      </w:r>
    </w:p>
    <w:p w14:paraId="7DF628D8">
      <w:pPr>
        <w:pStyle w:val="9"/>
        <w:numPr>
          <w:ilvl w:val="1"/>
          <w:numId w:val="3"/>
        </w:numPr>
        <w:tabs>
          <w:tab w:val="left" w:pos="686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</w:t>
      </w:r>
      <w:r>
        <w:rPr>
          <w:spacing w:val="1"/>
          <w:sz w:val="20"/>
        </w:rPr>
        <w:t xml:space="preserve"> </w:t>
      </w:r>
      <w:r>
        <w:rPr>
          <w:sz w:val="20"/>
        </w:rPr>
        <w:t>verdadeiras suas propostas e seus lances, inclusive os atos praticados diretamente ou por seu representante, excluída 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 do provedor do sistema ou do órgão ou entidade promotora da licitação por eventuais danos decorrentes de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0CDFF8DE">
      <w:pPr>
        <w:pStyle w:val="9"/>
        <w:numPr>
          <w:ilvl w:val="1"/>
          <w:numId w:val="3"/>
        </w:numPr>
        <w:tabs>
          <w:tab w:val="left" w:pos="678"/>
        </w:tabs>
        <w:spacing w:before="4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cadastrado</w:t>
      </w:r>
      <w:r>
        <w:rPr>
          <w:spacing w:val="6"/>
          <w:sz w:val="20"/>
        </w:rPr>
        <w:t xml:space="preserve"> </w:t>
      </w:r>
      <w:r>
        <w:rPr>
          <w:sz w:val="20"/>
        </w:rPr>
        <w:t>conferir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exatidão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6"/>
          <w:sz w:val="20"/>
        </w:rPr>
        <w:t xml:space="preserve"> </w:t>
      </w:r>
      <w:r>
        <w:rPr>
          <w:sz w:val="20"/>
        </w:rPr>
        <w:t>dados</w:t>
      </w:r>
      <w:r>
        <w:rPr>
          <w:spacing w:val="6"/>
          <w:sz w:val="20"/>
        </w:rPr>
        <w:t xml:space="preserve"> </w:t>
      </w:r>
      <w:r>
        <w:rPr>
          <w:sz w:val="20"/>
        </w:rPr>
        <w:t>cadastrais</w:t>
      </w:r>
      <w:r>
        <w:rPr>
          <w:spacing w:val="6"/>
          <w:sz w:val="20"/>
        </w:rPr>
        <w:t xml:space="preserve"> </w:t>
      </w: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Sistemas</w:t>
      </w:r>
      <w:r>
        <w:rPr>
          <w:spacing w:val="6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6"/>
          <w:sz w:val="20"/>
        </w:rPr>
        <w:t xml:space="preserve"> </w:t>
      </w:r>
      <w:r>
        <w:rPr>
          <w:sz w:val="20"/>
        </w:rPr>
        <w:t>neste</w:t>
      </w:r>
      <w:r>
        <w:rPr>
          <w:spacing w:val="6"/>
          <w:sz w:val="20"/>
        </w:rPr>
        <w:t xml:space="preserve"> </w:t>
      </w:r>
      <w:r>
        <w:rPr>
          <w:sz w:val="20"/>
        </w:rPr>
        <w:t>item</w:t>
      </w:r>
      <w:r>
        <w:rPr>
          <w:spacing w:val="-48"/>
          <w:sz w:val="20"/>
        </w:rPr>
        <w:t xml:space="preserve"> </w:t>
      </w:r>
      <w:r>
        <w:rPr>
          <w:sz w:val="20"/>
        </w:rPr>
        <w:t>2 e mantê-los atualizados junto aos órgãos responsáveis pela informação, devendo proceder, imediatamente, à correção ou à</w:t>
      </w:r>
      <w:r>
        <w:rPr>
          <w:spacing w:val="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6D3C62D0">
      <w:pPr>
        <w:pStyle w:val="9"/>
        <w:numPr>
          <w:ilvl w:val="1"/>
          <w:numId w:val="3"/>
        </w:numPr>
        <w:tabs>
          <w:tab w:val="left" w:pos="654"/>
        </w:tabs>
        <w:spacing w:before="3" w:after="0" w:line="240" w:lineRule="auto"/>
        <w:ind w:left="653" w:right="0" w:hanging="339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676747EA">
      <w:pPr>
        <w:pStyle w:val="9"/>
        <w:numPr>
          <w:ilvl w:val="1"/>
          <w:numId w:val="3"/>
        </w:numPr>
        <w:tabs>
          <w:tab w:val="left" w:pos="671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Será concedido o tratamento favorecido previsto nos arts. 42 a 49 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123, de 2006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</w:rPr>
        <w:fldChar w:fldCharType="end"/>
      </w:r>
      <w:r>
        <w:rPr>
          <w:sz w:val="20"/>
        </w:rPr>
        <w:t>e no Decreto n.º</w:t>
      </w:r>
      <w:r>
        <w:rPr>
          <w:spacing w:val="-47"/>
          <w:sz w:val="20"/>
        </w:rPr>
        <w:t xml:space="preserve"> </w:t>
      </w:r>
      <w:r>
        <w:rPr>
          <w:sz w:val="20"/>
        </w:rPr>
        <w:t>42.063, de 2009, para as microempresas e empresas de pequeno porte, para o agricultor familiar, o produtor rural pessoa</w:t>
      </w:r>
      <w:r>
        <w:rPr>
          <w:spacing w:val="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MEI.</w:t>
      </w:r>
    </w:p>
    <w:p w14:paraId="4AD8A5F1">
      <w:pPr>
        <w:pStyle w:val="9"/>
        <w:numPr>
          <w:ilvl w:val="1"/>
          <w:numId w:val="3"/>
        </w:numPr>
        <w:tabs>
          <w:tab w:val="left" w:pos="675"/>
        </w:tabs>
        <w:spacing w:before="2" w:after="0" w:line="280" w:lineRule="auto"/>
        <w:ind w:left="319" w:right="442" w:firstLine="0"/>
        <w:jc w:val="both"/>
        <w:rPr>
          <w:sz w:val="20"/>
        </w:rPr>
      </w:pPr>
      <w:r>
        <w:rPr>
          <w:sz w:val="20"/>
        </w:rPr>
        <w:t>A obtenção dos benefícios a que se referem os artigos 42 a 49 da Lei Complementar nº 123, de 2006, fica limitada às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49"/>
          <w:sz w:val="20"/>
        </w:rPr>
        <w:t xml:space="preserve"> </w:t>
      </w:r>
      <w:r>
        <w:rPr>
          <w:sz w:val="20"/>
        </w:rPr>
        <w:t>e</w:t>
      </w:r>
      <w:r>
        <w:rPr>
          <w:spacing w:val="49"/>
          <w:sz w:val="20"/>
        </w:rPr>
        <w:t xml:space="preserve"> </w:t>
      </w:r>
      <w:r>
        <w:rPr>
          <w:sz w:val="20"/>
        </w:rPr>
        <w:t>às</w:t>
      </w:r>
      <w:r>
        <w:rPr>
          <w:spacing w:val="49"/>
          <w:sz w:val="20"/>
        </w:rPr>
        <w:t xml:space="preserve"> </w:t>
      </w:r>
      <w:r>
        <w:rPr>
          <w:sz w:val="20"/>
        </w:rPr>
        <w:t>empresas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pequeno</w:t>
      </w:r>
      <w:r>
        <w:rPr>
          <w:spacing w:val="49"/>
          <w:sz w:val="20"/>
        </w:rPr>
        <w:t xml:space="preserve"> </w:t>
      </w:r>
      <w:r>
        <w:rPr>
          <w:sz w:val="20"/>
        </w:rPr>
        <w:t>porte</w:t>
      </w:r>
      <w:r>
        <w:rPr>
          <w:spacing w:val="49"/>
          <w:sz w:val="20"/>
        </w:rPr>
        <w:t xml:space="preserve"> </w:t>
      </w:r>
      <w:r>
        <w:rPr>
          <w:sz w:val="20"/>
        </w:rPr>
        <w:t>que,</w:t>
      </w:r>
      <w:r>
        <w:rPr>
          <w:spacing w:val="49"/>
          <w:sz w:val="20"/>
        </w:rPr>
        <w:t xml:space="preserve"> </w:t>
      </w:r>
      <w:r>
        <w:rPr>
          <w:sz w:val="20"/>
        </w:rPr>
        <w:t>no</w:t>
      </w:r>
      <w:r>
        <w:rPr>
          <w:spacing w:val="49"/>
          <w:sz w:val="20"/>
        </w:rPr>
        <w:t xml:space="preserve"> </w:t>
      </w:r>
      <w:r>
        <w:rPr>
          <w:sz w:val="20"/>
        </w:rPr>
        <w:t>ano-calendário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9"/>
          <w:sz w:val="20"/>
        </w:rPr>
        <w:t xml:space="preserve"> </w:t>
      </w:r>
      <w:r>
        <w:rPr>
          <w:sz w:val="20"/>
        </w:rPr>
        <w:t>da</w:t>
      </w:r>
      <w:r>
        <w:rPr>
          <w:spacing w:val="49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49"/>
          <w:sz w:val="20"/>
        </w:rPr>
        <w:t xml:space="preserve"> </w:t>
      </w:r>
      <w:r>
        <w:rPr>
          <w:sz w:val="20"/>
        </w:rPr>
        <w:t>ainda</w:t>
      </w:r>
      <w:r>
        <w:rPr>
          <w:spacing w:val="49"/>
          <w:sz w:val="20"/>
        </w:rPr>
        <w:t xml:space="preserve"> </w:t>
      </w:r>
      <w:r>
        <w:rPr>
          <w:sz w:val="20"/>
        </w:rPr>
        <w:t>não</w:t>
      </w:r>
      <w:r>
        <w:rPr>
          <w:spacing w:val="49"/>
          <w:sz w:val="20"/>
        </w:rPr>
        <w:t xml:space="preserve"> </w:t>
      </w:r>
      <w:r>
        <w:rPr>
          <w:sz w:val="20"/>
        </w:rPr>
        <w:t>tenham</w:t>
      </w:r>
      <w:r>
        <w:rPr>
          <w:spacing w:val="-48"/>
          <w:sz w:val="20"/>
        </w:rPr>
        <w:t xml:space="preserve"> </w:t>
      </w:r>
      <w:r>
        <w:rPr>
          <w:sz w:val="20"/>
        </w:rPr>
        <w:t>celebrado contratos com a Administração Pública cujos valores somados extrapolem a receita bruta máxima admitida para</w:t>
      </w:r>
      <w:r>
        <w:rPr>
          <w:spacing w:val="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14:paraId="7BFD835E">
      <w:pPr>
        <w:pStyle w:val="9"/>
        <w:numPr>
          <w:ilvl w:val="2"/>
          <w:numId w:val="3"/>
        </w:numPr>
        <w:tabs>
          <w:tab w:val="left" w:pos="816"/>
        </w:tabs>
        <w:spacing w:before="4" w:after="0" w:line="240" w:lineRule="auto"/>
        <w:ind w:left="815" w:right="0" w:hanging="500"/>
        <w:jc w:val="left"/>
        <w:rPr>
          <w:sz w:val="20"/>
        </w:rPr>
      </w:pP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5A936F5">
      <w:pPr>
        <w:pStyle w:val="9"/>
        <w:numPr>
          <w:ilvl w:val="1"/>
          <w:numId w:val="3"/>
        </w:numPr>
        <w:tabs>
          <w:tab w:val="left" w:pos="665"/>
        </w:tabs>
        <w:spacing w:before="40" w:after="0" w:line="240" w:lineRule="auto"/>
        <w:ind w:left="66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disputar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licitação:</w:t>
      </w:r>
    </w:p>
    <w:p w14:paraId="0C7F422C">
      <w:pPr>
        <w:pStyle w:val="9"/>
        <w:numPr>
          <w:ilvl w:val="2"/>
          <w:numId w:val="3"/>
        </w:numPr>
        <w:tabs>
          <w:tab w:val="left" w:pos="816"/>
        </w:tabs>
        <w:spacing w:before="40" w:after="0" w:line="240" w:lineRule="auto"/>
        <w:ind w:left="815" w:right="0" w:hanging="500"/>
        <w:jc w:val="left"/>
        <w:rPr>
          <w:sz w:val="20"/>
        </w:rPr>
      </w:pP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1"/>
          <w:sz w:val="20"/>
        </w:rPr>
        <w:t xml:space="preserve"> </w:t>
      </w:r>
      <w:r>
        <w:rPr>
          <w:sz w:val="20"/>
        </w:rPr>
        <w:t>anexo(s);</w:t>
      </w:r>
    </w:p>
    <w:p w14:paraId="0B41B542">
      <w:pPr>
        <w:pStyle w:val="9"/>
        <w:numPr>
          <w:ilvl w:val="2"/>
          <w:numId w:val="3"/>
        </w:numPr>
        <w:tabs>
          <w:tab w:val="left" w:pos="871"/>
        </w:tabs>
        <w:spacing w:before="40" w:after="0" w:line="280" w:lineRule="auto"/>
        <w:ind w:left="319" w:right="457" w:firstLine="0"/>
        <w:jc w:val="left"/>
        <w:rPr>
          <w:sz w:val="20"/>
        </w:rPr>
      </w:pP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física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jurídica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encontre,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1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14:paraId="41B1961F">
      <w:pPr>
        <w:pStyle w:val="9"/>
        <w:numPr>
          <w:ilvl w:val="2"/>
          <w:numId w:val="3"/>
        </w:numPr>
        <w:tabs>
          <w:tab w:val="left" w:pos="902"/>
        </w:tabs>
        <w:spacing w:before="2" w:after="0" w:line="280" w:lineRule="auto"/>
        <w:ind w:left="394" w:right="142" w:firstLine="0"/>
        <w:jc w:val="left"/>
        <w:rPr>
          <w:sz w:val="20"/>
        </w:rPr>
      </w:pPr>
      <w:r>
        <w:rPr>
          <w:sz w:val="20"/>
        </w:rPr>
        <w:t>autor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anteprojeto,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projeto</w:t>
      </w:r>
      <w:r>
        <w:rPr>
          <w:spacing w:val="6"/>
          <w:sz w:val="20"/>
        </w:rPr>
        <w:t xml:space="preserve"> </w:t>
      </w:r>
      <w:r>
        <w:rPr>
          <w:sz w:val="20"/>
        </w:rPr>
        <w:t>básico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projeto</w:t>
      </w:r>
      <w:r>
        <w:rPr>
          <w:spacing w:val="6"/>
          <w:sz w:val="20"/>
        </w:rPr>
        <w:t xml:space="preserve"> </w:t>
      </w:r>
      <w:r>
        <w:rPr>
          <w:sz w:val="20"/>
        </w:rPr>
        <w:t>executivo,</w:t>
      </w:r>
      <w:r>
        <w:rPr>
          <w:spacing w:val="6"/>
          <w:sz w:val="20"/>
        </w:rPr>
        <w:t xml:space="preserve"> </w:t>
      </w:r>
      <w:r>
        <w:rPr>
          <w:sz w:val="20"/>
        </w:rPr>
        <w:t>pessoa</w:t>
      </w:r>
      <w:r>
        <w:rPr>
          <w:spacing w:val="6"/>
          <w:sz w:val="20"/>
        </w:rPr>
        <w:t xml:space="preserve"> </w:t>
      </w:r>
      <w:r>
        <w:rPr>
          <w:sz w:val="20"/>
        </w:rPr>
        <w:t>física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jurídica,</w:t>
      </w:r>
      <w:r>
        <w:rPr>
          <w:spacing w:val="6"/>
          <w:sz w:val="20"/>
        </w:rPr>
        <w:t xml:space="preserve"> </w:t>
      </w:r>
      <w:r>
        <w:rPr>
          <w:sz w:val="20"/>
        </w:rPr>
        <w:t>quando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licitação</w:t>
      </w:r>
      <w:r>
        <w:rPr>
          <w:spacing w:val="6"/>
          <w:sz w:val="20"/>
        </w:rPr>
        <w:t xml:space="preserve"> </w:t>
      </w:r>
      <w:r>
        <w:rPr>
          <w:sz w:val="20"/>
        </w:rPr>
        <w:t>versar</w:t>
      </w:r>
      <w:r>
        <w:rPr>
          <w:spacing w:val="6"/>
          <w:sz w:val="20"/>
        </w:rPr>
        <w:t xml:space="preserve"> </w:t>
      </w:r>
      <w:r>
        <w:rPr>
          <w:sz w:val="20"/>
        </w:rPr>
        <w:t>sobre</w:t>
      </w:r>
      <w:r>
        <w:rPr>
          <w:spacing w:val="-47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relacionados;</w:t>
      </w:r>
    </w:p>
    <w:p w14:paraId="398E455E">
      <w:pPr>
        <w:pStyle w:val="9"/>
        <w:numPr>
          <w:ilvl w:val="2"/>
          <w:numId w:val="3"/>
        </w:numPr>
        <w:tabs>
          <w:tab w:val="left" w:pos="840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 executivo, ou</w:t>
      </w:r>
      <w:r>
        <w:rPr>
          <w:spacing w:val="1"/>
          <w:sz w:val="20"/>
        </w:rPr>
        <w:t xml:space="preserve"> </w:t>
      </w:r>
      <w:r>
        <w:rPr>
          <w:sz w:val="20"/>
        </w:rPr>
        <w:t>empresa da qual o autor do projeto seja dirigente, gerente, controlador, acionista ou detentor de mais de 5% (cinco por cento)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capital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direito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voto,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subcontratado,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versar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50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6074897C">
      <w:pPr>
        <w:pStyle w:val="9"/>
        <w:numPr>
          <w:ilvl w:val="2"/>
          <w:numId w:val="3"/>
        </w:numPr>
        <w:tabs>
          <w:tab w:val="left" w:pos="827"/>
        </w:tabs>
        <w:spacing w:before="4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órgão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entidade</w:t>
      </w:r>
      <w:r>
        <w:rPr>
          <w:spacing w:val="1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agente</w:t>
      </w:r>
      <w:r>
        <w:rPr>
          <w:spacing w:val="12"/>
          <w:sz w:val="20"/>
        </w:rPr>
        <w:t xml:space="preserve"> </w:t>
      </w:r>
      <w:r>
        <w:rPr>
          <w:sz w:val="20"/>
        </w:rPr>
        <w:t>público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desempenhe</w:t>
      </w:r>
      <w:r>
        <w:rPr>
          <w:spacing w:val="12"/>
          <w:sz w:val="20"/>
        </w:rPr>
        <w:t xml:space="preserve"> </w:t>
      </w:r>
      <w:r>
        <w:rPr>
          <w:sz w:val="20"/>
        </w:rPr>
        <w:t>função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atue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</w:p>
    <w:p w14:paraId="2F87A236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3E8C359D">
      <w:pPr>
        <w:pStyle w:val="6"/>
        <w:spacing w:before="75" w:line="280" w:lineRule="auto"/>
        <w:ind w:left="319" w:right="457"/>
        <w:jc w:val="both"/>
      </w:pPr>
      <w:r>
        <w:t>gestão</w:t>
      </w:r>
      <w:r>
        <w:rPr>
          <w:spacing w:val="33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contrato,</w:t>
      </w:r>
      <w:r>
        <w:rPr>
          <w:spacing w:val="34"/>
        </w:rPr>
        <w:t xml:space="preserve"> </w:t>
      </w:r>
      <w:r>
        <w:t>ou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deles</w:t>
      </w:r>
      <w:r>
        <w:rPr>
          <w:spacing w:val="33"/>
        </w:rPr>
        <w:t xml:space="preserve"> </w:t>
      </w:r>
      <w:r>
        <w:t>seja</w:t>
      </w:r>
      <w:r>
        <w:rPr>
          <w:spacing w:val="33"/>
        </w:rPr>
        <w:t xml:space="preserve"> </w:t>
      </w:r>
      <w:r>
        <w:t>cônjuge,</w:t>
      </w:r>
      <w:r>
        <w:rPr>
          <w:spacing w:val="34"/>
        </w:rPr>
        <w:t xml:space="preserve"> </w:t>
      </w:r>
      <w:r>
        <w:t>companheiro</w:t>
      </w:r>
      <w:r>
        <w:rPr>
          <w:spacing w:val="33"/>
        </w:rPr>
        <w:t xml:space="preserve"> </w:t>
      </w:r>
      <w:r>
        <w:t>ou</w:t>
      </w:r>
      <w:r>
        <w:rPr>
          <w:spacing w:val="34"/>
        </w:rPr>
        <w:t xml:space="preserve"> </w:t>
      </w:r>
      <w:r>
        <w:t>parente</w:t>
      </w:r>
      <w:r>
        <w:rPr>
          <w:spacing w:val="33"/>
        </w:rPr>
        <w:t xml:space="preserve"> </w:t>
      </w:r>
      <w:r>
        <w:t>em</w:t>
      </w:r>
      <w:r>
        <w:rPr>
          <w:spacing w:val="33"/>
        </w:rPr>
        <w:t xml:space="preserve"> </w:t>
      </w:r>
      <w:r>
        <w:t>linha</w:t>
      </w:r>
      <w:r>
        <w:rPr>
          <w:spacing w:val="34"/>
        </w:rPr>
        <w:t xml:space="preserve"> </w:t>
      </w:r>
      <w:r>
        <w:t>reta,</w:t>
      </w:r>
      <w:r>
        <w:rPr>
          <w:spacing w:val="33"/>
        </w:rPr>
        <w:t xml:space="preserve"> </w:t>
      </w:r>
      <w:r>
        <w:t>colateral</w:t>
      </w:r>
      <w:r>
        <w:rPr>
          <w:spacing w:val="34"/>
        </w:rPr>
        <w:t xml:space="preserve"> </w:t>
      </w:r>
      <w:r>
        <w:t>ou</w:t>
      </w:r>
      <w:r>
        <w:rPr>
          <w:spacing w:val="33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afinidade,</w:t>
      </w:r>
      <w:r>
        <w:rPr>
          <w:spacing w:val="34"/>
        </w:rPr>
        <w:t xml:space="preserve"> </w:t>
      </w:r>
      <w:r>
        <w:t>até</w:t>
      </w:r>
      <w:r>
        <w:rPr>
          <w:spacing w:val="33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terceiro</w:t>
      </w:r>
      <w:r>
        <w:rPr>
          <w:spacing w:val="-1"/>
        </w:rPr>
        <w:t xml:space="preserve"> </w:t>
      </w:r>
      <w:r>
        <w:t>grau;</w:t>
      </w:r>
    </w:p>
    <w:p w14:paraId="29767752">
      <w:pPr>
        <w:pStyle w:val="9"/>
        <w:numPr>
          <w:ilvl w:val="2"/>
          <w:numId w:val="3"/>
        </w:numPr>
        <w:tabs>
          <w:tab w:val="left" w:pos="877"/>
        </w:tabs>
        <w:spacing w:before="1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controladoras,</w:t>
      </w:r>
      <w:r>
        <w:rPr>
          <w:spacing w:val="1"/>
          <w:sz w:val="20"/>
        </w:rPr>
        <w:t xml:space="preserve"> </w:t>
      </w:r>
      <w:r>
        <w:rPr>
          <w:sz w:val="20"/>
        </w:rPr>
        <w:t>controladas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coligadas,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termos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6.404,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1976,</w:t>
      </w:r>
      <w:r>
        <w:rPr>
          <w:spacing w:val="1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si;</w:t>
      </w:r>
    </w:p>
    <w:p w14:paraId="697B8677">
      <w:pPr>
        <w:pStyle w:val="9"/>
        <w:numPr>
          <w:ilvl w:val="2"/>
          <w:numId w:val="3"/>
        </w:numPr>
        <w:tabs>
          <w:tab w:val="left" w:pos="823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edital, tenha sido condenada judicialmente,</w:t>
      </w:r>
      <w:r>
        <w:rPr>
          <w:spacing w:val="-47"/>
          <w:sz w:val="20"/>
        </w:rPr>
        <w:t xml:space="preserve"> </w:t>
      </w:r>
      <w:r>
        <w:rPr>
          <w:sz w:val="20"/>
        </w:rPr>
        <w:t>com trânsito em julgado, por exploração de trabalho infantil, por submissão de trabalhadores a condições análogas às de</w:t>
      </w:r>
      <w:r>
        <w:rPr>
          <w:spacing w:val="1"/>
          <w:sz w:val="20"/>
        </w:rPr>
        <w:t xml:space="preserve"> </w:t>
      </w:r>
      <w:r>
        <w:rPr>
          <w:sz w:val="20"/>
        </w:rPr>
        <w:t>escravo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vedados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trabalhista;</w:t>
      </w:r>
    </w:p>
    <w:p w14:paraId="6B91525D">
      <w:pPr>
        <w:pStyle w:val="9"/>
        <w:numPr>
          <w:ilvl w:val="2"/>
          <w:numId w:val="3"/>
        </w:numPr>
        <w:tabs>
          <w:tab w:val="left" w:pos="816"/>
        </w:tabs>
        <w:spacing w:before="3" w:after="0" w:line="240" w:lineRule="auto"/>
        <w:ind w:left="815" w:right="0" w:hanging="500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jurídica;</w:t>
      </w:r>
    </w:p>
    <w:p w14:paraId="6B5CC057">
      <w:pPr>
        <w:pStyle w:val="9"/>
        <w:numPr>
          <w:ilvl w:val="2"/>
          <w:numId w:val="3"/>
        </w:numPr>
        <w:tabs>
          <w:tab w:val="left" w:pos="843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não poderá participar, direta ou indiretamente, da licitação ou da execução do contrato agente público do órgão ou</w:t>
      </w:r>
      <w:r>
        <w:rPr>
          <w:spacing w:val="1"/>
          <w:sz w:val="20"/>
        </w:rPr>
        <w:t xml:space="preserve"> </w:t>
      </w:r>
      <w:r>
        <w:rPr>
          <w:sz w:val="20"/>
        </w:rPr>
        <w:t>entidade contratante, devendo ser observadas as situações que possam configurar conflito de interesses no exercício ou após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 exercício do cargo ou emprego, nos termos da legislação que disciplina a matéria, conforme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</w:rPr>
        <w:t>§</w:t>
      </w:r>
      <w:r>
        <w:rPr>
          <w:color w:val="000080"/>
          <w:spacing w:val="50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 do art. 9º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58F2AFE2">
      <w:pPr>
        <w:pStyle w:val="9"/>
        <w:numPr>
          <w:ilvl w:val="2"/>
          <w:numId w:val="3"/>
        </w:numPr>
        <w:tabs>
          <w:tab w:val="left" w:pos="922"/>
        </w:tabs>
        <w:spacing w:before="4" w:after="0" w:line="240" w:lineRule="auto"/>
        <w:ind w:left="921" w:right="0" w:hanging="601"/>
        <w:jc w:val="both"/>
        <w:rPr>
          <w:sz w:val="20"/>
        </w:rPr>
      </w:pP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1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7C84830F">
      <w:pPr>
        <w:pStyle w:val="9"/>
        <w:numPr>
          <w:ilvl w:val="1"/>
          <w:numId w:val="3"/>
        </w:numPr>
        <w:tabs>
          <w:tab w:val="left" w:pos="693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 impedimento de que trata o item 2.7.2 será também aplicado ao licitante que atue em substituição a outra pessoa,</w:t>
      </w:r>
      <w:r>
        <w:rPr>
          <w:spacing w:val="1"/>
          <w:sz w:val="20"/>
        </w:rPr>
        <w:t xml:space="preserve"> </w:t>
      </w:r>
      <w:r>
        <w:rPr>
          <w:sz w:val="20"/>
        </w:rPr>
        <w:t>física ou jurídica, com o intuito de burlar a efetividade da sanção a ela aplicada, inclusive a sua controladora, controlada ou</w:t>
      </w:r>
      <w:r>
        <w:rPr>
          <w:spacing w:val="1"/>
          <w:sz w:val="20"/>
        </w:rPr>
        <w:t xml:space="preserve"> </w:t>
      </w:r>
      <w:r>
        <w:rPr>
          <w:sz w:val="20"/>
        </w:rPr>
        <w:t>coligada,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comprovado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ilícito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2706A2A3">
      <w:pPr>
        <w:pStyle w:val="9"/>
        <w:numPr>
          <w:ilvl w:val="1"/>
          <w:numId w:val="3"/>
        </w:numPr>
        <w:tabs>
          <w:tab w:val="left" w:pos="671"/>
        </w:tabs>
        <w:spacing w:before="3" w:after="0" w:line="240" w:lineRule="auto"/>
        <w:ind w:left="670" w:right="0" w:hanging="352"/>
        <w:jc w:val="both"/>
        <w:rPr>
          <w:sz w:val="20"/>
        </w:rPr>
      </w:pPr>
      <w:r>
        <w:rPr>
          <w:sz w:val="20"/>
        </w:rPr>
        <w:t>A critério</w:t>
      </w:r>
      <w:r>
        <w:rPr>
          <w:spacing w:val="11"/>
          <w:sz w:val="20"/>
        </w:rPr>
        <w:t xml:space="preserve"> </w:t>
      </w:r>
      <w:r>
        <w:rPr>
          <w:sz w:val="20"/>
        </w:rPr>
        <w:t>da 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seu</w:t>
      </w:r>
      <w:r>
        <w:rPr>
          <w:spacing w:val="11"/>
          <w:sz w:val="20"/>
        </w:rPr>
        <w:t xml:space="preserve"> </w:t>
      </w:r>
      <w:r>
        <w:rPr>
          <w:sz w:val="20"/>
        </w:rPr>
        <w:t>serviço,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autor</w:t>
      </w:r>
      <w:r>
        <w:rPr>
          <w:spacing w:val="11"/>
          <w:sz w:val="20"/>
        </w:rPr>
        <w:t xml:space="preserve"> </w:t>
      </w:r>
      <w:r>
        <w:rPr>
          <w:sz w:val="20"/>
        </w:rPr>
        <w:t>dos</w:t>
      </w:r>
      <w:r>
        <w:rPr>
          <w:spacing w:val="11"/>
          <w:sz w:val="20"/>
        </w:rPr>
        <w:t xml:space="preserve"> </w:t>
      </w:r>
      <w:r>
        <w:rPr>
          <w:sz w:val="20"/>
        </w:rPr>
        <w:t>projetos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empresa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referem</w:t>
      </w:r>
      <w:r>
        <w:rPr>
          <w:spacing w:val="11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itens</w:t>
      </w:r>
    </w:p>
    <w:p w14:paraId="74DEBFF2">
      <w:pPr>
        <w:pStyle w:val="6"/>
        <w:spacing w:before="40" w:line="280" w:lineRule="auto"/>
        <w:ind w:left="319" w:right="457"/>
        <w:jc w:val="both"/>
      </w:pPr>
      <w:r>
        <w:t>2.8.3 e 2.8.4 poderão participar no apoio das atividades de planejamento da contratação, de execução da licitação ou de</w:t>
      </w:r>
      <w:r>
        <w:rPr>
          <w:spacing w:val="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supervisão</w:t>
      </w:r>
      <w:r>
        <w:rPr>
          <w:spacing w:val="-1"/>
        </w:rPr>
        <w:t xml:space="preserve"> </w:t>
      </w:r>
      <w:r>
        <w:t>exclusiva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agentes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entidade.</w:t>
      </w:r>
    </w:p>
    <w:p w14:paraId="38CAFB15">
      <w:pPr>
        <w:pStyle w:val="9"/>
        <w:numPr>
          <w:ilvl w:val="1"/>
          <w:numId w:val="3"/>
        </w:numPr>
        <w:tabs>
          <w:tab w:val="left" w:pos="772"/>
        </w:tabs>
        <w:spacing w:before="1" w:after="0" w:line="240" w:lineRule="auto"/>
        <w:ind w:left="771" w:right="0" w:hanging="451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econômico.</w:t>
      </w:r>
    </w:p>
    <w:p w14:paraId="680DC37B">
      <w:pPr>
        <w:pStyle w:val="9"/>
        <w:numPr>
          <w:ilvl w:val="1"/>
          <w:numId w:val="3"/>
        </w:numPr>
        <w:tabs>
          <w:tab w:val="left" w:pos="789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 disposto nos itens 2.7.3 e 2.7.4 não impede a licitação ou a contratação de serviço que inclua como encargo do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 a elaboração do projeto básico e do projeto executivo, nas contratações integradas, e do projeto executivo, nos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regimes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62ED25C6">
      <w:pPr>
        <w:pStyle w:val="9"/>
        <w:numPr>
          <w:ilvl w:val="1"/>
          <w:numId w:val="3"/>
        </w:numPr>
        <w:tabs>
          <w:tab w:val="left" w:pos="774"/>
        </w:tabs>
        <w:spacing w:before="3" w:after="0" w:line="280" w:lineRule="auto"/>
        <w:ind w:left="319" w:right="442" w:firstLine="0"/>
        <w:jc w:val="both"/>
        <w:rPr>
          <w:sz w:val="20"/>
        </w:rPr>
      </w:pPr>
      <w:r>
        <w:rPr>
          <w:sz w:val="20"/>
        </w:rPr>
        <w:t>Em licitações e contratações realizadas no âmbito de projetos e programas parcialmente financiados por agência oficial</w:t>
      </w:r>
      <w:r>
        <w:rPr>
          <w:spacing w:val="1"/>
          <w:sz w:val="20"/>
        </w:rPr>
        <w:t xml:space="preserve"> </w:t>
      </w:r>
      <w:r>
        <w:rPr>
          <w:sz w:val="20"/>
        </w:rPr>
        <w:t>de cooperação estrangeira ou por organismo financeiro internacional com recursos do financiamento ou da contrapartida</w:t>
      </w:r>
      <w:r>
        <w:rPr>
          <w:spacing w:val="1"/>
          <w:sz w:val="20"/>
        </w:rPr>
        <w:t xml:space="preserve"> </w:t>
      </w:r>
      <w:r>
        <w:rPr>
          <w:sz w:val="20"/>
        </w:rPr>
        <w:t>nacional, não poderá participar pessoa física ou jurídica que integre o rol de pessoas sancionadas por essas entidades ou que</w:t>
      </w:r>
      <w:r>
        <w:rPr>
          <w:spacing w:val="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inidônea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6BC501E6">
      <w:pPr>
        <w:pStyle w:val="9"/>
        <w:numPr>
          <w:ilvl w:val="1"/>
          <w:numId w:val="3"/>
        </w:numPr>
        <w:tabs>
          <w:tab w:val="left" w:pos="792"/>
        </w:tabs>
        <w:spacing w:before="4" w:after="0" w:line="280" w:lineRule="auto"/>
        <w:ind w:left="319" w:right="472" w:firstLine="0"/>
        <w:jc w:val="both"/>
        <w:rPr>
          <w:sz w:val="20"/>
        </w:rPr>
      </w:pPr>
      <w:r>
        <w:rPr>
          <w:sz w:val="20"/>
        </w:rPr>
        <w:t>A vedação de que trata o item 2.7.8 estende-se a terceiro que auxilie a condução da contratação na qualidade de</w:t>
      </w:r>
      <w:r>
        <w:rPr>
          <w:spacing w:val="1"/>
          <w:sz w:val="20"/>
        </w:rPr>
        <w:t xml:space="preserve"> </w:t>
      </w:r>
      <w:r>
        <w:rPr>
          <w:sz w:val="20"/>
        </w:rPr>
        <w:t>integrante de equipe de apoio, profissional especializado ou funcionário ou representante de empresa que preste assessoria</w:t>
      </w:r>
      <w:r>
        <w:rPr>
          <w:spacing w:val="1"/>
          <w:sz w:val="20"/>
        </w:rPr>
        <w:t xml:space="preserve"> </w:t>
      </w:r>
      <w:r>
        <w:rPr>
          <w:sz w:val="20"/>
        </w:rPr>
        <w:t>técnica.</w:t>
      </w:r>
    </w:p>
    <w:p w14:paraId="092D60FD">
      <w:pPr>
        <w:pStyle w:val="9"/>
        <w:numPr>
          <w:ilvl w:val="1"/>
          <w:numId w:val="3"/>
        </w:numPr>
        <w:tabs>
          <w:tab w:val="left" w:pos="772"/>
        </w:tabs>
        <w:spacing w:before="3" w:after="0" w:line="240" w:lineRule="auto"/>
        <w:ind w:left="771" w:right="0" w:hanging="451"/>
        <w:jc w:val="both"/>
        <w:rPr>
          <w:sz w:val="20"/>
        </w:rPr>
      </w:pP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reunidas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consórcio.</w:t>
      </w:r>
    </w:p>
    <w:p w14:paraId="2CD23FE0">
      <w:pPr>
        <w:pStyle w:val="6"/>
        <w:rPr>
          <w:sz w:val="22"/>
        </w:rPr>
      </w:pPr>
    </w:p>
    <w:p w14:paraId="75CA41D7">
      <w:pPr>
        <w:pStyle w:val="6"/>
        <w:spacing w:before="6"/>
        <w:rPr>
          <w:sz w:val="22"/>
        </w:rPr>
      </w:pPr>
    </w:p>
    <w:p w14:paraId="5823AA32">
      <w:pPr>
        <w:pStyle w:val="3"/>
        <w:numPr>
          <w:ilvl w:val="0"/>
          <w:numId w:val="1"/>
        </w:numPr>
        <w:tabs>
          <w:tab w:val="left" w:pos="710"/>
        </w:tabs>
        <w:spacing w:before="0" w:after="0" w:line="240" w:lineRule="auto"/>
        <w:ind w:left="710" w:right="0" w:hanging="241"/>
        <w:jc w:val="both"/>
      </w:pPr>
      <w:r>
        <w:rPr>
          <w:spacing w:val="-1"/>
        </w:rPr>
        <w:t>DAS DECLARAÇÕES E DA</w:t>
      </w:r>
      <w:r>
        <w:rPr>
          <w:spacing w:val="-23"/>
        </w:rPr>
        <w:t xml:space="preserve"> </w:t>
      </w:r>
      <w:r>
        <w:rPr>
          <w:spacing w:val="-1"/>
        </w:rPr>
        <w:t>APRESENTAÇÃO DA</w:t>
      </w:r>
      <w:r>
        <w:rPr>
          <w:spacing w:val="-12"/>
        </w:rPr>
        <w:t xml:space="preserve"> </w:t>
      </w:r>
      <w:r>
        <w:t>PROPOSTA</w:t>
      </w:r>
    </w:p>
    <w:p w14:paraId="7FE976C9">
      <w:pPr>
        <w:pStyle w:val="6"/>
        <w:rPr>
          <w:b/>
          <w:sz w:val="26"/>
        </w:rPr>
      </w:pPr>
    </w:p>
    <w:p w14:paraId="67B0A9FF">
      <w:pPr>
        <w:pStyle w:val="6"/>
        <w:spacing w:before="4"/>
        <w:rPr>
          <w:b/>
          <w:sz w:val="26"/>
        </w:rPr>
      </w:pPr>
    </w:p>
    <w:p w14:paraId="1FB340DD">
      <w:pPr>
        <w:pStyle w:val="9"/>
        <w:numPr>
          <w:ilvl w:val="1"/>
          <w:numId w:val="4"/>
        </w:numPr>
        <w:tabs>
          <w:tab w:val="left" w:pos="700"/>
        </w:tabs>
        <w:spacing w:before="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Na presente licitação, a fase de habilitação será realizada após as fases de apresentação de propostas e lances e de</w:t>
      </w:r>
      <w:r>
        <w:rPr>
          <w:spacing w:val="1"/>
          <w:sz w:val="20"/>
        </w:rPr>
        <w:t xml:space="preserve"> </w:t>
      </w:r>
      <w:r>
        <w:rPr>
          <w:sz w:val="20"/>
        </w:rPr>
        <w:t>julgamento.</w:t>
      </w:r>
    </w:p>
    <w:p w14:paraId="534E0FDF">
      <w:pPr>
        <w:pStyle w:val="9"/>
        <w:numPr>
          <w:ilvl w:val="1"/>
          <w:numId w:val="4"/>
        </w:numPr>
        <w:tabs>
          <w:tab w:val="left" w:pos="679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Os licitantes encaminharão, exclusivamente por meio do sistema eletrônico, a proposta com o preço ou o percentual de</w:t>
      </w:r>
      <w:r>
        <w:rPr>
          <w:spacing w:val="1"/>
          <w:sz w:val="20"/>
        </w:rPr>
        <w:t xml:space="preserve"> </w:t>
      </w:r>
      <w:r>
        <w:rPr>
          <w:sz w:val="20"/>
        </w:rPr>
        <w:t>desconto, conforme o critério de julgamento adotado neste Edital, até a data e o horário estabelecidos para abertura da sessão</w:t>
      </w:r>
      <w:r>
        <w:rPr>
          <w:spacing w:val="-47"/>
          <w:sz w:val="20"/>
        </w:rPr>
        <w:t xml:space="preserve"> </w:t>
      </w:r>
      <w:r>
        <w:rPr>
          <w:sz w:val="20"/>
        </w:rPr>
        <w:t>pública.</w:t>
      </w:r>
    </w:p>
    <w:p w14:paraId="45F6CB74">
      <w:pPr>
        <w:pStyle w:val="9"/>
        <w:numPr>
          <w:ilvl w:val="1"/>
          <w:numId w:val="4"/>
        </w:numPr>
        <w:tabs>
          <w:tab w:val="left" w:pos="665"/>
        </w:tabs>
        <w:spacing w:before="2" w:after="0" w:line="240" w:lineRule="auto"/>
        <w:ind w:left="665" w:right="0" w:hanging="350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inicial,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299208D9">
      <w:pPr>
        <w:pStyle w:val="9"/>
        <w:numPr>
          <w:ilvl w:val="2"/>
          <w:numId w:val="4"/>
        </w:numPr>
        <w:tabs>
          <w:tab w:val="left" w:pos="837"/>
        </w:tabs>
        <w:spacing w:before="40" w:after="0" w:line="280" w:lineRule="auto"/>
        <w:ind w:left="319" w:right="442" w:firstLine="0"/>
        <w:jc w:val="both"/>
        <w:rPr>
          <w:sz w:val="20"/>
        </w:rPr>
      </w:pPr>
      <w:r>
        <w:rPr>
          <w:sz w:val="20"/>
        </w:rPr>
        <w:t>está ciente e concorda com as condições contidas no edital e seus anexos, bem como de que a proposta apresentada</w:t>
      </w:r>
      <w:r>
        <w:rPr>
          <w:spacing w:val="1"/>
          <w:sz w:val="20"/>
        </w:rPr>
        <w:t xml:space="preserve"> </w:t>
      </w:r>
      <w:r>
        <w:rPr>
          <w:sz w:val="20"/>
        </w:rPr>
        <w:t>compreende a integralidade dos custos para atendimento dos direitos trabalhistas assegurados na Constituição Federal, nas</w:t>
      </w:r>
      <w:r>
        <w:rPr>
          <w:spacing w:val="1"/>
          <w:sz w:val="20"/>
        </w:rPr>
        <w:t xml:space="preserve"> </w:t>
      </w:r>
      <w:r>
        <w:rPr>
          <w:sz w:val="20"/>
        </w:rPr>
        <w:t>leis trabalhistas, nas normas infralegais, nas convenções coletivas de trabalho e nos termos de ajustamento de conduta</w:t>
      </w:r>
      <w:r>
        <w:rPr>
          <w:spacing w:val="1"/>
          <w:sz w:val="20"/>
        </w:rPr>
        <w:t xml:space="preserve"> </w:t>
      </w:r>
      <w:r>
        <w:rPr>
          <w:sz w:val="20"/>
        </w:rPr>
        <w:t>vigentes na data de sua entrega em definitivo e que cumpre plenamente os requisitos de habilitação definidos no 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convocatório;</w:t>
      </w:r>
    </w:p>
    <w:p w14:paraId="2C2FE42D">
      <w:pPr>
        <w:pStyle w:val="9"/>
        <w:numPr>
          <w:ilvl w:val="2"/>
          <w:numId w:val="4"/>
        </w:numPr>
        <w:tabs>
          <w:tab w:val="left" w:pos="837"/>
        </w:tabs>
        <w:spacing w:before="5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 menor de 16 anos, salvo</w:t>
      </w:r>
      <w:r>
        <w:rPr>
          <w:spacing w:val="1"/>
          <w:sz w:val="20"/>
        </w:rPr>
        <w:t xml:space="preserve"> </w:t>
      </w:r>
      <w:r>
        <w:rPr>
          <w:sz w:val="20"/>
        </w:rPr>
        <w:t>menor,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"https://www.planalto.gov.br/ccivil_03/constituicao/constituicaocompilado.htm#art7"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7°,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XXXIII,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3B68A4CD">
      <w:pPr>
        <w:pStyle w:val="9"/>
        <w:numPr>
          <w:ilvl w:val="2"/>
          <w:numId w:val="4"/>
        </w:numPr>
        <w:tabs>
          <w:tab w:val="left" w:pos="827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não possui empregados executando trabalho degradante ou forçado, observando o disposto nos incisos III e IV do art.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inciso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III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Federal</w:t>
      </w:r>
      <w:r>
        <w:rPr>
          <w:color w:val="000080"/>
          <w:sz w:val="20"/>
        </w:rPr>
        <w:t>;</w:t>
      </w:r>
      <w:r>
        <w:rPr>
          <w:color w:val="000080"/>
          <w:sz w:val="20"/>
        </w:rPr>
        <w:fldChar w:fldCharType="end"/>
      </w:r>
    </w:p>
    <w:p w14:paraId="76D587DC">
      <w:pPr>
        <w:pStyle w:val="9"/>
        <w:numPr>
          <w:ilvl w:val="2"/>
          <w:numId w:val="4"/>
        </w:numPr>
        <w:tabs>
          <w:tab w:val="left" w:pos="855"/>
        </w:tabs>
        <w:spacing w:before="2" w:after="0" w:line="280" w:lineRule="auto"/>
        <w:ind w:left="319" w:right="442" w:firstLine="0"/>
        <w:jc w:val="both"/>
        <w:rPr>
          <w:sz w:val="20"/>
        </w:rPr>
      </w:pPr>
      <w:r>
        <w:rPr>
          <w:sz w:val="20"/>
        </w:rPr>
        <w:t>cumpre as exigências de reserva de cargos para pessoa com deficiência e para reabilitado da Previdência Social,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específicas;</w:t>
      </w:r>
    </w:p>
    <w:p w14:paraId="40979936">
      <w:pPr>
        <w:pStyle w:val="9"/>
        <w:numPr>
          <w:ilvl w:val="2"/>
          <w:numId w:val="4"/>
        </w:numPr>
        <w:tabs>
          <w:tab w:val="left" w:pos="816"/>
        </w:tabs>
        <w:spacing w:before="2" w:after="0" w:line="240" w:lineRule="auto"/>
        <w:ind w:left="815" w:right="0" w:hanging="500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2011;</w:t>
      </w:r>
    </w:p>
    <w:p w14:paraId="134A7686">
      <w:pPr>
        <w:pStyle w:val="9"/>
        <w:numPr>
          <w:ilvl w:val="2"/>
          <w:numId w:val="4"/>
        </w:numPr>
        <w:tabs>
          <w:tab w:val="left" w:pos="849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Caso o objeto seja uma prestação de serviços, que cumpre a reserva de vagas para mulheres vítimas de violência</w:t>
      </w:r>
      <w:r>
        <w:rPr>
          <w:spacing w:val="1"/>
          <w:sz w:val="20"/>
        </w:rPr>
        <w:t xml:space="preserve"> </w:t>
      </w:r>
      <w:r>
        <w:rPr>
          <w:sz w:val="20"/>
        </w:rPr>
        <w:t>doméstica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7.382,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5B180CCC">
      <w:pPr>
        <w:pStyle w:val="9"/>
        <w:numPr>
          <w:ilvl w:val="2"/>
          <w:numId w:val="4"/>
        </w:numPr>
        <w:tabs>
          <w:tab w:val="left" w:pos="898"/>
        </w:tabs>
        <w:spacing w:before="1" w:after="0" w:line="280" w:lineRule="auto"/>
        <w:ind w:left="394" w:right="457" w:firstLine="0"/>
        <w:jc w:val="both"/>
        <w:rPr>
          <w:sz w:val="20"/>
        </w:rPr>
      </w:pPr>
      <w:r>
        <w:rPr>
          <w:sz w:val="20"/>
        </w:rPr>
        <w:t>que não foram aplicadas penalidades de suspensão temporária da participação em licitação, impedimento de 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cujos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vigorem</w:t>
      </w:r>
      <w:r>
        <w:rPr>
          <w:spacing w:val="-1"/>
          <w:sz w:val="20"/>
        </w:rPr>
        <w:t xml:space="preserve"> </w:t>
      </w:r>
      <w:r>
        <w:rPr>
          <w:sz w:val="20"/>
        </w:rPr>
        <w:t>e sejam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</w:p>
    <w:p w14:paraId="4F7E6B68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1FEA2655">
      <w:pPr>
        <w:pStyle w:val="6"/>
        <w:spacing w:before="75"/>
        <w:ind w:left="394"/>
        <w:jc w:val="both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Janeiro.</w:t>
      </w:r>
    </w:p>
    <w:p w14:paraId="78F34D90">
      <w:pPr>
        <w:pStyle w:val="9"/>
        <w:numPr>
          <w:ilvl w:val="1"/>
          <w:numId w:val="4"/>
        </w:numPr>
        <w:tabs>
          <w:tab w:val="left" w:pos="684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 licitante organizado em cooperativa deverá declarar, ainda, em campo próprio do sistema eletrônico, que cumpre os</w:t>
      </w:r>
      <w:r>
        <w:rPr>
          <w:spacing w:val="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16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6058FF20">
      <w:pPr>
        <w:pStyle w:val="9"/>
        <w:numPr>
          <w:ilvl w:val="1"/>
          <w:numId w:val="4"/>
        </w:numPr>
        <w:tabs>
          <w:tab w:val="left" w:pos="697"/>
        </w:tabs>
        <w:spacing w:before="1" w:after="0" w:line="280" w:lineRule="auto"/>
        <w:ind w:left="319" w:right="456" w:firstLine="0"/>
        <w:jc w:val="both"/>
        <w:rPr>
          <w:sz w:val="20"/>
        </w:rPr>
      </w:pPr>
      <w:r>
        <w:rPr>
          <w:sz w:val="20"/>
        </w:rPr>
        <w:t>O fornecedor enquadrado como microempresa, empresa de pequeno porte ou sociedade cooperativa deverá declarar,</w:t>
      </w:r>
      <w:r>
        <w:rPr>
          <w:spacing w:val="1"/>
          <w:sz w:val="20"/>
        </w:rPr>
        <w:t xml:space="preserve"> </w:t>
      </w:r>
      <w:r>
        <w:rPr>
          <w:sz w:val="20"/>
        </w:rPr>
        <w:t>ainda,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em campo próprio do sistema eletrônico, que cumpre os requisitos estabelecidos no 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3° da Lei Complementar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123</w:t>
      </w:r>
      <w:r>
        <w:rPr>
          <w:color w:val="000080"/>
          <w:sz w:val="20"/>
        </w:rPr>
        <w:t>,</w:t>
      </w:r>
      <w:r>
        <w:rPr>
          <w:color w:val="000080"/>
          <w:spacing w:val="2"/>
          <w:sz w:val="20"/>
        </w:rPr>
        <w:t xml:space="preserve"> </w:t>
      </w:r>
      <w:r>
        <w:rPr>
          <w:color w:val="000080"/>
          <w:sz w:val="20"/>
          <w:u w:val="single" w:color="000080"/>
        </w:rPr>
        <w:t>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7"/>
          <w:sz w:val="20"/>
          <w:u w:val="single" w:color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2006,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estando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apto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usufruir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tratamento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favorecido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estabelecido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seus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42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49,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observado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z w:val="20"/>
          <w:u w:val="single" w:color="000080"/>
        </w:rPr>
        <w:fldChar w:fldCharType="end"/>
      </w:r>
    </w:p>
    <w:p w14:paraId="0783C226">
      <w:pPr>
        <w:pStyle w:val="6"/>
        <w:spacing w:before="3"/>
        <w:ind w:left="319"/>
        <w:jc w:val="both"/>
      </w:pP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</w:rPr>
        <w:t>§</w:t>
      </w:r>
      <w:r>
        <w:rPr>
          <w:color w:val="000080"/>
          <w:u w:val="single" w:color="000080"/>
        </w:rPr>
        <w:t>§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1º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ao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3º</w:t>
      </w:r>
      <w:r>
        <w:rPr>
          <w:color w:val="000080"/>
          <w:spacing w:val="5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art.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4º</w:t>
      </w:r>
      <w:r>
        <w:rPr>
          <w:color w:val="000080"/>
        </w:rPr>
        <w:t>,</w:t>
      </w:r>
      <w:r>
        <w:rPr>
          <w:color w:val="000080"/>
          <w:spacing w:val="-1"/>
        </w:rPr>
        <w:t xml:space="preserve"> </w:t>
      </w:r>
      <w:r>
        <w:rPr>
          <w:color w:val="000080"/>
          <w:u w:val="single" w:color="000080"/>
        </w:rPr>
        <w:t>da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n.º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14.133,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2021.</w:t>
      </w:r>
      <w:r>
        <w:rPr>
          <w:color w:val="000080"/>
          <w:u w:val="single" w:color="000080"/>
        </w:rPr>
        <w:fldChar w:fldCharType="end"/>
      </w:r>
    </w:p>
    <w:p w14:paraId="64A3DAE3">
      <w:pPr>
        <w:pStyle w:val="9"/>
        <w:numPr>
          <w:ilvl w:val="2"/>
          <w:numId w:val="4"/>
        </w:numPr>
        <w:tabs>
          <w:tab w:val="left" w:pos="839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no item exclusivo para participação de microempresas e empresas de pequeno porte, a assinalação do campo “não”</w:t>
      </w:r>
      <w:r>
        <w:rPr>
          <w:spacing w:val="1"/>
          <w:sz w:val="20"/>
        </w:rPr>
        <w:t xml:space="preserve"> </w:t>
      </w:r>
      <w:r>
        <w:rPr>
          <w:sz w:val="20"/>
        </w:rPr>
        <w:t>impedirá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prosseguimento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0E545340">
      <w:pPr>
        <w:pStyle w:val="9"/>
        <w:numPr>
          <w:ilvl w:val="2"/>
          <w:numId w:val="4"/>
        </w:numPr>
        <w:tabs>
          <w:tab w:val="left" w:pos="830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 porte, a assinalação do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campo “não” apenas produzirá o efeito de o licitante não ter direito ao tratamento favorecido previsto na Lei Complementar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2006,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mesmo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microempresa,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empresa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pequeno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porte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sociedade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cooperativa.</w:t>
      </w:r>
      <w:r>
        <w:rPr>
          <w:color w:val="000080"/>
          <w:sz w:val="20"/>
          <w:u w:val="single" w:color="000080"/>
        </w:rPr>
        <w:fldChar w:fldCharType="end"/>
      </w:r>
    </w:p>
    <w:p w14:paraId="2D0BF08A">
      <w:pPr>
        <w:pStyle w:val="9"/>
        <w:numPr>
          <w:ilvl w:val="1"/>
          <w:numId w:val="4"/>
        </w:numPr>
        <w:tabs>
          <w:tab w:val="left" w:pos="662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 falsidade das declarações de que tratam os itens 3.3 e 3.5 sujeitará o licitante às sanções previstas na Lei nº 14.133</w:t>
      </w:r>
      <w:r>
        <w:rPr>
          <w:color w:val="000080"/>
          <w:sz w:val="20"/>
        </w:rPr>
        <w:t xml:space="preserve">,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Edital.</w:t>
      </w:r>
      <w:r>
        <w:rPr>
          <w:color w:val="000080"/>
          <w:sz w:val="20"/>
          <w:u w:val="single" w:color="000080"/>
        </w:rPr>
        <w:fldChar w:fldCharType="end"/>
      </w:r>
    </w:p>
    <w:p w14:paraId="51A00DB1">
      <w:pPr>
        <w:pStyle w:val="9"/>
        <w:numPr>
          <w:ilvl w:val="1"/>
          <w:numId w:val="4"/>
        </w:numPr>
        <w:tabs>
          <w:tab w:val="left" w:pos="702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Os licitantes poderão retirar ou substituir a proposta ou, na hipótese de a fase de habilitação anteceder as fases de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 de propostas e lances e de julgamento, os documentos de habilitação anteriormente inseridos no sistema, até a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FBB14FA">
      <w:pPr>
        <w:pStyle w:val="9"/>
        <w:numPr>
          <w:ilvl w:val="1"/>
          <w:numId w:val="4"/>
        </w:numPr>
        <w:tabs>
          <w:tab w:val="left" w:pos="676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Não haverá ordem de classificação na etapa de apresentação da proposta e das declarações pelo licitante, o que ocorrerá</w:t>
      </w:r>
      <w:r>
        <w:rPr>
          <w:spacing w:val="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3F607E19">
      <w:pPr>
        <w:pStyle w:val="9"/>
        <w:numPr>
          <w:ilvl w:val="1"/>
          <w:numId w:val="4"/>
        </w:numPr>
        <w:tabs>
          <w:tab w:val="left" w:pos="664"/>
        </w:tabs>
        <w:spacing w:before="2" w:after="0" w:line="280" w:lineRule="auto"/>
        <w:ind w:left="319" w:right="472" w:firstLine="0"/>
        <w:jc w:val="both"/>
        <w:rPr>
          <w:sz w:val="20"/>
        </w:rPr>
      </w:pPr>
      <w:r>
        <w:rPr>
          <w:sz w:val="20"/>
        </w:rPr>
        <w:t>Após a fase de envio de lances, serão disponibilizados para acesso público os documentos que compõem a proposta dos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2DEEF414">
      <w:pPr>
        <w:pStyle w:val="9"/>
        <w:numPr>
          <w:ilvl w:val="1"/>
          <w:numId w:val="4"/>
        </w:numPr>
        <w:tabs>
          <w:tab w:val="left" w:pos="783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Desde que disponibilizada a funcionalidade no sistema, o licitante poderá parametrizar o seu valor final mínimo ou 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obedecerá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regras:</w:t>
      </w:r>
    </w:p>
    <w:p w14:paraId="29F69BA8">
      <w:pPr>
        <w:pStyle w:val="9"/>
        <w:numPr>
          <w:ilvl w:val="2"/>
          <w:numId w:val="4"/>
        </w:numPr>
        <w:tabs>
          <w:tab w:val="left" w:pos="922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a aplicação do intervalo mínimo de diferença de valores ou de percentuais entre os lances, conforme disposto no item</w:t>
      </w:r>
      <w:r>
        <w:rPr>
          <w:spacing w:val="-47"/>
          <w:sz w:val="20"/>
        </w:rPr>
        <w:t xml:space="preserve"> </w:t>
      </w:r>
      <w:r>
        <w:rPr>
          <w:sz w:val="20"/>
        </w:rPr>
        <w:t>5.9,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incidirá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760C4CC">
      <w:pPr>
        <w:pStyle w:val="9"/>
        <w:numPr>
          <w:ilvl w:val="2"/>
          <w:numId w:val="4"/>
        </w:numPr>
        <w:tabs>
          <w:tab w:val="left" w:pos="924"/>
        </w:tabs>
        <w:spacing w:before="2" w:after="0" w:line="280" w:lineRule="auto"/>
        <w:ind w:left="319" w:right="442" w:firstLine="0"/>
        <w:jc w:val="both"/>
        <w:rPr>
          <w:sz w:val="20"/>
        </w:rPr>
      </w:pPr>
      <w:r>
        <w:rPr>
          <w:sz w:val="20"/>
        </w:rPr>
        <w:t>os lances serão de envio automático pelo sistema, respeitado o valor final mínimo, caso estabelecido, e o intervalo 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acima.</w:t>
      </w:r>
    </w:p>
    <w:p w14:paraId="363F0791">
      <w:pPr>
        <w:pStyle w:val="9"/>
        <w:numPr>
          <w:ilvl w:val="1"/>
          <w:numId w:val="4"/>
        </w:numPr>
        <w:tabs>
          <w:tab w:val="left" w:pos="786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 valor final mínimo ou o percentual de desconto final máximo parametrizado no sistema poderá ser alterado pelo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vedado:</w:t>
      </w:r>
    </w:p>
    <w:p w14:paraId="30891658">
      <w:pPr>
        <w:pStyle w:val="9"/>
        <w:numPr>
          <w:ilvl w:val="2"/>
          <w:numId w:val="4"/>
        </w:numPr>
        <w:tabs>
          <w:tab w:val="left" w:pos="926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valor superior a lance já registrado pelo fornecedor no sistema, quando adotado o critério de julgamento por menor</w:t>
      </w:r>
      <w:r>
        <w:rPr>
          <w:spacing w:val="1"/>
          <w:sz w:val="20"/>
        </w:rPr>
        <w:t xml:space="preserve"> </w:t>
      </w:r>
      <w:r>
        <w:rPr>
          <w:sz w:val="20"/>
        </w:rPr>
        <w:t>preço;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4F5502D">
      <w:pPr>
        <w:pStyle w:val="9"/>
        <w:numPr>
          <w:ilvl w:val="2"/>
          <w:numId w:val="4"/>
        </w:numPr>
        <w:tabs>
          <w:tab w:val="left" w:pos="954"/>
        </w:tabs>
        <w:spacing w:before="1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percentual de desconto inferior a lance já registrado pelo fornecedor no sistema, quando adotado o critério de</w:t>
      </w:r>
      <w:r>
        <w:rPr>
          <w:spacing w:val="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desconto.</w:t>
      </w:r>
    </w:p>
    <w:p w14:paraId="068EBAA2">
      <w:pPr>
        <w:pStyle w:val="9"/>
        <w:numPr>
          <w:ilvl w:val="1"/>
          <w:numId w:val="4"/>
        </w:numPr>
        <w:tabs>
          <w:tab w:val="left" w:pos="778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 valor final mínimo ou o percentual de desconto final máximo parametrizado na forma do item 3.10 possuirá caráter</w:t>
      </w:r>
      <w:r>
        <w:rPr>
          <w:spacing w:val="1"/>
          <w:sz w:val="20"/>
        </w:rPr>
        <w:t xml:space="preserve"> </w:t>
      </w:r>
      <w:r>
        <w:rPr>
          <w:sz w:val="20"/>
        </w:rPr>
        <w:t>sigiloso para os demais fornecedores e para o órgão ou entidade promotora da licitação, podendo ser disponibilizado estrita e</w:t>
      </w:r>
      <w:r>
        <w:rPr>
          <w:spacing w:val="-47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14AD9CCA">
      <w:pPr>
        <w:pStyle w:val="9"/>
        <w:numPr>
          <w:ilvl w:val="1"/>
          <w:numId w:val="4"/>
        </w:numPr>
        <w:tabs>
          <w:tab w:val="left" w:pos="796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Caberá ao licitante interessado em participar da licitação acompanhar as operações no sistema eletrônico durante o</w:t>
      </w:r>
      <w:r>
        <w:rPr>
          <w:spacing w:val="1"/>
          <w:sz w:val="20"/>
        </w:rPr>
        <w:t xml:space="preserve"> </w:t>
      </w:r>
      <w:r>
        <w:rPr>
          <w:sz w:val="20"/>
        </w:rPr>
        <w:t>processo licitatório e se responsabilizar pelo ônus decorrente da perda de negócios diante da inobservância de mensagens</w:t>
      </w:r>
      <w:r>
        <w:rPr>
          <w:spacing w:val="1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0E244CB4">
      <w:pPr>
        <w:pStyle w:val="9"/>
        <w:numPr>
          <w:ilvl w:val="1"/>
          <w:numId w:val="4"/>
        </w:numPr>
        <w:tabs>
          <w:tab w:val="left" w:pos="774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 licitante deverá comunicar imediatamente ao provedor do sistema qualquer acontecimento que possa comprometer o</w:t>
      </w:r>
      <w:r>
        <w:rPr>
          <w:spacing w:val="1"/>
          <w:sz w:val="20"/>
        </w:rPr>
        <w:t xml:space="preserve"> </w:t>
      </w:r>
      <w:r>
        <w:rPr>
          <w:sz w:val="20"/>
        </w:rPr>
        <w:t>sigilo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imediato</w:t>
      </w:r>
      <w:r>
        <w:rPr>
          <w:spacing w:val="-1"/>
          <w:sz w:val="20"/>
        </w:rPr>
        <w:t xml:space="preserve"> </w:t>
      </w:r>
      <w:r>
        <w:rPr>
          <w:sz w:val="20"/>
        </w:rPr>
        <w:t>bloqueio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acesso.</w:t>
      </w:r>
    </w:p>
    <w:p w14:paraId="612EDF9C">
      <w:pPr>
        <w:pStyle w:val="6"/>
        <w:rPr>
          <w:sz w:val="22"/>
        </w:rPr>
      </w:pPr>
    </w:p>
    <w:p w14:paraId="02D2FE3D">
      <w:pPr>
        <w:pStyle w:val="6"/>
        <w:spacing w:before="3"/>
        <w:rPr>
          <w:sz w:val="19"/>
        </w:rPr>
      </w:pPr>
    </w:p>
    <w:p w14:paraId="179C11C3">
      <w:pPr>
        <w:pStyle w:val="3"/>
        <w:numPr>
          <w:ilvl w:val="0"/>
          <w:numId w:val="1"/>
        </w:numPr>
        <w:tabs>
          <w:tab w:val="left" w:pos="710"/>
        </w:tabs>
        <w:spacing w:before="0" w:after="0" w:line="240" w:lineRule="auto"/>
        <w:ind w:left="710" w:right="0" w:hanging="241"/>
        <w:jc w:val="left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</w:p>
    <w:p w14:paraId="166B04C7">
      <w:pPr>
        <w:pStyle w:val="6"/>
        <w:rPr>
          <w:b/>
          <w:sz w:val="26"/>
        </w:rPr>
      </w:pPr>
    </w:p>
    <w:p w14:paraId="3EAD504B">
      <w:pPr>
        <w:pStyle w:val="6"/>
        <w:spacing w:before="3"/>
        <w:rPr>
          <w:b/>
          <w:sz w:val="26"/>
        </w:rPr>
      </w:pPr>
    </w:p>
    <w:p w14:paraId="0F171E42">
      <w:pPr>
        <w:pStyle w:val="9"/>
        <w:numPr>
          <w:ilvl w:val="1"/>
          <w:numId w:val="5"/>
        </w:numPr>
        <w:tabs>
          <w:tab w:val="left" w:pos="665"/>
        </w:tabs>
        <w:spacing w:before="0" w:after="0" w:line="240" w:lineRule="auto"/>
        <w:ind w:left="66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2D4D9D86">
      <w:pPr>
        <w:pStyle w:val="9"/>
        <w:numPr>
          <w:ilvl w:val="2"/>
          <w:numId w:val="5"/>
        </w:numPr>
        <w:tabs>
          <w:tab w:val="left" w:pos="816"/>
        </w:tabs>
        <w:spacing w:before="40" w:after="0" w:line="240" w:lineRule="auto"/>
        <w:ind w:left="815" w:right="0" w:hanging="500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6E0699F6">
      <w:pPr>
        <w:pStyle w:val="9"/>
        <w:numPr>
          <w:ilvl w:val="2"/>
          <w:numId w:val="5"/>
        </w:numPr>
        <w:tabs>
          <w:tab w:val="left" w:pos="816"/>
        </w:tabs>
        <w:spacing w:before="40" w:after="0" w:line="240" w:lineRule="auto"/>
        <w:ind w:left="815" w:right="0" w:hanging="500"/>
        <w:jc w:val="left"/>
        <w:rPr>
          <w:sz w:val="20"/>
        </w:rPr>
      </w:pPr>
      <w:r>
        <w:rPr>
          <w:sz w:val="20"/>
        </w:rPr>
        <w:t>Marca;</w:t>
      </w:r>
    </w:p>
    <w:p w14:paraId="00850593">
      <w:pPr>
        <w:pStyle w:val="9"/>
        <w:numPr>
          <w:ilvl w:val="2"/>
          <w:numId w:val="5"/>
        </w:numPr>
        <w:tabs>
          <w:tab w:val="left" w:pos="816"/>
        </w:tabs>
        <w:spacing w:before="40" w:after="0" w:line="240" w:lineRule="auto"/>
        <w:ind w:left="815" w:right="0" w:hanging="500"/>
        <w:jc w:val="left"/>
        <w:rPr>
          <w:sz w:val="20"/>
        </w:rPr>
      </w:pPr>
      <w:r>
        <w:rPr>
          <w:sz w:val="20"/>
        </w:rPr>
        <w:t>Fabricante;</w:t>
      </w:r>
    </w:p>
    <w:p w14:paraId="261EC15E">
      <w:pPr>
        <w:pStyle w:val="9"/>
        <w:numPr>
          <w:ilvl w:val="2"/>
          <w:numId w:val="5"/>
        </w:numPr>
        <w:tabs>
          <w:tab w:val="left" w:pos="816"/>
        </w:tabs>
        <w:spacing w:before="40" w:after="0" w:line="240" w:lineRule="auto"/>
        <w:ind w:left="815" w:right="0" w:hanging="500"/>
        <w:jc w:val="left"/>
        <w:rPr>
          <w:i/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;</w:t>
      </w:r>
    </w:p>
    <w:p w14:paraId="74AF1BA0">
      <w:pPr>
        <w:pStyle w:val="9"/>
        <w:numPr>
          <w:ilvl w:val="1"/>
          <w:numId w:val="5"/>
        </w:numPr>
        <w:tabs>
          <w:tab w:val="left" w:pos="662"/>
        </w:tabs>
        <w:spacing w:before="40" w:after="0" w:line="240" w:lineRule="auto"/>
        <w:ind w:left="661" w:right="0" w:hanging="3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48D4F4F8">
      <w:pPr>
        <w:pStyle w:val="9"/>
        <w:numPr>
          <w:ilvl w:val="1"/>
          <w:numId w:val="5"/>
        </w:numPr>
        <w:tabs>
          <w:tab w:val="left" w:pos="685"/>
        </w:tabs>
        <w:spacing w:before="40" w:after="0" w:line="280" w:lineRule="auto"/>
        <w:ind w:left="319" w:right="442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4"/>
          <w:sz w:val="20"/>
        </w:rPr>
        <w:t xml:space="preserve"> </w:t>
      </w:r>
      <w:r>
        <w:rPr>
          <w:sz w:val="20"/>
        </w:rPr>
        <w:t>propostos</w:t>
      </w:r>
      <w:r>
        <w:rPr>
          <w:spacing w:val="14"/>
          <w:sz w:val="20"/>
        </w:rPr>
        <w:t xml:space="preserve"> </w:t>
      </w:r>
      <w:r>
        <w:rPr>
          <w:sz w:val="20"/>
        </w:rPr>
        <w:t>estarão</w:t>
      </w:r>
      <w:r>
        <w:rPr>
          <w:spacing w:val="13"/>
          <w:sz w:val="20"/>
        </w:rPr>
        <w:t xml:space="preserve"> </w:t>
      </w:r>
      <w:r>
        <w:rPr>
          <w:sz w:val="20"/>
        </w:rPr>
        <w:t>inclusos</w:t>
      </w:r>
      <w:r>
        <w:rPr>
          <w:spacing w:val="14"/>
          <w:sz w:val="20"/>
        </w:rPr>
        <w:t xml:space="preserve"> </w:t>
      </w:r>
      <w:r>
        <w:rPr>
          <w:sz w:val="20"/>
        </w:rPr>
        <w:t>todos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custos</w:t>
      </w:r>
      <w:r>
        <w:rPr>
          <w:spacing w:val="14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14"/>
          <w:sz w:val="20"/>
        </w:rPr>
        <w:t xml:space="preserve"> </w:t>
      </w:r>
      <w:r>
        <w:rPr>
          <w:sz w:val="20"/>
        </w:rPr>
        <w:t>encargos</w:t>
      </w:r>
      <w:r>
        <w:rPr>
          <w:spacing w:val="13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14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4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-47"/>
          <w:sz w:val="20"/>
        </w:rPr>
        <w:t xml:space="preserve"> </w:t>
      </w:r>
      <w:r>
        <w:rPr>
          <w:sz w:val="20"/>
        </w:rPr>
        <w:t>comerciais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incidam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39304051">
      <w:pPr>
        <w:pStyle w:val="9"/>
        <w:numPr>
          <w:ilvl w:val="1"/>
          <w:numId w:val="5"/>
        </w:numPr>
        <w:tabs>
          <w:tab w:val="left" w:pos="713"/>
        </w:tabs>
        <w:spacing w:before="2" w:after="0" w:line="280" w:lineRule="auto"/>
        <w:ind w:left="319" w:right="442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41"/>
          <w:sz w:val="20"/>
        </w:rPr>
        <w:t xml:space="preserve"> </w:t>
      </w:r>
      <w:r>
        <w:rPr>
          <w:sz w:val="20"/>
        </w:rPr>
        <w:t>preços</w:t>
      </w:r>
      <w:r>
        <w:rPr>
          <w:spacing w:val="41"/>
          <w:sz w:val="20"/>
        </w:rPr>
        <w:t xml:space="preserve"> </w:t>
      </w:r>
      <w:r>
        <w:rPr>
          <w:sz w:val="20"/>
        </w:rPr>
        <w:t>ofertados,</w:t>
      </w:r>
      <w:r>
        <w:rPr>
          <w:spacing w:val="41"/>
          <w:sz w:val="20"/>
        </w:rPr>
        <w:t xml:space="preserve"> </w:t>
      </w:r>
      <w:r>
        <w:rPr>
          <w:sz w:val="20"/>
        </w:rPr>
        <w:t>tanto</w:t>
      </w:r>
      <w:r>
        <w:rPr>
          <w:spacing w:val="41"/>
          <w:sz w:val="20"/>
        </w:rPr>
        <w:t xml:space="preserve"> </w:t>
      </w:r>
      <w:r>
        <w:rPr>
          <w:sz w:val="20"/>
        </w:rPr>
        <w:t>na</w:t>
      </w:r>
      <w:r>
        <w:rPr>
          <w:spacing w:val="41"/>
          <w:sz w:val="20"/>
        </w:rPr>
        <w:t xml:space="preserve"> </w:t>
      </w:r>
      <w:r>
        <w:rPr>
          <w:sz w:val="20"/>
        </w:rPr>
        <w:t>proposta</w:t>
      </w:r>
      <w:r>
        <w:rPr>
          <w:spacing w:val="41"/>
          <w:sz w:val="20"/>
        </w:rPr>
        <w:t xml:space="preserve"> </w:t>
      </w:r>
      <w:r>
        <w:rPr>
          <w:sz w:val="20"/>
        </w:rPr>
        <w:t>inicial,</w:t>
      </w:r>
      <w:r>
        <w:rPr>
          <w:spacing w:val="41"/>
          <w:sz w:val="20"/>
        </w:rPr>
        <w:t xml:space="preserve"> </w:t>
      </w:r>
      <w:r>
        <w:rPr>
          <w:sz w:val="20"/>
        </w:rPr>
        <w:t>quanto</w:t>
      </w:r>
      <w:r>
        <w:rPr>
          <w:spacing w:val="41"/>
          <w:sz w:val="20"/>
        </w:rPr>
        <w:t xml:space="preserve"> </w:t>
      </w:r>
      <w:r>
        <w:rPr>
          <w:sz w:val="20"/>
        </w:rPr>
        <w:t>na</w:t>
      </w:r>
      <w:r>
        <w:rPr>
          <w:spacing w:val="41"/>
          <w:sz w:val="20"/>
        </w:rPr>
        <w:t xml:space="preserve"> </w:t>
      </w:r>
      <w:r>
        <w:rPr>
          <w:sz w:val="20"/>
        </w:rPr>
        <w:t>etapa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lances,</w:t>
      </w:r>
      <w:r>
        <w:rPr>
          <w:spacing w:val="41"/>
          <w:sz w:val="20"/>
        </w:rPr>
        <w:t xml:space="preserve"> </w:t>
      </w:r>
      <w:r>
        <w:rPr>
          <w:sz w:val="20"/>
        </w:rPr>
        <w:t>serão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exclusiva</w:t>
      </w:r>
      <w:r>
        <w:rPr>
          <w:spacing w:val="4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4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assistindo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pleitear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pretexto.</w:t>
      </w:r>
    </w:p>
    <w:p w14:paraId="2B65F731">
      <w:pPr>
        <w:pStyle w:val="9"/>
        <w:numPr>
          <w:ilvl w:val="1"/>
          <w:numId w:val="5"/>
        </w:numPr>
        <w:tabs>
          <w:tab w:val="left" w:pos="674"/>
        </w:tabs>
        <w:spacing w:before="2" w:after="0" w:line="280" w:lineRule="auto"/>
        <w:ind w:left="319" w:right="442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regime</w:t>
      </w:r>
      <w:r>
        <w:rPr>
          <w:spacing w:val="2"/>
          <w:sz w:val="20"/>
        </w:rPr>
        <w:t xml:space="preserve"> </w:t>
      </w:r>
      <w:r>
        <w:rPr>
          <w:sz w:val="20"/>
        </w:rPr>
        <w:t>tributário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empresa</w:t>
      </w:r>
      <w:r>
        <w:rPr>
          <w:spacing w:val="2"/>
          <w:sz w:val="20"/>
        </w:rPr>
        <w:t xml:space="preserve"> </w:t>
      </w:r>
      <w:r>
        <w:rPr>
          <w:sz w:val="20"/>
        </w:rPr>
        <w:t>implicar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tributos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percentuais</w:t>
      </w:r>
      <w:r>
        <w:rPr>
          <w:spacing w:val="2"/>
          <w:sz w:val="20"/>
        </w:rPr>
        <w:t xml:space="preserve"> </w:t>
      </w:r>
      <w:r>
        <w:rPr>
          <w:sz w:val="20"/>
        </w:rPr>
        <w:t>variáveis,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cotação</w:t>
      </w:r>
      <w:r>
        <w:rPr>
          <w:spacing w:val="3"/>
          <w:sz w:val="20"/>
        </w:rPr>
        <w:t xml:space="preserve"> </w:t>
      </w:r>
      <w:r>
        <w:rPr>
          <w:sz w:val="20"/>
        </w:rPr>
        <w:t>adequada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média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efetivos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doze</w:t>
      </w:r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14:paraId="7543E6A2">
      <w:pPr>
        <w:spacing w:after="0" w:line="280" w:lineRule="auto"/>
        <w:jc w:val="left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2A31416D">
      <w:pPr>
        <w:pStyle w:val="9"/>
        <w:numPr>
          <w:ilvl w:val="1"/>
          <w:numId w:val="5"/>
        </w:numPr>
        <w:tabs>
          <w:tab w:val="left" w:pos="692"/>
        </w:tabs>
        <w:spacing w:before="75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Independentemente do percentual de tributo inserido na planilha, no pagamento serão retidos na fonte os percentuais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0CFEF4AC">
      <w:pPr>
        <w:pStyle w:val="9"/>
        <w:numPr>
          <w:ilvl w:val="1"/>
          <w:numId w:val="5"/>
        </w:numPr>
        <w:tabs>
          <w:tab w:val="left" w:pos="672"/>
        </w:tabs>
        <w:spacing w:before="1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Na presente licitação, a Microempresa e a Empresa de Pequeno Porte poderão se beneficiar do regime de tributação pelo</w:t>
      </w:r>
      <w:r>
        <w:rPr>
          <w:spacing w:val="-47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576ECE46">
      <w:pPr>
        <w:pStyle w:val="9"/>
        <w:numPr>
          <w:ilvl w:val="1"/>
          <w:numId w:val="5"/>
        </w:numPr>
        <w:tabs>
          <w:tab w:val="left" w:pos="699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 licitante cujo estabelecimento esteja localizado no Estado do Rio de Janeiro deverá apresentar proposta isenta de</w:t>
      </w:r>
      <w:r>
        <w:rPr>
          <w:spacing w:val="1"/>
          <w:sz w:val="20"/>
        </w:rPr>
        <w:t xml:space="preserve"> </w:t>
      </w:r>
      <w:r>
        <w:rPr>
          <w:sz w:val="20"/>
        </w:rPr>
        <w:t>ICMS,</w:t>
      </w:r>
      <w:r>
        <w:rPr>
          <w:spacing w:val="22"/>
          <w:sz w:val="20"/>
        </w:rPr>
        <w:t xml:space="preserve"> </w:t>
      </w:r>
      <w:r>
        <w:rPr>
          <w:sz w:val="20"/>
        </w:rPr>
        <w:t>quando</w:t>
      </w:r>
      <w:r>
        <w:rPr>
          <w:spacing w:val="23"/>
          <w:sz w:val="20"/>
        </w:rPr>
        <w:t xml:space="preserve"> </w:t>
      </w:r>
      <w:r>
        <w:rPr>
          <w:sz w:val="20"/>
        </w:rPr>
        <w:t>cabível,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acordo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Convênio</w:t>
      </w:r>
      <w:r>
        <w:rPr>
          <w:spacing w:val="22"/>
          <w:sz w:val="20"/>
        </w:rPr>
        <w:t xml:space="preserve"> </w:t>
      </w:r>
      <w:r>
        <w:rPr>
          <w:sz w:val="20"/>
        </w:rPr>
        <w:t>CONFAZ</w:t>
      </w:r>
      <w:r>
        <w:rPr>
          <w:spacing w:val="23"/>
          <w:sz w:val="20"/>
        </w:rPr>
        <w:t xml:space="preserve"> </w:t>
      </w:r>
      <w:r>
        <w:rPr>
          <w:sz w:val="20"/>
        </w:rPr>
        <w:t>nº</w:t>
      </w:r>
      <w:r>
        <w:rPr>
          <w:spacing w:val="23"/>
          <w:sz w:val="20"/>
        </w:rPr>
        <w:t xml:space="preserve"> </w:t>
      </w:r>
      <w:r>
        <w:rPr>
          <w:sz w:val="20"/>
        </w:rPr>
        <w:t>26/2003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Resolução</w:t>
      </w:r>
      <w:r>
        <w:rPr>
          <w:spacing w:val="23"/>
          <w:sz w:val="20"/>
        </w:rPr>
        <w:t xml:space="preserve"> </w:t>
      </w:r>
      <w:r>
        <w:rPr>
          <w:sz w:val="20"/>
        </w:rPr>
        <w:t>SEFAZ</w:t>
      </w:r>
      <w:r>
        <w:rPr>
          <w:spacing w:val="22"/>
          <w:sz w:val="20"/>
        </w:rPr>
        <w:t xml:space="preserve"> </w:t>
      </w:r>
      <w:r>
        <w:rPr>
          <w:sz w:val="20"/>
        </w:rPr>
        <w:t>nº</w:t>
      </w:r>
      <w:r>
        <w:rPr>
          <w:spacing w:val="23"/>
          <w:sz w:val="20"/>
        </w:rPr>
        <w:t xml:space="preserve"> </w:t>
      </w:r>
      <w:r>
        <w:rPr>
          <w:sz w:val="20"/>
        </w:rPr>
        <w:t>971/2016,</w:t>
      </w:r>
      <w:r>
        <w:rPr>
          <w:spacing w:val="23"/>
          <w:sz w:val="20"/>
        </w:rPr>
        <w:t xml:space="preserve"> </w:t>
      </w:r>
      <w:r>
        <w:rPr>
          <w:sz w:val="20"/>
        </w:rPr>
        <w:t>sendo</w:t>
      </w:r>
      <w:r>
        <w:rPr>
          <w:spacing w:val="22"/>
          <w:sz w:val="20"/>
        </w:rPr>
        <w:t xml:space="preserve"> </w:t>
      </w:r>
      <w:r>
        <w:rPr>
          <w:sz w:val="20"/>
        </w:rPr>
        <w:t>este</w:t>
      </w:r>
      <w:r>
        <w:rPr>
          <w:spacing w:val="-47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competição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0784E311">
      <w:pPr>
        <w:pStyle w:val="9"/>
        <w:numPr>
          <w:ilvl w:val="1"/>
          <w:numId w:val="5"/>
        </w:numPr>
        <w:tabs>
          <w:tab w:val="left" w:pos="662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</w:t>
      </w:r>
      <w:r>
        <w:rPr>
          <w:spacing w:val="-47"/>
          <w:sz w:val="20"/>
        </w:rPr>
        <w:t xml:space="preserve"> </w:t>
      </w:r>
      <w:r>
        <w:rPr>
          <w:sz w:val="20"/>
        </w:rPr>
        <w:t>com o que dispõe o Termo de Referência, assumindo o proponente o compromisso de executar o objeto licitado nos seus</w:t>
      </w:r>
      <w:r>
        <w:rPr>
          <w:spacing w:val="1"/>
          <w:sz w:val="20"/>
        </w:rPr>
        <w:t xml:space="preserve"> </w:t>
      </w:r>
      <w:r>
        <w:rPr>
          <w:sz w:val="20"/>
        </w:rPr>
        <w:t>termos, bem como de fornecer os materiais, equipamentos, ferramentas e utensílios necessários, em quantidades e qualidades</w:t>
      </w:r>
      <w:r>
        <w:rPr>
          <w:spacing w:val="-47"/>
          <w:sz w:val="20"/>
        </w:rPr>
        <w:t xml:space="preserve"> </w:t>
      </w:r>
      <w:r>
        <w:rPr>
          <w:sz w:val="20"/>
        </w:rPr>
        <w:t>adequadas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requerido,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substituição.</w:t>
      </w:r>
    </w:p>
    <w:p w14:paraId="18006E80">
      <w:pPr>
        <w:pStyle w:val="9"/>
        <w:numPr>
          <w:ilvl w:val="1"/>
          <w:numId w:val="5"/>
        </w:numPr>
        <w:tabs>
          <w:tab w:val="left" w:pos="784"/>
        </w:tabs>
        <w:spacing w:before="4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 prazo de validade da proposta não será inferior a 60 (sessenta) dias corridos</w:t>
      </w:r>
      <w:r>
        <w:rPr>
          <w:b/>
          <w:sz w:val="20"/>
        </w:rPr>
        <w:t xml:space="preserve">, </w:t>
      </w:r>
      <w:r>
        <w:rPr>
          <w:sz w:val="20"/>
        </w:rPr>
        <w:t>a contar da data de sua 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5D2AB092">
      <w:pPr>
        <w:pStyle w:val="9"/>
        <w:numPr>
          <w:ilvl w:val="1"/>
          <w:numId w:val="5"/>
        </w:numPr>
        <w:tabs>
          <w:tab w:val="left" w:pos="806"/>
        </w:tabs>
        <w:spacing w:before="2" w:after="0" w:line="280" w:lineRule="auto"/>
        <w:ind w:left="319" w:right="472" w:firstLine="0"/>
        <w:jc w:val="both"/>
        <w:rPr>
          <w:sz w:val="20"/>
        </w:rPr>
      </w:pPr>
      <w:r>
        <w:rPr>
          <w:sz w:val="20"/>
        </w:rPr>
        <w:t xml:space="preserve">Os licitantes devem respeitar os preços máximos estabelecidos no </w:t>
      </w:r>
      <w:r>
        <w:rPr>
          <w:b/>
          <w:sz w:val="20"/>
        </w:rPr>
        <w:t xml:space="preserve">item 1.2 </w:t>
      </w:r>
      <w:r>
        <w:rPr>
          <w:sz w:val="20"/>
        </w:rPr>
        <w:t>deste Edital referente ao orçamento</w:t>
      </w:r>
      <w:r>
        <w:rPr>
          <w:spacing w:val="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14:paraId="7F7C2086">
      <w:pPr>
        <w:pStyle w:val="9"/>
        <w:numPr>
          <w:ilvl w:val="1"/>
          <w:numId w:val="5"/>
        </w:numPr>
        <w:tabs>
          <w:tab w:val="left" w:pos="828"/>
        </w:tabs>
        <w:spacing w:before="1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regras</w:t>
      </w:r>
      <w:r>
        <w:rPr>
          <w:spacing w:val="1"/>
          <w:sz w:val="20"/>
        </w:rPr>
        <w:t xml:space="preserve"> </w:t>
      </w:r>
      <w:r>
        <w:rPr>
          <w:sz w:val="20"/>
        </w:rPr>
        <w:t>supramencionadas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contratados</w:t>
      </w:r>
      <w:r>
        <w:rPr>
          <w:spacing w:val="1"/>
          <w:sz w:val="20"/>
        </w:rPr>
        <w:t xml:space="preserve"> </w:t>
      </w:r>
      <w:r>
        <w:rPr>
          <w:sz w:val="20"/>
        </w:rPr>
        <w:t>pode</w:t>
      </w:r>
      <w:r>
        <w:rPr>
          <w:spacing w:val="1"/>
          <w:sz w:val="20"/>
        </w:rPr>
        <w:t xml:space="preserve"> </w:t>
      </w:r>
      <w:r>
        <w:rPr>
          <w:sz w:val="20"/>
        </w:rPr>
        <w:t>ensejar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responsabilização pelo Tribunal de Contas do Estado e, após o devido processo legal, gerar as seguintes consequências: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assinatura de prazo para a adoção das medidas necessárias ao exato cumprimento da lei, nos termos do art. 71</w:t>
      </w:r>
      <w:r>
        <w:rPr>
          <w:color w:val="000080"/>
          <w:sz w:val="20"/>
        </w:rPr>
        <w:t xml:space="preserve">, </w:t>
      </w:r>
      <w:r>
        <w:rPr>
          <w:color w:val="000080"/>
          <w:sz w:val="20"/>
          <w:u w:val="single" w:color="000080"/>
        </w:rPr>
        <w:t>inciso IX, da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Constituição; ou condenação dos agentes públicos responsáveis e da empresa contratada ao pagamento dos prejuízos ao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erário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superfaturamento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AADC4F2">
      <w:pPr>
        <w:pStyle w:val="6"/>
        <w:rPr>
          <w:sz w:val="22"/>
        </w:rPr>
      </w:pPr>
    </w:p>
    <w:p w14:paraId="3EDC5CEC">
      <w:pPr>
        <w:pStyle w:val="6"/>
        <w:spacing w:before="6"/>
        <w:rPr>
          <w:sz w:val="19"/>
        </w:rPr>
      </w:pPr>
    </w:p>
    <w:p w14:paraId="6BC9853F">
      <w:pPr>
        <w:pStyle w:val="3"/>
        <w:numPr>
          <w:ilvl w:val="0"/>
          <w:numId w:val="1"/>
        </w:numPr>
        <w:tabs>
          <w:tab w:val="left" w:pos="710"/>
        </w:tabs>
        <w:spacing w:before="0" w:after="0" w:line="240" w:lineRule="auto"/>
        <w:ind w:left="710" w:right="0" w:hanging="241"/>
        <w:jc w:val="both"/>
      </w:pPr>
      <w:r>
        <w:rPr>
          <w:spacing w:val="-1"/>
        </w:rPr>
        <w:t>DA</w:t>
      </w:r>
      <w:r>
        <w:rPr>
          <w:spacing w:val="-23"/>
        </w:rPr>
        <w:t xml:space="preserve"> </w:t>
      </w:r>
      <w:r>
        <w:rPr>
          <w:spacing w:val="-1"/>
        </w:rPr>
        <w:t>ABERTURA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SESSÃO,</w:t>
      </w:r>
      <w:r>
        <w:t xml:space="preserve"> </w:t>
      </w:r>
      <w:r>
        <w:rPr>
          <w:spacing w:val="-1"/>
        </w:rPr>
        <w:t>CLASSIFICAÇÃO</w:t>
      </w:r>
      <w:r>
        <w:t xml:space="preserve"> DAS PROPOSTAS E FORMULAÇÃO</w:t>
      </w:r>
      <w:r>
        <w:rPr>
          <w:spacing w:val="-1"/>
        </w:rPr>
        <w:t xml:space="preserve"> </w:t>
      </w:r>
      <w:r>
        <w:t>DE LANCES</w:t>
      </w:r>
    </w:p>
    <w:p w14:paraId="36814A4F">
      <w:pPr>
        <w:pStyle w:val="6"/>
        <w:rPr>
          <w:b/>
          <w:sz w:val="26"/>
        </w:rPr>
      </w:pPr>
    </w:p>
    <w:p w14:paraId="5C619A20">
      <w:pPr>
        <w:pStyle w:val="6"/>
        <w:spacing w:before="3"/>
        <w:rPr>
          <w:b/>
          <w:sz w:val="26"/>
        </w:rPr>
      </w:pPr>
    </w:p>
    <w:p w14:paraId="2284A719">
      <w:pPr>
        <w:pStyle w:val="9"/>
        <w:numPr>
          <w:ilvl w:val="1"/>
          <w:numId w:val="6"/>
        </w:numPr>
        <w:tabs>
          <w:tab w:val="left" w:pos="698"/>
        </w:tabs>
        <w:spacing w:before="1" w:after="0" w:line="280" w:lineRule="auto"/>
        <w:ind w:left="319" w:right="472" w:firstLine="0"/>
        <w:jc w:val="both"/>
        <w:rPr>
          <w:sz w:val="20"/>
        </w:rPr>
      </w:pPr>
      <w:r>
        <w:rPr>
          <w:sz w:val="20"/>
        </w:rPr>
        <w:t>A abertura da presente licitação dar-se-á em sessão pública, por meio de sistema eletrônico, na data, horário e local</w:t>
      </w:r>
      <w:r>
        <w:rPr>
          <w:spacing w:val="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1E880390">
      <w:pPr>
        <w:pStyle w:val="9"/>
        <w:numPr>
          <w:ilvl w:val="1"/>
          <w:numId w:val="6"/>
        </w:numPr>
        <w:tabs>
          <w:tab w:val="left" w:pos="706"/>
        </w:tabs>
        <w:spacing w:before="1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Os licitantes poderão retirar ou substituir a proposta, quando for o caso, anteriormente inseridos no sistema, até a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75713DF">
      <w:pPr>
        <w:pStyle w:val="9"/>
        <w:numPr>
          <w:ilvl w:val="1"/>
          <w:numId w:val="6"/>
        </w:numPr>
        <w:tabs>
          <w:tab w:val="left" w:pos="665"/>
        </w:tabs>
        <w:spacing w:before="2" w:after="0" w:line="240" w:lineRule="auto"/>
        <w:ind w:left="665" w:right="0" w:hanging="350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627E581C">
      <w:pPr>
        <w:pStyle w:val="9"/>
        <w:numPr>
          <w:ilvl w:val="1"/>
          <w:numId w:val="6"/>
        </w:numPr>
        <w:tabs>
          <w:tab w:val="left" w:pos="691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Iniciada a etapa competitiva, os licitantes deverão encaminhar lances exclusivamente por meio de sistema eletrônico,</w:t>
      </w:r>
      <w:r>
        <w:rPr>
          <w:spacing w:val="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3782C66E">
      <w:pPr>
        <w:pStyle w:val="9"/>
        <w:numPr>
          <w:ilvl w:val="1"/>
          <w:numId w:val="6"/>
        </w:numPr>
        <w:tabs>
          <w:tab w:val="left" w:pos="665"/>
        </w:tabs>
        <w:spacing w:before="2" w:after="0" w:line="240" w:lineRule="auto"/>
        <w:ind w:left="665" w:right="0" w:hanging="350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valor </w:t>
      </w:r>
      <w:r>
        <w:rPr>
          <w:b/>
          <w:sz w:val="20"/>
        </w:rPr>
        <w:t>UNITÁRIO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</w:t>
      </w:r>
      <w:r>
        <w:rPr>
          <w:sz w:val="20"/>
        </w:rPr>
        <w:t>.</w:t>
      </w:r>
    </w:p>
    <w:p w14:paraId="0692CB38">
      <w:pPr>
        <w:pStyle w:val="9"/>
        <w:numPr>
          <w:ilvl w:val="1"/>
          <w:numId w:val="6"/>
        </w:numPr>
        <w:tabs>
          <w:tab w:val="left" w:pos="710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Os licitantes poderão oferecer lances sucessivos, observando o horário fixado para abertura da sessão e as regras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609E7576">
      <w:pPr>
        <w:pStyle w:val="9"/>
        <w:numPr>
          <w:ilvl w:val="1"/>
          <w:numId w:val="6"/>
        </w:numPr>
        <w:tabs>
          <w:tab w:val="left" w:pos="672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 licitante somente poderá oferecer lance de valor inferior ou percentual de desconto superior ao último por ele ofertado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12470381">
      <w:pPr>
        <w:pStyle w:val="9"/>
        <w:numPr>
          <w:ilvl w:val="1"/>
          <w:numId w:val="6"/>
        </w:numPr>
        <w:tabs>
          <w:tab w:val="left" w:pos="695"/>
        </w:tabs>
        <w:spacing w:before="2" w:after="0" w:line="280" w:lineRule="auto"/>
        <w:ind w:left="319" w:right="457" w:firstLine="0"/>
        <w:jc w:val="both"/>
        <w:rPr>
          <w:b/>
          <w:i/>
          <w:sz w:val="20"/>
        </w:rPr>
      </w:pPr>
      <w:r>
        <w:rPr>
          <w:sz w:val="20"/>
        </w:rPr>
        <w:t>O intervalo mínimo de diferença de valores ou percentuais entre os lances, que incidirá tanto em relação aos lances</w:t>
      </w:r>
      <w:r>
        <w:rPr>
          <w:spacing w:val="1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0,01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Real)</w:t>
      </w:r>
      <w:r>
        <w:rPr>
          <w:b/>
          <w:i/>
          <w:sz w:val="20"/>
        </w:rPr>
        <w:t>.</w:t>
      </w:r>
    </w:p>
    <w:p w14:paraId="05DC466C">
      <w:pPr>
        <w:pStyle w:val="9"/>
        <w:numPr>
          <w:ilvl w:val="1"/>
          <w:numId w:val="6"/>
        </w:numPr>
        <w:tabs>
          <w:tab w:val="left" w:pos="675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Em caso de erro material, ao licitante será concedida a possibilidade de enviar solicitação de cancelamento do seu lance</w:t>
      </w:r>
      <w:r>
        <w:rPr>
          <w:spacing w:val="1"/>
          <w:sz w:val="20"/>
        </w:rPr>
        <w:t xml:space="preserve"> </w:t>
      </w:r>
      <w:r>
        <w:rPr>
          <w:sz w:val="20"/>
        </w:rPr>
        <w:t>durante a realização da etapa de lances da sessão pública, que poderá ser aceita ou não pelo pregoeiro. Todavia, durante o</w:t>
      </w:r>
      <w:r>
        <w:rPr>
          <w:spacing w:val="1"/>
          <w:sz w:val="20"/>
        </w:rPr>
        <w:t xml:space="preserve"> </w:t>
      </w:r>
      <w:r>
        <w:rPr>
          <w:sz w:val="20"/>
        </w:rPr>
        <w:t>transcurso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randômico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encaminhamento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3EA8EA73">
      <w:pPr>
        <w:pStyle w:val="9"/>
        <w:numPr>
          <w:ilvl w:val="1"/>
          <w:numId w:val="6"/>
        </w:numPr>
        <w:tabs>
          <w:tab w:val="left" w:pos="772"/>
        </w:tabs>
        <w:spacing w:before="3" w:after="0" w:line="240" w:lineRule="auto"/>
        <w:ind w:left="77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seguirá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adotado.</w:t>
      </w:r>
    </w:p>
    <w:p w14:paraId="2B58CBCA">
      <w:pPr>
        <w:pStyle w:val="9"/>
        <w:numPr>
          <w:ilvl w:val="1"/>
          <w:numId w:val="6"/>
        </w:numPr>
        <w:tabs>
          <w:tab w:val="left" w:pos="777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“aberto”, os licitantes apresentarão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560CCCA0">
      <w:pPr>
        <w:pStyle w:val="9"/>
        <w:numPr>
          <w:ilvl w:val="2"/>
          <w:numId w:val="6"/>
        </w:numPr>
        <w:tabs>
          <w:tab w:val="left" w:pos="910"/>
        </w:tabs>
        <w:spacing w:before="1" w:after="0" w:line="280" w:lineRule="auto"/>
        <w:ind w:left="319" w:right="487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78A7819C">
      <w:pPr>
        <w:pStyle w:val="9"/>
        <w:numPr>
          <w:ilvl w:val="2"/>
          <w:numId w:val="6"/>
        </w:numPr>
        <w:tabs>
          <w:tab w:val="left" w:pos="939"/>
        </w:tabs>
        <w:spacing w:before="2" w:after="0" w:line="280" w:lineRule="auto"/>
        <w:ind w:left="319" w:right="502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</w:t>
      </w:r>
      <w:r>
        <w:rPr>
          <w:spacing w:val="1"/>
          <w:sz w:val="20"/>
        </w:rPr>
        <w:t xml:space="preserve"> </w:t>
      </w:r>
      <w:r>
        <w:rPr>
          <w:sz w:val="20"/>
        </w:rPr>
        <w:t>sucessivamente</w:t>
      </w:r>
      <w:r>
        <w:rPr>
          <w:spacing w:val="1"/>
          <w:sz w:val="20"/>
        </w:rPr>
        <w:t xml:space="preserve"> </w:t>
      </w:r>
      <w:r>
        <w:rPr>
          <w:sz w:val="20"/>
        </w:rPr>
        <w:t>sempre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intermediários.</w:t>
      </w:r>
    </w:p>
    <w:p w14:paraId="0C58BDE5">
      <w:pPr>
        <w:pStyle w:val="9"/>
        <w:numPr>
          <w:ilvl w:val="2"/>
          <w:numId w:val="6"/>
        </w:numPr>
        <w:tabs>
          <w:tab w:val="left" w:pos="1015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novos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encerrar-se-á</w:t>
      </w:r>
      <w:r>
        <w:rPr>
          <w:spacing w:val="-47"/>
          <w:sz w:val="20"/>
        </w:rPr>
        <w:t xml:space="preserve"> </w:t>
      </w:r>
      <w:r>
        <w:rPr>
          <w:sz w:val="20"/>
        </w:rPr>
        <w:t>automaticamente,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0C6718E4">
      <w:pPr>
        <w:pStyle w:val="9"/>
        <w:numPr>
          <w:ilvl w:val="2"/>
          <w:numId w:val="6"/>
        </w:numPr>
        <w:tabs>
          <w:tab w:val="left" w:pos="928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Definida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melhor</w:t>
      </w:r>
      <w:r>
        <w:rPr>
          <w:spacing w:val="15"/>
          <w:sz w:val="20"/>
        </w:rPr>
        <w:t xml:space="preserve"> </w:t>
      </w:r>
      <w:r>
        <w:rPr>
          <w:sz w:val="20"/>
        </w:rPr>
        <w:t>proposta,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diferença</w:t>
      </w:r>
      <w:r>
        <w:rPr>
          <w:spacing w:val="15"/>
          <w:sz w:val="20"/>
        </w:rPr>
        <w:t xml:space="preserve"> </w:t>
      </w:r>
      <w:r>
        <w:rPr>
          <w:sz w:val="20"/>
        </w:rPr>
        <w:t>em</w:t>
      </w:r>
      <w:r>
        <w:rPr>
          <w:spacing w:val="15"/>
          <w:sz w:val="20"/>
        </w:rPr>
        <w:t xml:space="preserve"> </w:t>
      </w:r>
      <w:r>
        <w:rPr>
          <w:sz w:val="20"/>
        </w:rPr>
        <w:t>relação</w:t>
      </w:r>
      <w:r>
        <w:rPr>
          <w:spacing w:val="15"/>
          <w:sz w:val="20"/>
        </w:rPr>
        <w:t xml:space="preserve"> </w:t>
      </w:r>
      <w:r>
        <w:rPr>
          <w:sz w:val="20"/>
        </w:rPr>
        <w:t>à</w:t>
      </w:r>
      <w:r>
        <w:rPr>
          <w:spacing w:val="15"/>
          <w:sz w:val="20"/>
        </w:rPr>
        <w:t xml:space="preserve"> </w:t>
      </w:r>
      <w:r>
        <w:rPr>
          <w:sz w:val="20"/>
        </w:rPr>
        <w:t>proposta</w:t>
      </w:r>
      <w:r>
        <w:rPr>
          <w:spacing w:val="15"/>
          <w:sz w:val="20"/>
        </w:rPr>
        <w:t xml:space="preserve"> </w:t>
      </w:r>
      <w:r>
        <w:rPr>
          <w:sz w:val="20"/>
        </w:rPr>
        <w:t>classificada</w:t>
      </w:r>
      <w:r>
        <w:rPr>
          <w:spacing w:val="15"/>
          <w:sz w:val="20"/>
        </w:rPr>
        <w:t xml:space="preserve"> </w:t>
      </w:r>
      <w:r>
        <w:rPr>
          <w:sz w:val="20"/>
        </w:rPr>
        <w:t>em</w:t>
      </w:r>
      <w:r>
        <w:rPr>
          <w:spacing w:val="15"/>
          <w:sz w:val="20"/>
        </w:rPr>
        <w:t xml:space="preserve"> </w:t>
      </w:r>
      <w:r>
        <w:rPr>
          <w:sz w:val="20"/>
        </w:rPr>
        <w:t>segundo</w:t>
      </w:r>
      <w:r>
        <w:rPr>
          <w:spacing w:val="15"/>
          <w:sz w:val="20"/>
        </w:rPr>
        <w:t xml:space="preserve"> </w:t>
      </w:r>
      <w:r>
        <w:rPr>
          <w:sz w:val="20"/>
        </w:rPr>
        <w:t>lugar</w:t>
      </w:r>
      <w:r>
        <w:rPr>
          <w:spacing w:val="15"/>
          <w:sz w:val="20"/>
        </w:rPr>
        <w:t xml:space="preserve"> </w:t>
      </w:r>
      <w:r>
        <w:rPr>
          <w:sz w:val="20"/>
        </w:rPr>
        <w:t>for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pelo</w:t>
      </w:r>
      <w:r>
        <w:rPr>
          <w:spacing w:val="15"/>
          <w:sz w:val="20"/>
        </w:rPr>
        <w:t xml:space="preserve"> </w:t>
      </w:r>
      <w:r>
        <w:rPr>
          <w:sz w:val="20"/>
        </w:rPr>
        <w:t>menos</w:t>
      </w:r>
      <w:r>
        <w:rPr>
          <w:spacing w:val="-48"/>
          <w:sz w:val="20"/>
        </w:rPr>
        <w:t xml:space="preserve"> </w:t>
      </w:r>
      <w:r>
        <w:rPr>
          <w:sz w:val="20"/>
        </w:rPr>
        <w:t>5% (cinco por cento), o pregoeiro, auxiliado pela equipe de apoio, e caso o sistema eletrônico de contratações utilizado</w:t>
      </w:r>
      <w:r>
        <w:rPr>
          <w:spacing w:val="1"/>
          <w:sz w:val="20"/>
        </w:rPr>
        <w:t xml:space="preserve"> </w:t>
      </w:r>
      <w:r>
        <w:rPr>
          <w:sz w:val="20"/>
        </w:rPr>
        <w:t>possua</w:t>
      </w:r>
      <w:r>
        <w:rPr>
          <w:spacing w:val="-1"/>
          <w:sz w:val="20"/>
        </w:rPr>
        <w:t xml:space="preserve"> </w:t>
      </w:r>
      <w:r>
        <w:rPr>
          <w:sz w:val="20"/>
        </w:rPr>
        <w:t>essa</w:t>
      </w:r>
      <w:r>
        <w:rPr>
          <w:spacing w:val="-1"/>
          <w:sz w:val="20"/>
        </w:rPr>
        <w:t xml:space="preserve"> </w:t>
      </w:r>
      <w:r>
        <w:rPr>
          <w:sz w:val="20"/>
        </w:rPr>
        <w:t>funcionalidade,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13895481">
      <w:pPr>
        <w:pStyle w:val="9"/>
        <w:numPr>
          <w:ilvl w:val="3"/>
          <w:numId w:val="6"/>
        </w:numPr>
        <w:tabs>
          <w:tab w:val="left" w:pos="1054"/>
        </w:tabs>
        <w:spacing w:before="3" w:after="0" w:line="240" w:lineRule="auto"/>
        <w:ind w:left="1053" w:right="0" w:hanging="732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13739655">
      <w:pPr>
        <w:pStyle w:val="9"/>
        <w:numPr>
          <w:ilvl w:val="1"/>
          <w:numId w:val="6"/>
        </w:numPr>
        <w:tabs>
          <w:tab w:val="left" w:pos="869"/>
        </w:tabs>
        <w:spacing w:before="40" w:after="0" w:line="280" w:lineRule="auto"/>
        <w:ind w:left="394" w:right="397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“aberto e fechado”,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0683B4C8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09459D07">
      <w:pPr>
        <w:pStyle w:val="9"/>
        <w:numPr>
          <w:ilvl w:val="2"/>
          <w:numId w:val="6"/>
        </w:numPr>
        <w:tabs>
          <w:tab w:val="left" w:pos="920"/>
        </w:tabs>
        <w:spacing w:before="75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A etapa de lances da sessão pública terá duração inicial de quinze minutos. Após esse prazo, o sistema encaminhará</w:t>
      </w:r>
      <w:r>
        <w:rPr>
          <w:spacing w:val="1"/>
          <w:sz w:val="20"/>
        </w:rPr>
        <w:t xml:space="preserve"> </w:t>
      </w:r>
      <w:r>
        <w:rPr>
          <w:sz w:val="20"/>
        </w:rPr>
        <w:t>aviso de fechamento iminente dos lances, após o que transcorrerá o período de até dez minutos, aleatoriamente determinado,</w:t>
      </w:r>
      <w:r>
        <w:rPr>
          <w:spacing w:val="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0D74319E">
      <w:pPr>
        <w:pStyle w:val="9"/>
        <w:numPr>
          <w:ilvl w:val="2"/>
          <w:numId w:val="6"/>
        </w:numPr>
        <w:tabs>
          <w:tab w:val="left" w:pos="942"/>
        </w:tabs>
        <w:spacing w:before="2" w:after="0" w:line="280" w:lineRule="auto"/>
        <w:ind w:left="319" w:right="442" w:firstLine="0"/>
        <w:jc w:val="both"/>
        <w:rPr>
          <w:sz w:val="20"/>
        </w:rPr>
      </w:pPr>
      <w:r>
        <w:rPr>
          <w:sz w:val="20"/>
        </w:rPr>
        <w:t>Encerrado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prazo</w:t>
      </w:r>
      <w:r>
        <w:rPr>
          <w:spacing w:val="20"/>
          <w:sz w:val="20"/>
        </w:rPr>
        <w:t xml:space="preserve"> </w:t>
      </w:r>
      <w:r>
        <w:rPr>
          <w:sz w:val="20"/>
        </w:rPr>
        <w:t>previsto</w:t>
      </w:r>
      <w:r>
        <w:rPr>
          <w:spacing w:val="21"/>
          <w:sz w:val="20"/>
        </w:rPr>
        <w:t xml:space="preserve"> </w:t>
      </w: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subitem</w:t>
      </w:r>
      <w:r>
        <w:rPr>
          <w:spacing w:val="21"/>
          <w:sz w:val="20"/>
        </w:rPr>
        <w:t xml:space="preserve"> </w:t>
      </w:r>
      <w:r>
        <w:rPr>
          <w:sz w:val="20"/>
        </w:rPr>
        <w:t>anterior,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sistema</w:t>
      </w:r>
      <w:r>
        <w:rPr>
          <w:spacing w:val="21"/>
          <w:sz w:val="20"/>
        </w:rPr>
        <w:t xml:space="preserve"> </w:t>
      </w:r>
      <w:r>
        <w:rPr>
          <w:sz w:val="20"/>
        </w:rPr>
        <w:t>abrirá</w:t>
      </w:r>
      <w:r>
        <w:rPr>
          <w:spacing w:val="20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autor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0"/>
          <w:sz w:val="20"/>
        </w:rPr>
        <w:t xml:space="preserve"> </w:t>
      </w:r>
      <w:r>
        <w:rPr>
          <w:sz w:val="20"/>
        </w:rPr>
        <w:t>oferta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valor</w:t>
      </w:r>
      <w:r>
        <w:rPr>
          <w:spacing w:val="-48"/>
          <w:sz w:val="20"/>
        </w:rPr>
        <w:t xml:space="preserve"> </w:t>
      </w:r>
      <w:r>
        <w:rPr>
          <w:sz w:val="20"/>
        </w:rPr>
        <w:t>mais</w:t>
      </w:r>
      <w:r>
        <w:rPr>
          <w:spacing w:val="12"/>
          <w:sz w:val="20"/>
        </w:rPr>
        <w:t xml:space="preserve"> </w:t>
      </w:r>
      <w:r>
        <w:rPr>
          <w:sz w:val="20"/>
        </w:rPr>
        <w:t>baixo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das</w:t>
      </w:r>
      <w:r>
        <w:rPr>
          <w:spacing w:val="12"/>
          <w:sz w:val="20"/>
        </w:rPr>
        <w:t xml:space="preserve"> </w:t>
      </w:r>
      <w:r>
        <w:rPr>
          <w:sz w:val="20"/>
        </w:rPr>
        <w:t>ofertas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preços</w:t>
      </w:r>
      <w:r>
        <w:rPr>
          <w:spacing w:val="12"/>
          <w:sz w:val="20"/>
        </w:rPr>
        <w:t xml:space="preserve"> </w:t>
      </w:r>
      <w:r>
        <w:rPr>
          <w:sz w:val="20"/>
        </w:rPr>
        <w:t>até</w:t>
      </w:r>
      <w:r>
        <w:rPr>
          <w:spacing w:val="12"/>
          <w:sz w:val="20"/>
        </w:rPr>
        <w:t xml:space="preserve"> </w:t>
      </w:r>
      <w:r>
        <w:rPr>
          <w:sz w:val="20"/>
        </w:rPr>
        <w:t>10%</w:t>
      </w:r>
      <w:r>
        <w:rPr>
          <w:spacing w:val="12"/>
          <w:sz w:val="20"/>
        </w:rPr>
        <w:t xml:space="preserve"> </w:t>
      </w:r>
      <w:r>
        <w:rPr>
          <w:sz w:val="20"/>
        </w:rPr>
        <w:t>(dez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cento)</w:t>
      </w:r>
      <w:r>
        <w:rPr>
          <w:spacing w:val="12"/>
          <w:sz w:val="20"/>
        </w:rPr>
        <w:t xml:space="preserve"> </w:t>
      </w:r>
      <w:r>
        <w:rPr>
          <w:sz w:val="20"/>
        </w:rPr>
        <w:t>superiores</w:t>
      </w:r>
      <w:r>
        <w:rPr>
          <w:spacing w:val="12"/>
          <w:sz w:val="20"/>
        </w:rPr>
        <w:t xml:space="preserve"> </w:t>
      </w:r>
      <w:r>
        <w:rPr>
          <w:sz w:val="20"/>
        </w:rPr>
        <w:t>àquela</w:t>
      </w:r>
      <w:r>
        <w:rPr>
          <w:spacing w:val="12"/>
          <w:sz w:val="20"/>
        </w:rPr>
        <w:t xml:space="preserve"> </w:t>
      </w:r>
      <w:r>
        <w:rPr>
          <w:sz w:val="20"/>
        </w:rPr>
        <w:t>possam</w:t>
      </w:r>
      <w:r>
        <w:rPr>
          <w:spacing w:val="12"/>
          <w:sz w:val="20"/>
        </w:rPr>
        <w:t xml:space="preserve"> </w:t>
      </w:r>
      <w:r>
        <w:rPr>
          <w:sz w:val="20"/>
        </w:rPr>
        <w:t>ofertar</w:t>
      </w:r>
      <w:r>
        <w:rPr>
          <w:spacing w:val="12"/>
          <w:sz w:val="20"/>
        </w:rPr>
        <w:t xml:space="preserve"> </w:t>
      </w:r>
      <w:r>
        <w:rPr>
          <w:sz w:val="20"/>
        </w:rPr>
        <w:t>um</w:t>
      </w:r>
      <w:r>
        <w:rPr>
          <w:spacing w:val="12"/>
          <w:sz w:val="20"/>
        </w:rPr>
        <w:t xml:space="preserve"> </w:t>
      </w:r>
      <w:r>
        <w:rPr>
          <w:sz w:val="20"/>
        </w:rPr>
        <w:t>lance</w:t>
      </w:r>
      <w:r>
        <w:rPr>
          <w:spacing w:val="12"/>
          <w:sz w:val="20"/>
        </w:rPr>
        <w:t xml:space="preserve"> </w:t>
      </w:r>
      <w:r>
        <w:rPr>
          <w:sz w:val="20"/>
        </w:rPr>
        <w:t>final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fechado</w:t>
      </w:r>
      <w:r>
        <w:rPr>
          <w:spacing w:val="-48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73023159">
      <w:pPr>
        <w:pStyle w:val="9"/>
        <w:numPr>
          <w:ilvl w:val="2"/>
          <w:numId w:val="6"/>
        </w:numPr>
        <w:tabs>
          <w:tab w:val="left" w:pos="923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No procedimento de que trata o subitem supra, o licitante poderá optar por manter o seu último lance da etapa aberta,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lance.</w:t>
      </w:r>
    </w:p>
    <w:p w14:paraId="022AECC8">
      <w:pPr>
        <w:pStyle w:val="9"/>
        <w:numPr>
          <w:ilvl w:val="2"/>
          <w:numId w:val="6"/>
        </w:numPr>
        <w:tabs>
          <w:tab w:val="left" w:pos="943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Não havendo pelo menos três ofertas nas condições definidas neste item, poderão os autores dos melhores lances</w:t>
      </w:r>
      <w:r>
        <w:rPr>
          <w:spacing w:val="1"/>
          <w:sz w:val="20"/>
        </w:rPr>
        <w:t xml:space="preserve"> </w:t>
      </w:r>
      <w:r>
        <w:rPr>
          <w:sz w:val="20"/>
        </w:rPr>
        <w:t>subsequentes, na ordem de classificação, oferecer um lance final e fechado em até cinco minutos, o qual será sigiloso até o</w:t>
      </w:r>
      <w:r>
        <w:rPr>
          <w:spacing w:val="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3DE2983C">
      <w:pPr>
        <w:pStyle w:val="9"/>
        <w:numPr>
          <w:ilvl w:val="2"/>
          <w:numId w:val="6"/>
        </w:numPr>
        <w:tabs>
          <w:tab w:val="left" w:pos="931"/>
        </w:tabs>
        <w:spacing w:before="3" w:after="0" w:line="280" w:lineRule="auto"/>
        <w:ind w:left="319" w:right="472" w:firstLine="0"/>
        <w:jc w:val="both"/>
        <w:rPr>
          <w:sz w:val="20"/>
        </w:rPr>
      </w:pPr>
      <w:r>
        <w:rPr>
          <w:sz w:val="20"/>
        </w:rPr>
        <w:t>Após o término dos prazos estabelecidos nos itens anteriores, o sistema ordenará e divulgará os lances segundo 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139CA92A">
      <w:pPr>
        <w:pStyle w:val="9"/>
        <w:numPr>
          <w:ilvl w:val="1"/>
          <w:numId w:val="6"/>
        </w:numPr>
        <w:tabs>
          <w:tab w:val="left" w:pos="812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“fechado e aberto”, poderão</w:t>
      </w:r>
      <w:r>
        <w:rPr>
          <w:spacing w:val="1"/>
          <w:sz w:val="20"/>
        </w:rPr>
        <w:t xml:space="preserve"> </w:t>
      </w:r>
      <w:r>
        <w:rPr>
          <w:sz w:val="20"/>
        </w:rPr>
        <w:t>participar da etapa aberta somente os licitantes que apresentarem a proposta de menor preço/ maior percentual de desconto e</w:t>
      </w:r>
      <w:r>
        <w:rPr>
          <w:spacing w:val="1"/>
          <w:sz w:val="20"/>
        </w:rPr>
        <w:t xml:space="preserve"> </w:t>
      </w:r>
      <w:r>
        <w:rPr>
          <w:sz w:val="20"/>
        </w:rPr>
        <w:t>os das propostas até 10% (dez por cento) superiores/inferiores àquela, em que os licitantes apresentarão lances públicos e</w:t>
      </w:r>
      <w:r>
        <w:rPr>
          <w:spacing w:val="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685228F3">
      <w:pPr>
        <w:pStyle w:val="9"/>
        <w:numPr>
          <w:ilvl w:val="2"/>
          <w:numId w:val="6"/>
        </w:numPr>
        <w:tabs>
          <w:tab w:val="left" w:pos="972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menos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definidas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5.13,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47"/>
          <w:sz w:val="20"/>
        </w:rPr>
        <w:t xml:space="preserve"> </w:t>
      </w:r>
      <w:r>
        <w:rPr>
          <w:sz w:val="20"/>
        </w:rPr>
        <w:t>apresentaram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três</w:t>
      </w:r>
      <w:r>
        <w:rPr>
          <w:spacing w:val="-1"/>
          <w:sz w:val="20"/>
        </w:rPr>
        <w:t xml:space="preserve"> </w:t>
      </w:r>
      <w:r>
        <w:rPr>
          <w:sz w:val="20"/>
        </w:rPr>
        <w:t>melhores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propostas,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empatadas,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sucessivos.</w:t>
      </w:r>
    </w:p>
    <w:p w14:paraId="166A5985">
      <w:pPr>
        <w:pStyle w:val="9"/>
        <w:numPr>
          <w:ilvl w:val="2"/>
          <w:numId w:val="6"/>
        </w:numPr>
        <w:tabs>
          <w:tab w:val="left" w:pos="918"/>
        </w:tabs>
        <w:spacing w:before="2" w:after="0" w:line="280" w:lineRule="auto"/>
        <w:ind w:left="319" w:right="472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16DD2B87">
      <w:pPr>
        <w:pStyle w:val="9"/>
        <w:numPr>
          <w:ilvl w:val="2"/>
          <w:numId w:val="6"/>
        </w:numPr>
        <w:tabs>
          <w:tab w:val="left" w:pos="947"/>
        </w:tabs>
        <w:spacing w:before="2" w:after="0" w:line="280" w:lineRule="auto"/>
        <w:ind w:left="319" w:right="487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</w:t>
      </w:r>
      <w:r>
        <w:rPr>
          <w:spacing w:val="1"/>
          <w:sz w:val="20"/>
        </w:rPr>
        <w:t xml:space="preserve"> </w:t>
      </w:r>
      <w:r>
        <w:rPr>
          <w:sz w:val="20"/>
        </w:rPr>
        <w:t>sucessivamente</w:t>
      </w:r>
      <w:r>
        <w:rPr>
          <w:spacing w:val="1"/>
          <w:sz w:val="20"/>
        </w:rPr>
        <w:t xml:space="preserve"> </w:t>
      </w:r>
      <w:r>
        <w:rPr>
          <w:sz w:val="20"/>
        </w:rPr>
        <w:t>sempre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intermediários.</w:t>
      </w:r>
    </w:p>
    <w:p w14:paraId="2B455E13">
      <w:pPr>
        <w:pStyle w:val="9"/>
        <w:numPr>
          <w:ilvl w:val="2"/>
          <w:numId w:val="6"/>
        </w:numPr>
        <w:tabs>
          <w:tab w:val="left" w:pos="1022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novos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encerrar-se-á</w:t>
      </w:r>
      <w:r>
        <w:rPr>
          <w:spacing w:val="-47"/>
          <w:sz w:val="20"/>
        </w:rPr>
        <w:t xml:space="preserve"> </w:t>
      </w:r>
      <w:r>
        <w:rPr>
          <w:sz w:val="20"/>
        </w:rPr>
        <w:t>automaticamente,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40775576">
      <w:pPr>
        <w:pStyle w:val="9"/>
        <w:numPr>
          <w:ilvl w:val="2"/>
          <w:numId w:val="6"/>
        </w:numPr>
        <w:tabs>
          <w:tab w:val="left" w:pos="935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Definida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melhor</w:t>
      </w:r>
      <w:r>
        <w:rPr>
          <w:spacing w:val="14"/>
          <w:sz w:val="20"/>
        </w:rPr>
        <w:t xml:space="preserve"> </w:t>
      </w:r>
      <w:r>
        <w:rPr>
          <w:sz w:val="20"/>
        </w:rPr>
        <w:t>proposta,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diferença</w:t>
      </w:r>
      <w:r>
        <w:rPr>
          <w:spacing w:val="14"/>
          <w:sz w:val="20"/>
        </w:rPr>
        <w:t xml:space="preserve"> </w:t>
      </w:r>
      <w:r>
        <w:rPr>
          <w:sz w:val="20"/>
        </w:rPr>
        <w:t>em</w:t>
      </w:r>
      <w:r>
        <w:rPr>
          <w:spacing w:val="14"/>
          <w:sz w:val="20"/>
        </w:rPr>
        <w:t xml:space="preserve"> </w:t>
      </w:r>
      <w:r>
        <w:rPr>
          <w:sz w:val="20"/>
        </w:rPr>
        <w:t>relação</w:t>
      </w:r>
      <w:r>
        <w:rPr>
          <w:spacing w:val="14"/>
          <w:sz w:val="20"/>
        </w:rPr>
        <w:t xml:space="preserve"> </w:t>
      </w:r>
      <w:r>
        <w:rPr>
          <w:sz w:val="20"/>
        </w:rPr>
        <w:t>à</w:t>
      </w:r>
      <w:r>
        <w:rPr>
          <w:spacing w:val="14"/>
          <w:sz w:val="20"/>
        </w:rPr>
        <w:t xml:space="preserve"> </w:t>
      </w:r>
      <w:r>
        <w:rPr>
          <w:sz w:val="20"/>
        </w:rPr>
        <w:t>proposta</w:t>
      </w:r>
      <w:r>
        <w:rPr>
          <w:spacing w:val="14"/>
          <w:sz w:val="20"/>
        </w:rPr>
        <w:t xml:space="preserve"> </w:t>
      </w:r>
      <w:r>
        <w:rPr>
          <w:sz w:val="20"/>
        </w:rPr>
        <w:t>classificada</w:t>
      </w:r>
      <w:r>
        <w:rPr>
          <w:spacing w:val="14"/>
          <w:sz w:val="20"/>
        </w:rPr>
        <w:t xml:space="preserve"> </w:t>
      </w:r>
      <w:r>
        <w:rPr>
          <w:sz w:val="20"/>
        </w:rPr>
        <w:t>em</w:t>
      </w:r>
      <w:r>
        <w:rPr>
          <w:spacing w:val="14"/>
          <w:sz w:val="20"/>
        </w:rPr>
        <w:t xml:space="preserve"> </w:t>
      </w:r>
      <w:r>
        <w:rPr>
          <w:sz w:val="20"/>
        </w:rPr>
        <w:t>segundo</w:t>
      </w:r>
      <w:r>
        <w:rPr>
          <w:spacing w:val="14"/>
          <w:sz w:val="20"/>
        </w:rPr>
        <w:t xml:space="preserve"> </w:t>
      </w:r>
      <w:r>
        <w:rPr>
          <w:sz w:val="20"/>
        </w:rPr>
        <w:t>lugar</w:t>
      </w:r>
      <w:r>
        <w:rPr>
          <w:spacing w:val="14"/>
          <w:sz w:val="20"/>
        </w:rPr>
        <w:t xml:space="preserve"> </w:t>
      </w:r>
      <w:r>
        <w:rPr>
          <w:sz w:val="20"/>
        </w:rPr>
        <w:t>for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pelo</w:t>
      </w:r>
      <w:r>
        <w:rPr>
          <w:spacing w:val="14"/>
          <w:sz w:val="20"/>
        </w:rPr>
        <w:t xml:space="preserve"> </w:t>
      </w:r>
      <w:r>
        <w:rPr>
          <w:sz w:val="20"/>
        </w:rPr>
        <w:t>menos</w:t>
      </w:r>
      <w:r>
        <w:rPr>
          <w:spacing w:val="-48"/>
          <w:sz w:val="20"/>
        </w:rPr>
        <w:t xml:space="preserve"> </w:t>
      </w:r>
      <w:r>
        <w:rPr>
          <w:sz w:val="20"/>
        </w:rPr>
        <w:t>5% (cinco por cento), o pregoeiro, auxiliado pela equipe de apoio, poderá admitir o reinício da disputa aberta, para a</w:t>
      </w:r>
      <w:r>
        <w:rPr>
          <w:spacing w:val="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7023469D">
      <w:pPr>
        <w:pStyle w:val="9"/>
        <w:numPr>
          <w:ilvl w:val="2"/>
          <w:numId w:val="6"/>
        </w:numPr>
        <w:tabs>
          <w:tab w:val="left" w:pos="911"/>
        </w:tabs>
        <w:spacing w:before="2" w:after="0" w:line="240" w:lineRule="auto"/>
        <w:ind w:left="910" w:right="0" w:hanging="59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54AC0651">
      <w:pPr>
        <w:pStyle w:val="9"/>
        <w:numPr>
          <w:ilvl w:val="1"/>
          <w:numId w:val="6"/>
        </w:numPr>
        <w:tabs>
          <w:tab w:val="left" w:pos="784"/>
        </w:tabs>
        <w:spacing w:before="40" w:after="0" w:line="280" w:lineRule="auto"/>
        <w:ind w:left="319" w:right="472" w:firstLine="0"/>
        <w:jc w:val="both"/>
        <w:rPr>
          <w:i/>
          <w:sz w:val="20"/>
        </w:rPr>
      </w:pPr>
      <w:r>
        <w:rPr>
          <w:sz w:val="20"/>
        </w:rPr>
        <w:t>Após o término dos prazos estabelecidos nos subitens anteriores, o sistema ordenará e divulgará os lances segundo 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i/>
          <w:sz w:val="20"/>
        </w:rPr>
        <w:t>.</w:t>
      </w:r>
    </w:p>
    <w:p w14:paraId="796DA10A">
      <w:pPr>
        <w:pStyle w:val="9"/>
        <w:numPr>
          <w:ilvl w:val="1"/>
          <w:numId w:val="6"/>
        </w:numPr>
        <w:tabs>
          <w:tab w:val="left" w:pos="776"/>
        </w:tabs>
        <w:spacing w:before="2" w:after="0" w:line="280" w:lineRule="auto"/>
        <w:ind w:left="319" w:right="472" w:firstLine="0"/>
        <w:jc w:val="both"/>
        <w:rPr>
          <w:sz w:val="20"/>
        </w:rPr>
      </w:pPr>
      <w:r>
        <w:rPr>
          <w:sz w:val="20"/>
        </w:rPr>
        <w:t>Não serão aceitos dois ou mais lances de mesmo valor, prevalecendo aquele que for recebido e registrado em primeiro</w:t>
      </w:r>
      <w:r>
        <w:rPr>
          <w:spacing w:val="1"/>
          <w:sz w:val="20"/>
        </w:rPr>
        <w:t xml:space="preserve"> </w:t>
      </w:r>
      <w:r>
        <w:rPr>
          <w:sz w:val="20"/>
        </w:rPr>
        <w:t>lugar.</w:t>
      </w:r>
    </w:p>
    <w:p w14:paraId="3069CB48">
      <w:pPr>
        <w:pStyle w:val="9"/>
        <w:numPr>
          <w:ilvl w:val="1"/>
          <w:numId w:val="6"/>
        </w:numPr>
        <w:tabs>
          <w:tab w:val="left" w:pos="809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Durante o transcurso da sessão pública, os licitantes serão informados, em tempo real, do valor do menor lance</w:t>
      </w:r>
      <w:r>
        <w:rPr>
          <w:spacing w:val="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34AAFBE1">
      <w:pPr>
        <w:pStyle w:val="9"/>
        <w:numPr>
          <w:ilvl w:val="1"/>
          <w:numId w:val="6"/>
        </w:numPr>
        <w:tabs>
          <w:tab w:val="left" w:pos="796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No caso de desconexão com o Pregoeiro, no decorrer da etapa competitiva do Pregão, o sistema eletrônico poderá</w:t>
      </w:r>
      <w:r>
        <w:rPr>
          <w:spacing w:val="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219A6C06">
      <w:pPr>
        <w:pStyle w:val="9"/>
        <w:numPr>
          <w:ilvl w:val="1"/>
          <w:numId w:val="6"/>
        </w:numPr>
        <w:tabs>
          <w:tab w:val="left" w:pos="800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Quando a desconexão do sistema eletrônico para o pregoeiro persistir por tempo superior a dez minutos, 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será suspensa e reiniciada somente após decorridas vinte e quatro horas da comunicação do fato pelo Pregoeiro aos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divulgação.</w:t>
      </w:r>
    </w:p>
    <w:p w14:paraId="292293F9">
      <w:pPr>
        <w:pStyle w:val="9"/>
        <w:numPr>
          <w:ilvl w:val="1"/>
          <w:numId w:val="6"/>
        </w:numPr>
        <w:tabs>
          <w:tab w:val="left" w:pos="772"/>
        </w:tabs>
        <w:spacing w:before="3" w:after="0" w:line="240" w:lineRule="auto"/>
        <w:ind w:left="771" w:right="0" w:hanging="451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495335D">
      <w:pPr>
        <w:pStyle w:val="9"/>
        <w:numPr>
          <w:ilvl w:val="1"/>
          <w:numId w:val="6"/>
        </w:numPr>
        <w:tabs>
          <w:tab w:val="left" w:pos="818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Em</w:t>
      </w:r>
      <w:r>
        <w:rPr>
          <w:spacing w:val="47"/>
          <w:sz w:val="20"/>
        </w:rPr>
        <w:t xml:space="preserve"> </w:t>
      </w:r>
      <w:r>
        <w:rPr>
          <w:sz w:val="20"/>
        </w:rPr>
        <w:t>relação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itens</w:t>
      </w:r>
      <w:r>
        <w:rPr>
          <w:spacing w:val="47"/>
          <w:sz w:val="20"/>
        </w:rPr>
        <w:t xml:space="preserve"> </w:t>
      </w:r>
      <w:r>
        <w:rPr>
          <w:sz w:val="20"/>
        </w:rPr>
        <w:t>não</w:t>
      </w:r>
      <w:r>
        <w:rPr>
          <w:spacing w:val="47"/>
          <w:sz w:val="20"/>
        </w:rPr>
        <w:t xml:space="preserve"> </w:t>
      </w:r>
      <w:r>
        <w:rPr>
          <w:sz w:val="20"/>
        </w:rPr>
        <w:t>exclusivos</w:t>
      </w:r>
      <w:r>
        <w:rPr>
          <w:spacing w:val="47"/>
          <w:sz w:val="20"/>
        </w:rPr>
        <w:t xml:space="preserve"> </w:t>
      </w:r>
      <w:r>
        <w:rPr>
          <w:sz w:val="20"/>
        </w:rPr>
        <w:t>para</w:t>
      </w:r>
      <w:r>
        <w:rPr>
          <w:spacing w:val="47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empresas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pequeno</w:t>
      </w:r>
      <w:r>
        <w:rPr>
          <w:spacing w:val="47"/>
          <w:sz w:val="20"/>
        </w:rPr>
        <w:t xml:space="preserve"> </w:t>
      </w:r>
      <w:r>
        <w:rPr>
          <w:sz w:val="20"/>
        </w:rPr>
        <w:t>porte,</w:t>
      </w:r>
      <w:r>
        <w:rPr>
          <w:spacing w:val="47"/>
          <w:sz w:val="20"/>
        </w:rPr>
        <w:t xml:space="preserve"> </w:t>
      </w:r>
      <w:r>
        <w:rPr>
          <w:sz w:val="20"/>
        </w:rPr>
        <w:t>uma</w:t>
      </w:r>
      <w:r>
        <w:rPr>
          <w:spacing w:val="47"/>
          <w:sz w:val="20"/>
        </w:rPr>
        <w:t xml:space="preserve"> </w:t>
      </w:r>
      <w:r>
        <w:rPr>
          <w:sz w:val="20"/>
        </w:rPr>
        <w:t>vez</w:t>
      </w:r>
      <w:r>
        <w:rPr>
          <w:spacing w:val="-48"/>
          <w:sz w:val="20"/>
        </w:rPr>
        <w:t xml:space="preserve"> </w:t>
      </w:r>
      <w:r>
        <w:rPr>
          <w:sz w:val="20"/>
        </w:rPr>
        <w:t>encerrada a etapa de lances, será efetivada a verificação das microempresas e empresas de pequeno porte participantes,</w:t>
      </w:r>
      <w:r>
        <w:rPr>
          <w:spacing w:val="1"/>
          <w:sz w:val="20"/>
        </w:rPr>
        <w:t xml:space="preserve"> </w:t>
      </w:r>
      <w:r>
        <w:rPr>
          <w:sz w:val="20"/>
        </w:rPr>
        <w:t>procedendo à comparação com os valores da primeira colocada, se esta for empresa de maior porte, assim como das demais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classificadas, para o fim de aplicar-se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"https://www.planalto.gov.br/ccivil_03/leis/lcp/lcp123.htm#art44"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 44 e 45 da Lei Complementar nº 123, de 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regulamentada pelo</w:t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42.063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00B4D8E9">
      <w:pPr>
        <w:pStyle w:val="9"/>
        <w:numPr>
          <w:ilvl w:val="2"/>
          <w:numId w:val="6"/>
        </w:numPr>
        <w:tabs>
          <w:tab w:val="left" w:pos="935"/>
        </w:tabs>
        <w:spacing w:before="4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</w:t>
      </w:r>
      <w:r>
        <w:rPr>
          <w:spacing w:val="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(cinco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colocada.</w:t>
      </w:r>
    </w:p>
    <w:p w14:paraId="4D290D83">
      <w:pPr>
        <w:pStyle w:val="9"/>
        <w:numPr>
          <w:ilvl w:val="2"/>
          <w:numId w:val="6"/>
        </w:numPr>
        <w:tabs>
          <w:tab w:val="left" w:pos="913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 oferta para desempate,</w:t>
      </w:r>
      <w:r>
        <w:rPr>
          <w:spacing w:val="1"/>
          <w:sz w:val="20"/>
        </w:rPr>
        <w:t xml:space="preserve"> </w:t>
      </w:r>
      <w:r>
        <w:rPr>
          <w:sz w:val="20"/>
        </w:rPr>
        <w:t>obrigatoriamente</w:t>
      </w:r>
      <w:r>
        <w:rPr>
          <w:spacing w:val="44"/>
          <w:sz w:val="20"/>
        </w:rPr>
        <w:t xml:space="preserve"> </w:t>
      </w:r>
      <w:r>
        <w:rPr>
          <w:sz w:val="20"/>
        </w:rPr>
        <w:t>em</w:t>
      </w:r>
      <w:r>
        <w:rPr>
          <w:spacing w:val="44"/>
          <w:sz w:val="20"/>
        </w:rPr>
        <w:t xml:space="preserve"> </w:t>
      </w:r>
      <w:r>
        <w:rPr>
          <w:sz w:val="20"/>
        </w:rPr>
        <w:t>valor</w:t>
      </w:r>
      <w:r>
        <w:rPr>
          <w:spacing w:val="44"/>
          <w:sz w:val="20"/>
        </w:rPr>
        <w:t xml:space="preserve"> </w:t>
      </w:r>
      <w:r>
        <w:rPr>
          <w:sz w:val="20"/>
        </w:rPr>
        <w:t>inferior</w:t>
      </w:r>
      <w:r>
        <w:rPr>
          <w:spacing w:val="44"/>
          <w:sz w:val="20"/>
        </w:rPr>
        <w:t xml:space="preserve"> </w:t>
      </w:r>
      <w:r>
        <w:rPr>
          <w:sz w:val="20"/>
        </w:rPr>
        <w:t>ao</w:t>
      </w:r>
      <w:r>
        <w:rPr>
          <w:spacing w:val="44"/>
          <w:sz w:val="20"/>
        </w:rPr>
        <w:t xml:space="preserve"> </w:t>
      </w:r>
      <w:r>
        <w:rPr>
          <w:sz w:val="20"/>
        </w:rPr>
        <w:t>da</w:t>
      </w:r>
      <w:r>
        <w:rPr>
          <w:spacing w:val="44"/>
          <w:sz w:val="20"/>
        </w:rPr>
        <w:t xml:space="preserve"> </w:t>
      </w:r>
      <w:r>
        <w:rPr>
          <w:sz w:val="20"/>
        </w:rPr>
        <w:t>primeira</w:t>
      </w:r>
      <w:r>
        <w:rPr>
          <w:spacing w:val="44"/>
          <w:sz w:val="20"/>
        </w:rPr>
        <w:t xml:space="preserve"> </w:t>
      </w:r>
      <w:r>
        <w:rPr>
          <w:sz w:val="20"/>
        </w:rPr>
        <w:t>colocada,</w:t>
      </w:r>
      <w:r>
        <w:rPr>
          <w:spacing w:val="44"/>
          <w:sz w:val="20"/>
        </w:rPr>
        <w:t xml:space="preserve"> </w:t>
      </w: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prazo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5</w:t>
      </w:r>
      <w:r>
        <w:rPr>
          <w:spacing w:val="44"/>
          <w:sz w:val="20"/>
        </w:rPr>
        <w:t xml:space="preserve"> </w:t>
      </w:r>
      <w:r>
        <w:rPr>
          <w:sz w:val="20"/>
        </w:rPr>
        <w:t>(cinco)</w:t>
      </w:r>
      <w:r>
        <w:rPr>
          <w:spacing w:val="44"/>
          <w:sz w:val="20"/>
        </w:rPr>
        <w:t xml:space="preserve"> </w:t>
      </w:r>
      <w:r>
        <w:rPr>
          <w:sz w:val="20"/>
        </w:rPr>
        <w:t>minutos</w:t>
      </w:r>
      <w:r>
        <w:rPr>
          <w:spacing w:val="44"/>
          <w:sz w:val="20"/>
        </w:rPr>
        <w:t xml:space="preserve"> </w:t>
      </w:r>
      <w:r>
        <w:rPr>
          <w:sz w:val="20"/>
        </w:rPr>
        <w:t>controlados</w:t>
      </w:r>
      <w:r>
        <w:rPr>
          <w:spacing w:val="44"/>
          <w:sz w:val="20"/>
        </w:rPr>
        <w:t xml:space="preserve"> </w:t>
      </w:r>
      <w:r>
        <w:rPr>
          <w:sz w:val="20"/>
        </w:rPr>
        <w:t>pelo</w:t>
      </w:r>
      <w:r>
        <w:rPr>
          <w:spacing w:val="44"/>
          <w:sz w:val="20"/>
        </w:rPr>
        <w:t xml:space="preserve"> </w:t>
      </w:r>
      <w:r>
        <w:rPr>
          <w:sz w:val="20"/>
        </w:rPr>
        <w:t>sistema,</w:t>
      </w:r>
      <w:r>
        <w:rPr>
          <w:spacing w:val="-48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21536F84">
      <w:pPr>
        <w:pStyle w:val="9"/>
        <w:numPr>
          <w:ilvl w:val="2"/>
          <w:numId w:val="6"/>
        </w:numPr>
        <w:tabs>
          <w:tab w:val="left" w:pos="954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 manifeste no prazo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estabelecido, serão convocadas as demais licitantes microempresa e empresa de pequeno porte que se encontrem naquele</w:t>
      </w:r>
      <w:r>
        <w:rPr>
          <w:spacing w:val="1"/>
          <w:sz w:val="20"/>
        </w:rPr>
        <w:t xml:space="preserve"> </w:t>
      </w:r>
      <w:r>
        <w:rPr>
          <w:sz w:val="20"/>
        </w:rPr>
        <w:t>intervalo de 5% (cinco por cento), na ordem de classificação, para o exercício do mesmo direito, no prazo estabelecido no</w:t>
      </w:r>
      <w:r>
        <w:rPr>
          <w:spacing w:val="1"/>
          <w:sz w:val="20"/>
        </w:rPr>
        <w:t xml:space="preserve"> </w:t>
      </w:r>
      <w:r>
        <w:rPr>
          <w:sz w:val="20"/>
        </w:rPr>
        <w:t>subitem</w:t>
      </w:r>
      <w:r>
        <w:rPr>
          <w:spacing w:val="-2"/>
          <w:sz w:val="20"/>
        </w:rPr>
        <w:t xml:space="preserve"> </w:t>
      </w:r>
      <w:r>
        <w:rPr>
          <w:sz w:val="20"/>
        </w:rPr>
        <w:t>anterior.</w:t>
      </w:r>
    </w:p>
    <w:p w14:paraId="1F151A20">
      <w:pPr>
        <w:pStyle w:val="9"/>
        <w:numPr>
          <w:ilvl w:val="2"/>
          <w:numId w:val="6"/>
        </w:numPr>
        <w:tabs>
          <w:tab w:val="left" w:pos="970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49"/>
          <w:sz w:val="20"/>
        </w:rPr>
        <w:t xml:space="preserve"> </w:t>
      </w:r>
      <w:r>
        <w:rPr>
          <w:sz w:val="20"/>
        </w:rPr>
        <w:t>caso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equivalência</w:t>
      </w:r>
      <w:r>
        <w:rPr>
          <w:spacing w:val="49"/>
          <w:sz w:val="20"/>
        </w:rPr>
        <w:t xml:space="preserve"> </w:t>
      </w:r>
      <w:r>
        <w:rPr>
          <w:sz w:val="20"/>
        </w:rPr>
        <w:t>dos</w:t>
      </w:r>
      <w:r>
        <w:rPr>
          <w:spacing w:val="49"/>
          <w:sz w:val="20"/>
        </w:rPr>
        <w:t xml:space="preserve"> </w:t>
      </w:r>
      <w:r>
        <w:rPr>
          <w:sz w:val="20"/>
        </w:rPr>
        <w:t>valores</w:t>
      </w:r>
      <w:r>
        <w:rPr>
          <w:spacing w:val="49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49"/>
          <w:sz w:val="20"/>
        </w:rPr>
        <w:t xml:space="preserve"> </w:t>
      </w:r>
      <w:r>
        <w:rPr>
          <w:sz w:val="20"/>
        </w:rPr>
        <w:t>pelas</w:t>
      </w:r>
      <w:r>
        <w:rPr>
          <w:spacing w:val="49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49"/>
          <w:sz w:val="20"/>
        </w:rPr>
        <w:t xml:space="preserve"> </w:t>
      </w:r>
      <w:r>
        <w:rPr>
          <w:sz w:val="20"/>
        </w:rPr>
        <w:t>e</w:t>
      </w:r>
      <w:r>
        <w:rPr>
          <w:spacing w:val="49"/>
          <w:sz w:val="20"/>
        </w:rPr>
        <w:t xml:space="preserve"> </w:t>
      </w:r>
      <w:r>
        <w:rPr>
          <w:sz w:val="20"/>
        </w:rPr>
        <w:t>empresas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9"/>
          <w:sz w:val="20"/>
        </w:rPr>
        <w:t xml:space="preserve"> </w:t>
      </w:r>
      <w:r>
        <w:rPr>
          <w:sz w:val="20"/>
        </w:rPr>
        <w:t>pequeno</w:t>
      </w:r>
      <w:r>
        <w:rPr>
          <w:spacing w:val="49"/>
          <w:sz w:val="20"/>
        </w:rPr>
        <w:t xml:space="preserve"> </w:t>
      </w:r>
      <w:r>
        <w:rPr>
          <w:sz w:val="20"/>
        </w:rPr>
        <w:t>porte</w:t>
      </w:r>
      <w:r>
        <w:rPr>
          <w:spacing w:val="49"/>
          <w:sz w:val="20"/>
        </w:rPr>
        <w:t xml:space="preserve"> </w:t>
      </w:r>
      <w:r>
        <w:rPr>
          <w:sz w:val="20"/>
        </w:rPr>
        <w:t>que</w:t>
      </w:r>
      <w:r>
        <w:rPr>
          <w:spacing w:val="49"/>
          <w:sz w:val="20"/>
        </w:rPr>
        <w:t xml:space="preserve"> </w:t>
      </w:r>
      <w:r>
        <w:rPr>
          <w:sz w:val="20"/>
        </w:rPr>
        <w:t>se</w:t>
      </w:r>
      <w:r>
        <w:rPr>
          <w:spacing w:val="-48"/>
          <w:sz w:val="20"/>
        </w:rPr>
        <w:t xml:space="preserve"> </w:t>
      </w:r>
      <w:r>
        <w:rPr>
          <w:sz w:val="20"/>
        </w:rPr>
        <w:t>encontrem</w:t>
      </w:r>
      <w:r>
        <w:rPr>
          <w:spacing w:val="45"/>
          <w:sz w:val="20"/>
        </w:rPr>
        <w:t xml:space="preserve"> </w:t>
      </w:r>
      <w:r>
        <w:rPr>
          <w:sz w:val="20"/>
        </w:rPr>
        <w:t>nos</w:t>
      </w:r>
      <w:r>
        <w:rPr>
          <w:spacing w:val="45"/>
          <w:sz w:val="20"/>
        </w:rPr>
        <w:t xml:space="preserve"> </w:t>
      </w:r>
      <w:r>
        <w:rPr>
          <w:sz w:val="20"/>
        </w:rPr>
        <w:t>intervalos</w:t>
      </w:r>
      <w:r>
        <w:rPr>
          <w:spacing w:val="45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46"/>
          <w:sz w:val="20"/>
        </w:rPr>
        <w:t xml:space="preserve"> </w:t>
      </w:r>
      <w:r>
        <w:rPr>
          <w:sz w:val="20"/>
        </w:rPr>
        <w:t>nos</w:t>
      </w:r>
      <w:r>
        <w:rPr>
          <w:spacing w:val="45"/>
          <w:sz w:val="20"/>
        </w:rPr>
        <w:t xml:space="preserve"> </w:t>
      </w:r>
      <w:r>
        <w:rPr>
          <w:sz w:val="20"/>
        </w:rPr>
        <w:t>subitens</w:t>
      </w:r>
      <w:r>
        <w:rPr>
          <w:spacing w:val="45"/>
          <w:sz w:val="20"/>
        </w:rPr>
        <w:t xml:space="preserve"> </w:t>
      </w:r>
      <w:r>
        <w:rPr>
          <w:sz w:val="20"/>
        </w:rPr>
        <w:t>anteriores,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5"/>
          <w:sz w:val="20"/>
        </w:rPr>
        <w:t xml:space="preserve"> </w:t>
      </w:r>
      <w:r>
        <w:rPr>
          <w:sz w:val="20"/>
        </w:rPr>
        <w:t>sistema</w:t>
      </w:r>
      <w:r>
        <w:rPr>
          <w:spacing w:val="45"/>
          <w:sz w:val="20"/>
        </w:rPr>
        <w:t xml:space="preserve"> </w:t>
      </w:r>
      <w:r>
        <w:rPr>
          <w:sz w:val="20"/>
        </w:rPr>
        <w:t>identificará</w:t>
      </w:r>
      <w:r>
        <w:rPr>
          <w:spacing w:val="45"/>
          <w:sz w:val="20"/>
        </w:rPr>
        <w:t xml:space="preserve"> </w:t>
      </w:r>
      <w:r>
        <w:rPr>
          <w:sz w:val="20"/>
        </w:rPr>
        <w:t>aquela</w:t>
      </w:r>
      <w:r>
        <w:rPr>
          <w:spacing w:val="46"/>
          <w:sz w:val="20"/>
        </w:rPr>
        <w:t xml:space="preserve"> </w:t>
      </w:r>
      <w:r>
        <w:rPr>
          <w:sz w:val="20"/>
        </w:rPr>
        <w:t>que</w:t>
      </w:r>
      <w:r>
        <w:rPr>
          <w:spacing w:val="45"/>
          <w:sz w:val="20"/>
        </w:rPr>
        <w:t xml:space="preserve"> </w:t>
      </w:r>
      <w:r>
        <w:rPr>
          <w:sz w:val="20"/>
        </w:rPr>
        <w:t>primeiro</w:t>
      </w:r>
      <w:r>
        <w:rPr>
          <w:spacing w:val="45"/>
          <w:sz w:val="20"/>
        </w:rPr>
        <w:t xml:space="preserve"> </w:t>
      </w:r>
      <w:r>
        <w:rPr>
          <w:sz w:val="20"/>
        </w:rPr>
        <w:t>inseriu</w:t>
      </w:r>
      <w:r>
        <w:rPr>
          <w:spacing w:val="46"/>
          <w:sz w:val="20"/>
        </w:rPr>
        <w:t xml:space="preserve"> </w:t>
      </w:r>
      <w:r>
        <w:rPr>
          <w:sz w:val="20"/>
        </w:rPr>
        <w:t>sua</w:t>
      </w:r>
    </w:p>
    <w:p w14:paraId="2399FFB7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41DBF5C3">
      <w:pPr>
        <w:pStyle w:val="6"/>
        <w:spacing w:before="75"/>
        <w:ind w:left="319"/>
      </w:pPr>
      <w:r>
        <w:t>proposta,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 possibilitar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usufrua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prerrogativa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apresentar</w:t>
      </w:r>
      <w:r>
        <w:rPr>
          <w:spacing w:val="-1"/>
        </w:rPr>
        <w:t xml:space="preserve"> </w:t>
      </w:r>
      <w:r>
        <w:t>oferta</w:t>
      </w:r>
      <w:r>
        <w:rPr>
          <w:spacing w:val="-1"/>
        </w:rPr>
        <w:t xml:space="preserve"> </w:t>
      </w:r>
      <w:r>
        <w:t>inferior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classificada.</w:t>
      </w:r>
    </w:p>
    <w:p w14:paraId="5F8D24C7">
      <w:pPr>
        <w:pStyle w:val="9"/>
        <w:numPr>
          <w:ilvl w:val="1"/>
          <w:numId w:val="6"/>
        </w:numPr>
        <w:tabs>
          <w:tab w:val="left" w:pos="771"/>
        </w:tabs>
        <w:spacing w:before="40" w:after="0" w:line="280" w:lineRule="auto"/>
        <w:ind w:left="319" w:right="457" w:firstLine="0"/>
        <w:jc w:val="left"/>
        <w:rPr>
          <w:sz w:val="20"/>
        </w:rPr>
      </w:pPr>
      <w:r>
        <w:rPr>
          <w:sz w:val="20"/>
        </w:rPr>
        <w:t>Só poderá haver empate entre propostas iguais (não seguidas de lances), ou entre lances finais da fase fechada do modo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21802E31">
      <w:pPr>
        <w:pStyle w:val="9"/>
        <w:numPr>
          <w:ilvl w:val="2"/>
          <w:numId w:val="6"/>
        </w:numPr>
        <w:tabs>
          <w:tab w:val="left" w:pos="926"/>
        </w:tabs>
        <w:spacing w:before="1" w:after="0" w:line="280" w:lineRule="auto"/>
        <w:ind w:left="319" w:right="457" w:firstLine="0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Havendo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empate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entre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propostas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lances,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critério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desempate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será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aquele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previsto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60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ordem:</w:t>
      </w:r>
      <w:r>
        <w:rPr>
          <w:color w:val="000080"/>
          <w:sz w:val="20"/>
          <w:u w:val="single" w:color="000080"/>
        </w:rPr>
        <w:fldChar w:fldCharType="end"/>
      </w:r>
    </w:p>
    <w:p w14:paraId="654B1202">
      <w:pPr>
        <w:pStyle w:val="9"/>
        <w:numPr>
          <w:ilvl w:val="3"/>
          <w:numId w:val="6"/>
        </w:numPr>
        <w:tabs>
          <w:tab w:val="left" w:pos="1117"/>
        </w:tabs>
        <w:spacing w:before="2" w:after="0" w:line="280" w:lineRule="auto"/>
        <w:ind w:left="319" w:right="457" w:firstLine="0"/>
        <w:jc w:val="left"/>
        <w:rPr>
          <w:sz w:val="20"/>
        </w:rPr>
      </w:pPr>
      <w:r>
        <w:rPr>
          <w:sz w:val="20"/>
        </w:rPr>
        <w:t>disputa</w:t>
      </w:r>
      <w:r>
        <w:rPr>
          <w:spacing w:val="45"/>
          <w:sz w:val="20"/>
        </w:rPr>
        <w:t xml:space="preserve"> </w:t>
      </w:r>
      <w:r>
        <w:rPr>
          <w:sz w:val="20"/>
        </w:rPr>
        <w:t>final,</w:t>
      </w:r>
      <w:r>
        <w:rPr>
          <w:spacing w:val="46"/>
          <w:sz w:val="20"/>
        </w:rPr>
        <w:t xml:space="preserve"> </w:t>
      </w:r>
      <w:r>
        <w:rPr>
          <w:sz w:val="20"/>
        </w:rPr>
        <w:t>hipótese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que</w:t>
      </w:r>
      <w:r>
        <w:rPr>
          <w:spacing w:val="45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licitantes</w:t>
      </w:r>
      <w:r>
        <w:rPr>
          <w:spacing w:val="46"/>
          <w:sz w:val="20"/>
        </w:rPr>
        <w:t xml:space="preserve"> </w:t>
      </w:r>
      <w:r>
        <w:rPr>
          <w:sz w:val="20"/>
        </w:rPr>
        <w:t>empatados</w:t>
      </w:r>
      <w:r>
        <w:rPr>
          <w:spacing w:val="46"/>
          <w:sz w:val="20"/>
        </w:rPr>
        <w:t xml:space="preserve"> </w:t>
      </w:r>
      <w:r>
        <w:rPr>
          <w:sz w:val="20"/>
        </w:rPr>
        <w:t>poderão</w:t>
      </w:r>
      <w:r>
        <w:rPr>
          <w:spacing w:val="46"/>
          <w:sz w:val="20"/>
        </w:rPr>
        <w:t xml:space="preserve"> </w:t>
      </w:r>
      <w:r>
        <w:rPr>
          <w:sz w:val="20"/>
        </w:rPr>
        <w:t>apresentar</w:t>
      </w:r>
      <w:r>
        <w:rPr>
          <w:spacing w:val="45"/>
          <w:sz w:val="20"/>
        </w:rPr>
        <w:t xml:space="preserve"> </w:t>
      </w:r>
      <w:r>
        <w:rPr>
          <w:sz w:val="20"/>
        </w:rPr>
        <w:t>nova</w:t>
      </w:r>
      <w:r>
        <w:rPr>
          <w:spacing w:val="46"/>
          <w:sz w:val="20"/>
        </w:rPr>
        <w:t xml:space="preserve"> </w:t>
      </w:r>
      <w:r>
        <w:rPr>
          <w:sz w:val="20"/>
        </w:rPr>
        <w:t>proposta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ato</w:t>
      </w:r>
      <w:r>
        <w:rPr>
          <w:spacing w:val="46"/>
          <w:sz w:val="20"/>
        </w:rPr>
        <w:t xml:space="preserve"> </w:t>
      </w:r>
      <w:r>
        <w:rPr>
          <w:sz w:val="20"/>
        </w:rPr>
        <w:t>contínuo</w:t>
      </w:r>
      <w:r>
        <w:rPr>
          <w:spacing w:val="45"/>
          <w:sz w:val="20"/>
        </w:rPr>
        <w:t xml:space="preserve"> </w:t>
      </w:r>
      <w:r>
        <w:rPr>
          <w:sz w:val="20"/>
        </w:rPr>
        <w:t>à</w:t>
      </w:r>
      <w:r>
        <w:rPr>
          <w:spacing w:val="-47"/>
          <w:sz w:val="20"/>
        </w:rPr>
        <w:t xml:space="preserve"> </w:t>
      </w:r>
      <w:r>
        <w:rPr>
          <w:sz w:val="20"/>
        </w:rPr>
        <w:t>classificação;</w:t>
      </w:r>
    </w:p>
    <w:p w14:paraId="13F0FB80">
      <w:pPr>
        <w:pStyle w:val="9"/>
        <w:numPr>
          <w:ilvl w:val="3"/>
          <w:numId w:val="6"/>
        </w:numPr>
        <w:tabs>
          <w:tab w:val="left" w:pos="1103"/>
        </w:tabs>
        <w:spacing w:before="2" w:after="0" w:line="280" w:lineRule="auto"/>
        <w:ind w:left="319" w:right="442" w:firstLine="0"/>
        <w:jc w:val="left"/>
        <w:rPr>
          <w:sz w:val="20"/>
        </w:rPr>
      </w:pPr>
      <w:r>
        <w:rPr>
          <w:sz w:val="20"/>
        </w:rPr>
        <w:t>avaliação</w:t>
      </w:r>
      <w:r>
        <w:rPr>
          <w:spacing w:val="32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desempenho</w:t>
      </w:r>
      <w:r>
        <w:rPr>
          <w:spacing w:val="32"/>
          <w:sz w:val="20"/>
        </w:rPr>
        <w:t xml:space="preserve"> </w:t>
      </w:r>
      <w:r>
        <w:rPr>
          <w:sz w:val="20"/>
        </w:rPr>
        <w:t>contratual</w:t>
      </w:r>
      <w:r>
        <w:rPr>
          <w:spacing w:val="32"/>
          <w:sz w:val="20"/>
        </w:rPr>
        <w:t xml:space="preserve"> </w:t>
      </w:r>
      <w:r>
        <w:rPr>
          <w:sz w:val="20"/>
        </w:rPr>
        <w:t>prévio</w:t>
      </w:r>
      <w:r>
        <w:rPr>
          <w:spacing w:val="32"/>
          <w:sz w:val="20"/>
        </w:rPr>
        <w:t xml:space="preserve"> </w:t>
      </w:r>
      <w:r>
        <w:rPr>
          <w:sz w:val="20"/>
        </w:rPr>
        <w:t>dos</w:t>
      </w:r>
      <w:r>
        <w:rPr>
          <w:spacing w:val="32"/>
          <w:sz w:val="20"/>
        </w:rPr>
        <w:t xml:space="preserve"> </w:t>
      </w:r>
      <w:r>
        <w:rPr>
          <w:sz w:val="20"/>
        </w:rPr>
        <w:t>licitantes,</w:t>
      </w:r>
      <w:r>
        <w:rPr>
          <w:spacing w:val="32"/>
          <w:sz w:val="20"/>
        </w:rPr>
        <w:t xml:space="preserve"> </w:t>
      </w:r>
      <w:r>
        <w:rPr>
          <w:sz w:val="20"/>
        </w:rPr>
        <w:t>para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qual</w:t>
      </w:r>
      <w:r>
        <w:rPr>
          <w:spacing w:val="32"/>
          <w:sz w:val="20"/>
        </w:rPr>
        <w:t xml:space="preserve"> </w:t>
      </w:r>
      <w:r>
        <w:rPr>
          <w:sz w:val="20"/>
        </w:rPr>
        <w:t>deverão</w:t>
      </w:r>
      <w:r>
        <w:rPr>
          <w:spacing w:val="32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32"/>
          <w:sz w:val="20"/>
        </w:rPr>
        <w:t xml:space="preserve"> </w:t>
      </w:r>
      <w:r>
        <w:rPr>
          <w:sz w:val="20"/>
        </w:rPr>
        <w:t>ser</w:t>
      </w:r>
      <w:r>
        <w:rPr>
          <w:spacing w:val="32"/>
          <w:sz w:val="20"/>
        </w:rPr>
        <w:t xml:space="preserve"> </w:t>
      </w:r>
      <w:r>
        <w:rPr>
          <w:sz w:val="20"/>
        </w:rPr>
        <w:t>utilizados</w:t>
      </w:r>
      <w:r>
        <w:rPr>
          <w:spacing w:val="-47"/>
          <w:sz w:val="20"/>
        </w:rPr>
        <w:t xml:space="preserve"> </w:t>
      </w:r>
      <w:r>
        <w:rPr>
          <w:sz w:val="20"/>
        </w:rPr>
        <w:t>registros</w:t>
      </w:r>
      <w:r>
        <w:rPr>
          <w:spacing w:val="-1"/>
          <w:sz w:val="20"/>
        </w:rPr>
        <w:t xml:space="preserve"> </w:t>
      </w:r>
      <w:r>
        <w:rPr>
          <w:sz w:val="20"/>
        </w:rPr>
        <w:t>cadastrais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65FF42E9">
      <w:pPr>
        <w:pStyle w:val="9"/>
        <w:numPr>
          <w:ilvl w:val="3"/>
          <w:numId w:val="6"/>
        </w:numPr>
        <w:tabs>
          <w:tab w:val="left" w:pos="1082"/>
        </w:tabs>
        <w:spacing w:before="2" w:after="0" w:line="280" w:lineRule="auto"/>
        <w:ind w:left="319" w:right="457" w:firstLine="0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11"/>
          <w:sz w:val="20"/>
        </w:rPr>
        <w:t xml:space="preserve"> </w:t>
      </w:r>
      <w:r>
        <w:rPr>
          <w:sz w:val="20"/>
        </w:rPr>
        <w:t>pelo</w:t>
      </w:r>
      <w:r>
        <w:rPr>
          <w:spacing w:val="11"/>
          <w:sz w:val="20"/>
        </w:rPr>
        <w:t xml:space="preserve"> </w:t>
      </w:r>
      <w:r>
        <w:rPr>
          <w:sz w:val="20"/>
        </w:rPr>
        <w:t>licitante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ações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equidade</w:t>
      </w:r>
      <w:r>
        <w:rPr>
          <w:spacing w:val="11"/>
          <w:sz w:val="20"/>
        </w:rPr>
        <w:t xml:space="preserve"> </w:t>
      </w:r>
      <w:r>
        <w:rPr>
          <w:sz w:val="20"/>
        </w:rPr>
        <w:t>entre</w:t>
      </w:r>
      <w:r>
        <w:rPr>
          <w:spacing w:val="11"/>
          <w:sz w:val="20"/>
        </w:rPr>
        <w:t xml:space="preserve"> </w:t>
      </w:r>
      <w:r>
        <w:rPr>
          <w:sz w:val="20"/>
        </w:rPr>
        <w:t>homens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mulheres</w:t>
      </w:r>
      <w:r>
        <w:rPr>
          <w:spacing w:val="11"/>
          <w:sz w:val="20"/>
        </w:rPr>
        <w:t xml:space="preserve"> 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sz w:val="20"/>
        </w:rPr>
        <w:t>ambiente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trabalho,</w:t>
      </w:r>
      <w:r>
        <w:rPr>
          <w:spacing w:val="11"/>
          <w:sz w:val="20"/>
        </w:rPr>
        <w:t xml:space="preserve"> </w:t>
      </w:r>
      <w:r>
        <w:rPr>
          <w:sz w:val="20"/>
        </w:rPr>
        <w:t>conforme</w:t>
      </w:r>
      <w:r>
        <w:rPr>
          <w:spacing w:val="-47"/>
          <w:sz w:val="20"/>
        </w:rPr>
        <w:t xml:space="preserve"> </w:t>
      </w:r>
      <w:r>
        <w:rPr>
          <w:sz w:val="20"/>
        </w:rPr>
        <w:t>regulamento;</w:t>
      </w:r>
    </w:p>
    <w:p w14:paraId="40544439">
      <w:pPr>
        <w:pStyle w:val="9"/>
        <w:numPr>
          <w:ilvl w:val="3"/>
          <w:numId w:val="6"/>
        </w:numPr>
        <w:tabs>
          <w:tab w:val="left" w:pos="1073"/>
        </w:tabs>
        <w:spacing w:before="2" w:after="0" w:line="240" w:lineRule="auto"/>
        <w:ind w:left="1072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69806535">
      <w:pPr>
        <w:pStyle w:val="9"/>
        <w:numPr>
          <w:ilvl w:val="2"/>
          <w:numId w:val="6"/>
        </w:numPr>
        <w:tabs>
          <w:tab w:val="left" w:pos="922"/>
        </w:tabs>
        <w:spacing w:before="40" w:after="0" w:line="240" w:lineRule="auto"/>
        <w:ind w:left="921" w:right="0" w:hanging="601"/>
        <w:jc w:val="left"/>
        <w:rPr>
          <w:sz w:val="20"/>
        </w:rPr>
      </w:pPr>
      <w:r>
        <w:rPr>
          <w:sz w:val="20"/>
        </w:rPr>
        <w:t>Persistindo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prestados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</w:p>
    <w:p w14:paraId="4A6D2210">
      <w:pPr>
        <w:pStyle w:val="9"/>
        <w:numPr>
          <w:ilvl w:val="3"/>
          <w:numId w:val="6"/>
        </w:numPr>
        <w:tabs>
          <w:tab w:val="left" w:pos="1106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empresas estabelecidas no território do Estado ou do Distrito Federal do órgão ou entidade da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estadual ou distrital licitante ou, no caso de licitação realizada por órgão ou entidade de Município, no território do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localize;</w:t>
      </w:r>
    </w:p>
    <w:p w14:paraId="25162DED">
      <w:pPr>
        <w:pStyle w:val="9"/>
        <w:numPr>
          <w:ilvl w:val="3"/>
          <w:numId w:val="6"/>
        </w:numPr>
        <w:tabs>
          <w:tab w:val="left" w:pos="1073"/>
        </w:tabs>
        <w:spacing w:before="3" w:after="0" w:line="240" w:lineRule="auto"/>
        <w:ind w:left="107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brasileiras;</w:t>
      </w:r>
    </w:p>
    <w:p w14:paraId="16ED364A">
      <w:pPr>
        <w:pStyle w:val="9"/>
        <w:numPr>
          <w:ilvl w:val="3"/>
          <w:numId w:val="6"/>
        </w:numPr>
        <w:tabs>
          <w:tab w:val="left" w:pos="1073"/>
        </w:tabs>
        <w:spacing w:before="40" w:after="0" w:line="240" w:lineRule="auto"/>
        <w:ind w:left="107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invistam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14:paraId="564AEECF">
      <w:pPr>
        <w:pStyle w:val="9"/>
        <w:numPr>
          <w:ilvl w:val="3"/>
          <w:numId w:val="6"/>
        </w:numPr>
        <w:tabs>
          <w:tab w:val="left" w:pos="1073"/>
        </w:tabs>
        <w:spacing w:before="40" w:after="0" w:line="240" w:lineRule="auto"/>
        <w:ind w:left="107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mitigação,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"https://www.planalto.gov.br/ccivil_03/_ato2007-2010/2009/lei/l12187.htm#%3A~%3Atext%3DLEI%20N%25C2%25BA%2012.187%252C%20DE%2029%20DE%20DEZEMBRO%20DE%202009.%26text%3DInstitui%20a%20Pol%25C3%25ADtica%20Nacional%20sobre%2CPNMC%20e%20d%25C3%25A1%20outras%20provid%25C3%25AAncias"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12.187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29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dezembro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2009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1EC4148">
      <w:pPr>
        <w:pStyle w:val="9"/>
        <w:numPr>
          <w:ilvl w:val="1"/>
          <w:numId w:val="6"/>
        </w:numPr>
        <w:tabs>
          <w:tab w:val="left" w:pos="796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Encerrada a etapa de envio de lances da sessão pública, na hipótese da proposta do primeiro colocado permanecer</w:t>
      </w:r>
      <w:r>
        <w:rPr>
          <w:spacing w:val="1"/>
          <w:sz w:val="20"/>
        </w:rPr>
        <w:t xml:space="preserve"> </w:t>
      </w:r>
      <w:r>
        <w:rPr>
          <w:sz w:val="20"/>
        </w:rPr>
        <w:t>acima do preço máximo ou inferior ao desconto definido para a contratação, o pregoeiro poderá negociar condições mais</w:t>
      </w:r>
      <w:r>
        <w:rPr>
          <w:spacing w:val="1"/>
          <w:sz w:val="20"/>
        </w:rPr>
        <w:t xml:space="preserve"> </w:t>
      </w:r>
      <w:r>
        <w:rPr>
          <w:sz w:val="20"/>
        </w:rPr>
        <w:t>vantajosas,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7EC9C32F">
      <w:pPr>
        <w:pStyle w:val="9"/>
        <w:numPr>
          <w:ilvl w:val="2"/>
          <w:numId w:val="6"/>
        </w:numPr>
        <w:tabs>
          <w:tab w:val="left" w:pos="920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A negociação poderá ser feita com os demais licitantes, segundo a ordem de classificação inicialmente estabelecida,</w:t>
      </w:r>
      <w:r>
        <w:rPr>
          <w:spacing w:val="1"/>
          <w:sz w:val="20"/>
        </w:rPr>
        <w:t xml:space="preserve"> </w:t>
      </w:r>
      <w:r>
        <w:rPr>
          <w:sz w:val="20"/>
        </w:rPr>
        <w:t>quando o primeiro colocado, mesmo após a negociação, for desclassificado em razão de sua proposta permanecer acima do</w:t>
      </w:r>
      <w:r>
        <w:rPr>
          <w:spacing w:val="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0B21B934">
      <w:pPr>
        <w:pStyle w:val="9"/>
        <w:numPr>
          <w:ilvl w:val="2"/>
          <w:numId w:val="6"/>
        </w:numPr>
        <w:tabs>
          <w:tab w:val="left" w:pos="911"/>
        </w:tabs>
        <w:spacing w:before="3" w:after="0" w:line="240" w:lineRule="auto"/>
        <w:ind w:left="910" w:right="0" w:hanging="5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4D41CC58">
      <w:pPr>
        <w:pStyle w:val="9"/>
        <w:numPr>
          <w:ilvl w:val="2"/>
          <w:numId w:val="6"/>
        </w:numPr>
        <w:tabs>
          <w:tab w:val="left" w:pos="922"/>
        </w:tabs>
        <w:spacing w:before="40" w:after="0" w:line="240" w:lineRule="auto"/>
        <w:ind w:left="921" w:right="0" w:hanging="6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anexado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678D5132">
      <w:pPr>
        <w:pStyle w:val="9"/>
        <w:numPr>
          <w:ilvl w:val="2"/>
          <w:numId w:val="6"/>
        </w:numPr>
        <w:tabs>
          <w:tab w:val="left" w:pos="936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 pregoeiro solicitará ao licitante mais bem classificado que, no prazo mínimo de 2 (duas) horas, envie a proposta</w:t>
      </w:r>
      <w:r>
        <w:rPr>
          <w:spacing w:val="1"/>
          <w:sz w:val="20"/>
        </w:rPr>
        <w:t xml:space="preserve"> </w:t>
      </w:r>
      <w:r>
        <w:rPr>
          <w:sz w:val="20"/>
        </w:rPr>
        <w:t>adequada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lance</w:t>
      </w:r>
      <w:r>
        <w:rPr>
          <w:spacing w:val="1"/>
          <w:sz w:val="20"/>
        </w:rPr>
        <w:t xml:space="preserve"> </w:t>
      </w:r>
      <w:r>
        <w:rPr>
          <w:sz w:val="20"/>
        </w:rPr>
        <w:t>ofertado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1"/>
          <w:sz w:val="20"/>
        </w:rPr>
        <w:t xml:space="preserve"> </w:t>
      </w:r>
      <w:r>
        <w:rPr>
          <w:sz w:val="20"/>
        </w:rPr>
        <w:t>realizada,</w:t>
      </w:r>
      <w:r>
        <w:rPr>
          <w:spacing w:val="1"/>
          <w:sz w:val="20"/>
        </w:rPr>
        <w:t xml:space="preserve"> </w:t>
      </w:r>
      <w:r>
        <w:rPr>
          <w:sz w:val="20"/>
        </w:rPr>
        <w:t>acompanhada,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apresentados.</w:t>
      </w:r>
    </w:p>
    <w:p w14:paraId="6EC74FF9">
      <w:pPr>
        <w:pStyle w:val="9"/>
        <w:numPr>
          <w:ilvl w:val="2"/>
          <w:numId w:val="6"/>
        </w:numPr>
        <w:tabs>
          <w:tab w:val="left" w:pos="958"/>
        </w:tabs>
        <w:spacing w:before="3" w:after="0" w:line="280" w:lineRule="auto"/>
        <w:ind w:left="319" w:right="442" w:firstLine="0"/>
        <w:jc w:val="both"/>
        <w:rPr>
          <w:sz w:val="20"/>
        </w:rPr>
      </w:pPr>
      <w:r>
        <w:rPr>
          <w:sz w:val="20"/>
        </w:rPr>
        <w:t>É facultado ao pregoeiro prorrogar o prazo estabelecido, por igual período, de ofício ou a partir de solicitação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feita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chat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61670C12">
      <w:pPr>
        <w:pStyle w:val="9"/>
        <w:numPr>
          <w:ilvl w:val="1"/>
          <w:numId w:val="6"/>
        </w:numPr>
        <w:tabs>
          <w:tab w:val="left" w:pos="761"/>
        </w:tabs>
        <w:spacing w:before="2" w:after="0" w:line="240" w:lineRule="auto"/>
        <w:ind w:left="760" w:right="0" w:hanging="44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2E2A134">
      <w:pPr>
        <w:pStyle w:val="6"/>
        <w:rPr>
          <w:sz w:val="22"/>
        </w:rPr>
      </w:pPr>
    </w:p>
    <w:p w14:paraId="19B2D2A0">
      <w:pPr>
        <w:pStyle w:val="6"/>
        <w:spacing w:before="6"/>
        <w:rPr>
          <w:sz w:val="22"/>
        </w:rPr>
      </w:pPr>
    </w:p>
    <w:p w14:paraId="677BA6D9">
      <w:pPr>
        <w:pStyle w:val="3"/>
        <w:numPr>
          <w:ilvl w:val="0"/>
          <w:numId w:val="1"/>
        </w:numPr>
        <w:tabs>
          <w:tab w:val="left" w:pos="710"/>
        </w:tabs>
        <w:spacing w:before="1" w:after="0" w:line="240" w:lineRule="auto"/>
        <w:ind w:left="710" w:right="0" w:hanging="241"/>
        <w:jc w:val="left"/>
      </w:pP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FASE DE JULGAMENTO</w:t>
      </w:r>
    </w:p>
    <w:p w14:paraId="6C15F8FA">
      <w:pPr>
        <w:pStyle w:val="6"/>
        <w:rPr>
          <w:b/>
          <w:sz w:val="26"/>
        </w:rPr>
      </w:pPr>
    </w:p>
    <w:p w14:paraId="4F116BE0">
      <w:pPr>
        <w:pStyle w:val="6"/>
        <w:spacing w:before="3"/>
        <w:rPr>
          <w:b/>
          <w:sz w:val="26"/>
        </w:rPr>
      </w:pPr>
    </w:p>
    <w:p w14:paraId="2812DE67">
      <w:pPr>
        <w:pStyle w:val="9"/>
        <w:numPr>
          <w:ilvl w:val="1"/>
          <w:numId w:val="7"/>
        </w:numPr>
        <w:tabs>
          <w:tab w:val="left" w:pos="604"/>
        </w:tabs>
        <w:spacing w:before="0" w:after="0" w:line="280" w:lineRule="auto"/>
        <w:ind w:left="244" w:right="142" w:firstLine="0"/>
        <w:jc w:val="both"/>
        <w:rPr>
          <w:sz w:val="20"/>
        </w:rPr>
      </w:pPr>
      <w:r>
        <w:rPr>
          <w:sz w:val="20"/>
        </w:rPr>
        <w:t>Encerrada a etapa de negociação, o pregoeiro verificará se o licitante provisoriamente classificado em primeiro lugar atende</w:t>
      </w:r>
      <w:r>
        <w:rPr>
          <w:spacing w:val="1"/>
          <w:sz w:val="20"/>
        </w:rPr>
        <w:t xml:space="preserve"> </w:t>
      </w:r>
      <w:r>
        <w:rPr>
          <w:sz w:val="20"/>
        </w:rPr>
        <w:t>às condições de participação no certame, conforme previsto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14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legislação correlata e no item 2.8 do</w:t>
      </w:r>
      <w:r>
        <w:rPr>
          <w:spacing w:val="-47"/>
          <w:sz w:val="20"/>
        </w:rPr>
        <w:t xml:space="preserve"> </w:t>
      </w:r>
      <w:r>
        <w:rPr>
          <w:sz w:val="20"/>
        </w:rPr>
        <w:t>edital, especialmente quanto à existência de sanção que impeça a participação no certame ou a futura contratação, mediante 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cadastros:</w:t>
      </w:r>
    </w:p>
    <w:p w14:paraId="676D8C09">
      <w:pPr>
        <w:pStyle w:val="9"/>
        <w:numPr>
          <w:ilvl w:val="0"/>
          <w:numId w:val="8"/>
        </w:numPr>
        <w:tabs>
          <w:tab w:val="left" w:pos="451"/>
        </w:tabs>
        <w:spacing w:before="4" w:after="0" w:line="240" w:lineRule="auto"/>
        <w:ind w:left="450" w:right="0" w:hanging="207"/>
        <w:jc w:val="both"/>
        <w:rPr>
          <w:sz w:val="20"/>
        </w:rPr>
      </w:pPr>
      <w:r>
        <w:rPr>
          <w:sz w:val="20"/>
        </w:rPr>
        <w:t>SICAF;</w:t>
      </w:r>
    </w:p>
    <w:p w14:paraId="708692BE">
      <w:pPr>
        <w:pStyle w:val="9"/>
        <w:numPr>
          <w:ilvl w:val="0"/>
          <w:numId w:val="8"/>
        </w:numPr>
        <w:tabs>
          <w:tab w:val="left" w:pos="578"/>
        </w:tabs>
        <w:spacing w:before="40" w:after="0" w:line="261" w:lineRule="auto"/>
        <w:ind w:left="244" w:right="142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16"/>
          <w:sz w:val="20"/>
        </w:rPr>
        <w:t xml:space="preserve"> </w:t>
      </w:r>
      <w:r>
        <w:rPr>
          <w:sz w:val="20"/>
        </w:rPr>
        <w:t>Nacional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Empresas</w:t>
      </w:r>
      <w:r>
        <w:rPr>
          <w:spacing w:val="16"/>
          <w:sz w:val="20"/>
        </w:rPr>
        <w:t xml:space="preserve"> </w:t>
      </w:r>
      <w:r>
        <w:rPr>
          <w:sz w:val="20"/>
        </w:rPr>
        <w:t>Inidôneas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Suspensas</w:t>
      </w:r>
      <w:r>
        <w:rPr>
          <w:spacing w:val="16"/>
          <w:sz w:val="20"/>
        </w:rPr>
        <w:t xml:space="preserve"> </w:t>
      </w:r>
      <w:r>
        <w:rPr>
          <w:sz w:val="20"/>
        </w:rPr>
        <w:t>-</w:t>
      </w:r>
      <w:r>
        <w:rPr>
          <w:spacing w:val="16"/>
          <w:sz w:val="20"/>
        </w:rPr>
        <w:t xml:space="preserve"> </w:t>
      </w:r>
      <w:r>
        <w:rPr>
          <w:sz w:val="20"/>
        </w:rPr>
        <w:t>CEIS,</w:t>
      </w:r>
      <w:r>
        <w:rPr>
          <w:spacing w:val="16"/>
          <w:sz w:val="20"/>
        </w:rPr>
        <w:t xml:space="preserve"> </w:t>
      </w:r>
      <w:r>
        <w:rPr>
          <w:sz w:val="20"/>
        </w:rPr>
        <w:t>mantido</w:t>
      </w:r>
      <w:r>
        <w:rPr>
          <w:spacing w:val="16"/>
          <w:sz w:val="20"/>
        </w:rPr>
        <w:t xml:space="preserve"> </w:t>
      </w:r>
      <w:r>
        <w:rPr>
          <w:sz w:val="20"/>
        </w:rPr>
        <w:t>pela</w:t>
      </w:r>
      <w:r>
        <w:rPr>
          <w:spacing w:val="16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União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https://www.portaltransparencia.gov.br/sancoes/ceis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1D73EF53">
      <w:pPr>
        <w:pStyle w:val="9"/>
        <w:numPr>
          <w:ilvl w:val="0"/>
          <w:numId w:val="8"/>
        </w:numPr>
        <w:tabs>
          <w:tab w:val="left" w:pos="488"/>
        </w:tabs>
        <w:spacing w:before="13" w:after="0" w:line="280" w:lineRule="auto"/>
        <w:ind w:left="244" w:right="142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35"/>
          <w:sz w:val="20"/>
        </w:rPr>
        <w:t xml:space="preserve"> </w:t>
      </w:r>
      <w:r>
        <w:rPr>
          <w:sz w:val="20"/>
        </w:rPr>
        <w:t>Nacional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Condenações</w:t>
      </w:r>
      <w:r>
        <w:rPr>
          <w:spacing w:val="36"/>
          <w:sz w:val="20"/>
        </w:rPr>
        <w:t xml:space="preserve"> </w:t>
      </w:r>
      <w:r>
        <w:rPr>
          <w:sz w:val="20"/>
        </w:rPr>
        <w:t>Cíveis</w:t>
      </w:r>
      <w:r>
        <w:rPr>
          <w:spacing w:val="36"/>
          <w:sz w:val="20"/>
        </w:rPr>
        <w:t xml:space="preserve"> </w:t>
      </w:r>
      <w:r>
        <w:rPr>
          <w:sz w:val="20"/>
        </w:rPr>
        <w:t>por</w:t>
      </w:r>
      <w:r>
        <w:rPr>
          <w:spacing w:val="25"/>
          <w:sz w:val="20"/>
        </w:rPr>
        <w:t xml:space="preserve"> </w:t>
      </w:r>
      <w:r>
        <w:rPr>
          <w:sz w:val="20"/>
        </w:rPr>
        <w:t>Atos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Improbidade</w:t>
      </w:r>
      <w:r>
        <w:rPr>
          <w:spacing w:val="25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36"/>
          <w:sz w:val="20"/>
        </w:rPr>
        <w:t xml:space="preserve"> </w:t>
      </w:r>
      <w:r>
        <w:rPr>
          <w:sz w:val="20"/>
        </w:rPr>
        <w:t>mantido</w:t>
      </w:r>
      <w:r>
        <w:rPr>
          <w:spacing w:val="36"/>
          <w:sz w:val="20"/>
        </w:rPr>
        <w:t xml:space="preserve"> </w:t>
      </w:r>
      <w:r>
        <w:rPr>
          <w:sz w:val="20"/>
        </w:rPr>
        <w:t>pelo</w:t>
      </w:r>
      <w:r>
        <w:rPr>
          <w:spacing w:val="36"/>
          <w:sz w:val="20"/>
        </w:rPr>
        <w:t xml:space="preserve"> </w:t>
      </w:r>
      <w:r>
        <w:rPr>
          <w:sz w:val="20"/>
        </w:rPr>
        <w:t>Conselho</w:t>
      </w:r>
      <w:r>
        <w:rPr>
          <w:spacing w:val="36"/>
          <w:sz w:val="20"/>
        </w:rPr>
        <w:t xml:space="preserve"> </w:t>
      </w:r>
      <w:r>
        <w:rPr>
          <w:sz w:val="20"/>
        </w:rPr>
        <w:t>Nacional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Justiça;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sz w:val="20"/>
        </w:rPr>
        <w:t>www.cnj.jus.br/improbidade_adm/consultar_requerido.php).</w:t>
      </w:r>
      <w:r>
        <w:rPr>
          <w:sz w:val="20"/>
        </w:rPr>
        <w:fldChar w:fldCharType="end"/>
      </w:r>
    </w:p>
    <w:p w14:paraId="1CBE07CF">
      <w:pPr>
        <w:pStyle w:val="9"/>
        <w:numPr>
          <w:ilvl w:val="0"/>
          <w:numId w:val="8"/>
        </w:numPr>
        <w:tabs>
          <w:tab w:val="left" w:pos="685"/>
          <w:tab w:val="left" w:pos="686"/>
          <w:tab w:val="left" w:pos="1669"/>
          <w:tab w:val="left" w:pos="2665"/>
          <w:tab w:val="left" w:pos="3127"/>
          <w:tab w:val="left" w:pos="4179"/>
          <w:tab w:val="left" w:pos="5086"/>
          <w:tab w:val="left" w:pos="5459"/>
          <w:tab w:val="left" w:pos="6272"/>
          <w:tab w:val="left" w:pos="7201"/>
          <w:tab w:val="left" w:pos="7808"/>
          <w:tab w:val="left" w:pos="9703"/>
          <w:tab w:val="left" w:pos="10166"/>
        </w:tabs>
        <w:spacing w:before="2" w:after="0" w:line="261" w:lineRule="auto"/>
        <w:ind w:left="244" w:right="142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Empresas</w:t>
      </w:r>
      <w:r>
        <w:rPr>
          <w:sz w:val="20"/>
        </w:rPr>
        <w:tab/>
      </w:r>
      <w:r>
        <w:rPr>
          <w:sz w:val="20"/>
        </w:rPr>
        <w:t>Punidas</w:t>
      </w:r>
      <w:r>
        <w:rPr>
          <w:sz w:val="20"/>
        </w:rPr>
        <w:tab/>
      </w:r>
      <w:r>
        <w:rPr>
          <w:sz w:val="20"/>
        </w:rPr>
        <w:t>–</w:t>
      </w:r>
      <w:r>
        <w:rPr>
          <w:sz w:val="20"/>
        </w:rPr>
        <w:tab/>
      </w:r>
      <w:r>
        <w:rPr>
          <w:sz w:val="20"/>
        </w:rPr>
        <w:t>CNEP,</w:t>
      </w:r>
      <w:r>
        <w:rPr>
          <w:sz w:val="20"/>
        </w:rPr>
        <w:tab/>
      </w:r>
      <w:r>
        <w:rPr>
          <w:sz w:val="20"/>
        </w:rPr>
        <w:t>mantido</w:t>
      </w:r>
      <w:r>
        <w:rPr>
          <w:sz w:val="20"/>
        </w:rPr>
        <w:tab/>
      </w:r>
      <w:r>
        <w:rPr>
          <w:sz w:val="20"/>
        </w:rPr>
        <w:t>pela</w:t>
      </w:r>
      <w:r>
        <w:rPr>
          <w:sz w:val="20"/>
        </w:rPr>
        <w:tab/>
      </w:r>
      <w:r>
        <w:rPr>
          <w:sz w:val="20"/>
        </w:rPr>
        <w:t>Controladoria-Geral</w:t>
      </w:r>
      <w:r>
        <w:rPr>
          <w:sz w:val="20"/>
        </w:rPr>
        <w:tab/>
      </w:r>
      <w:r>
        <w:rPr>
          <w:sz w:val="20"/>
        </w:rPr>
        <w:t>da</w:t>
      </w:r>
      <w:r>
        <w:rPr>
          <w:sz w:val="20"/>
        </w:rPr>
        <w:tab/>
      </w:r>
      <w:r>
        <w:rPr>
          <w:spacing w:val="-1"/>
          <w:sz w:val="20"/>
        </w:rPr>
        <w:t>União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https://www.portaltransparencia.gov.br/sancoes/cnep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1751397A">
      <w:pPr>
        <w:pStyle w:val="9"/>
        <w:numPr>
          <w:ilvl w:val="0"/>
          <w:numId w:val="8"/>
        </w:numPr>
        <w:tabs>
          <w:tab w:val="left" w:pos="451"/>
        </w:tabs>
        <w:spacing w:before="14" w:after="0" w:line="240" w:lineRule="auto"/>
        <w:ind w:left="450" w:right="0" w:hanging="207"/>
        <w:jc w:val="left"/>
        <w:rPr>
          <w:sz w:val="20"/>
        </w:rPr>
      </w:pP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inidôneos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3A412894">
      <w:pPr>
        <w:pStyle w:val="9"/>
        <w:numPr>
          <w:ilvl w:val="0"/>
          <w:numId w:val="8"/>
        </w:numPr>
        <w:tabs>
          <w:tab w:val="left" w:pos="429"/>
        </w:tabs>
        <w:spacing w:before="40" w:after="0" w:line="240" w:lineRule="auto"/>
        <w:ind w:left="428" w:right="0" w:hanging="185"/>
        <w:jc w:val="left"/>
        <w:rPr>
          <w:sz w:val="20"/>
        </w:rPr>
      </w:pPr>
      <w:r>
        <w:rPr>
          <w:sz w:val="20"/>
        </w:rPr>
        <w:t>módulo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SIGA.</w:t>
      </w:r>
    </w:p>
    <w:p w14:paraId="0F614959">
      <w:pPr>
        <w:pStyle w:val="9"/>
        <w:numPr>
          <w:ilvl w:val="1"/>
          <w:numId w:val="7"/>
        </w:numPr>
        <w:tabs>
          <w:tab w:val="left" w:pos="618"/>
        </w:tabs>
        <w:spacing w:before="40" w:after="0" w:line="280" w:lineRule="auto"/>
        <w:ind w:left="244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consulta</w:t>
      </w:r>
      <w:r>
        <w:rPr>
          <w:spacing w:val="32"/>
          <w:sz w:val="20"/>
        </w:rPr>
        <w:t xml:space="preserve"> </w:t>
      </w:r>
      <w:r>
        <w:rPr>
          <w:sz w:val="20"/>
        </w:rPr>
        <w:t>aos</w:t>
      </w:r>
      <w:r>
        <w:rPr>
          <w:spacing w:val="33"/>
          <w:sz w:val="20"/>
        </w:rPr>
        <w:t xml:space="preserve"> </w:t>
      </w:r>
      <w:r>
        <w:rPr>
          <w:sz w:val="20"/>
        </w:rPr>
        <w:t>cadastros</w:t>
      </w:r>
      <w:r>
        <w:rPr>
          <w:spacing w:val="32"/>
          <w:sz w:val="20"/>
        </w:rPr>
        <w:t xml:space="preserve"> </w:t>
      </w:r>
      <w:r>
        <w:rPr>
          <w:sz w:val="20"/>
        </w:rPr>
        <w:t>será</w:t>
      </w:r>
      <w:r>
        <w:rPr>
          <w:spacing w:val="32"/>
          <w:sz w:val="20"/>
        </w:rPr>
        <w:t xml:space="preserve"> </w:t>
      </w:r>
      <w:r>
        <w:rPr>
          <w:sz w:val="20"/>
        </w:rPr>
        <w:t>realizada</w:t>
      </w:r>
      <w:r>
        <w:rPr>
          <w:spacing w:val="32"/>
          <w:sz w:val="20"/>
        </w:rPr>
        <w:t xml:space="preserve"> </w:t>
      </w:r>
      <w:r>
        <w:rPr>
          <w:sz w:val="20"/>
        </w:rPr>
        <w:t>em</w:t>
      </w:r>
      <w:r>
        <w:rPr>
          <w:spacing w:val="33"/>
          <w:sz w:val="20"/>
        </w:rPr>
        <w:t xml:space="preserve"> </w:t>
      </w:r>
      <w:r>
        <w:rPr>
          <w:sz w:val="20"/>
        </w:rPr>
        <w:t>nome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empresa</w:t>
      </w:r>
      <w:r>
        <w:rPr>
          <w:spacing w:val="33"/>
          <w:sz w:val="20"/>
        </w:rPr>
        <w:t xml:space="preserve"> </w:t>
      </w:r>
      <w:r>
        <w:rPr>
          <w:sz w:val="20"/>
        </w:rPr>
        <w:t>licitante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2"/>
          <w:sz w:val="20"/>
        </w:rPr>
        <w:t xml:space="preserve"> </w:t>
      </w:r>
      <w:r>
        <w:rPr>
          <w:sz w:val="20"/>
        </w:rPr>
        <w:t>também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seu</w:t>
      </w:r>
      <w:r>
        <w:rPr>
          <w:spacing w:val="32"/>
          <w:sz w:val="20"/>
        </w:rPr>
        <w:t xml:space="preserve"> </w:t>
      </w:r>
      <w:r>
        <w:rPr>
          <w:sz w:val="20"/>
        </w:rPr>
        <w:t>sócio</w:t>
      </w:r>
      <w:r>
        <w:rPr>
          <w:spacing w:val="33"/>
          <w:sz w:val="20"/>
        </w:rPr>
        <w:t xml:space="preserve"> </w:t>
      </w:r>
      <w:r>
        <w:rPr>
          <w:sz w:val="20"/>
        </w:rPr>
        <w:t>majoritário,</w:t>
      </w:r>
      <w:r>
        <w:rPr>
          <w:spacing w:val="32"/>
          <w:sz w:val="20"/>
        </w:rPr>
        <w:t xml:space="preserve"> </w:t>
      </w:r>
      <w:r>
        <w:rPr>
          <w:sz w:val="20"/>
        </w:rPr>
        <w:t>por</w:t>
      </w:r>
      <w:r>
        <w:rPr>
          <w:spacing w:val="32"/>
          <w:sz w:val="20"/>
        </w:rPr>
        <w:t xml:space="preserve"> </w:t>
      </w:r>
      <w:r>
        <w:rPr>
          <w:sz w:val="20"/>
        </w:rPr>
        <w:t>força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vedação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n°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8.429,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1992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2532FD18">
      <w:pPr>
        <w:pStyle w:val="9"/>
        <w:numPr>
          <w:ilvl w:val="1"/>
          <w:numId w:val="7"/>
        </w:numPr>
        <w:tabs>
          <w:tab w:val="left" w:pos="605"/>
        </w:tabs>
        <w:spacing w:before="2" w:after="0" w:line="280" w:lineRule="auto"/>
        <w:ind w:left="244" w:right="142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conste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Consulta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Situação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licitante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existência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9"/>
          <w:sz w:val="20"/>
        </w:rPr>
        <w:t xml:space="preserve"> </w:t>
      </w:r>
      <w:r>
        <w:rPr>
          <w:sz w:val="20"/>
        </w:rPr>
        <w:t>Impeditivas</w:t>
      </w:r>
      <w:r>
        <w:rPr>
          <w:spacing w:val="9"/>
          <w:sz w:val="20"/>
        </w:rPr>
        <w:t xml:space="preserve"> </w:t>
      </w:r>
      <w:r>
        <w:rPr>
          <w:sz w:val="20"/>
        </w:rPr>
        <w:t>Indiretas,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Pregoeiro</w:t>
      </w:r>
      <w:r>
        <w:rPr>
          <w:spacing w:val="9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houve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1232E629">
      <w:pPr>
        <w:pStyle w:val="9"/>
        <w:numPr>
          <w:ilvl w:val="2"/>
          <w:numId w:val="7"/>
        </w:numPr>
        <w:tabs>
          <w:tab w:val="left" w:pos="734"/>
        </w:tabs>
        <w:spacing w:before="1" w:after="0" w:line="240" w:lineRule="auto"/>
        <w:ind w:left="73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tentativa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burla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vínculos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similares,</w:t>
      </w:r>
      <w:r>
        <w:rPr>
          <w:spacing w:val="-1"/>
          <w:sz w:val="20"/>
        </w:rPr>
        <w:t xml:space="preserve"> </w:t>
      </w:r>
      <w:r>
        <w:rPr>
          <w:sz w:val="20"/>
        </w:rPr>
        <w:t>dentre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outros.</w:t>
      </w:r>
    </w:p>
    <w:p w14:paraId="55074852">
      <w:pPr>
        <w:pStyle w:val="9"/>
        <w:numPr>
          <w:ilvl w:val="2"/>
          <w:numId w:val="7"/>
        </w:numPr>
        <w:tabs>
          <w:tab w:val="left" w:pos="745"/>
        </w:tabs>
        <w:spacing w:before="40" w:after="0" w:line="240" w:lineRule="auto"/>
        <w:ind w:left="744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desclassificação.</w:t>
      </w:r>
    </w:p>
    <w:p w14:paraId="49B953AD">
      <w:pPr>
        <w:pStyle w:val="9"/>
        <w:numPr>
          <w:ilvl w:val="2"/>
          <w:numId w:val="7"/>
        </w:numPr>
        <w:tabs>
          <w:tab w:val="left" w:pos="745"/>
        </w:tabs>
        <w:spacing w:before="40" w:after="0" w:line="240" w:lineRule="auto"/>
        <w:ind w:left="744" w:right="0" w:hanging="501"/>
        <w:jc w:val="left"/>
        <w:rPr>
          <w:sz w:val="20"/>
        </w:rPr>
      </w:pPr>
      <w:r>
        <w:rPr>
          <w:sz w:val="20"/>
        </w:rPr>
        <w:t>Constatada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reputado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participação.</w:t>
      </w:r>
    </w:p>
    <w:p w14:paraId="36CBF3CD">
      <w:pPr>
        <w:spacing w:after="0" w:line="240" w:lineRule="auto"/>
        <w:jc w:val="left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02FB9D64">
      <w:pPr>
        <w:pStyle w:val="9"/>
        <w:numPr>
          <w:ilvl w:val="1"/>
          <w:numId w:val="7"/>
        </w:numPr>
        <w:tabs>
          <w:tab w:val="left" w:pos="595"/>
        </w:tabs>
        <w:spacing w:before="75" w:after="0" w:line="240" w:lineRule="auto"/>
        <w:ind w:left="594" w:right="0" w:hanging="351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iniciado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615B6498">
      <w:pPr>
        <w:pStyle w:val="9"/>
        <w:numPr>
          <w:ilvl w:val="1"/>
          <w:numId w:val="7"/>
        </w:numPr>
        <w:tabs>
          <w:tab w:val="left" w:pos="640"/>
        </w:tabs>
        <w:spacing w:before="40" w:after="0" w:line="280" w:lineRule="auto"/>
        <w:ind w:left="244" w:right="142" w:firstLine="0"/>
        <w:jc w:val="both"/>
        <w:rPr>
          <w:sz w:val="20"/>
        </w:rPr>
      </w:pPr>
      <w:r>
        <w:rPr>
          <w:sz w:val="20"/>
        </w:rPr>
        <w:t>Caso o licitante provisoriamente classificado em primeiro lugar tenha se utilizado de algum tratamento favorecido às</w:t>
      </w:r>
      <w:r>
        <w:rPr>
          <w:spacing w:val="1"/>
          <w:sz w:val="20"/>
        </w:rPr>
        <w:t xml:space="preserve"> </w:t>
      </w:r>
      <w:r>
        <w:rPr>
          <w:sz w:val="20"/>
        </w:rPr>
        <w:t>ME/EPPs,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verificará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faz</w:t>
      </w:r>
      <w:r>
        <w:rPr>
          <w:spacing w:val="-1"/>
          <w:sz w:val="20"/>
        </w:rPr>
        <w:t xml:space="preserve"> </w:t>
      </w:r>
      <w:r>
        <w:rPr>
          <w:sz w:val="20"/>
        </w:rPr>
        <w:t>jus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benefício,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2.7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3.5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18D8BB33">
      <w:pPr>
        <w:pStyle w:val="9"/>
        <w:numPr>
          <w:ilvl w:val="1"/>
          <w:numId w:val="7"/>
        </w:numPr>
        <w:tabs>
          <w:tab w:val="left" w:pos="641"/>
        </w:tabs>
        <w:spacing w:before="1" w:after="0" w:line="280" w:lineRule="auto"/>
        <w:ind w:left="244" w:right="142" w:firstLine="0"/>
        <w:jc w:val="both"/>
        <w:rPr>
          <w:sz w:val="20"/>
        </w:rPr>
      </w:pPr>
      <w:r>
        <w:rPr>
          <w:sz w:val="20"/>
        </w:rPr>
        <w:t>Verificadas</w:t>
      </w:r>
      <w:r>
        <w:rPr>
          <w:spacing w:val="47"/>
          <w:sz w:val="20"/>
        </w:rPr>
        <w:t xml:space="preserve"> </w:t>
      </w:r>
      <w:r>
        <w:rPr>
          <w:sz w:val="20"/>
        </w:rPr>
        <w:t>as</w:t>
      </w:r>
      <w:r>
        <w:rPr>
          <w:spacing w:val="47"/>
          <w:sz w:val="20"/>
        </w:rPr>
        <w:t xml:space="preserve"> </w:t>
      </w:r>
      <w:r>
        <w:rPr>
          <w:sz w:val="20"/>
        </w:rPr>
        <w:t>condições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8"/>
          <w:sz w:val="20"/>
        </w:rPr>
        <w:t xml:space="preserve"> </w:t>
      </w:r>
      <w:r>
        <w:rPr>
          <w:sz w:val="20"/>
        </w:rPr>
        <w:t>tratamento</w:t>
      </w:r>
      <w:r>
        <w:rPr>
          <w:spacing w:val="47"/>
          <w:sz w:val="20"/>
        </w:rPr>
        <w:t xml:space="preserve"> </w:t>
      </w:r>
      <w:r>
        <w:rPr>
          <w:sz w:val="20"/>
        </w:rPr>
        <w:t>favorecido,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pregoeiro</w:t>
      </w:r>
      <w:r>
        <w:rPr>
          <w:spacing w:val="48"/>
          <w:sz w:val="20"/>
        </w:rPr>
        <w:t xml:space="preserve"> </w:t>
      </w:r>
      <w:r>
        <w:rPr>
          <w:sz w:val="20"/>
        </w:rPr>
        <w:t>examinará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proposta</w:t>
      </w:r>
      <w:r>
        <w:rPr>
          <w:spacing w:val="-48"/>
          <w:sz w:val="20"/>
        </w:rPr>
        <w:t xml:space="preserve"> </w:t>
      </w:r>
      <w:r>
        <w:rPr>
          <w:sz w:val="20"/>
        </w:rPr>
        <w:t>classificada em primeiro lugar quanto à adequação ao objeto e à compatibilidade do preço em relação ao máximo estipulado para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neste Edital e em seus anexos, observado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"https://www.gov.br/compras/pt-br/acesso-a-informacao/legislacao/instrucoes-normativas/instrucao-normativa-seges-me-no-73-de-30-de-setembro-de-2022#art29"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os 32 a 38 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o Decreto nº 48.778, de 30 de outubro de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71B02D9A">
      <w:pPr>
        <w:pStyle w:val="9"/>
        <w:numPr>
          <w:ilvl w:val="1"/>
          <w:numId w:val="7"/>
        </w:numPr>
        <w:tabs>
          <w:tab w:val="left" w:pos="595"/>
        </w:tabs>
        <w:spacing w:before="4" w:after="0" w:line="240" w:lineRule="auto"/>
        <w:ind w:left="594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7C9A394E">
      <w:pPr>
        <w:pStyle w:val="9"/>
        <w:numPr>
          <w:ilvl w:val="2"/>
          <w:numId w:val="7"/>
        </w:numPr>
        <w:tabs>
          <w:tab w:val="left" w:pos="745"/>
        </w:tabs>
        <w:spacing w:before="40" w:after="0" w:line="240" w:lineRule="auto"/>
        <w:ind w:left="744" w:right="0" w:hanging="501"/>
        <w:jc w:val="left"/>
        <w:rPr>
          <w:sz w:val="20"/>
        </w:rPr>
      </w:pPr>
      <w:r>
        <w:rPr>
          <w:sz w:val="20"/>
        </w:rPr>
        <w:t>contiver</w:t>
      </w:r>
      <w:r>
        <w:rPr>
          <w:spacing w:val="-1"/>
          <w:sz w:val="20"/>
        </w:rPr>
        <w:t xml:space="preserve"> </w:t>
      </w:r>
      <w:r>
        <w:rPr>
          <w:sz w:val="20"/>
        </w:rPr>
        <w:t>vícios</w:t>
      </w:r>
      <w:r>
        <w:rPr>
          <w:spacing w:val="-1"/>
          <w:sz w:val="20"/>
        </w:rPr>
        <w:t xml:space="preserve"> </w:t>
      </w:r>
      <w:r>
        <w:rPr>
          <w:sz w:val="20"/>
        </w:rPr>
        <w:t>insanáveis;</w:t>
      </w:r>
    </w:p>
    <w:p w14:paraId="3622C642">
      <w:pPr>
        <w:pStyle w:val="9"/>
        <w:numPr>
          <w:ilvl w:val="2"/>
          <w:numId w:val="7"/>
        </w:numPr>
        <w:tabs>
          <w:tab w:val="left" w:pos="745"/>
        </w:tabs>
        <w:spacing w:before="40" w:after="0" w:line="240" w:lineRule="auto"/>
        <w:ind w:left="74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;</w:t>
      </w:r>
    </w:p>
    <w:p w14:paraId="74ADDA9D">
      <w:pPr>
        <w:pStyle w:val="9"/>
        <w:numPr>
          <w:ilvl w:val="2"/>
          <w:numId w:val="7"/>
        </w:numPr>
        <w:tabs>
          <w:tab w:val="left" w:pos="745"/>
        </w:tabs>
        <w:spacing w:before="40" w:after="0" w:line="240" w:lineRule="auto"/>
        <w:ind w:left="74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permanecerem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contratação;</w:t>
      </w:r>
    </w:p>
    <w:p w14:paraId="35873DE0">
      <w:pPr>
        <w:pStyle w:val="9"/>
        <w:numPr>
          <w:ilvl w:val="2"/>
          <w:numId w:val="7"/>
        </w:numPr>
        <w:tabs>
          <w:tab w:val="left" w:pos="745"/>
        </w:tabs>
        <w:spacing w:before="40" w:after="0" w:line="240" w:lineRule="auto"/>
        <w:ind w:left="74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tiverem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2736BBE1">
      <w:pPr>
        <w:pStyle w:val="9"/>
        <w:numPr>
          <w:ilvl w:val="2"/>
          <w:numId w:val="7"/>
        </w:numPr>
        <w:tabs>
          <w:tab w:val="left" w:pos="745"/>
        </w:tabs>
        <w:spacing w:before="40" w:after="0" w:line="240" w:lineRule="auto"/>
        <w:ind w:left="74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insanável.</w:t>
      </w:r>
    </w:p>
    <w:p w14:paraId="081AD8A2">
      <w:pPr>
        <w:pStyle w:val="9"/>
        <w:numPr>
          <w:ilvl w:val="1"/>
          <w:numId w:val="7"/>
        </w:numPr>
        <w:tabs>
          <w:tab w:val="left" w:pos="584"/>
        </w:tabs>
        <w:spacing w:before="40" w:after="0" w:line="240" w:lineRule="auto"/>
        <w:ind w:left="583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14:paraId="4B7A61E0">
      <w:pPr>
        <w:pStyle w:val="9"/>
        <w:numPr>
          <w:ilvl w:val="1"/>
          <w:numId w:val="7"/>
        </w:numPr>
        <w:tabs>
          <w:tab w:val="left" w:pos="616"/>
        </w:tabs>
        <w:spacing w:before="40" w:after="0" w:line="280" w:lineRule="auto"/>
        <w:ind w:left="244" w:right="14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caso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bens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serviços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0"/>
          <w:sz w:val="20"/>
        </w:rPr>
        <w:t xml:space="preserve"> </w:t>
      </w:r>
      <w:r>
        <w:rPr>
          <w:sz w:val="20"/>
        </w:rPr>
        <w:t>geral,</w:t>
      </w:r>
      <w:r>
        <w:rPr>
          <w:spacing w:val="20"/>
          <w:sz w:val="20"/>
        </w:rPr>
        <w:t xml:space="preserve"> </w:t>
      </w:r>
      <w:r>
        <w:rPr>
          <w:sz w:val="20"/>
        </w:rPr>
        <w:t>é</w:t>
      </w:r>
      <w:r>
        <w:rPr>
          <w:spacing w:val="20"/>
          <w:sz w:val="20"/>
        </w:rPr>
        <w:t xml:space="preserve"> </w:t>
      </w:r>
      <w:r>
        <w:rPr>
          <w:sz w:val="20"/>
        </w:rPr>
        <w:t>indício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inexequibilidade</w:t>
      </w:r>
      <w:r>
        <w:rPr>
          <w:spacing w:val="20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propostas</w:t>
      </w:r>
      <w:r>
        <w:rPr>
          <w:spacing w:val="20"/>
          <w:sz w:val="20"/>
        </w:rPr>
        <w:t xml:space="preserve"> </w:t>
      </w:r>
      <w:r>
        <w:rPr>
          <w:sz w:val="20"/>
        </w:rPr>
        <w:t>valores</w:t>
      </w:r>
      <w:r>
        <w:rPr>
          <w:spacing w:val="20"/>
          <w:sz w:val="20"/>
        </w:rPr>
        <w:t xml:space="preserve"> </w:t>
      </w:r>
      <w:r>
        <w:rPr>
          <w:sz w:val="20"/>
        </w:rPr>
        <w:t>inferiores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50%</w:t>
      </w:r>
      <w:r>
        <w:rPr>
          <w:spacing w:val="20"/>
          <w:sz w:val="20"/>
        </w:rPr>
        <w:t xml:space="preserve"> </w:t>
      </w:r>
      <w:r>
        <w:rPr>
          <w:sz w:val="20"/>
        </w:rPr>
        <w:t>(cinquenta</w:t>
      </w:r>
      <w:r>
        <w:rPr>
          <w:spacing w:val="20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orçado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01301272">
      <w:pPr>
        <w:pStyle w:val="9"/>
        <w:numPr>
          <w:ilvl w:val="2"/>
          <w:numId w:val="7"/>
        </w:numPr>
        <w:tabs>
          <w:tab w:val="left" w:pos="734"/>
        </w:tabs>
        <w:spacing w:before="2" w:after="0" w:line="240" w:lineRule="auto"/>
        <w:ind w:left="73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inexequibilidade,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caput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comprove:</w:t>
      </w:r>
    </w:p>
    <w:p w14:paraId="5CCC4F95">
      <w:pPr>
        <w:pStyle w:val="9"/>
        <w:numPr>
          <w:ilvl w:val="3"/>
          <w:numId w:val="7"/>
        </w:numPr>
        <w:tabs>
          <w:tab w:val="left" w:pos="895"/>
        </w:tabs>
        <w:spacing w:before="40" w:after="0" w:line="240" w:lineRule="auto"/>
        <w:ind w:left="894" w:right="0" w:hanging="651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custo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2557B92">
      <w:pPr>
        <w:pStyle w:val="9"/>
        <w:numPr>
          <w:ilvl w:val="3"/>
          <w:numId w:val="7"/>
        </w:numPr>
        <w:tabs>
          <w:tab w:val="left" w:pos="895"/>
        </w:tabs>
        <w:spacing w:before="40" w:after="0" w:line="240" w:lineRule="auto"/>
        <w:ind w:left="894" w:right="0" w:hanging="651"/>
        <w:jc w:val="left"/>
        <w:rPr>
          <w:sz w:val="20"/>
        </w:rPr>
      </w:pPr>
      <w:r>
        <w:rPr>
          <w:sz w:val="20"/>
        </w:rPr>
        <w:t>inexistirem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1"/>
          <w:sz w:val="20"/>
        </w:rPr>
        <w:t xml:space="preserve"> </w:t>
      </w:r>
      <w:r>
        <w:rPr>
          <w:sz w:val="20"/>
        </w:rPr>
        <w:t>capazes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vulto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14:paraId="0F0A9828">
      <w:pPr>
        <w:pStyle w:val="9"/>
        <w:numPr>
          <w:ilvl w:val="1"/>
          <w:numId w:val="7"/>
        </w:numPr>
        <w:tabs>
          <w:tab w:val="left" w:pos="695"/>
        </w:tabs>
        <w:spacing w:before="40" w:after="0" w:line="280" w:lineRule="auto"/>
        <w:ind w:left="244" w:right="142" w:firstLine="0"/>
        <w:jc w:val="both"/>
        <w:rPr>
          <w:sz w:val="20"/>
        </w:rPr>
      </w:pPr>
      <w:r>
        <w:rPr>
          <w:sz w:val="20"/>
        </w:rPr>
        <w:t>Em contratação de serviços de engenharia, além das disposições acima, a análise de exequibilidade e sobrepreço considerará</w:t>
      </w:r>
      <w:r>
        <w:rPr>
          <w:spacing w:val="-4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seguinte:</w:t>
      </w:r>
    </w:p>
    <w:p w14:paraId="79362B2F">
      <w:pPr>
        <w:pStyle w:val="9"/>
        <w:numPr>
          <w:ilvl w:val="2"/>
          <w:numId w:val="7"/>
        </w:numPr>
        <w:tabs>
          <w:tab w:val="left" w:pos="859"/>
        </w:tabs>
        <w:spacing w:before="2" w:after="0" w:line="280" w:lineRule="auto"/>
        <w:ind w:left="244" w:right="142" w:firstLine="0"/>
        <w:jc w:val="both"/>
        <w:rPr>
          <w:sz w:val="20"/>
        </w:rPr>
      </w:pPr>
      <w:r>
        <w:rPr>
          <w:sz w:val="20"/>
        </w:rPr>
        <w:t>Nos regimes de execução por tarefa, empreitada por preço global ou empreitada integral, semi-integrada ou integrada, a</w:t>
      </w:r>
      <w:r>
        <w:rPr>
          <w:spacing w:val="1"/>
          <w:sz w:val="20"/>
        </w:rPr>
        <w:t xml:space="preserve"> </w:t>
      </w:r>
      <w:r>
        <w:rPr>
          <w:sz w:val="20"/>
        </w:rPr>
        <w:t>caracterização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dará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estimado;</w:t>
      </w:r>
    </w:p>
    <w:p w14:paraId="18555FA0">
      <w:pPr>
        <w:pStyle w:val="9"/>
        <w:numPr>
          <w:ilvl w:val="2"/>
          <w:numId w:val="7"/>
        </w:numPr>
        <w:tabs>
          <w:tab w:val="left" w:pos="881"/>
        </w:tabs>
        <w:spacing w:before="2" w:after="0" w:line="280" w:lineRule="auto"/>
        <w:ind w:left="244" w:right="142" w:firstLine="0"/>
        <w:jc w:val="both"/>
        <w:rPr>
          <w:i/>
          <w:sz w:val="20"/>
        </w:rPr>
      </w:pPr>
      <w:r>
        <w:rPr>
          <w:sz w:val="20"/>
        </w:rPr>
        <w:t>No regime de empreitada por preço unitário, a caracterização do sobrepreço se dará pela superação do valor global</w:t>
      </w:r>
      <w:r>
        <w:rPr>
          <w:spacing w:val="1"/>
          <w:sz w:val="20"/>
        </w:rPr>
        <w:t xml:space="preserve"> </w:t>
      </w:r>
      <w:r>
        <w:rPr>
          <w:sz w:val="20"/>
        </w:rPr>
        <w:t>estimado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 </w:t>
      </w:r>
      <w:r>
        <w:rPr>
          <w:i/>
          <w:sz w:val="20"/>
        </w:rPr>
        <w:t>pela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superação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custo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unitário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tido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relevante,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planilha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edital;</w:t>
      </w:r>
    </w:p>
    <w:p w14:paraId="5EAFC795">
      <w:pPr>
        <w:pStyle w:val="9"/>
        <w:numPr>
          <w:ilvl w:val="2"/>
          <w:numId w:val="7"/>
        </w:numPr>
        <w:tabs>
          <w:tab w:val="left" w:pos="866"/>
        </w:tabs>
        <w:spacing w:before="2" w:after="0" w:line="280" w:lineRule="auto"/>
        <w:ind w:left="244" w:right="142" w:firstLine="0"/>
        <w:jc w:val="both"/>
        <w:rPr>
          <w:sz w:val="20"/>
        </w:rPr>
      </w:pPr>
      <w:r>
        <w:rPr>
          <w:sz w:val="20"/>
        </w:rPr>
        <w:t>No caso de serviços de engenharia, serão consideradas inexequíveis as propostas cujos valores forem inferiores a 75%</w:t>
      </w:r>
      <w:r>
        <w:rPr>
          <w:spacing w:val="1"/>
          <w:sz w:val="20"/>
        </w:rPr>
        <w:t xml:space="preserve"> </w:t>
      </w:r>
      <w:r>
        <w:rPr>
          <w:sz w:val="20"/>
        </w:rPr>
        <w:t>(setenta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orçado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4A842922">
      <w:pPr>
        <w:pStyle w:val="9"/>
        <w:numPr>
          <w:ilvl w:val="2"/>
          <w:numId w:val="7"/>
        </w:numPr>
        <w:tabs>
          <w:tab w:val="left" w:pos="853"/>
        </w:tabs>
        <w:spacing w:before="2" w:after="0" w:line="280" w:lineRule="auto"/>
        <w:ind w:left="244" w:right="142" w:firstLine="0"/>
        <w:jc w:val="both"/>
        <w:rPr>
          <w:sz w:val="20"/>
        </w:rPr>
      </w:pPr>
      <w:r>
        <w:rPr>
          <w:sz w:val="20"/>
        </w:rPr>
        <w:t>Será exigida garantia adicional do licitante vencedor cuja proposta for inferior a 85% (oitenta e cinco por cento) do valor</w:t>
      </w:r>
      <w:r>
        <w:rPr>
          <w:spacing w:val="1"/>
          <w:sz w:val="20"/>
        </w:rPr>
        <w:t xml:space="preserve"> </w:t>
      </w:r>
      <w:r>
        <w:rPr>
          <w:sz w:val="20"/>
        </w:rPr>
        <w:t>orçado pela Administração, equivalente à diferença entre este último e o valor da proposta, sem prejuízo das demais garantias</w:t>
      </w:r>
      <w:r>
        <w:rPr>
          <w:spacing w:val="1"/>
          <w:sz w:val="20"/>
        </w:rPr>
        <w:t xml:space="preserve"> </w:t>
      </w:r>
      <w:r>
        <w:rPr>
          <w:sz w:val="20"/>
        </w:rPr>
        <w:t>exigíveis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7CC1BD1E">
      <w:pPr>
        <w:pStyle w:val="9"/>
        <w:numPr>
          <w:ilvl w:val="1"/>
          <w:numId w:val="7"/>
        </w:numPr>
        <w:tabs>
          <w:tab w:val="left" w:pos="772"/>
        </w:tabs>
        <w:spacing w:before="2" w:after="0" w:line="280" w:lineRule="auto"/>
        <w:ind w:left="244" w:right="142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1"/>
          <w:sz w:val="20"/>
        </w:rPr>
        <w:t xml:space="preserve"> </w:t>
      </w:r>
      <w:r>
        <w:rPr>
          <w:sz w:val="20"/>
        </w:rPr>
        <w:t>indícios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inexequibilidade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necessidade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efetuadas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6D5BB933">
      <w:pPr>
        <w:pStyle w:val="9"/>
        <w:numPr>
          <w:ilvl w:val="1"/>
          <w:numId w:val="7"/>
        </w:numPr>
        <w:tabs>
          <w:tab w:val="left" w:pos="714"/>
        </w:tabs>
        <w:spacing w:before="2" w:after="0" w:line="280" w:lineRule="auto"/>
        <w:ind w:left="244" w:right="142" w:firstLine="0"/>
        <w:jc w:val="both"/>
        <w:rPr>
          <w:sz w:val="20"/>
        </w:rPr>
      </w:pPr>
      <w:r>
        <w:rPr>
          <w:sz w:val="20"/>
        </w:rPr>
        <w:t>Caso o custo global estimado do objeto licitado tenha sido decomposto em seus respectivos custos unitários por meio de</w:t>
      </w:r>
      <w:r>
        <w:rPr>
          <w:spacing w:val="1"/>
          <w:sz w:val="20"/>
        </w:rPr>
        <w:t xml:space="preserve"> </w:t>
      </w:r>
      <w:r>
        <w:rPr>
          <w:sz w:val="20"/>
        </w:rPr>
        <w:t>Planilha de Custos e Formação de Preços elaborada pela Administração, o licitante classificado em primeiro lugar será convocado</w:t>
      </w:r>
      <w:r>
        <w:rPr>
          <w:spacing w:val="-47"/>
          <w:sz w:val="20"/>
        </w:rPr>
        <w:t xml:space="preserve"> </w:t>
      </w:r>
      <w:r>
        <w:rPr>
          <w:sz w:val="20"/>
        </w:rPr>
        <w:t>para apresentar Planilha por ele elaborada, com os respectivos valores adequados ao valor final da sua proposta, sob pena de não</w:t>
      </w:r>
      <w:r>
        <w:rPr>
          <w:spacing w:val="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3E136429">
      <w:pPr>
        <w:pStyle w:val="9"/>
        <w:numPr>
          <w:ilvl w:val="2"/>
          <w:numId w:val="7"/>
        </w:numPr>
        <w:tabs>
          <w:tab w:val="left" w:pos="865"/>
        </w:tabs>
        <w:spacing w:before="4" w:after="0" w:line="280" w:lineRule="auto"/>
        <w:ind w:left="244" w:right="142" w:firstLine="0"/>
        <w:jc w:val="both"/>
        <w:rPr>
          <w:sz w:val="20"/>
        </w:rPr>
      </w:pPr>
      <w:r>
        <w:rPr>
          <w:sz w:val="20"/>
        </w:rPr>
        <w:t>Em se tratando de serviços de engenharia, o licitante vencedor será convocado a apresentar à Administração, por meio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eletrônico, as planilhas com indicação dos quantitativos e dos custos unitários, seguindo o modelo elaborado pela Administração,</w:t>
      </w:r>
      <w:r>
        <w:rPr>
          <w:spacing w:val="1"/>
          <w:sz w:val="20"/>
        </w:rPr>
        <w:t xml:space="preserve"> </w:t>
      </w:r>
      <w:r>
        <w:rPr>
          <w:sz w:val="20"/>
        </w:rPr>
        <w:t>bem como com detalhamento das Bonificações e Despesas Indiretas (BDI) e dos Encargos Sociais (ES), com os respectivos</w:t>
      </w:r>
      <w:r>
        <w:rPr>
          <w:spacing w:val="1"/>
          <w:sz w:val="20"/>
        </w:rPr>
        <w:t xml:space="preserve"> </w:t>
      </w:r>
      <w:r>
        <w:rPr>
          <w:sz w:val="20"/>
        </w:rPr>
        <w:t>valores adequados ao valor final da proposta vencedora, admitida a utilização dos preços unitários, no caso de empreitada por</w:t>
      </w:r>
      <w:r>
        <w:rPr>
          <w:spacing w:val="1"/>
          <w:sz w:val="20"/>
        </w:rPr>
        <w:t xml:space="preserve"> </w:t>
      </w:r>
      <w:r>
        <w:rPr>
          <w:sz w:val="20"/>
        </w:rPr>
        <w:t>preço global, empreitada integral, contratação semi-integrada e contratação integrada, exclusivamente para eventuais adequações</w:t>
      </w:r>
      <w:r>
        <w:rPr>
          <w:spacing w:val="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cronograma</w:t>
      </w:r>
      <w:r>
        <w:rPr>
          <w:spacing w:val="-1"/>
          <w:sz w:val="20"/>
        </w:rPr>
        <w:t xml:space="preserve"> </w:t>
      </w:r>
      <w:r>
        <w:rPr>
          <w:sz w:val="20"/>
        </w:rPr>
        <w:t>físico-financeiro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balizar</w:t>
      </w:r>
      <w:r>
        <w:rPr>
          <w:spacing w:val="-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-1"/>
          <w:sz w:val="20"/>
        </w:rPr>
        <w:t xml:space="preserve"> </w:t>
      </w:r>
      <w:r>
        <w:rPr>
          <w:sz w:val="20"/>
        </w:rPr>
        <w:t>aditamento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B221CD7">
      <w:pPr>
        <w:pStyle w:val="9"/>
        <w:numPr>
          <w:ilvl w:val="2"/>
          <w:numId w:val="7"/>
        </w:numPr>
        <w:tabs>
          <w:tab w:val="left" w:pos="855"/>
        </w:tabs>
        <w:spacing w:before="5" w:after="0" w:line="280" w:lineRule="auto"/>
        <w:ind w:left="244" w:right="142" w:firstLine="0"/>
        <w:jc w:val="both"/>
        <w:rPr>
          <w:sz w:val="20"/>
        </w:rPr>
      </w:pPr>
      <w:r>
        <w:rPr>
          <w:sz w:val="20"/>
        </w:rPr>
        <w:t>Em se tratando de serviços com fornecimento de mão de obra em regime de dedicação exclusiva cuja produtividade seja</w:t>
      </w:r>
      <w:r>
        <w:rPr>
          <w:spacing w:val="1"/>
          <w:sz w:val="20"/>
        </w:rPr>
        <w:t xml:space="preserve"> </w:t>
      </w:r>
      <w:r>
        <w:rPr>
          <w:sz w:val="20"/>
        </w:rPr>
        <w:t>mensurável e indicada pela Administração, o licitante deverá indicar a produtividade adotada e a quantidade de pessoal que será</w:t>
      </w:r>
      <w:r>
        <w:rPr>
          <w:spacing w:val="1"/>
          <w:sz w:val="20"/>
        </w:rPr>
        <w:t xml:space="preserve"> </w:t>
      </w:r>
      <w:r>
        <w:rPr>
          <w:sz w:val="20"/>
        </w:rPr>
        <w:t>alocado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42BAF526">
      <w:pPr>
        <w:pStyle w:val="9"/>
        <w:numPr>
          <w:ilvl w:val="2"/>
          <w:numId w:val="7"/>
        </w:numPr>
        <w:tabs>
          <w:tab w:val="left" w:pos="855"/>
        </w:tabs>
        <w:spacing w:before="3" w:after="0" w:line="280" w:lineRule="auto"/>
        <w:ind w:left="244" w:right="142" w:firstLine="0"/>
        <w:jc w:val="both"/>
        <w:rPr>
          <w:sz w:val="20"/>
        </w:rPr>
      </w:pPr>
      <w:r>
        <w:rPr>
          <w:sz w:val="20"/>
        </w:rPr>
        <w:t>Caso a produtividade seja diferente daquela utilizada pela Administração como referência, ou não esteja contida na faixa</w:t>
      </w:r>
      <w:r>
        <w:rPr>
          <w:spacing w:val="1"/>
          <w:sz w:val="20"/>
        </w:rPr>
        <w:t xml:space="preserve"> </w:t>
      </w:r>
      <w:r>
        <w:rPr>
          <w:sz w:val="20"/>
        </w:rPr>
        <w:t>referencial de produtividade, mas admitida pelo Termo de Referência, o licitante deverá apresentar a respectiva comprovação de</w:t>
      </w:r>
      <w:r>
        <w:rPr>
          <w:spacing w:val="1"/>
          <w:sz w:val="20"/>
        </w:rPr>
        <w:t xml:space="preserve"> </w:t>
      </w:r>
      <w:r>
        <w:rPr>
          <w:sz w:val="20"/>
        </w:rPr>
        <w:t>exequibilidade.</w:t>
      </w:r>
    </w:p>
    <w:p w14:paraId="3E4805CF">
      <w:pPr>
        <w:pStyle w:val="9"/>
        <w:numPr>
          <w:ilvl w:val="2"/>
          <w:numId w:val="7"/>
        </w:numPr>
        <w:tabs>
          <w:tab w:val="left" w:pos="863"/>
        </w:tabs>
        <w:spacing w:before="3" w:after="0" w:line="280" w:lineRule="auto"/>
        <w:ind w:left="244" w:right="142" w:firstLine="0"/>
        <w:jc w:val="both"/>
        <w:rPr>
          <w:sz w:val="20"/>
        </w:rPr>
      </w:pPr>
      <w:r>
        <w:rPr>
          <w:sz w:val="20"/>
        </w:rPr>
        <w:t>Os licitantes poderão apresentar produtividades diferenciadas daquela estabelecida pela Administração como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desde que não alterem o objeto da contratação, não contrariem dispositivos legais vigentes e, caso não estejam contidas nas faixas</w:t>
      </w:r>
      <w:r>
        <w:rPr>
          <w:spacing w:val="-47"/>
          <w:sz w:val="20"/>
        </w:rPr>
        <w:t xml:space="preserve"> </w:t>
      </w:r>
      <w:r>
        <w:rPr>
          <w:sz w:val="20"/>
        </w:rPr>
        <w:t>referenciais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74B05C6">
      <w:pPr>
        <w:pStyle w:val="9"/>
        <w:numPr>
          <w:ilvl w:val="2"/>
          <w:numId w:val="7"/>
        </w:numPr>
        <w:tabs>
          <w:tab w:val="left" w:pos="876"/>
        </w:tabs>
        <w:spacing w:before="3" w:after="0" w:line="280" w:lineRule="auto"/>
        <w:ind w:left="244" w:right="142" w:firstLine="0"/>
        <w:jc w:val="both"/>
        <w:rPr>
          <w:sz w:val="20"/>
        </w:rPr>
      </w:pPr>
      <w:r>
        <w:rPr>
          <w:sz w:val="20"/>
        </w:rPr>
        <w:t>Para efeito do subitem anterior, admite-se a adequação técnica da metodologia empregada pela contratada, visando a</w:t>
      </w:r>
      <w:r>
        <w:rPr>
          <w:spacing w:val="1"/>
          <w:sz w:val="20"/>
        </w:rPr>
        <w:t xml:space="preserve"> </w:t>
      </w:r>
      <w:r>
        <w:rPr>
          <w:sz w:val="20"/>
        </w:rPr>
        <w:t>assegurar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mantidas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justa</w:t>
      </w:r>
      <w:r>
        <w:rPr>
          <w:spacing w:val="-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serviço.</w:t>
      </w:r>
    </w:p>
    <w:p w14:paraId="61A076A3">
      <w:pPr>
        <w:pStyle w:val="9"/>
        <w:numPr>
          <w:ilvl w:val="1"/>
          <w:numId w:val="7"/>
        </w:numPr>
        <w:tabs>
          <w:tab w:val="left" w:pos="730"/>
        </w:tabs>
        <w:spacing w:before="3" w:after="0" w:line="280" w:lineRule="auto"/>
        <w:ind w:left="244" w:right="142" w:firstLine="0"/>
        <w:jc w:val="both"/>
        <w:rPr>
          <w:sz w:val="20"/>
        </w:rPr>
      </w:pPr>
      <w:r>
        <w:rPr>
          <w:sz w:val="20"/>
        </w:rPr>
        <w:t>Erros no preenchimento da planilha não constituem motivo para a desclassificação da proposta. A planilha poderá́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ajustada pelo fornecedor, no prazo indicado pelo sistema, desde que não haja majoração do preço e que se comprove que este é o</w:t>
      </w:r>
      <w:r>
        <w:rPr>
          <w:spacing w:val="1"/>
          <w:sz w:val="20"/>
        </w:rPr>
        <w:t xml:space="preserve"> </w:t>
      </w:r>
      <w:r>
        <w:rPr>
          <w:sz w:val="20"/>
        </w:rPr>
        <w:t>bastante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arcar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6FAF4A24">
      <w:pPr>
        <w:pStyle w:val="9"/>
        <w:numPr>
          <w:ilvl w:val="2"/>
          <w:numId w:val="7"/>
        </w:numPr>
        <w:tabs>
          <w:tab w:val="left" w:pos="845"/>
        </w:tabs>
        <w:spacing w:before="1" w:after="0" w:line="240" w:lineRule="auto"/>
        <w:ind w:left="845" w:right="0" w:hanging="6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ajuste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limita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sanar</w:t>
      </w:r>
      <w:r>
        <w:rPr>
          <w:spacing w:val="-1"/>
          <w:sz w:val="20"/>
        </w:rPr>
        <w:t xml:space="preserve"> </w:t>
      </w:r>
      <w:r>
        <w:rPr>
          <w:sz w:val="20"/>
        </w:rPr>
        <w:t>erros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falhas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1D5F30B4">
      <w:pPr>
        <w:spacing w:after="0" w:line="240" w:lineRule="auto"/>
        <w:jc w:val="both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00E561FB">
      <w:pPr>
        <w:pStyle w:val="9"/>
        <w:numPr>
          <w:ilvl w:val="2"/>
          <w:numId w:val="7"/>
        </w:numPr>
        <w:tabs>
          <w:tab w:val="left" w:pos="899"/>
        </w:tabs>
        <w:spacing w:before="75" w:after="0" w:line="280" w:lineRule="auto"/>
        <w:ind w:left="244" w:right="142" w:firstLine="0"/>
        <w:jc w:val="both"/>
        <w:rPr>
          <w:sz w:val="20"/>
        </w:rPr>
      </w:pPr>
      <w:r>
        <w:rPr>
          <w:sz w:val="20"/>
        </w:rPr>
        <w:t>Considera-se</w:t>
      </w:r>
      <w:r>
        <w:rPr>
          <w:spacing w:val="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preenchimento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planilha</w:t>
      </w:r>
      <w:r>
        <w:rPr>
          <w:spacing w:val="1"/>
          <w:sz w:val="20"/>
        </w:rPr>
        <w:t xml:space="preserve"> </w:t>
      </w:r>
      <w:r>
        <w:rPr>
          <w:sz w:val="20"/>
        </w:rPr>
        <w:t>passível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correção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impostos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cabível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1F40AC1A">
      <w:pPr>
        <w:pStyle w:val="9"/>
        <w:numPr>
          <w:ilvl w:val="1"/>
          <w:numId w:val="7"/>
        </w:numPr>
        <w:tabs>
          <w:tab w:val="left" w:pos="715"/>
        </w:tabs>
        <w:spacing w:before="1" w:after="0" w:line="280" w:lineRule="auto"/>
        <w:ind w:left="244" w:right="142" w:firstLine="0"/>
        <w:jc w:val="both"/>
        <w:rPr>
          <w:sz w:val="20"/>
        </w:rPr>
      </w:pPr>
      <w:r>
        <w:rPr>
          <w:sz w:val="20"/>
        </w:rPr>
        <w:t>Para fins de análise da proposta quanto ao cumprimento das especificações do objeto, poderá ser colhida a manifestação</w:t>
      </w:r>
      <w:r>
        <w:rPr>
          <w:spacing w:val="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requisitante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área</w:t>
      </w:r>
      <w:r>
        <w:rPr>
          <w:spacing w:val="-1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38BAC6DB">
      <w:pPr>
        <w:pStyle w:val="6"/>
        <w:rPr>
          <w:sz w:val="22"/>
        </w:rPr>
      </w:pPr>
    </w:p>
    <w:p w14:paraId="7129B1A7">
      <w:pPr>
        <w:pStyle w:val="6"/>
        <w:spacing w:before="3"/>
        <w:rPr>
          <w:sz w:val="19"/>
        </w:rPr>
      </w:pPr>
    </w:p>
    <w:p w14:paraId="3C3BDFD7">
      <w:pPr>
        <w:pStyle w:val="3"/>
        <w:numPr>
          <w:ilvl w:val="0"/>
          <w:numId w:val="1"/>
        </w:numPr>
        <w:tabs>
          <w:tab w:val="left" w:pos="710"/>
        </w:tabs>
        <w:spacing w:before="0" w:after="0" w:line="240" w:lineRule="auto"/>
        <w:ind w:left="710" w:right="0" w:hanging="241"/>
        <w:jc w:val="left"/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FASE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HABILITAÇÃO</w:t>
      </w:r>
    </w:p>
    <w:p w14:paraId="4FB6EE54">
      <w:pPr>
        <w:pStyle w:val="6"/>
        <w:rPr>
          <w:b/>
          <w:sz w:val="26"/>
        </w:rPr>
      </w:pPr>
    </w:p>
    <w:p w14:paraId="0E6AD3E2">
      <w:pPr>
        <w:pStyle w:val="6"/>
        <w:spacing w:before="4"/>
        <w:rPr>
          <w:b/>
          <w:sz w:val="26"/>
        </w:rPr>
      </w:pPr>
    </w:p>
    <w:p w14:paraId="7CF2F686">
      <w:pPr>
        <w:pStyle w:val="9"/>
        <w:numPr>
          <w:ilvl w:val="1"/>
          <w:numId w:val="9"/>
        </w:numPr>
        <w:tabs>
          <w:tab w:val="left" w:pos="677"/>
        </w:tabs>
        <w:spacing w:before="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 xml:space="preserve">Será exigida a apresentação dos documentos de habilitação que trata o </w:t>
      </w:r>
      <w:r>
        <w:rPr>
          <w:b/>
          <w:sz w:val="20"/>
        </w:rPr>
        <w:t xml:space="preserve">Anexo IV </w:t>
      </w:r>
      <w:r>
        <w:rPr>
          <w:sz w:val="20"/>
        </w:rPr>
        <w:t>referente aos requisitos de 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58518FC4">
      <w:pPr>
        <w:pStyle w:val="9"/>
        <w:numPr>
          <w:ilvl w:val="1"/>
          <w:numId w:val="9"/>
        </w:numPr>
        <w:tabs>
          <w:tab w:val="left" w:pos="686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Caso atendidas as condições de participação, a habilitação do licitante provisoriamente classificado em primeiro lugar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verificada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cadastral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SICAF,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abrangidos.</w:t>
      </w:r>
    </w:p>
    <w:p w14:paraId="6DF0E887">
      <w:pPr>
        <w:pStyle w:val="9"/>
        <w:numPr>
          <w:ilvl w:val="2"/>
          <w:numId w:val="9"/>
        </w:numPr>
        <w:tabs>
          <w:tab w:val="left" w:pos="844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É de responsabilidade do licitante conferir a exatidão dos seus dados cadastrais no SICAF e mantê-los atualizados</w:t>
      </w:r>
      <w:r>
        <w:rPr>
          <w:spacing w:val="1"/>
          <w:sz w:val="20"/>
        </w:rPr>
        <w:t xml:space="preserve"> </w:t>
      </w:r>
      <w:r>
        <w:rPr>
          <w:sz w:val="20"/>
        </w:rPr>
        <w:t>junto aos órgãos responsáveis pela informação, devendo proceder, imediatamente, à correção ou à alteração dos registros tão</w:t>
      </w:r>
      <w:r>
        <w:rPr>
          <w:spacing w:val="-47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7A4F83C3">
      <w:pPr>
        <w:pStyle w:val="9"/>
        <w:numPr>
          <w:ilvl w:val="2"/>
          <w:numId w:val="9"/>
        </w:numPr>
        <w:tabs>
          <w:tab w:val="left" w:pos="810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 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exceto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pregoeiro, em consulta aos sítios eletrônicos oficiais de órgãos e entidades emissores de certidões, lograr êxito em encontrar</w:t>
      </w:r>
      <w:r>
        <w:rPr>
          <w:spacing w:val="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certidão(ões)</w:t>
      </w:r>
      <w:r>
        <w:rPr>
          <w:spacing w:val="-1"/>
          <w:sz w:val="20"/>
        </w:rPr>
        <w:t xml:space="preserve"> </w:t>
      </w:r>
      <w:r>
        <w:rPr>
          <w:sz w:val="20"/>
        </w:rPr>
        <w:t>válida(s).</w:t>
      </w:r>
    </w:p>
    <w:p w14:paraId="083EF388">
      <w:pPr>
        <w:pStyle w:val="9"/>
        <w:numPr>
          <w:ilvl w:val="2"/>
          <w:numId w:val="9"/>
        </w:numPr>
        <w:tabs>
          <w:tab w:val="left" w:pos="849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Havendo a necessidade de envio de documentos de habilitação complementares, necessários à confirmação dos já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apresentados para a habilitação, ou de documentos não constantes do SICAF, o licitante provisoriamente classificado em</w:t>
      </w:r>
      <w:r>
        <w:rPr>
          <w:spacing w:val="1"/>
          <w:sz w:val="20"/>
        </w:rPr>
        <w:t xml:space="preserve"> </w:t>
      </w:r>
      <w:r>
        <w:rPr>
          <w:sz w:val="20"/>
        </w:rPr>
        <w:t>primeiro</w:t>
      </w:r>
      <w:r>
        <w:rPr>
          <w:spacing w:val="24"/>
          <w:sz w:val="20"/>
        </w:rPr>
        <w:t xml:space="preserve"> </w:t>
      </w:r>
      <w:r>
        <w:rPr>
          <w:sz w:val="20"/>
        </w:rPr>
        <w:t>lugar</w:t>
      </w:r>
      <w:r>
        <w:rPr>
          <w:spacing w:val="24"/>
          <w:sz w:val="20"/>
        </w:rPr>
        <w:t xml:space="preserve"> </w:t>
      </w:r>
      <w:r>
        <w:rPr>
          <w:sz w:val="20"/>
        </w:rPr>
        <w:t>será</w:t>
      </w:r>
      <w:r>
        <w:rPr>
          <w:spacing w:val="24"/>
          <w:sz w:val="20"/>
        </w:rPr>
        <w:t xml:space="preserve"> </w:t>
      </w:r>
      <w:r>
        <w:rPr>
          <w:sz w:val="20"/>
        </w:rPr>
        <w:t>convocado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encaminhá-los,</w:t>
      </w:r>
      <w:r>
        <w:rPr>
          <w:spacing w:val="24"/>
          <w:sz w:val="20"/>
        </w:rPr>
        <w:t xml:space="preserve"> </w:t>
      </w:r>
      <w:r>
        <w:rPr>
          <w:sz w:val="20"/>
        </w:rPr>
        <w:t>em</w:t>
      </w:r>
      <w:r>
        <w:rPr>
          <w:spacing w:val="24"/>
          <w:sz w:val="20"/>
        </w:rPr>
        <w:t xml:space="preserve"> </w:t>
      </w:r>
      <w:r>
        <w:rPr>
          <w:sz w:val="20"/>
        </w:rPr>
        <w:t>formato</w:t>
      </w:r>
      <w:r>
        <w:rPr>
          <w:spacing w:val="24"/>
          <w:sz w:val="20"/>
        </w:rPr>
        <w:t xml:space="preserve"> </w:t>
      </w:r>
      <w:r>
        <w:rPr>
          <w:sz w:val="20"/>
        </w:rPr>
        <w:t>digital,</w:t>
      </w:r>
      <w:r>
        <w:rPr>
          <w:spacing w:val="24"/>
          <w:sz w:val="20"/>
        </w:rPr>
        <w:t xml:space="preserve"> </w:t>
      </w:r>
      <w:r>
        <w:rPr>
          <w:sz w:val="20"/>
        </w:rPr>
        <w:t>por</w:t>
      </w:r>
      <w:r>
        <w:rPr>
          <w:spacing w:val="24"/>
          <w:sz w:val="20"/>
        </w:rPr>
        <w:t xml:space="preserve"> </w:t>
      </w:r>
      <w:r>
        <w:rPr>
          <w:sz w:val="20"/>
        </w:rPr>
        <w:t>meio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4"/>
          <w:sz w:val="20"/>
        </w:rPr>
        <w:t xml:space="preserve"> </w:t>
      </w:r>
      <w:r>
        <w:rPr>
          <w:sz w:val="20"/>
        </w:rPr>
        <w:t>sistema,</w:t>
      </w:r>
      <w:r>
        <w:rPr>
          <w:spacing w:val="24"/>
          <w:sz w:val="20"/>
        </w:rPr>
        <w:t xml:space="preserve"> </w:t>
      </w:r>
      <w:r>
        <w:rPr>
          <w:sz w:val="20"/>
        </w:rPr>
        <w:t>no</w:t>
      </w:r>
      <w:r>
        <w:rPr>
          <w:spacing w:val="24"/>
          <w:sz w:val="20"/>
        </w:rPr>
        <w:t xml:space="preserve"> </w:t>
      </w:r>
      <w:r>
        <w:rPr>
          <w:sz w:val="20"/>
        </w:rPr>
        <w:t>prazo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até</w:t>
      </w:r>
      <w:r>
        <w:rPr>
          <w:spacing w:val="24"/>
          <w:sz w:val="20"/>
        </w:rPr>
        <w:t xml:space="preserve"> </w:t>
      </w:r>
      <w:r>
        <w:rPr>
          <w:sz w:val="20"/>
        </w:rPr>
        <w:t>5</w:t>
      </w:r>
      <w:r>
        <w:rPr>
          <w:spacing w:val="24"/>
          <w:sz w:val="20"/>
        </w:rPr>
        <w:t xml:space="preserve"> </w:t>
      </w:r>
      <w:r>
        <w:rPr>
          <w:sz w:val="20"/>
        </w:rPr>
        <w:t>(cinco)</w:t>
      </w:r>
      <w:r>
        <w:rPr>
          <w:spacing w:val="24"/>
          <w:sz w:val="20"/>
        </w:rPr>
        <w:t xml:space="preserve"> </w:t>
      </w:r>
      <w:r>
        <w:rPr>
          <w:sz w:val="20"/>
        </w:rPr>
        <w:t>dias</w:t>
      </w:r>
      <w:r>
        <w:rPr>
          <w:spacing w:val="-48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29483B86">
      <w:pPr>
        <w:pStyle w:val="9"/>
        <w:numPr>
          <w:ilvl w:val="2"/>
          <w:numId w:val="9"/>
        </w:numPr>
        <w:tabs>
          <w:tab w:val="left" w:pos="897"/>
        </w:tabs>
        <w:spacing w:before="4" w:after="0" w:line="280" w:lineRule="auto"/>
        <w:ind w:left="319" w:right="442" w:firstLine="0"/>
        <w:jc w:val="both"/>
        <w:rPr>
          <w:sz w:val="20"/>
        </w:rPr>
      </w:pPr>
      <w:r>
        <w:rPr>
          <w:sz w:val="20"/>
        </w:rPr>
        <w:t>Somente</w:t>
      </w:r>
      <w:r>
        <w:rPr>
          <w:spacing w:val="1"/>
          <w:sz w:val="20"/>
        </w:rPr>
        <w:t xml:space="preserve"> </w:t>
      </w:r>
      <w:r>
        <w:rPr>
          <w:sz w:val="20"/>
        </w:rPr>
        <w:t>haverá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necessidade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preenchimento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requisitos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originais não-digitais quando houver dúvida em relação à integridade do documento digital ou quando a lei</w:t>
      </w:r>
      <w:r>
        <w:rPr>
          <w:spacing w:val="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4ED893C4">
      <w:pPr>
        <w:pStyle w:val="9"/>
        <w:numPr>
          <w:ilvl w:val="1"/>
          <w:numId w:val="9"/>
        </w:numPr>
        <w:tabs>
          <w:tab w:val="left" w:pos="662"/>
        </w:tabs>
        <w:spacing w:before="3" w:after="0" w:line="280" w:lineRule="auto"/>
        <w:ind w:left="319" w:right="472" w:firstLine="0"/>
        <w:jc w:val="both"/>
        <w:rPr>
          <w:sz w:val="20"/>
        </w:rPr>
      </w:pPr>
      <w:r>
        <w:rPr>
          <w:sz w:val="20"/>
        </w:rPr>
        <w:t>Após a apresentação dos documentos de habilitação, fica vedada a substituição ou a apresentação de novos documentos,</w:t>
      </w:r>
      <w:r>
        <w:rPr>
          <w:spacing w:val="-47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6D2FE609">
      <w:pPr>
        <w:pStyle w:val="9"/>
        <w:numPr>
          <w:ilvl w:val="0"/>
          <w:numId w:val="10"/>
        </w:numPr>
        <w:tabs>
          <w:tab w:val="left" w:pos="557"/>
        </w:tabs>
        <w:spacing w:before="1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complementação de informações acerca dos documentos já apresentados pelos licitantes e desde que necessária para</w:t>
      </w:r>
      <w:r>
        <w:rPr>
          <w:spacing w:val="1"/>
          <w:sz w:val="20"/>
        </w:rPr>
        <w:t xml:space="preserve"> </w:t>
      </w:r>
      <w:r>
        <w:rPr>
          <w:sz w:val="20"/>
        </w:rPr>
        <w:t>apurar</w:t>
      </w:r>
      <w:r>
        <w:rPr>
          <w:spacing w:val="-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existentes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época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5BA7D1A">
      <w:pPr>
        <w:pStyle w:val="9"/>
        <w:numPr>
          <w:ilvl w:val="0"/>
          <w:numId w:val="10"/>
        </w:numPr>
        <w:tabs>
          <w:tab w:val="left" w:pos="527"/>
        </w:tabs>
        <w:spacing w:before="2" w:after="0" w:line="240" w:lineRule="auto"/>
        <w:ind w:left="526" w:right="0" w:hanging="214"/>
        <w:jc w:val="both"/>
        <w:rPr>
          <w:sz w:val="20"/>
        </w:rPr>
      </w:pPr>
      <w:r>
        <w:rPr>
          <w:sz w:val="20"/>
        </w:rPr>
        <w:t>atualização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expirado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3F085492">
      <w:pPr>
        <w:pStyle w:val="9"/>
        <w:numPr>
          <w:ilvl w:val="1"/>
          <w:numId w:val="9"/>
        </w:numPr>
        <w:tabs>
          <w:tab w:val="left" w:pos="686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 pregoeiro poderá, na análise dos documentos de habilitação, sanar erros ou falhas que não alterem a substância dos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e sua validade jurídica, mediante decisão fundamentada, registrada em ata e acessível a todos, atribuindo-lhes</w:t>
      </w:r>
      <w:r>
        <w:rPr>
          <w:spacing w:val="1"/>
          <w:sz w:val="20"/>
        </w:rPr>
        <w:t xml:space="preserve"> </w:t>
      </w:r>
      <w:r>
        <w:rPr>
          <w:sz w:val="20"/>
        </w:rPr>
        <w:t>eficácia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177209D4">
      <w:pPr>
        <w:pStyle w:val="9"/>
        <w:numPr>
          <w:ilvl w:val="2"/>
          <w:numId w:val="9"/>
        </w:numPr>
        <w:tabs>
          <w:tab w:val="left" w:pos="824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Na hipótese de necessidade de suspensão da sessão pública para a realização de diligências, com vistas ao saneamento</w:t>
      </w:r>
      <w:r>
        <w:rPr>
          <w:spacing w:val="1"/>
          <w:sz w:val="20"/>
        </w:rPr>
        <w:t xml:space="preserve"> </w:t>
      </w:r>
      <w:r>
        <w:rPr>
          <w:sz w:val="20"/>
        </w:rPr>
        <w:t>de que trata o subitem anterior, a sessão pública somente poderá ser reiniciada mediante aviso prévio no sistema com, no</w:t>
      </w:r>
      <w:r>
        <w:rPr>
          <w:spacing w:val="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675D9417">
      <w:pPr>
        <w:pStyle w:val="9"/>
        <w:numPr>
          <w:ilvl w:val="1"/>
          <w:numId w:val="9"/>
        </w:numPr>
        <w:tabs>
          <w:tab w:val="left" w:pos="674"/>
        </w:tabs>
        <w:spacing w:before="3" w:after="0" w:line="280" w:lineRule="auto"/>
        <w:ind w:left="319" w:right="442" w:firstLine="0"/>
        <w:jc w:val="both"/>
        <w:rPr>
          <w:sz w:val="20"/>
        </w:rPr>
      </w:pPr>
      <w:r>
        <w:rPr>
          <w:sz w:val="20"/>
        </w:rPr>
        <w:t>Na hipótese de o licitante provisoriamente classificado em primeiro lugar não atender às exigências para a habilitação, o</w:t>
      </w:r>
      <w:r>
        <w:rPr>
          <w:spacing w:val="1"/>
          <w:sz w:val="20"/>
        </w:rPr>
        <w:t xml:space="preserve"> </w:t>
      </w:r>
      <w:r>
        <w:rPr>
          <w:sz w:val="20"/>
        </w:rPr>
        <w:t>órgão ou entidade examinará a proposta subsequente e assim sucessivamente, na ordem de classificação, até a apuração de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6EBE119B">
      <w:pPr>
        <w:pStyle w:val="9"/>
        <w:numPr>
          <w:ilvl w:val="1"/>
          <w:numId w:val="9"/>
        </w:numPr>
        <w:tabs>
          <w:tab w:val="left" w:pos="665"/>
        </w:tabs>
        <w:spacing w:before="3" w:after="0" w:line="240" w:lineRule="auto"/>
        <w:ind w:left="665" w:right="0" w:hanging="350"/>
        <w:jc w:val="both"/>
        <w:rPr>
          <w:sz w:val="20"/>
        </w:rPr>
      </w:pPr>
      <w:r>
        <w:rPr>
          <w:sz w:val="20"/>
        </w:rPr>
        <w:t>Constatado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habilitado.</w:t>
      </w:r>
    </w:p>
    <w:p w14:paraId="49D55951">
      <w:pPr>
        <w:pStyle w:val="9"/>
        <w:numPr>
          <w:ilvl w:val="1"/>
          <w:numId w:val="9"/>
        </w:numPr>
        <w:tabs>
          <w:tab w:val="left" w:pos="685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Somente serão disponibilizados para acesso público os documentos de habilitação do licitante cuja proposta atenda ao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61336B34">
      <w:pPr>
        <w:pStyle w:val="9"/>
        <w:numPr>
          <w:ilvl w:val="1"/>
          <w:numId w:val="9"/>
        </w:numPr>
        <w:tabs>
          <w:tab w:val="left" w:pos="665"/>
        </w:tabs>
        <w:spacing w:before="1" w:after="0" w:line="240" w:lineRule="auto"/>
        <w:ind w:left="665" w:right="0" w:hanging="350"/>
        <w:jc w:val="both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CNPJ/CPF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permitidos.</w:t>
      </w:r>
    </w:p>
    <w:p w14:paraId="5FC9B239">
      <w:pPr>
        <w:pStyle w:val="9"/>
        <w:numPr>
          <w:ilvl w:val="2"/>
          <w:numId w:val="9"/>
        </w:numPr>
        <w:tabs>
          <w:tab w:val="left" w:pos="828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Se o fornecedor for a matriz, todos os documentos deverão estar em nome da matriz, e se o licitante for a filial, todos</w:t>
      </w:r>
      <w:r>
        <w:rPr>
          <w:spacing w:val="1"/>
          <w:sz w:val="20"/>
        </w:rPr>
        <w:t xml:space="preserve"> </w:t>
      </w:r>
      <w:r>
        <w:rPr>
          <w:sz w:val="20"/>
        </w:rPr>
        <w:t>os documentos deverão estar em nome da filial, exceto para atestados de capacidade técnica, e no caso daqueles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própria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1B7F38EB">
      <w:pPr>
        <w:pStyle w:val="9"/>
        <w:numPr>
          <w:ilvl w:val="2"/>
          <w:numId w:val="9"/>
        </w:numPr>
        <w:tabs>
          <w:tab w:val="left" w:pos="834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Serão aceitos registros de CNPJ de licitante matriz e filial com diferenças de números de documentos pertinentes ao</w:t>
      </w:r>
      <w:r>
        <w:rPr>
          <w:spacing w:val="1"/>
          <w:sz w:val="20"/>
        </w:rPr>
        <w:t xml:space="preserve"> </w:t>
      </w:r>
      <w:r>
        <w:rPr>
          <w:sz w:val="20"/>
        </w:rPr>
        <w:t>CND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CRF/FGTS,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dessas</w:t>
      </w:r>
      <w:r>
        <w:rPr>
          <w:spacing w:val="-1"/>
          <w:sz w:val="20"/>
        </w:rPr>
        <w:t xml:space="preserve"> </w:t>
      </w:r>
      <w:r>
        <w:rPr>
          <w:sz w:val="20"/>
        </w:rPr>
        <w:t>contribuições.</w:t>
      </w:r>
    </w:p>
    <w:p w14:paraId="27D1D4C1">
      <w:pPr>
        <w:pStyle w:val="9"/>
        <w:numPr>
          <w:ilvl w:val="1"/>
          <w:numId w:val="9"/>
        </w:numPr>
        <w:tabs>
          <w:tab w:val="left" w:pos="661"/>
        </w:tabs>
        <w:spacing w:before="2" w:after="0" w:line="280" w:lineRule="auto"/>
        <w:ind w:left="319" w:right="472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das empresas de pequeno porte será exigida nos</w:t>
      </w:r>
      <w:r>
        <w:rPr>
          <w:spacing w:val="-47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4º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42.063/2009.</w:t>
      </w:r>
    </w:p>
    <w:p w14:paraId="7D0B48C5">
      <w:pPr>
        <w:pStyle w:val="9"/>
        <w:numPr>
          <w:ilvl w:val="1"/>
          <w:numId w:val="9"/>
        </w:numPr>
        <w:tabs>
          <w:tab w:val="left" w:pos="796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No caso de contratações para entrega imediata, considerada aquela com prazo de entrega de até 30 (trinta) dias da</w:t>
      </w:r>
      <w:r>
        <w:rPr>
          <w:spacing w:val="1"/>
          <w:sz w:val="20"/>
        </w:rPr>
        <w:t xml:space="preserve"> </w:t>
      </w:r>
      <w:r>
        <w:rPr>
          <w:sz w:val="20"/>
        </w:rPr>
        <w:t>ordem de fornecimento, cujo valor estimado da contratação não supere o limite do disposto na alínea "c" do inciso IV do Art.</w:t>
      </w:r>
      <w:r>
        <w:rPr>
          <w:spacing w:val="-48"/>
          <w:sz w:val="20"/>
        </w:rPr>
        <w:t xml:space="preserve"> </w:t>
      </w:r>
      <w:r>
        <w:rPr>
          <w:sz w:val="20"/>
        </w:rPr>
        <w:t>75 da Lei nº 14.133, de 2021, nas contratações com valores inferiores a 1/4 (um quarto) do limite para dispensa de 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para compras em geral e nas contratações de produto para pesquisa e desenvolvimento de que trata a alínea "c" do inciso IV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exigida:</w:t>
      </w:r>
    </w:p>
    <w:p w14:paraId="1794C6D6">
      <w:pPr>
        <w:pStyle w:val="9"/>
        <w:numPr>
          <w:ilvl w:val="0"/>
          <w:numId w:val="11"/>
        </w:numPr>
        <w:tabs>
          <w:tab w:val="left" w:pos="529"/>
        </w:tabs>
        <w:spacing w:before="5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das pessoas jurídicas, a comprovação relativa à habilitação jurídica, regularidade fiscal estadual, à Seguridade Social e ao</w:t>
      </w:r>
      <w:r>
        <w:rPr>
          <w:spacing w:val="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Justiça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1FA7077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2FF4E439">
      <w:pPr>
        <w:pStyle w:val="9"/>
        <w:numPr>
          <w:ilvl w:val="0"/>
          <w:numId w:val="11"/>
        </w:numPr>
        <w:tabs>
          <w:tab w:val="left" w:pos="527"/>
        </w:tabs>
        <w:spacing w:before="75" w:after="0" w:line="240" w:lineRule="auto"/>
        <w:ind w:left="526" w:right="0" w:hanging="214"/>
        <w:jc w:val="both"/>
        <w:rPr>
          <w:sz w:val="20"/>
        </w:rPr>
      </w:pP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Estadual.</w:t>
      </w:r>
    </w:p>
    <w:p w14:paraId="1F24956C">
      <w:pPr>
        <w:pStyle w:val="9"/>
        <w:numPr>
          <w:ilvl w:val="1"/>
          <w:numId w:val="9"/>
        </w:numPr>
        <w:tabs>
          <w:tab w:val="left" w:pos="786"/>
        </w:tabs>
        <w:spacing w:before="40" w:after="0" w:line="280" w:lineRule="auto"/>
        <w:ind w:left="319" w:right="472" w:firstLine="0"/>
        <w:jc w:val="both"/>
        <w:rPr>
          <w:sz w:val="20"/>
        </w:rPr>
      </w:pPr>
      <w:r>
        <w:rPr>
          <w:sz w:val="20"/>
        </w:rPr>
        <w:t>Quando permitida a participação de empresas estrangeiras que não funcionem no País, as exigências de 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equivalentes,</w:t>
      </w:r>
      <w:r>
        <w:rPr>
          <w:spacing w:val="-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tradução</w:t>
      </w:r>
      <w:r>
        <w:rPr>
          <w:spacing w:val="-1"/>
          <w:sz w:val="20"/>
        </w:rPr>
        <w:t xml:space="preserve"> </w:t>
      </w:r>
      <w:r>
        <w:rPr>
          <w:sz w:val="20"/>
        </w:rPr>
        <w:t>livre.</w:t>
      </w:r>
    </w:p>
    <w:p w14:paraId="3DFAB4F2">
      <w:pPr>
        <w:pStyle w:val="9"/>
        <w:numPr>
          <w:ilvl w:val="2"/>
          <w:numId w:val="9"/>
        </w:numPr>
        <w:tabs>
          <w:tab w:val="left" w:pos="933"/>
        </w:tabs>
        <w:spacing w:before="1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 licitante deverá ter procurador residente e domiciliado no Brasil, com poderes para receber citação, intimação e</w:t>
      </w:r>
      <w:r>
        <w:rPr>
          <w:spacing w:val="1"/>
          <w:sz w:val="20"/>
        </w:rPr>
        <w:t xml:space="preserve"> </w:t>
      </w:r>
      <w:r>
        <w:rPr>
          <w:sz w:val="20"/>
        </w:rPr>
        <w:t>responder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judicialmente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atos,</w:t>
      </w:r>
      <w:r>
        <w:rPr>
          <w:spacing w:val="1"/>
          <w:sz w:val="20"/>
        </w:rPr>
        <w:t xml:space="preserve"> </w:t>
      </w:r>
      <w:r>
        <w:rPr>
          <w:sz w:val="20"/>
        </w:rPr>
        <w:t>juntando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mandato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habilitação.</w:t>
      </w:r>
    </w:p>
    <w:p w14:paraId="5AE113D3">
      <w:pPr>
        <w:pStyle w:val="9"/>
        <w:numPr>
          <w:ilvl w:val="2"/>
          <w:numId w:val="9"/>
        </w:numPr>
        <w:tabs>
          <w:tab w:val="left" w:pos="939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Na hipótese de o licitante vencedor ser empresa estrangeira que não funcione no País, para fins de assinatura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preços,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exigidos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traduzidos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50"/>
          <w:sz w:val="20"/>
        </w:rPr>
        <w:t xml:space="preserve"> </w:t>
      </w:r>
      <w:r>
        <w:rPr>
          <w:sz w:val="20"/>
        </w:rPr>
        <w:t>tradutor</w:t>
      </w:r>
      <w:r>
        <w:rPr>
          <w:spacing w:val="1"/>
          <w:sz w:val="20"/>
        </w:rPr>
        <w:t xml:space="preserve"> </w:t>
      </w:r>
      <w:r>
        <w:rPr>
          <w:sz w:val="20"/>
        </w:rPr>
        <w:t>juramentado no País e apostilados nos termos do disposto no Decreto nº 8.660/2016, ou de outro que venha a substituí-lo, ou</w:t>
      </w:r>
      <w:r>
        <w:rPr>
          <w:spacing w:val="-47"/>
          <w:sz w:val="20"/>
        </w:rPr>
        <w:t xml:space="preserve"> </w:t>
      </w:r>
      <w:r>
        <w:rPr>
          <w:sz w:val="20"/>
        </w:rPr>
        <w:t>consularizados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consulados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embaixadas.</w:t>
      </w:r>
    </w:p>
    <w:p w14:paraId="484C659D">
      <w:pPr>
        <w:pStyle w:val="6"/>
        <w:rPr>
          <w:sz w:val="22"/>
        </w:rPr>
      </w:pPr>
    </w:p>
    <w:p w14:paraId="32EF1A51">
      <w:pPr>
        <w:pStyle w:val="6"/>
        <w:spacing w:before="5"/>
        <w:rPr>
          <w:sz w:val="19"/>
        </w:rPr>
      </w:pPr>
    </w:p>
    <w:p w14:paraId="0F9D4A31">
      <w:pPr>
        <w:pStyle w:val="3"/>
        <w:numPr>
          <w:ilvl w:val="0"/>
          <w:numId w:val="1"/>
        </w:numPr>
        <w:tabs>
          <w:tab w:val="left" w:pos="710"/>
        </w:tabs>
        <w:spacing w:before="0" w:after="0" w:line="240" w:lineRule="auto"/>
        <w:ind w:left="710" w:right="0" w:hanging="241"/>
        <w:jc w:val="left"/>
      </w:pPr>
      <w:r>
        <w:t>DOS</w:t>
      </w:r>
      <w:r>
        <w:rPr>
          <w:spacing w:val="-1"/>
        </w:rPr>
        <w:t xml:space="preserve"> </w:t>
      </w:r>
      <w:r>
        <w:t>RECURSOS</w:t>
      </w:r>
    </w:p>
    <w:p w14:paraId="4A52C244">
      <w:pPr>
        <w:pStyle w:val="6"/>
        <w:rPr>
          <w:b/>
          <w:sz w:val="26"/>
        </w:rPr>
      </w:pPr>
    </w:p>
    <w:p w14:paraId="5BE665FC">
      <w:pPr>
        <w:pStyle w:val="6"/>
        <w:spacing w:before="3"/>
        <w:rPr>
          <w:b/>
          <w:sz w:val="26"/>
        </w:rPr>
      </w:pPr>
    </w:p>
    <w:p w14:paraId="586DFBD3">
      <w:pPr>
        <w:pStyle w:val="9"/>
        <w:numPr>
          <w:ilvl w:val="1"/>
          <w:numId w:val="12"/>
        </w:numPr>
        <w:tabs>
          <w:tab w:val="left" w:pos="702"/>
        </w:tabs>
        <w:spacing w:before="1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Qualquer licitante poderá, durante o prazo de 15 minutos após o término do julgamento das propostas e do ato 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38"/>
          <w:sz w:val="20"/>
        </w:rPr>
        <w:t xml:space="preserve"> </w:t>
      </w:r>
      <w:r>
        <w:rPr>
          <w:sz w:val="20"/>
        </w:rPr>
        <w:t>ou</w:t>
      </w:r>
      <w:r>
        <w:rPr>
          <w:spacing w:val="39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38"/>
          <w:sz w:val="20"/>
        </w:rPr>
        <w:t xml:space="preserve"> </w:t>
      </w:r>
      <w:r>
        <w:rPr>
          <w:sz w:val="20"/>
        </w:rPr>
        <w:t>em</w:t>
      </w:r>
      <w:r>
        <w:rPr>
          <w:spacing w:val="39"/>
          <w:sz w:val="20"/>
        </w:rPr>
        <w:t xml:space="preserve"> </w:t>
      </w:r>
      <w:r>
        <w:rPr>
          <w:sz w:val="20"/>
        </w:rPr>
        <w:t>campo</w:t>
      </w:r>
      <w:r>
        <w:rPr>
          <w:spacing w:val="38"/>
          <w:sz w:val="20"/>
        </w:rPr>
        <w:t xml:space="preserve"> </w:t>
      </w:r>
      <w:r>
        <w:rPr>
          <w:sz w:val="20"/>
        </w:rPr>
        <w:t>próprio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8"/>
          <w:sz w:val="20"/>
        </w:rPr>
        <w:t xml:space="preserve"> </w:t>
      </w:r>
      <w:r>
        <w:rPr>
          <w:sz w:val="20"/>
        </w:rPr>
        <w:t>sistema,</w:t>
      </w:r>
      <w:r>
        <w:rPr>
          <w:spacing w:val="39"/>
          <w:sz w:val="20"/>
        </w:rPr>
        <w:t xml:space="preserve"> </w:t>
      </w:r>
      <w:r>
        <w:rPr>
          <w:sz w:val="20"/>
        </w:rPr>
        <w:t>manifestar</w:t>
      </w:r>
      <w:r>
        <w:rPr>
          <w:spacing w:val="38"/>
          <w:sz w:val="20"/>
        </w:rPr>
        <w:t xml:space="preserve"> </w:t>
      </w:r>
      <w:r>
        <w:rPr>
          <w:sz w:val="20"/>
        </w:rPr>
        <w:t>sua</w:t>
      </w:r>
      <w:r>
        <w:rPr>
          <w:spacing w:val="39"/>
          <w:sz w:val="20"/>
        </w:rPr>
        <w:t xml:space="preserve"> </w:t>
      </w:r>
      <w:r>
        <w:rPr>
          <w:sz w:val="20"/>
        </w:rPr>
        <w:t>intenção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recorrer,</w:t>
      </w:r>
      <w:r>
        <w:rPr>
          <w:spacing w:val="38"/>
          <w:sz w:val="20"/>
        </w:rPr>
        <w:t xml:space="preserve"> </w:t>
      </w:r>
      <w:r>
        <w:rPr>
          <w:sz w:val="20"/>
        </w:rPr>
        <w:t>sob</w:t>
      </w:r>
      <w:r>
        <w:rPr>
          <w:spacing w:val="39"/>
          <w:sz w:val="20"/>
        </w:rPr>
        <w:t xml:space="preserve"> </w:t>
      </w:r>
      <w:r>
        <w:rPr>
          <w:sz w:val="20"/>
        </w:rPr>
        <w:t>pena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preclusão,</w:t>
      </w:r>
      <w:r>
        <w:rPr>
          <w:spacing w:val="-48"/>
          <w:sz w:val="20"/>
        </w:rPr>
        <w:t xml:space="preserve"> </w:t>
      </w:r>
      <w:r>
        <w:rPr>
          <w:sz w:val="20"/>
        </w:rPr>
        <w:t>ficando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declarado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06C39F77">
      <w:pPr>
        <w:pStyle w:val="9"/>
        <w:numPr>
          <w:ilvl w:val="2"/>
          <w:numId w:val="12"/>
        </w:numPr>
        <w:tabs>
          <w:tab w:val="left" w:pos="822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As razões do recurso deverão ser apresentadas em momento único, no prazo de três dias úteis, em campo próprio do</w:t>
      </w:r>
      <w:r>
        <w:rPr>
          <w:spacing w:val="1"/>
          <w:sz w:val="20"/>
        </w:rPr>
        <w:t xml:space="preserve"> </w:t>
      </w:r>
      <w:r>
        <w:rPr>
          <w:sz w:val="20"/>
        </w:rPr>
        <w:t>sistema eletrônico de contratações ou, em sua indisponibilidade, para o e-mail funcional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mediante</w:t>
      </w:r>
      <w:r>
        <w:rPr>
          <w:spacing w:val="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2F7790C2">
      <w:pPr>
        <w:pStyle w:val="9"/>
        <w:numPr>
          <w:ilvl w:val="0"/>
          <w:numId w:val="13"/>
        </w:numPr>
        <w:tabs>
          <w:tab w:val="left" w:pos="528"/>
        </w:tabs>
        <w:spacing w:before="3" w:after="0" w:line="240" w:lineRule="auto"/>
        <w:ind w:left="527" w:right="0" w:hanging="203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lavratura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inabilitação;</w:t>
      </w:r>
    </w:p>
    <w:p w14:paraId="60F690D8">
      <w:pPr>
        <w:pStyle w:val="9"/>
        <w:numPr>
          <w:ilvl w:val="0"/>
          <w:numId w:val="13"/>
        </w:numPr>
        <w:tabs>
          <w:tab w:val="left" w:pos="527"/>
        </w:tabs>
        <w:spacing w:before="40" w:after="0" w:line="240" w:lineRule="auto"/>
        <w:ind w:left="526" w:right="0" w:hanging="214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inversão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fases.</w:t>
      </w:r>
    </w:p>
    <w:p w14:paraId="3EC99A0F">
      <w:pPr>
        <w:pStyle w:val="9"/>
        <w:numPr>
          <w:ilvl w:val="2"/>
          <w:numId w:val="12"/>
        </w:numPr>
        <w:tabs>
          <w:tab w:val="left" w:pos="837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Os demais licitantes ficarão intimados para, se desejarem, apresentar suas contrarrazões, no prazo de três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14:paraId="27EA0E6A">
      <w:pPr>
        <w:pStyle w:val="9"/>
        <w:numPr>
          <w:ilvl w:val="2"/>
          <w:numId w:val="12"/>
        </w:numPr>
        <w:tabs>
          <w:tab w:val="left" w:pos="816"/>
        </w:tabs>
        <w:spacing w:before="2" w:after="0" w:line="240" w:lineRule="auto"/>
        <w:ind w:left="815" w:right="0" w:hanging="500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1"/>
          <w:sz w:val="20"/>
        </w:rPr>
        <w:t xml:space="preserve"> </w:t>
      </w:r>
      <w:r>
        <w:rPr>
          <w:sz w:val="20"/>
        </w:rPr>
        <w:t>fora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conhecidos.</w:t>
      </w:r>
    </w:p>
    <w:p w14:paraId="238F421D">
      <w:pPr>
        <w:pStyle w:val="9"/>
        <w:numPr>
          <w:ilvl w:val="1"/>
          <w:numId w:val="12"/>
        </w:numPr>
        <w:tabs>
          <w:tab w:val="left" w:pos="717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Caberá ao pregoeiro, no prazo de 3 (três) dias úteis, receber, examinar e decidir os recursos e encaminhá-los à</w:t>
      </w:r>
      <w:r>
        <w:rPr>
          <w:spacing w:val="1"/>
          <w:sz w:val="20"/>
        </w:rPr>
        <w:t xml:space="preserve"> </w:t>
      </w:r>
      <w:r>
        <w:rPr>
          <w:sz w:val="20"/>
        </w:rPr>
        <w:t>autoridade superior quando mantiver sua decisão, a qual deverá proferir sua decisão no prazo de 10 (dez) dias úteis, contado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autos.</w:t>
      </w:r>
    </w:p>
    <w:p w14:paraId="742EF267">
      <w:pPr>
        <w:pStyle w:val="9"/>
        <w:numPr>
          <w:ilvl w:val="1"/>
          <w:numId w:val="12"/>
        </w:numPr>
        <w:tabs>
          <w:tab w:val="left" w:pos="665"/>
        </w:tabs>
        <w:spacing w:before="3" w:after="0" w:line="240" w:lineRule="auto"/>
        <w:ind w:left="665" w:right="0" w:hanging="350"/>
        <w:jc w:val="both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14:paraId="60ABD962">
      <w:pPr>
        <w:pStyle w:val="9"/>
        <w:numPr>
          <w:ilvl w:val="1"/>
          <w:numId w:val="12"/>
        </w:numPr>
        <w:tabs>
          <w:tab w:val="left" w:pos="702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 recurso e o pedido de reconsideração terão efeito suspensivo do ato ou da decisão recorrida até que sobrevenha</w:t>
      </w:r>
      <w:r>
        <w:rPr>
          <w:spacing w:val="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1E636536">
      <w:pPr>
        <w:pStyle w:val="9"/>
        <w:numPr>
          <w:ilvl w:val="1"/>
          <w:numId w:val="12"/>
        </w:numPr>
        <w:tabs>
          <w:tab w:val="left" w:pos="665"/>
        </w:tabs>
        <w:spacing w:before="2" w:after="0" w:line="240" w:lineRule="auto"/>
        <w:ind w:left="665" w:right="0" w:hanging="350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invalida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aproveitamento.</w:t>
      </w:r>
    </w:p>
    <w:p w14:paraId="4270BB13">
      <w:pPr>
        <w:pStyle w:val="6"/>
        <w:rPr>
          <w:sz w:val="22"/>
        </w:rPr>
      </w:pPr>
    </w:p>
    <w:p w14:paraId="71167600">
      <w:pPr>
        <w:pStyle w:val="6"/>
        <w:spacing w:before="6"/>
        <w:rPr>
          <w:sz w:val="22"/>
        </w:rPr>
      </w:pPr>
    </w:p>
    <w:p w14:paraId="1D7FDBF8">
      <w:pPr>
        <w:pStyle w:val="3"/>
        <w:numPr>
          <w:ilvl w:val="0"/>
          <w:numId w:val="1"/>
        </w:numPr>
        <w:tabs>
          <w:tab w:val="left" w:pos="710"/>
        </w:tabs>
        <w:spacing w:before="0" w:after="0" w:line="240" w:lineRule="auto"/>
        <w:ind w:left="710" w:right="0" w:hanging="241"/>
        <w:jc w:val="left"/>
      </w:pPr>
      <w:r>
        <w:rPr>
          <w:spacing w:val="-2"/>
        </w:rPr>
        <w:t>DAS</w:t>
      </w:r>
      <w:r>
        <w:t xml:space="preserve"> </w:t>
      </w:r>
      <w:r>
        <w:rPr>
          <w:spacing w:val="-2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SANÇÕES</w:t>
      </w:r>
    </w:p>
    <w:p w14:paraId="01229E52">
      <w:pPr>
        <w:pStyle w:val="6"/>
        <w:rPr>
          <w:b/>
          <w:sz w:val="26"/>
        </w:rPr>
      </w:pPr>
    </w:p>
    <w:p w14:paraId="0C855548">
      <w:pPr>
        <w:pStyle w:val="6"/>
        <w:spacing w:before="4"/>
        <w:rPr>
          <w:b/>
          <w:sz w:val="26"/>
        </w:rPr>
      </w:pPr>
    </w:p>
    <w:p w14:paraId="7811E5E6">
      <w:pPr>
        <w:pStyle w:val="9"/>
        <w:numPr>
          <w:ilvl w:val="1"/>
          <w:numId w:val="14"/>
        </w:numPr>
        <w:tabs>
          <w:tab w:val="left" w:pos="632"/>
        </w:tabs>
        <w:spacing w:before="0" w:after="0" w:line="280" w:lineRule="auto"/>
        <w:ind w:left="319" w:right="457" w:firstLine="0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10"/>
          <w:sz w:val="20"/>
        </w:rPr>
        <w:t xml:space="preserve"> </w:t>
      </w:r>
      <w:r>
        <w:rPr>
          <w:sz w:val="20"/>
        </w:rPr>
        <w:t>infração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prática,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sz w:val="20"/>
        </w:rPr>
        <w:t>licitante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contratado,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seguintes</w:t>
      </w:r>
      <w:r>
        <w:rPr>
          <w:spacing w:val="10"/>
          <w:sz w:val="20"/>
        </w:rPr>
        <w:t xml:space="preserve"> </w:t>
      </w:r>
      <w:r>
        <w:rPr>
          <w:sz w:val="20"/>
        </w:rPr>
        <w:t>condutas</w:t>
      </w:r>
      <w:r>
        <w:rPr>
          <w:spacing w:val="10"/>
          <w:sz w:val="20"/>
        </w:rPr>
        <w:t xml:space="preserve"> </w:t>
      </w:r>
      <w:r>
        <w:rPr>
          <w:sz w:val="20"/>
        </w:rPr>
        <w:t>previstas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10"/>
          <w:sz w:val="20"/>
        </w:rPr>
        <w:t xml:space="preserve"> </w:t>
      </w:r>
      <w:r>
        <w:rPr>
          <w:sz w:val="20"/>
        </w:rPr>
        <w:t>155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14.133/2021:</w:t>
      </w:r>
    </w:p>
    <w:p w14:paraId="02A59566">
      <w:pPr>
        <w:pStyle w:val="9"/>
        <w:numPr>
          <w:ilvl w:val="2"/>
          <w:numId w:val="14"/>
        </w:numPr>
        <w:tabs>
          <w:tab w:val="left" w:pos="772"/>
        </w:tabs>
        <w:spacing w:before="2" w:after="0" w:line="240" w:lineRule="auto"/>
        <w:ind w:left="77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B8951B4">
      <w:pPr>
        <w:pStyle w:val="9"/>
        <w:numPr>
          <w:ilvl w:val="2"/>
          <w:numId w:val="14"/>
        </w:numPr>
        <w:tabs>
          <w:tab w:val="left" w:pos="799"/>
        </w:tabs>
        <w:spacing w:before="40" w:after="0" w:line="280" w:lineRule="auto"/>
        <w:ind w:left="319" w:right="472" w:firstLine="0"/>
        <w:jc w:val="left"/>
        <w:rPr>
          <w:sz w:val="20"/>
        </w:rPr>
      </w:pPr>
      <w:r>
        <w:rPr>
          <w:sz w:val="20"/>
        </w:rPr>
        <w:t>dar</w:t>
      </w:r>
      <w:r>
        <w:rPr>
          <w:spacing w:val="26"/>
          <w:sz w:val="20"/>
        </w:rPr>
        <w:t xml:space="preserve"> </w:t>
      </w:r>
      <w:r>
        <w:rPr>
          <w:sz w:val="20"/>
        </w:rPr>
        <w:t>causa</w:t>
      </w:r>
      <w:r>
        <w:rPr>
          <w:spacing w:val="27"/>
          <w:sz w:val="20"/>
        </w:rPr>
        <w:t xml:space="preserve"> </w:t>
      </w:r>
      <w:r>
        <w:rPr>
          <w:sz w:val="20"/>
        </w:rPr>
        <w:t>à</w:t>
      </w:r>
      <w:r>
        <w:rPr>
          <w:spacing w:val="27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27"/>
          <w:sz w:val="20"/>
        </w:rPr>
        <w:t xml:space="preserve"> </w:t>
      </w:r>
      <w:r>
        <w:rPr>
          <w:sz w:val="20"/>
        </w:rPr>
        <w:t>parcial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</w:t>
      </w:r>
      <w:r>
        <w:rPr>
          <w:spacing w:val="27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cause</w:t>
      </w:r>
      <w:r>
        <w:rPr>
          <w:spacing w:val="27"/>
          <w:sz w:val="20"/>
        </w:rPr>
        <w:t xml:space="preserve"> </w:t>
      </w:r>
      <w:r>
        <w:rPr>
          <w:sz w:val="20"/>
        </w:rPr>
        <w:t>grave</w:t>
      </w:r>
      <w:r>
        <w:rPr>
          <w:spacing w:val="27"/>
          <w:sz w:val="20"/>
        </w:rPr>
        <w:t xml:space="preserve"> </w:t>
      </w:r>
      <w:r>
        <w:rPr>
          <w:sz w:val="20"/>
        </w:rPr>
        <w:t>dano</w:t>
      </w:r>
      <w:r>
        <w:rPr>
          <w:spacing w:val="27"/>
          <w:sz w:val="20"/>
        </w:rPr>
        <w:t xml:space="preserve"> </w:t>
      </w:r>
      <w:r>
        <w:rPr>
          <w:sz w:val="20"/>
        </w:rPr>
        <w:t>à</w:t>
      </w:r>
      <w:r>
        <w:rPr>
          <w:spacing w:val="16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26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serviços</w:t>
      </w:r>
      <w:r>
        <w:rPr>
          <w:spacing w:val="-47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2A9B223F">
      <w:pPr>
        <w:pStyle w:val="9"/>
        <w:numPr>
          <w:ilvl w:val="2"/>
          <w:numId w:val="14"/>
        </w:numPr>
        <w:tabs>
          <w:tab w:val="left" w:pos="772"/>
        </w:tabs>
        <w:spacing w:before="1" w:after="0" w:line="240" w:lineRule="auto"/>
        <w:ind w:left="77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95C2906">
      <w:pPr>
        <w:pStyle w:val="9"/>
        <w:numPr>
          <w:ilvl w:val="2"/>
          <w:numId w:val="14"/>
        </w:numPr>
        <w:tabs>
          <w:tab w:val="left" w:pos="814"/>
        </w:tabs>
        <w:spacing w:before="40" w:after="0" w:line="280" w:lineRule="auto"/>
        <w:ind w:left="319" w:right="457" w:firstLine="0"/>
        <w:jc w:val="left"/>
        <w:rPr>
          <w:sz w:val="20"/>
        </w:rPr>
      </w:pPr>
      <w:r>
        <w:rPr>
          <w:sz w:val="20"/>
        </w:rPr>
        <w:t>deixar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entregar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42"/>
          <w:sz w:val="20"/>
        </w:rPr>
        <w:t xml:space="preserve"> </w:t>
      </w:r>
      <w:r>
        <w:rPr>
          <w:sz w:val="20"/>
        </w:rPr>
        <w:t>exigida</w:t>
      </w:r>
      <w:r>
        <w:rPr>
          <w:spacing w:val="42"/>
          <w:sz w:val="20"/>
        </w:rPr>
        <w:t xml:space="preserve"> </w:t>
      </w:r>
      <w:r>
        <w:rPr>
          <w:sz w:val="20"/>
        </w:rPr>
        <w:t>para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certame</w:t>
      </w:r>
      <w:r>
        <w:rPr>
          <w:spacing w:val="41"/>
          <w:sz w:val="20"/>
        </w:rPr>
        <w:t xml:space="preserve"> </w:t>
      </w:r>
      <w:r>
        <w:rPr>
          <w:sz w:val="20"/>
        </w:rPr>
        <w:t>ou</w:t>
      </w:r>
      <w:r>
        <w:rPr>
          <w:spacing w:val="42"/>
          <w:sz w:val="20"/>
        </w:rPr>
        <w:t xml:space="preserve"> </w:t>
      </w:r>
      <w:r>
        <w:rPr>
          <w:sz w:val="20"/>
        </w:rPr>
        <w:t>não</w:t>
      </w:r>
      <w:r>
        <w:rPr>
          <w:spacing w:val="42"/>
          <w:sz w:val="20"/>
        </w:rPr>
        <w:t xml:space="preserve"> </w:t>
      </w:r>
      <w:r>
        <w:rPr>
          <w:sz w:val="20"/>
        </w:rPr>
        <w:t>entregar</w:t>
      </w:r>
      <w:r>
        <w:rPr>
          <w:spacing w:val="42"/>
          <w:sz w:val="20"/>
        </w:rPr>
        <w:t xml:space="preserve"> </w:t>
      </w:r>
      <w:r>
        <w:rPr>
          <w:sz w:val="20"/>
        </w:rPr>
        <w:t>qualquer</w:t>
      </w:r>
      <w:r>
        <w:rPr>
          <w:spacing w:val="42"/>
          <w:sz w:val="20"/>
        </w:rPr>
        <w:t xml:space="preserve"> </w:t>
      </w:r>
      <w:r>
        <w:rPr>
          <w:sz w:val="20"/>
        </w:rPr>
        <w:t>documento</w:t>
      </w:r>
      <w:r>
        <w:rPr>
          <w:spacing w:val="42"/>
          <w:sz w:val="20"/>
        </w:rPr>
        <w:t xml:space="preserve"> </w:t>
      </w:r>
      <w:r>
        <w:rPr>
          <w:sz w:val="20"/>
        </w:rPr>
        <w:t>que</w:t>
      </w:r>
      <w:r>
        <w:rPr>
          <w:spacing w:val="42"/>
          <w:sz w:val="20"/>
        </w:rPr>
        <w:t xml:space="preserve"> </w:t>
      </w:r>
      <w:r>
        <w:rPr>
          <w:sz w:val="20"/>
        </w:rPr>
        <w:t>tenha</w:t>
      </w:r>
      <w:r>
        <w:rPr>
          <w:spacing w:val="42"/>
          <w:sz w:val="20"/>
        </w:rPr>
        <w:t xml:space="preserve"> </w:t>
      </w:r>
      <w:r>
        <w:rPr>
          <w:sz w:val="20"/>
        </w:rPr>
        <w:t>sido</w:t>
      </w:r>
      <w:r>
        <w:rPr>
          <w:spacing w:val="-47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4DDC8FC0">
      <w:pPr>
        <w:pStyle w:val="9"/>
        <w:numPr>
          <w:ilvl w:val="2"/>
          <w:numId w:val="14"/>
        </w:numPr>
        <w:tabs>
          <w:tab w:val="left" w:pos="772"/>
        </w:tabs>
        <w:spacing w:before="2" w:after="0" w:line="240" w:lineRule="auto"/>
        <w:ind w:left="771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60698F40">
      <w:pPr>
        <w:pStyle w:val="9"/>
        <w:numPr>
          <w:ilvl w:val="3"/>
          <w:numId w:val="14"/>
        </w:numPr>
        <w:tabs>
          <w:tab w:val="left" w:pos="922"/>
        </w:tabs>
        <w:spacing w:before="40" w:after="0" w:line="240" w:lineRule="auto"/>
        <w:ind w:left="921" w:right="0" w:hanging="6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34ABDE27">
      <w:pPr>
        <w:pStyle w:val="9"/>
        <w:numPr>
          <w:ilvl w:val="3"/>
          <w:numId w:val="14"/>
        </w:numPr>
        <w:tabs>
          <w:tab w:val="left" w:pos="922"/>
        </w:tabs>
        <w:spacing w:before="40" w:after="0" w:line="240" w:lineRule="auto"/>
        <w:ind w:left="921" w:right="0" w:hanging="601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12C08C7D">
      <w:pPr>
        <w:pStyle w:val="9"/>
        <w:numPr>
          <w:ilvl w:val="3"/>
          <w:numId w:val="14"/>
        </w:numPr>
        <w:tabs>
          <w:tab w:val="left" w:pos="922"/>
        </w:tabs>
        <w:spacing w:before="40" w:after="0" w:line="240" w:lineRule="auto"/>
        <w:ind w:left="921" w:right="0" w:hanging="601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116A61D5">
      <w:pPr>
        <w:pStyle w:val="9"/>
        <w:numPr>
          <w:ilvl w:val="3"/>
          <w:numId w:val="14"/>
        </w:numPr>
        <w:tabs>
          <w:tab w:val="left" w:pos="922"/>
        </w:tabs>
        <w:spacing w:before="40" w:after="0" w:line="240" w:lineRule="auto"/>
        <w:ind w:left="921" w:right="0" w:hanging="60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44272C45">
      <w:pPr>
        <w:pStyle w:val="9"/>
        <w:numPr>
          <w:ilvl w:val="3"/>
          <w:numId w:val="14"/>
        </w:numPr>
        <w:tabs>
          <w:tab w:val="left" w:pos="922"/>
        </w:tabs>
        <w:spacing w:before="40" w:after="0" w:line="240" w:lineRule="auto"/>
        <w:ind w:left="921" w:right="0" w:hanging="6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649BA6B7">
      <w:pPr>
        <w:pStyle w:val="9"/>
        <w:numPr>
          <w:ilvl w:val="2"/>
          <w:numId w:val="14"/>
        </w:numPr>
        <w:tabs>
          <w:tab w:val="left" w:pos="773"/>
        </w:tabs>
        <w:spacing w:before="40" w:after="0" w:line="280" w:lineRule="auto"/>
        <w:ind w:left="319" w:right="457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celebrar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entregar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2"/>
          <w:sz w:val="20"/>
        </w:rPr>
        <w:t xml:space="preserve"> </w:t>
      </w:r>
      <w:r>
        <w:rPr>
          <w:sz w:val="20"/>
        </w:rPr>
        <w:t>exigida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convocado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6D62B5B8">
      <w:pPr>
        <w:pStyle w:val="9"/>
        <w:numPr>
          <w:ilvl w:val="2"/>
          <w:numId w:val="14"/>
        </w:numPr>
        <w:tabs>
          <w:tab w:val="left" w:pos="862"/>
        </w:tabs>
        <w:spacing w:before="2" w:after="0" w:line="280" w:lineRule="auto"/>
        <w:ind w:left="394" w:right="457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15"/>
          <w:sz w:val="20"/>
        </w:rPr>
        <w:t xml:space="preserve"> </w:t>
      </w:r>
      <w:r>
        <w:rPr>
          <w:sz w:val="20"/>
        </w:rPr>
        <w:t>sem</w:t>
      </w:r>
      <w:r>
        <w:rPr>
          <w:spacing w:val="16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assinar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contrato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ata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registro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preço,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aceitar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z w:val="20"/>
        </w:rPr>
        <w:t>retirar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47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3BE7CFB3">
      <w:pPr>
        <w:pStyle w:val="9"/>
        <w:numPr>
          <w:ilvl w:val="2"/>
          <w:numId w:val="14"/>
        </w:numPr>
        <w:tabs>
          <w:tab w:val="left" w:pos="772"/>
        </w:tabs>
        <w:spacing w:before="2" w:after="0" w:line="240" w:lineRule="auto"/>
        <w:ind w:left="771" w:right="0" w:hanging="451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0ACD9DC6">
      <w:pPr>
        <w:spacing w:after="0" w:line="240" w:lineRule="auto"/>
        <w:jc w:val="left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50524711">
      <w:pPr>
        <w:pStyle w:val="9"/>
        <w:numPr>
          <w:ilvl w:val="2"/>
          <w:numId w:val="14"/>
        </w:numPr>
        <w:tabs>
          <w:tab w:val="left" w:pos="773"/>
        </w:tabs>
        <w:spacing w:before="75" w:after="0" w:line="280" w:lineRule="auto"/>
        <w:ind w:left="319" w:right="457" w:firstLine="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2"/>
          <w:sz w:val="20"/>
        </w:rPr>
        <w:t xml:space="preserve"> </w:t>
      </w:r>
      <w:r>
        <w:rPr>
          <w:sz w:val="20"/>
        </w:rPr>
        <w:t>falsa</w:t>
      </w:r>
      <w:r>
        <w:rPr>
          <w:spacing w:val="2"/>
          <w:sz w:val="20"/>
        </w:rPr>
        <w:t xml:space="preserve"> </w:t>
      </w:r>
      <w:r>
        <w:rPr>
          <w:sz w:val="20"/>
        </w:rPr>
        <w:t>exigida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prestar</w:t>
      </w:r>
      <w:r>
        <w:rPr>
          <w:spacing w:val="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"/>
          <w:sz w:val="20"/>
        </w:rPr>
        <w:t xml:space="preserve"> </w:t>
      </w:r>
      <w:r>
        <w:rPr>
          <w:sz w:val="20"/>
        </w:rPr>
        <w:t>falsa</w:t>
      </w:r>
      <w:r>
        <w:rPr>
          <w:spacing w:val="2"/>
          <w:sz w:val="20"/>
        </w:rPr>
        <w:t xml:space="preserve"> </w:t>
      </w:r>
      <w:r>
        <w:rPr>
          <w:sz w:val="20"/>
        </w:rPr>
        <w:t>durante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3A31BEA">
      <w:pPr>
        <w:pStyle w:val="9"/>
        <w:numPr>
          <w:ilvl w:val="2"/>
          <w:numId w:val="14"/>
        </w:numPr>
        <w:tabs>
          <w:tab w:val="left" w:pos="872"/>
        </w:tabs>
        <w:spacing w:before="1" w:after="0" w:line="240" w:lineRule="auto"/>
        <w:ind w:left="871" w:right="0" w:hanging="551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C505D97">
      <w:pPr>
        <w:pStyle w:val="9"/>
        <w:numPr>
          <w:ilvl w:val="2"/>
          <w:numId w:val="14"/>
        </w:numPr>
        <w:tabs>
          <w:tab w:val="left" w:pos="854"/>
        </w:tabs>
        <w:spacing w:before="40" w:after="0" w:line="240" w:lineRule="auto"/>
        <w:ind w:left="853" w:right="0" w:hanging="543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05510AA6">
      <w:pPr>
        <w:pStyle w:val="9"/>
        <w:numPr>
          <w:ilvl w:val="3"/>
          <w:numId w:val="14"/>
        </w:numPr>
        <w:tabs>
          <w:tab w:val="left" w:pos="1004"/>
        </w:tabs>
        <w:spacing w:before="40" w:after="0" w:line="240" w:lineRule="auto"/>
        <w:ind w:left="1003" w:right="0" w:hanging="693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25464387">
      <w:pPr>
        <w:pStyle w:val="9"/>
        <w:numPr>
          <w:ilvl w:val="3"/>
          <w:numId w:val="14"/>
        </w:numPr>
        <w:tabs>
          <w:tab w:val="left" w:pos="1004"/>
        </w:tabs>
        <w:spacing w:before="40" w:after="0" w:line="240" w:lineRule="auto"/>
        <w:ind w:left="1003" w:right="0" w:hanging="693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1581DE3C">
      <w:pPr>
        <w:pStyle w:val="9"/>
        <w:numPr>
          <w:ilvl w:val="3"/>
          <w:numId w:val="14"/>
        </w:numPr>
        <w:tabs>
          <w:tab w:val="left" w:pos="1004"/>
        </w:tabs>
        <w:spacing w:before="41" w:after="0" w:line="240" w:lineRule="auto"/>
        <w:ind w:left="100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6005065C">
      <w:pPr>
        <w:pStyle w:val="9"/>
        <w:numPr>
          <w:ilvl w:val="3"/>
          <w:numId w:val="14"/>
        </w:numPr>
        <w:tabs>
          <w:tab w:val="left" w:pos="1004"/>
        </w:tabs>
        <w:spacing w:before="40" w:after="0" w:line="240" w:lineRule="auto"/>
        <w:ind w:left="100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462E77FC">
      <w:pPr>
        <w:pStyle w:val="9"/>
        <w:numPr>
          <w:ilvl w:val="2"/>
          <w:numId w:val="14"/>
        </w:numPr>
        <w:tabs>
          <w:tab w:val="left" w:pos="862"/>
        </w:tabs>
        <w:spacing w:before="40" w:after="0" w:line="240" w:lineRule="auto"/>
        <w:ind w:left="861" w:right="0" w:hanging="551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435966F2">
      <w:pPr>
        <w:pStyle w:val="9"/>
        <w:numPr>
          <w:ilvl w:val="2"/>
          <w:numId w:val="14"/>
        </w:numPr>
        <w:tabs>
          <w:tab w:val="left" w:pos="862"/>
        </w:tabs>
        <w:spacing w:before="40" w:after="0" w:line="240" w:lineRule="auto"/>
        <w:ind w:left="861" w:right="0" w:hanging="551"/>
        <w:jc w:val="left"/>
        <w:rPr>
          <w:sz w:val="20"/>
        </w:rPr>
      </w:pPr>
      <w:r>
        <w:pict>
          <v:rect id="_x0000_s1026" o:spid="_x0000_s1026" o:spt="1" style="position:absolute;left:0pt;margin-left:385.35pt;margin-top:12.05pt;height:0.75pt;width:2.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12.846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agosto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2013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26B64E43">
      <w:pPr>
        <w:pStyle w:val="9"/>
        <w:numPr>
          <w:ilvl w:val="1"/>
          <w:numId w:val="14"/>
        </w:numPr>
        <w:tabs>
          <w:tab w:val="left" w:pos="642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 licitante ou contratado que cometer qualquer das condutas discriminadas nos subitens anteriores ficará sujeito, sem</w:t>
      </w:r>
      <w:r>
        <w:rPr>
          <w:spacing w:val="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criminal,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4C59FF25">
      <w:pPr>
        <w:pStyle w:val="9"/>
        <w:numPr>
          <w:ilvl w:val="2"/>
          <w:numId w:val="14"/>
        </w:numPr>
        <w:tabs>
          <w:tab w:val="left" w:pos="796"/>
        </w:tabs>
        <w:spacing w:before="1" w:after="0" w:line="280" w:lineRule="auto"/>
        <w:ind w:left="319" w:right="472" w:firstLine="0"/>
        <w:jc w:val="both"/>
        <w:rPr>
          <w:sz w:val="20"/>
        </w:rPr>
      </w:pPr>
      <w:r>
        <w:rPr>
          <w:sz w:val="20"/>
        </w:rPr>
        <w:t>Advertência, prevista no art. 156, I, § 2º, da Lei nº 14.133/2021, pela infração descrita no item 9.1.1, de menor</w:t>
      </w:r>
      <w:r>
        <w:rPr>
          <w:spacing w:val="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ofensivo,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2D1E3C75">
      <w:pPr>
        <w:pStyle w:val="9"/>
        <w:numPr>
          <w:ilvl w:val="2"/>
          <w:numId w:val="14"/>
        </w:numPr>
        <w:tabs>
          <w:tab w:val="left" w:pos="772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Multa administrativa, prevista no art. 156, II, § 3º, da Lei nº 14.133/2021, pela infração dos subitens 9.1.1 a 9.1.12, que</w:t>
      </w:r>
      <w:r>
        <w:rPr>
          <w:spacing w:val="-47"/>
          <w:sz w:val="20"/>
        </w:rPr>
        <w:t xml:space="preserve"> </w:t>
      </w:r>
      <w:r>
        <w:rPr>
          <w:sz w:val="20"/>
        </w:rPr>
        <w:t>não poderá ser inferior a 0,5% (cinco décimos por cento) nem superior a 30% (trinta por cento) do valor do Contrato,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3BB86F2E">
      <w:pPr>
        <w:pStyle w:val="9"/>
        <w:numPr>
          <w:ilvl w:val="0"/>
          <w:numId w:val="15"/>
        </w:numPr>
        <w:tabs>
          <w:tab w:val="left" w:pos="528"/>
        </w:tabs>
        <w:spacing w:before="3" w:after="0" w:line="240" w:lineRule="auto"/>
        <w:ind w:left="52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9.1.1,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7C5CC7D">
      <w:pPr>
        <w:pStyle w:val="9"/>
        <w:numPr>
          <w:ilvl w:val="0"/>
          <w:numId w:val="15"/>
        </w:numPr>
        <w:tabs>
          <w:tab w:val="left" w:pos="527"/>
        </w:tabs>
        <w:spacing w:before="40" w:after="0" w:line="240" w:lineRule="auto"/>
        <w:ind w:left="526" w:right="0" w:hanging="214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1B3C3E0">
      <w:pPr>
        <w:pStyle w:val="9"/>
        <w:numPr>
          <w:ilvl w:val="0"/>
          <w:numId w:val="15"/>
        </w:numPr>
        <w:tabs>
          <w:tab w:val="left" w:pos="528"/>
        </w:tabs>
        <w:spacing w:before="40" w:after="0" w:line="240" w:lineRule="auto"/>
        <w:ind w:left="52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9.1.8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923C45B">
      <w:pPr>
        <w:pStyle w:val="9"/>
        <w:numPr>
          <w:ilvl w:val="0"/>
          <w:numId w:val="15"/>
        </w:numPr>
        <w:tabs>
          <w:tab w:val="left" w:pos="570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multa de 0,5% a 15% incidente sobre o valor anual do Contrato, caso não comprovado, no prazo estabelecido pela</w:t>
      </w:r>
      <w:r>
        <w:rPr>
          <w:spacing w:val="1"/>
          <w:sz w:val="20"/>
        </w:rPr>
        <w:t xml:space="preserve"> </w:t>
      </w:r>
      <w:r>
        <w:rPr>
          <w:sz w:val="20"/>
        </w:rPr>
        <w:t>fiscalização,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(FGTS)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48"/>
          <w:sz w:val="20"/>
        </w:rPr>
        <w:t xml:space="preserve"> </w:t>
      </w:r>
      <w:r>
        <w:rPr>
          <w:sz w:val="20"/>
        </w:rPr>
        <w:t>aos empregados diretamente envolvidos na execução, quando for o caso, do contrato de prestação de serviços com dedicação</w:t>
      </w:r>
      <w:r>
        <w:rPr>
          <w:spacing w:val="-47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ao:</w:t>
      </w:r>
    </w:p>
    <w:p w14:paraId="3BDABF50">
      <w:pPr>
        <w:pStyle w:val="9"/>
        <w:numPr>
          <w:ilvl w:val="0"/>
          <w:numId w:val="16"/>
        </w:numPr>
        <w:tabs>
          <w:tab w:val="left" w:pos="483"/>
        </w:tabs>
        <w:spacing w:before="4" w:after="0" w:line="240" w:lineRule="auto"/>
        <w:ind w:left="482" w:right="0" w:hanging="170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3D9557C0">
      <w:pPr>
        <w:pStyle w:val="9"/>
        <w:numPr>
          <w:ilvl w:val="0"/>
          <w:numId w:val="16"/>
        </w:numPr>
        <w:tabs>
          <w:tab w:val="left" w:pos="542"/>
        </w:tabs>
        <w:spacing w:before="40" w:after="0" w:line="240" w:lineRule="auto"/>
        <w:ind w:left="541" w:right="0" w:hanging="22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salários,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extras,</w:t>
      </w:r>
      <w:r>
        <w:rPr>
          <w:spacing w:val="-1"/>
          <w:sz w:val="20"/>
        </w:rPr>
        <w:t xml:space="preserve"> </w:t>
      </w:r>
      <w:r>
        <w:rPr>
          <w:sz w:val="20"/>
        </w:rPr>
        <w:t>repouso</w:t>
      </w:r>
      <w:r>
        <w:rPr>
          <w:spacing w:val="-1"/>
          <w:sz w:val="20"/>
        </w:rPr>
        <w:t xml:space="preserve"> </w:t>
      </w:r>
      <w:r>
        <w:rPr>
          <w:sz w:val="20"/>
        </w:rPr>
        <w:t>semanal</w:t>
      </w:r>
      <w:r>
        <w:rPr>
          <w:spacing w:val="-1"/>
          <w:sz w:val="20"/>
        </w:rPr>
        <w:t xml:space="preserve"> </w:t>
      </w:r>
      <w:r>
        <w:rPr>
          <w:sz w:val="20"/>
        </w:rPr>
        <w:t>remunerado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décimo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salário;</w:t>
      </w:r>
    </w:p>
    <w:p w14:paraId="60F5C307">
      <w:pPr>
        <w:pStyle w:val="9"/>
        <w:numPr>
          <w:ilvl w:val="0"/>
          <w:numId w:val="16"/>
        </w:numPr>
        <w:tabs>
          <w:tab w:val="left" w:pos="601"/>
        </w:tabs>
        <w:spacing w:before="40" w:after="0" w:line="240" w:lineRule="auto"/>
        <w:ind w:left="600" w:right="0" w:hanging="279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</w:p>
    <w:p w14:paraId="0ED37F94">
      <w:pPr>
        <w:pStyle w:val="9"/>
        <w:numPr>
          <w:ilvl w:val="0"/>
          <w:numId w:val="16"/>
        </w:numPr>
        <w:tabs>
          <w:tab w:val="left" w:pos="587"/>
        </w:tabs>
        <w:spacing w:before="40" w:after="0" w:line="240" w:lineRule="auto"/>
        <w:ind w:left="58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62705A25">
      <w:pPr>
        <w:pStyle w:val="9"/>
        <w:numPr>
          <w:ilvl w:val="0"/>
          <w:numId w:val="16"/>
        </w:numPr>
        <w:tabs>
          <w:tab w:val="left" w:pos="560"/>
        </w:tabs>
        <w:spacing w:before="40" w:after="0" w:line="280" w:lineRule="auto"/>
        <w:ind w:left="319" w:right="457" w:firstLine="0"/>
        <w:jc w:val="left"/>
        <w:rPr>
          <w:sz w:val="20"/>
        </w:rPr>
      </w:pPr>
      <w:r>
        <w:rPr>
          <w:sz w:val="20"/>
        </w:rPr>
        <w:t>recibo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quitação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25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25"/>
          <w:sz w:val="20"/>
        </w:rPr>
        <w:t xml:space="preserve"> </w:t>
      </w:r>
      <w:r>
        <w:rPr>
          <w:sz w:val="20"/>
        </w:rPr>
        <w:t>dos</w:t>
      </w:r>
      <w:r>
        <w:rPr>
          <w:spacing w:val="25"/>
          <w:sz w:val="20"/>
        </w:rPr>
        <w:t xml:space="preserve"> </w:t>
      </w:r>
      <w:r>
        <w:rPr>
          <w:sz w:val="20"/>
        </w:rPr>
        <w:t>empregados</w:t>
      </w:r>
      <w:r>
        <w:rPr>
          <w:spacing w:val="25"/>
          <w:sz w:val="20"/>
        </w:rPr>
        <w:t xml:space="preserve"> </w:t>
      </w:r>
      <w:r>
        <w:rPr>
          <w:sz w:val="20"/>
        </w:rPr>
        <w:t>dispensados</w:t>
      </w:r>
      <w:r>
        <w:rPr>
          <w:spacing w:val="25"/>
          <w:sz w:val="20"/>
        </w:rPr>
        <w:t xml:space="preserve"> </w:t>
      </w:r>
      <w:r>
        <w:rPr>
          <w:sz w:val="20"/>
        </w:rPr>
        <w:t>até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data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extinção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F2A11EF">
      <w:pPr>
        <w:pStyle w:val="9"/>
        <w:numPr>
          <w:ilvl w:val="0"/>
          <w:numId w:val="16"/>
        </w:numPr>
        <w:tabs>
          <w:tab w:val="left" w:pos="587"/>
        </w:tabs>
        <w:spacing w:before="2" w:after="0" w:line="240" w:lineRule="auto"/>
        <w:ind w:left="58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vale-alimentação,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coletiva.</w:t>
      </w:r>
    </w:p>
    <w:p w14:paraId="194879EA">
      <w:pPr>
        <w:pStyle w:val="9"/>
        <w:numPr>
          <w:ilvl w:val="3"/>
          <w:numId w:val="14"/>
        </w:numPr>
        <w:tabs>
          <w:tab w:val="left" w:pos="924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Na hipótese de a infração ser cometida antes da celebração do contrato, a base de cálculo da multa do item 9.2.2 será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0D6BABE2">
      <w:pPr>
        <w:pStyle w:val="9"/>
        <w:numPr>
          <w:ilvl w:val="3"/>
          <w:numId w:val="14"/>
        </w:numPr>
        <w:tabs>
          <w:tab w:val="left" w:pos="949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Em caso de reincidência, o valor total das multas administrativas aplicadas não poderá exceder o limite de 30%</w:t>
      </w:r>
      <w:r>
        <w:rPr>
          <w:spacing w:val="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55AE587">
      <w:pPr>
        <w:pStyle w:val="9"/>
        <w:numPr>
          <w:ilvl w:val="3"/>
          <w:numId w:val="14"/>
        </w:numPr>
        <w:tabs>
          <w:tab w:val="left" w:pos="936"/>
        </w:tabs>
        <w:spacing w:before="1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ao contratado, além da perda desse valor, a diferença será descontada da garantia prestada ou será cobrada</w:t>
      </w:r>
      <w:r>
        <w:rPr>
          <w:spacing w:val="1"/>
          <w:sz w:val="20"/>
        </w:rPr>
        <w:t xml:space="preserve"> </w:t>
      </w:r>
      <w:r>
        <w:rPr>
          <w:sz w:val="20"/>
        </w:rPr>
        <w:t>judicialmente,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8º,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9.13.</w:t>
      </w:r>
    </w:p>
    <w:p w14:paraId="41CB8887">
      <w:pPr>
        <w:pStyle w:val="9"/>
        <w:numPr>
          <w:ilvl w:val="3"/>
          <w:numId w:val="14"/>
        </w:numPr>
        <w:tabs>
          <w:tab w:val="left" w:pos="915"/>
        </w:tabs>
        <w:spacing w:before="3" w:after="0" w:line="280" w:lineRule="auto"/>
        <w:ind w:left="319" w:right="472" w:firstLine="0"/>
        <w:jc w:val="both"/>
        <w:rPr>
          <w:sz w:val="20"/>
        </w:rPr>
      </w:pPr>
      <w:r>
        <w:rPr>
          <w:sz w:val="20"/>
        </w:rPr>
        <w:t>A penalidade de multa pode ser aplicada cumulativamente com as demais sanções, na forma do art. 156, § 7º,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5EAEEBE">
      <w:pPr>
        <w:pStyle w:val="9"/>
        <w:numPr>
          <w:ilvl w:val="2"/>
          <w:numId w:val="14"/>
        </w:numPr>
        <w:tabs>
          <w:tab w:val="left" w:pos="804"/>
        </w:tabs>
        <w:spacing w:before="2" w:after="0" w:line="280" w:lineRule="auto"/>
        <w:ind w:left="769" w:right="142" w:hanging="451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licitar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contratar,</w:t>
      </w:r>
      <w:r>
        <w:rPr>
          <w:spacing w:val="33"/>
          <w:sz w:val="20"/>
        </w:rPr>
        <w:t xml:space="preserve"> </w:t>
      </w:r>
      <w:r>
        <w:rPr>
          <w:sz w:val="20"/>
        </w:rPr>
        <w:t>prevista</w:t>
      </w:r>
      <w:r>
        <w:rPr>
          <w:spacing w:val="34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art.</w:t>
      </w:r>
      <w:r>
        <w:rPr>
          <w:spacing w:val="33"/>
          <w:sz w:val="20"/>
        </w:rPr>
        <w:t xml:space="preserve"> </w:t>
      </w:r>
      <w:r>
        <w:rPr>
          <w:sz w:val="20"/>
        </w:rPr>
        <w:t>156,</w:t>
      </w:r>
      <w:r>
        <w:rPr>
          <w:spacing w:val="34"/>
          <w:sz w:val="20"/>
        </w:rPr>
        <w:t xml:space="preserve"> </w:t>
      </w:r>
      <w:r>
        <w:rPr>
          <w:sz w:val="20"/>
        </w:rPr>
        <w:t>III,</w:t>
      </w:r>
      <w:r>
        <w:rPr>
          <w:spacing w:val="33"/>
          <w:sz w:val="20"/>
        </w:rPr>
        <w:t xml:space="preserve"> </w:t>
      </w:r>
      <w:r>
        <w:rPr>
          <w:sz w:val="20"/>
        </w:rPr>
        <w:t>§</w:t>
      </w:r>
      <w:r>
        <w:rPr>
          <w:spacing w:val="34"/>
          <w:sz w:val="20"/>
        </w:rPr>
        <w:t xml:space="preserve"> </w:t>
      </w:r>
      <w:r>
        <w:rPr>
          <w:sz w:val="20"/>
        </w:rPr>
        <w:t>4º,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Lei</w:t>
      </w:r>
      <w:r>
        <w:rPr>
          <w:spacing w:val="34"/>
          <w:sz w:val="20"/>
        </w:rPr>
        <w:t xml:space="preserve"> </w:t>
      </w:r>
      <w:r>
        <w:rPr>
          <w:sz w:val="20"/>
        </w:rPr>
        <w:t>nº</w:t>
      </w:r>
      <w:r>
        <w:rPr>
          <w:spacing w:val="33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34"/>
          <w:sz w:val="20"/>
        </w:rPr>
        <w:t xml:space="preserve"> </w:t>
      </w:r>
      <w:r>
        <w:rPr>
          <w:sz w:val="20"/>
        </w:rPr>
        <w:t>nos</w:t>
      </w:r>
      <w:r>
        <w:rPr>
          <w:spacing w:val="33"/>
          <w:sz w:val="20"/>
        </w:rPr>
        <w:t xml:space="preserve"> </w:t>
      </w:r>
      <w:r>
        <w:rPr>
          <w:sz w:val="20"/>
        </w:rPr>
        <w:t>casos</w:t>
      </w:r>
      <w:r>
        <w:rPr>
          <w:spacing w:val="34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34"/>
          <w:sz w:val="20"/>
        </w:rPr>
        <w:t xml:space="preserve"> </w:t>
      </w:r>
      <w:r>
        <w:rPr>
          <w:sz w:val="20"/>
        </w:rPr>
        <w:t>nos</w:t>
      </w:r>
      <w:r>
        <w:rPr>
          <w:spacing w:val="-48"/>
          <w:sz w:val="20"/>
        </w:rPr>
        <w:t xml:space="preserve"> </w:t>
      </w:r>
      <w:r>
        <w:rPr>
          <w:sz w:val="20"/>
        </w:rPr>
        <w:t>subitens</w:t>
      </w:r>
    </w:p>
    <w:p w14:paraId="4B83BD74">
      <w:pPr>
        <w:pStyle w:val="6"/>
        <w:spacing w:before="2" w:line="280" w:lineRule="auto"/>
        <w:ind w:left="319" w:right="457"/>
        <w:jc w:val="both"/>
      </w:pPr>
      <w:r>
        <w:t>9.1.2 a 9.1.7, quando não se justificar a imposição de penalidade mais grave, e impedirá o responsável de licitar ou contratar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direta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36770258">
      <w:pPr>
        <w:pStyle w:val="6"/>
        <w:spacing w:before="2" w:line="280" w:lineRule="auto"/>
        <w:ind w:left="319" w:right="457"/>
        <w:jc w:val="both"/>
      </w:pPr>
      <w:r>
        <w:t>9.2.4 Declaração de inidoneidade para licitar ou contratar, prevista no art. 156, IV, § 5º, da Lei nº 14.133/2021, nos casos</w:t>
      </w:r>
      <w:r>
        <w:rPr>
          <w:spacing w:val="1"/>
        </w:rPr>
        <w:t xml:space="preserve"> </w:t>
      </w:r>
      <w:r>
        <w:t>relacionados nos subitens 9.1.8 a 9.1.12, bem como nos demais casos que justifiquem a imposição da penalidade mais grave,</w:t>
      </w:r>
      <w:r>
        <w:rPr>
          <w:spacing w:val="-47"/>
        </w:rPr>
        <w:t xml:space="preserve"> </w:t>
      </w:r>
      <w:r>
        <w:t>que impedirá o responsável de licitar ou contratar no âmbito da Administração Pública direta e indireta de todos os entes</w:t>
      </w:r>
      <w:r>
        <w:rPr>
          <w:spacing w:val="1"/>
        </w:rPr>
        <w:t xml:space="preserve"> </w:t>
      </w:r>
      <w:r>
        <w:t>federativos,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437EC187">
      <w:pPr>
        <w:pStyle w:val="9"/>
        <w:numPr>
          <w:ilvl w:val="1"/>
          <w:numId w:val="14"/>
        </w:numPr>
        <w:tabs>
          <w:tab w:val="left" w:pos="650"/>
        </w:tabs>
        <w:spacing w:before="3" w:after="0" w:line="280" w:lineRule="auto"/>
        <w:ind w:left="319" w:right="442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 das obrigações contratuais sujeitará o contratado, independente de notificação, na forma do art. 408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Civil, à multa de mora no percentual de 1% (um por cento) por dia útil que exceder o prazo estipulado, a incidir sobre o valor</w:t>
      </w:r>
      <w:r>
        <w:rPr>
          <w:spacing w:val="-47"/>
          <w:sz w:val="20"/>
        </w:rPr>
        <w:t xml:space="preserve"> </w:t>
      </w:r>
      <w:r>
        <w:rPr>
          <w:sz w:val="20"/>
        </w:rPr>
        <w:t>da nota de empenho ou do saldo não atendido, nos termos do art. 227 da Lei estadual nº 287, de 04 de dezembro de 1979,</w:t>
      </w:r>
      <w:r>
        <w:rPr>
          <w:spacing w:val="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3F40DA1">
      <w:pPr>
        <w:pStyle w:val="9"/>
        <w:numPr>
          <w:ilvl w:val="2"/>
          <w:numId w:val="14"/>
        </w:numPr>
        <w:tabs>
          <w:tab w:val="left" w:pos="787"/>
        </w:tabs>
        <w:spacing w:before="5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</w:t>
      </w:r>
      <w:r>
        <w:rPr>
          <w:spacing w:val="1"/>
          <w:sz w:val="20"/>
        </w:rPr>
        <w:t xml:space="preserve"> </w:t>
      </w:r>
      <w:r>
        <w:rPr>
          <w:sz w:val="20"/>
        </w:rPr>
        <w:t>0,07% (sete centésimos por cento) sobre o valor total do Contrato por dia útil que exceder o prazo estipulado até o máximo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(dois 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0B21B945">
      <w:pPr>
        <w:pStyle w:val="9"/>
        <w:numPr>
          <w:ilvl w:val="2"/>
          <w:numId w:val="14"/>
        </w:numPr>
        <w:tabs>
          <w:tab w:val="left" w:pos="832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atraso</w:t>
      </w:r>
      <w:r>
        <w:rPr>
          <w:spacing w:val="1"/>
          <w:sz w:val="20"/>
        </w:rPr>
        <w:t xml:space="preserve"> </w:t>
      </w:r>
      <w:r>
        <w:rPr>
          <w:sz w:val="20"/>
        </w:rPr>
        <w:t>superior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(vinte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cinco)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1"/>
          <w:sz w:val="20"/>
        </w:rPr>
        <w:t xml:space="preserve"> </w:t>
      </w:r>
      <w:r>
        <w:rPr>
          <w:sz w:val="20"/>
        </w:rPr>
        <w:t>prevista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9.3.1</w:t>
      </w:r>
      <w:r>
        <w:rPr>
          <w:spacing w:val="1"/>
          <w:sz w:val="20"/>
        </w:rPr>
        <w:t xml:space="preserve"> </w:t>
      </w:r>
      <w:r>
        <w:rPr>
          <w:sz w:val="20"/>
        </w:rPr>
        <w:t>autoriza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promover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1541DD4D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2C3B92A1">
      <w:pPr>
        <w:pStyle w:val="9"/>
        <w:numPr>
          <w:ilvl w:val="2"/>
          <w:numId w:val="14"/>
        </w:numPr>
        <w:tabs>
          <w:tab w:val="left" w:pos="771"/>
        </w:tabs>
        <w:spacing w:before="75" w:after="0" w:line="280" w:lineRule="auto"/>
        <w:ind w:left="319" w:right="487" w:firstLine="0"/>
        <w:jc w:val="left"/>
        <w:rPr>
          <w:sz w:val="20"/>
        </w:rPr>
      </w:pPr>
      <w:r>
        <w:rPr>
          <w:sz w:val="20"/>
        </w:rPr>
        <w:t>A aplicação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multa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mora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1"/>
          <w:sz w:val="20"/>
        </w:rPr>
        <w:t xml:space="preserve"> </w:t>
      </w:r>
      <w:r>
        <w:rPr>
          <w:sz w:val="20"/>
        </w:rPr>
        <w:t>impedirá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a 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converta</w:t>
      </w:r>
      <w:r>
        <w:rPr>
          <w:spacing w:val="11"/>
          <w:sz w:val="20"/>
        </w:rPr>
        <w:t xml:space="preserve"> </w:t>
      </w:r>
      <w:r>
        <w:rPr>
          <w:sz w:val="20"/>
        </w:rPr>
        <w:t>em</w:t>
      </w:r>
      <w:r>
        <w:rPr>
          <w:spacing w:val="1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promova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47"/>
          <w:sz w:val="20"/>
        </w:rPr>
        <w:t xml:space="preserve"> </w:t>
      </w:r>
      <w:r>
        <w:rPr>
          <w:sz w:val="20"/>
        </w:rPr>
        <w:t>unilateral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cumulada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F49A223">
      <w:pPr>
        <w:pStyle w:val="9"/>
        <w:numPr>
          <w:ilvl w:val="1"/>
          <w:numId w:val="14"/>
        </w:numPr>
        <w:tabs>
          <w:tab w:val="left" w:pos="621"/>
        </w:tabs>
        <w:spacing w:before="1" w:after="0" w:line="280" w:lineRule="auto"/>
        <w:ind w:left="319" w:right="442" w:firstLine="0"/>
        <w:jc w:val="left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</w:t>
      </w:r>
      <w:r>
        <w:rPr>
          <w:spacing w:val="-47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30C6DF4">
      <w:pPr>
        <w:pStyle w:val="9"/>
        <w:numPr>
          <w:ilvl w:val="2"/>
          <w:numId w:val="14"/>
        </w:numPr>
        <w:tabs>
          <w:tab w:val="left" w:pos="768"/>
        </w:tabs>
        <w:spacing w:before="2" w:after="0" w:line="280" w:lineRule="auto"/>
        <w:ind w:left="319" w:right="47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8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8"/>
          <w:sz w:val="20"/>
        </w:rPr>
        <w:t xml:space="preserve"> </w:t>
      </w:r>
      <w:r>
        <w:rPr>
          <w:sz w:val="20"/>
        </w:rPr>
        <w:t>isoladamente</w:t>
      </w:r>
      <w:r>
        <w:rPr>
          <w:spacing w:val="8"/>
          <w:sz w:val="20"/>
        </w:rPr>
        <w:t xml:space="preserve"> </w:t>
      </w:r>
      <w:r>
        <w:rPr>
          <w:sz w:val="20"/>
        </w:rPr>
        <w:t>aplicada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quando</w:t>
      </w:r>
      <w:r>
        <w:rPr>
          <w:spacing w:val="8"/>
          <w:sz w:val="20"/>
        </w:rPr>
        <w:t xml:space="preserve"> </w:t>
      </w:r>
      <w:r>
        <w:rPr>
          <w:sz w:val="20"/>
        </w:rPr>
        <w:t>somada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multa</w:t>
      </w:r>
      <w:r>
        <w:rPr>
          <w:spacing w:val="8"/>
          <w:sz w:val="20"/>
        </w:rPr>
        <w:t xml:space="preserve"> </w:t>
      </w:r>
      <w:r>
        <w:rPr>
          <w:sz w:val="20"/>
        </w:rPr>
        <w:t>moratória</w:t>
      </w:r>
      <w:r>
        <w:rPr>
          <w:spacing w:val="8"/>
          <w:sz w:val="20"/>
        </w:rPr>
        <w:t xml:space="preserve"> </w:t>
      </w:r>
      <w:r>
        <w:rPr>
          <w:sz w:val="20"/>
        </w:rPr>
        <w:t>convertida,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poderá</w:t>
      </w:r>
      <w:r>
        <w:rPr>
          <w:spacing w:val="-47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412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22A21E4D">
      <w:pPr>
        <w:pStyle w:val="9"/>
        <w:numPr>
          <w:ilvl w:val="1"/>
          <w:numId w:val="14"/>
        </w:numPr>
        <w:tabs>
          <w:tab w:val="left" w:pos="630"/>
        </w:tabs>
        <w:spacing w:before="2" w:after="0" w:line="280" w:lineRule="auto"/>
        <w:ind w:left="319" w:right="487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aplicação</w:t>
      </w:r>
      <w:r>
        <w:rPr>
          <w:spacing w:val="8"/>
          <w:sz w:val="20"/>
        </w:rPr>
        <w:t xml:space="preserve"> </w:t>
      </w:r>
      <w:r>
        <w:rPr>
          <w:sz w:val="20"/>
        </w:rPr>
        <w:t>das</w:t>
      </w:r>
      <w:r>
        <w:rPr>
          <w:spacing w:val="8"/>
          <w:sz w:val="20"/>
        </w:rPr>
        <w:t xml:space="preserve"> </w:t>
      </w:r>
      <w:r>
        <w:rPr>
          <w:sz w:val="20"/>
        </w:rPr>
        <w:t>sanções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7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seguintes</w:t>
      </w:r>
      <w:r>
        <w:rPr>
          <w:spacing w:val="8"/>
          <w:sz w:val="20"/>
        </w:rPr>
        <w:t xml:space="preserve"> </w:t>
      </w:r>
      <w:r>
        <w:rPr>
          <w:sz w:val="20"/>
        </w:rPr>
        <w:t>requisitos,</w:t>
      </w:r>
      <w:r>
        <w:rPr>
          <w:spacing w:val="7"/>
          <w:sz w:val="20"/>
        </w:rPr>
        <w:t xml:space="preserve"> </w:t>
      </w:r>
      <w:r>
        <w:rPr>
          <w:sz w:val="20"/>
        </w:rPr>
        <w:t>previstos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156,</w:t>
      </w:r>
      <w:r>
        <w:rPr>
          <w:spacing w:val="8"/>
          <w:sz w:val="20"/>
        </w:rPr>
        <w:t xml:space="preserve"> </w:t>
      </w:r>
      <w:r>
        <w:rPr>
          <w:sz w:val="20"/>
        </w:rPr>
        <w:t>§</w:t>
      </w:r>
      <w:r>
        <w:rPr>
          <w:spacing w:val="7"/>
          <w:sz w:val="20"/>
        </w:rPr>
        <w:t xml:space="preserve"> </w:t>
      </w:r>
      <w:r>
        <w:rPr>
          <w:sz w:val="20"/>
        </w:rPr>
        <w:t>1º,</w:t>
      </w:r>
      <w:r>
        <w:rPr>
          <w:spacing w:val="8"/>
          <w:sz w:val="20"/>
        </w:rPr>
        <w:t xml:space="preserve"> </w:t>
      </w:r>
      <w:r>
        <w:rPr>
          <w:sz w:val="20"/>
        </w:rPr>
        <w:t>incisos</w:t>
      </w:r>
      <w:r>
        <w:rPr>
          <w:spacing w:val="8"/>
          <w:sz w:val="20"/>
        </w:rPr>
        <w:t xml:space="preserve"> 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V,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8"/>
          <w:sz w:val="20"/>
        </w:rPr>
        <w:t xml:space="preserve"> </w:t>
      </w:r>
      <w:r>
        <w:rPr>
          <w:sz w:val="20"/>
        </w:rPr>
        <w:t>nº</w:t>
      </w:r>
      <w:r>
        <w:rPr>
          <w:spacing w:val="-47"/>
          <w:sz w:val="20"/>
        </w:rPr>
        <w:t xml:space="preserve"> </w:t>
      </w:r>
      <w:r>
        <w:rPr>
          <w:sz w:val="20"/>
        </w:rPr>
        <w:t>14.133/2021:</w:t>
      </w:r>
    </w:p>
    <w:p w14:paraId="250A82E0">
      <w:pPr>
        <w:pStyle w:val="9"/>
        <w:numPr>
          <w:ilvl w:val="2"/>
          <w:numId w:val="14"/>
        </w:numPr>
        <w:tabs>
          <w:tab w:val="left" w:pos="772"/>
        </w:tabs>
        <w:spacing w:before="2" w:after="0" w:line="240" w:lineRule="auto"/>
        <w:ind w:left="77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0499B35C">
      <w:pPr>
        <w:pStyle w:val="9"/>
        <w:numPr>
          <w:ilvl w:val="2"/>
          <w:numId w:val="14"/>
        </w:numPr>
        <w:tabs>
          <w:tab w:val="left" w:pos="772"/>
        </w:tabs>
        <w:spacing w:before="40" w:after="0" w:line="240" w:lineRule="auto"/>
        <w:ind w:left="771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1EA7FF01">
      <w:pPr>
        <w:pStyle w:val="9"/>
        <w:numPr>
          <w:ilvl w:val="2"/>
          <w:numId w:val="14"/>
        </w:numPr>
        <w:tabs>
          <w:tab w:val="left" w:pos="790"/>
        </w:tabs>
        <w:spacing w:before="40" w:after="0" w:line="280" w:lineRule="auto"/>
        <w:ind w:left="319" w:right="457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9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19"/>
          <w:sz w:val="20"/>
        </w:rPr>
        <w:t xml:space="preserve"> </w:t>
      </w:r>
      <w:r>
        <w:rPr>
          <w:sz w:val="20"/>
        </w:rPr>
        <w:t>agravantes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atenuantes,</w:t>
      </w:r>
      <w:r>
        <w:rPr>
          <w:spacing w:val="19"/>
          <w:sz w:val="20"/>
        </w:rPr>
        <w:t xml:space="preserve"> </w:t>
      </w:r>
      <w:r>
        <w:rPr>
          <w:sz w:val="20"/>
        </w:rPr>
        <w:t>observadas</w:t>
      </w:r>
      <w:r>
        <w:rPr>
          <w:spacing w:val="19"/>
          <w:sz w:val="20"/>
        </w:rPr>
        <w:t xml:space="preserve"> </w:t>
      </w:r>
      <w:r>
        <w:rPr>
          <w:sz w:val="20"/>
        </w:rPr>
        <w:t>aquelas</w:t>
      </w:r>
      <w:r>
        <w:rPr>
          <w:spacing w:val="19"/>
          <w:sz w:val="20"/>
        </w:rPr>
        <w:t xml:space="preserve"> </w:t>
      </w:r>
      <w:r>
        <w:rPr>
          <w:sz w:val="20"/>
        </w:rPr>
        <w:t>previstas</w:t>
      </w:r>
      <w:r>
        <w:rPr>
          <w:spacing w:val="19"/>
          <w:sz w:val="20"/>
        </w:rPr>
        <w:t xml:space="preserve"> </w:t>
      </w:r>
      <w:r>
        <w:rPr>
          <w:sz w:val="20"/>
        </w:rPr>
        <w:t>nos</w:t>
      </w:r>
      <w:r>
        <w:rPr>
          <w:spacing w:val="19"/>
          <w:sz w:val="20"/>
        </w:rPr>
        <w:t xml:space="preserve"> </w:t>
      </w:r>
      <w:r>
        <w:rPr>
          <w:sz w:val="20"/>
        </w:rPr>
        <w:t>arts.</w:t>
      </w:r>
      <w:r>
        <w:rPr>
          <w:spacing w:val="19"/>
          <w:sz w:val="20"/>
        </w:rPr>
        <w:t xml:space="preserve"> </w:t>
      </w:r>
      <w:r>
        <w:rPr>
          <w:sz w:val="20"/>
        </w:rPr>
        <w:t>71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72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Lei</w:t>
      </w:r>
      <w:r>
        <w:rPr>
          <w:spacing w:val="19"/>
          <w:sz w:val="20"/>
        </w:rPr>
        <w:t xml:space="preserve"> </w:t>
      </w:r>
      <w:r>
        <w:rPr>
          <w:sz w:val="20"/>
        </w:rPr>
        <w:t>n°</w:t>
      </w:r>
      <w:r>
        <w:rPr>
          <w:spacing w:val="19"/>
          <w:sz w:val="20"/>
        </w:rPr>
        <w:t xml:space="preserve"> </w:t>
      </w:r>
      <w:r>
        <w:rPr>
          <w:sz w:val="20"/>
        </w:rPr>
        <w:t>5.427,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1º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6A21F08E">
      <w:pPr>
        <w:pStyle w:val="9"/>
        <w:numPr>
          <w:ilvl w:val="2"/>
          <w:numId w:val="14"/>
        </w:numPr>
        <w:tabs>
          <w:tab w:val="left" w:pos="772"/>
        </w:tabs>
        <w:spacing w:before="2" w:after="0" w:line="240" w:lineRule="auto"/>
        <w:ind w:left="77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46D2B600">
      <w:pPr>
        <w:pStyle w:val="9"/>
        <w:numPr>
          <w:ilvl w:val="2"/>
          <w:numId w:val="14"/>
        </w:numPr>
        <w:tabs>
          <w:tab w:val="left" w:pos="772"/>
        </w:tabs>
        <w:spacing w:before="40" w:after="0" w:line="240" w:lineRule="auto"/>
        <w:ind w:left="77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78F6FD8B">
      <w:pPr>
        <w:pStyle w:val="9"/>
        <w:numPr>
          <w:ilvl w:val="1"/>
          <w:numId w:val="14"/>
        </w:numPr>
        <w:tabs>
          <w:tab w:val="left" w:pos="619"/>
        </w:tabs>
        <w:spacing w:before="40" w:after="0" w:line="280" w:lineRule="auto"/>
        <w:ind w:left="319" w:right="47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penalidades</w:t>
      </w:r>
      <w:r>
        <w:rPr>
          <w:spacing w:val="9"/>
          <w:sz w:val="20"/>
        </w:rPr>
        <w:t xml:space="preserve"> </w:t>
      </w:r>
      <w:r>
        <w:rPr>
          <w:sz w:val="20"/>
        </w:rPr>
        <w:t>é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9"/>
          <w:sz w:val="20"/>
        </w:rPr>
        <w:t xml:space="preserve"> </w:t>
      </w:r>
      <w:r>
        <w:rPr>
          <w:sz w:val="20"/>
        </w:rPr>
        <w:t>exclusiva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órgão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entidade</w:t>
      </w:r>
      <w:r>
        <w:rPr>
          <w:spacing w:val="9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8"/>
          <w:sz w:val="20"/>
        </w:rPr>
        <w:t xml:space="preserve"> </w:t>
      </w:r>
      <w:r>
        <w:rPr>
          <w:sz w:val="20"/>
        </w:rPr>
        <w:t>sendo</w:t>
      </w:r>
      <w:r>
        <w:rPr>
          <w:spacing w:val="9"/>
          <w:sz w:val="20"/>
        </w:rPr>
        <w:t xml:space="preserve"> </w:t>
      </w:r>
      <w:r>
        <w:rPr>
          <w:sz w:val="20"/>
        </w:rPr>
        <w:t>competentes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aplicação:</w:t>
      </w:r>
    </w:p>
    <w:p w14:paraId="5525AC05">
      <w:pPr>
        <w:pStyle w:val="9"/>
        <w:numPr>
          <w:ilvl w:val="0"/>
          <w:numId w:val="17"/>
        </w:numPr>
        <w:tabs>
          <w:tab w:val="left" w:pos="528"/>
        </w:tabs>
        <w:spacing w:before="2" w:after="0" w:line="240" w:lineRule="auto"/>
        <w:ind w:left="527" w:right="0" w:hanging="203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9.2.1,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9.2.3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impostas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Despesa;</w:t>
      </w:r>
    </w:p>
    <w:p w14:paraId="083EC625">
      <w:pPr>
        <w:pStyle w:val="9"/>
        <w:numPr>
          <w:ilvl w:val="0"/>
          <w:numId w:val="17"/>
        </w:numPr>
        <w:tabs>
          <w:tab w:val="left" w:pos="527"/>
        </w:tabs>
        <w:spacing w:before="40" w:after="0" w:line="240" w:lineRule="auto"/>
        <w:ind w:left="52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21208395">
      <w:pPr>
        <w:pStyle w:val="9"/>
        <w:numPr>
          <w:ilvl w:val="1"/>
          <w:numId w:val="17"/>
        </w:numPr>
        <w:tabs>
          <w:tab w:val="left" w:pos="681"/>
        </w:tabs>
        <w:spacing w:before="40" w:after="0" w:line="240" w:lineRule="auto"/>
        <w:ind w:left="680" w:right="0" w:hanging="367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61AFEE10">
      <w:pPr>
        <w:pStyle w:val="9"/>
        <w:numPr>
          <w:ilvl w:val="1"/>
          <w:numId w:val="17"/>
        </w:numPr>
        <w:tabs>
          <w:tab w:val="left" w:pos="724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em se tratando de contratação realizada pela Administração Pública Indireta (fundação e autarquia), da autoridade</w:t>
      </w:r>
      <w:r>
        <w:rPr>
          <w:spacing w:val="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4FFC1EFC">
      <w:pPr>
        <w:pStyle w:val="9"/>
        <w:numPr>
          <w:ilvl w:val="1"/>
          <w:numId w:val="14"/>
        </w:numPr>
        <w:tabs>
          <w:tab w:val="left" w:pos="644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A aplicação de quaisquer das penalidades administrativas realizar-se-á em processo administrativo que assegurará o</w:t>
      </w:r>
      <w:r>
        <w:rPr>
          <w:spacing w:val="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ampla</w:t>
      </w:r>
      <w:r>
        <w:rPr>
          <w:spacing w:val="48"/>
          <w:sz w:val="20"/>
        </w:rPr>
        <w:t xml:space="preserve"> </w:t>
      </w:r>
      <w:r>
        <w:rPr>
          <w:sz w:val="20"/>
        </w:rPr>
        <w:t>defesa</w:t>
      </w:r>
      <w:r>
        <w:rPr>
          <w:spacing w:val="48"/>
          <w:sz w:val="20"/>
        </w:rPr>
        <w:t xml:space="preserve"> </w:t>
      </w:r>
      <w:r>
        <w:rPr>
          <w:sz w:val="20"/>
        </w:rPr>
        <w:t>ao</w:t>
      </w:r>
      <w:r>
        <w:rPr>
          <w:spacing w:val="49"/>
          <w:sz w:val="20"/>
        </w:rPr>
        <w:t xml:space="preserve"> </w:t>
      </w:r>
      <w:r>
        <w:rPr>
          <w:sz w:val="20"/>
        </w:rPr>
        <w:t>licitante</w:t>
      </w:r>
      <w:r>
        <w:rPr>
          <w:spacing w:val="48"/>
          <w:sz w:val="20"/>
        </w:rPr>
        <w:t xml:space="preserve"> </w:t>
      </w:r>
      <w:r>
        <w:rPr>
          <w:sz w:val="20"/>
        </w:rPr>
        <w:t>ou</w:t>
      </w:r>
      <w:r>
        <w:rPr>
          <w:spacing w:val="49"/>
          <w:sz w:val="20"/>
        </w:rPr>
        <w:t xml:space="preserve"> </w:t>
      </w:r>
      <w:r>
        <w:rPr>
          <w:sz w:val="20"/>
        </w:rPr>
        <w:t>contratado,</w:t>
      </w:r>
      <w:r>
        <w:rPr>
          <w:spacing w:val="48"/>
          <w:sz w:val="20"/>
        </w:rPr>
        <w:t xml:space="preserve"> </w:t>
      </w:r>
      <w:r>
        <w:rPr>
          <w:sz w:val="20"/>
        </w:rPr>
        <w:t>devendo</w:t>
      </w:r>
      <w:r>
        <w:rPr>
          <w:spacing w:val="48"/>
          <w:sz w:val="20"/>
        </w:rPr>
        <w:t xml:space="preserve"> </w:t>
      </w:r>
      <w:r>
        <w:rPr>
          <w:sz w:val="20"/>
        </w:rPr>
        <w:t>ser</w:t>
      </w:r>
      <w:r>
        <w:rPr>
          <w:spacing w:val="49"/>
          <w:sz w:val="20"/>
        </w:rPr>
        <w:t xml:space="preserve"> </w:t>
      </w:r>
      <w:r>
        <w:rPr>
          <w:sz w:val="20"/>
        </w:rPr>
        <w:t>observado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49"/>
          <w:sz w:val="20"/>
        </w:rPr>
        <w:t xml:space="preserve"> </w:t>
      </w:r>
      <w:r>
        <w:rPr>
          <w:sz w:val="20"/>
        </w:rPr>
        <w:t>previsto</w:t>
      </w:r>
      <w:r>
        <w:rPr>
          <w:spacing w:val="48"/>
          <w:sz w:val="20"/>
        </w:rPr>
        <w:t xml:space="preserve"> </w:t>
      </w:r>
      <w:r>
        <w:rPr>
          <w:sz w:val="20"/>
        </w:rPr>
        <w:t>na</w:t>
      </w:r>
      <w:r>
        <w:rPr>
          <w:spacing w:val="49"/>
          <w:sz w:val="20"/>
        </w:rPr>
        <w:t xml:space="preserve"> </w:t>
      </w:r>
      <w:r>
        <w:rPr>
          <w:sz w:val="20"/>
        </w:rPr>
        <w:t>Lei</w:t>
      </w:r>
      <w:r>
        <w:rPr>
          <w:spacing w:val="48"/>
          <w:sz w:val="20"/>
        </w:rPr>
        <w:t xml:space="preserve"> </w:t>
      </w:r>
      <w:r>
        <w:rPr>
          <w:sz w:val="20"/>
        </w:rPr>
        <w:t>nº</w:t>
      </w:r>
      <w:r>
        <w:rPr>
          <w:spacing w:val="-48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6259C813">
      <w:pPr>
        <w:pStyle w:val="9"/>
        <w:numPr>
          <w:ilvl w:val="2"/>
          <w:numId w:val="14"/>
        </w:numPr>
        <w:tabs>
          <w:tab w:val="left" w:pos="795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A aplicação de sanção será antecedida de intimação do licitante ou contratado, que indicará a infração cometida, os</w:t>
      </w:r>
      <w:r>
        <w:rPr>
          <w:spacing w:val="1"/>
          <w:sz w:val="20"/>
        </w:rPr>
        <w:t xml:space="preserve"> </w:t>
      </w:r>
      <w:r>
        <w:rPr>
          <w:sz w:val="20"/>
        </w:rPr>
        <w:t>fatos,</w:t>
      </w:r>
      <w:r>
        <w:rPr>
          <w:spacing w:val="42"/>
          <w:sz w:val="20"/>
        </w:rPr>
        <w:t xml:space="preserve"> </w:t>
      </w:r>
      <w:r>
        <w:rPr>
          <w:sz w:val="20"/>
        </w:rPr>
        <w:t>os</w:t>
      </w:r>
      <w:r>
        <w:rPr>
          <w:spacing w:val="42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2"/>
          <w:sz w:val="20"/>
        </w:rPr>
        <w:t xml:space="preserve"> </w:t>
      </w:r>
      <w:r>
        <w:rPr>
          <w:sz w:val="20"/>
        </w:rPr>
        <w:t>edital</w:t>
      </w:r>
      <w:r>
        <w:rPr>
          <w:spacing w:val="42"/>
          <w:sz w:val="20"/>
        </w:rPr>
        <w:t xml:space="preserve"> </w:t>
      </w:r>
      <w:r>
        <w:rPr>
          <w:sz w:val="20"/>
        </w:rPr>
        <w:t>e/ou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2"/>
          <w:sz w:val="20"/>
        </w:rPr>
        <w:t xml:space="preserve"> </w:t>
      </w:r>
      <w:r>
        <w:rPr>
          <w:sz w:val="20"/>
        </w:rPr>
        <w:t>Contrato</w:t>
      </w:r>
      <w:r>
        <w:rPr>
          <w:spacing w:val="42"/>
          <w:sz w:val="20"/>
        </w:rPr>
        <w:t xml:space="preserve"> </w:t>
      </w:r>
      <w:r>
        <w:rPr>
          <w:sz w:val="20"/>
        </w:rPr>
        <w:t>infringidos</w:t>
      </w:r>
      <w:r>
        <w:rPr>
          <w:spacing w:val="42"/>
          <w:sz w:val="20"/>
        </w:rPr>
        <w:t xml:space="preserve"> </w:t>
      </w:r>
      <w:r>
        <w:rPr>
          <w:sz w:val="20"/>
        </w:rPr>
        <w:t>e</w:t>
      </w:r>
      <w:r>
        <w:rPr>
          <w:spacing w:val="42"/>
          <w:sz w:val="20"/>
        </w:rPr>
        <w:t xml:space="preserve"> </w:t>
      </w:r>
      <w:r>
        <w:rPr>
          <w:sz w:val="20"/>
        </w:rPr>
        <w:t>os</w:t>
      </w:r>
      <w:r>
        <w:rPr>
          <w:spacing w:val="42"/>
          <w:sz w:val="20"/>
        </w:rPr>
        <w:t xml:space="preserve"> </w:t>
      </w:r>
      <w:r>
        <w:rPr>
          <w:sz w:val="20"/>
        </w:rPr>
        <w:t>fundamentos</w:t>
      </w:r>
      <w:r>
        <w:rPr>
          <w:spacing w:val="42"/>
          <w:sz w:val="20"/>
        </w:rPr>
        <w:t xml:space="preserve"> </w:t>
      </w:r>
      <w:r>
        <w:rPr>
          <w:sz w:val="20"/>
        </w:rPr>
        <w:t>legais</w:t>
      </w:r>
      <w:r>
        <w:rPr>
          <w:spacing w:val="42"/>
          <w:sz w:val="20"/>
        </w:rPr>
        <w:t xml:space="preserve"> </w:t>
      </w:r>
      <w:r>
        <w:rPr>
          <w:sz w:val="20"/>
        </w:rPr>
        <w:t>pertinentes,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penalidade</w:t>
      </w:r>
      <w:r>
        <w:rPr>
          <w:spacing w:val="42"/>
          <w:sz w:val="20"/>
        </w:rPr>
        <w:t xml:space="preserve"> </w:t>
      </w:r>
      <w:r>
        <w:rPr>
          <w:sz w:val="20"/>
        </w:rPr>
        <w:t>que</w:t>
      </w:r>
      <w:r>
        <w:rPr>
          <w:spacing w:val="42"/>
          <w:sz w:val="20"/>
        </w:rPr>
        <w:t xml:space="preserve"> </w:t>
      </w:r>
      <w:r>
        <w:rPr>
          <w:sz w:val="20"/>
        </w:rPr>
        <w:t>se</w:t>
      </w:r>
      <w:r>
        <w:rPr>
          <w:spacing w:val="-48"/>
          <w:sz w:val="20"/>
        </w:rPr>
        <w:t xml:space="preserve"> </w:t>
      </w:r>
      <w:r>
        <w:rPr>
          <w:sz w:val="20"/>
        </w:rPr>
        <w:t>pretende imputar e o respectivo prazo e/ou valor, se for o caso, assim como o prazo e o local para a apresentação da defesa,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0B96BF94">
      <w:pPr>
        <w:pStyle w:val="9"/>
        <w:numPr>
          <w:ilvl w:val="2"/>
          <w:numId w:val="14"/>
        </w:numPr>
        <w:tabs>
          <w:tab w:val="left" w:pos="761"/>
        </w:tabs>
        <w:spacing w:before="4" w:after="0" w:line="240" w:lineRule="auto"/>
        <w:ind w:left="76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187D5FA7">
      <w:pPr>
        <w:pStyle w:val="9"/>
        <w:numPr>
          <w:ilvl w:val="0"/>
          <w:numId w:val="18"/>
        </w:numPr>
        <w:tabs>
          <w:tab w:val="left" w:pos="528"/>
        </w:tabs>
        <w:spacing w:before="40" w:after="0" w:line="240" w:lineRule="auto"/>
        <w:ind w:left="527" w:right="0" w:hanging="203"/>
        <w:jc w:val="both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12373744">
      <w:pPr>
        <w:pStyle w:val="9"/>
        <w:numPr>
          <w:ilvl w:val="0"/>
          <w:numId w:val="18"/>
        </w:numPr>
        <w:tabs>
          <w:tab w:val="left" w:pos="549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9.2.3 e 9.2.4, contado da data da intimação,</w:t>
      </w:r>
      <w:r>
        <w:rPr>
          <w:spacing w:val="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C54060B">
      <w:pPr>
        <w:pStyle w:val="9"/>
        <w:numPr>
          <w:ilvl w:val="2"/>
          <w:numId w:val="14"/>
        </w:numPr>
        <w:tabs>
          <w:tab w:val="left" w:pos="821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emitida</w:t>
      </w:r>
      <w:r>
        <w:rPr>
          <w:spacing w:val="1"/>
          <w:sz w:val="20"/>
        </w:rPr>
        <w:t xml:space="preserve"> </w:t>
      </w:r>
      <w:r>
        <w:rPr>
          <w:sz w:val="20"/>
        </w:rPr>
        <w:t>decisão</w:t>
      </w:r>
      <w:r>
        <w:rPr>
          <w:spacing w:val="1"/>
          <w:sz w:val="20"/>
        </w:rPr>
        <w:t xml:space="preserve"> </w:t>
      </w:r>
      <w:r>
        <w:rPr>
          <w:sz w:val="20"/>
        </w:rPr>
        <w:t>conclusiva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sanção,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autoridade</w:t>
      </w:r>
      <w:r>
        <w:rPr>
          <w:spacing w:val="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motivação,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6D3E43AB">
      <w:pPr>
        <w:pStyle w:val="9"/>
        <w:numPr>
          <w:ilvl w:val="1"/>
          <w:numId w:val="14"/>
        </w:numPr>
        <w:tabs>
          <w:tab w:val="left" w:pos="609"/>
        </w:tabs>
        <w:spacing w:before="2" w:after="0" w:line="240" w:lineRule="auto"/>
        <w:ind w:left="608" w:right="0" w:hanging="2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79E0A6F6">
      <w:pPr>
        <w:pStyle w:val="9"/>
        <w:numPr>
          <w:ilvl w:val="0"/>
          <w:numId w:val="19"/>
        </w:numPr>
        <w:tabs>
          <w:tab w:val="left" w:pos="561"/>
        </w:tabs>
        <w:spacing w:before="40" w:after="0" w:line="280" w:lineRule="auto"/>
        <w:ind w:left="319" w:right="472" w:firstLine="0"/>
        <w:jc w:val="both"/>
        <w:rPr>
          <w:sz w:val="20"/>
        </w:rPr>
      </w:pPr>
      <w:r>
        <w:rPr>
          <w:sz w:val="20"/>
        </w:rPr>
        <w:t>a obrigação de reparação integral do dano causado à Administração Pública, na forma do art. 156, § 9º,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8AD1582">
      <w:pPr>
        <w:pStyle w:val="9"/>
        <w:numPr>
          <w:ilvl w:val="0"/>
          <w:numId w:val="19"/>
        </w:numPr>
        <w:tabs>
          <w:tab w:val="left" w:pos="549"/>
        </w:tabs>
        <w:spacing w:before="2" w:after="0" w:line="280" w:lineRule="auto"/>
        <w:ind w:left="319" w:right="442" w:firstLine="0"/>
        <w:jc w:val="both"/>
        <w:rPr>
          <w:sz w:val="20"/>
        </w:rPr>
      </w:pPr>
      <w:r>
        <w:rPr>
          <w:sz w:val="20"/>
        </w:rPr>
        <w:t>a possibilidade de rescisão administrativa do Contrato, na forma dos arts. 138 e 139 da Lei nº 14.133/2021, garantido o</w:t>
      </w:r>
      <w:r>
        <w:rPr>
          <w:spacing w:val="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5652DC02">
      <w:pPr>
        <w:pStyle w:val="9"/>
        <w:numPr>
          <w:ilvl w:val="2"/>
          <w:numId w:val="14"/>
        </w:numPr>
        <w:tabs>
          <w:tab w:val="left" w:pos="785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Aplica-se o disposto na alínea a do item 9.8 à multa compensatória, nos termos do parágrafo único do art. 416 do</w:t>
      </w:r>
      <w:r>
        <w:rPr>
          <w:spacing w:val="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65B3E208">
      <w:pPr>
        <w:pStyle w:val="9"/>
        <w:numPr>
          <w:ilvl w:val="1"/>
          <w:numId w:val="14"/>
        </w:numPr>
        <w:tabs>
          <w:tab w:val="left" w:pos="621"/>
        </w:tabs>
        <w:spacing w:before="1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sanções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licitar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contratar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licitar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contratar</w:t>
      </w:r>
      <w:r>
        <w:rPr>
          <w:spacing w:val="11"/>
          <w:sz w:val="20"/>
        </w:rPr>
        <w:t xml:space="preserve"> </w:t>
      </w:r>
      <w:r>
        <w:rPr>
          <w:sz w:val="20"/>
        </w:rPr>
        <w:t>são</w:t>
      </w:r>
      <w:r>
        <w:rPr>
          <w:spacing w:val="11"/>
          <w:sz w:val="20"/>
        </w:rPr>
        <w:t xml:space="preserve"> </w:t>
      </w:r>
      <w:r>
        <w:rPr>
          <w:sz w:val="20"/>
        </w:rPr>
        <w:t>passíveis</w:t>
      </w:r>
      <w:r>
        <w:rPr>
          <w:spacing w:val="-48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B34BD86">
      <w:pPr>
        <w:pStyle w:val="9"/>
        <w:numPr>
          <w:ilvl w:val="1"/>
          <w:numId w:val="14"/>
        </w:numPr>
        <w:tabs>
          <w:tab w:val="left" w:pos="728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</w:t>
      </w:r>
      <w:r>
        <w:rPr>
          <w:spacing w:val="1"/>
          <w:sz w:val="20"/>
        </w:rPr>
        <w:t xml:space="preserve"> </w:t>
      </w:r>
      <w:r>
        <w:rPr>
          <w:sz w:val="20"/>
        </w:rPr>
        <w:t>Lei nº 12.846/2013, como ato lesivo à administração pública nacional, cópias do processo administrativo necessárias à</w:t>
      </w:r>
      <w:r>
        <w:rPr>
          <w:spacing w:val="1"/>
          <w:sz w:val="20"/>
        </w:rPr>
        <w:t xml:space="preserve"> </w:t>
      </w:r>
      <w:r>
        <w:rPr>
          <w:sz w:val="20"/>
        </w:rPr>
        <w:t>apuração da responsabilidade da empresa deverão ser remetidas à autoridade competente, com despacho fundamentado, para</w:t>
      </w:r>
      <w:r>
        <w:rPr>
          <w:spacing w:val="-47"/>
          <w:sz w:val="20"/>
        </w:rPr>
        <w:t xml:space="preserve"> </w:t>
      </w:r>
      <w:r>
        <w:rPr>
          <w:sz w:val="20"/>
        </w:rPr>
        <w:t>ciência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decisão</w:t>
      </w:r>
      <w:r>
        <w:rPr>
          <w:spacing w:val="9"/>
          <w:sz w:val="20"/>
        </w:rPr>
        <w:t xml:space="preserve"> </w:t>
      </w:r>
      <w:r>
        <w:rPr>
          <w:sz w:val="20"/>
        </w:rPr>
        <w:t>sobre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eventual</w:t>
      </w:r>
      <w:r>
        <w:rPr>
          <w:spacing w:val="9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9"/>
          <w:sz w:val="20"/>
        </w:rPr>
        <w:t xml:space="preserve"> </w:t>
      </w:r>
      <w:r>
        <w:rPr>
          <w:sz w:val="20"/>
        </w:rPr>
        <w:t>preliminar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Responsabilização</w:t>
      </w:r>
    </w:p>
    <w:p w14:paraId="1F6299FF">
      <w:pPr>
        <w:pStyle w:val="6"/>
        <w:spacing w:before="4"/>
        <w:ind w:left="319"/>
      </w:pPr>
      <w:r>
        <w:t>–</w:t>
      </w:r>
      <w:r>
        <w:rPr>
          <w:spacing w:val="-10"/>
        </w:rPr>
        <w:t xml:space="preserve"> </w:t>
      </w:r>
      <w:r>
        <w:t>PAR.</w:t>
      </w:r>
    </w:p>
    <w:p w14:paraId="0A2B1B0A">
      <w:pPr>
        <w:pStyle w:val="9"/>
        <w:numPr>
          <w:ilvl w:val="2"/>
          <w:numId w:val="14"/>
        </w:numPr>
        <w:tabs>
          <w:tab w:val="left" w:pos="874"/>
        </w:tabs>
        <w:spacing w:before="40" w:after="0" w:line="280" w:lineRule="auto"/>
        <w:ind w:left="319" w:right="487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nacional,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12.846/2013,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07EB9959">
      <w:pPr>
        <w:pStyle w:val="9"/>
        <w:numPr>
          <w:ilvl w:val="2"/>
          <w:numId w:val="14"/>
        </w:numPr>
        <w:tabs>
          <w:tab w:val="left" w:pos="922"/>
        </w:tabs>
        <w:spacing w:before="2" w:after="0" w:line="280" w:lineRule="auto"/>
        <w:ind w:left="319" w:right="472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processamento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PAR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interfere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seguimento</w:t>
      </w:r>
      <w:r>
        <w:rPr>
          <w:spacing w:val="1"/>
          <w:sz w:val="20"/>
        </w:rPr>
        <w:t xml:space="preserve"> </w:t>
      </w:r>
      <w:r>
        <w:rPr>
          <w:sz w:val="20"/>
        </w:rPr>
        <w:t>regular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processos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1"/>
          <w:sz w:val="20"/>
        </w:rPr>
        <w:t xml:space="preserve"> </w:t>
      </w:r>
      <w:r>
        <w:rPr>
          <w:sz w:val="20"/>
        </w:rPr>
        <w:t>específicos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apuração da ocorrência de danos e prejuízos à Administração Pública Estadual resultantes de ato lesivo cometido por pessoa</w:t>
      </w:r>
      <w:r>
        <w:rPr>
          <w:spacing w:val="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5FB4F177">
      <w:pPr>
        <w:pStyle w:val="9"/>
        <w:numPr>
          <w:ilvl w:val="3"/>
          <w:numId w:val="14"/>
        </w:numPr>
        <w:tabs>
          <w:tab w:val="left" w:pos="1027"/>
        </w:tabs>
        <w:spacing w:before="3" w:after="0" w:line="280" w:lineRule="auto"/>
        <w:ind w:left="319" w:right="472" w:firstLine="0"/>
        <w:jc w:val="both"/>
        <w:rPr>
          <w:sz w:val="20"/>
        </w:rPr>
      </w:pPr>
      <w:r>
        <w:rPr>
          <w:sz w:val="20"/>
        </w:rPr>
        <w:t>Caso seja possível, a apuração deverá ser promovida em conjunto no PAR, na forma do art. 33, § 1º,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2018.</w:t>
      </w:r>
    </w:p>
    <w:p w14:paraId="3BE029E5">
      <w:pPr>
        <w:pStyle w:val="9"/>
        <w:numPr>
          <w:ilvl w:val="1"/>
          <w:numId w:val="14"/>
        </w:numPr>
        <w:tabs>
          <w:tab w:val="left" w:pos="719"/>
        </w:tabs>
        <w:spacing w:before="1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contratado,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conduta</w:t>
      </w:r>
      <w:r>
        <w:rPr>
          <w:spacing w:val="18"/>
          <w:sz w:val="20"/>
        </w:rPr>
        <w:t xml:space="preserve"> </w:t>
      </w:r>
      <w:r>
        <w:rPr>
          <w:sz w:val="20"/>
        </w:rPr>
        <w:t>vedada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edital</w:t>
      </w:r>
      <w:r>
        <w:rPr>
          <w:spacing w:val="17"/>
          <w:sz w:val="20"/>
        </w:rPr>
        <w:t xml:space="preserve"> </w:t>
      </w:r>
      <w:r>
        <w:rPr>
          <w:sz w:val="20"/>
        </w:rPr>
        <w:t>e/ou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contrato,</w:t>
      </w:r>
      <w:r>
        <w:rPr>
          <w:spacing w:val="17"/>
          <w:sz w:val="20"/>
        </w:rPr>
        <w:t xml:space="preserve"> </w:t>
      </w: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comunicações</w:t>
      </w:r>
      <w:r>
        <w:rPr>
          <w:spacing w:val="18"/>
          <w:sz w:val="20"/>
        </w:rPr>
        <w:t xml:space="preserve"> </w:t>
      </w:r>
      <w:r>
        <w:rPr>
          <w:sz w:val="20"/>
        </w:rPr>
        <w:t>serão</w:t>
      </w:r>
      <w:r>
        <w:rPr>
          <w:spacing w:val="17"/>
          <w:sz w:val="20"/>
        </w:rPr>
        <w:t xml:space="preserve"> </w:t>
      </w:r>
      <w:r>
        <w:rPr>
          <w:sz w:val="20"/>
        </w:rPr>
        <w:t>efetuadas</w:t>
      </w:r>
    </w:p>
    <w:p w14:paraId="78D236B7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073DF57B">
      <w:pPr>
        <w:pStyle w:val="6"/>
        <w:spacing w:before="75" w:line="280" w:lineRule="auto"/>
        <w:ind w:left="319" w:right="457"/>
        <w:jc w:val="both"/>
      </w:pPr>
      <w:r>
        <w:t>por</w:t>
      </w:r>
      <w:r>
        <w:rPr>
          <w:spacing w:val="13"/>
        </w:rPr>
        <w:t xml:space="preserve"> </w:t>
      </w:r>
      <w:r>
        <w:t>meio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endereço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correio</w:t>
      </w:r>
      <w:r>
        <w:rPr>
          <w:spacing w:val="14"/>
        </w:rPr>
        <w:t xml:space="preserve"> </w:t>
      </w:r>
      <w:r>
        <w:t>eletrônico</w:t>
      </w:r>
      <w:r>
        <w:rPr>
          <w:spacing w:val="13"/>
        </w:rPr>
        <w:t xml:space="preserve"> </w:t>
      </w:r>
      <w:r>
        <w:t>("e-mail")</w:t>
      </w:r>
      <w:r>
        <w:rPr>
          <w:spacing w:val="13"/>
        </w:rPr>
        <w:t xml:space="preserve"> </w:t>
      </w:r>
      <w:r>
        <w:t>cadastrado</w:t>
      </w:r>
      <w:r>
        <w:rPr>
          <w:spacing w:val="13"/>
        </w:rPr>
        <w:t xml:space="preserve"> </w:t>
      </w:r>
      <w:r>
        <w:t>pela</w:t>
      </w:r>
      <w:r>
        <w:rPr>
          <w:spacing w:val="13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junto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sistema</w:t>
      </w:r>
      <w:r>
        <w:rPr>
          <w:spacing w:val="13"/>
        </w:rPr>
        <w:t xml:space="preserve"> </w:t>
      </w:r>
      <w:r>
        <w:t>eletrônico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contratações</w:t>
      </w:r>
      <w:r>
        <w:rPr>
          <w:spacing w:val="-4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Estado.</w:t>
      </w:r>
    </w:p>
    <w:p w14:paraId="7C5A8BE8">
      <w:pPr>
        <w:pStyle w:val="9"/>
        <w:numPr>
          <w:ilvl w:val="2"/>
          <w:numId w:val="14"/>
        </w:numPr>
        <w:tabs>
          <w:tab w:val="left" w:pos="885"/>
        </w:tabs>
        <w:spacing w:before="1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 licitante ou contratado deverá manter atualizado o endereço de correio eletrônico ("e-mail") cadastrado junto ao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confirmar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mensagens</w:t>
      </w:r>
      <w:r>
        <w:rPr>
          <w:spacing w:val="1"/>
          <w:sz w:val="20"/>
        </w:rPr>
        <w:t xml:space="preserve"> </w:t>
      </w:r>
      <w:r>
        <w:rPr>
          <w:sz w:val="20"/>
        </w:rPr>
        <w:t>encaminhadas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entidade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 não podendo alegar o desconhecimento do recebimento das comunicações por este meio como justificativa para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214A99F2">
      <w:pPr>
        <w:pStyle w:val="9"/>
        <w:numPr>
          <w:ilvl w:val="1"/>
          <w:numId w:val="14"/>
        </w:numPr>
        <w:tabs>
          <w:tab w:val="left" w:pos="733"/>
        </w:tabs>
        <w:spacing w:before="4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11"/>
          <w:sz w:val="20"/>
        </w:rPr>
        <w:t xml:space="preserve"> </w:t>
      </w:r>
      <w:r>
        <w:rPr>
          <w:sz w:val="20"/>
        </w:rPr>
        <w:t>deverá</w:t>
      </w:r>
      <w:r>
        <w:rPr>
          <w:spacing w:val="11"/>
          <w:sz w:val="20"/>
        </w:rPr>
        <w:t xml:space="preserve"> </w:t>
      </w:r>
      <w:r>
        <w:rPr>
          <w:sz w:val="20"/>
        </w:rPr>
        <w:t>remeter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Órgão</w:t>
      </w:r>
      <w:r>
        <w:rPr>
          <w:spacing w:val="12"/>
          <w:sz w:val="20"/>
        </w:rPr>
        <w:t xml:space="preserve"> </w:t>
      </w:r>
      <w:r>
        <w:rPr>
          <w:sz w:val="20"/>
        </w:rPr>
        <w:t>Central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Logística</w:t>
      </w:r>
      <w:r>
        <w:rPr>
          <w:spacing w:val="11"/>
          <w:sz w:val="20"/>
        </w:rPr>
        <w:t xml:space="preserve"> </w:t>
      </w:r>
      <w:r>
        <w:rPr>
          <w:sz w:val="20"/>
        </w:rPr>
        <w:t>(SUBLOG)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extrato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1"/>
          <w:sz w:val="20"/>
        </w:rPr>
        <w:t xml:space="preserve"> 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sz w:val="20"/>
        </w:rPr>
        <w:t>Diário</w:t>
      </w:r>
      <w:r>
        <w:rPr>
          <w:spacing w:val="11"/>
          <w:sz w:val="20"/>
        </w:rPr>
        <w:t xml:space="preserve"> </w:t>
      </w:r>
      <w:r>
        <w:rPr>
          <w:sz w:val="20"/>
        </w:rPr>
        <w:t>Oficial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aplicação</w:t>
      </w:r>
      <w:r>
        <w:rPr>
          <w:spacing w:val="6"/>
          <w:sz w:val="20"/>
        </w:rPr>
        <w:t xml:space="preserve"> </w:t>
      </w:r>
      <w:r>
        <w:rPr>
          <w:sz w:val="20"/>
        </w:rPr>
        <w:t>das</w:t>
      </w:r>
      <w:r>
        <w:rPr>
          <w:spacing w:val="6"/>
          <w:sz w:val="20"/>
        </w:rPr>
        <w:t xml:space="preserve"> </w:t>
      </w:r>
      <w:r>
        <w:rPr>
          <w:sz w:val="20"/>
        </w:rPr>
        <w:t>sanções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impedimento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licitar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contratar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licitar</w:t>
      </w:r>
      <w:r>
        <w:rPr>
          <w:spacing w:val="-48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contratar,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modo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possibilitar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formalização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extensão</w:t>
      </w:r>
      <w:r>
        <w:rPr>
          <w:spacing w:val="47"/>
          <w:sz w:val="20"/>
        </w:rPr>
        <w:t xml:space="preserve"> </w:t>
      </w:r>
      <w:r>
        <w:rPr>
          <w:sz w:val="20"/>
        </w:rPr>
        <w:t>dos</w:t>
      </w:r>
      <w:r>
        <w:rPr>
          <w:spacing w:val="47"/>
          <w:sz w:val="20"/>
        </w:rPr>
        <w:t xml:space="preserve"> </w:t>
      </w:r>
      <w:r>
        <w:rPr>
          <w:sz w:val="20"/>
        </w:rPr>
        <w:t>seus</w:t>
      </w:r>
      <w:r>
        <w:rPr>
          <w:spacing w:val="46"/>
          <w:sz w:val="20"/>
        </w:rPr>
        <w:t xml:space="preserve"> </w:t>
      </w:r>
      <w:r>
        <w:rPr>
          <w:sz w:val="20"/>
        </w:rPr>
        <w:t>efeitos</w:t>
      </w:r>
      <w:r>
        <w:rPr>
          <w:spacing w:val="47"/>
          <w:sz w:val="20"/>
        </w:rPr>
        <w:t xml:space="preserve"> </w:t>
      </w:r>
      <w:r>
        <w:rPr>
          <w:sz w:val="20"/>
        </w:rPr>
        <w:t>para</w:t>
      </w:r>
      <w:r>
        <w:rPr>
          <w:spacing w:val="46"/>
          <w:sz w:val="20"/>
        </w:rPr>
        <w:t xml:space="preserve"> </w:t>
      </w:r>
      <w:r>
        <w:rPr>
          <w:sz w:val="20"/>
        </w:rPr>
        <w:t>todos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órgãos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entidades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-48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45033851">
      <w:pPr>
        <w:pStyle w:val="9"/>
        <w:numPr>
          <w:ilvl w:val="2"/>
          <w:numId w:val="14"/>
        </w:numPr>
        <w:tabs>
          <w:tab w:val="left" w:pos="867"/>
        </w:tabs>
        <w:spacing w:before="4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</w:t>
      </w:r>
      <w:r>
        <w:rPr>
          <w:spacing w:val="1"/>
          <w:sz w:val="20"/>
        </w:rPr>
        <w:t xml:space="preserve"> </w:t>
      </w:r>
      <w:r>
        <w:rPr>
          <w:sz w:val="20"/>
        </w:rPr>
        <w:t>deverá ser comunicada à Controladoria Geral do Estado, no prazo de 15 (quinze) dias úteis, contado da sua aplicação, que</w:t>
      </w:r>
      <w:r>
        <w:rPr>
          <w:spacing w:val="1"/>
          <w:sz w:val="20"/>
        </w:rPr>
        <w:t xml:space="preserve"> </w:t>
      </w:r>
      <w:r>
        <w:rPr>
          <w:sz w:val="20"/>
        </w:rPr>
        <w:t>informará, para fins de publicidade, ao Cadastro Nacional de Empresas Inidôneas e Suspensas – CEIS e ao Cadastro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C086CD9">
      <w:pPr>
        <w:pStyle w:val="9"/>
        <w:numPr>
          <w:ilvl w:val="1"/>
          <w:numId w:val="14"/>
        </w:numPr>
        <w:tabs>
          <w:tab w:val="left" w:pos="725"/>
        </w:tabs>
        <w:spacing w:before="4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Caso não seja efetuado o pagamento da multa aplicada ou o valor seja superior ao do pagamento eventualmente devido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 ao contratado e da garantia prestada, deverá ser emitida nota de débito no valor total ou do saldo,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4A80F533">
      <w:pPr>
        <w:pStyle w:val="9"/>
        <w:numPr>
          <w:ilvl w:val="2"/>
          <w:numId w:val="14"/>
        </w:numPr>
        <w:tabs>
          <w:tab w:val="left" w:pos="872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</w:t>
      </w:r>
      <w:r>
        <w:rPr>
          <w:spacing w:val="1"/>
          <w:sz w:val="20"/>
        </w:rPr>
        <w:t xml:space="preserve"> </w:t>
      </w:r>
      <w:r>
        <w:rPr>
          <w:sz w:val="20"/>
        </w:rPr>
        <w:t>propositura de execução fiscal, na forma do art. 39 da Lei nº 4.320, de 17 de março de 1964, e do art. 1º da Lei nº 1.012, de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68F458B1">
      <w:pPr>
        <w:pStyle w:val="9"/>
        <w:numPr>
          <w:ilvl w:val="2"/>
          <w:numId w:val="14"/>
        </w:numPr>
        <w:tabs>
          <w:tab w:val="left" w:pos="888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</w:t>
      </w:r>
      <w:r>
        <w:rPr>
          <w:spacing w:val="1"/>
          <w:sz w:val="20"/>
        </w:rPr>
        <w:t xml:space="preserve"> </w:t>
      </w:r>
      <w:r>
        <w:rPr>
          <w:sz w:val="20"/>
        </w:rPr>
        <w:t>5.351,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2008,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59E923EB">
      <w:pPr>
        <w:pStyle w:val="6"/>
        <w:rPr>
          <w:sz w:val="22"/>
        </w:rPr>
      </w:pPr>
    </w:p>
    <w:p w14:paraId="6152E7FF">
      <w:pPr>
        <w:pStyle w:val="6"/>
        <w:spacing w:before="3"/>
        <w:rPr>
          <w:sz w:val="19"/>
        </w:rPr>
      </w:pPr>
    </w:p>
    <w:p w14:paraId="2EA118C5">
      <w:pPr>
        <w:pStyle w:val="3"/>
        <w:numPr>
          <w:ilvl w:val="0"/>
          <w:numId w:val="1"/>
        </w:numPr>
        <w:tabs>
          <w:tab w:val="left" w:pos="710"/>
        </w:tabs>
        <w:spacing w:before="0" w:after="0" w:line="240" w:lineRule="auto"/>
        <w:ind w:left="710" w:right="0" w:hanging="361"/>
        <w:jc w:val="both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 EDITAL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</w:t>
      </w:r>
    </w:p>
    <w:p w14:paraId="00B49712">
      <w:pPr>
        <w:pStyle w:val="6"/>
        <w:rPr>
          <w:b/>
          <w:sz w:val="26"/>
        </w:rPr>
      </w:pPr>
    </w:p>
    <w:p w14:paraId="6EB0AB4F">
      <w:pPr>
        <w:pStyle w:val="6"/>
        <w:spacing w:before="3"/>
        <w:rPr>
          <w:b/>
          <w:sz w:val="26"/>
        </w:rPr>
      </w:pPr>
    </w:p>
    <w:p w14:paraId="5DB4359C">
      <w:pPr>
        <w:pStyle w:val="9"/>
        <w:numPr>
          <w:ilvl w:val="1"/>
          <w:numId w:val="20"/>
        </w:numPr>
        <w:tabs>
          <w:tab w:val="left" w:pos="779"/>
        </w:tabs>
        <w:spacing w:before="0" w:after="0" w:line="280" w:lineRule="auto"/>
        <w:ind w:left="319" w:right="457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pessoa</w:t>
      </w:r>
      <w:r>
        <w:rPr>
          <w:spacing w:val="8"/>
          <w:sz w:val="20"/>
        </w:rPr>
        <w:t xml:space="preserve"> </w:t>
      </w:r>
      <w:r>
        <w:rPr>
          <w:sz w:val="20"/>
        </w:rPr>
        <w:t>é</w:t>
      </w:r>
      <w:r>
        <w:rPr>
          <w:spacing w:val="8"/>
          <w:sz w:val="20"/>
        </w:rPr>
        <w:t xml:space="preserve"> </w:t>
      </w:r>
      <w:r>
        <w:rPr>
          <w:sz w:val="20"/>
        </w:rPr>
        <w:t>parte</w:t>
      </w:r>
      <w:r>
        <w:rPr>
          <w:spacing w:val="8"/>
          <w:sz w:val="20"/>
        </w:rPr>
        <w:t xml:space="preserve"> </w:t>
      </w:r>
      <w:r>
        <w:rPr>
          <w:sz w:val="20"/>
        </w:rPr>
        <w:t>legítima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impugnar</w:t>
      </w:r>
      <w:r>
        <w:rPr>
          <w:spacing w:val="8"/>
          <w:sz w:val="20"/>
        </w:rPr>
        <w:t xml:space="preserve"> </w:t>
      </w:r>
      <w:r>
        <w:rPr>
          <w:sz w:val="20"/>
        </w:rPr>
        <w:t>este</w:t>
      </w:r>
      <w:r>
        <w:rPr>
          <w:spacing w:val="8"/>
          <w:sz w:val="20"/>
        </w:rPr>
        <w:t xml:space="preserve"> </w:t>
      </w:r>
      <w:r>
        <w:rPr>
          <w:sz w:val="20"/>
        </w:rPr>
        <w:t>Edital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8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aplicação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8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8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8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8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protocolar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4EA57CE7">
      <w:pPr>
        <w:pStyle w:val="9"/>
        <w:numPr>
          <w:ilvl w:val="1"/>
          <w:numId w:val="20"/>
        </w:numPr>
        <w:tabs>
          <w:tab w:val="left" w:pos="772"/>
        </w:tabs>
        <w:spacing w:before="2" w:after="0" w:line="280" w:lineRule="auto"/>
        <w:ind w:left="319" w:right="47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resposta</w:t>
      </w:r>
      <w:r>
        <w:rPr>
          <w:spacing w:val="12"/>
          <w:sz w:val="20"/>
        </w:rPr>
        <w:t xml:space="preserve"> </w:t>
      </w:r>
      <w:r>
        <w:rPr>
          <w:sz w:val="20"/>
        </w:rPr>
        <w:t>à</w:t>
      </w:r>
      <w:r>
        <w:rPr>
          <w:spacing w:val="1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2"/>
          <w:sz w:val="20"/>
        </w:rPr>
        <w:t xml:space="preserve"> </w:t>
      </w:r>
      <w:r>
        <w:rPr>
          <w:sz w:val="20"/>
        </w:rPr>
        <w:t>pedido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2"/>
          <w:sz w:val="20"/>
        </w:rPr>
        <w:t xml:space="preserve"> </w:t>
      </w:r>
      <w:r>
        <w:rPr>
          <w:sz w:val="20"/>
        </w:rPr>
        <w:t>divulgado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sítio</w:t>
      </w:r>
      <w:r>
        <w:rPr>
          <w:spacing w:val="1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2"/>
          <w:sz w:val="20"/>
        </w:rPr>
        <w:t xml:space="preserve"> </w:t>
      </w:r>
      <w:r>
        <w:rPr>
          <w:sz w:val="20"/>
        </w:rPr>
        <w:t>oficial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prazo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até</w:t>
      </w:r>
      <w:r>
        <w:rPr>
          <w:spacing w:val="12"/>
          <w:sz w:val="20"/>
        </w:rPr>
        <w:t xml:space="preserve"> </w:t>
      </w:r>
      <w:r>
        <w:rPr>
          <w:sz w:val="20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limitado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12A277E6">
      <w:pPr>
        <w:pStyle w:val="9"/>
        <w:numPr>
          <w:ilvl w:val="1"/>
          <w:numId w:val="20"/>
        </w:numPr>
        <w:tabs>
          <w:tab w:val="left" w:pos="773"/>
        </w:tabs>
        <w:spacing w:before="2" w:after="0" w:line="280" w:lineRule="auto"/>
        <w:ind w:left="319" w:right="47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pedido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3"/>
          <w:sz w:val="20"/>
        </w:rPr>
        <w:t xml:space="preserve"> </w:t>
      </w:r>
      <w:r>
        <w:rPr>
          <w:sz w:val="20"/>
        </w:rPr>
        <w:t>poderão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3"/>
          <w:sz w:val="20"/>
        </w:rPr>
        <w:t xml:space="preserve"> </w:t>
      </w:r>
      <w:r>
        <w:rPr>
          <w:sz w:val="20"/>
        </w:rPr>
        <w:t>realizados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e-mail</w:t>
      </w:r>
      <w:r>
        <w:rPr>
          <w:spacing w:val="13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recebimento.</w:t>
      </w:r>
    </w:p>
    <w:p w14:paraId="76CD0AEE">
      <w:pPr>
        <w:pStyle w:val="9"/>
        <w:numPr>
          <w:ilvl w:val="1"/>
          <w:numId w:val="20"/>
        </w:numPr>
        <w:tabs>
          <w:tab w:val="left" w:pos="761"/>
        </w:tabs>
        <w:spacing w:before="2" w:after="0" w:line="240" w:lineRule="auto"/>
        <w:ind w:left="760" w:right="0" w:hanging="4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suspendem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6D301819">
      <w:pPr>
        <w:pStyle w:val="9"/>
        <w:numPr>
          <w:ilvl w:val="2"/>
          <w:numId w:val="20"/>
        </w:numPr>
        <w:tabs>
          <w:tab w:val="left" w:pos="955"/>
        </w:tabs>
        <w:spacing w:before="40" w:after="0" w:line="280" w:lineRule="auto"/>
        <w:ind w:left="319" w:right="47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concessão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efeito</w:t>
      </w:r>
      <w:r>
        <w:rPr>
          <w:spacing w:val="44"/>
          <w:sz w:val="20"/>
        </w:rPr>
        <w:t xml:space="preserve"> </w:t>
      </w:r>
      <w:r>
        <w:rPr>
          <w:sz w:val="20"/>
        </w:rPr>
        <w:t>suspensivo</w:t>
      </w:r>
      <w:r>
        <w:rPr>
          <w:spacing w:val="45"/>
          <w:sz w:val="20"/>
        </w:rPr>
        <w:t xml:space="preserve"> </w:t>
      </w:r>
      <w:r>
        <w:rPr>
          <w:sz w:val="20"/>
        </w:rPr>
        <w:t>à</w:t>
      </w:r>
      <w:r>
        <w:rPr>
          <w:spacing w:val="44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44"/>
          <w:sz w:val="20"/>
        </w:rPr>
        <w:t xml:space="preserve"> </w:t>
      </w:r>
      <w:r>
        <w:rPr>
          <w:sz w:val="20"/>
        </w:rPr>
        <w:t>é</w:t>
      </w:r>
      <w:r>
        <w:rPr>
          <w:spacing w:val="44"/>
          <w:sz w:val="20"/>
        </w:rPr>
        <w:t xml:space="preserve"> </w:t>
      </w:r>
      <w:r>
        <w:rPr>
          <w:sz w:val="20"/>
        </w:rPr>
        <w:t>medida</w:t>
      </w:r>
      <w:r>
        <w:rPr>
          <w:spacing w:val="45"/>
          <w:sz w:val="20"/>
        </w:rPr>
        <w:t xml:space="preserve"> </w:t>
      </w:r>
      <w:r>
        <w:rPr>
          <w:sz w:val="20"/>
        </w:rPr>
        <w:t>excepcional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4"/>
          <w:sz w:val="20"/>
        </w:rPr>
        <w:t xml:space="preserve"> </w:t>
      </w:r>
      <w:r>
        <w:rPr>
          <w:sz w:val="20"/>
        </w:rPr>
        <w:t>deverá</w:t>
      </w:r>
      <w:r>
        <w:rPr>
          <w:spacing w:val="44"/>
          <w:sz w:val="20"/>
        </w:rPr>
        <w:t xml:space="preserve"> </w:t>
      </w:r>
      <w:r>
        <w:rPr>
          <w:sz w:val="20"/>
        </w:rPr>
        <w:t>ser</w:t>
      </w:r>
      <w:r>
        <w:rPr>
          <w:spacing w:val="44"/>
          <w:sz w:val="20"/>
        </w:rPr>
        <w:t xml:space="preserve"> </w:t>
      </w:r>
      <w:r>
        <w:rPr>
          <w:sz w:val="20"/>
        </w:rPr>
        <w:t>motivada</w:t>
      </w:r>
      <w:r>
        <w:rPr>
          <w:spacing w:val="45"/>
          <w:sz w:val="20"/>
        </w:rPr>
        <w:t xml:space="preserve"> </w:t>
      </w:r>
      <w:r>
        <w:rPr>
          <w:sz w:val="20"/>
        </w:rPr>
        <w:t>pela</w:t>
      </w:r>
      <w:r>
        <w:rPr>
          <w:spacing w:val="44"/>
          <w:sz w:val="20"/>
        </w:rPr>
        <w:t xml:space="preserve"> </w:t>
      </w:r>
      <w:r>
        <w:rPr>
          <w:sz w:val="20"/>
        </w:rPr>
        <w:t>autoridade</w:t>
      </w:r>
      <w:r>
        <w:rPr>
          <w:spacing w:val="-47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33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48.650,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60217BE4">
      <w:pPr>
        <w:pStyle w:val="9"/>
        <w:numPr>
          <w:ilvl w:val="1"/>
          <w:numId w:val="20"/>
        </w:numPr>
        <w:tabs>
          <w:tab w:val="left" w:pos="782"/>
        </w:tabs>
        <w:spacing w:before="2" w:after="0" w:line="280" w:lineRule="auto"/>
        <w:ind w:left="319" w:right="457" w:firstLine="0"/>
        <w:jc w:val="left"/>
        <w:rPr>
          <w:sz w:val="20"/>
        </w:rPr>
      </w:pPr>
      <w:r>
        <w:rPr>
          <w:sz w:val="20"/>
        </w:rPr>
        <w:t>Modificado</w:t>
      </w:r>
      <w:r>
        <w:rPr>
          <w:spacing w:val="11"/>
          <w:sz w:val="20"/>
        </w:rPr>
        <w:t xml:space="preserve"> </w:t>
      </w:r>
      <w:r>
        <w:rPr>
          <w:sz w:val="20"/>
        </w:rPr>
        <w:t>substancialmente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edital</w:t>
      </w:r>
      <w:r>
        <w:rPr>
          <w:spacing w:val="11"/>
          <w:sz w:val="20"/>
        </w:rPr>
        <w:t xml:space="preserve"> </w:t>
      </w:r>
      <w:r>
        <w:rPr>
          <w:sz w:val="20"/>
        </w:rPr>
        <w:t>como</w:t>
      </w:r>
      <w:r>
        <w:rPr>
          <w:spacing w:val="11"/>
          <w:sz w:val="20"/>
        </w:rPr>
        <w:t xml:space="preserve"> </w:t>
      </w:r>
      <w:r>
        <w:rPr>
          <w:sz w:val="20"/>
        </w:rPr>
        <w:t>resultado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1"/>
          <w:sz w:val="20"/>
        </w:rPr>
        <w:t xml:space="preserve"> </w:t>
      </w:r>
      <w:r>
        <w:rPr>
          <w:sz w:val="20"/>
        </w:rPr>
        <w:t>resposta</w:t>
      </w:r>
      <w:r>
        <w:rPr>
          <w:spacing w:val="11"/>
          <w:sz w:val="20"/>
        </w:rPr>
        <w:t xml:space="preserve"> </w:t>
      </w:r>
      <w:r>
        <w:rPr>
          <w:sz w:val="20"/>
        </w:rPr>
        <w:t>à</w:t>
      </w:r>
      <w:r>
        <w:rPr>
          <w:spacing w:val="1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ao</w:t>
      </w:r>
      <w:r>
        <w:rPr>
          <w:spacing w:val="11"/>
          <w:sz w:val="20"/>
        </w:rPr>
        <w:t xml:space="preserve"> </w:t>
      </w:r>
      <w:r>
        <w:rPr>
          <w:sz w:val="20"/>
        </w:rPr>
        <w:t>pedido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esclarecimento,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-47"/>
          <w:sz w:val="20"/>
        </w:rPr>
        <w:t xml:space="preserve"> </w:t>
      </w:r>
      <w:r>
        <w:rPr>
          <w:sz w:val="20"/>
        </w:rPr>
        <w:t>definida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publicada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5D6F62E3">
      <w:pPr>
        <w:pStyle w:val="6"/>
        <w:rPr>
          <w:sz w:val="22"/>
        </w:rPr>
      </w:pPr>
    </w:p>
    <w:p w14:paraId="11D30833">
      <w:pPr>
        <w:pStyle w:val="6"/>
        <w:spacing w:before="3"/>
        <w:rPr>
          <w:sz w:val="19"/>
        </w:rPr>
      </w:pPr>
    </w:p>
    <w:p w14:paraId="309BC5B9">
      <w:pPr>
        <w:pStyle w:val="3"/>
        <w:numPr>
          <w:ilvl w:val="0"/>
          <w:numId w:val="1"/>
        </w:numPr>
        <w:tabs>
          <w:tab w:val="left" w:pos="710"/>
        </w:tabs>
        <w:spacing w:before="0" w:after="0" w:line="240" w:lineRule="auto"/>
        <w:ind w:left="710" w:right="0" w:hanging="352"/>
        <w:jc w:val="left"/>
      </w:pP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GARANTIA</w:t>
      </w:r>
    </w:p>
    <w:p w14:paraId="5ED46771">
      <w:pPr>
        <w:pStyle w:val="6"/>
        <w:rPr>
          <w:b/>
          <w:sz w:val="26"/>
        </w:rPr>
      </w:pPr>
    </w:p>
    <w:p w14:paraId="6BEDE68B">
      <w:pPr>
        <w:pStyle w:val="6"/>
        <w:spacing w:before="3"/>
        <w:rPr>
          <w:b/>
          <w:sz w:val="26"/>
        </w:rPr>
      </w:pPr>
    </w:p>
    <w:p w14:paraId="65863427">
      <w:pPr>
        <w:pStyle w:val="9"/>
        <w:numPr>
          <w:ilvl w:val="1"/>
          <w:numId w:val="1"/>
        </w:numPr>
        <w:tabs>
          <w:tab w:val="left" w:pos="838"/>
        </w:tabs>
        <w:spacing w:before="0" w:after="0" w:line="240" w:lineRule="auto"/>
        <w:ind w:left="837" w:right="0" w:hanging="4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6DE8C603">
      <w:pPr>
        <w:pStyle w:val="9"/>
        <w:numPr>
          <w:ilvl w:val="1"/>
          <w:numId w:val="1"/>
        </w:numPr>
        <w:tabs>
          <w:tab w:val="left" w:pos="840"/>
        </w:tabs>
        <w:spacing w:before="160" w:after="0" w:line="280" w:lineRule="auto"/>
        <w:ind w:left="394" w:right="142" w:firstLine="0"/>
        <w:jc w:val="left"/>
        <w:rPr>
          <w:b/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conta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garantia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execução,</w:t>
      </w:r>
      <w:r>
        <w:rPr>
          <w:spacing w:val="2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moldes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artigo</w:t>
      </w:r>
      <w:r>
        <w:rPr>
          <w:spacing w:val="1"/>
          <w:sz w:val="20"/>
        </w:rPr>
        <w:t xml:space="preserve"> </w:t>
      </w:r>
      <w:r>
        <w:rPr>
          <w:sz w:val="20"/>
        </w:rPr>
        <w:t>96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2,5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2"/>
          <w:sz w:val="20"/>
        </w:rPr>
        <w:t xml:space="preserve"> </w:t>
      </w:r>
      <w:r>
        <w:rPr>
          <w:sz w:val="20"/>
        </w:rPr>
        <w:t>(dois</w:t>
      </w:r>
      <w:r>
        <w:rPr>
          <w:spacing w:val="-47"/>
          <w:sz w:val="20"/>
        </w:rPr>
        <w:t xml:space="preserve"> </w:t>
      </w:r>
      <w:r>
        <w:rPr>
          <w:sz w:val="20"/>
        </w:rPr>
        <w:t>vírgula</w:t>
      </w:r>
      <w:r>
        <w:rPr>
          <w:spacing w:val="-2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b/>
          <w:sz w:val="20"/>
        </w:rPr>
        <w:t>.</w:t>
      </w:r>
    </w:p>
    <w:p w14:paraId="7DFC7F8C">
      <w:pPr>
        <w:pStyle w:val="9"/>
        <w:numPr>
          <w:ilvl w:val="2"/>
          <w:numId w:val="1"/>
        </w:numPr>
        <w:tabs>
          <w:tab w:val="left" w:pos="989"/>
        </w:tabs>
        <w:spacing w:before="122" w:after="0" w:line="280" w:lineRule="auto"/>
        <w:ind w:left="394" w:right="142" w:firstLine="0"/>
        <w:jc w:val="left"/>
        <w:rPr>
          <w:sz w:val="20"/>
        </w:rPr>
      </w:pPr>
      <w:r>
        <w:rPr>
          <w:sz w:val="20"/>
        </w:rPr>
        <w:t>Caso o prazo de vigência do contrato seja inferior a um ano, a garantia prevista no item 11.2 será calculada sobre o valor</w:t>
      </w:r>
      <w:r>
        <w:rPr>
          <w:spacing w:val="-47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E7FB3A8">
      <w:pPr>
        <w:pStyle w:val="9"/>
        <w:numPr>
          <w:ilvl w:val="2"/>
          <w:numId w:val="1"/>
        </w:numPr>
        <w:tabs>
          <w:tab w:val="left" w:pos="1049"/>
        </w:tabs>
        <w:spacing w:before="122" w:after="0" w:line="280" w:lineRule="auto"/>
        <w:ind w:left="394" w:right="14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forma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1"/>
          <w:sz w:val="20"/>
        </w:rPr>
        <w:t xml:space="preserve"> </w:t>
      </w:r>
      <w:r>
        <w:rPr>
          <w:sz w:val="20"/>
        </w:rPr>
        <w:t>101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1"/>
          <w:sz w:val="20"/>
        </w:rPr>
        <w:t xml:space="preserve"> </w:t>
      </w:r>
      <w:r>
        <w:rPr>
          <w:sz w:val="20"/>
        </w:rPr>
        <w:t>Lei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11"/>
          <w:sz w:val="20"/>
        </w:rPr>
        <w:t xml:space="preserve"> </w:t>
      </w:r>
      <w:r>
        <w:rPr>
          <w:sz w:val="20"/>
        </w:rPr>
        <w:t>nos</w:t>
      </w:r>
      <w:r>
        <w:rPr>
          <w:spacing w:val="11"/>
          <w:sz w:val="20"/>
        </w:rPr>
        <w:t xml:space="preserve"> </w:t>
      </w:r>
      <w:r>
        <w:rPr>
          <w:sz w:val="20"/>
        </w:rPr>
        <w:t>casos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contratos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impliquem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entrega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bens</w:t>
      </w:r>
      <w:r>
        <w:rPr>
          <w:spacing w:val="11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ficará</w:t>
      </w:r>
      <w:r>
        <w:rPr>
          <w:spacing w:val="-1"/>
          <w:sz w:val="20"/>
        </w:rPr>
        <w:t xml:space="preserve"> </w:t>
      </w:r>
      <w:r>
        <w:rPr>
          <w:sz w:val="20"/>
        </w:rPr>
        <w:t>depositário,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desses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acrescido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garantia.</w:t>
      </w:r>
    </w:p>
    <w:p w14:paraId="545751E7">
      <w:pPr>
        <w:pStyle w:val="9"/>
        <w:numPr>
          <w:ilvl w:val="1"/>
          <w:numId w:val="1"/>
        </w:numPr>
        <w:tabs>
          <w:tab w:val="left" w:pos="838"/>
        </w:tabs>
        <w:spacing w:before="122" w:after="0" w:line="240" w:lineRule="auto"/>
        <w:ind w:left="837" w:right="0" w:hanging="444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poderá</w:t>
      </w:r>
      <w:r>
        <w:rPr>
          <w:spacing w:val="-4"/>
          <w:sz w:val="20"/>
        </w:rPr>
        <w:t xml:space="preserve"> </w:t>
      </w:r>
      <w:r>
        <w:rPr>
          <w:sz w:val="20"/>
        </w:rPr>
        <w:t>optar</w:t>
      </w:r>
      <w:r>
        <w:rPr>
          <w:spacing w:val="-4"/>
          <w:sz w:val="20"/>
        </w:rPr>
        <w:t xml:space="preserve"> </w:t>
      </w:r>
      <w:r>
        <w:rPr>
          <w:sz w:val="20"/>
        </w:rPr>
        <w:t>pelas</w:t>
      </w:r>
      <w:r>
        <w:rPr>
          <w:spacing w:val="-5"/>
          <w:sz w:val="20"/>
        </w:rPr>
        <w:t xml:space="preserve"> </w:t>
      </w:r>
      <w:r>
        <w:rPr>
          <w:sz w:val="20"/>
        </w:rPr>
        <w:t>seguintes</w:t>
      </w:r>
      <w:r>
        <w:rPr>
          <w:spacing w:val="-4"/>
          <w:sz w:val="20"/>
        </w:rPr>
        <w:t xml:space="preserve"> </w:t>
      </w:r>
      <w:r>
        <w:rPr>
          <w:sz w:val="20"/>
        </w:rPr>
        <w:t>modalidades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garantia:</w:t>
      </w:r>
    </w:p>
    <w:p w14:paraId="08DFC44F">
      <w:pPr>
        <w:pStyle w:val="9"/>
        <w:numPr>
          <w:ilvl w:val="2"/>
          <w:numId w:val="1"/>
        </w:numPr>
        <w:tabs>
          <w:tab w:val="left" w:pos="988"/>
        </w:tabs>
        <w:spacing w:before="40" w:after="0" w:line="240" w:lineRule="auto"/>
        <w:ind w:left="987" w:right="0" w:hanging="594"/>
        <w:jc w:val="left"/>
        <w:rPr>
          <w:sz w:val="20"/>
        </w:rPr>
      </w:pPr>
      <w:r>
        <w:rPr>
          <w:sz w:val="20"/>
        </w:rPr>
        <w:t>caução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dinheiro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títulos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6CE792FC">
      <w:pPr>
        <w:pStyle w:val="9"/>
        <w:numPr>
          <w:ilvl w:val="2"/>
          <w:numId w:val="1"/>
        </w:numPr>
        <w:tabs>
          <w:tab w:val="left" w:pos="988"/>
        </w:tabs>
        <w:spacing w:before="40" w:after="0" w:line="240" w:lineRule="auto"/>
        <w:ind w:left="987" w:right="0" w:hanging="594"/>
        <w:jc w:val="left"/>
        <w:rPr>
          <w:sz w:val="20"/>
        </w:rPr>
      </w:pPr>
      <w:r>
        <w:rPr>
          <w:sz w:val="20"/>
        </w:rPr>
        <w:t>seguro-garantia;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C77BF02">
      <w:pPr>
        <w:pStyle w:val="9"/>
        <w:numPr>
          <w:ilvl w:val="2"/>
          <w:numId w:val="1"/>
        </w:numPr>
        <w:tabs>
          <w:tab w:val="left" w:pos="988"/>
        </w:tabs>
        <w:spacing w:before="40" w:after="0" w:line="240" w:lineRule="auto"/>
        <w:ind w:left="987" w:right="0" w:hanging="594"/>
        <w:jc w:val="left"/>
        <w:rPr>
          <w:sz w:val="20"/>
        </w:rPr>
      </w:pPr>
      <w:r>
        <w:rPr>
          <w:sz w:val="20"/>
        </w:rPr>
        <w:t>fiança</w:t>
      </w:r>
      <w:r>
        <w:rPr>
          <w:spacing w:val="-1"/>
          <w:sz w:val="20"/>
        </w:rPr>
        <w:t xml:space="preserve"> </w:t>
      </w:r>
      <w:r>
        <w:rPr>
          <w:sz w:val="20"/>
        </w:rPr>
        <w:t>bancária.</w:t>
      </w:r>
    </w:p>
    <w:p w14:paraId="39B9207C">
      <w:pPr>
        <w:pStyle w:val="9"/>
        <w:numPr>
          <w:ilvl w:val="1"/>
          <w:numId w:val="1"/>
        </w:numPr>
        <w:tabs>
          <w:tab w:val="left" w:pos="838"/>
        </w:tabs>
        <w:spacing w:before="40" w:after="0" w:line="240" w:lineRule="auto"/>
        <w:ind w:left="837" w:right="0" w:hanging="444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seja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modalidade</w:t>
      </w:r>
      <w:r>
        <w:rPr>
          <w:spacing w:val="-3"/>
          <w:sz w:val="20"/>
        </w:rPr>
        <w:t xml:space="preserve"> </w:t>
      </w:r>
      <w:r>
        <w:rPr>
          <w:sz w:val="20"/>
        </w:rPr>
        <w:t>escolhida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3"/>
          <w:sz w:val="20"/>
        </w:rPr>
        <w:t xml:space="preserve"> </w:t>
      </w:r>
      <w:r>
        <w:rPr>
          <w:sz w:val="20"/>
        </w:rPr>
        <w:t>assegurará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de:</w:t>
      </w:r>
    </w:p>
    <w:p w14:paraId="3762351E">
      <w:pPr>
        <w:spacing w:after="0" w:line="240" w:lineRule="auto"/>
        <w:jc w:val="left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689C099E">
      <w:pPr>
        <w:pStyle w:val="9"/>
        <w:numPr>
          <w:ilvl w:val="2"/>
          <w:numId w:val="21"/>
        </w:numPr>
        <w:tabs>
          <w:tab w:val="left" w:pos="966"/>
        </w:tabs>
        <w:spacing w:before="75" w:after="0" w:line="280" w:lineRule="auto"/>
        <w:ind w:left="394" w:right="142" w:firstLine="0"/>
        <w:jc w:val="left"/>
        <w:rPr>
          <w:sz w:val="20"/>
        </w:rPr>
      </w:pPr>
      <w:r>
        <w:rPr>
          <w:sz w:val="20"/>
        </w:rPr>
        <w:t>prejuízos</w:t>
      </w:r>
      <w:r>
        <w:rPr>
          <w:spacing w:val="26"/>
          <w:sz w:val="20"/>
        </w:rPr>
        <w:t xml:space="preserve"> </w:t>
      </w:r>
      <w:r>
        <w:rPr>
          <w:sz w:val="20"/>
        </w:rPr>
        <w:t>advindos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não</w:t>
      </w:r>
      <w:r>
        <w:rPr>
          <w:spacing w:val="2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objeto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não</w:t>
      </w:r>
      <w:r>
        <w:rPr>
          <w:spacing w:val="27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27"/>
          <w:sz w:val="20"/>
        </w:rPr>
        <w:t xml:space="preserve"> </w:t>
      </w:r>
      <w:r>
        <w:rPr>
          <w:sz w:val="20"/>
        </w:rPr>
        <w:t>demais</w:t>
      </w:r>
      <w:r>
        <w:rPr>
          <w:spacing w:val="27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27"/>
          <w:sz w:val="20"/>
        </w:rPr>
        <w:t xml:space="preserve"> </w:t>
      </w:r>
      <w:r>
        <w:rPr>
          <w:sz w:val="20"/>
        </w:rPr>
        <w:t>neste</w:t>
      </w:r>
      <w:r>
        <w:rPr>
          <w:spacing w:val="-47"/>
          <w:sz w:val="20"/>
        </w:rPr>
        <w:t xml:space="preserve"> </w:t>
      </w:r>
      <w:r>
        <w:rPr>
          <w:sz w:val="20"/>
        </w:rPr>
        <w:t>previstas;</w:t>
      </w:r>
    </w:p>
    <w:p w14:paraId="35B18C3F">
      <w:pPr>
        <w:pStyle w:val="9"/>
        <w:numPr>
          <w:ilvl w:val="2"/>
          <w:numId w:val="21"/>
        </w:numPr>
        <w:tabs>
          <w:tab w:val="left" w:pos="938"/>
        </w:tabs>
        <w:spacing w:before="1" w:after="0" w:line="240" w:lineRule="auto"/>
        <w:ind w:left="937" w:right="0" w:hanging="544"/>
        <w:jc w:val="left"/>
        <w:rPr>
          <w:sz w:val="20"/>
        </w:rPr>
      </w:pPr>
      <w:r>
        <w:rPr>
          <w:spacing w:val="-1"/>
          <w:sz w:val="20"/>
        </w:rPr>
        <w:t xml:space="preserve">multas moratórias, compensatórias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>CONTRATADO</w:t>
      </w:r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1D7B490">
      <w:pPr>
        <w:pStyle w:val="9"/>
        <w:numPr>
          <w:ilvl w:val="2"/>
          <w:numId w:val="21"/>
        </w:numPr>
        <w:tabs>
          <w:tab w:val="left" w:pos="972"/>
        </w:tabs>
        <w:spacing w:before="40" w:after="0" w:line="280" w:lineRule="auto"/>
        <w:ind w:left="394" w:right="142" w:firstLine="0"/>
        <w:jc w:val="left"/>
        <w:rPr>
          <w:sz w:val="20"/>
        </w:rPr>
      </w:pPr>
      <w:r>
        <w:rPr>
          <w:sz w:val="20"/>
        </w:rPr>
        <w:t>obrigações</w:t>
      </w:r>
      <w:r>
        <w:rPr>
          <w:spacing w:val="33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qualquer</w:t>
      </w:r>
      <w:r>
        <w:rPr>
          <w:spacing w:val="33"/>
          <w:sz w:val="20"/>
        </w:rPr>
        <w:t xml:space="preserve"> </w:t>
      </w:r>
      <w:r>
        <w:rPr>
          <w:sz w:val="20"/>
        </w:rPr>
        <w:t>natureza,</w:t>
      </w:r>
      <w:r>
        <w:rPr>
          <w:spacing w:val="33"/>
          <w:sz w:val="20"/>
        </w:rPr>
        <w:t xml:space="preserve"> </w:t>
      </w:r>
      <w:r>
        <w:rPr>
          <w:sz w:val="20"/>
        </w:rPr>
        <w:t>assim</w:t>
      </w:r>
      <w:r>
        <w:rPr>
          <w:spacing w:val="33"/>
          <w:sz w:val="20"/>
        </w:rPr>
        <w:t xml:space="preserve"> </w:t>
      </w:r>
      <w:r>
        <w:rPr>
          <w:sz w:val="20"/>
        </w:rPr>
        <w:t>como</w:t>
      </w:r>
      <w:r>
        <w:rPr>
          <w:spacing w:val="33"/>
          <w:sz w:val="20"/>
        </w:rPr>
        <w:t xml:space="preserve"> </w:t>
      </w:r>
      <w:r>
        <w:rPr>
          <w:sz w:val="20"/>
        </w:rPr>
        <w:t>as</w:t>
      </w:r>
      <w:r>
        <w:rPr>
          <w:spacing w:val="3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33"/>
          <w:sz w:val="20"/>
        </w:rPr>
        <w:t xml:space="preserve"> </w:t>
      </w:r>
      <w:r>
        <w:rPr>
          <w:sz w:val="20"/>
        </w:rPr>
        <w:t>perante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FGTS,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adimplidas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couber.</w:t>
      </w:r>
    </w:p>
    <w:p w14:paraId="26F0B21E">
      <w:pPr>
        <w:pStyle w:val="9"/>
        <w:numPr>
          <w:ilvl w:val="1"/>
          <w:numId w:val="1"/>
        </w:numPr>
        <w:tabs>
          <w:tab w:val="left" w:pos="869"/>
        </w:tabs>
        <w:spacing w:before="2" w:after="0" w:line="280" w:lineRule="auto"/>
        <w:ind w:left="394" w:right="142" w:firstLine="0"/>
        <w:jc w:val="both"/>
        <w:rPr>
          <w:sz w:val="20"/>
        </w:rPr>
      </w:pPr>
      <w:r>
        <w:rPr>
          <w:sz w:val="20"/>
        </w:rPr>
        <w:t>A garantia, qualquer que seja a modalidade escolhida, terá validade durante a vigência do Contrato e por mais 90</w:t>
      </w:r>
      <w:r>
        <w:rPr>
          <w:spacing w:val="1"/>
          <w:sz w:val="20"/>
        </w:rPr>
        <w:t xml:space="preserve"> </w:t>
      </w:r>
      <w:r>
        <w:rPr>
          <w:sz w:val="20"/>
        </w:rPr>
        <w:t>(noventa)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vigência.</w:t>
      </w:r>
    </w:p>
    <w:p w14:paraId="3DC606CF">
      <w:pPr>
        <w:pStyle w:val="9"/>
        <w:numPr>
          <w:ilvl w:val="1"/>
          <w:numId w:val="1"/>
        </w:numPr>
        <w:tabs>
          <w:tab w:val="left" w:pos="886"/>
        </w:tabs>
        <w:spacing w:before="2" w:after="0" w:line="280" w:lineRule="auto"/>
        <w:ind w:left="394" w:right="142" w:firstLine="0"/>
        <w:jc w:val="both"/>
        <w:rPr>
          <w:sz w:val="20"/>
        </w:rPr>
      </w:pPr>
      <w:r>
        <w:rPr>
          <w:sz w:val="20"/>
        </w:rPr>
        <w:t xml:space="preserve">Na hipótese de suspensão do contrato por ordem ou inadimplemento da Administração, o </w:t>
      </w:r>
      <w:r>
        <w:rPr>
          <w:b/>
          <w:sz w:val="20"/>
        </w:rPr>
        <w:t xml:space="preserve">CONTRATADO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desobrigado de renovar a garantia ou de endossar a apólice de seguro até a ordem de reinício da execução ou o adimplemento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0FAF8B77">
      <w:pPr>
        <w:pStyle w:val="9"/>
        <w:numPr>
          <w:ilvl w:val="1"/>
          <w:numId w:val="1"/>
        </w:numPr>
        <w:tabs>
          <w:tab w:val="left" w:pos="883"/>
        </w:tabs>
        <w:spacing w:before="3" w:after="0" w:line="280" w:lineRule="auto"/>
        <w:ind w:left="394" w:right="142" w:firstLine="0"/>
        <w:jc w:val="both"/>
        <w:rPr>
          <w:sz w:val="20"/>
        </w:rPr>
      </w:pPr>
      <w:r>
        <w:rPr>
          <w:sz w:val="20"/>
        </w:rPr>
        <w:t xml:space="preserve">Ressalvada a hipótese de seguro-garantia, em que deverá ser observado o prazo do item 11.8, o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 xml:space="preserve">apresentará, no prazo máximo de 10 (dez) dias úteis, prorrogáveis por igual período, a critério do </w:t>
      </w:r>
      <w:r>
        <w:rPr>
          <w:b/>
          <w:sz w:val="20"/>
        </w:rPr>
        <w:t>CONTRATANTE</w:t>
      </w:r>
      <w:r>
        <w:rPr>
          <w:sz w:val="20"/>
        </w:rPr>
        <w:t>, contado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garantia,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11.3.</w:t>
      </w:r>
    </w:p>
    <w:p w14:paraId="7BB97F3A">
      <w:pPr>
        <w:pStyle w:val="9"/>
        <w:numPr>
          <w:ilvl w:val="1"/>
          <w:numId w:val="1"/>
        </w:numPr>
        <w:tabs>
          <w:tab w:val="left" w:pos="872"/>
        </w:tabs>
        <w:spacing w:before="3" w:after="0" w:line="280" w:lineRule="auto"/>
        <w:ind w:left="394" w:right="142" w:firstLine="0"/>
        <w:jc w:val="both"/>
        <w:rPr>
          <w:sz w:val="20"/>
        </w:rPr>
      </w:pPr>
      <w:r>
        <w:rPr>
          <w:sz w:val="20"/>
        </w:rPr>
        <w:t>Caso oferecida a modalidade de seguro-garantia, sua apresentação deve ocorrer em 1 (um) mês, contado da data de</w:t>
      </w:r>
      <w:r>
        <w:rPr>
          <w:spacing w:val="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observar-se-ão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condições:</w:t>
      </w:r>
    </w:p>
    <w:p w14:paraId="4DFC63B1">
      <w:pPr>
        <w:pStyle w:val="9"/>
        <w:numPr>
          <w:ilvl w:val="2"/>
          <w:numId w:val="22"/>
        </w:numPr>
        <w:tabs>
          <w:tab w:val="left" w:pos="938"/>
        </w:tabs>
        <w:spacing w:before="2" w:after="0" w:line="240" w:lineRule="auto"/>
        <w:ind w:left="937" w:right="0" w:hanging="544"/>
        <w:jc w:val="both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apólice</w:t>
      </w:r>
      <w:r>
        <w:rPr>
          <w:spacing w:val="-3"/>
          <w:sz w:val="20"/>
        </w:rPr>
        <w:t xml:space="preserve"> </w:t>
      </w:r>
      <w:r>
        <w:rPr>
          <w:sz w:val="20"/>
        </w:rPr>
        <w:t>permanecerá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vigor</w:t>
      </w:r>
      <w:r>
        <w:rPr>
          <w:spacing w:val="-3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pague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prêmio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3"/>
          <w:sz w:val="20"/>
        </w:rPr>
        <w:t xml:space="preserve"> </w:t>
      </w:r>
      <w:r>
        <w:rPr>
          <w:sz w:val="20"/>
        </w:rPr>
        <w:t>datas</w:t>
      </w:r>
      <w:r>
        <w:rPr>
          <w:spacing w:val="-3"/>
          <w:sz w:val="20"/>
        </w:rPr>
        <w:t xml:space="preserve"> </w:t>
      </w:r>
      <w:r>
        <w:rPr>
          <w:sz w:val="20"/>
        </w:rPr>
        <w:t>convencionadas;</w:t>
      </w:r>
    </w:p>
    <w:p w14:paraId="123FADB9">
      <w:pPr>
        <w:pStyle w:val="9"/>
        <w:numPr>
          <w:ilvl w:val="2"/>
          <w:numId w:val="22"/>
        </w:numPr>
        <w:tabs>
          <w:tab w:val="left" w:pos="980"/>
        </w:tabs>
        <w:spacing w:before="40" w:after="0" w:line="280" w:lineRule="auto"/>
        <w:ind w:left="394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apólice</w:t>
      </w:r>
      <w:r>
        <w:rPr>
          <w:spacing w:val="41"/>
          <w:sz w:val="20"/>
        </w:rPr>
        <w:t xml:space="preserve"> </w:t>
      </w:r>
      <w:r>
        <w:rPr>
          <w:sz w:val="20"/>
        </w:rPr>
        <w:t>deverá</w:t>
      </w:r>
      <w:r>
        <w:rPr>
          <w:spacing w:val="41"/>
          <w:sz w:val="20"/>
        </w:rPr>
        <w:t xml:space="preserve"> </w:t>
      </w:r>
      <w:r>
        <w:rPr>
          <w:sz w:val="20"/>
        </w:rPr>
        <w:t>acompanhar</w:t>
      </w:r>
      <w:r>
        <w:rPr>
          <w:spacing w:val="42"/>
          <w:sz w:val="20"/>
        </w:rPr>
        <w:t xml:space="preserve"> </w:t>
      </w:r>
      <w:r>
        <w:rPr>
          <w:sz w:val="20"/>
        </w:rPr>
        <w:t>as</w:t>
      </w:r>
      <w:r>
        <w:rPr>
          <w:spacing w:val="41"/>
          <w:sz w:val="20"/>
        </w:rPr>
        <w:t xml:space="preserve"> </w:t>
      </w:r>
      <w:r>
        <w:rPr>
          <w:sz w:val="20"/>
        </w:rPr>
        <w:t>modificações</w:t>
      </w:r>
      <w:r>
        <w:rPr>
          <w:spacing w:val="41"/>
          <w:sz w:val="20"/>
        </w:rPr>
        <w:t xml:space="preserve"> </w:t>
      </w:r>
      <w:r>
        <w:rPr>
          <w:sz w:val="20"/>
        </w:rPr>
        <w:t>referentes</w:t>
      </w:r>
      <w:r>
        <w:rPr>
          <w:spacing w:val="41"/>
          <w:sz w:val="20"/>
        </w:rPr>
        <w:t xml:space="preserve"> </w:t>
      </w:r>
      <w:r>
        <w:rPr>
          <w:sz w:val="20"/>
        </w:rPr>
        <w:t>à</w:t>
      </w:r>
      <w:r>
        <w:rPr>
          <w:spacing w:val="42"/>
          <w:sz w:val="20"/>
        </w:rPr>
        <w:t xml:space="preserve"> </w:t>
      </w:r>
      <w:r>
        <w:rPr>
          <w:sz w:val="20"/>
        </w:rPr>
        <w:t>vigência</w:t>
      </w:r>
      <w:r>
        <w:rPr>
          <w:spacing w:val="41"/>
          <w:sz w:val="20"/>
        </w:rPr>
        <w:t xml:space="preserve"> </w:t>
      </w:r>
      <w:r>
        <w:rPr>
          <w:sz w:val="20"/>
        </w:rPr>
        <w:t>do</w:t>
      </w:r>
      <w:r>
        <w:rPr>
          <w:spacing w:val="41"/>
          <w:sz w:val="20"/>
        </w:rPr>
        <w:t xml:space="preserve"> </w:t>
      </w:r>
      <w:r>
        <w:rPr>
          <w:sz w:val="20"/>
        </w:rPr>
        <w:t>Contrato</w:t>
      </w:r>
      <w:r>
        <w:rPr>
          <w:spacing w:val="41"/>
          <w:sz w:val="20"/>
        </w:rPr>
        <w:t xml:space="preserve"> </w:t>
      </w:r>
      <w:r>
        <w:rPr>
          <w:sz w:val="20"/>
        </w:rPr>
        <w:t>principal,</w:t>
      </w:r>
      <w:r>
        <w:rPr>
          <w:spacing w:val="42"/>
          <w:sz w:val="20"/>
        </w:rPr>
        <w:t xml:space="preserve"> </w:t>
      </w:r>
      <w:r>
        <w:rPr>
          <w:sz w:val="20"/>
        </w:rPr>
        <w:t>mediante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emissão</w:t>
      </w:r>
      <w:r>
        <w:rPr>
          <w:spacing w:val="4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endosso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seguradora;</w:t>
      </w:r>
    </w:p>
    <w:p w14:paraId="0A7264BA">
      <w:pPr>
        <w:pStyle w:val="9"/>
        <w:numPr>
          <w:ilvl w:val="2"/>
          <w:numId w:val="22"/>
        </w:numPr>
        <w:tabs>
          <w:tab w:val="left" w:pos="966"/>
        </w:tabs>
        <w:spacing w:before="1" w:after="0" w:line="280" w:lineRule="auto"/>
        <w:ind w:left="394" w:right="142" w:firstLine="0"/>
        <w:jc w:val="left"/>
        <w:rPr>
          <w:sz w:val="20"/>
        </w:rPr>
      </w:pPr>
      <w:r>
        <w:rPr>
          <w:sz w:val="20"/>
        </w:rPr>
        <w:t>será</w:t>
      </w:r>
      <w:r>
        <w:rPr>
          <w:spacing w:val="27"/>
          <w:sz w:val="20"/>
        </w:rPr>
        <w:t xml:space="preserve"> </w:t>
      </w:r>
      <w:r>
        <w:rPr>
          <w:sz w:val="20"/>
        </w:rPr>
        <w:t>permitida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apólice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data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renovação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aniversário,</w:t>
      </w:r>
      <w:r>
        <w:rPr>
          <w:spacing w:val="27"/>
          <w:sz w:val="20"/>
        </w:rPr>
        <w:t xml:space="preserve"> </w:t>
      </w:r>
      <w:r>
        <w:rPr>
          <w:sz w:val="20"/>
        </w:rPr>
        <w:t>desde</w:t>
      </w:r>
      <w:r>
        <w:rPr>
          <w:spacing w:val="27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mantidas</w:t>
      </w:r>
      <w:r>
        <w:rPr>
          <w:spacing w:val="27"/>
          <w:sz w:val="20"/>
        </w:rPr>
        <w:t xml:space="preserve"> </w:t>
      </w:r>
      <w:r>
        <w:rPr>
          <w:sz w:val="20"/>
        </w:rPr>
        <w:t>as</w:t>
      </w:r>
      <w:r>
        <w:rPr>
          <w:spacing w:val="2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coberturas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apólice</w:t>
      </w:r>
      <w:r>
        <w:rPr>
          <w:spacing w:val="-1"/>
          <w:sz w:val="20"/>
        </w:rPr>
        <w:t xml:space="preserve"> </w:t>
      </w:r>
      <w:r>
        <w:rPr>
          <w:sz w:val="20"/>
        </w:rPr>
        <w:t>vigente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fique</w:t>
      </w:r>
      <w:r>
        <w:rPr>
          <w:spacing w:val="-1"/>
          <w:sz w:val="20"/>
        </w:rPr>
        <w:t xml:space="preserve"> </w:t>
      </w:r>
      <w:r>
        <w:rPr>
          <w:sz w:val="20"/>
        </w:rPr>
        <w:t>descoberto,</w:t>
      </w:r>
      <w:r>
        <w:rPr>
          <w:spacing w:val="-2"/>
          <w:sz w:val="20"/>
        </w:rPr>
        <w:t xml:space="preserve"> </w:t>
      </w:r>
      <w:r>
        <w:rPr>
          <w:sz w:val="20"/>
        </w:rPr>
        <w:t>ressalvado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11.6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664C03A8">
      <w:pPr>
        <w:pStyle w:val="9"/>
        <w:numPr>
          <w:ilvl w:val="2"/>
          <w:numId w:val="22"/>
        </w:numPr>
        <w:tabs>
          <w:tab w:val="left" w:pos="949"/>
        </w:tabs>
        <w:spacing w:before="2" w:after="0" w:line="280" w:lineRule="auto"/>
        <w:ind w:left="394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apólice</w:t>
      </w:r>
      <w:r>
        <w:rPr>
          <w:spacing w:val="10"/>
          <w:sz w:val="20"/>
        </w:rPr>
        <w:t xml:space="preserve"> </w:t>
      </w:r>
      <w:r>
        <w:rPr>
          <w:sz w:val="20"/>
        </w:rPr>
        <w:t>somente</w:t>
      </w:r>
      <w:r>
        <w:rPr>
          <w:spacing w:val="10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aceita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contemplar</w:t>
      </w:r>
      <w:r>
        <w:rPr>
          <w:spacing w:val="10"/>
          <w:sz w:val="20"/>
        </w:rPr>
        <w:t xml:space="preserve"> </w:t>
      </w:r>
      <w:r>
        <w:rPr>
          <w:sz w:val="20"/>
        </w:rPr>
        <w:t>todos</w:t>
      </w:r>
      <w:r>
        <w:rPr>
          <w:spacing w:val="10"/>
          <w:sz w:val="20"/>
        </w:rPr>
        <w:t xml:space="preserve"> </w:t>
      </w:r>
      <w:r>
        <w:rPr>
          <w:sz w:val="20"/>
        </w:rPr>
        <w:t>os</w:t>
      </w:r>
      <w:r>
        <w:rPr>
          <w:spacing w:val="10"/>
          <w:sz w:val="20"/>
        </w:rPr>
        <w:t xml:space="preserve"> </w:t>
      </w:r>
      <w:r>
        <w:rPr>
          <w:sz w:val="20"/>
        </w:rPr>
        <w:t>eventos</w:t>
      </w:r>
      <w:r>
        <w:rPr>
          <w:spacing w:val="10"/>
          <w:sz w:val="20"/>
        </w:rPr>
        <w:t xml:space="preserve"> </w:t>
      </w:r>
      <w:r>
        <w:rPr>
          <w:sz w:val="20"/>
        </w:rPr>
        <w:t>indicados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item</w:t>
      </w:r>
      <w:r>
        <w:rPr>
          <w:spacing w:val="9"/>
          <w:sz w:val="20"/>
        </w:rPr>
        <w:t xml:space="preserve"> </w:t>
      </w:r>
      <w:r>
        <w:rPr>
          <w:sz w:val="20"/>
        </w:rPr>
        <w:t>11.4,</w:t>
      </w:r>
      <w:r>
        <w:rPr>
          <w:spacing w:val="10"/>
          <w:sz w:val="20"/>
        </w:rPr>
        <w:t xml:space="preserve"> </w:t>
      </w:r>
      <w:r>
        <w:rPr>
          <w:sz w:val="20"/>
        </w:rPr>
        <w:t>observada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rege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matéria.</w:t>
      </w:r>
    </w:p>
    <w:p w14:paraId="2A135268">
      <w:pPr>
        <w:pStyle w:val="6"/>
        <w:spacing w:before="7"/>
        <w:rPr>
          <w:sz w:val="23"/>
        </w:rPr>
      </w:pPr>
    </w:p>
    <w:p w14:paraId="4F4A23C2">
      <w:pPr>
        <w:pStyle w:val="9"/>
        <w:numPr>
          <w:ilvl w:val="1"/>
          <w:numId w:val="1"/>
        </w:numPr>
        <w:tabs>
          <w:tab w:val="left" w:pos="849"/>
        </w:tabs>
        <w:spacing w:before="1" w:after="0" w:line="280" w:lineRule="auto"/>
        <w:ind w:left="394" w:right="142" w:firstLine="0"/>
        <w:jc w:val="both"/>
        <w:rPr>
          <w:sz w:val="20"/>
        </w:rPr>
      </w:pPr>
      <w:r>
        <w:rPr>
          <w:sz w:val="20"/>
        </w:rPr>
        <w:t>Em caso de oferecimento de títulos da dívida pública, estes devem ser emitidos sob a forma escritural, mediante registro</w:t>
      </w:r>
      <w:r>
        <w:rPr>
          <w:spacing w:val="1"/>
          <w:sz w:val="20"/>
        </w:rPr>
        <w:t xml:space="preserve"> </w:t>
      </w:r>
      <w:r>
        <w:rPr>
          <w:sz w:val="20"/>
        </w:rPr>
        <w:t>em sistema centralizado de liquidação e de custódia autorizado pelo Banco Central do Brasil, e avaliados pelos seus valores</w:t>
      </w:r>
      <w:r>
        <w:rPr>
          <w:spacing w:val="1"/>
          <w:sz w:val="20"/>
        </w:rPr>
        <w:t xml:space="preserve"> </w:t>
      </w:r>
      <w:r>
        <w:rPr>
          <w:sz w:val="20"/>
        </w:rPr>
        <w:t>econômicos,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Ministério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Fazenda.</w:t>
      </w:r>
    </w:p>
    <w:p w14:paraId="17870D76">
      <w:pPr>
        <w:pStyle w:val="9"/>
        <w:numPr>
          <w:ilvl w:val="1"/>
          <w:numId w:val="1"/>
        </w:numPr>
        <w:tabs>
          <w:tab w:val="left" w:pos="938"/>
        </w:tabs>
        <w:spacing w:before="2" w:after="0" w:line="280" w:lineRule="auto"/>
        <w:ind w:left="394" w:right="142" w:firstLine="0"/>
        <w:jc w:val="both"/>
        <w:rPr>
          <w:sz w:val="20"/>
        </w:rPr>
      </w:pPr>
      <w:r>
        <w:rPr>
          <w:sz w:val="20"/>
        </w:rPr>
        <w:t>Caso a opção seja por fiança bancária, esta deverá ser emitida por banco ou instituição financeira devidamente autorizada</w:t>
      </w:r>
      <w:r>
        <w:rPr>
          <w:spacing w:val="-47"/>
          <w:sz w:val="20"/>
        </w:rPr>
        <w:t xml:space="preserve"> </w:t>
      </w:r>
      <w:r>
        <w:rPr>
          <w:sz w:val="20"/>
        </w:rPr>
        <w:t>a operar no País pelo Banco Central do Brasil, e deverá constar expressa renúncia do fiador aos benefícios do artigo 827 do</w:t>
      </w:r>
      <w:r>
        <w:rPr>
          <w:spacing w:val="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35E2C079">
      <w:pPr>
        <w:pStyle w:val="9"/>
        <w:numPr>
          <w:ilvl w:val="1"/>
          <w:numId w:val="1"/>
        </w:numPr>
        <w:tabs>
          <w:tab w:val="left" w:pos="949"/>
        </w:tabs>
        <w:spacing w:before="3" w:after="0" w:line="280" w:lineRule="auto"/>
        <w:ind w:left="394" w:right="142" w:firstLine="0"/>
        <w:jc w:val="both"/>
        <w:rPr>
          <w:sz w:val="20"/>
        </w:rPr>
      </w:pPr>
      <w:r>
        <w:rPr>
          <w:sz w:val="20"/>
        </w:rPr>
        <w:t xml:space="preserve">Caso a opção seja por garantia em dinheiro, deverá ser efetuada em favor do </w:t>
      </w:r>
      <w:r>
        <w:rPr>
          <w:b/>
          <w:sz w:val="20"/>
        </w:rPr>
        <w:t>CONTRATANTE</w:t>
      </w:r>
      <w:r>
        <w:rPr>
          <w:sz w:val="20"/>
        </w:rPr>
        <w:t>, na conta corrente nº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1000202-8</w:t>
      </w:r>
      <w:r>
        <w:rPr>
          <w:sz w:val="20"/>
        </w:rPr>
        <w:t xml:space="preserve">, da agência </w:t>
      </w:r>
      <w:r>
        <w:rPr>
          <w:b/>
          <w:sz w:val="20"/>
        </w:rPr>
        <w:t xml:space="preserve">6897 </w:t>
      </w:r>
      <w:r>
        <w:rPr>
          <w:sz w:val="20"/>
        </w:rPr>
        <w:t>da instituição financeira contratada pelo Estado, cujo valor será corrigido monetariamente e</w:t>
      </w:r>
      <w:r>
        <w:rPr>
          <w:spacing w:val="1"/>
          <w:sz w:val="20"/>
        </w:rPr>
        <w:t xml:space="preserve"> </w:t>
      </w:r>
      <w:r>
        <w:rPr>
          <w:sz w:val="20"/>
        </w:rPr>
        <w:t>restituído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11.17.</w:t>
      </w:r>
    </w:p>
    <w:p w14:paraId="0FF0C6FF">
      <w:pPr>
        <w:pStyle w:val="9"/>
        <w:numPr>
          <w:ilvl w:val="1"/>
          <w:numId w:val="1"/>
        </w:numPr>
        <w:tabs>
          <w:tab w:val="left" w:pos="947"/>
        </w:tabs>
        <w:spacing w:before="3" w:after="0" w:line="280" w:lineRule="auto"/>
        <w:ind w:left="394" w:right="1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obriga-se a fazer a reposição, a suplementação ou a renovação da garantia, no prazo máximo de 10</w:t>
      </w:r>
      <w:r>
        <w:rPr>
          <w:spacing w:val="1"/>
          <w:sz w:val="20"/>
        </w:rPr>
        <w:t xml:space="preserve"> </w:t>
      </w:r>
      <w:r>
        <w:rPr>
          <w:sz w:val="20"/>
        </w:rPr>
        <w:t>(dez) dias úteis, contados da data em que for notificado, no caso desta ser executada, total ou parcialmente, ou o Contrato for</w:t>
      </w:r>
      <w:r>
        <w:rPr>
          <w:spacing w:val="1"/>
          <w:sz w:val="20"/>
        </w:rPr>
        <w:t xml:space="preserve"> </w:t>
      </w:r>
      <w:r>
        <w:rPr>
          <w:sz w:val="20"/>
        </w:rPr>
        <w:t>prorrogado ou tiver o seu valor alterado, assim como em qualquer outra situação que exija a manutenção da condição disposta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11.2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item.</w:t>
      </w:r>
    </w:p>
    <w:p w14:paraId="7768C7A6">
      <w:pPr>
        <w:pStyle w:val="9"/>
        <w:numPr>
          <w:ilvl w:val="1"/>
          <w:numId w:val="1"/>
        </w:numPr>
        <w:tabs>
          <w:tab w:val="left" w:pos="958"/>
        </w:tabs>
        <w:spacing w:before="4" w:after="0" w:line="280" w:lineRule="auto"/>
        <w:ind w:left="394" w:right="142" w:firstLine="0"/>
        <w:jc w:val="both"/>
        <w:rPr>
          <w:sz w:val="20"/>
        </w:rPr>
      </w:pPr>
      <w:r>
        <w:rPr>
          <w:sz w:val="20"/>
        </w:rPr>
        <w:t>A inobservância do prazo fixado para apresentação, reposição, suplementação ou renovação da garantia acarretará 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disposta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78FDECB">
      <w:pPr>
        <w:pStyle w:val="6"/>
        <w:spacing w:before="1" w:line="280" w:lineRule="auto"/>
        <w:ind w:left="394" w:right="142"/>
        <w:jc w:val="both"/>
      </w:pPr>
      <w:r>
        <w:t xml:space="preserve">11.13.1 O atraso superior a 25 (vinte e cinco) dias autoriza o </w:t>
      </w:r>
      <w:r>
        <w:rPr>
          <w:b/>
        </w:rPr>
        <w:t xml:space="preserve">CONTRATANTE </w:t>
      </w:r>
      <w:r>
        <w:t>a promover a rescisão do contrato por</w:t>
      </w:r>
      <w:r>
        <w:rPr>
          <w:spacing w:val="1"/>
        </w:rPr>
        <w:t xml:space="preserve"> </w:t>
      </w:r>
      <w:r>
        <w:t>descumprimento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irregular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cláusulas,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cabíveis.</w:t>
      </w:r>
    </w:p>
    <w:p w14:paraId="54BCBEC5">
      <w:pPr>
        <w:pStyle w:val="9"/>
        <w:numPr>
          <w:ilvl w:val="1"/>
          <w:numId w:val="1"/>
        </w:numPr>
        <w:tabs>
          <w:tab w:val="left" w:pos="938"/>
        </w:tabs>
        <w:spacing w:before="2" w:after="0" w:line="240" w:lineRule="auto"/>
        <w:ind w:left="937" w:right="0" w:hanging="544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executará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rege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matéria.</w:t>
      </w:r>
    </w:p>
    <w:p w14:paraId="3FCA10C9">
      <w:pPr>
        <w:pStyle w:val="6"/>
        <w:spacing w:before="40" w:line="280" w:lineRule="auto"/>
        <w:ind w:left="394" w:right="142"/>
        <w:jc w:val="both"/>
      </w:pPr>
      <w:r>
        <w:t>11.14.1 Caso se trate de contrato de prestação de serviços com mão-de-obra exclusiva, se o pagamento das verbas devidas aos</w:t>
      </w:r>
      <w:r>
        <w:rPr>
          <w:spacing w:val="1"/>
        </w:rPr>
        <w:t xml:space="preserve"> </w:t>
      </w:r>
      <w:r>
        <w:t>empregados vinculados ao Contrato não ocorrer até o fim do segundo mês, após o encerramento da vigência contratual, a</w:t>
      </w:r>
      <w:r>
        <w:rPr>
          <w:spacing w:val="1"/>
        </w:rPr>
        <w:t xml:space="preserve"> </w:t>
      </w:r>
      <w:r>
        <w:t>garantia deverá ser executada para o pagamento das verbas trabalhistas, incluindo suas repercussões previdenciárias e assim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perante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FGTS,</w:t>
      </w:r>
      <w:r>
        <w:rPr>
          <w:spacing w:val="-1"/>
        </w:rPr>
        <w:t xml:space="preserve"> </w:t>
      </w:r>
      <w:r>
        <w:t>observada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rege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matéria.</w:t>
      </w:r>
    </w:p>
    <w:p w14:paraId="42D8B8D3">
      <w:pPr>
        <w:pStyle w:val="9"/>
        <w:numPr>
          <w:ilvl w:val="1"/>
          <w:numId w:val="1"/>
        </w:numPr>
        <w:tabs>
          <w:tab w:val="left" w:pos="942"/>
        </w:tabs>
        <w:spacing w:before="4" w:after="0" w:line="280" w:lineRule="auto"/>
        <w:ind w:left="394" w:right="142" w:firstLine="0"/>
        <w:jc w:val="both"/>
        <w:rPr>
          <w:sz w:val="20"/>
        </w:rPr>
      </w:pPr>
      <w:r>
        <w:rPr>
          <w:sz w:val="20"/>
        </w:rPr>
        <w:t xml:space="preserve">O emitente da garantia ofertada pelo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deverá ser notificado pelo </w:t>
      </w:r>
      <w:r>
        <w:rPr>
          <w:b/>
          <w:sz w:val="20"/>
        </w:rPr>
        <w:t xml:space="preserve">CONTRATANTE </w:t>
      </w:r>
      <w:r>
        <w:rPr>
          <w:sz w:val="20"/>
        </w:rPr>
        <w:t>quanto ao início de</w:t>
      </w:r>
      <w:r>
        <w:rPr>
          <w:spacing w:val="-48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contratuais.</w:t>
      </w:r>
    </w:p>
    <w:p w14:paraId="1F25969C">
      <w:pPr>
        <w:pStyle w:val="6"/>
        <w:spacing w:before="2" w:line="280" w:lineRule="auto"/>
        <w:ind w:left="394" w:right="142"/>
        <w:jc w:val="both"/>
      </w:pPr>
      <w:r>
        <w:t xml:space="preserve">11.15.1 O garantidor não é parte para figurar em processo administrativo instaurado pelo </w:t>
      </w:r>
      <w:r>
        <w:rPr>
          <w:b/>
        </w:rPr>
        <w:t xml:space="preserve">CONTRATANTE </w:t>
      </w:r>
      <w:r>
        <w:t>com o objetivo de</w:t>
      </w:r>
      <w:r>
        <w:rPr>
          <w:spacing w:val="1"/>
        </w:rPr>
        <w:t xml:space="preserve"> </w:t>
      </w:r>
      <w:r>
        <w:t>apurar</w:t>
      </w:r>
      <w:r>
        <w:rPr>
          <w:spacing w:val="-2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aplicar</w:t>
      </w:r>
      <w:r>
        <w:rPr>
          <w:spacing w:val="-1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 xml:space="preserve">ao </w:t>
      </w:r>
      <w:r>
        <w:rPr>
          <w:b/>
        </w:rPr>
        <w:t>CONTRATADO</w:t>
      </w:r>
      <w:r>
        <w:t>.</w:t>
      </w:r>
    </w:p>
    <w:p w14:paraId="03DBB56A">
      <w:pPr>
        <w:pStyle w:val="9"/>
        <w:numPr>
          <w:ilvl w:val="1"/>
          <w:numId w:val="1"/>
        </w:numPr>
        <w:tabs>
          <w:tab w:val="left" w:pos="969"/>
        </w:tabs>
        <w:spacing w:before="2" w:after="0" w:line="280" w:lineRule="auto"/>
        <w:ind w:left="394" w:right="142" w:firstLine="0"/>
        <w:jc w:val="both"/>
        <w:rPr>
          <w:sz w:val="20"/>
        </w:rPr>
      </w:pPr>
      <w:r>
        <w:rPr>
          <w:sz w:val="20"/>
        </w:rPr>
        <w:t>Caso se trate da modalidade seguro-garantia, ocorrido o sinistro durante a vigência da apólice, sua caracterização e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comunicação poderão ocorrer fora desta vigência, não caracterizando fato que justifique a negativa do sinistro, desde que</w:t>
      </w:r>
      <w:r>
        <w:rPr>
          <w:spacing w:val="1"/>
          <w:sz w:val="20"/>
        </w:rPr>
        <w:t xml:space="preserve"> </w:t>
      </w:r>
      <w:r>
        <w:rPr>
          <w:sz w:val="20"/>
        </w:rPr>
        <w:t>respeitados os prazos prescricionais aplicados ao contrato de seguro, nos termos do art. 20 da Circular Susep n° 662, de 11 de</w:t>
      </w:r>
      <w:r>
        <w:rPr>
          <w:spacing w:val="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2022.</w:t>
      </w:r>
    </w:p>
    <w:p w14:paraId="19340FEF">
      <w:pPr>
        <w:pStyle w:val="9"/>
        <w:numPr>
          <w:ilvl w:val="1"/>
          <w:numId w:val="1"/>
        </w:numPr>
        <w:tabs>
          <w:tab w:val="left" w:pos="979"/>
        </w:tabs>
        <w:spacing w:before="3" w:after="0" w:line="280" w:lineRule="auto"/>
        <w:ind w:left="394" w:right="142" w:firstLine="0"/>
        <w:jc w:val="both"/>
        <w:rPr>
          <w:sz w:val="20"/>
        </w:rPr>
      </w:pPr>
      <w:r>
        <w:rPr>
          <w:sz w:val="20"/>
        </w:rPr>
        <w:t>Extinguir-se-á a garantia com a restituição da apólice, carta fiança, título da dívida pública ou autorização para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liberação da caução em dinheiro, atualizada monetariamente, acompanhada de declaração do </w:t>
      </w:r>
      <w:r>
        <w:rPr>
          <w:b/>
          <w:sz w:val="20"/>
        </w:rPr>
        <w:t>CONTRATANTE</w:t>
      </w:r>
      <w:r>
        <w:rPr>
          <w:sz w:val="20"/>
        </w:rPr>
        <w:t>, mediante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circunstanciado,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cumpriu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BB30483">
      <w:pPr>
        <w:pStyle w:val="9"/>
        <w:numPr>
          <w:ilvl w:val="2"/>
          <w:numId w:val="23"/>
        </w:numPr>
        <w:tabs>
          <w:tab w:val="left" w:pos="1066"/>
        </w:tabs>
        <w:spacing w:before="3" w:after="0" w:line="280" w:lineRule="auto"/>
        <w:ind w:left="394" w:right="142" w:firstLine="0"/>
        <w:jc w:val="both"/>
        <w:rPr>
          <w:sz w:val="20"/>
        </w:rPr>
      </w:pPr>
      <w:r>
        <w:rPr>
          <w:sz w:val="20"/>
        </w:rPr>
        <w:t>A garantia somente será liberada ou restituída, após a fiel execução do Contrato ou pela sua extinção, por culpa</w:t>
      </w:r>
      <w:r>
        <w:rPr>
          <w:spacing w:val="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convencionado,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consensual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4C807BFB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4F2B3C14">
      <w:pPr>
        <w:pStyle w:val="9"/>
        <w:numPr>
          <w:ilvl w:val="2"/>
          <w:numId w:val="23"/>
        </w:numPr>
        <w:tabs>
          <w:tab w:val="left" w:pos="1065"/>
        </w:tabs>
        <w:spacing w:before="75" w:after="0" w:line="280" w:lineRule="auto"/>
        <w:ind w:left="394" w:right="142" w:firstLine="0"/>
        <w:jc w:val="both"/>
        <w:rPr>
          <w:sz w:val="20"/>
        </w:rPr>
      </w:pPr>
      <w:r>
        <w:rPr>
          <w:sz w:val="20"/>
        </w:rPr>
        <w:t>Caso se trate de contrato de prestação de serviços com mão-de-obra exclusiva, a garantia somente será liberada 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restituída ante a comprovação de que o </w:t>
      </w:r>
      <w:r>
        <w:rPr>
          <w:b/>
          <w:sz w:val="20"/>
        </w:rPr>
        <w:t xml:space="preserve">CONTRATADO </w:t>
      </w:r>
      <w:r>
        <w:rPr>
          <w:sz w:val="20"/>
        </w:rPr>
        <w:t>pagou todas as verbas rescisórias decorrentes da contratação, ou se a</w:t>
      </w:r>
      <w:r>
        <w:rPr>
          <w:spacing w:val="1"/>
          <w:sz w:val="20"/>
        </w:rPr>
        <w:t xml:space="preserve"> </w:t>
      </w:r>
      <w:r>
        <w:rPr>
          <w:sz w:val="20"/>
        </w:rPr>
        <w:t>empresa comprovar que os empregados serão realocados em outra atividade de prestação de serviços, sem que ocorra a</w:t>
      </w:r>
      <w:r>
        <w:rPr>
          <w:spacing w:val="1"/>
          <w:sz w:val="20"/>
        </w:rPr>
        <w:t xml:space="preserve"> </w:t>
      </w:r>
      <w:r>
        <w:rPr>
          <w:sz w:val="20"/>
        </w:rPr>
        <w:t>interrupção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trabalho.</w:t>
      </w:r>
    </w:p>
    <w:p w14:paraId="37A0E6DE">
      <w:pPr>
        <w:pStyle w:val="9"/>
        <w:numPr>
          <w:ilvl w:val="1"/>
          <w:numId w:val="1"/>
        </w:numPr>
        <w:tabs>
          <w:tab w:val="left" w:pos="960"/>
        </w:tabs>
        <w:spacing w:before="3" w:after="0" w:line="280" w:lineRule="auto"/>
        <w:ind w:left="394" w:right="1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autoriza o </w:t>
      </w:r>
      <w:r>
        <w:rPr>
          <w:b/>
          <w:sz w:val="20"/>
        </w:rPr>
        <w:t xml:space="preserve">CONTRATANTE </w:t>
      </w:r>
      <w:r>
        <w:rPr>
          <w:sz w:val="20"/>
        </w:rPr>
        <w:t>a reter, a qualquer tempo, a garantia, na forma prevista no edital e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15D1073">
      <w:pPr>
        <w:pStyle w:val="6"/>
        <w:rPr>
          <w:sz w:val="22"/>
        </w:rPr>
      </w:pPr>
    </w:p>
    <w:p w14:paraId="52EE621B">
      <w:pPr>
        <w:pStyle w:val="6"/>
        <w:spacing w:before="3"/>
        <w:rPr>
          <w:sz w:val="19"/>
        </w:rPr>
      </w:pPr>
    </w:p>
    <w:p w14:paraId="0EEE98FE">
      <w:pPr>
        <w:pStyle w:val="3"/>
        <w:numPr>
          <w:ilvl w:val="0"/>
          <w:numId w:val="1"/>
        </w:numPr>
        <w:tabs>
          <w:tab w:val="left" w:pos="710"/>
        </w:tabs>
        <w:spacing w:before="0" w:after="0" w:line="240" w:lineRule="auto"/>
        <w:ind w:left="710" w:right="0" w:hanging="361"/>
        <w:jc w:val="both"/>
      </w:pPr>
      <w:r>
        <w:t>PAGAMENTO</w:t>
      </w:r>
    </w:p>
    <w:p w14:paraId="667E320B">
      <w:pPr>
        <w:pStyle w:val="6"/>
        <w:rPr>
          <w:b/>
          <w:sz w:val="26"/>
        </w:rPr>
      </w:pPr>
    </w:p>
    <w:p w14:paraId="337B3822">
      <w:pPr>
        <w:pStyle w:val="6"/>
        <w:spacing w:before="4"/>
        <w:rPr>
          <w:b/>
          <w:sz w:val="26"/>
        </w:rPr>
      </w:pPr>
    </w:p>
    <w:p w14:paraId="3A5C4533">
      <w:pPr>
        <w:pStyle w:val="9"/>
        <w:numPr>
          <w:ilvl w:val="1"/>
          <w:numId w:val="24"/>
        </w:numPr>
        <w:tabs>
          <w:tab w:val="left" w:pos="786"/>
        </w:tabs>
        <w:spacing w:before="0" w:after="0" w:line="280" w:lineRule="auto"/>
        <w:ind w:left="319" w:right="48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o preço ao </w:t>
      </w:r>
      <w:r>
        <w:rPr>
          <w:b/>
          <w:sz w:val="20"/>
        </w:rPr>
        <w:t xml:space="preserve">CONTRATADO </w:t>
      </w:r>
      <w:r>
        <w:rPr>
          <w:sz w:val="20"/>
        </w:rPr>
        <w:t>o valor total, a ser realizado em parcelas, conforme</w:t>
      </w:r>
      <w:r>
        <w:rPr>
          <w:spacing w:val="1"/>
          <w:sz w:val="20"/>
        </w:rPr>
        <w:t xml:space="preserve"> </w:t>
      </w:r>
      <w:r>
        <w:rPr>
          <w:sz w:val="20"/>
        </w:rPr>
        <w:t>cronograma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indicada,</w:t>
      </w:r>
      <w:r>
        <w:rPr>
          <w:spacing w:val="1"/>
          <w:sz w:val="20"/>
        </w:rPr>
        <w:t xml:space="preserve"> </w:t>
      </w:r>
      <w:r>
        <w:rPr>
          <w:sz w:val="20"/>
        </w:rPr>
        <w:t>junto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47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 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76E86455">
      <w:pPr>
        <w:pStyle w:val="9"/>
        <w:numPr>
          <w:ilvl w:val="1"/>
          <w:numId w:val="24"/>
        </w:numPr>
        <w:tabs>
          <w:tab w:val="left" w:pos="802"/>
        </w:tabs>
        <w:spacing w:before="3" w:after="0" w:line="280" w:lineRule="auto"/>
        <w:ind w:left="319" w:right="487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Janeiro</w:t>
      </w:r>
      <w:r>
        <w:rPr>
          <w:spacing w:val="1"/>
          <w:sz w:val="20"/>
        </w:rPr>
        <w:t xml:space="preserve"> </w:t>
      </w:r>
      <w:r>
        <w:rPr>
          <w:sz w:val="20"/>
        </w:rPr>
        <w:t>ou,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verificada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negativa</w:t>
      </w:r>
      <w:r>
        <w:rPr>
          <w:spacing w:val="-2"/>
          <w:sz w:val="20"/>
        </w:rPr>
        <w:t xml:space="preserve"> </w:t>
      </w:r>
      <w:r>
        <w:rPr>
          <w:sz w:val="20"/>
        </w:rPr>
        <w:t>expressa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2"/>
          <w:sz w:val="20"/>
        </w:rPr>
        <w:t xml:space="preserve"> </w:t>
      </w:r>
      <w:r>
        <w:rPr>
          <w:sz w:val="20"/>
        </w:rPr>
        <w:t>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abrir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48"/>
          <w:sz w:val="20"/>
        </w:rPr>
        <w:t xml:space="preserve"> </w:t>
      </w:r>
      <w:r>
        <w:rPr>
          <w:sz w:val="20"/>
        </w:rPr>
        <w:t>manter conta corrente naquela instituição financeira, o pagamento poderá ser feito mediante crédito em conta corrente de</w:t>
      </w:r>
      <w:r>
        <w:rPr>
          <w:spacing w:val="1"/>
          <w:sz w:val="20"/>
        </w:rPr>
        <w:t xml:space="preserve"> </w:t>
      </w:r>
      <w:r>
        <w:rPr>
          <w:sz w:val="20"/>
        </w:rPr>
        <w:t>outra</w:t>
      </w:r>
      <w:r>
        <w:rPr>
          <w:spacing w:val="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financeira.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eventuais</w:t>
      </w:r>
      <w:r>
        <w:rPr>
          <w:spacing w:val="1"/>
          <w:sz w:val="20"/>
        </w:rPr>
        <w:t xml:space="preserve"> </w:t>
      </w:r>
      <w:r>
        <w:rPr>
          <w:sz w:val="20"/>
        </w:rPr>
        <w:t>ônus</w:t>
      </w:r>
      <w:r>
        <w:rPr>
          <w:spacing w:val="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1"/>
          <w:sz w:val="20"/>
        </w:rPr>
        <w:t xml:space="preserve"> </w:t>
      </w:r>
      <w:r>
        <w:rPr>
          <w:sz w:val="20"/>
        </w:rPr>
        <w:t>e/ou</w:t>
      </w:r>
      <w:r>
        <w:rPr>
          <w:spacing w:val="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1"/>
          <w:sz w:val="20"/>
        </w:rPr>
        <w:t xml:space="preserve"> </w:t>
      </w:r>
      <w:r>
        <w:rPr>
          <w:sz w:val="20"/>
        </w:rPr>
        <w:t>adicionais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suportados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F66349D">
      <w:pPr>
        <w:pStyle w:val="9"/>
        <w:numPr>
          <w:ilvl w:val="1"/>
          <w:numId w:val="24"/>
        </w:numPr>
        <w:tabs>
          <w:tab w:val="left" w:pos="842"/>
        </w:tabs>
        <w:spacing w:before="5" w:after="0" w:line="280" w:lineRule="auto"/>
        <w:ind w:left="394" w:right="487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</w:t>
      </w:r>
      <w:r>
        <w:rPr>
          <w:spacing w:val="1"/>
          <w:sz w:val="20"/>
        </w:rPr>
        <w:t xml:space="preserve"> </w:t>
      </w:r>
      <w:r>
        <w:rPr>
          <w:sz w:val="20"/>
        </w:rPr>
        <w:t>atestação, que não poderá ser realizada pelo ordenador de despesas, conforme disposto neste instrumento e/ou no Termo de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49"/>
          <w:sz w:val="20"/>
        </w:rPr>
        <w:t xml:space="preserve"> </w:t>
      </w:r>
      <w:r>
        <w:rPr>
          <w:sz w:val="20"/>
        </w:rPr>
        <w:t>bem</w:t>
      </w:r>
      <w:r>
        <w:rPr>
          <w:spacing w:val="49"/>
          <w:sz w:val="20"/>
        </w:rPr>
        <w:t xml:space="preserve"> </w:t>
      </w:r>
      <w:r>
        <w:rPr>
          <w:sz w:val="20"/>
        </w:rPr>
        <w:t>ainda</w:t>
      </w:r>
      <w:r>
        <w:rPr>
          <w:spacing w:val="49"/>
          <w:sz w:val="20"/>
        </w:rPr>
        <w:t xml:space="preserve"> </w:t>
      </w:r>
      <w:r>
        <w:rPr>
          <w:sz w:val="20"/>
        </w:rPr>
        <w:t>no</w:t>
      </w:r>
      <w:r>
        <w:rPr>
          <w:spacing w:val="49"/>
          <w:sz w:val="20"/>
        </w:rPr>
        <w:t xml:space="preserve"> </w:t>
      </w:r>
      <w:r>
        <w:rPr>
          <w:sz w:val="20"/>
        </w:rPr>
        <w:t>artigo</w:t>
      </w:r>
      <w:r>
        <w:rPr>
          <w:spacing w:val="49"/>
          <w:sz w:val="20"/>
        </w:rPr>
        <w:t xml:space="preserve"> </w:t>
      </w:r>
      <w:r>
        <w:rPr>
          <w:sz w:val="20"/>
        </w:rPr>
        <w:t>140,</w:t>
      </w:r>
      <w:r>
        <w:rPr>
          <w:spacing w:val="49"/>
          <w:sz w:val="20"/>
        </w:rPr>
        <w:t xml:space="preserve"> </w:t>
      </w:r>
      <w:r>
        <w:rPr>
          <w:sz w:val="20"/>
        </w:rPr>
        <w:t>II,</w:t>
      </w:r>
      <w:r>
        <w:rPr>
          <w:spacing w:val="49"/>
          <w:sz w:val="20"/>
        </w:rPr>
        <w:t xml:space="preserve"> </w:t>
      </w:r>
      <w:r>
        <w:rPr>
          <w:sz w:val="20"/>
        </w:rPr>
        <w:t>alínea</w:t>
      </w:r>
      <w:r>
        <w:rPr>
          <w:spacing w:val="49"/>
          <w:sz w:val="20"/>
        </w:rPr>
        <w:t xml:space="preserve"> </w:t>
      </w:r>
      <w:r>
        <w:rPr>
          <w:sz w:val="20"/>
        </w:rPr>
        <w:t>“b”,</w:t>
      </w:r>
      <w:r>
        <w:rPr>
          <w:spacing w:val="49"/>
          <w:sz w:val="20"/>
        </w:rPr>
        <w:t xml:space="preserve"> </w:t>
      </w:r>
      <w:r>
        <w:rPr>
          <w:sz w:val="20"/>
        </w:rPr>
        <w:t>da</w:t>
      </w:r>
      <w:r>
        <w:rPr>
          <w:spacing w:val="49"/>
          <w:sz w:val="20"/>
        </w:rPr>
        <w:t xml:space="preserve"> </w:t>
      </w:r>
      <w:r>
        <w:rPr>
          <w:sz w:val="20"/>
        </w:rPr>
        <w:t>Lei</w:t>
      </w:r>
      <w:r>
        <w:rPr>
          <w:spacing w:val="49"/>
          <w:sz w:val="20"/>
        </w:rPr>
        <w:t xml:space="preserve"> </w:t>
      </w:r>
      <w:r>
        <w:rPr>
          <w:sz w:val="20"/>
        </w:rPr>
        <w:t>nº</w:t>
      </w:r>
      <w:r>
        <w:rPr>
          <w:spacing w:val="49"/>
          <w:sz w:val="20"/>
        </w:rPr>
        <w:t xml:space="preserve"> </w:t>
      </w:r>
      <w:r>
        <w:rPr>
          <w:sz w:val="20"/>
        </w:rPr>
        <w:t>14.133/2021</w:t>
      </w:r>
      <w:r>
        <w:rPr>
          <w:spacing w:val="49"/>
          <w:sz w:val="20"/>
        </w:rPr>
        <w:t xml:space="preserve"> </w:t>
      </w:r>
      <w:r>
        <w:rPr>
          <w:sz w:val="20"/>
        </w:rPr>
        <w:t>e</w:t>
      </w:r>
      <w:r>
        <w:rPr>
          <w:spacing w:val="49"/>
          <w:sz w:val="20"/>
        </w:rPr>
        <w:t xml:space="preserve"> </w:t>
      </w:r>
      <w:r>
        <w:rPr>
          <w:sz w:val="20"/>
        </w:rPr>
        <w:t>arts.</w:t>
      </w:r>
      <w:r>
        <w:rPr>
          <w:spacing w:val="49"/>
          <w:sz w:val="20"/>
        </w:rPr>
        <w:t xml:space="preserve"> </w:t>
      </w:r>
      <w:r>
        <w:rPr>
          <w:sz w:val="20"/>
        </w:rPr>
        <w:t>20</w:t>
      </w:r>
      <w:r>
        <w:rPr>
          <w:spacing w:val="49"/>
          <w:sz w:val="20"/>
        </w:rPr>
        <w:t xml:space="preserve"> </w:t>
      </w:r>
      <w:r>
        <w:rPr>
          <w:sz w:val="20"/>
        </w:rPr>
        <w:t>e</w:t>
      </w:r>
      <w:r>
        <w:rPr>
          <w:spacing w:val="49"/>
          <w:sz w:val="20"/>
        </w:rPr>
        <w:t xml:space="preserve"> </w:t>
      </w:r>
      <w:r>
        <w:rPr>
          <w:sz w:val="20"/>
        </w:rPr>
        <w:t>22,</w:t>
      </w:r>
      <w:r>
        <w:rPr>
          <w:spacing w:val="49"/>
          <w:sz w:val="20"/>
        </w:rPr>
        <w:t xml:space="preserve"> </w:t>
      </w:r>
      <w:r>
        <w:rPr>
          <w:sz w:val="20"/>
        </w:rPr>
        <w:t>XXIII,</w:t>
      </w:r>
      <w:r>
        <w:rPr>
          <w:spacing w:val="49"/>
          <w:sz w:val="20"/>
        </w:rPr>
        <w:t xml:space="preserve"> </w:t>
      </w:r>
      <w:r>
        <w:rPr>
          <w:sz w:val="20"/>
        </w:rPr>
        <w:t>do</w:t>
      </w:r>
      <w:r>
        <w:rPr>
          <w:spacing w:val="49"/>
          <w:sz w:val="20"/>
        </w:rPr>
        <w:t xml:space="preserve"> </w:t>
      </w:r>
      <w:r>
        <w:rPr>
          <w:sz w:val="20"/>
        </w:rPr>
        <w:t>Decreto</w:t>
      </w:r>
      <w:r>
        <w:rPr>
          <w:spacing w:val="49"/>
          <w:sz w:val="20"/>
        </w:rPr>
        <w:t xml:space="preserve"> </w:t>
      </w:r>
      <w:r>
        <w:rPr>
          <w:sz w:val="20"/>
        </w:rPr>
        <w:t>nº</w:t>
      </w:r>
      <w:r>
        <w:rPr>
          <w:spacing w:val="-48"/>
          <w:sz w:val="20"/>
        </w:rPr>
        <w:t xml:space="preserve"> </w:t>
      </w:r>
      <w:r>
        <w:rPr>
          <w:sz w:val="20"/>
        </w:rPr>
        <w:t>48817/2023.</w:t>
      </w:r>
    </w:p>
    <w:p w14:paraId="341F4756">
      <w:pPr>
        <w:pStyle w:val="9"/>
        <w:numPr>
          <w:ilvl w:val="2"/>
          <w:numId w:val="24"/>
        </w:numPr>
        <w:tabs>
          <w:tab w:val="left" w:pos="881"/>
        </w:tabs>
        <w:spacing w:before="4" w:after="0" w:line="280" w:lineRule="auto"/>
        <w:ind w:left="319" w:right="487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exato</w:t>
      </w:r>
      <w:r>
        <w:rPr>
          <w:spacing w:val="-1"/>
          <w:sz w:val="20"/>
        </w:rPr>
        <w:t xml:space="preserve"> </w:t>
      </w:r>
      <w:r>
        <w:rPr>
          <w:sz w:val="20"/>
        </w:rPr>
        <w:t>dimensionado.</w:t>
      </w:r>
    </w:p>
    <w:p w14:paraId="15942E00">
      <w:pPr>
        <w:pStyle w:val="9"/>
        <w:numPr>
          <w:ilvl w:val="1"/>
          <w:numId w:val="24"/>
        </w:numPr>
        <w:tabs>
          <w:tab w:val="left" w:pos="812"/>
        </w:tabs>
        <w:spacing w:before="2" w:after="0" w:line="280" w:lineRule="auto"/>
        <w:ind w:left="319" w:right="487" w:firstLine="0"/>
        <w:jc w:val="both"/>
        <w:rPr>
          <w:sz w:val="20"/>
        </w:rPr>
      </w:pPr>
      <w:r>
        <w:rPr>
          <w:sz w:val="20"/>
        </w:rPr>
        <w:t>O CONTRATADO deverá encaminhar a Nota Fiscal ou Fatura para pagamento ao Hospital Universitário Pedro</w:t>
      </w:r>
      <w:r>
        <w:rPr>
          <w:spacing w:val="1"/>
          <w:sz w:val="20"/>
        </w:rPr>
        <w:t xml:space="preserve"> </w:t>
      </w:r>
      <w:r>
        <w:rPr>
          <w:sz w:val="20"/>
        </w:rPr>
        <w:t>Ernesto - Central de Abastecimento Farmacêutico - CAF, situado na Boulevard 28 de Setembro, 77 – Vila Isabel,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4F783CF8">
      <w:pPr>
        <w:pStyle w:val="9"/>
        <w:numPr>
          <w:ilvl w:val="2"/>
          <w:numId w:val="24"/>
        </w:numPr>
        <w:tabs>
          <w:tab w:val="left" w:pos="878"/>
        </w:tabs>
        <w:spacing w:before="2" w:after="0" w:line="280" w:lineRule="auto"/>
        <w:ind w:left="319" w:right="487" w:firstLine="0"/>
        <w:jc w:val="both"/>
        <w:rPr>
          <w:sz w:val="20"/>
        </w:rPr>
      </w:pPr>
      <w:r>
        <w:rPr>
          <w:sz w:val="20"/>
        </w:rPr>
        <w:t>No caso de contrato de prestação de serviços com mão-de-obra exclusiva, na forma do art. 50 c/c o art. 121, § 3º, II,</w:t>
      </w:r>
      <w:r>
        <w:rPr>
          <w:spacing w:val="1"/>
          <w:sz w:val="20"/>
        </w:rPr>
        <w:t xml:space="preserve"> </w:t>
      </w:r>
      <w:r>
        <w:rPr>
          <w:sz w:val="20"/>
        </w:rPr>
        <w:t>da Lei nº 14.133/2021 e do art. 28, I a VII, §§2º e 3º, do Decreto nº 48.817, de 2023, os documentos descritos no item 12.4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acompanhados:</w:t>
      </w:r>
    </w:p>
    <w:p w14:paraId="1FAE80F0">
      <w:pPr>
        <w:pStyle w:val="9"/>
        <w:numPr>
          <w:ilvl w:val="0"/>
          <w:numId w:val="25"/>
        </w:numPr>
        <w:tabs>
          <w:tab w:val="left" w:pos="528"/>
        </w:tabs>
        <w:spacing w:before="3" w:after="0" w:line="240" w:lineRule="auto"/>
        <w:ind w:left="527" w:right="0" w:hanging="203"/>
        <w:jc w:val="both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6B95E28B">
      <w:pPr>
        <w:pStyle w:val="9"/>
        <w:numPr>
          <w:ilvl w:val="0"/>
          <w:numId w:val="25"/>
        </w:numPr>
        <w:tabs>
          <w:tab w:val="left" w:pos="539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da comprovação de que está pagando as verbas salariais, incluídos adicionais, horas extras, repouso semanal remunerado,</w:t>
      </w:r>
      <w:r>
        <w:rPr>
          <w:spacing w:val="1"/>
          <w:sz w:val="20"/>
        </w:rPr>
        <w:t xml:space="preserve"> </w:t>
      </w:r>
      <w:r>
        <w:rPr>
          <w:sz w:val="20"/>
        </w:rPr>
        <w:t>décimo terceiro salário e outras verbas que, em razão da percepção com habitualidade, devam integrar os salários; ou a</w:t>
      </w:r>
      <w:r>
        <w:rPr>
          <w:spacing w:val="1"/>
          <w:sz w:val="20"/>
        </w:rPr>
        <w:t xml:space="preserve"> </w:t>
      </w:r>
      <w:r>
        <w:rPr>
          <w:sz w:val="20"/>
        </w:rPr>
        <w:t>repartição das cotas ou retiradas, em se tratando de cooperativas, até o quinto dia útil de cada mês seguinte ao vencimento ou</w:t>
      </w:r>
      <w:r>
        <w:rPr>
          <w:spacing w:val="-47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Estatuto,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1CCF5C02">
      <w:pPr>
        <w:pStyle w:val="9"/>
        <w:numPr>
          <w:ilvl w:val="0"/>
          <w:numId w:val="25"/>
        </w:numPr>
        <w:tabs>
          <w:tab w:val="left" w:pos="528"/>
        </w:tabs>
        <w:spacing w:before="4" w:after="0" w:line="240" w:lineRule="auto"/>
        <w:ind w:left="527" w:right="0" w:hanging="203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auxílio-alimentação,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coletiva;</w:t>
      </w:r>
    </w:p>
    <w:p w14:paraId="7A559C91">
      <w:pPr>
        <w:pStyle w:val="9"/>
        <w:numPr>
          <w:ilvl w:val="0"/>
          <w:numId w:val="25"/>
        </w:numPr>
        <w:tabs>
          <w:tab w:val="left" w:pos="527"/>
        </w:tabs>
        <w:spacing w:before="40" w:after="0" w:line="240" w:lineRule="auto"/>
        <w:ind w:left="526" w:right="0" w:hanging="214"/>
        <w:jc w:val="left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anotação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Carteiras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64DB4A5B">
      <w:pPr>
        <w:pStyle w:val="9"/>
        <w:numPr>
          <w:ilvl w:val="0"/>
          <w:numId w:val="25"/>
        </w:numPr>
        <w:tabs>
          <w:tab w:val="left" w:pos="528"/>
        </w:tabs>
        <w:spacing w:before="40" w:after="0" w:line="240" w:lineRule="auto"/>
        <w:ind w:left="527" w:right="0" w:hanging="203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4B448CA3">
      <w:pPr>
        <w:pStyle w:val="9"/>
        <w:numPr>
          <w:ilvl w:val="0"/>
          <w:numId w:val="25"/>
        </w:numPr>
        <w:tabs>
          <w:tab w:val="left" w:pos="514"/>
        </w:tabs>
        <w:spacing w:before="40" w:after="0" w:line="280" w:lineRule="auto"/>
        <w:ind w:left="319" w:right="442" w:firstLine="0"/>
        <w:jc w:val="left"/>
        <w:rPr>
          <w:sz w:val="20"/>
        </w:rPr>
      </w:pP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recibo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quitação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2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empregados</w:t>
      </w:r>
      <w:r>
        <w:rPr>
          <w:spacing w:val="12"/>
          <w:sz w:val="20"/>
        </w:rPr>
        <w:t xml:space="preserve"> </w:t>
      </w:r>
      <w:r>
        <w:rPr>
          <w:sz w:val="20"/>
        </w:rPr>
        <w:t>dispensados</w:t>
      </w:r>
      <w:r>
        <w:rPr>
          <w:spacing w:val="12"/>
          <w:sz w:val="20"/>
        </w:rPr>
        <w:t xml:space="preserve"> </w:t>
      </w:r>
      <w:r>
        <w:rPr>
          <w:sz w:val="20"/>
        </w:rPr>
        <w:t>até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data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contrato;</w:t>
      </w:r>
    </w:p>
    <w:p w14:paraId="12BFAC65">
      <w:pPr>
        <w:pStyle w:val="9"/>
        <w:numPr>
          <w:ilvl w:val="0"/>
          <w:numId w:val="25"/>
        </w:numPr>
        <w:tabs>
          <w:tab w:val="left" w:pos="527"/>
        </w:tabs>
        <w:spacing w:before="2" w:after="0" w:line="240" w:lineRule="auto"/>
        <w:ind w:left="526" w:right="0" w:hanging="214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2F5EAE0">
      <w:pPr>
        <w:pStyle w:val="9"/>
        <w:numPr>
          <w:ilvl w:val="0"/>
          <w:numId w:val="25"/>
        </w:numPr>
        <w:tabs>
          <w:tab w:val="left" w:pos="527"/>
        </w:tabs>
        <w:spacing w:before="40" w:after="0" w:line="240" w:lineRule="auto"/>
        <w:ind w:left="526" w:right="0" w:hanging="214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analítica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4B7CA9F7">
      <w:pPr>
        <w:pStyle w:val="9"/>
        <w:numPr>
          <w:ilvl w:val="1"/>
          <w:numId w:val="24"/>
        </w:numPr>
        <w:tabs>
          <w:tab w:val="left" w:pos="780"/>
        </w:tabs>
        <w:spacing w:before="40" w:after="0" w:line="280" w:lineRule="auto"/>
        <w:ind w:left="319" w:right="457" w:firstLine="0"/>
        <w:jc w:val="left"/>
        <w:rPr>
          <w:sz w:val="20"/>
        </w:rPr>
      </w:pPr>
      <w:r>
        <w:rPr>
          <w:sz w:val="20"/>
        </w:rPr>
        <w:t>Uma</w:t>
      </w:r>
      <w:r>
        <w:rPr>
          <w:spacing w:val="7"/>
          <w:sz w:val="20"/>
        </w:rPr>
        <w:t xml:space="preserve"> </w:t>
      </w:r>
      <w:r>
        <w:rPr>
          <w:sz w:val="20"/>
        </w:rPr>
        <w:t>vez</w:t>
      </w:r>
      <w:r>
        <w:rPr>
          <w:spacing w:val="8"/>
          <w:sz w:val="20"/>
        </w:rPr>
        <w:t xml:space="preserve"> </w:t>
      </w:r>
      <w:r>
        <w:rPr>
          <w:sz w:val="20"/>
        </w:rPr>
        <w:t>recebidos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documentos</w:t>
      </w:r>
      <w:r>
        <w:rPr>
          <w:spacing w:val="8"/>
          <w:sz w:val="20"/>
        </w:rPr>
        <w:t xml:space="preserve"> </w:t>
      </w:r>
      <w:r>
        <w:rPr>
          <w:sz w:val="20"/>
        </w:rPr>
        <w:t>mencionados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12.4,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órgão</w:t>
      </w:r>
      <w:r>
        <w:rPr>
          <w:spacing w:val="8"/>
          <w:sz w:val="20"/>
        </w:rPr>
        <w:t xml:space="preserve"> </w:t>
      </w:r>
      <w:r>
        <w:rPr>
          <w:sz w:val="20"/>
        </w:rPr>
        <w:t>competente</w:t>
      </w:r>
      <w:r>
        <w:rPr>
          <w:spacing w:val="7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realizar</w:t>
      </w:r>
      <w:r>
        <w:rPr>
          <w:spacing w:val="8"/>
          <w:sz w:val="20"/>
        </w:rPr>
        <w:t xml:space="preserve"> </w:t>
      </w:r>
      <w:r>
        <w:rPr>
          <w:sz w:val="20"/>
        </w:rPr>
        <w:t>consulta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SICAF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470BDC39">
      <w:pPr>
        <w:pStyle w:val="9"/>
        <w:numPr>
          <w:ilvl w:val="0"/>
          <w:numId w:val="26"/>
        </w:numPr>
        <w:tabs>
          <w:tab w:val="left" w:pos="528"/>
        </w:tabs>
        <w:spacing w:before="2" w:after="0" w:line="240" w:lineRule="auto"/>
        <w:ind w:left="52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08509835">
      <w:pPr>
        <w:pStyle w:val="9"/>
        <w:numPr>
          <w:ilvl w:val="0"/>
          <w:numId w:val="26"/>
        </w:numPr>
        <w:tabs>
          <w:tab w:val="left" w:pos="536"/>
        </w:tabs>
        <w:spacing w:before="40" w:after="0" w:line="280" w:lineRule="auto"/>
        <w:ind w:left="319" w:right="502" w:firstLine="0"/>
        <w:jc w:val="both"/>
        <w:rPr>
          <w:sz w:val="20"/>
        </w:rPr>
      </w:pPr>
      <w:r>
        <w:rPr>
          <w:sz w:val="20"/>
        </w:rPr>
        <w:t xml:space="preserve">se o </w:t>
      </w:r>
      <w:r>
        <w:rPr>
          <w:b/>
          <w:sz w:val="20"/>
        </w:rPr>
        <w:t xml:space="preserve">CONTRATADO </w:t>
      </w:r>
      <w:r>
        <w:rPr>
          <w:sz w:val="20"/>
        </w:rPr>
        <w:t>foi penalizado com as sanções de declaração de inidoneidade ou impedimento de licitar e 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7E61D2F">
      <w:pPr>
        <w:pStyle w:val="9"/>
        <w:numPr>
          <w:ilvl w:val="0"/>
          <w:numId w:val="26"/>
        </w:numPr>
        <w:tabs>
          <w:tab w:val="left" w:pos="557"/>
        </w:tabs>
        <w:spacing w:before="1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eventuais ocorrências impeditivas indiretas, hipótese na qual o gestor deverá verificar se houve fraude por parte das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0C48731E">
      <w:pPr>
        <w:pStyle w:val="9"/>
        <w:numPr>
          <w:ilvl w:val="2"/>
          <w:numId w:val="24"/>
        </w:numPr>
        <w:tabs>
          <w:tab w:val="left" w:pos="872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Constatando-se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situação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providenciada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notificação,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escrito,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que, no prazo de 15 (quinze) dias úteis, regularize sua situação ou, no mesmo prazo, apresente sua defesa e especifique</w:t>
      </w:r>
      <w:r>
        <w:rPr>
          <w:spacing w:val="1"/>
          <w:sz w:val="20"/>
        </w:rPr>
        <w:t xml:space="preserve"> </w:t>
      </w:r>
      <w:r>
        <w:rPr>
          <w:sz w:val="20"/>
        </w:rPr>
        <w:t>provas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pretende</w:t>
      </w:r>
      <w:r>
        <w:rPr>
          <w:spacing w:val="-3"/>
          <w:sz w:val="20"/>
        </w:rPr>
        <w:t xml:space="preserve"> </w:t>
      </w:r>
      <w:r>
        <w:rPr>
          <w:sz w:val="20"/>
        </w:rPr>
        <w:t>produzir.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poderá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prorrogado</w:t>
      </w:r>
      <w:r>
        <w:rPr>
          <w:spacing w:val="-3"/>
          <w:sz w:val="20"/>
        </w:rPr>
        <w:t xml:space="preserve"> </w:t>
      </w:r>
      <w:r>
        <w:rPr>
          <w:sz w:val="20"/>
        </w:rPr>
        <w:t>uma</w:t>
      </w:r>
      <w:r>
        <w:rPr>
          <w:spacing w:val="-3"/>
          <w:sz w:val="20"/>
        </w:rPr>
        <w:t xml:space="preserve"> </w:t>
      </w:r>
      <w:r>
        <w:rPr>
          <w:sz w:val="20"/>
        </w:rPr>
        <w:t>vez,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critério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2F731F5F">
      <w:pPr>
        <w:pStyle w:val="9"/>
        <w:numPr>
          <w:ilvl w:val="2"/>
          <w:numId w:val="24"/>
        </w:numPr>
        <w:tabs>
          <w:tab w:val="left" w:pos="878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órgãos responsáveis pela fiscalização da regularidade fiscal quanto à inadimplência do </w:t>
      </w:r>
      <w:r>
        <w:rPr>
          <w:b/>
          <w:sz w:val="20"/>
        </w:rPr>
        <w:t>CONTRATADO</w:t>
      </w:r>
      <w:r>
        <w:rPr>
          <w:sz w:val="20"/>
        </w:rPr>
        <w:t>, bem como quanto</w:t>
      </w:r>
      <w:r>
        <w:rPr>
          <w:spacing w:val="1"/>
          <w:sz w:val="20"/>
        </w:rPr>
        <w:t xml:space="preserve"> </w:t>
      </w:r>
      <w:r>
        <w:rPr>
          <w:sz w:val="20"/>
        </w:rPr>
        <w:t>à existência de pagamento a ser efetuado, para que sejam acionados os meios pertinentes e necessários para garantir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20C04F45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0EAD32F5">
      <w:pPr>
        <w:pStyle w:val="9"/>
        <w:numPr>
          <w:ilvl w:val="2"/>
          <w:numId w:val="24"/>
        </w:numPr>
        <w:tabs>
          <w:tab w:val="left" w:pos="890"/>
        </w:tabs>
        <w:spacing w:before="75" w:after="0" w:line="280" w:lineRule="auto"/>
        <w:ind w:left="319" w:right="487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</w:t>
      </w:r>
      <w:r>
        <w:rPr>
          <w:spacing w:val="1"/>
          <w:sz w:val="20"/>
        </w:rPr>
        <w:t xml:space="preserve"> </w:t>
      </w:r>
      <w:r>
        <w:rPr>
          <w:sz w:val="20"/>
        </w:rPr>
        <w:t>autos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0A694512">
      <w:pPr>
        <w:pStyle w:val="9"/>
        <w:numPr>
          <w:ilvl w:val="2"/>
          <w:numId w:val="24"/>
        </w:numPr>
        <w:tabs>
          <w:tab w:val="left" w:pos="880"/>
        </w:tabs>
        <w:spacing w:before="1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Havendo a efetiva execução do objeto, os pagamentos serão realizados normalmente, até que se decida pela rescisão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 regularize sua situação, ressalvado o disposto no art. 121, § 3º, da Lei nº 14.133,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2021,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53C9CE40">
      <w:pPr>
        <w:pStyle w:val="9"/>
        <w:numPr>
          <w:ilvl w:val="1"/>
          <w:numId w:val="24"/>
        </w:numPr>
        <w:tabs>
          <w:tab w:val="left" w:pos="772"/>
        </w:tabs>
        <w:spacing w:before="3" w:after="0" w:line="240" w:lineRule="auto"/>
        <w:ind w:left="77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736586B8">
      <w:pPr>
        <w:pStyle w:val="9"/>
        <w:numPr>
          <w:ilvl w:val="2"/>
          <w:numId w:val="24"/>
        </w:numPr>
        <w:tabs>
          <w:tab w:val="left" w:pos="900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Havendo erro na apresentação da Nota Fiscal ou Fatura, ou circunstância que impeça a liquidação da despesa,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pagamento ficará sobrestado até que o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iniciar-se-á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situação,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acarretando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ônus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715333E8">
      <w:pPr>
        <w:pStyle w:val="9"/>
        <w:numPr>
          <w:ilvl w:val="1"/>
          <w:numId w:val="24"/>
        </w:numPr>
        <w:tabs>
          <w:tab w:val="left" w:pos="772"/>
        </w:tabs>
        <w:spacing w:before="4" w:after="0" w:line="240" w:lineRule="auto"/>
        <w:ind w:left="771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5FE33012">
      <w:pPr>
        <w:pStyle w:val="9"/>
        <w:numPr>
          <w:ilvl w:val="2"/>
          <w:numId w:val="24"/>
        </w:numPr>
        <w:tabs>
          <w:tab w:val="left" w:pos="879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Independentemente do percentual de tributo inserido na planilha, no pagamento serão retidos na fonte os percentuais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2E579D9C">
      <w:pPr>
        <w:pStyle w:val="9"/>
        <w:numPr>
          <w:ilvl w:val="2"/>
          <w:numId w:val="24"/>
        </w:numPr>
        <w:tabs>
          <w:tab w:val="left" w:pos="877"/>
        </w:tabs>
        <w:spacing w:before="2" w:after="0" w:line="280" w:lineRule="auto"/>
        <w:ind w:left="319" w:right="4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</w:t>
      </w:r>
      <w:r>
        <w:rPr>
          <w:spacing w:val="1"/>
          <w:sz w:val="20"/>
        </w:rPr>
        <w:t xml:space="preserve"> </w:t>
      </w:r>
      <w:r>
        <w:rPr>
          <w:sz w:val="20"/>
        </w:rPr>
        <w:t>sofrerá a retenção tributária quanto aos impostos e contribuições abrangidos por aquele Regime. No entanto, o 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 condicionado à apresentação de comprovação, por meio de documento oficial, de que faz jus ao tratamento tributário</w:t>
      </w:r>
      <w:r>
        <w:rPr>
          <w:spacing w:val="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22ABFB3F">
      <w:pPr>
        <w:pStyle w:val="9"/>
        <w:numPr>
          <w:ilvl w:val="1"/>
          <w:numId w:val="24"/>
        </w:numPr>
        <w:tabs>
          <w:tab w:val="left" w:pos="840"/>
        </w:tabs>
        <w:spacing w:before="3" w:after="0" w:line="280" w:lineRule="auto"/>
        <w:ind w:left="319" w:right="457" w:firstLine="0"/>
        <w:jc w:val="both"/>
        <w:rPr>
          <w:i/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pagamentos</w:t>
      </w:r>
      <w:r>
        <w:rPr>
          <w:spacing w:val="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"/>
          <w:sz w:val="20"/>
        </w:rPr>
        <w:t xml:space="preserve"> </w:t>
      </w:r>
      <w:r>
        <w:rPr>
          <w:sz w:val="20"/>
        </w:rPr>
        <w:t>realizados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atraso,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decorram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fato</w:t>
      </w:r>
      <w:r>
        <w:rPr>
          <w:spacing w:val="1"/>
          <w:sz w:val="20"/>
        </w:rPr>
        <w:t xml:space="preserve"> </w:t>
      </w:r>
      <w:r>
        <w:rPr>
          <w:sz w:val="20"/>
        </w:rPr>
        <w:t>atribuível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 xml:space="preserve">, sofrerão a incidência de atualização monetária e 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</w:t>
      </w:r>
      <w:r>
        <w:rPr>
          <w:spacing w:val="1"/>
          <w:sz w:val="20"/>
        </w:rPr>
        <w:t xml:space="preserve"> </w:t>
      </w:r>
      <w:r>
        <w:rPr>
          <w:sz w:val="20"/>
        </w:rPr>
        <w:t>aqueles pagos em prazo inferior ao estabelecido no instrumento convocatório serão feitos mediante desconto de 0,5% (um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6B711FF6">
      <w:pPr>
        <w:pStyle w:val="9"/>
        <w:numPr>
          <w:ilvl w:val="1"/>
          <w:numId w:val="24"/>
        </w:numPr>
        <w:tabs>
          <w:tab w:val="left" w:pos="790"/>
        </w:tabs>
        <w:spacing w:before="4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</w:t>
      </w:r>
      <w:r>
        <w:rPr>
          <w:spacing w:val="1"/>
          <w:sz w:val="20"/>
        </w:rPr>
        <w:t xml:space="preserve"> </w:t>
      </w:r>
      <w:r>
        <w:rPr>
          <w:sz w:val="20"/>
        </w:rPr>
        <w:t>redação conferida pelo Protocolo ICMS nº 85/2010, e caso seu estabelecimento esteja localizado no Estado do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prescrita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alíneas </w:t>
      </w:r>
      <w:r>
        <w:rPr>
          <w:i/>
          <w:sz w:val="20"/>
        </w:rPr>
        <w:t>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>e,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2º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3CE5EEB5">
      <w:pPr>
        <w:pStyle w:val="9"/>
        <w:numPr>
          <w:ilvl w:val="1"/>
          <w:numId w:val="24"/>
        </w:numPr>
        <w:tabs>
          <w:tab w:val="left" w:pos="878"/>
        </w:tabs>
        <w:spacing w:before="3" w:after="0" w:line="280" w:lineRule="auto"/>
        <w:ind w:left="319" w:right="442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não esteja aplicando o regime de cotas na forma da Lei estadual nº 7.258, de 12 de abril de</w:t>
      </w:r>
      <w:r>
        <w:rPr>
          <w:spacing w:val="1"/>
          <w:sz w:val="20"/>
        </w:rPr>
        <w:t xml:space="preserve"> </w:t>
      </w:r>
      <w:r>
        <w:rPr>
          <w:sz w:val="20"/>
        </w:rPr>
        <w:t>2016,</w:t>
      </w:r>
      <w:r>
        <w:rPr>
          <w:spacing w:val="26"/>
          <w:sz w:val="20"/>
        </w:rPr>
        <w:t xml:space="preserve"> </w:t>
      </w:r>
      <w:r>
        <w:rPr>
          <w:sz w:val="20"/>
        </w:rPr>
        <w:t>deste</w:t>
      </w:r>
      <w:r>
        <w:rPr>
          <w:spacing w:val="27"/>
          <w:sz w:val="20"/>
        </w:rPr>
        <w:t xml:space="preserve"> </w:t>
      </w:r>
      <w:r>
        <w:rPr>
          <w:sz w:val="20"/>
        </w:rPr>
        <w:t>edital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contrato,</w:t>
      </w:r>
      <w:r>
        <w:rPr>
          <w:spacing w:val="26"/>
          <w:sz w:val="20"/>
        </w:rPr>
        <w:t xml:space="preserve"> </w:t>
      </w:r>
      <w:r>
        <w:rPr>
          <w:sz w:val="20"/>
        </w:rPr>
        <w:t>suspender-se-á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pagamento</w:t>
      </w:r>
      <w:r>
        <w:rPr>
          <w:spacing w:val="27"/>
          <w:sz w:val="20"/>
        </w:rPr>
        <w:t xml:space="preserve"> </w:t>
      </w:r>
      <w:r>
        <w:rPr>
          <w:sz w:val="20"/>
        </w:rPr>
        <w:t>devido,</w:t>
      </w:r>
      <w:r>
        <w:rPr>
          <w:spacing w:val="27"/>
          <w:sz w:val="20"/>
        </w:rPr>
        <w:t xml:space="preserve"> </w:t>
      </w:r>
      <w:r>
        <w:rPr>
          <w:sz w:val="20"/>
        </w:rPr>
        <w:t>até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seja</w:t>
      </w:r>
      <w:r>
        <w:rPr>
          <w:spacing w:val="27"/>
          <w:sz w:val="20"/>
        </w:rPr>
        <w:t xml:space="preserve"> </w:t>
      </w:r>
      <w:r>
        <w:rPr>
          <w:sz w:val="20"/>
        </w:rPr>
        <w:t>sanada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26"/>
          <w:sz w:val="20"/>
        </w:rPr>
        <w:t xml:space="preserve"> </w:t>
      </w:r>
      <w:r>
        <w:rPr>
          <w:sz w:val="20"/>
        </w:rPr>
        <w:t>apontada</w:t>
      </w:r>
      <w:r>
        <w:rPr>
          <w:spacing w:val="27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9FE797B">
      <w:pPr>
        <w:pStyle w:val="9"/>
        <w:numPr>
          <w:ilvl w:val="1"/>
          <w:numId w:val="24"/>
        </w:numPr>
        <w:tabs>
          <w:tab w:val="left" w:pos="924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admita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pagamentos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realizados</w:t>
      </w:r>
      <w:r>
        <w:rPr>
          <w:spacing w:val="1"/>
          <w:sz w:val="20"/>
        </w:rPr>
        <w:t xml:space="preserve"> </w:t>
      </w:r>
      <w:r>
        <w:rPr>
          <w:sz w:val="20"/>
        </w:rPr>
        <w:t>diretamente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 xml:space="preserve">, ficando vedada a emissão de empenho 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ressalvada,</w:t>
      </w:r>
      <w:r>
        <w:rPr>
          <w:spacing w:val="-47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48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49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5E7723A1">
      <w:pPr>
        <w:pStyle w:val="9"/>
        <w:numPr>
          <w:ilvl w:val="2"/>
          <w:numId w:val="24"/>
        </w:numPr>
        <w:tabs>
          <w:tab w:val="left" w:pos="952"/>
        </w:tabs>
        <w:spacing w:before="2" w:after="0" w:line="240" w:lineRule="auto"/>
        <w:ind w:left="951" w:right="0" w:hanging="6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subcontratação porventura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realizada </w:t>
      </w:r>
      <w:r>
        <w:rPr>
          <w:sz w:val="20"/>
        </w:rPr>
        <w:t>será 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custeada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67BFD5BC">
      <w:pPr>
        <w:pStyle w:val="6"/>
        <w:rPr>
          <w:sz w:val="22"/>
        </w:rPr>
      </w:pPr>
    </w:p>
    <w:p w14:paraId="0FA151EA">
      <w:pPr>
        <w:pStyle w:val="6"/>
        <w:spacing w:before="7"/>
        <w:rPr>
          <w:sz w:val="22"/>
        </w:rPr>
      </w:pPr>
    </w:p>
    <w:p w14:paraId="4363696F">
      <w:pPr>
        <w:pStyle w:val="3"/>
        <w:numPr>
          <w:ilvl w:val="0"/>
          <w:numId w:val="1"/>
        </w:numPr>
        <w:tabs>
          <w:tab w:val="left" w:pos="710"/>
        </w:tabs>
        <w:spacing w:before="0" w:after="0" w:line="240" w:lineRule="auto"/>
        <w:ind w:left="710" w:right="0" w:hanging="361"/>
        <w:jc w:val="both"/>
      </w:pPr>
      <w:r>
        <w:t>PRAZO</w:t>
      </w:r>
      <w:r>
        <w:rPr>
          <w:spacing w:val="-8"/>
        </w:rPr>
        <w:t xml:space="preserve"> </w:t>
      </w:r>
      <w:r>
        <w:t>CONTRATUAL</w:t>
      </w:r>
    </w:p>
    <w:p w14:paraId="0F81A333">
      <w:pPr>
        <w:pStyle w:val="6"/>
        <w:rPr>
          <w:b/>
          <w:sz w:val="26"/>
        </w:rPr>
      </w:pPr>
    </w:p>
    <w:p w14:paraId="48B51FDA">
      <w:pPr>
        <w:pStyle w:val="6"/>
        <w:spacing w:before="3"/>
        <w:rPr>
          <w:b/>
          <w:sz w:val="26"/>
        </w:rPr>
      </w:pPr>
    </w:p>
    <w:p w14:paraId="4A7ADFFF">
      <w:pPr>
        <w:pStyle w:val="6"/>
        <w:spacing w:before="1" w:line="280" w:lineRule="auto"/>
        <w:ind w:left="319" w:right="457"/>
        <w:jc w:val="both"/>
      </w:pPr>
      <w:r>
        <w:t>13.1 O prazo de vigência do Contrato é de 12 meses (meses), contado da data da divulgação no Portal Nacional de</w:t>
      </w:r>
      <w:r>
        <w:rPr>
          <w:spacing w:val="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Públicas.</w:t>
      </w:r>
    </w:p>
    <w:p w14:paraId="5B61C8D5">
      <w:pPr>
        <w:pStyle w:val="9"/>
        <w:numPr>
          <w:ilvl w:val="1"/>
          <w:numId w:val="27"/>
        </w:numPr>
        <w:tabs>
          <w:tab w:val="left" w:pos="842"/>
        </w:tabs>
        <w:spacing w:before="1" w:after="0" w:line="280" w:lineRule="auto"/>
        <w:ind w:left="319" w:right="442" w:firstLine="0"/>
        <w:jc w:val="both"/>
        <w:rPr>
          <w:sz w:val="20"/>
        </w:rPr>
      </w:pP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contínuos,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vigência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"/>
          <w:sz w:val="20"/>
        </w:rPr>
        <w:t xml:space="preserve"> </w:t>
      </w:r>
      <w:r>
        <w:rPr>
          <w:sz w:val="20"/>
        </w:rPr>
        <w:t>sucessivamente, até o máximo de 05 (cinco) anos, na forma dos arts. 106 e 107 da Lei n° 14.133/2021, desde que observadas</w:t>
      </w:r>
      <w:r>
        <w:rPr>
          <w:spacing w:val="-47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670BB956">
      <w:pPr>
        <w:pStyle w:val="9"/>
        <w:numPr>
          <w:ilvl w:val="1"/>
          <w:numId w:val="27"/>
        </w:numPr>
        <w:tabs>
          <w:tab w:val="left" w:pos="777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Nos contratos por escopo, o prazo de vigência será automaticamente prorrogado, independentemente de termo aditivo,</w:t>
      </w:r>
      <w:r>
        <w:rPr>
          <w:spacing w:val="1"/>
          <w:sz w:val="20"/>
        </w:rPr>
        <w:t xml:space="preserve"> </w:t>
      </w:r>
      <w:r>
        <w:rPr>
          <w:sz w:val="20"/>
        </w:rPr>
        <w:t>quando o objeto não for concluído no período firmado acima, ressalvadas as providências cabíveis no caso de culpa do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A4523BC">
      <w:pPr>
        <w:pStyle w:val="6"/>
        <w:rPr>
          <w:sz w:val="22"/>
        </w:rPr>
      </w:pPr>
    </w:p>
    <w:p w14:paraId="454F5E90">
      <w:pPr>
        <w:pStyle w:val="6"/>
        <w:spacing w:before="4"/>
        <w:rPr>
          <w:sz w:val="19"/>
        </w:rPr>
      </w:pPr>
    </w:p>
    <w:p w14:paraId="33615BD0">
      <w:pPr>
        <w:pStyle w:val="3"/>
        <w:numPr>
          <w:ilvl w:val="0"/>
          <w:numId w:val="1"/>
        </w:numPr>
        <w:tabs>
          <w:tab w:val="left" w:pos="710"/>
        </w:tabs>
        <w:spacing w:before="0" w:after="0" w:line="240" w:lineRule="auto"/>
        <w:ind w:left="710" w:right="0" w:hanging="361"/>
        <w:jc w:val="both"/>
      </w:pPr>
      <w:r>
        <w:t>REPACTUAÇÃO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REAJUSTE</w:t>
      </w:r>
    </w:p>
    <w:p w14:paraId="3A4601E5">
      <w:pPr>
        <w:pStyle w:val="6"/>
        <w:rPr>
          <w:b/>
          <w:sz w:val="26"/>
        </w:rPr>
      </w:pPr>
    </w:p>
    <w:p w14:paraId="7048F149">
      <w:pPr>
        <w:pStyle w:val="6"/>
        <w:spacing w:before="3"/>
        <w:rPr>
          <w:b/>
          <w:sz w:val="26"/>
        </w:rPr>
      </w:pPr>
    </w:p>
    <w:p w14:paraId="268114A2">
      <w:pPr>
        <w:pStyle w:val="9"/>
        <w:numPr>
          <w:ilvl w:val="1"/>
          <w:numId w:val="28"/>
        </w:numPr>
        <w:tabs>
          <w:tab w:val="left" w:pos="772"/>
        </w:tabs>
        <w:spacing w:before="1" w:after="0" w:line="240" w:lineRule="auto"/>
        <w:ind w:left="771" w:right="0" w:hanging="451"/>
        <w:jc w:val="both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460D3FB7">
      <w:pPr>
        <w:pStyle w:val="9"/>
        <w:numPr>
          <w:ilvl w:val="1"/>
          <w:numId w:val="28"/>
        </w:numPr>
        <w:tabs>
          <w:tab w:val="left" w:pos="772"/>
        </w:tabs>
        <w:spacing w:before="40" w:after="0" w:line="240" w:lineRule="auto"/>
        <w:ind w:left="77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1FE65745">
      <w:pPr>
        <w:pStyle w:val="9"/>
        <w:numPr>
          <w:ilvl w:val="1"/>
          <w:numId w:val="28"/>
        </w:numPr>
        <w:tabs>
          <w:tab w:val="left" w:pos="779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Nos reajustes subsequentes ao primeiro, o interregno mínimo de um ano será contado a partir do fato gerador que deu</w:t>
      </w:r>
      <w:r>
        <w:rPr>
          <w:spacing w:val="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0BDE7C5C">
      <w:pPr>
        <w:pStyle w:val="9"/>
        <w:numPr>
          <w:ilvl w:val="1"/>
          <w:numId w:val="28"/>
        </w:numPr>
        <w:tabs>
          <w:tab w:val="left" w:pos="782"/>
        </w:tabs>
        <w:spacing w:before="1" w:after="0" w:line="280" w:lineRule="auto"/>
        <w:ind w:left="319" w:right="502" w:firstLine="0"/>
        <w:jc w:val="both"/>
        <w:rPr>
          <w:sz w:val="20"/>
        </w:rPr>
      </w:pPr>
      <w:r>
        <w:rPr>
          <w:sz w:val="20"/>
        </w:rPr>
        <w:t xml:space="preserve">Os preços iniciais serão reajustados, mediante a aplicação, pelo </w:t>
      </w:r>
      <w:r>
        <w:rPr>
          <w:b/>
          <w:sz w:val="20"/>
        </w:rPr>
        <w:t>CONTRATANTE</w:t>
      </w:r>
      <w:r>
        <w:rPr>
          <w:sz w:val="20"/>
        </w:rPr>
        <w:t xml:space="preserve">, do índice </w:t>
      </w:r>
      <w:r>
        <w:rPr>
          <w:b/>
          <w:sz w:val="20"/>
        </w:rPr>
        <w:t>IPCA</w:t>
      </w:r>
      <w:r>
        <w:rPr>
          <w:sz w:val="20"/>
        </w:rPr>
        <w:t>, exclusivamente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iniciem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anualidade.</w:t>
      </w:r>
    </w:p>
    <w:p w14:paraId="740A35F3">
      <w:pPr>
        <w:pStyle w:val="9"/>
        <w:numPr>
          <w:ilvl w:val="1"/>
          <w:numId w:val="28"/>
        </w:numPr>
        <w:tabs>
          <w:tab w:val="left" w:pos="865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atraso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1"/>
          <w:sz w:val="20"/>
        </w:rPr>
        <w:t xml:space="preserve"> </w:t>
      </w:r>
      <w:r>
        <w:rPr>
          <w:sz w:val="20"/>
        </w:rPr>
        <w:t>do(s)</w:t>
      </w:r>
      <w:r>
        <w:rPr>
          <w:spacing w:val="1"/>
          <w:sz w:val="20"/>
        </w:rPr>
        <w:t xml:space="preserve"> </w:t>
      </w:r>
      <w:r>
        <w:rPr>
          <w:sz w:val="20"/>
        </w:rPr>
        <w:t>índice(s)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pagará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a importância calculada pela última variação conhecida, liquidando a diferença correspondente tão-logo</w:t>
      </w:r>
      <w:r>
        <w:rPr>
          <w:spacing w:val="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579E8115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414BE757">
      <w:pPr>
        <w:pStyle w:val="9"/>
        <w:numPr>
          <w:ilvl w:val="2"/>
          <w:numId w:val="28"/>
        </w:numPr>
        <w:tabs>
          <w:tab w:val="left" w:pos="870"/>
        </w:tabs>
        <w:spacing w:before="75" w:after="0" w:line="280" w:lineRule="auto"/>
        <w:ind w:left="319" w:right="879" w:firstLine="0"/>
        <w:jc w:val="both"/>
        <w:rPr>
          <w:sz w:val="20"/>
        </w:rPr>
      </w:pP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obrigado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3"/>
          <w:sz w:val="20"/>
        </w:rPr>
        <w:t xml:space="preserve"> </w:t>
      </w:r>
      <w:r>
        <w:rPr>
          <w:sz w:val="20"/>
        </w:rPr>
        <w:t>memória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47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2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ocorrer,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003951B6">
      <w:pPr>
        <w:pStyle w:val="9"/>
        <w:numPr>
          <w:ilvl w:val="1"/>
          <w:numId w:val="28"/>
        </w:numPr>
        <w:tabs>
          <w:tab w:val="left" w:pos="789"/>
        </w:tabs>
        <w:spacing w:before="1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Caso o(s) índice(s) estabelecido(s) para reajustamento venha(m) a ser extinto(s) ou de qualquer forma não possa(m)</w:t>
      </w:r>
      <w:r>
        <w:rPr>
          <w:spacing w:val="1"/>
          <w:sz w:val="20"/>
        </w:rPr>
        <w:t xml:space="preserve"> </w:t>
      </w:r>
      <w:r>
        <w:rPr>
          <w:sz w:val="20"/>
        </w:rPr>
        <w:t>mais ser utilizado(s), será(ão) adotado(s), em substituição, o(s) que vier(em) a ser determinado(s) pela legislação então em</w:t>
      </w:r>
      <w:r>
        <w:rPr>
          <w:spacing w:val="1"/>
          <w:sz w:val="20"/>
        </w:rPr>
        <w:t xml:space="preserve"> </w:t>
      </w:r>
      <w:r>
        <w:rPr>
          <w:sz w:val="20"/>
        </w:rPr>
        <w:t>vigor.</w:t>
      </w:r>
    </w:p>
    <w:p w14:paraId="1602E830">
      <w:pPr>
        <w:pStyle w:val="9"/>
        <w:numPr>
          <w:ilvl w:val="1"/>
          <w:numId w:val="28"/>
        </w:numPr>
        <w:tabs>
          <w:tab w:val="left" w:pos="774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Na ausência de previsão legal quanto ao índice substituto, as partes elegerão novo índice oficial, para reajustamento do</w:t>
      </w:r>
      <w:r>
        <w:rPr>
          <w:spacing w:val="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44A70FC9">
      <w:pPr>
        <w:pStyle w:val="9"/>
        <w:numPr>
          <w:ilvl w:val="1"/>
          <w:numId w:val="28"/>
        </w:numPr>
        <w:tabs>
          <w:tab w:val="left" w:pos="783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 pedido de reajuste deverá ser formulado durante a vigência do contrato e antes de eventual prorrogação contratual,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581E514B">
      <w:pPr>
        <w:pStyle w:val="9"/>
        <w:numPr>
          <w:ilvl w:val="2"/>
          <w:numId w:val="28"/>
        </w:numPr>
        <w:tabs>
          <w:tab w:val="left" w:pos="870"/>
        </w:tabs>
        <w:spacing w:before="2" w:after="0" w:line="240" w:lineRule="auto"/>
        <w:ind w:left="869" w:right="0" w:hanging="551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3FCEDCB4">
      <w:pPr>
        <w:pStyle w:val="9"/>
        <w:numPr>
          <w:ilvl w:val="0"/>
          <w:numId w:val="29"/>
        </w:numPr>
        <w:tabs>
          <w:tab w:val="left" w:pos="532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da data-base prevista no contrato, desde que requerido o reajuste no prazo de 60 (sessenta) dias da data de publicação do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1E5391BA">
      <w:pPr>
        <w:pStyle w:val="9"/>
        <w:numPr>
          <w:ilvl w:val="0"/>
          <w:numId w:val="29"/>
        </w:numPr>
        <w:tabs>
          <w:tab w:val="left" w:pos="557"/>
        </w:tabs>
        <w:spacing w:before="2" w:after="0" w:line="280" w:lineRule="auto"/>
        <w:ind w:left="319" w:right="502" w:firstLine="0"/>
        <w:jc w:val="both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>, caso o pedido seja formulado após o prazo fixado na alínea a,</w:t>
      </w:r>
      <w:r>
        <w:rPr>
          <w:spacing w:val="1"/>
          <w:sz w:val="20"/>
        </w:rPr>
        <w:t xml:space="preserve"> </w:t>
      </w:r>
      <w:r>
        <w:rPr>
          <w:sz w:val="20"/>
        </w:rPr>
        <w:t>acima, o que não acarretará a alteração do marco para cômputo da anualidade do reajustamento, já adotado no edital e no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74A6BF04">
      <w:pPr>
        <w:pStyle w:val="9"/>
        <w:numPr>
          <w:ilvl w:val="1"/>
          <w:numId w:val="28"/>
        </w:numPr>
        <w:tabs>
          <w:tab w:val="left" w:pos="807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Caso, na data de eventual prorrogação contratual, ainda não tenha sido divulgado o índice de reajuste, deverá,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requerimento do </w:t>
      </w:r>
      <w:r>
        <w:rPr>
          <w:b/>
          <w:sz w:val="20"/>
        </w:rPr>
        <w:t xml:space="preserve">CONTRATADO, </w:t>
      </w:r>
      <w:r>
        <w:rPr>
          <w:sz w:val="20"/>
        </w:rPr>
        <w:t>ser inserida cláusula no termo aditivo de prorrogação para resguardar o direito futuro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disponha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04E7DC86">
      <w:pPr>
        <w:pStyle w:val="9"/>
        <w:numPr>
          <w:ilvl w:val="1"/>
          <w:numId w:val="28"/>
        </w:numPr>
        <w:tabs>
          <w:tab w:val="left" w:pos="865"/>
        </w:tabs>
        <w:spacing w:before="2" w:after="0" w:line="280" w:lineRule="auto"/>
        <w:ind w:left="319" w:right="472" w:firstLine="0"/>
        <w:jc w:val="both"/>
        <w:rPr>
          <w:sz w:val="20"/>
        </w:rPr>
      </w:pPr>
      <w:r>
        <w:rPr>
          <w:sz w:val="20"/>
        </w:rPr>
        <w:t>A extinção do contrato não configurará óbice para o deferimento do reajuste solicitado tempestivamente, hipótese 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031CD0EC">
      <w:pPr>
        <w:pStyle w:val="9"/>
        <w:numPr>
          <w:ilvl w:val="1"/>
          <w:numId w:val="28"/>
        </w:numPr>
        <w:tabs>
          <w:tab w:val="left" w:pos="854"/>
        </w:tabs>
        <w:spacing w:before="2" w:after="0" w:line="240" w:lineRule="auto"/>
        <w:ind w:left="853" w:right="0" w:hanging="543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787DA21E">
      <w:pPr>
        <w:pStyle w:val="9"/>
        <w:numPr>
          <w:ilvl w:val="1"/>
          <w:numId w:val="28"/>
        </w:numPr>
        <w:tabs>
          <w:tab w:val="left" w:pos="878"/>
        </w:tabs>
        <w:spacing w:before="40" w:after="0" w:line="280" w:lineRule="auto"/>
        <w:ind w:left="319" w:right="472" w:firstLine="0"/>
        <w:jc w:val="both"/>
        <w:rPr>
          <w:sz w:val="20"/>
        </w:rPr>
      </w:pPr>
      <w:r>
        <w:rPr>
          <w:sz w:val="20"/>
        </w:rPr>
        <w:t>O reajuste de preços não interfere no direito das partes de solicitar, a qualquer momento, a manutenção do equilíbrio</w:t>
      </w:r>
      <w:r>
        <w:rPr>
          <w:spacing w:val="1"/>
          <w:sz w:val="20"/>
        </w:rPr>
        <w:t xml:space="preserve"> </w:t>
      </w:r>
      <w:r>
        <w:rPr>
          <w:sz w:val="20"/>
        </w:rPr>
        <w:t>econômico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27E406A">
      <w:pPr>
        <w:pStyle w:val="6"/>
        <w:rPr>
          <w:sz w:val="22"/>
        </w:rPr>
      </w:pPr>
    </w:p>
    <w:p w14:paraId="673EB1A7">
      <w:pPr>
        <w:pStyle w:val="6"/>
        <w:spacing w:before="3"/>
        <w:rPr>
          <w:sz w:val="19"/>
        </w:rPr>
      </w:pPr>
    </w:p>
    <w:p w14:paraId="0F7DAE24">
      <w:pPr>
        <w:pStyle w:val="3"/>
        <w:numPr>
          <w:ilvl w:val="0"/>
          <w:numId w:val="1"/>
        </w:numPr>
        <w:tabs>
          <w:tab w:val="left" w:pos="710"/>
        </w:tabs>
        <w:spacing w:before="0" w:after="0" w:line="240" w:lineRule="auto"/>
        <w:ind w:left="710" w:right="0" w:hanging="361"/>
        <w:jc w:val="both"/>
      </w:pPr>
      <w:r>
        <w:t>EXECUÇÃO,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CONTRATUAIS</w:t>
      </w:r>
    </w:p>
    <w:p w14:paraId="4D6432AA">
      <w:pPr>
        <w:pStyle w:val="6"/>
        <w:rPr>
          <w:b/>
          <w:sz w:val="26"/>
        </w:rPr>
      </w:pPr>
    </w:p>
    <w:p w14:paraId="27570A16">
      <w:pPr>
        <w:pStyle w:val="6"/>
        <w:spacing w:before="3"/>
        <w:rPr>
          <w:b/>
          <w:sz w:val="26"/>
        </w:rPr>
      </w:pPr>
    </w:p>
    <w:p w14:paraId="523C8477">
      <w:pPr>
        <w:pStyle w:val="6"/>
        <w:spacing w:before="1" w:line="280" w:lineRule="auto"/>
        <w:ind w:left="319" w:right="457"/>
        <w:jc w:val="both"/>
      </w:pPr>
      <w:r>
        <w:t>15.1. O regime de execução contratual, o modelo de gestão e a fiscalização, assim como os prazos e condições de conclusão,</w:t>
      </w:r>
      <w:r>
        <w:rPr>
          <w:spacing w:val="-47"/>
        </w:rPr>
        <w:t xml:space="preserve"> </w:t>
      </w:r>
      <w:r>
        <w:t>entrega, observação e recebimento se submetem ao disposto no Termo de Referência anexo a este Edital, na forma do</w:t>
      </w:r>
      <w:r>
        <w:rPr>
          <w:spacing w:val="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4865E70E">
      <w:pPr>
        <w:pStyle w:val="6"/>
        <w:rPr>
          <w:sz w:val="22"/>
        </w:rPr>
      </w:pPr>
    </w:p>
    <w:p w14:paraId="116B16DA">
      <w:pPr>
        <w:pStyle w:val="6"/>
        <w:spacing w:before="3"/>
        <w:rPr>
          <w:sz w:val="19"/>
        </w:rPr>
      </w:pPr>
    </w:p>
    <w:p w14:paraId="32357A72">
      <w:pPr>
        <w:pStyle w:val="3"/>
        <w:numPr>
          <w:ilvl w:val="0"/>
          <w:numId w:val="1"/>
        </w:numPr>
        <w:tabs>
          <w:tab w:val="left" w:pos="710"/>
        </w:tabs>
        <w:spacing w:before="1" w:after="0" w:line="240" w:lineRule="auto"/>
        <w:ind w:left="710" w:right="0" w:hanging="361"/>
        <w:jc w:val="both"/>
      </w:pPr>
      <w:r>
        <w:t>FORMALIZAÇÃO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14:paraId="35F1CD1A">
      <w:pPr>
        <w:pStyle w:val="6"/>
        <w:rPr>
          <w:b/>
          <w:sz w:val="26"/>
        </w:rPr>
      </w:pPr>
    </w:p>
    <w:p w14:paraId="6E27C5A0">
      <w:pPr>
        <w:pStyle w:val="6"/>
        <w:spacing w:before="3"/>
        <w:rPr>
          <w:b/>
          <w:sz w:val="26"/>
        </w:rPr>
      </w:pPr>
    </w:p>
    <w:p w14:paraId="0546F957">
      <w:pPr>
        <w:pStyle w:val="9"/>
        <w:numPr>
          <w:ilvl w:val="1"/>
          <w:numId w:val="1"/>
        </w:numPr>
        <w:tabs>
          <w:tab w:val="left" w:pos="768"/>
        </w:tabs>
        <w:spacing w:before="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Após a homologação, a Administração convocará o licitante vencedor para assinar o termo de contrato ou para aceitar</w:t>
      </w:r>
      <w:r>
        <w:rPr>
          <w:spacing w:val="1"/>
          <w:sz w:val="20"/>
        </w:rPr>
        <w:t xml:space="preserve"> </w:t>
      </w:r>
      <w:r>
        <w:rPr>
          <w:sz w:val="20"/>
        </w:rPr>
        <w:t>ou retirar o instrumento equivalente, no prazo de 5 (cinco) dias úteis, sob pena de decair o direito à contratação, sem prejuízo</w:t>
      </w:r>
      <w:r>
        <w:rPr>
          <w:spacing w:val="-47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1A65B8CC">
      <w:pPr>
        <w:pStyle w:val="9"/>
        <w:numPr>
          <w:ilvl w:val="1"/>
          <w:numId w:val="1"/>
        </w:numPr>
        <w:tabs>
          <w:tab w:val="left" w:pos="825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convocação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(uma)</w:t>
      </w:r>
      <w:r>
        <w:rPr>
          <w:spacing w:val="1"/>
          <w:sz w:val="20"/>
        </w:rPr>
        <w:t xml:space="preserve"> </w:t>
      </w:r>
      <w:r>
        <w:rPr>
          <w:sz w:val="20"/>
        </w:rPr>
        <w:t>vez,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igual</w:t>
      </w:r>
      <w:r>
        <w:rPr>
          <w:spacing w:val="1"/>
          <w:sz w:val="20"/>
        </w:rPr>
        <w:t xml:space="preserve"> </w:t>
      </w:r>
      <w:r>
        <w:rPr>
          <w:sz w:val="20"/>
        </w:rPr>
        <w:t>período,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interessada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transcurso,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justificada,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motivo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1"/>
          <w:sz w:val="20"/>
        </w:rPr>
        <w:t xml:space="preserve"> </w:t>
      </w:r>
      <w:r>
        <w:rPr>
          <w:sz w:val="20"/>
        </w:rPr>
        <w:t>seja</w:t>
      </w:r>
      <w:r>
        <w:rPr>
          <w:spacing w:val="1"/>
          <w:sz w:val="20"/>
        </w:rPr>
        <w:t xml:space="preserve"> </w:t>
      </w:r>
      <w:r>
        <w:rPr>
          <w:sz w:val="20"/>
        </w:rPr>
        <w:t>aceito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Administração.</w:t>
      </w:r>
    </w:p>
    <w:p w14:paraId="48DF987E">
      <w:pPr>
        <w:pStyle w:val="9"/>
        <w:numPr>
          <w:ilvl w:val="1"/>
          <w:numId w:val="1"/>
        </w:numPr>
        <w:tabs>
          <w:tab w:val="left" w:pos="781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hipótese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vencedor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assinar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aceitar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retirar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0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48"/>
          <w:sz w:val="20"/>
        </w:rPr>
        <w:t xml:space="preserve"> </w:t>
      </w:r>
      <w:r>
        <w:rPr>
          <w:sz w:val="20"/>
        </w:rPr>
        <w:t>no prazo e nas condições estabelecidas, outro licitante poderá ser convocado, respeitada a ordem de classificação, para</w:t>
      </w:r>
      <w:r>
        <w:rPr>
          <w:spacing w:val="1"/>
          <w:sz w:val="20"/>
        </w:rPr>
        <w:t xml:space="preserve"> </w:t>
      </w:r>
      <w:r>
        <w:rPr>
          <w:sz w:val="20"/>
        </w:rPr>
        <w:t>assumir o compromisso nas condições propostas pelo licitante vencedor, sem prejuízo da aplicação das sanções previstas em</w:t>
      </w:r>
      <w:r>
        <w:rPr>
          <w:spacing w:val="1"/>
          <w:sz w:val="20"/>
        </w:rPr>
        <w:t xml:space="preserve"> </w:t>
      </w:r>
      <w:r>
        <w:rPr>
          <w:sz w:val="20"/>
        </w:rPr>
        <w:t>Lei.</w:t>
      </w:r>
    </w:p>
    <w:p w14:paraId="2C4F29CF">
      <w:pPr>
        <w:pStyle w:val="9"/>
        <w:numPr>
          <w:ilvl w:val="1"/>
          <w:numId w:val="1"/>
        </w:numPr>
        <w:tabs>
          <w:tab w:val="left" w:pos="817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Caso nenhum dos licitantes aceite a contratação nos termos item anterior, a Administração, observados o valor</w:t>
      </w:r>
      <w:r>
        <w:rPr>
          <w:spacing w:val="1"/>
          <w:sz w:val="20"/>
        </w:rPr>
        <w:t xml:space="preserve"> </w:t>
      </w:r>
      <w:r>
        <w:rPr>
          <w:sz w:val="20"/>
        </w:rPr>
        <w:t>estimado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eventual</w:t>
      </w:r>
      <w:r>
        <w:rPr>
          <w:spacing w:val="1"/>
          <w:sz w:val="20"/>
        </w:rPr>
        <w:t xml:space="preserve"> </w:t>
      </w:r>
      <w:r>
        <w:rPr>
          <w:sz w:val="20"/>
        </w:rPr>
        <w:t>atualização,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convocar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vistas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11"/>
          <w:sz w:val="20"/>
        </w:rPr>
        <w:t xml:space="preserve"> </w:t>
      </w:r>
      <w:r>
        <w:rPr>
          <w:sz w:val="20"/>
        </w:rPr>
        <w:t>obtenção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melhor</w:t>
      </w:r>
      <w:r>
        <w:rPr>
          <w:spacing w:val="10"/>
          <w:sz w:val="20"/>
        </w:rPr>
        <w:t xml:space="preserve"> </w:t>
      </w:r>
      <w:r>
        <w:rPr>
          <w:sz w:val="20"/>
        </w:rPr>
        <w:t>preço,</w:t>
      </w:r>
      <w:r>
        <w:rPr>
          <w:spacing w:val="11"/>
          <w:sz w:val="20"/>
        </w:rPr>
        <w:t xml:space="preserve"> </w:t>
      </w:r>
      <w:r>
        <w:rPr>
          <w:sz w:val="20"/>
        </w:rPr>
        <w:t>mesmo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acima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preço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inferior</w:t>
      </w:r>
      <w:r>
        <w:rPr>
          <w:spacing w:val="11"/>
          <w:sz w:val="20"/>
        </w:rPr>
        <w:t xml:space="preserve"> </w:t>
      </w:r>
      <w:r>
        <w:rPr>
          <w:sz w:val="20"/>
        </w:rPr>
        <w:t>ao</w:t>
      </w:r>
      <w:r>
        <w:rPr>
          <w:spacing w:val="10"/>
          <w:sz w:val="20"/>
        </w:rPr>
        <w:t xml:space="preserve"> </w:t>
      </w:r>
      <w:r>
        <w:rPr>
          <w:sz w:val="20"/>
        </w:rPr>
        <w:t>desconto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adjudicatário;</w:t>
      </w:r>
      <w:r>
        <w:rPr>
          <w:spacing w:val="-47"/>
          <w:sz w:val="20"/>
        </w:rPr>
        <w:t xml:space="preserve"> </w:t>
      </w:r>
      <w:r>
        <w:rPr>
          <w:sz w:val="20"/>
        </w:rPr>
        <w:t>ou adjudicar e celebrar o contrato nas condições ofertadas pelos licitantes remanescentes, atendida a ordem classificatória,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frustrada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condição.</w:t>
      </w:r>
    </w:p>
    <w:p w14:paraId="7369B7EF">
      <w:pPr>
        <w:pStyle w:val="9"/>
        <w:numPr>
          <w:ilvl w:val="1"/>
          <w:numId w:val="1"/>
        </w:numPr>
        <w:tabs>
          <w:tab w:val="left" w:pos="785"/>
        </w:tabs>
        <w:spacing w:before="5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A recusa injustificada do adjudicatário em assinar o contrato ou em aceitar ou retirar o instrumento equivalente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caracterizará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1"/>
          <w:sz w:val="20"/>
        </w:rPr>
        <w:t xml:space="preserve"> </w:t>
      </w:r>
      <w:r>
        <w:rPr>
          <w:sz w:val="20"/>
        </w:rPr>
        <w:t>assumida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sujeitará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1"/>
          <w:sz w:val="20"/>
        </w:rPr>
        <w:t xml:space="preserve"> </w:t>
      </w:r>
      <w:r>
        <w:rPr>
          <w:sz w:val="20"/>
        </w:rPr>
        <w:t>penalidades legalmente estabelecidas e à imediata perda da garantia de proposta apresentada, quando existente, em favor do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17E1383F">
      <w:pPr>
        <w:pStyle w:val="9"/>
        <w:numPr>
          <w:ilvl w:val="1"/>
          <w:numId w:val="1"/>
        </w:numPr>
        <w:tabs>
          <w:tab w:val="left" w:pos="761"/>
        </w:tabs>
        <w:spacing w:before="4" w:after="0" w:line="240" w:lineRule="auto"/>
        <w:ind w:left="76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regra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16.4.</w:t>
      </w:r>
    </w:p>
    <w:p w14:paraId="09E5CA6A">
      <w:pPr>
        <w:spacing w:after="0" w:line="240" w:lineRule="auto"/>
        <w:jc w:val="both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550377B4">
      <w:pPr>
        <w:pStyle w:val="3"/>
        <w:numPr>
          <w:ilvl w:val="0"/>
          <w:numId w:val="1"/>
        </w:numPr>
        <w:tabs>
          <w:tab w:val="left" w:pos="710"/>
        </w:tabs>
        <w:spacing w:before="77" w:after="0" w:line="240" w:lineRule="auto"/>
        <w:ind w:left="710" w:right="0" w:hanging="361"/>
        <w:jc w:val="both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04767C83">
      <w:pPr>
        <w:pStyle w:val="6"/>
        <w:rPr>
          <w:b/>
          <w:sz w:val="26"/>
        </w:rPr>
      </w:pPr>
    </w:p>
    <w:p w14:paraId="68F7BF94">
      <w:pPr>
        <w:pStyle w:val="6"/>
        <w:spacing w:before="3"/>
        <w:rPr>
          <w:b/>
          <w:sz w:val="26"/>
        </w:rPr>
      </w:pPr>
    </w:p>
    <w:p w14:paraId="5A12BE7E">
      <w:pPr>
        <w:pStyle w:val="9"/>
        <w:numPr>
          <w:ilvl w:val="1"/>
          <w:numId w:val="1"/>
        </w:numPr>
        <w:tabs>
          <w:tab w:val="left" w:pos="772"/>
        </w:tabs>
        <w:spacing w:before="1" w:after="0" w:line="240" w:lineRule="auto"/>
        <w:ind w:left="771" w:right="0" w:hanging="451"/>
        <w:jc w:val="both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305FF974">
      <w:pPr>
        <w:pStyle w:val="9"/>
        <w:numPr>
          <w:ilvl w:val="1"/>
          <w:numId w:val="1"/>
        </w:numPr>
        <w:tabs>
          <w:tab w:val="left" w:pos="814"/>
        </w:tabs>
        <w:spacing w:before="40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Não havendo expediente ou ocorrendo qualquer fato superveniente que impeça a realização do certame na data</w:t>
      </w:r>
      <w:r>
        <w:rPr>
          <w:spacing w:val="1"/>
          <w:sz w:val="20"/>
        </w:rPr>
        <w:t xml:space="preserve"> </w:t>
      </w:r>
      <w:r>
        <w:rPr>
          <w:sz w:val="20"/>
        </w:rPr>
        <w:t>marcada, a sessão será automaticamente transferida para o primeiro dia útil subsequente, no mesmo horário anteriormente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Pregoeiro.</w:t>
      </w:r>
    </w:p>
    <w:p w14:paraId="539959B3">
      <w:pPr>
        <w:pStyle w:val="9"/>
        <w:numPr>
          <w:ilvl w:val="1"/>
          <w:numId w:val="1"/>
        </w:numPr>
        <w:tabs>
          <w:tab w:val="left" w:pos="768"/>
        </w:tabs>
        <w:spacing w:before="2" w:after="0" w:line="240" w:lineRule="auto"/>
        <w:ind w:left="767" w:right="0" w:hanging="447"/>
        <w:jc w:val="both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aviso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Brasília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DF.</w:t>
      </w:r>
    </w:p>
    <w:p w14:paraId="19674010">
      <w:pPr>
        <w:pStyle w:val="9"/>
        <w:numPr>
          <w:ilvl w:val="1"/>
          <w:numId w:val="1"/>
        </w:numPr>
        <w:tabs>
          <w:tab w:val="left" w:pos="761"/>
        </w:tabs>
        <w:spacing w:before="40" w:after="0" w:line="240" w:lineRule="auto"/>
        <w:ind w:left="76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4163AAAA">
      <w:pPr>
        <w:pStyle w:val="9"/>
        <w:numPr>
          <w:ilvl w:val="1"/>
          <w:numId w:val="1"/>
        </w:numPr>
        <w:tabs>
          <w:tab w:val="left" w:pos="814"/>
        </w:tabs>
        <w:spacing w:before="40" w:after="0" w:line="280" w:lineRule="auto"/>
        <w:ind w:left="319" w:right="472" w:firstLine="0"/>
        <w:jc w:val="both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sempre</w:t>
      </w:r>
      <w:r>
        <w:rPr>
          <w:spacing w:val="1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favor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ampliação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disputa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interessados, desde que não comprometam o interesse da Administração, o princípio da isonomia, a finalidade e a segurança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76B27FA3">
      <w:pPr>
        <w:pStyle w:val="9"/>
        <w:numPr>
          <w:ilvl w:val="1"/>
          <w:numId w:val="1"/>
        </w:numPr>
        <w:tabs>
          <w:tab w:val="left" w:pos="778"/>
        </w:tabs>
        <w:spacing w:before="3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Os licitantes assumem todos os custos de preparação e apresentação de suas propostas e a Administração não será, em</w:t>
      </w:r>
      <w:r>
        <w:rPr>
          <w:spacing w:val="1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esses</w:t>
      </w:r>
      <w:r>
        <w:rPr>
          <w:spacing w:val="-1"/>
          <w:sz w:val="20"/>
        </w:rPr>
        <w:t xml:space="preserve"> </w:t>
      </w:r>
      <w:r>
        <w:rPr>
          <w:sz w:val="20"/>
        </w:rPr>
        <w:t>custos,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condução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5C70DCD4">
      <w:pPr>
        <w:pStyle w:val="9"/>
        <w:numPr>
          <w:ilvl w:val="1"/>
          <w:numId w:val="1"/>
        </w:numPr>
        <w:tabs>
          <w:tab w:val="left" w:pos="801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Na contagem dos prazos estabelecidos neste Edital e seus Anexos, excluir-se-á o dia do início e incluir-se-á o do</w:t>
      </w:r>
      <w:r>
        <w:rPr>
          <w:spacing w:val="1"/>
          <w:sz w:val="20"/>
        </w:rPr>
        <w:t xml:space="preserve"> </w:t>
      </w:r>
      <w:r>
        <w:rPr>
          <w:sz w:val="20"/>
        </w:rPr>
        <w:t>vencimento.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iniciam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vencem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32A7A402">
      <w:pPr>
        <w:pStyle w:val="9"/>
        <w:numPr>
          <w:ilvl w:val="1"/>
          <w:numId w:val="1"/>
        </w:numPr>
        <w:tabs>
          <w:tab w:val="left" w:pos="808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 desatendimento de exigências formais não essenciais não importará o afastamento do licitante, desde que seja</w:t>
      </w:r>
      <w:r>
        <w:rPr>
          <w:spacing w:val="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2AF10355">
      <w:pPr>
        <w:pStyle w:val="9"/>
        <w:numPr>
          <w:ilvl w:val="1"/>
          <w:numId w:val="1"/>
        </w:numPr>
        <w:tabs>
          <w:tab w:val="left" w:pos="791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Em caso de divergência entre disposições deste Edital e de seus anexos ou demais peças que compõem o processo,</w:t>
      </w:r>
      <w:r>
        <w:rPr>
          <w:spacing w:val="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67923860">
      <w:pPr>
        <w:pStyle w:val="9"/>
        <w:numPr>
          <w:ilvl w:val="1"/>
          <w:numId w:val="1"/>
        </w:numPr>
        <w:tabs>
          <w:tab w:val="left" w:pos="875"/>
        </w:tabs>
        <w:spacing w:before="2" w:after="0" w:line="280" w:lineRule="auto"/>
        <w:ind w:left="319" w:right="457" w:firstLine="0"/>
        <w:jc w:val="both"/>
        <w:rPr>
          <w:sz w:val="20"/>
        </w:rPr>
      </w:pPr>
      <w:r>
        <w:rPr>
          <w:sz w:val="20"/>
        </w:rPr>
        <w:t>O Edital e seus anexos estão disponíveis, na íntegra, no Portal Nacional de Contratações Públicas (PNCP) e endereço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www.compras.rj.gov.br.</w:t>
      </w:r>
      <w:r>
        <w:rPr>
          <w:color w:val="000080"/>
          <w:sz w:val="20"/>
          <w:u w:val="single" w:color="000080"/>
        </w:rPr>
        <w:fldChar w:fldCharType="end"/>
      </w:r>
    </w:p>
    <w:p w14:paraId="3E5A67EA">
      <w:pPr>
        <w:pStyle w:val="9"/>
        <w:numPr>
          <w:ilvl w:val="1"/>
          <w:numId w:val="1"/>
        </w:numPr>
        <w:tabs>
          <w:tab w:val="left" w:pos="854"/>
        </w:tabs>
        <w:spacing w:before="1" w:after="0" w:line="240" w:lineRule="auto"/>
        <w:ind w:left="853" w:right="0" w:hanging="543"/>
        <w:jc w:val="left"/>
        <w:rPr>
          <w:sz w:val="20"/>
        </w:rPr>
      </w:pPr>
      <w:r>
        <w:rPr>
          <w:sz w:val="20"/>
        </w:rPr>
        <w:t>Integram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efeitos,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anexos:</w:t>
      </w:r>
    </w:p>
    <w:p w14:paraId="2E306B86">
      <w:pPr>
        <w:pStyle w:val="9"/>
        <w:numPr>
          <w:ilvl w:val="2"/>
          <w:numId w:val="1"/>
        </w:numPr>
        <w:tabs>
          <w:tab w:val="left" w:pos="993"/>
        </w:tabs>
        <w:spacing w:before="40" w:after="0" w:line="240" w:lineRule="auto"/>
        <w:ind w:left="99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</w:t>
      </w:r>
    </w:p>
    <w:p w14:paraId="71B6ABC1">
      <w:pPr>
        <w:pStyle w:val="9"/>
        <w:numPr>
          <w:ilvl w:val="2"/>
          <w:numId w:val="1"/>
        </w:numPr>
        <w:tabs>
          <w:tab w:val="left" w:pos="993"/>
        </w:tabs>
        <w:spacing w:before="41" w:after="0" w:line="240" w:lineRule="auto"/>
        <w:ind w:left="99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</w:p>
    <w:p w14:paraId="555CBED5">
      <w:pPr>
        <w:pStyle w:val="9"/>
        <w:numPr>
          <w:ilvl w:val="2"/>
          <w:numId w:val="1"/>
        </w:numPr>
        <w:tabs>
          <w:tab w:val="left" w:pos="993"/>
        </w:tabs>
        <w:spacing w:before="40" w:after="0" w:line="240" w:lineRule="auto"/>
        <w:ind w:left="99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</w:p>
    <w:p w14:paraId="55647F60">
      <w:pPr>
        <w:pStyle w:val="9"/>
        <w:numPr>
          <w:ilvl w:val="2"/>
          <w:numId w:val="1"/>
        </w:numPr>
        <w:tabs>
          <w:tab w:val="left" w:pos="993"/>
        </w:tabs>
        <w:spacing w:before="40" w:after="0" w:line="240" w:lineRule="auto"/>
        <w:ind w:left="99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68AFF23B">
      <w:pPr>
        <w:pStyle w:val="9"/>
        <w:numPr>
          <w:ilvl w:val="2"/>
          <w:numId w:val="1"/>
        </w:numPr>
        <w:tabs>
          <w:tab w:val="left" w:pos="993"/>
        </w:tabs>
        <w:spacing w:before="40" w:after="0" w:line="240" w:lineRule="auto"/>
        <w:ind w:left="99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</w:p>
    <w:p w14:paraId="37FF28CE">
      <w:pPr>
        <w:pStyle w:val="9"/>
        <w:numPr>
          <w:ilvl w:val="2"/>
          <w:numId w:val="1"/>
        </w:numPr>
        <w:tabs>
          <w:tab w:val="left" w:pos="993"/>
        </w:tabs>
        <w:spacing w:before="40" w:after="0" w:line="240" w:lineRule="auto"/>
        <w:ind w:left="99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</w:p>
    <w:p w14:paraId="5B2D7E5E">
      <w:pPr>
        <w:pStyle w:val="9"/>
        <w:numPr>
          <w:ilvl w:val="2"/>
          <w:numId w:val="30"/>
        </w:numPr>
        <w:tabs>
          <w:tab w:val="left" w:pos="952"/>
        </w:tabs>
        <w:spacing w:before="40" w:after="0" w:line="240" w:lineRule="auto"/>
        <w:ind w:left="95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44459C9B">
      <w:pPr>
        <w:pStyle w:val="9"/>
        <w:numPr>
          <w:ilvl w:val="2"/>
          <w:numId w:val="30"/>
        </w:numPr>
        <w:tabs>
          <w:tab w:val="left" w:pos="978"/>
        </w:tabs>
        <w:spacing w:before="40" w:after="0" w:line="280" w:lineRule="auto"/>
        <w:ind w:left="319" w:right="472" w:firstLine="0"/>
        <w:jc w:val="left"/>
        <w:rPr>
          <w:sz w:val="20"/>
        </w:rPr>
      </w:pPr>
      <w:r>
        <w:rPr>
          <w:sz w:val="20"/>
        </w:rPr>
        <w:t>ANEXO</w:t>
      </w:r>
      <w:r>
        <w:rPr>
          <w:spacing w:val="27"/>
          <w:sz w:val="20"/>
        </w:rPr>
        <w:t xml:space="preserve"> </w:t>
      </w:r>
      <w:r>
        <w:rPr>
          <w:sz w:val="20"/>
        </w:rPr>
        <w:t>VIII</w:t>
      </w:r>
      <w:r>
        <w:rPr>
          <w:spacing w:val="36"/>
          <w:sz w:val="20"/>
        </w:rPr>
        <w:t xml:space="preserve"> </w:t>
      </w:r>
      <w:r>
        <w:rPr>
          <w:sz w:val="20"/>
        </w:rPr>
        <w:t>-</w:t>
      </w:r>
      <w:r>
        <w:rPr>
          <w:spacing w:val="2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6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26"/>
          <w:sz w:val="20"/>
        </w:rPr>
        <w:t xml:space="preserve"> </w:t>
      </w:r>
      <w:r>
        <w:rPr>
          <w:sz w:val="20"/>
        </w:rPr>
        <w:t>empresa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pequeno</w:t>
      </w:r>
      <w:r>
        <w:rPr>
          <w:spacing w:val="26"/>
          <w:sz w:val="20"/>
        </w:rPr>
        <w:t xml:space="preserve"> </w:t>
      </w:r>
      <w:r>
        <w:rPr>
          <w:sz w:val="20"/>
        </w:rPr>
        <w:t>porte,</w:t>
      </w:r>
      <w:r>
        <w:rPr>
          <w:spacing w:val="27"/>
          <w:sz w:val="20"/>
        </w:rPr>
        <w:t xml:space="preserve"> </w:t>
      </w:r>
      <w:r>
        <w:rPr>
          <w:sz w:val="20"/>
        </w:rPr>
        <w:t>empresário</w:t>
      </w:r>
      <w:r>
        <w:rPr>
          <w:spacing w:val="26"/>
          <w:sz w:val="20"/>
        </w:rPr>
        <w:t xml:space="preserve"> </w:t>
      </w:r>
      <w:r>
        <w:rPr>
          <w:sz w:val="20"/>
        </w:rPr>
        <w:t>individual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47"/>
          <w:sz w:val="20"/>
        </w:rPr>
        <w:t xml:space="preserve"> </w:t>
      </w:r>
      <w:r>
        <w:rPr>
          <w:sz w:val="20"/>
        </w:rPr>
        <w:t>enquadradas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34,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11.488,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14:paraId="0D222E4F">
      <w:pPr>
        <w:pStyle w:val="9"/>
        <w:numPr>
          <w:ilvl w:val="2"/>
          <w:numId w:val="30"/>
        </w:numPr>
        <w:tabs>
          <w:tab w:val="left" w:pos="960"/>
        </w:tabs>
        <w:spacing w:before="1" w:after="0" w:line="280" w:lineRule="auto"/>
        <w:ind w:left="319" w:right="487" w:firstLine="0"/>
        <w:jc w:val="left"/>
        <w:rPr>
          <w:sz w:val="20"/>
        </w:rPr>
      </w:pPr>
      <w:r>
        <w:rPr>
          <w:sz w:val="20"/>
        </w:rPr>
        <w:t>ANEXO</w:t>
      </w:r>
      <w:r>
        <w:rPr>
          <w:spacing w:val="11"/>
          <w:sz w:val="20"/>
        </w:rPr>
        <w:t xml:space="preserve"> </w:t>
      </w:r>
      <w:r>
        <w:rPr>
          <w:sz w:val="20"/>
        </w:rPr>
        <w:t>IX</w:t>
      </w:r>
      <w:r>
        <w:rPr>
          <w:spacing w:val="7"/>
          <w:sz w:val="20"/>
        </w:rPr>
        <w:t xml:space="preserve"> </w:t>
      </w:r>
      <w:r>
        <w:rPr>
          <w:sz w:val="20"/>
        </w:rPr>
        <w:t>-</w:t>
      </w:r>
      <w:r>
        <w:rPr>
          <w:spacing w:val="7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7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proposta</w:t>
      </w:r>
      <w:r>
        <w:rPr>
          <w:spacing w:val="7"/>
          <w:sz w:val="20"/>
        </w:rPr>
        <w:t xml:space="preserve"> </w:t>
      </w: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atendimento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Decreto</w:t>
      </w:r>
      <w:r>
        <w:rPr>
          <w:spacing w:val="7"/>
          <w:sz w:val="20"/>
        </w:rPr>
        <w:t xml:space="preserve"> </w:t>
      </w:r>
      <w:r>
        <w:rPr>
          <w:sz w:val="20"/>
        </w:rPr>
        <w:t>Estadual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43.150,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24/08/11</w:t>
      </w:r>
    </w:p>
    <w:p w14:paraId="74AECE53">
      <w:pPr>
        <w:pStyle w:val="9"/>
        <w:numPr>
          <w:ilvl w:val="2"/>
          <w:numId w:val="30"/>
        </w:numPr>
        <w:tabs>
          <w:tab w:val="left" w:pos="1054"/>
        </w:tabs>
        <w:spacing w:before="2" w:after="0" w:line="240" w:lineRule="auto"/>
        <w:ind w:left="1053" w:right="0" w:hanging="73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</w:p>
    <w:p w14:paraId="394E6780">
      <w:pPr>
        <w:pStyle w:val="9"/>
        <w:numPr>
          <w:ilvl w:val="2"/>
          <w:numId w:val="30"/>
        </w:numPr>
        <w:tabs>
          <w:tab w:val="left" w:pos="1047"/>
        </w:tabs>
        <w:spacing w:before="40" w:after="0" w:line="240" w:lineRule="auto"/>
        <w:ind w:left="1046" w:right="0" w:hanging="725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bancários</w:t>
      </w:r>
    </w:p>
    <w:p w14:paraId="711E79DD">
      <w:pPr>
        <w:pStyle w:val="6"/>
        <w:rPr>
          <w:sz w:val="22"/>
        </w:rPr>
      </w:pPr>
    </w:p>
    <w:p w14:paraId="57DF039B">
      <w:pPr>
        <w:pStyle w:val="6"/>
        <w:rPr>
          <w:sz w:val="22"/>
        </w:rPr>
      </w:pPr>
    </w:p>
    <w:p w14:paraId="4045EDDE">
      <w:pPr>
        <w:pStyle w:val="6"/>
        <w:rPr>
          <w:sz w:val="22"/>
        </w:rPr>
      </w:pPr>
    </w:p>
    <w:p w14:paraId="3E77B6ED">
      <w:pPr>
        <w:pStyle w:val="6"/>
        <w:spacing w:before="10"/>
        <w:rPr>
          <w:sz w:val="25"/>
        </w:rPr>
      </w:pPr>
    </w:p>
    <w:p w14:paraId="097B199E">
      <w:pPr>
        <w:pStyle w:val="2"/>
        <w:tabs>
          <w:tab w:val="left" w:leader="dot" w:pos="2412"/>
        </w:tabs>
        <w:spacing w:before="0"/>
        <w:ind w:left="0" w:right="32"/>
        <w:jc w:val="center"/>
        <w:rPr>
          <w:u w:val="none"/>
        </w:rPr>
      </w:pPr>
      <w:r>
        <w:rPr>
          <w:u w:val="none"/>
        </w:rPr>
        <w:t>RIO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JANEIRO</w:t>
      </w:r>
      <w:r>
        <w:rPr>
          <w:spacing w:val="-1"/>
          <w:u w:val="none"/>
        </w:rPr>
        <w:t xml:space="preserve"> </w:t>
      </w:r>
      <w:r>
        <w:rPr>
          <w:u w:val="none"/>
        </w:rPr>
        <w:t>,</w:t>
      </w:r>
      <w:r>
        <w:rPr>
          <w:u w:val="none"/>
        </w:rPr>
        <w:tab/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2024</w:t>
      </w:r>
    </w:p>
    <w:p w14:paraId="46C303FF">
      <w:pPr>
        <w:pStyle w:val="6"/>
        <w:rPr>
          <w:sz w:val="24"/>
        </w:rPr>
      </w:pPr>
    </w:p>
    <w:p w14:paraId="38A552B6">
      <w:pPr>
        <w:pStyle w:val="6"/>
        <w:rPr>
          <w:sz w:val="24"/>
        </w:rPr>
      </w:pPr>
    </w:p>
    <w:p w14:paraId="2165D0C2">
      <w:pPr>
        <w:pStyle w:val="6"/>
        <w:rPr>
          <w:sz w:val="24"/>
        </w:rPr>
      </w:pPr>
    </w:p>
    <w:p w14:paraId="6F6AF424">
      <w:pPr>
        <w:pStyle w:val="6"/>
        <w:rPr>
          <w:sz w:val="24"/>
        </w:rPr>
      </w:pPr>
    </w:p>
    <w:p w14:paraId="6461666F">
      <w:pPr>
        <w:spacing w:before="173" w:line="242" w:lineRule="auto"/>
        <w:ind w:left="3133" w:right="3166" w:firstLine="0"/>
        <w:jc w:val="center"/>
        <w:rPr>
          <w:sz w:val="22"/>
        </w:rPr>
      </w:pPr>
      <w:r>
        <w:rPr>
          <w:spacing w:val="-3"/>
          <w:sz w:val="22"/>
        </w:rPr>
        <w:t xml:space="preserve">MARCIA </w:t>
      </w:r>
      <w:r>
        <w:rPr>
          <w:spacing w:val="-2"/>
          <w:sz w:val="22"/>
        </w:rPr>
        <w:t>CARVALHO DA CUNHA</w:t>
      </w:r>
      <w:r>
        <w:rPr>
          <w:spacing w:val="-1"/>
          <w:sz w:val="22"/>
        </w:rPr>
        <w:t xml:space="preserve"> ORDENADORA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z w:val="22"/>
        </w:rPr>
        <w:t xml:space="preserve"> </w:t>
      </w:r>
      <w:r>
        <w:rPr>
          <w:spacing w:val="-1"/>
          <w:sz w:val="22"/>
        </w:rPr>
        <w:t>DESPESAS</w:t>
      </w:r>
      <w:r>
        <w:rPr>
          <w:sz w:val="22"/>
        </w:rPr>
        <w:t xml:space="preserve"> – UERJ</w:t>
      </w:r>
    </w:p>
    <w:p w14:paraId="20DE7C4E">
      <w:pPr>
        <w:pStyle w:val="6"/>
      </w:pPr>
    </w:p>
    <w:p w14:paraId="073DA71F">
      <w:pPr>
        <w:pStyle w:val="6"/>
      </w:pPr>
    </w:p>
    <w:p w14:paraId="7AFEFCEC">
      <w:pPr>
        <w:pStyle w:val="6"/>
      </w:pPr>
    </w:p>
    <w:p w14:paraId="288B2B22">
      <w:pPr>
        <w:pStyle w:val="6"/>
      </w:pPr>
    </w:p>
    <w:p w14:paraId="0F751E4B">
      <w:pPr>
        <w:pStyle w:val="6"/>
      </w:pPr>
    </w:p>
    <w:p w14:paraId="29EDDF18">
      <w:pPr>
        <w:pStyle w:val="6"/>
      </w:pPr>
    </w:p>
    <w:p w14:paraId="71E2B5C6">
      <w:pPr>
        <w:pStyle w:val="6"/>
      </w:pPr>
    </w:p>
    <w:p w14:paraId="6A9DC6A3">
      <w:pPr>
        <w:pStyle w:val="6"/>
        <w:spacing w:before="10"/>
        <w:rPr>
          <w:sz w:val="17"/>
        </w:rPr>
      </w:pPr>
      <w:r>
        <w:pict>
          <v:group id="_x0000_s1027" o:spid="_x0000_s1027" o:spt="203" style="position:absolute;left:0pt;margin-left:34.5pt;margin-top:12.2pt;height:1.5pt;width:527.25pt;mso-position-horizontal-relative:page;mso-wrap-distance-bottom:0pt;mso-wrap-distance-top:0pt;z-index:-251648000;mso-width-relative:page;mso-height-relative:page;" coordorigin="690,244" coordsize="10545,30">
            <o:lock v:ext="edit"/>
            <v:rect id="_x0000_s1028" o:spid="_x0000_s1028" o:spt="1" style="position:absolute;left:690;top:244;height:15;width:1054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9" o:spid="_x0000_s1029" style="position:absolute;left:689;top:244;height:30;width:10545;" fillcolor="#EDEDED" filled="t" stroked="f" coordorigin="690,244" coordsize="10545,30" path="m11235,244l11220,259,690,259,690,274,11220,274,11235,274,11235,259,11235,244xe">
              <v:path arrowok="t"/>
              <v:fill on="t" focussize="0,0"/>
              <v:stroke on="f"/>
              <v:imagedata o:title=""/>
              <o:lock v:ext="edit"/>
            </v:shape>
            <v:shape id="_x0000_s1030" o:spid="_x0000_s1030" style="position:absolute;left:690;top:244;height:30;width:15;" fillcolor="#999999" filled="t" stroked="f" coordorigin="690,244" coordsize="15,30" path="m690,274l690,244,705,244,705,259,690,274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282E8CE9">
      <w:pPr>
        <w:spacing w:after="0"/>
        <w:rPr>
          <w:sz w:val="17"/>
        </w:rPr>
        <w:sectPr>
          <w:pgSz w:w="11900" w:h="16840"/>
          <w:pgMar w:top="460" w:right="520" w:bottom="280" w:left="580" w:header="720" w:footer="720" w:gutter="0"/>
          <w:cols w:space="720" w:num="1"/>
        </w:sectPr>
      </w:pPr>
    </w:p>
    <w:p w14:paraId="53C732DE">
      <w:pPr>
        <w:spacing w:before="72"/>
        <w:ind w:left="1549" w:right="374" w:firstLine="0"/>
        <w:jc w:val="both"/>
        <w:rPr>
          <w:rFonts w:ascii="Calibri" w:hAnsi="Calibri"/>
          <w:sz w:val="22"/>
        </w:rPr>
      </w:pPr>
      <w:r>
        <w:pict>
          <v:group id="_x0000_s1031" o:spid="_x0000_s1031" o:spt="203" style="position:absolute;left:0pt;margin-left:34.5pt;margin-top:50.05pt;height:1.5pt;width:527.25pt;mso-position-horizontal-relative:page;mso-wrap-distance-bottom:0pt;mso-wrap-distance-top:0pt;z-index:-251646976;mso-width-relative:page;mso-height-relative:page;" coordorigin="690,1001" coordsize="10545,30">
            <o:lock v:ext="edit"/>
            <v:rect id="_x0000_s1032" o:spid="_x0000_s1032" o:spt="1" style="position:absolute;left:690;top:1001;height:15;width:1054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3" o:spid="_x0000_s1033" style="position:absolute;left:689;top:1001;height:30;width:10545;" fillcolor="#EDEDED" filled="t" stroked="f" coordorigin="690,1001" coordsize="10545,30" path="m11235,1001l11220,1016,690,1016,690,1031,11220,1031,11235,1031,11235,1016,11235,1001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690;top:1001;height:30;width:15;" fillcolor="#999999" filled="t" stroked="f" coordorigin="690,1001" coordsize="15,30" path="m690,1031l690,1001,705,1001,705,1016,690,1031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-1905</wp:posOffset>
            </wp:positionV>
            <wp:extent cx="847725" cy="571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740410</wp:posOffset>
            </wp:positionV>
            <wp:extent cx="781050" cy="7810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Documento assinado eletronicamente por </w:t>
      </w:r>
      <w:r>
        <w:rPr>
          <w:rFonts w:ascii="Calibri" w:hAnsi="Calibri"/>
          <w:b/>
          <w:sz w:val="22"/>
        </w:rPr>
        <w:t>Márcia Carvalho da Cunha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b/>
          <w:sz w:val="22"/>
        </w:rPr>
        <w:t>Diretor(a) de Administração</w:t>
      </w:r>
      <w:r>
        <w:rPr>
          <w:rFonts w:ascii="Calibri" w:hAnsi="Calibri"/>
          <w:b/>
          <w:spacing w:val="-48"/>
          <w:sz w:val="22"/>
        </w:rPr>
        <w:t xml:space="preserve"> </w:t>
      </w:r>
      <w:r>
        <w:rPr>
          <w:rFonts w:ascii="Calibri" w:hAnsi="Calibri"/>
          <w:b/>
          <w:sz w:val="22"/>
        </w:rPr>
        <w:t>Financeira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08/10/2024,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às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12:18,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horário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oficial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Brasília,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fundamento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nos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art.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28º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29º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 xml:space="preserve">do </w:t>
      </w:r>
      <w:r>
        <w:fldChar w:fldCharType="begin"/>
      </w:r>
      <w:r>
        <w:instrText xml:space="preserve"> HYPERLINK "https://portalsei.rj.gov.br/documentos/legislacao/decretos/Decreto_SEI_consolidado.pdf"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Decreto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nº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48.209,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19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setembro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2022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.</w:t>
      </w:r>
    </w:p>
    <w:p w14:paraId="0E4455D8">
      <w:pPr>
        <w:spacing w:before="181"/>
        <w:ind w:left="1504" w:right="19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autenticidade deste documento pode ser conferida no site</w:t>
      </w:r>
      <w:r>
        <w:rPr>
          <w:rFonts w:ascii="Calibri" w:hAnsi="Calibri"/>
          <w:spacing w:val="1"/>
          <w:sz w:val="22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http://sei.rj.gov.br/sei/controlador_externo.php?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color w:val="0000ED"/>
          <w:spacing w:val="1"/>
          <w:sz w:val="22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acao=documento_conferir&amp;id_or</w:t>
      </w:r>
      <w:r>
        <w:rPr>
          <w:rFonts w:ascii="Calibri" w:hAnsi="Calibri"/>
          <w:color w:val="0000ED"/>
          <w:sz w:val="22"/>
        </w:rPr>
        <w:t>g</w:t>
      </w:r>
      <w:r>
        <w:rPr>
          <w:rFonts w:ascii="Calibri" w:hAnsi="Calibri"/>
          <w:color w:val="0000ED"/>
          <w:sz w:val="22"/>
          <w:u w:val="single" w:color="0000ED"/>
        </w:rPr>
        <w:t>ao_acesso_externo=6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9"/>
          <w:sz w:val="22"/>
        </w:rPr>
        <w:t xml:space="preserve"> </w:t>
      </w:r>
      <w:r>
        <w:rPr>
          <w:rFonts w:ascii="Calibri" w:hAnsi="Calibri"/>
          <w:sz w:val="22"/>
        </w:rPr>
        <w:t>informando</w:t>
      </w:r>
      <w:r>
        <w:rPr>
          <w:rFonts w:ascii="Calibri" w:hAnsi="Calibri"/>
          <w:spacing w:val="-9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9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9"/>
          <w:sz w:val="22"/>
        </w:rPr>
        <w:t xml:space="preserve"> </w:t>
      </w:r>
      <w:r>
        <w:rPr>
          <w:rFonts w:ascii="Calibri" w:hAnsi="Calibri"/>
          <w:sz w:val="22"/>
        </w:rPr>
        <w:t>verificador</w:t>
      </w:r>
      <w:r>
        <w:rPr>
          <w:rFonts w:ascii="Calibri" w:hAnsi="Calibri"/>
          <w:spacing w:val="-8"/>
          <w:sz w:val="22"/>
        </w:rPr>
        <w:t xml:space="preserve"> </w:t>
      </w:r>
      <w:r>
        <w:rPr>
          <w:rFonts w:ascii="Calibri" w:hAnsi="Calibri"/>
          <w:b/>
          <w:sz w:val="22"/>
        </w:rPr>
        <w:t>84889587</w:t>
      </w:r>
      <w:r>
        <w:rPr>
          <w:rFonts w:ascii="Calibri" w:hAnsi="Calibri"/>
          <w:b/>
          <w:spacing w:val="-8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 xml:space="preserve">CRC </w:t>
      </w:r>
      <w:r>
        <w:rPr>
          <w:rFonts w:ascii="Calibri" w:hAnsi="Calibri"/>
          <w:b/>
          <w:sz w:val="22"/>
        </w:rPr>
        <w:t>2060FF98</w:t>
      </w:r>
      <w:r>
        <w:rPr>
          <w:rFonts w:ascii="Calibri" w:hAnsi="Calibri"/>
          <w:sz w:val="22"/>
        </w:rPr>
        <w:t>.</w:t>
      </w:r>
    </w:p>
    <w:p w14:paraId="1C1F6799">
      <w:pPr>
        <w:pStyle w:val="6"/>
        <w:spacing w:before="9"/>
        <w:rPr>
          <w:rFonts w:ascii="Calibri"/>
          <w:sz w:val="10"/>
        </w:rPr>
      </w:pPr>
      <w:r>
        <w:pict>
          <v:group id="_x0000_s1035" o:spid="_x0000_s1035" o:spt="203" style="position:absolute;left:0pt;margin-left:35.25pt;margin-top:8.5pt;height:1.5pt;width:525.75pt;mso-position-horizontal-relative:page;mso-wrap-distance-bottom:0pt;mso-wrap-distance-top:0pt;z-index:-251646976;mso-width-relative:page;mso-height-relative:page;" coordorigin="705,171" coordsize="10515,30">
            <o:lock v:ext="edit"/>
            <v:rect id="_x0000_s1036" o:spid="_x0000_s1036" o:spt="1" style="position:absolute;left:705;top:170;height:15;width:1051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7" o:spid="_x0000_s1037" style="position:absolute;left:704;top:170;height:30;width:10515;" fillcolor="#EDEDED" filled="t" stroked="f" coordorigin="705,171" coordsize="10515,30" path="m11220,171l11205,186,705,186,705,201,11205,201,11220,201,11220,186,11220,171xe">
              <v:path arrowok="t"/>
              <v:fill on="t" focussize="0,0"/>
              <v:stroke on="f"/>
              <v:imagedata o:title=""/>
              <o:lock v:ext="edit"/>
            </v:shape>
            <v:shape id="_x0000_s1038" o:spid="_x0000_s1038" style="position:absolute;left:705;top:170;height:30;width:15;" fillcolor="#999999" filled="t" stroked="f" coordorigin="705,171" coordsize="15,30" path="m705,201l705,171,720,171,720,186,705,201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6C44E098">
      <w:pPr>
        <w:pStyle w:val="6"/>
        <w:rPr>
          <w:rFonts w:ascii="Calibri"/>
          <w:sz w:val="22"/>
        </w:rPr>
      </w:pPr>
    </w:p>
    <w:p w14:paraId="0D4B07E5">
      <w:pPr>
        <w:pStyle w:val="6"/>
        <w:rPr>
          <w:rFonts w:ascii="Calibri"/>
          <w:sz w:val="22"/>
        </w:rPr>
      </w:pPr>
    </w:p>
    <w:p w14:paraId="0D3E3E77">
      <w:pPr>
        <w:pStyle w:val="6"/>
        <w:rPr>
          <w:rFonts w:ascii="Calibri"/>
          <w:sz w:val="22"/>
        </w:rPr>
      </w:pPr>
    </w:p>
    <w:p w14:paraId="3A1E597E">
      <w:pPr>
        <w:pStyle w:val="6"/>
        <w:spacing w:before="7"/>
        <w:rPr>
          <w:rFonts w:ascii="Calibri"/>
          <w:sz w:val="30"/>
        </w:rPr>
      </w:pPr>
    </w:p>
    <w:p w14:paraId="36E327C9">
      <w:pPr>
        <w:spacing w:before="0"/>
        <w:ind w:left="0" w:right="137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I-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TERMO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REFERÊNCIA</w:t>
      </w:r>
    </w:p>
    <w:p w14:paraId="14ED94A0">
      <w:pPr>
        <w:pStyle w:val="6"/>
        <w:rPr>
          <w:b/>
          <w:sz w:val="19"/>
        </w:rPr>
      </w:pPr>
    </w:p>
    <w:p w14:paraId="00449293">
      <w:pPr>
        <w:pStyle w:val="9"/>
        <w:numPr>
          <w:ilvl w:val="0"/>
          <w:numId w:val="31"/>
        </w:numPr>
        <w:tabs>
          <w:tab w:val="left" w:pos="310"/>
        </w:tabs>
        <w:spacing w:before="92" w:after="0" w:line="240" w:lineRule="auto"/>
        <w:ind w:left="309" w:right="0" w:hanging="201"/>
        <w:jc w:val="left"/>
        <w:rPr>
          <w:b/>
          <w:sz w:val="20"/>
        </w:rPr>
      </w:pPr>
      <w:r>
        <w:rPr>
          <w:b/>
          <w:sz w:val="20"/>
        </w:rPr>
        <w:t>OBJETIVO:</w:t>
      </w:r>
    </w:p>
    <w:p w14:paraId="526B1DE3">
      <w:pPr>
        <w:pStyle w:val="6"/>
        <w:spacing w:before="40" w:line="280" w:lineRule="auto"/>
        <w:ind w:left="109" w:right="142"/>
        <w:jc w:val="both"/>
      </w:pPr>
      <w:r>
        <w:t xml:space="preserve">O presente Termo tem por objetivo a aquisição de </w:t>
      </w:r>
      <w:r>
        <w:rPr>
          <w:b/>
        </w:rPr>
        <w:t>medicamentos</w:t>
      </w:r>
      <w:r>
        <w:t>, por licitação (pregão eletrônico), para o Hospital Universitário</w:t>
      </w:r>
      <w:r>
        <w:rPr>
          <w:spacing w:val="1"/>
        </w:rPr>
        <w:t xml:space="preserve"> </w:t>
      </w:r>
      <w:r>
        <w:t>Pedro Ernesto, por meio de empresa especializada, em conformidade com a Lei nº 14.133/2021 Art. 28 inc. I (Regulamenta o Art.</w:t>
      </w:r>
      <w:r>
        <w:rPr>
          <w:spacing w:val="1"/>
        </w:rPr>
        <w:t xml:space="preserve"> </w:t>
      </w:r>
      <w:r>
        <w:t>37, inciso XXI, da Constituição Federal, que institui normas para licitações e Contratos da Administração Pública e dá outras</w:t>
      </w:r>
      <w:r>
        <w:rPr>
          <w:spacing w:val="1"/>
        </w:rPr>
        <w:t xml:space="preserve"> </w:t>
      </w:r>
      <w:r>
        <w:t>providências), e o Decreto Estadual nº 48.816/23 (Regulamenta a fase preparatória das contratações no âmbito do Estado do Rio de</w:t>
      </w:r>
      <w:r>
        <w:rPr>
          <w:spacing w:val="-47"/>
        </w:rPr>
        <w:t xml:space="preserve"> </w:t>
      </w:r>
      <w:r>
        <w:t>Janeiro).</w:t>
      </w:r>
    </w:p>
    <w:p w14:paraId="3A744A51">
      <w:pPr>
        <w:pStyle w:val="6"/>
        <w:spacing w:before="10"/>
        <w:rPr>
          <w:sz w:val="23"/>
        </w:rPr>
      </w:pPr>
    </w:p>
    <w:p w14:paraId="6E5C3DC1">
      <w:pPr>
        <w:pStyle w:val="3"/>
        <w:numPr>
          <w:ilvl w:val="1"/>
          <w:numId w:val="31"/>
        </w:numPr>
        <w:tabs>
          <w:tab w:val="left" w:pos="460"/>
        </w:tabs>
        <w:spacing w:before="0" w:after="0" w:line="240" w:lineRule="auto"/>
        <w:ind w:left="459" w:right="0" w:hanging="351"/>
        <w:jc w:val="left"/>
      </w:pPr>
      <w:r>
        <w:rPr>
          <w:spacing w:val="-3"/>
        </w:rPr>
        <w:t>JUSTIFICATIVA</w:t>
      </w:r>
      <w:r>
        <w:rPr>
          <w:spacing w:val="-10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CONTRATAÇÃO:</w:t>
      </w:r>
    </w:p>
    <w:p w14:paraId="227D3B15">
      <w:pPr>
        <w:pStyle w:val="9"/>
        <w:numPr>
          <w:ilvl w:val="2"/>
          <w:numId w:val="31"/>
        </w:numPr>
        <w:tabs>
          <w:tab w:val="left" w:pos="616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Trata-se de materiais indispensáveis ao desenvolvimento da assistência integral dos pacientes. Cabe ressaltar que se trata da</w:t>
      </w:r>
      <w:r>
        <w:rPr>
          <w:spacing w:val="1"/>
          <w:sz w:val="20"/>
        </w:rPr>
        <w:t xml:space="preserve"> </w:t>
      </w:r>
      <w:r>
        <w:rPr>
          <w:sz w:val="20"/>
        </w:rPr>
        <w:t>aquisição de insumos para um Hospital Universitário, com diversas especialidades e com linhas de cuidado na média e alta</w:t>
      </w:r>
      <w:r>
        <w:rPr>
          <w:spacing w:val="1"/>
          <w:sz w:val="20"/>
        </w:rPr>
        <w:t xml:space="preserve"> </w:t>
      </w:r>
      <w:r>
        <w:rPr>
          <w:sz w:val="20"/>
        </w:rPr>
        <w:t>complexidade.</w:t>
      </w:r>
    </w:p>
    <w:p w14:paraId="07A9082E">
      <w:pPr>
        <w:pStyle w:val="9"/>
        <w:numPr>
          <w:ilvl w:val="2"/>
          <w:numId w:val="31"/>
        </w:numPr>
        <w:tabs>
          <w:tab w:val="left" w:pos="626"/>
        </w:tabs>
        <w:spacing w:before="3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Com a presente aquisição pretende-se dar continuidade ao ressuprimento de materais padronizados para o reabastecimento</w:t>
      </w:r>
      <w:r>
        <w:rPr>
          <w:spacing w:val="1"/>
          <w:sz w:val="20"/>
        </w:rPr>
        <w:t xml:space="preserve"> </w:t>
      </w:r>
      <w:r>
        <w:rPr>
          <w:sz w:val="20"/>
        </w:rPr>
        <w:t>dos estoques do Almoxifado Central, a fim de prestar assistência médica de acordo com os protocolos clínicos do HUPE. A</w:t>
      </w:r>
      <w:r>
        <w:rPr>
          <w:spacing w:val="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baseada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 </w:t>
      </w:r>
      <w:r>
        <w:rPr>
          <w:b/>
          <w:sz w:val="20"/>
        </w:rPr>
        <w:t>consumo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médio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mensal,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b/>
          <w:color w:val="0000FF"/>
          <w:sz w:val="20"/>
          <w:u w:val="single" w:color="000000"/>
        </w:rPr>
        <w:t>80687864</w:t>
      </w:r>
      <w:r>
        <w:rPr>
          <w:sz w:val="20"/>
        </w:rPr>
        <w:t>).</w:t>
      </w:r>
    </w:p>
    <w:p w14:paraId="63758F70">
      <w:pPr>
        <w:pStyle w:val="9"/>
        <w:numPr>
          <w:ilvl w:val="2"/>
          <w:numId w:val="31"/>
        </w:numPr>
        <w:tabs>
          <w:tab w:val="left" w:pos="626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Conforme previsão do item 2.1 do Estudo Técnico Preliminar (</w:t>
      </w:r>
      <w:r>
        <w:rPr>
          <w:b/>
          <w:color w:val="0000FF"/>
          <w:sz w:val="20"/>
          <w:u w:val="single" w:color="000000"/>
        </w:rPr>
        <w:t>80692588</w:t>
      </w:r>
      <w:r>
        <w:rPr>
          <w:sz w:val="20"/>
        </w:rPr>
        <w:t>), optou-se pela aquisição dos itens constantes 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Termo.</w:t>
      </w:r>
    </w:p>
    <w:p w14:paraId="30B836C8">
      <w:pPr>
        <w:pStyle w:val="6"/>
        <w:spacing w:before="8"/>
        <w:rPr>
          <w:sz w:val="23"/>
        </w:rPr>
      </w:pPr>
    </w:p>
    <w:p w14:paraId="35FD88C9">
      <w:pPr>
        <w:pStyle w:val="3"/>
        <w:numPr>
          <w:ilvl w:val="1"/>
          <w:numId w:val="31"/>
        </w:numPr>
        <w:tabs>
          <w:tab w:val="left" w:pos="460"/>
        </w:tabs>
        <w:spacing w:before="0" w:after="0" w:line="240" w:lineRule="auto"/>
        <w:ind w:left="459" w:right="0" w:hanging="351"/>
        <w:jc w:val="left"/>
      </w:pP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PLANEJAMENTO:</w:t>
      </w:r>
    </w:p>
    <w:p w14:paraId="753758D2">
      <w:pPr>
        <w:pStyle w:val="6"/>
        <w:spacing w:before="40" w:line="280" w:lineRule="auto"/>
        <w:ind w:left="109" w:right="142"/>
        <w:jc w:val="both"/>
      </w:pPr>
      <w:r>
        <w:t>A solução pretendida se enquadra como item de fornecimento contínuo uma vez que compõe a grade regular dos estoques para</w:t>
      </w:r>
      <w:r>
        <w:rPr>
          <w:spacing w:val="1"/>
        </w:rPr>
        <w:t xml:space="preserve"> </w:t>
      </w:r>
      <w:r>
        <w:t>abastecimento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FF"/>
          <w:u w:val="single" w:color="0000ED"/>
        </w:rPr>
        <w:t>https://pncp.gov.br/app/pca/42498600000171/2024/17</w:t>
      </w:r>
      <w:r>
        <w:rPr>
          <w:color w:val="0000FF"/>
          <w:u w:val="single" w:color="0000ED"/>
        </w:rPr>
        <w:fldChar w:fldCharType="end"/>
      </w:r>
      <w:r>
        <w:t>.</w:t>
      </w:r>
    </w:p>
    <w:p w14:paraId="49493F0F">
      <w:pPr>
        <w:pStyle w:val="6"/>
        <w:spacing w:before="8"/>
        <w:rPr>
          <w:sz w:val="23"/>
        </w:rPr>
      </w:pPr>
    </w:p>
    <w:p w14:paraId="1EDF0193">
      <w:pPr>
        <w:pStyle w:val="3"/>
        <w:numPr>
          <w:ilvl w:val="1"/>
          <w:numId w:val="31"/>
        </w:numPr>
        <w:tabs>
          <w:tab w:val="left" w:pos="460"/>
        </w:tabs>
        <w:spacing w:before="0" w:after="0" w:line="240" w:lineRule="auto"/>
        <w:ind w:left="459" w:right="0" w:hanging="351"/>
        <w:jc w:val="left"/>
      </w:pPr>
      <w:r>
        <w:t>DISPONIBILIDADE</w:t>
      </w:r>
      <w:r>
        <w:rPr>
          <w:spacing w:val="-1"/>
        </w:rPr>
        <w:t xml:space="preserve"> </w:t>
      </w:r>
      <w:r>
        <w:t>ORÇAMENTÁRIA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FINANCEIRA:</w:t>
      </w:r>
    </w:p>
    <w:p w14:paraId="164D28AC">
      <w:pPr>
        <w:pStyle w:val="6"/>
        <w:spacing w:before="6"/>
        <w:rPr>
          <w:b/>
          <w:sz w:val="27"/>
        </w:rPr>
      </w:pPr>
    </w:p>
    <w:tbl>
      <w:tblPr>
        <w:tblStyle w:val="5"/>
        <w:tblW w:w="0" w:type="auto"/>
        <w:tblInd w:w="154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0"/>
      </w:tblGrid>
      <w:tr w14:paraId="7C9739FD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4EEDA1B2">
            <w:pPr>
              <w:pStyle w:val="10"/>
              <w:spacing w:before="23" w:line="280" w:lineRule="auto"/>
              <w:ind w:left="7" w:right="-19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correrão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seguintes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dotações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exercício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14:paraId="1FF95648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240DFCC6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(UO):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404340</w:t>
            </w:r>
          </w:p>
        </w:tc>
      </w:tr>
      <w:tr w14:paraId="1C6C20C7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3AF122A4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(FR):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14:paraId="31506445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bottom w:val="single" w:color="7E7E7E" w:sz="6" w:space="0"/>
              <w:right w:val="single" w:color="7E7E7E" w:sz="6" w:space="0"/>
            </w:tcBorders>
          </w:tcPr>
          <w:p w14:paraId="53CBF614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(ND):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339030</w:t>
            </w:r>
          </w:p>
        </w:tc>
      </w:tr>
    </w:tbl>
    <w:p w14:paraId="5F5EF2E2">
      <w:pPr>
        <w:pStyle w:val="6"/>
        <w:spacing w:before="1"/>
        <w:rPr>
          <w:b/>
          <w:sz w:val="28"/>
        </w:rPr>
      </w:pPr>
    </w:p>
    <w:p w14:paraId="004F3818">
      <w:pPr>
        <w:pStyle w:val="9"/>
        <w:numPr>
          <w:ilvl w:val="0"/>
          <w:numId w:val="31"/>
        </w:numPr>
        <w:tabs>
          <w:tab w:val="left" w:pos="310"/>
        </w:tabs>
        <w:spacing w:before="0" w:after="0" w:line="240" w:lineRule="auto"/>
        <w:ind w:left="309" w:right="0" w:hanging="201"/>
        <w:jc w:val="left"/>
        <w:rPr>
          <w:b/>
          <w:sz w:val="20"/>
        </w:rPr>
      </w:pPr>
      <w:r>
        <w:rPr>
          <w:b/>
          <w:sz w:val="20"/>
        </w:rPr>
        <w:t>DESCRIÇÃO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OBJETO:</w:t>
      </w:r>
    </w:p>
    <w:p w14:paraId="7654AE2F">
      <w:pPr>
        <w:pStyle w:val="6"/>
        <w:spacing w:before="11"/>
        <w:rPr>
          <w:b/>
          <w:sz w:val="26"/>
        </w:rPr>
      </w:pPr>
    </w:p>
    <w:p w14:paraId="4040BBC0">
      <w:pPr>
        <w:pStyle w:val="3"/>
        <w:numPr>
          <w:ilvl w:val="1"/>
          <w:numId w:val="31"/>
        </w:numPr>
        <w:tabs>
          <w:tab w:val="left" w:pos="460"/>
        </w:tabs>
        <w:spacing w:before="0" w:after="0" w:line="240" w:lineRule="auto"/>
        <w:ind w:left="459" w:right="0" w:hanging="351"/>
        <w:jc w:val="left"/>
      </w:pPr>
      <w:r>
        <w:rPr>
          <w:spacing w:val="-1"/>
        </w:rPr>
        <w:t>DEFINIÇÃO DA</w:t>
      </w:r>
      <w:r>
        <w:rPr>
          <w:spacing w:val="-11"/>
        </w:rPr>
        <w:t xml:space="preserve"> </w:t>
      </w:r>
      <w:r>
        <w:rPr>
          <w:spacing w:val="-1"/>
        </w:rP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BEM:</w:t>
      </w:r>
    </w:p>
    <w:p w14:paraId="29EB6F86">
      <w:pPr>
        <w:pStyle w:val="6"/>
        <w:spacing w:before="8"/>
        <w:rPr>
          <w:b/>
          <w:sz w:val="24"/>
        </w:rPr>
      </w:pPr>
    </w:p>
    <w:p w14:paraId="39408735">
      <w:pPr>
        <w:spacing w:after="0"/>
        <w:rPr>
          <w:sz w:val="24"/>
        </w:rPr>
        <w:sectPr>
          <w:pgSz w:w="11900" w:h="16840"/>
          <w:pgMar w:top="600" w:right="520" w:bottom="280" w:left="580" w:header="720" w:footer="720" w:gutter="0"/>
          <w:cols w:space="720" w:num="1"/>
        </w:sectPr>
      </w:pPr>
    </w:p>
    <w:p w14:paraId="1FDF1D3E">
      <w:pPr>
        <w:pStyle w:val="6"/>
        <w:spacing w:before="10"/>
        <w:rPr>
          <w:b/>
          <w:sz w:val="19"/>
        </w:rPr>
      </w:pPr>
    </w:p>
    <w:p w14:paraId="3AC847AC">
      <w:pPr>
        <w:spacing w:before="0"/>
        <w:ind w:left="14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797C12BB">
      <w:pPr>
        <w:spacing w:before="93" w:line="352" w:lineRule="auto"/>
        <w:ind w:left="46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21DE4BD2">
      <w:pPr>
        <w:pStyle w:val="6"/>
        <w:spacing w:before="10"/>
        <w:rPr>
          <w:b/>
          <w:sz w:val="19"/>
        </w:rPr>
      </w:pPr>
      <w:r>
        <w:br w:type="column"/>
      </w:r>
    </w:p>
    <w:p w14:paraId="49DAAEB7">
      <w:pPr>
        <w:tabs>
          <w:tab w:val="left" w:pos="3634"/>
          <w:tab w:val="left" w:pos="8443"/>
        </w:tabs>
        <w:spacing w:before="0"/>
        <w:ind w:left="96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QUANTIDADE</w:t>
      </w:r>
    </w:p>
    <w:p w14:paraId="016E7B6B">
      <w:pPr>
        <w:spacing w:after="0"/>
        <w:jc w:val="left"/>
        <w:rPr>
          <w:sz w:val="16"/>
        </w:rPr>
        <w:sectPr>
          <w:type w:val="continuous"/>
          <w:pgSz w:w="11900" w:h="16840"/>
          <w:pgMar w:top="720" w:right="520" w:bottom="280" w:left="580" w:header="720" w:footer="720" w:gutter="0"/>
          <w:cols w:equalWidth="0" w:num="3">
            <w:col w:w="568" w:space="40"/>
            <w:col w:w="438" w:space="39"/>
            <w:col w:w="9715"/>
          </w:cols>
        </w:sectPr>
      </w:pPr>
    </w:p>
    <w:p w14:paraId="344C906A">
      <w:pPr>
        <w:tabs>
          <w:tab w:val="left" w:pos="653"/>
        </w:tabs>
        <w:spacing w:before="30" w:line="352" w:lineRule="auto"/>
        <w:ind w:left="1181" w:right="1004" w:hanging="1041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 xml:space="preserve">58158  </w:t>
      </w:r>
      <w:r>
        <w:rPr>
          <w:spacing w:val="7"/>
          <w:sz w:val="16"/>
        </w:rPr>
        <w:t xml:space="preserve"> </w:t>
      </w:r>
      <w:r>
        <w:rPr>
          <w:sz w:val="16"/>
        </w:rPr>
        <w:t xml:space="preserve">PRINCIPIO   </w:t>
      </w:r>
      <w:r>
        <w:rPr>
          <w:spacing w:val="32"/>
          <w:sz w:val="16"/>
        </w:rPr>
        <w:t xml:space="preserve"> </w:t>
      </w:r>
      <w:r>
        <w:rPr>
          <w:spacing w:val="-3"/>
          <w:sz w:val="16"/>
        </w:rPr>
        <w:t>ATIVO:</w:t>
      </w:r>
      <w:r>
        <w:rPr>
          <w:spacing w:val="152"/>
          <w:sz w:val="16"/>
        </w:rPr>
        <w:t xml:space="preserve"> </w:t>
      </w:r>
      <w:r>
        <w:rPr>
          <w:sz w:val="16"/>
        </w:rPr>
        <w:t xml:space="preserve">ALBUMINA   </w:t>
      </w:r>
      <w:r>
        <w:rPr>
          <w:spacing w:val="32"/>
          <w:sz w:val="16"/>
        </w:rPr>
        <w:t xml:space="preserve"> </w:t>
      </w:r>
      <w:r>
        <w:rPr>
          <w:sz w:val="16"/>
        </w:rPr>
        <w:t>HUMANA,</w:t>
      </w:r>
      <w:r>
        <w:rPr>
          <w:spacing w:val="-8"/>
          <w:sz w:val="16"/>
        </w:rPr>
        <w:t xml:space="preserve"> </w:t>
      </w:r>
      <w:r>
        <w:rPr>
          <w:sz w:val="16"/>
        </w:rPr>
        <w:t>Fármaco</w:t>
      </w:r>
      <w:r>
        <w:rPr>
          <w:spacing w:val="4"/>
          <w:sz w:val="16"/>
        </w:rPr>
        <w:t xml:space="preserve"> </w:t>
      </w:r>
      <w:r>
        <w:rPr>
          <w:sz w:val="16"/>
        </w:rPr>
        <w:t>utilizado</w:t>
      </w:r>
      <w:r>
        <w:rPr>
          <w:spacing w:val="4"/>
          <w:sz w:val="16"/>
        </w:rPr>
        <w:t xml:space="preserve"> </w:t>
      </w:r>
      <w:r>
        <w:rPr>
          <w:sz w:val="16"/>
        </w:rPr>
        <w:t>no</w:t>
      </w:r>
      <w:r>
        <w:rPr>
          <w:spacing w:val="4"/>
          <w:sz w:val="16"/>
        </w:rPr>
        <w:t xml:space="preserve"> </w:t>
      </w:r>
      <w:r>
        <w:rPr>
          <w:sz w:val="16"/>
        </w:rPr>
        <w:t>tratamento</w:t>
      </w:r>
      <w:r>
        <w:rPr>
          <w:spacing w:val="4"/>
          <w:sz w:val="16"/>
        </w:rPr>
        <w:t xml:space="preserve"> </w:t>
      </w:r>
      <w:r>
        <w:rPr>
          <w:sz w:val="16"/>
        </w:rPr>
        <w:t>do</w:t>
      </w:r>
      <w:r>
        <w:rPr>
          <w:spacing w:val="4"/>
          <w:sz w:val="16"/>
        </w:rPr>
        <w:t xml:space="preserve"> </w:t>
      </w:r>
      <w:r>
        <w:rPr>
          <w:sz w:val="16"/>
        </w:rPr>
        <w:t>estado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choque</w:t>
      </w:r>
      <w:r>
        <w:rPr>
          <w:spacing w:val="4"/>
          <w:sz w:val="16"/>
        </w:rPr>
        <w:t xml:space="preserve"> </w:t>
      </w:r>
      <w:r>
        <w:rPr>
          <w:sz w:val="16"/>
        </w:rPr>
        <w:t>promovendo</w:t>
      </w:r>
      <w:r>
        <w:rPr>
          <w:spacing w:val="4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10.000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5"/>
          <w:sz w:val="16"/>
        </w:rPr>
        <w:t xml:space="preserve"> </w:t>
      </w:r>
      <w:r>
        <w:rPr>
          <w:sz w:val="16"/>
        </w:rPr>
        <w:t>/</w:t>
      </w:r>
      <w:r>
        <w:rPr>
          <w:spacing w:val="5"/>
          <w:sz w:val="16"/>
        </w:rPr>
        <w:t xml:space="preserve"> </w:t>
      </w:r>
      <w:r>
        <w:rPr>
          <w:sz w:val="16"/>
        </w:rPr>
        <w:t>DOSAGEM:</w:t>
      </w:r>
      <w:r>
        <w:rPr>
          <w:spacing w:val="5"/>
          <w:sz w:val="16"/>
        </w:rPr>
        <w:t xml:space="preserve"> </w:t>
      </w:r>
      <w:r>
        <w:rPr>
          <w:sz w:val="16"/>
        </w:rPr>
        <w:t>20,</w:t>
      </w:r>
      <w:r>
        <w:rPr>
          <w:spacing w:val="5"/>
          <w:sz w:val="16"/>
        </w:rPr>
        <w:t xml:space="preserve"> </w:t>
      </w:r>
      <w:r>
        <w:rPr>
          <w:sz w:val="16"/>
        </w:rPr>
        <w:t>UNIDADE:</w:t>
      </w:r>
      <w:r>
        <w:rPr>
          <w:spacing w:val="-8"/>
          <w:sz w:val="16"/>
        </w:rPr>
        <w:t xml:space="preserve"> </w:t>
      </w:r>
      <w:r>
        <w:rPr>
          <w:sz w:val="16"/>
        </w:rPr>
        <w:t>restauração</w:t>
      </w:r>
      <w:r>
        <w:rPr>
          <w:spacing w:val="2"/>
          <w:sz w:val="16"/>
        </w:rPr>
        <w:t xml:space="preserve"> </w:t>
      </w:r>
      <w:r>
        <w:rPr>
          <w:sz w:val="16"/>
        </w:rPr>
        <w:t>do</w:t>
      </w:r>
      <w:r>
        <w:rPr>
          <w:spacing w:val="2"/>
          <w:sz w:val="16"/>
        </w:rPr>
        <w:t xml:space="preserve"> </w:t>
      </w:r>
      <w:r>
        <w:rPr>
          <w:sz w:val="16"/>
        </w:rPr>
        <w:t>volume</w:t>
      </w:r>
      <w:r>
        <w:rPr>
          <w:spacing w:val="2"/>
          <w:sz w:val="16"/>
        </w:rPr>
        <w:t xml:space="preserve"> </w:t>
      </w:r>
      <w:r>
        <w:rPr>
          <w:sz w:val="16"/>
        </w:rPr>
        <w:t>sanguíneo,</w:t>
      </w:r>
      <w:r>
        <w:rPr>
          <w:spacing w:val="2"/>
          <w:sz w:val="16"/>
        </w:rPr>
        <w:t xml:space="preserve"> </w:t>
      </w:r>
      <w:r>
        <w:rPr>
          <w:sz w:val="16"/>
        </w:rPr>
        <w:t>no</w:t>
      </w:r>
      <w:r>
        <w:rPr>
          <w:spacing w:val="2"/>
          <w:sz w:val="16"/>
        </w:rPr>
        <w:t xml:space="preserve"> </w:t>
      </w:r>
      <w:r>
        <w:rPr>
          <w:sz w:val="16"/>
        </w:rPr>
        <w:t>tratamento</w:t>
      </w:r>
      <w:r>
        <w:rPr>
          <w:spacing w:val="2"/>
          <w:sz w:val="16"/>
        </w:rPr>
        <w:t xml:space="preserve"> </w:t>
      </w:r>
      <w:r>
        <w:rPr>
          <w:sz w:val="16"/>
        </w:rPr>
        <w:t>das</w:t>
      </w:r>
      <w:r>
        <w:rPr>
          <w:spacing w:val="2"/>
          <w:sz w:val="16"/>
        </w:rPr>
        <w:t xml:space="preserve"> </w:t>
      </w:r>
      <w:r>
        <w:rPr>
          <w:sz w:val="16"/>
        </w:rPr>
        <w:t>queimaduras</w:t>
      </w:r>
    </w:p>
    <w:p w14:paraId="32F97EF8">
      <w:pPr>
        <w:spacing w:after="0" w:line="352" w:lineRule="auto"/>
        <w:jc w:val="left"/>
        <w:rPr>
          <w:sz w:val="16"/>
        </w:rPr>
        <w:sectPr>
          <w:type w:val="continuous"/>
          <w:pgSz w:w="11900" w:h="16840"/>
          <w:pgMar w:top="720" w:right="520" w:bottom="280" w:left="580" w:header="720" w:footer="720" w:gutter="0"/>
          <w:cols w:space="720" w:num="1"/>
        </w:sectPr>
      </w:pPr>
    </w:p>
    <w:p w14:paraId="1148AF06">
      <w:pPr>
        <w:spacing w:before="72"/>
        <w:ind w:left="1181" w:right="0" w:firstLine="0"/>
        <w:jc w:val="left"/>
        <w:rPr>
          <w:sz w:val="16"/>
        </w:rPr>
      </w:pPr>
      <w:r>
        <w:rPr>
          <w:sz w:val="16"/>
        </w:rPr>
        <w:t>%,</w:t>
      </w:r>
      <w:r>
        <w:rPr>
          <w:spacing w:val="8"/>
          <w:sz w:val="16"/>
        </w:rPr>
        <w:t xml:space="preserve"> </w:t>
      </w:r>
      <w:r>
        <w:rPr>
          <w:sz w:val="16"/>
        </w:rPr>
        <w:t>VOLUME:</w:t>
      </w:r>
      <w:r>
        <w:rPr>
          <w:spacing w:val="10"/>
          <w:sz w:val="16"/>
        </w:rPr>
        <w:t xml:space="preserve"> </w:t>
      </w:r>
      <w:r>
        <w:rPr>
          <w:sz w:val="16"/>
        </w:rPr>
        <w:t>50</w:t>
      </w:r>
      <w:r>
        <w:rPr>
          <w:spacing w:val="11"/>
          <w:sz w:val="16"/>
        </w:rPr>
        <w:t xml:space="preserve"> </w:t>
      </w:r>
      <w:r>
        <w:rPr>
          <w:sz w:val="16"/>
        </w:rPr>
        <w:t>ML,</w:t>
      </w:r>
      <w:r>
        <w:rPr>
          <w:spacing w:val="3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0"/>
          <w:sz w:val="16"/>
        </w:rPr>
        <w:t xml:space="preserve"> </w:t>
      </w:r>
      <w:r>
        <w:rPr>
          <w:sz w:val="16"/>
        </w:rPr>
        <w:t>FRASCO</w:t>
      </w:r>
      <w:r>
        <w:rPr>
          <w:spacing w:val="-8"/>
          <w:sz w:val="16"/>
        </w:rPr>
        <w:t xml:space="preserve"> </w:t>
      </w:r>
      <w:r>
        <w:rPr>
          <w:sz w:val="16"/>
        </w:rPr>
        <w:t>prevenindo</w:t>
      </w:r>
      <w:r>
        <w:rPr>
          <w:spacing w:val="53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11"/>
          <w:sz w:val="16"/>
        </w:rPr>
        <w:t xml:space="preserve"> </w:t>
      </w:r>
      <w:r>
        <w:rPr>
          <w:sz w:val="16"/>
        </w:rPr>
        <w:t xml:space="preserve">intensa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hemoconcentração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e  </w:t>
      </w:r>
      <w:r>
        <w:rPr>
          <w:spacing w:val="11"/>
          <w:sz w:val="16"/>
        </w:rPr>
        <w:t xml:space="preserve"> </w:t>
      </w:r>
      <w:r>
        <w:rPr>
          <w:sz w:val="16"/>
        </w:rPr>
        <w:t xml:space="preserve">mantendo  </w:t>
      </w:r>
      <w:r>
        <w:rPr>
          <w:spacing w:val="12"/>
          <w:sz w:val="16"/>
        </w:rPr>
        <w:t xml:space="preserve"> </w:t>
      </w:r>
      <w:r>
        <w:rPr>
          <w:sz w:val="16"/>
        </w:rPr>
        <w:t xml:space="preserve">um  </w:t>
      </w:r>
      <w:r>
        <w:rPr>
          <w:spacing w:val="11"/>
          <w:sz w:val="16"/>
        </w:rPr>
        <w:t xml:space="preserve"> </w:t>
      </w:r>
      <w:r>
        <w:rPr>
          <w:sz w:val="16"/>
        </w:rPr>
        <w:t>balanço</w:t>
      </w:r>
    </w:p>
    <w:p w14:paraId="762D818A">
      <w:pPr>
        <w:tabs>
          <w:tab w:val="left" w:pos="4719"/>
        </w:tabs>
        <w:spacing w:before="86"/>
        <w:ind w:left="1181" w:right="0" w:firstLine="0"/>
        <w:jc w:val="left"/>
        <w:rPr>
          <w:sz w:val="16"/>
        </w:rPr>
      </w:pP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BOLSA</w:t>
      </w:r>
      <w:r>
        <w:rPr>
          <w:sz w:val="16"/>
        </w:rPr>
        <w:tab/>
      </w:r>
      <w:r>
        <w:rPr>
          <w:sz w:val="16"/>
        </w:rPr>
        <w:t>hidroeletrolítico</w:t>
      </w:r>
      <w:r>
        <w:rPr>
          <w:spacing w:val="-1"/>
          <w:sz w:val="16"/>
        </w:rPr>
        <w:t xml:space="preserve"> </w:t>
      </w:r>
      <w:r>
        <w:rPr>
          <w:sz w:val="16"/>
        </w:rPr>
        <w:t>apropriado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hipoproteinemia</w:t>
      </w:r>
      <w:r>
        <w:rPr>
          <w:spacing w:val="-1"/>
          <w:sz w:val="16"/>
        </w:rPr>
        <w:t xml:space="preserve"> </w:t>
      </w:r>
      <w:r>
        <w:rPr>
          <w:sz w:val="16"/>
        </w:rPr>
        <w:t>com</w:t>
      </w:r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sem</w:t>
      </w:r>
      <w:r>
        <w:rPr>
          <w:spacing w:val="-1"/>
          <w:sz w:val="16"/>
        </w:rPr>
        <w:t xml:space="preserve"> </w:t>
      </w:r>
      <w:r>
        <w:rPr>
          <w:sz w:val="16"/>
        </w:rPr>
        <w:t>edema.</w:t>
      </w:r>
    </w:p>
    <w:p w14:paraId="1E6EA726">
      <w:pPr>
        <w:pStyle w:val="6"/>
        <w:spacing w:before="4"/>
        <w:rPr>
          <w:sz w:val="22"/>
        </w:rPr>
      </w:pPr>
    </w:p>
    <w:p w14:paraId="73CDD8A6">
      <w:pPr>
        <w:pStyle w:val="3"/>
        <w:numPr>
          <w:ilvl w:val="1"/>
          <w:numId w:val="31"/>
        </w:numPr>
        <w:tabs>
          <w:tab w:val="left" w:pos="460"/>
        </w:tabs>
        <w:spacing w:before="92" w:after="0" w:line="240" w:lineRule="auto"/>
        <w:ind w:left="459" w:right="0" w:hanging="351"/>
        <w:jc w:val="left"/>
      </w:pPr>
      <w:r>
        <w:t>PARCELAMENTO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340E24E6">
      <w:pPr>
        <w:spacing w:before="40" w:line="280" w:lineRule="auto"/>
        <w:ind w:left="109" w:right="142" w:firstLine="0"/>
        <w:jc w:val="both"/>
        <w:rPr>
          <w:b/>
          <w:sz w:val="20"/>
        </w:rPr>
      </w:pPr>
      <w:r>
        <w:rPr>
          <w:b/>
          <w:sz w:val="20"/>
        </w:rPr>
        <w:t>Optou-se pelo parcelamento do objeto, pelo dever de buscar a ampliação da competição e de evitar a concentração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mercado.</w:t>
      </w:r>
    </w:p>
    <w:p w14:paraId="18C05EC0">
      <w:pPr>
        <w:pStyle w:val="6"/>
        <w:spacing w:before="7"/>
        <w:rPr>
          <w:b/>
          <w:sz w:val="23"/>
        </w:rPr>
      </w:pPr>
    </w:p>
    <w:p w14:paraId="704EDE6F">
      <w:pPr>
        <w:pStyle w:val="3"/>
        <w:numPr>
          <w:ilvl w:val="0"/>
          <w:numId w:val="31"/>
        </w:numPr>
        <w:tabs>
          <w:tab w:val="left" w:pos="310"/>
        </w:tabs>
        <w:spacing w:before="0" w:after="0" w:line="240" w:lineRule="auto"/>
        <w:ind w:left="309" w:right="0" w:hanging="201"/>
        <w:jc w:val="left"/>
      </w:pPr>
      <w:r>
        <w:rPr>
          <w:spacing w:val="-2"/>
        </w:rPr>
        <w:t>DESCRIÇÃO</w:t>
      </w:r>
      <w:r>
        <w:rPr>
          <w:spacing w:val="-1"/>
        </w:rPr>
        <w:t xml:space="preserve"> DA</w:t>
      </w:r>
      <w:r>
        <w:rPr>
          <w:spacing w:val="-11"/>
        </w:rPr>
        <w:t xml:space="preserve"> </w:t>
      </w:r>
      <w:r>
        <w:rPr>
          <w:spacing w:val="-1"/>
        </w:rPr>
        <w:t>CONTRATAÇÃO:</w:t>
      </w:r>
    </w:p>
    <w:p w14:paraId="2FE7AA93">
      <w:pPr>
        <w:pStyle w:val="6"/>
        <w:spacing w:before="11"/>
        <w:rPr>
          <w:b/>
          <w:sz w:val="26"/>
        </w:rPr>
      </w:pPr>
    </w:p>
    <w:p w14:paraId="07DDAD35">
      <w:pPr>
        <w:pStyle w:val="9"/>
        <w:numPr>
          <w:ilvl w:val="1"/>
          <w:numId w:val="31"/>
        </w:numPr>
        <w:tabs>
          <w:tab w:val="left" w:pos="460"/>
        </w:tabs>
        <w:spacing w:before="0" w:after="0" w:line="240" w:lineRule="auto"/>
        <w:ind w:left="459" w:right="0" w:hanging="351"/>
        <w:jc w:val="left"/>
        <w:rPr>
          <w:b/>
          <w:sz w:val="20"/>
        </w:rPr>
      </w:pPr>
      <w:r>
        <w:rPr>
          <w:b/>
          <w:sz w:val="20"/>
        </w:rPr>
        <w:t>FORMA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EXECUÇÃO:</w:t>
      </w:r>
    </w:p>
    <w:p w14:paraId="76149C8D">
      <w:pPr>
        <w:pStyle w:val="6"/>
        <w:spacing w:before="11"/>
        <w:rPr>
          <w:b/>
          <w:sz w:val="26"/>
        </w:rPr>
      </w:pPr>
    </w:p>
    <w:p w14:paraId="2031E288">
      <w:pPr>
        <w:pStyle w:val="9"/>
        <w:numPr>
          <w:ilvl w:val="2"/>
          <w:numId w:val="31"/>
        </w:numPr>
        <w:tabs>
          <w:tab w:val="left" w:pos="610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pacing w:val="-1"/>
          <w:sz w:val="20"/>
        </w:rPr>
        <w:t>Em caso de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divergência de </w:t>
      </w:r>
      <w:r>
        <w:rPr>
          <w:sz w:val="20"/>
        </w:rPr>
        <w:t>descrição entre</w:t>
      </w:r>
      <w:r>
        <w:rPr>
          <w:spacing w:val="-1"/>
          <w:sz w:val="20"/>
        </w:rPr>
        <w:t xml:space="preserve"> </w:t>
      </w:r>
      <w:r>
        <w:rPr>
          <w:sz w:val="20"/>
        </w:rPr>
        <w:t>o ID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 vale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que está</w:t>
      </w:r>
      <w:r>
        <w:rPr>
          <w:spacing w:val="-1"/>
          <w:sz w:val="20"/>
        </w:rPr>
        <w:t xml:space="preserve"> </w:t>
      </w:r>
      <w:r>
        <w:rPr>
          <w:sz w:val="20"/>
        </w:rPr>
        <w:t>exposto nas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48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Termo;</w:t>
      </w:r>
    </w:p>
    <w:p w14:paraId="0426262F">
      <w:pPr>
        <w:pStyle w:val="9"/>
        <w:numPr>
          <w:ilvl w:val="2"/>
          <w:numId w:val="31"/>
        </w:numPr>
        <w:tabs>
          <w:tab w:val="left" w:pos="611"/>
        </w:tabs>
        <w:spacing w:before="2" w:after="0" w:line="240" w:lineRule="auto"/>
        <w:ind w:left="610" w:right="0" w:hanging="50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venda;</w:t>
      </w:r>
    </w:p>
    <w:p w14:paraId="7B8B60DF">
      <w:pPr>
        <w:pStyle w:val="9"/>
        <w:numPr>
          <w:ilvl w:val="2"/>
          <w:numId w:val="31"/>
        </w:numPr>
        <w:tabs>
          <w:tab w:val="left" w:pos="609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 memória de cálculo para compor a quantidade total de itens a ser contratada se baseia na análise do consumo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anterior acrescido de 10% como margem de segurança, na solicitação da unidade demandante e, por último, na autorização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doc. </w:t>
      </w:r>
      <w:r>
        <w:rPr>
          <w:color w:val="0000FF"/>
          <w:sz w:val="20"/>
        </w:rPr>
        <w:t>80687864</w:t>
      </w:r>
      <w:r>
        <w:rPr>
          <w:sz w:val="20"/>
        </w:rPr>
        <w:t>.</w:t>
      </w:r>
    </w:p>
    <w:p w14:paraId="2310EAE8">
      <w:pPr>
        <w:pStyle w:val="6"/>
        <w:spacing w:before="8"/>
        <w:rPr>
          <w:sz w:val="23"/>
        </w:rPr>
      </w:pPr>
    </w:p>
    <w:p w14:paraId="61F7269B">
      <w:pPr>
        <w:pStyle w:val="3"/>
        <w:numPr>
          <w:ilvl w:val="1"/>
          <w:numId w:val="31"/>
        </w:numPr>
        <w:tabs>
          <w:tab w:val="left" w:pos="460"/>
        </w:tabs>
        <w:spacing w:before="0" w:after="0" w:line="240" w:lineRule="auto"/>
        <w:ind w:left="459" w:right="0" w:hanging="351"/>
        <w:jc w:val="left"/>
      </w:pPr>
      <w:r>
        <w:rPr>
          <w:spacing w:val="-1"/>
        </w:rPr>
        <w:t>POSSIBILIDADE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PARTICIPAÇÃO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COOPERATIVA:</w:t>
      </w:r>
    </w:p>
    <w:p w14:paraId="640BC2A3">
      <w:pPr>
        <w:pStyle w:val="6"/>
        <w:spacing w:before="40" w:line="280" w:lineRule="auto"/>
        <w:ind w:left="109" w:right="142"/>
        <w:jc w:val="both"/>
      </w:pPr>
      <w:r>
        <w:t>Não será permitida a participação de Cooperativas, uma vez que fere o Princípio Constitucional da Eficiência, considerando que</w:t>
      </w:r>
      <w:r>
        <w:rPr>
          <w:spacing w:val="1"/>
        </w:rPr>
        <w:t xml:space="preserve"> </w:t>
      </w:r>
      <w:r>
        <w:t>todo e qualquer procedimento referente ao contrato, aos aditivos e pagamentos, necessitariam, obrigatoriamente, da assinatura, e da</w:t>
      </w:r>
      <w:r>
        <w:rPr>
          <w:spacing w:val="-47"/>
        </w:rPr>
        <w:t xml:space="preserve"> </w:t>
      </w:r>
      <w:r>
        <w:t>consequente</w:t>
      </w:r>
      <w:r>
        <w:rPr>
          <w:spacing w:val="-1"/>
        </w:rPr>
        <w:t xml:space="preserve"> </w:t>
      </w:r>
      <w:r>
        <w:t>anuência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cooperados</w:t>
      </w:r>
      <w:r>
        <w:rPr>
          <w:spacing w:val="-1"/>
        </w:rPr>
        <w:t xml:space="preserve"> </w:t>
      </w:r>
      <w:r>
        <w:t>dificultando,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até,</w:t>
      </w:r>
      <w:r>
        <w:rPr>
          <w:spacing w:val="-1"/>
        </w:rPr>
        <w:t xml:space="preserve"> </w:t>
      </w:r>
      <w:r>
        <w:t>impossibilitando,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célere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270CA971">
      <w:pPr>
        <w:pStyle w:val="6"/>
        <w:spacing w:before="8"/>
        <w:rPr>
          <w:sz w:val="23"/>
        </w:rPr>
      </w:pPr>
    </w:p>
    <w:p w14:paraId="1116BF6E">
      <w:pPr>
        <w:pStyle w:val="3"/>
        <w:numPr>
          <w:ilvl w:val="1"/>
          <w:numId w:val="31"/>
        </w:numPr>
        <w:tabs>
          <w:tab w:val="left" w:pos="460"/>
        </w:tabs>
        <w:spacing w:before="1" w:after="0" w:line="240" w:lineRule="auto"/>
        <w:ind w:left="459" w:right="0" w:hanging="351"/>
        <w:jc w:val="left"/>
      </w:pP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CONSÓRCIO:</w:t>
      </w:r>
    </w:p>
    <w:p w14:paraId="1EB6A729">
      <w:pPr>
        <w:pStyle w:val="6"/>
        <w:spacing w:before="40" w:line="280" w:lineRule="auto"/>
        <w:ind w:left="109" w:right="142"/>
        <w:jc w:val="both"/>
      </w:pPr>
      <w:r>
        <w:t>Tradicionalmente, a formação de consórcios é admitida quando o objeto a ser licitado envolve questões de alta complexidade ou de</w:t>
      </w:r>
      <w:r>
        <w:rPr>
          <w:spacing w:val="-47"/>
        </w:rPr>
        <w:t xml:space="preserve"> </w:t>
      </w:r>
      <w:r>
        <w:t>relevante vulto, em que empresas, isoladamente, não teriam condições de suprir os requisitos de habilitação do edital. Nestes casos,</w:t>
      </w:r>
      <w:r>
        <w:rPr>
          <w:spacing w:val="-4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Administração,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vistas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aumentar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participantes,</w:t>
      </w:r>
      <w:r>
        <w:rPr>
          <w:spacing w:val="-1"/>
        </w:rPr>
        <w:t xml:space="preserve"> </w:t>
      </w:r>
      <w:r>
        <w:t>admite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consórcio.</w:t>
      </w:r>
    </w:p>
    <w:p w14:paraId="08E97979">
      <w:pPr>
        <w:pStyle w:val="6"/>
        <w:spacing w:before="2" w:line="280" w:lineRule="auto"/>
        <w:ind w:left="109" w:right="142"/>
        <w:jc w:val="both"/>
      </w:pPr>
      <w:r>
        <w:t>O Professor MARÇAL JUSTEN FILHO, in Comentários à Lei de Licitações e Contratos Administrativos, 13 ed.2009, pág. 47 e</w:t>
      </w:r>
      <w:r>
        <w:rPr>
          <w:spacing w:val="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5E1416B7">
      <w:pPr>
        <w:pStyle w:val="6"/>
        <w:spacing w:before="2" w:line="280" w:lineRule="auto"/>
        <w:ind w:left="109" w:right="142"/>
        <w:jc w:val="both"/>
      </w:pPr>
      <w:r>
        <w:t>“Em regra, o consórcio não é favorecido ou incentivado pelo nosso Direito. Assim se passa porque, como instrumento de atuação</w:t>
      </w:r>
      <w:r>
        <w:rPr>
          <w:spacing w:val="1"/>
        </w:rPr>
        <w:t xml:space="preserve"> </w:t>
      </w:r>
      <w:r>
        <w:t>empresarial, o consórcio pode conduzir a resultados indesejáveis. A formação de consórcios acarreta risco da dominação do</w:t>
      </w:r>
      <w:r>
        <w:rPr>
          <w:spacing w:val="1"/>
        </w:rPr>
        <w:t xml:space="preserve"> </w:t>
      </w:r>
      <w:r>
        <w:t>mercado, através de pactos de eliminação de competição entre os empresários. No campo de licitações, a formação de consórcios</w:t>
      </w:r>
      <w:r>
        <w:rPr>
          <w:spacing w:val="1"/>
        </w:rPr>
        <w:t xml:space="preserve"> </w:t>
      </w:r>
      <w:r>
        <w:t>poderia reduzir o universo da disputa. O consórcio poderia retratar uma composição entre eventuais interessados: em vez de</w:t>
      </w:r>
      <w:r>
        <w:rPr>
          <w:spacing w:val="1"/>
        </w:rPr>
        <w:t xml:space="preserve"> </w:t>
      </w:r>
      <w:r>
        <w:t>estabelecerem</w:t>
      </w:r>
      <w:r>
        <w:rPr>
          <w:spacing w:val="-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62BB028C">
      <w:pPr>
        <w:pStyle w:val="6"/>
        <w:spacing w:before="5" w:line="280" w:lineRule="auto"/>
        <w:ind w:left="109" w:right="142"/>
        <w:jc w:val="both"/>
      </w:pPr>
      <w:r>
        <w:t>Mas o consórcio também pode prestar-se a resultados positivos e compatíveis com a ordem jurídica. Há hipóteses em que as</w:t>
      </w:r>
      <w:r>
        <w:rPr>
          <w:spacing w:val="1"/>
        </w:rPr>
        <w:t xml:space="preserve"> </w:t>
      </w:r>
      <w:r>
        <w:t>circunstâncias de mercado e (ou) a complexidade do objeto tornam problemática a competição. Isso se passa quando grande</w:t>
      </w:r>
      <w:r>
        <w:rPr>
          <w:spacing w:val="1"/>
        </w:rPr>
        <w:t xml:space="preserve"> </w:t>
      </w:r>
      <w:r>
        <w:t>quantidade de empresas, isoladamente, não dispuseram de condições para participar de licitações. Nesse caso, o instituto do</w:t>
      </w:r>
      <w:r>
        <w:rPr>
          <w:spacing w:val="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49046839">
      <w:pPr>
        <w:pStyle w:val="6"/>
        <w:spacing w:before="4" w:line="280" w:lineRule="auto"/>
        <w:ind w:left="109" w:right="142"/>
        <w:jc w:val="both"/>
      </w:pPr>
      <w:r>
        <w:t>É</w:t>
      </w:r>
      <w:r>
        <w:rPr>
          <w:spacing w:val="1"/>
        </w:rPr>
        <w:t xml:space="preserve"> </w:t>
      </w:r>
      <w:r>
        <w:t>usual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autorize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consórcio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dimensões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complexidade do objeto ou das circunstâncias concretas exijam a associação entre os particulares.São as hipóteses em que apenas</w:t>
      </w:r>
      <w:r>
        <w:rPr>
          <w:spacing w:val="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0DF26FD4">
      <w:pPr>
        <w:pStyle w:val="6"/>
        <w:spacing w:before="2"/>
        <w:ind w:left="10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634EC0B1">
      <w:pPr>
        <w:pStyle w:val="6"/>
        <w:spacing w:before="40" w:line="280" w:lineRule="auto"/>
        <w:ind w:left="109" w:right="142"/>
        <w:jc w:val="both"/>
      </w:pPr>
      <w:r>
        <w:t>"O ato convocatório admitirá ou não a participação de empresas em consórcio. Trata-se de escolha discricionária da Administração</w:t>
      </w:r>
      <w:r>
        <w:rPr>
          <w:spacing w:val="1"/>
        </w:rPr>
        <w:t xml:space="preserve"> </w:t>
      </w:r>
      <w:r>
        <w:t>Pública."</w:t>
      </w:r>
    </w:p>
    <w:p w14:paraId="2A8B9726">
      <w:pPr>
        <w:pStyle w:val="6"/>
        <w:spacing w:before="2" w:line="280" w:lineRule="auto"/>
        <w:ind w:left="109" w:right="142"/>
        <w:jc w:val="both"/>
      </w:pPr>
      <w:r>
        <w:t>A jurisprudência do TCU também avaliou a discricionaridade da Administração quanto a admissibilidade da participação de</w:t>
      </w:r>
      <w:r>
        <w:rPr>
          <w:spacing w:val="1"/>
        </w:rPr>
        <w:t xml:space="preserve"> </w:t>
      </w:r>
      <w:r>
        <w:t>consorcios:</w:t>
      </w:r>
    </w:p>
    <w:p w14:paraId="5FFFA110">
      <w:pPr>
        <w:pStyle w:val="6"/>
        <w:spacing w:before="2" w:line="280" w:lineRule="auto"/>
        <w:ind w:left="109" w:right="142"/>
        <w:jc w:val="both"/>
      </w:pPr>
      <w:r>
        <w:t>"Ademais, a participação de consórcios em torneio licitatório não garante aumento de competitividade, consoante arestos do</w:t>
      </w:r>
      <w:r>
        <w:rPr>
          <w:spacing w:val="1"/>
        </w:rPr>
        <w:t xml:space="preserve"> </w:t>
      </w:r>
      <w:r>
        <w:t>RElatório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Voto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impulsionaram</w:t>
      </w:r>
      <w:r>
        <w:rPr>
          <w:spacing w:val="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Acórdão</w:t>
      </w:r>
      <w:r>
        <w:rPr>
          <w:spacing w:val="4"/>
        </w:rPr>
        <w:t xml:space="preserve"> </w:t>
      </w:r>
      <w:r>
        <w:t>nº2.813/2004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1ª</w:t>
      </w:r>
      <w:r>
        <w:rPr>
          <w:spacing w:val="4"/>
        </w:rPr>
        <w:t xml:space="preserve"> </w:t>
      </w:r>
      <w:r>
        <w:t>Câmara</w:t>
      </w:r>
      <w:r>
        <w:rPr>
          <w:spacing w:val="5"/>
        </w:rPr>
        <w:t xml:space="preserve"> </w:t>
      </w:r>
      <w:r>
        <w:t>(...)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art.33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Lei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Licitações</w:t>
      </w:r>
      <w:r>
        <w:rPr>
          <w:spacing w:val="4"/>
        </w:rPr>
        <w:t xml:space="preserve"> </w:t>
      </w:r>
      <w:r>
        <w:t>expressamente</w:t>
      </w:r>
      <w:r>
        <w:rPr>
          <w:spacing w:val="5"/>
        </w:rPr>
        <w:t xml:space="preserve"> </w:t>
      </w:r>
      <w:r>
        <w:t>atribui</w:t>
      </w:r>
      <w:r>
        <w:rPr>
          <w:spacing w:val="-48"/>
        </w:rPr>
        <w:t xml:space="preserve"> </w:t>
      </w:r>
      <w:r>
        <w:t>à Administração a prerrogativa de admitir a participação de consórcios. Isto porque, a nosso ver, a formação de consórcio tanto se</w:t>
      </w:r>
      <w:r>
        <w:rPr>
          <w:spacing w:val="1"/>
        </w:rPr>
        <w:t xml:space="preserve"> </w:t>
      </w:r>
      <w:r>
        <w:t>prestar a fomentar a concorrência (consórcio de empresas menores ou, de outra forma, não participariam do certame), quanto a</w:t>
      </w:r>
      <w:r>
        <w:rPr>
          <w:spacing w:val="1"/>
        </w:rPr>
        <w:t xml:space="preserve"> </w:t>
      </w:r>
      <w:r>
        <w:t>cerceá-la (associação de empresas que, caso contrário, concorreriam entre si). Com os exemplos fornecidos pelo BACEN, vemos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340213C1">
      <w:pPr>
        <w:pStyle w:val="6"/>
        <w:spacing w:before="6"/>
        <w:ind w:left="10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562E0799">
      <w:pPr>
        <w:pStyle w:val="6"/>
        <w:spacing w:before="40" w:line="280" w:lineRule="auto"/>
        <w:ind w:left="109" w:right="142"/>
        <w:jc w:val="both"/>
      </w:pPr>
      <w:r>
        <w:t>"A aceitação de consórcios na disputa licitatória situa-se no âmbito o poder discricionário da administração contratante, conforme</w:t>
      </w:r>
      <w:r>
        <w:rPr>
          <w:spacing w:val="1"/>
        </w:rPr>
        <w:t xml:space="preserve"> </w:t>
      </w:r>
      <w:r>
        <w:t>art.33,</w:t>
      </w:r>
      <w:r>
        <w:rPr>
          <w:spacing w:val="-1"/>
        </w:rPr>
        <w:t xml:space="preserve"> </w:t>
      </w:r>
      <w:r>
        <w:t>caput,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</w:t>
      </w:r>
      <w:r>
        <w:rPr>
          <w:spacing w:val="-1"/>
        </w:rPr>
        <w:t xml:space="preserve"> </w:t>
      </w:r>
      <w:r>
        <w:t>requerendo-se,</w:t>
      </w:r>
      <w:r>
        <w:rPr>
          <w:spacing w:val="-1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5B61B235">
      <w:pPr>
        <w:pStyle w:val="6"/>
        <w:spacing w:before="1"/>
        <w:ind w:left="109"/>
        <w:jc w:val="both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77523C08">
      <w:pPr>
        <w:pStyle w:val="6"/>
        <w:spacing w:before="40" w:line="280" w:lineRule="auto"/>
        <w:ind w:left="109" w:right="142"/>
        <w:jc w:val="both"/>
      </w:pPr>
      <w:r>
        <w:t>Dado o exposto e considerando que da análise dos instrumentos da fase preparatória e da pesquisa de mercado depreendeu-se a</w:t>
      </w:r>
      <w:r>
        <w:rPr>
          <w:spacing w:val="1"/>
        </w:rPr>
        <w:t xml:space="preserve"> </w:t>
      </w:r>
      <w:r>
        <w:t>existência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mercado</w:t>
      </w:r>
      <w:r>
        <w:rPr>
          <w:spacing w:val="12"/>
        </w:rPr>
        <w:t xml:space="preserve"> </w:t>
      </w:r>
      <w:r>
        <w:t>fornecedor,</w:t>
      </w:r>
      <w:r>
        <w:rPr>
          <w:spacing w:val="11"/>
        </w:rPr>
        <w:t xml:space="preserve"> </w:t>
      </w:r>
      <w:r>
        <w:t>recomenda-se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vedação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participação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consórcios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futuro</w:t>
      </w:r>
      <w:r>
        <w:rPr>
          <w:spacing w:val="11"/>
        </w:rPr>
        <w:t xml:space="preserve"> </w:t>
      </w:r>
      <w:r>
        <w:t>certame,</w:t>
      </w:r>
      <w:r>
        <w:rPr>
          <w:spacing w:val="12"/>
        </w:rPr>
        <w:t xml:space="preserve"> </w:t>
      </w:r>
      <w:r>
        <w:t>visto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ausência</w:t>
      </w:r>
    </w:p>
    <w:p w14:paraId="0285498F">
      <w:pPr>
        <w:spacing w:after="0" w:line="280" w:lineRule="auto"/>
        <w:jc w:val="both"/>
        <w:sectPr>
          <w:pgSz w:w="11900" w:h="16840"/>
          <w:pgMar w:top="540" w:right="520" w:bottom="280" w:left="580" w:header="720" w:footer="720" w:gutter="0"/>
          <w:cols w:space="720" w:num="1"/>
        </w:sectPr>
      </w:pPr>
    </w:p>
    <w:p w14:paraId="70A07AF0">
      <w:pPr>
        <w:pStyle w:val="6"/>
        <w:spacing w:before="75"/>
        <w:ind w:left="109"/>
      </w:pP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22993635">
      <w:pPr>
        <w:pStyle w:val="6"/>
        <w:spacing w:before="10"/>
        <w:rPr>
          <w:sz w:val="26"/>
        </w:rPr>
      </w:pPr>
    </w:p>
    <w:p w14:paraId="19BFC709">
      <w:pPr>
        <w:pStyle w:val="3"/>
        <w:numPr>
          <w:ilvl w:val="1"/>
          <w:numId w:val="31"/>
        </w:numPr>
        <w:tabs>
          <w:tab w:val="left" w:pos="460"/>
        </w:tabs>
        <w:spacing w:before="1" w:after="0" w:line="240" w:lineRule="auto"/>
        <w:ind w:left="459" w:right="0" w:hanging="35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2AA763C8">
      <w:pPr>
        <w:pStyle w:val="6"/>
        <w:spacing w:before="10"/>
        <w:rPr>
          <w:b/>
          <w:sz w:val="26"/>
        </w:rPr>
      </w:pPr>
    </w:p>
    <w:p w14:paraId="552E1EF4">
      <w:pPr>
        <w:pStyle w:val="9"/>
        <w:numPr>
          <w:ilvl w:val="2"/>
          <w:numId w:val="31"/>
        </w:numPr>
        <w:tabs>
          <w:tab w:val="left" w:pos="662"/>
        </w:tabs>
        <w:spacing w:before="1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vigência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contrato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12</w:t>
      </w:r>
      <w:r>
        <w:rPr>
          <w:spacing w:val="2"/>
          <w:sz w:val="20"/>
        </w:rPr>
        <w:t xml:space="preserve"> </w:t>
      </w:r>
      <w:r>
        <w:rPr>
          <w:sz w:val="20"/>
        </w:rPr>
        <w:t>meses,</w:t>
      </w:r>
      <w:r>
        <w:rPr>
          <w:spacing w:val="2"/>
          <w:sz w:val="20"/>
        </w:rPr>
        <w:t xml:space="preserve"> </w:t>
      </w:r>
      <w:r>
        <w:rPr>
          <w:sz w:val="20"/>
        </w:rPr>
        <w:t>contados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Portal</w:t>
      </w:r>
      <w:r>
        <w:rPr>
          <w:spacing w:val="2"/>
          <w:sz w:val="20"/>
        </w:rPr>
        <w:t xml:space="preserve"> </w:t>
      </w:r>
      <w:r>
        <w:rPr>
          <w:sz w:val="20"/>
        </w:rPr>
        <w:t>Nacional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</w:t>
      </w:r>
      <w:r>
        <w:rPr>
          <w:spacing w:val="-1"/>
          <w:sz w:val="20"/>
        </w:rPr>
        <w:t xml:space="preserve"> </w:t>
      </w:r>
      <w:r>
        <w:rPr>
          <w:sz w:val="20"/>
        </w:rPr>
        <w:t>(PNCP),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107,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diretrizes:</w:t>
      </w:r>
    </w:p>
    <w:p w14:paraId="1F2BE327">
      <w:pPr>
        <w:pStyle w:val="9"/>
        <w:numPr>
          <w:ilvl w:val="3"/>
          <w:numId w:val="31"/>
        </w:numPr>
        <w:tabs>
          <w:tab w:val="left" w:pos="758"/>
        </w:tabs>
        <w:spacing w:before="2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autoridade</w:t>
      </w:r>
      <w:r>
        <w:rPr>
          <w:spacing w:val="8"/>
          <w:sz w:val="20"/>
        </w:rPr>
        <w:t xml:space="preserve"> </w:t>
      </w:r>
      <w:r>
        <w:rPr>
          <w:sz w:val="20"/>
        </w:rPr>
        <w:t>competente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contratante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atestar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maior</w:t>
      </w:r>
      <w:r>
        <w:rPr>
          <w:spacing w:val="8"/>
          <w:sz w:val="20"/>
        </w:rPr>
        <w:t xml:space="preserve"> </w:t>
      </w:r>
      <w:r>
        <w:rPr>
          <w:sz w:val="20"/>
        </w:rPr>
        <w:t>vantagem</w:t>
      </w:r>
      <w:r>
        <w:rPr>
          <w:spacing w:val="8"/>
          <w:sz w:val="20"/>
        </w:rPr>
        <w:t xml:space="preserve"> </w:t>
      </w:r>
      <w:r>
        <w:rPr>
          <w:sz w:val="20"/>
        </w:rPr>
        <w:t>econômica</w:t>
      </w:r>
      <w:r>
        <w:rPr>
          <w:spacing w:val="8"/>
          <w:sz w:val="20"/>
        </w:rPr>
        <w:t xml:space="preserve"> </w:t>
      </w:r>
      <w:r>
        <w:rPr>
          <w:sz w:val="20"/>
        </w:rPr>
        <w:t>vislumbrada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razão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47"/>
          <w:sz w:val="20"/>
        </w:rPr>
        <w:t xml:space="preserve"> </w:t>
      </w:r>
      <w:r>
        <w:rPr>
          <w:sz w:val="20"/>
        </w:rPr>
        <w:t>plurianual;</w:t>
      </w:r>
    </w:p>
    <w:p w14:paraId="02745BA7">
      <w:pPr>
        <w:pStyle w:val="9"/>
        <w:numPr>
          <w:ilvl w:val="3"/>
          <w:numId w:val="31"/>
        </w:numPr>
        <w:tabs>
          <w:tab w:val="left" w:pos="789"/>
        </w:tabs>
        <w:spacing w:before="1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9"/>
          <w:sz w:val="20"/>
        </w:rPr>
        <w:t xml:space="preserve"> </w:t>
      </w:r>
      <w:r>
        <w:rPr>
          <w:sz w:val="20"/>
        </w:rPr>
        <w:t>deverá</w:t>
      </w:r>
      <w:r>
        <w:rPr>
          <w:spacing w:val="38"/>
          <w:sz w:val="20"/>
        </w:rPr>
        <w:t xml:space="preserve"> </w:t>
      </w:r>
      <w:r>
        <w:rPr>
          <w:sz w:val="20"/>
        </w:rPr>
        <w:t>atestar,</w:t>
      </w:r>
      <w:r>
        <w:rPr>
          <w:spacing w:val="39"/>
          <w:sz w:val="20"/>
        </w:rPr>
        <w:t xml:space="preserve"> </w:t>
      </w:r>
      <w:r>
        <w:rPr>
          <w:sz w:val="20"/>
        </w:rPr>
        <w:t>no</w:t>
      </w:r>
      <w:r>
        <w:rPr>
          <w:spacing w:val="38"/>
          <w:sz w:val="20"/>
        </w:rPr>
        <w:t xml:space="preserve"> </w:t>
      </w:r>
      <w:r>
        <w:rPr>
          <w:sz w:val="20"/>
        </w:rPr>
        <w:t>início</w:t>
      </w:r>
      <w:r>
        <w:rPr>
          <w:spacing w:val="39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cada</w:t>
      </w:r>
      <w:r>
        <w:rPr>
          <w:spacing w:val="38"/>
          <w:sz w:val="20"/>
        </w:rPr>
        <w:t xml:space="preserve"> </w:t>
      </w:r>
      <w:r>
        <w:rPr>
          <w:sz w:val="20"/>
        </w:rPr>
        <w:t>exercício,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créditos</w:t>
      </w:r>
      <w:r>
        <w:rPr>
          <w:spacing w:val="39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-47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manutenção;</w:t>
      </w:r>
    </w:p>
    <w:p w14:paraId="4491BA8B">
      <w:pPr>
        <w:pStyle w:val="9"/>
        <w:numPr>
          <w:ilvl w:val="3"/>
          <w:numId w:val="31"/>
        </w:numPr>
        <w:tabs>
          <w:tab w:val="left" w:pos="763"/>
        </w:tabs>
        <w:spacing w:before="2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3"/>
          <w:sz w:val="20"/>
        </w:rPr>
        <w:t xml:space="preserve"> </w:t>
      </w:r>
      <w:r>
        <w:rPr>
          <w:sz w:val="20"/>
        </w:rPr>
        <w:t>terá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opção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extinguir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contrato,</w:t>
      </w:r>
      <w:r>
        <w:rPr>
          <w:spacing w:val="13"/>
          <w:sz w:val="20"/>
        </w:rPr>
        <w:t xml:space="preserve"> </w:t>
      </w:r>
      <w:r>
        <w:rPr>
          <w:sz w:val="20"/>
        </w:rPr>
        <w:t>sem</w:t>
      </w:r>
      <w:r>
        <w:rPr>
          <w:spacing w:val="13"/>
          <w:sz w:val="20"/>
        </w:rPr>
        <w:t xml:space="preserve"> </w:t>
      </w:r>
      <w:r>
        <w:rPr>
          <w:sz w:val="20"/>
        </w:rPr>
        <w:t>ônus,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dispuser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créditos</w:t>
      </w:r>
      <w:r>
        <w:rPr>
          <w:spacing w:val="1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entender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69C48AC6">
      <w:pPr>
        <w:pStyle w:val="6"/>
        <w:spacing w:before="7"/>
        <w:rPr>
          <w:sz w:val="23"/>
        </w:rPr>
      </w:pPr>
    </w:p>
    <w:p w14:paraId="58372FE2">
      <w:pPr>
        <w:pStyle w:val="3"/>
        <w:numPr>
          <w:ilvl w:val="1"/>
          <w:numId w:val="31"/>
        </w:numPr>
        <w:tabs>
          <w:tab w:val="left" w:pos="460"/>
        </w:tabs>
        <w:spacing w:before="1" w:after="0" w:line="240" w:lineRule="auto"/>
        <w:ind w:left="459" w:right="0" w:hanging="351"/>
        <w:jc w:val="left"/>
      </w:pPr>
      <w:r>
        <w:t>REAJUSTE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14:paraId="0CCFD5B8">
      <w:pPr>
        <w:pStyle w:val="6"/>
        <w:spacing w:before="40" w:line="280" w:lineRule="auto"/>
        <w:ind w:left="109"/>
      </w:pPr>
      <w:r>
        <w:t>O</w:t>
      </w:r>
      <w:r>
        <w:rPr>
          <w:spacing w:val="6"/>
        </w:rPr>
        <w:t xml:space="preserve"> </w:t>
      </w:r>
      <w:r>
        <w:t>reajustamento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preços</w:t>
      </w:r>
      <w:r>
        <w:rPr>
          <w:spacing w:val="6"/>
        </w:rPr>
        <w:t xml:space="preserve"> </w:t>
      </w:r>
      <w:r>
        <w:t>ocorrerá</w:t>
      </w:r>
      <w:r>
        <w:rPr>
          <w:spacing w:val="6"/>
        </w:rPr>
        <w:t xml:space="preserve"> </w:t>
      </w:r>
      <w:r>
        <w:t>conforme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índice</w:t>
      </w:r>
      <w:r>
        <w:rPr>
          <w:spacing w:val="7"/>
        </w:rPr>
        <w:t xml:space="preserve"> </w:t>
      </w:r>
      <w:r>
        <w:t>IPCA,</w:t>
      </w:r>
      <w:r>
        <w:rPr>
          <w:spacing w:val="6"/>
        </w:rPr>
        <w:t xml:space="preserve"> </w:t>
      </w:r>
      <w:r>
        <w:t>após</w:t>
      </w:r>
      <w:r>
        <w:rPr>
          <w:spacing w:val="6"/>
        </w:rPr>
        <w:t xml:space="preserve"> </w:t>
      </w:r>
      <w:r>
        <w:t>período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12</w:t>
      </w:r>
      <w:r>
        <w:rPr>
          <w:spacing w:val="7"/>
        </w:rPr>
        <w:t xml:space="preserve"> </w:t>
      </w:r>
      <w:r>
        <w:t>meses,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haver</w:t>
      </w:r>
      <w:r>
        <w:rPr>
          <w:spacing w:val="6"/>
        </w:rPr>
        <w:t xml:space="preserve"> </w:t>
      </w:r>
      <w:r>
        <w:t>prorrogação</w:t>
      </w:r>
      <w:r>
        <w:rPr>
          <w:spacing w:val="7"/>
        </w:rPr>
        <w:t xml:space="preserve"> </w:t>
      </w:r>
      <w:r>
        <w:t>contratual,</w:t>
      </w:r>
      <w:r>
        <w:rPr>
          <w:spacing w:val="-47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67D35858">
      <w:pPr>
        <w:pStyle w:val="6"/>
        <w:spacing w:before="7"/>
        <w:rPr>
          <w:sz w:val="23"/>
        </w:rPr>
      </w:pPr>
    </w:p>
    <w:p w14:paraId="0F755FEB">
      <w:pPr>
        <w:pStyle w:val="3"/>
        <w:numPr>
          <w:ilvl w:val="1"/>
          <w:numId w:val="31"/>
        </w:numPr>
        <w:tabs>
          <w:tab w:val="left" w:pos="460"/>
        </w:tabs>
        <w:spacing w:before="0" w:after="0" w:line="240" w:lineRule="auto"/>
        <w:ind w:left="459" w:right="0" w:hanging="351"/>
        <w:jc w:val="left"/>
      </w:pPr>
      <w:r>
        <w:t>GARANTIA:</w:t>
      </w:r>
    </w:p>
    <w:p w14:paraId="0B980B25">
      <w:pPr>
        <w:pStyle w:val="6"/>
        <w:spacing w:before="11"/>
        <w:rPr>
          <w:b/>
          <w:sz w:val="26"/>
        </w:rPr>
      </w:pPr>
    </w:p>
    <w:p w14:paraId="7B9A2BE5">
      <w:pPr>
        <w:pStyle w:val="9"/>
        <w:numPr>
          <w:ilvl w:val="2"/>
          <w:numId w:val="31"/>
        </w:numPr>
        <w:tabs>
          <w:tab w:val="left" w:pos="611"/>
        </w:tabs>
        <w:spacing w:before="0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A cobertura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garantia</w:t>
      </w:r>
      <w:r>
        <w:rPr>
          <w:spacing w:val="11"/>
          <w:sz w:val="20"/>
        </w:rPr>
        <w:t xml:space="preserve"> </w:t>
      </w:r>
      <w:r>
        <w:rPr>
          <w:sz w:val="20"/>
        </w:rPr>
        <w:t>contratual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11"/>
          <w:sz w:val="20"/>
        </w:rPr>
        <w:t xml:space="preserve"> </w:t>
      </w:r>
      <w:r>
        <w:rPr>
          <w:sz w:val="20"/>
        </w:rPr>
        <w:t>avaliada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acordo</w:t>
      </w:r>
      <w:r>
        <w:rPr>
          <w:spacing w:val="11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11"/>
          <w:sz w:val="20"/>
        </w:rPr>
        <w:t xml:space="preserve"> </w:t>
      </w:r>
      <w:r>
        <w:rPr>
          <w:sz w:val="20"/>
        </w:rPr>
        <w:t>conforme</w:t>
      </w:r>
      <w:r>
        <w:rPr>
          <w:spacing w:val="11"/>
          <w:sz w:val="20"/>
        </w:rPr>
        <w:t xml:space="preserve"> </w:t>
      </w:r>
      <w:r>
        <w:rPr>
          <w:sz w:val="20"/>
        </w:rPr>
        <w:t>documento</w:t>
      </w:r>
      <w:r>
        <w:rPr>
          <w:spacing w:val="11"/>
          <w:sz w:val="20"/>
        </w:rPr>
        <w:t xml:space="preserve"> </w:t>
      </w:r>
      <w:r>
        <w:rPr>
          <w:sz w:val="20"/>
        </w:rPr>
        <w:t>SEI</w:t>
      </w:r>
      <w:r>
        <w:rPr>
          <w:spacing w:val="11"/>
          <w:sz w:val="20"/>
        </w:rPr>
        <w:t xml:space="preserve"> </w:t>
      </w:r>
      <w:r>
        <w:rPr>
          <w:color w:val="0000FF"/>
          <w:sz w:val="20"/>
        </w:rPr>
        <w:t>70136509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obedecendo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40C52209">
      <w:pPr>
        <w:pStyle w:val="6"/>
        <w:spacing w:before="7"/>
        <w:rPr>
          <w:sz w:val="23"/>
        </w:rPr>
      </w:pPr>
    </w:p>
    <w:p w14:paraId="11B5E9FD">
      <w:pPr>
        <w:pStyle w:val="3"/>
        <w:numPr>
          <w:ilvl w:val="1"/>
          <w:numId w:val="31"/>
        </w:numPr>
        <w:tabs>
          <w:tab w:val="left" w:pos="460"/>
        </w:tabs>
        <w:spacing w:before="0" w:after="0" w:line="240" w:lineRule="auto"/>
        <w:ind w:left="459" w:right="0" w:hanging="35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3554822B">
      <w:pPr>
        <w:pStyle w:val="6"/>
        <w:spacing w:before="40"/>
        <w:ind w:left="10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572C70B3">
      <w:pPr>
        <w:pStyle w:val="6"/>
        <w:rPr>
          <w:sz w:val="27"/>
        </w:rPr>
      </w:pPr>
    </w:p>
    <w:p w14:paraId="3A14AE38">
      <w:pPr>
        <w:pStyle w:val="3"/>
        <w:numPr>
          <w:ilvl w:val="1"/>
          <w:numId w:val="31"/>
        </w:numPr>
        <w:tabs>
          <w:tab w:val="left" w:pos="460"/>
        </w:tabs>
        <w:spacing w:before="0" w:after="0" w:line="240" w:lineRule="auto"/>
        <w:ind w:left="459" w:right="0" w:hanging="35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24B8796F">
      <w:pPr>
        <w:pStyle w:val="6"/>
        <w:spacing w:before="40"/>
        <w:ind w:left="109"/>
      </w:pP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aplica.</w:t>
      </w:r>
    </w:p>
    <w:p w14:paraId="1D3DB48B">
      <w:pPr>
        <w:pStyle w:val="6"/>
        <w:spacing w:before="11"/>
        <w:rPr>
          <w:sz w:val="26"/>
        </w:rPr>
      </w:pPr>
    </w:p>
    <w:p w14:paraId="77BC7AAB">
      <w:pPr>
        <w:pStyle w:val="3"/>
        <w:numPr>
          <w:ilvl w:val="1"/>
          <w:numId w:val="31"/>
        </w:numPr>
        <w:tabs>
          <w:tab w:val="left" w:pos="460"/>
        </w:tabs>
        <w:spacing w:before="0" w:after="0" w:line="240" w:lineRule="auto"/>
        <w:ind w:left="459" w:right="0" w:hanging="351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6D496B84">
      <w:pPr>
        <w:pStyle w:val="6"/>
        <w:spacing w:before="40" w:line="280" w:lineRule="auto"/>
        <w:ind w:left="109"/>
      </w:pPr>
      <w:r>
        <w:t>Os</w:t>
      </w:r>
      <w:r>
        <w:rPr>
          <w:spacing w:val="8"/>
        </w:rPr>
        <w:t xml:space="preserve"> </w:t>
      </w:r>
      <w:r>
        <w:t>resíduos</w:t>
      </w:r>
      <w:r>
        <w:rPr>
          <w:spacing w:val="8"/>
        </w:rPr>
        <w:t xml:space="preserve"> </w:t>
      </w:r>
      <w:r>
        <w:t>gerados</w:t>
      </w:r>
      <w:r>
        <w:rPr>
          <w:spacing w:val="8"/>
        </w:rPr>
        <w:t xml:space="preserve"> </w:t>
      </w:r>
      <w:r>
        <w:t>serão</w:t>
      </w:r>
      <w:r>
        <w:rPr>
          <w:spacing w:val="8"/>
        </w:rPr>
        <w:t xml:space="preserve"> </w:t>
      </w:r>
      <w:r>
        <w:t>acondicionados</w:t>
      </w:r>
      <w:r>
        <w:rPr>
          <w:spacing w:val="8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locais</w:t>
      </w:r>
      <w:r>
        <w:rPr>
          <w:spacing w:val="8"/>
        </w:rPr>
        <w:t xml:space="preserve"> </w:t>
      </w:r>
      <w:r>
        <w:t>adequados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posteriormente</w:t>
      </w:r>
      <w:r>
        <w:rPr>
          <w:spacing w:val="8"/>
        </w:rPr>
        <w:t xml:space="preserve"> </w:t>
      </w:r>
      <w:r>
        <w:t>recolhidos</w:t>
      </w:r>
      <w:r>
        <w:rPr>
          <w:spacing w:val="8"/>
        </w:rPr>
        <w:t xml:space="preserve"> </w:t>
      </w:r>
      <w:r>
        <w:t>pela</w:t>
      </w:r>
      <w:r>
        <w:rPr>
          <w:spacing w:val="8"/>
        </w:rPr>
        <w:t xml:space="preserve"> </w:t>
      </w:r>
      <w:r>
        <w:t>empresa</w:t>
      </w:r>
      <w:r>
        <w:rPr>
          <w:spacing w:val="8"/>
        </w:rPr>
        <w:t xml:space="preserve"> </w:t>
      </w:r>
      <w:r>
        <w:t>contratada</w:t>
      </w:r>
      <w:r>
        <w:rPr>
          <w:spacing w:val="8"/>
        </w:rPr>
        <w:t xml:space="preserve"> </w:t>
      </w:r>
      <w:r>
        <w:t>pela</w:t>
      </w:r>
      <w:r>
        <w:rPr>
          <w:spacing w:val="-47"/>
        </w:rPr>
        <w:t xml:space="preserve"> </w:t>
      </w:r>
      <w:r>
        <w:t>UERJ/HUPE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correto,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6E359813">
      <w:pPr>
        <w:pStyle w:val="6"/>
        <w:spacing w:before="7"/>
        <w:rPr>
          <w:sz w:val="23"/>
        </w:rPr>
      </w:pPr>
    </w:p>
    <w:p w14:paraId="39B22628">
      <w:pPr>
        <w:pStyle w:val="3"/>
        <w:numPr>
          <w:ilvl w:val="1"/>
          <w:numId w:val="31"/>
        </w:numPr>
        <w:tabs>
          <w:tab w:val="left" w:pos="560"/>
        </w:tabs>
        <w:spacing w:before="0" w:after="0" w:line="240" w:lineRule="auto"/>
        <w:ind w:left="559" w:right="0" w:hanging="451"/>
        <w:jc w:val="left"/>
      </w:pPr>
      <w:r>
        <w:t>OBRIGAÇÕES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PARTES:</w:t>
      </w:r>
    </w:p>
    <w:p w14:paraId="32C090C9">
      <w:pPr>
        <w:pStyle w:val="9"/>
        <w:numPr>
          <w:ilvl w:val="2"/>
          <w:numId w:val="31"/>
        </w:numPr>
        <w:tabs>
          <w:tab w:val="left" w:pos="710"/>
        </w:tabs>
        <w:spacing w:before="40" w:after="0" w:line="240" w:lineRule="auto"/>
        <w:ind w:left="709" w:right="0" w:hanging="601"/>
        <w:jc w:val="left"/>
        <w:rPr>
          <w:b/>
          <w:sz w:val="20"/>
        </w:rPr>
      </w:pPr>
      <w:r>
        <w:rPr>
          <w:b/>
          <w:sz w:val="20"/>
        </w:rPr>
        <w:t>OBRIGAÇÕES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CONTRATANTE:</w:t>
      </w:r>
    </w:p>
    <w:p w14:paraId="4E9321E3">
      <w:pPr>
        <w:pStyle w:val="9"/>
        <w:numPr>
          <w:ilvl w:val="3"/>
          <w:numId w:val="31"/>
        </w:numPr>
        <w:tabs>
          <w:tab w:val="left" w:pos="868"/>
        </w:tabs>
        <w:spacing w:before="40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Fornecer</w:t>
      </w:r>
      <w:r>
        <w:rPr>
          <w:spacing w:val="4"/>
          <w:sz w:val="20"/>
        </w:rPr>
        <w:t xml:space="preserve"> </w:t>
      </w:r>
      <w:r>
        <w:rPr>
          <w:sz w:val="20"/>
        </w:rPr>
        <w:t>à</w:t>
      </w:r>
      <w:r>
        <w:rPr>
          <w:spacing w:val="4"/>
          <w:sz w:val="20"/>
        </w:rPr>
        <w:t xml:space="preserve"> </w:t>
      </w:r>
      <w:r>
        <w:rPr>
          <w:sz w:val="20"/>
        </w:rPr>
        <w:t>CONTRATADA</w:t>
      </w:r>
      <w:r>
        <w:rPr>
          <w:spacing w:val="-6"/>
          <w:sz w:val="20"/>
        </w:rPr>
        <w:t xml:space="preserve"> </w:t>
      </w:r>
      <w:r>
        <w:rPr>
          <w:sz w:val="20"/>
        </w:rPr>
        <w:t>documentos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manifestarem</w:t>
      </w:r>
      <w:r>
        <w:rPr>
          <w:spacing w:val="4"/>
          <w:sz w:val="20"/>
        </w:rPr>
        <w:t xml:space="preserve"> </w:t>
      </w:r>
      <w:r>
        <w:rPr>
          <w:sz w:val="20"/>
        </w:rPr>
        <w:t>cabíveis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sejam</w:t>
      </w:r>
      <w:r>
        <w:rPr>
          <w:spacing w:val="4"/>
          <w:sz w:val="20"/>
        </w:rPr>
        <w:t xml:space="preserve"> </w:t>
      </w:r>
      <w:r>
        <w:rPr>
          <w:sz w:val="20"/>
        </w:rPr>
        <w:t>vinculados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349B67E5">
      <w:pPr>
        <w:pStyle w:val="9"/>
        <w:numPr>
          <w:ilvl w:val="3"/>
          <w:numId w:val="31"/>
        </w:numPr>
        <w:tabs>
          <w:tab w:val="left" w:pos="860"/>
        </w:tabs>
        <w:spacing w:before="2" w:after="0" w:line="240" w:lineRule="auto"/>
        <w:ind w:left="859" w:right="0" w:hanging="751"/>
        <w:jc w:val="left"/>
        <w:rPr>
          <w:sz w:val="20"/>
        </w:rPr>
      </w:pPr>
      <w:r>
        <w:rPr>
          <w:sz w:val="20"/>
        </w:rPr>
        <w:t>Conferir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4C8B93C">
      <w:pPr>
        <w:pStyle w:val="9"/>
        <w:numPr>
          <w:ilvl w:val="3"/>
          <w:numId w:val="31"/>
        </w:numPr>
        <w:tabs>
          <w:tab w:val="left" w:pos="860"/>
        </w:tabs>
        <w:spacing w:before="40" w:after="0" w:line="240" w:lineRule="auto"/>
        <w:ind w:left="859" w:right="0" w:hanging="7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formalizado;</w:t>
      </w:r>
    </w:p>
    <w:p w14:paraId="234CC211">
      <w:pPr>
        <w:pStyle w:val="9"/>
        <w:numPr>
          <w:ilvl w:val="3"/>
          <w:numId w:val="31"/>
        </w:numPr>
        <w:tabs>
          <w:tab w:val="left" w:pos="860"/>
        </w:tabs>
        <w:spacing w:before="40" w:after="0" w:line="240" w:lineRule="auto"/>
        <w:ind w:left="859" w:right="0" w:hanging="751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70177A2">
      <w:pPr>
        <w:pStyle w:val="6"/>
        <w:rPr>
          <w:sz w:val="27"/>
        </w:rPr>
      </w:pPr>
    </w:p>
    <w:p w14:paraId="50CA2BC3">
      <w:pPr>
        <w:pStyle w:val="3"/>
        <w:numPr>
          <w:ilvl w:val="2"/>
          <w:numId w:val="31"/>
        </w:numPr>
        <w:tabs>
          <w:tab w:val="left" w:pos="710"/>
        </w:tabs>
        <w:spacing w:before="0" w:after="0" w:line="240" w:lineRule="auto"/>
        <w:ind w:left="709" w:right="0" w:hanging="601"/>
        <w:jc w:val="left"/>
      </w:pPr>
      <w:r>
        <w:t>OBRIGAÇÕES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FORNECEDOR/CONTRATADO:</w:t>
      </w:r>
    </w:p>
    <w:p w14:paraId="4C9E8F35">
      <w:pPr>
        <w:pStyle w:val="6"/>
        <w:spacing w:before="11"/>
        <w:rPr>
          <w:b/>
          <w:sz w:val="26"/>
        </w:rPr>
      </w:pPr>
    </w:p>
    <w:p w14:paraId="1C1BF305">
      <w:pPr>
        <w:pStyle w:val="9"/>
        <w:numPr>
          <w:ilvl w:val="3"/>
          <w:numId w:val="31"/>
        </w:numPr>
        <w:tabs>
          <w:tab w:val="left" w:pos="860"/>
        </w:tabs>
        <w:spacing w:before="0" w:after="0" w:line="240" w:lineRule="auto"/>
        <w:ind w:left="859" w:right="0" w:hanging="7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qualidade,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5D662FC6">
      <w:pPr>
        <w:pStyle w:val="9"/>
        <w:numPr>
          <w:ilvl w:val="3"/>
          <w:numId w:val="31"/>
        </w:numPr>
        <w:tabs>
          <w:tab w:val="left" w:pos="865"/>
        </w:tabs>
        <w:spacing w:before="40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objeto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contrato</w:t>
      </w:r>
      <w:r>
        <w:rPr>
          <w:spacing w:val="2"/>
          <w:sz w:val="20"/>
        </w:rPr>
        <w:t xml:space="preserve"> </w:t>
      </w:r>
      <w:r>
        <w:rPr>
          <w:sz w:val="20"/>
        </w:rPr>
        <w:t>sem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ônus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2"/>
          <w:sz w:val="20"/>
        </w:rPr>
        <w:t xml:space="preserve"> </w:t>
      </w:r>
      <w:r>
        <w:rPr>
          <w:sz w:val="20"/>
        </w:rPr>
        <w:t>estando</w:t>
      </w:r>
      <w:r>
        <w:rPr>
          <w:spacing w:val="2"/>
          <w:sz w:val="20"/>
        </w:rPr>
        <w:t xml:space="preserve"> </w:t>
      </w:r>
      <w:r>
        <w:rPr>
          <w:sz w:val="20"/>
        </w:rPr>
        <w:t>incluído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pagamento</w:t>
      </w:r>
      <w:r>
        <w:rPr>
          <w:spacing w:val="2"/>
          <w:sz w:val="20"/>
        </w:rPr>
        <w:t xml:space="preserve"> </w:t>
      </w:r>
      <w:r>
        <w:rPr>
          <w:sz w:val="20"/>
        </w:rPr>
        <w:t>todas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despesas,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tributos,</w:t>
      </w:r>
      <w:r>
        <w:rPr>
          <w:spacing w:val="-1"/>
          <w:sz w:val="20"/>
        </w:rPr>
        <w:t xml:space="preserve"> </w:t>
      </w:r>
      <w:r>
        <w:rPr>
          <w:sz w:val="20"/>
        </w:rPr>
        <w:t>frete,</w:t>
      </w:r>
      <w:r>
        <w:rPr>
          <w:spacing w:val="-1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mercadorias;</w:t>
      </w:r>
    </w:p>
    <w:p w14:paraId="5C6C14FA">
      <w:pPr>
        <w:pStyle w:val="9"/>
        <w:numPr>
          <w:ilvl w:val="3"/>
          <w:numId w:val="31"/>
        </w:numPr>
        <w:tabs>
          <w:tab w:val="left" w:pos="860"/>
        </w:tabs>
        <w:spacing w:before="2" w:after="0" w:line="240" w:lineRule="auto"/>
        <w:ind w:left="859" w:right="0" w:hanging="7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estoque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DE07661">
      <w:pPr>
        <w:pStyle w:val="9"/>
        <w:numPr>
          <w:ilvl w:val="3"/>
          <w:numId w:val="31"/>
        </w:numPr>
        <w:tabs>
          <w:tab w:val="left" w:pos="900"/>
        </w:tabs>
        <w:spacing w:before="40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39"/>
          <w:sz w:val="20"/>
        </w:rPr>
        <w:t xml:space="preserve"> </w:t>
      </w:r>
      <w:r>
        <w:rPr>
          <w:sz w:val="20"/>
        </w:rPr>
        <w:t>ao</w:t>
      </w:r>
      <w:r>
        <w:rPr>
          <w:spacing w:val="39"/>
          <w:sz w:val="20"/>
        </w:rPr>
        <w:t xml:space="preserve"> </w:t>
      </w:r>
      <w:r>
        <w:rPr>
          <w:sz w:val="20"/>
        </w:rPr>
        <w:t>Fiscal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contrato,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escrito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39"/>
          <w:sz w:val="20"/>
        </w:rPr>
        <w:t xml:space="preserve"> </w:t>
      </w:r>
      <w:r>
        <w:rPr>
          <w:sz w:val="20"/>
        </w:rPr>
        <w:t>tão</w:t>
      </w:r>
      <w:r>
        <w:rPr>
          <w:spacing w:val="39"/>
          <w:sz w:val="20"/>
        </w:rPr>
        <w:t xml:space="preserve"> </w:t>
      </w:r>
      <w:r>
        <w:rPr>
          <w:sz w:val="20"/>
        </w:rPr>
        <w:t>logo</w:t>
      </w:r>
      <w:r>
        <w:rPr>
          <w:spacing w:val="39"/>
          <w:sz w:val="20"/>
        </w:rPr>
        <w:t xml:space="preserve"> </w:t>
      </w:r>
      <w:r>
        <w:rPr>
          <w:sz w:val="20"/>
        </w:rPr>
        <w:t>constatado</w:t>
      </w:r>
      <w:r>
        <w:rPr>
          <w:spacing w:val="39"/>
          <w:sz w:val="20"/>
        </w:rPr>
        <w:t xml:space="preserve"> </w:t>
      </w:r>
      <w:r>
        <w:rPr>
          <w:sz w:val="20"/>
        </w:rPr>
        <w:t>problema</w:t>
      </w:r>
      <w:r>
        <w:rPr>
          <w:spacing w:val="39"/>
          <w:sz w:val="20"/>
        </w:rPr>
        <w:t xml:space="preserve"> </w:t>
      </w:r>
      <w:r>
        <w:rPr>
          <w:sz w:val="20"/>
        </w:rPr>
        <w:t>ou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execução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adoção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cabíveis;</w:t>
      </w:r>
    </w:p>
    <w:p w14:paraId="0B90DC2B">
      <w:pPr>
        <w:pStyle w:val="9"/>
        <w:numPr>
          <w:ilvl w:val="4"/>
          <w:numId w:val="31"/>
        </w:numPr>
        <w:tabs>
          <w:tab w:val="left" w:pos="1017"/>
        </w:tabs>
        <w:spacing w:before="2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1"/>
          <w:sz w:val="20"/>
        </w:rPr>
        <w:t xml:space="preserve"> </w:t>
      </w:r>
      <w:r>
        <w:rPr>
          <w:sz w:val="20"/>
        </w:rPr>
        <w:t>prestar</w:t>
      </w:r>
      <w:r>
        <w:rPr>
          <w:spacing w:val="11"/>
          <w:sz w:val="20"/>
        </w:rPr>
        <w:t xml:space="preserve"> </w:t>
      </w:r>
      <w:r>
        <w:rPr>
          <w:sz w:val="20"/>
        </w:rPr>
        <w:t>todas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forem</w:t>
      </w:r>
      <w:r>
        <w:rPr>
          <w:spacing w:val="11"/>
          <w:sz w:val="20"/>
        </w:rPr>
        <w:t xml:space="preserve"> </w:t>
      </w:r>
      <w:r>
        <w:rPr>
          <w:sz w:val="20"/>
        </w:rPr>
        <w:t>solicitadas</w:t>
      </w:r>
      <w:r>
        <w:rPr>
          <w:spacing w:val="12"/>
          <w:sz w:val="20"/>
        </w:rPr>
        <w:t xml:space="preserve"> </w:t>
      </w:r>
      <w:r>
        <w:rPr>
          <w:sz w:val="20"/>
        </w:rPr>
        <w:t>pela</w:t>
      </w:r>
      <w:r>
        <w:rPr>
          <w:spacing w:val="1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11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objetivo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fiscalizar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2DA4D6A">
      <w:pPr>
        <w:pStyle w:val="9"/>
        <w:numPr>
          <w:ilvl w:val="3"/>
          <w:numId w:val="31"/>
        </w:numPr>
        <w:tabs>
          <w:tab w:val="left" w:pos="892"/>
        </w:tabs>
        <w:spacing w:before="1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Entregar os materiais com </w:t>
      </w:r>
      <w:r>
        <w:rPr>
          <w:b/>
          <w:sz w:val="20"/>
        </w:rPr>
        <w:t xml:space="preserve">validade mínima de 85% </w:t>
      </w:r>
      <w:r>
        <w:rPr>
          <w:sz w:val="20"/>
        </w:rPr>
        <w:t>do seu período total de validade, conforme Resolução SES nº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1342/2016, conforme documento </w:t>
      </w:r>
      <w:r>
        <w:rPr>
          <w:color w:val="0000FF"/>
          <w:sz w:val="20"/>
        </w:rPr>
        <w:t>80700520</w:t>
      </w:r>
      <w:r>
        <w:rPr>
          <w:sz w:val="20"/>
        </w:rPr>
        <w:t>. Caso a validade seja inferior ao que está aqui estabelecido, a empresa deverá se</w:t>
      </w:r>
      <w:r>
        <w:rPr>
          <w:spacing w:val="1"/>
          <w:sz w:val="20"/>
        </w:rPr>
        <w:t xml:space="preserve"> </w:t>
      </w:r>
      <w:r>
        <w:rPr>
          <w:sz w:val="20"/>
        </w:rPr>
        <w:t>comprometer formalmente, por meio de carta de compromisso, a efetuar a troca dos insumos que venham ter a sua validade</w:t>
      </w:r>
      <w:r>
        <w:rPr>
          <w:spacing w:val="1"/>
          <w:sz w:val="20"/>
        </w:rPr>
        <w:t xml:space="preserve"> </w:t>
      </w:r>
      <w:r>
        <w:rPr>
          <w:sz w:val="20"/>
        </w:rPr>
        <w:t>expirada,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674748C1">
      <w:pPr>
        <w:pStyle w:val="9"/>
        <w:numPr>
          <w:ilvl w:val="3"/>
          <w:numId w:val="31"/>
        </w:numPr>
        <w:tabs>
          <w:tab w:val="left" w:pos="872"/>
        </w:tabs>
        <w:spacing w:before="4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Reparar, corrigir, remover, reconstruir ou substituir, no todo ou em parte e às suas expensas, bens objeto do contrato 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verificarem</w:t>
      </w:r>
      <w:r>
        <w:rPr>
          <w:spacing w:val="13"/>
          <w:sz w:val="20"/>
        </w:rPr>
        <w:t xml:space="preserve"> </w:t>
      </w:r>
      <w:r>
        <w:rPr>
          <w:sz w:val="20"/>
        </w:rPr>
        <w:t>vícios,</w:t>
      </w:r>
      <w:r>
        <w:rPr>
          <w:spacing w:val="13"/>
          <w:sz w:val="20"/>
        </w:rPr>
        <w:t xml:space="preserve"> </w:t>
      </w:r>
      <w:r>
        <w:rPr>
          <w:sz w:val="20"/>
        </w:rPr>
        <w:t>defeitos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13"/>
          <w:sz w:val="20"/>
        </w:rPr>
        <w:t xml:space="preserve"> </w:t>
      </w:r>
      <w:r>
        <w:rPr>
          <w:sz w:val="20"/>
        </w:rPr>
        <w:t>resultantes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irregular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materiais</w:t>
      </w:r>
      <w:r>
        <w:rPr>
          <w:spacing w:val="13"/>
          <w:sz w:val="20"/>
        </w:rPr>
        <w:t xml:space="preserve"> </w:t>
      </w:r>
      <w:r>
        <w:rPr>
          <w:sz w:val="20"/>
        </w:rPr>
        <w:t>inadequados</w:t>
      </w:r>
      <w:r>
        <w:rPr>
          <w:spacing w:val="-48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especificações;</w:t>
      </w:r>
    </w:p>
    <w:p w14:paraId="0C23BF2F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34A7AC87">
      <w:pPr>
        <w:pStyle w:val="9"/>
        <w:numPr>
          <w:ilvl w:val="3"/>
          <w:numId w:val="31"/>
        </w:numPr>
        <w:tabs>
          <w:tab w:val="left" w:pos="877"/>
        </w:tabs>
        <w:spacing w:before="75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Indenizar</w:t>
      </w:r>
      <w:r>
        <w:rPr>
          <w:spacing w:val="14"/>
          <w:sz w:val="20"/>
        </w:rPr>
        <w:t xml:space="preserve"> </w:t>
      </w:r>
      <w:r>
        <w:rPr>
          <w:sz w:val="20"/>
        </w:rPr>
        <w:t>todo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qualquer</w:t>
      </w:r>
      <w:r>
        <w:rPr>
          <w:spacing w:val="15"/>
          <w:sz w:val="20"/>
        </w:rPr>
        <w:t xml:space="preserve"> </w:t>
      </w:r>
      <w:r>
        <w:rPr>
          <w:sz w:val="20"/>
        </w:rPr>
        <w:t>dano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prejuízo</w:t>
      </w:r>
      <w:r>
        <w:rPr>
          <w:spacing w:val="15"/>
          <w:sz w:val="20"/>
        </w:rPr>
        <w:t xml:space="preserve"> </w:t>
      </w:r>
      <w:r>
        <w:rPr>
          <w:sz w:val="20"/>
        </w:rPr>
        <w:t>pessoal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material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z w:val="20"/>
        </w:rPr>
        <w:t>possa</w:t>
      </w:r>
      <w:r>
        <w:rPr>
          <w:spacing w:val="15"/>
          <w:sz w:val="20"/>
        </w:rPr>
        <w:t xml:space="preserve"> </w:t>
      </w:r>
      <w:r>
        <w:rPr>
          <w:sz w:val="20"/>
        </w:rPr>
        <w:t>advir,</w:t>
      </w:r>
      <w:r>
        <w:rPr>
          <w:spacing w:val="15"/>
          <w:sz w:val="20"/>
        </w:rPr>
        <w:t xml:space="preserve"> </w:t>
      </w:r>
      <w:r>
        <w:rPr>
          <w:sz w:val="20"/>
        </w:rPr>
        <w:t>direta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exercício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suas</w:t>
      </w:r>
      <w:r>
        <w:rPr>
          <w:spacing w:val="-2"/>
          <w:sz w:val="20"/>
        </w:rPr>
        <w:t xml:space="preserve"> </w:t>
      </w:r>
      <w:r>
        <w:rPr>
          <w:sz w:val="20"/>
        </w:rPr>
        <w:t>atividades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causados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terceiros;</w:t>
      </w:r>
    </w:p>
    <w:p w14:paraId="4F249120">
      <w:pPr>
        <w:pStyle w:val="9"/>
        <w:numPr>
          <w:ilvl w:val="3"/>
          <w:numId w:val="31"/>
        </w:numPr>
        <w:tabs>
          <w:tab w:val="left" w:pos="860"/>
        </w:tabs>
        <w:spacing w:before="1" w:after="0" w:line="240" w:lineRule="auto"/>
        <w:ind w:left="859" w:right="0" w:hanging="751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58DFDC8">
      <w:pPr>
        <w:pStyle w:val="6"/>
        <w:rPr>
          <w:sz w:val="27"/>
        </w:rPr>
      </w:pPr>
    </w:p>
    <w:p w14:paraId="5E8CDB14">
      <w:pPr>
        <w:pStyle w:val="3"/>
        <w:numPr>
          <w:ilvl w:val="0"/>
          <w:numId w:val="31"/>
        </w:numPr>
        <w:tabs>
          <w:tab w:val="left" w:pos="310"/>
        </w:tabs>
        <w:spacing w:before="0" w:after="0" w:line="240" w:lineRule="auto"/>
        <w:ind w:left="309" w:right="0" w:hanging="201"/>
        <w:jc w:val="left"/>
      </w:pP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 xml:space="preserve">MÍNIMOS </w:t>
      </w:r>
      <w:r>
        <w:t>PARA</w:t>
      </w:r>
      <w:r>
        <w:rPr>
          <w:spacing w:val="-13"/>
        </w:rPr>
        <w:t xml:space="preserve"> </w:t>
      </w:r>
      <w:r>
        <w:t>EXECUÇÃO:</w:t>
      </w:r>
    </w:p>
    <w:p w14:paraId="06C3910A">
      <w:pPr>
        <w:pStyle w:val="6"/>
        <w:spacing w:before="11"/>
        <w:rPr>
          <w:b/>
          <w:sz w:val="26"/>
        </w:rPr>
      </w:pPr>
    </w:p>
    <w:p w14:paraId="7AABC7F0">
      <w:pPr>
        <w:pStyle w:val="9"/>
        <w:numPr>
          <w:ilvl w:val="1"/>
          <w:numId w:val="31"/>
        </w:numPr>
        <w:tabs>
          <w:tab w:val="left" w:pos="460"/>
        </w:tabs>
        <w:spacing w:before="0" w:after="0" w:line="240" w:lineRule="auto"/>
        <w:ind w:left="459" w:right="0" w:hanging="351"/>
        <w:jc w:val="left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6DC58A7A">
      <w:pPr>
        <w:pStyle w:val="9"/>
        <w:numPr>
          <w:ilvl w:val="2"/>
          <w:numId w:val="31"/>
        </w:numPr>
        <w:tabs>
          <w:tab w:val="left" w:pos="610"/>
        </w:tabs>
        <w:spacing w:before="40" w:after="0" w:line="240" w:lineRule="auto"/>
        <w:ind w:left="609" w:right="0" w:hanging="501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1E8D9C5A">
      <w:pPr>
        <w:pStyle w:val="9"/>
        <w:numPr>
          <w:ilvl w:val="0"/>
          <w:numId w:val="32"/>
        </w:numPr>
        <w:tabs>
          <w:tab w:val="left" w:pos="316"/>
        </w:tabs>
        <w:spacing w:before="40" w:after="0" w:line="240" w:lineRule="auto"/>
        <w:ind w:left="315" w:right="0" w:hanging="207"/>
        <w:jc w:val="left"/>
        <w:rPr>
          <w:sz w:val="20"/>
        </w:rPr>
      </w:pP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CPF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sócios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diretores;</w:t>
      </w:r>
    </w:p>
    <w:p w14:paraId="72B2CC5C">
      <w:pPr>
        <w:pStyle w:val="9"/>
        <w:numPr>
          <w:ilvl w:val="0"/>
          <w:numId w:val="32"/>
        </w:numPr>
        <w:tabs>
          <w:tab w:val="left" w:pos="327"/>
        </w:tabs>
        <w:spacing w:before="40" w:after="0" w:line="240" w:lineRule="auto"/>
        <w:ind w:left="326" w:right="0" w:hanging="218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Comercial,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física;</w:t>
      </w:r>
    </w:p>
    <w:p w14:paraId="04AAEFE9">
      <w:pPr>
        <w:pStyle w:val="9"/>
        <w:numPr>
          <w:ilvl w:val="0"/>
          <w:numId w:val="32"/>
        </w:numPr>
        <w:tabs>
          <w:tab w:val="left" w:pos="317"/>
        </w:tabs>
        <w:spacing w:before="40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Ato</w:t>
      </w:r>
      <w:r>
        <w:rPr>
          <w:spacing w:val="10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11"/>
          <w:sz w:val="20"/>
        </w:rPr>
        <w:t xml:space="preserve"> </w:t>
      </w:r>
      <w:r>
        <w:rPr>
          <w:sz w:val="20"/>
        </w:rPr>
        <w:t>estatuto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11"/>
          <w:sz w:val="20"/>
        </w:rPr>
        <w:t xml:space="preserve"> </w:t>
      </w:r>
      <w:r>
        <w:rPr>
          <w:sz w:val="20"/>
        </w:rPr>
        <w:t>social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11"/>
          <w:sz w:val="20"/>
        </w:rPr>
        <w:t xml:space="preserve"> </w:t>
      </w:r>
      <w:r>
        <w:rPr>
          <w:sz w:val="20"/>
        </w:rPr>
        <w:t>vigor,</w:t>
      </w:r>
      <w:r>
        <w:rPr>
          <w:spacing w:val="1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0"/>
          <w:sz w:val="20"/>
        </w:rPr>
        <w:t xml:space="preserve"> </w:t>
      </w:r>
      <w:r>
        <w:rPr>
          <w:sz w:val="20"/>
        </w:rPr>
        <w:t>registrado,</w:t>
      </w:r>
      <w:r>
        <w:rPr>
          <w:spacing w:val="11"/>
          <w:sz w:val="20"/>
        </w:rPr>
        <w:t xml:space="preserve"> </w:t>
      </w:r>
      <w:r>
        <w:rPr>
          <w:sz w:val="20"/>
        </w:rPr>
        <w:t>em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tratando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sociedades</w:t>
      </w:r>
      <w:r>
        <w:rPr>
          <w:spacing w:val="11"/>
          <w:sz w:val="20"/>
        </w:rPr>
        <w:t xml:space="preserve"> </w:t>
      </w:r>
      <w:r>
        <w:rPr>
          <w:sz w:val="20"/>
        </w:rPr>
        <w:t>empresárias,</w:t>
      </w:r>
      <w:r>
        <w:rPr>
          <w:spacing w:val="11"/>
          <w:sz w:val="20"/>
        </w:rPr>
        <w:t xml:space="preserve"> </w:t>
      </w:r>
      <w:r>
        <w:rPr>
          <w:sz w:val="20"/>
        </w:rPr>
        <w:t>e,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ações,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eleição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6E88F7A8">
      <w:pPr>
        <w:pStyle w:val="9"/>
        <w:numPr>
          <w:ilvl w:val="0"/>
          <w:numId w:val="32"/>
        </w:numPr>
        <w:tabs>
          <w:tab w:val="left" w:pos="327"/>
        </w:tabs>
        <w:spacing w:before="2" w:after="0" w:line="240" w:lineRule="auto"/>
        <w:ind w:left="326" w:right="0" w:hanging="218"/>
        <w:jc w:val="left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simples,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diretoria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exercício;</w:t>
      </w:r>
    </w:p>
    <w:p w14:paraId="3C49FA4F">
      <w:pPr>
        <w:pStyle w:val="9"/>
        <w:numPr>
          <w:ilvl w:val="0"/>
          <w:numId w:val="32"/>
        </w:numPr>
        <w:tabs>
          <w:tab w:val="left" w:pos="339"/>
        </w:tabs>
        <w:spacing w:before="40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22"/>
          <w:sz w:val="20"/>
        </w:rPr>
        <w:t xml:space="preserve"> </w:t>
      </w:r>
      <w:r>
        <w:rPr>
          <w:sz w:val="20"/>
        </w:rPr>
        <w:t>em</w:t>
      </w:r>
      <w:r>
        <w:rPr>
          <w:spacing w:val="22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tratando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empresa</w:t>
      </w:r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22"/>
          <w:sz w:val="20"/>
        </w:rPr>
        <w:t xml:space="preserve"> </w:t>
      </w:r>
      <w:r>
        <w:rPr>
          <w:sz w:val="20"/>
        </w:rPr>
        <w:t>sociedade</w:t>
      </w:r>
      <w:r>
        <w:rPr>
          <w:spacing w:val="22"/>
          <w:sz w:val="20"/>
        </w:rPr>
        <w:t xml:space="preserve"> </w:t>
      </w:r>
      <w:r>
        <w:rPr>
          <w:sz w:val="20"/>
        </w:rPr>
        <w:t>estrangeira</w:t>
      </w:r>
      <w:r>
        <w:rPr>
          <w:spacing w:val="22"/>
          <w:sz w:val="20"/>
        </w:rPr>
        <w:t xml:space="preserve"> </w:t>
      </w:r>
      <w:r>
        <w:rPr>
          <w:sz w:val="20"/>
        </w:rPr>
        <w:t>em</w:t>
      </w:r>
      <w:r>
        <w:rPr>
          <w:spacing w:val="2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23"/>
          <w:sz w:val="20"/>
        </w:rPr>
        <w:t xml:space="preserve"> </w:t>
      </w:r>
      <w:r>
        <w:rPr>
          <w:sz w:val="20"/>
        </w:rPr>
        <w:t>país,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ato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registro</w:t>
      </w:r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expedido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atividade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exigir.</w:t>
      </w:r>
    </w:p>
    <w:p w14:paraId="48419B91">
      <w:pPr>
        <w:pStyle w:val="9"/>
        <w:numPr>
          <w:ilvl w:val="0"/>
          <w:numId w:val="32"/>
        </w:numPr>
        <w:tabs>
          <w:tab w:val="left" w:pos="290"/>
        </w:tabs>
        <w:spacing w:before="2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sociedade</w:t>
      </w:r>
      <w:r>
        <w:rPr>
          <w:spacing w:val="6"/>
          <w:sz w:val="20"/>
        </w:rPr>
        <w:t xml:space="preserve"> </w:t>
      </w:r>
      <w:r>
        <w:rPr>
          <w:sz w:val="20"/>
        </w:rPr>
        <w:t>simples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adotar</w:t>
      </w:r>
      <w:r>
        <w:rPr>
          <w:spacing w:val="5"/>
          <w:sz w:val="20"/>
        </w:rPr>
        <w:t xml:space="preserve"> </w:t>
      </w:r>
      <w:r>
        <w:rPr>
          <w:sz w:val="20"/>
        </w:rPr>
        <w:t>um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z w:val="20"/>
        </w:rPr>
        <w:t>tipos</w:t>
      </w:r>
      <w:r>
        <w:rPr>
          <w:spacing w:val="6"/>
          <w:sz w:val="20"/>
        </w:rPr>
        <w:t xml:space="preserve"> </w:t>
      </w:r>
      <w:r>
        <w:rPr>
          <w:sz w:val="20"/>
        </w:rPr>
        <w:t>regulados</w:t>
      </w:r>
      <w:r>
        <w:rPr>
          <w:spacing w:val="6"/>
          <w:sz w:val="20"/>
        </w:rPr>
        <w:t xml:space="preserve"> </w:t>
      </w:r>
      <w:r>
        <w:rPr>
          <w:sz w:val="20"/>
        </w:rPr>
        <w:t>nos</w:t>
      </w:r>
      <w:r>
        <w:rPr>
          <w:spacing w:val="5"/>
          <w:sz w:val="20"/>
        </w:rPr>
        <w:t xml:space="preserve"> </w:t>
      </w:r>
      <w:r>
        <w:rPr>
          <w:sz w:val="20"/>
        </w:rPr>
        <w:t>artigos</w:t>
      </w:r>
      <w:r>
        <w:rPr>
          <w:spacing w:val="6"/>
          <w:sz w:val="20"/>
        </w:rPr>
        <w:t xml:space="preserve"> </w:t>
      </w:r>
      <w:r>
        <w:rPr>
          <w:sz w:val="20"/>
        </w:rPr>
        <w:t>1.039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1.092,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mencionar,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6"/>
          <w:sz w:val="20"/>
        </w:rPr>
        <w:t xml:space="preserve"> </w:t>
      </w:r>
      <w:r>
        <w:rPr>
          <w:sz w:val="20"/>
        </w:rPr>
        <w:t>social,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997,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naturais</w:t>
      </w:r>
      <w:r>
        <w:rPr>
          <w:spacing w:val="-1"/>
          <w:sz w:val="20"/>
        </w:rPr>
        <w:t xml:space="preserve"> </w:t>
      </w:r>
      <w:r>
        <w:rPr>
          <w:sz w:val="20"/>
        </w:rPr>
        <w:t>incumbidas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4DA94D85">
      <w:pPr>
        <w:pStyle w:val="9"/>
        <w:numPr>
          <w:ilvl w:val="0"/>
          <w:numId w:val="32"/>
        </w:numPr>
        <w:tabs>
          <w:tab w:val="left" w:pos="331"/>
        </w:tabs>
        <w:spacing w:before="2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Ata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respectiva</w:t>
      </w:r>
      <w:r>
        <w:rPr>
          <w:spacing w:val="15"/>
          <w:sz w:val="20"/>
        </w:rPr>
        <w:t xml:space="preserve"> </w:t>
      </w:r>
      <w:r>
        <w:rPr>
          <w:sz w:val="20"/>
        </w:rPr>
        <w:t>fundação,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15"/>
          <w:sz w:val="20"/>
        </w:rPr>
        <w:t xml:space="preserve"> </w:t>
      </w:r>
      <w:r>
        <w:rPr>
          <w:sz w:val="20"/>
        </w:rPr>
        <w:t>registro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Junta</w:t>
      </w:r>
      <w:r>
        <w:rPr>
          <w:spacing w:val="14"/>
          <w:sz w:val="20"/>
        </w:rPr>
        <w:t xml:space="preserve"> </w:t>
      </w:r>
      <w:r>
        <w:rPr>
          <w:sz w:val="20"/>
        </w:rPr>
        <w:t>Comercial,</w:t>
      </w:r>
      <w:r>
        <w:rPr>
          <w:spacing w:val="15"/>
          <w:sz w:val="20"/>
        </w:rPr>
        <w:t xml:space="preserve"> </w:t>
      </w:r>
      <w:r>
        <w:rPr>
          <w:sz w:val="20"/>
        </w:rPr>
        <w:t>bem</w:t>
      </w:r>
      <w:r>
        <w:rPr>
          <w:spacing w:val="14"/>
          <w:sz w:val="20"/>
        </w:rPr>
        <w:t xml:space="preserve"> </w:t>
      </w:r>
      <w:r>
        <w:rPr>
          <w:sz w:val="20"/>
        </w:rPr>
        <w:t>como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estatuto</w:t>
      </w:r>
      <w:r>
        <w:rPr>
          <w:spacing w:val="15"/>
          <w:sz w:val="20"/>
        </w:rPr>
        <w:t xml:space="preserve"> </w:t>
      </w:r>
      <w:r>
        <w:rPr>
          <w:sz w:val="20"/>
        </w:rPr>
        <w:t>com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ata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assembleia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5.764/71,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cooperativa.</w:t>
      </w:r>
    </w:p>
    <w:p w14:paraId="3F3BA796">
      <w:pPr>
        <w:pStyle w:val="6"/>
        <w:spacing w:before="7"/>
        <w:rPr>
          <w:sz w:val="23"/>
        </w:rPr>
      </w:pPr>
    </w:p>
    <w:p w14:paraId="09E502F6">
      <w:pPr>
        <w:pStyle w:val="3"/>
        <w:numPr>
          <w:ilvl w:val="1"/>
          <w:numId w:val="31"/>
        </w:numPr>
        <w:tabs>
          <w:tab w:val="left" w:pos="460"/>
        </w:tabs>
        <w:spacing w:before="0" w:after="0" w:line="240" w:lineRule="auto"/>
        <w:ind w:left="459" w:right="0" w:hanging="351"/>
        <w:jc w:val="left"/>
      </w:pPr>
      <w:r>
        <w:t>HABILITAÇÃO</w:t>
      </w:r>
      <w:r>
        <w:rPr>
          <w:spacing w:val="-11"/>
        </w:rPr>
        <w:t xml:space="preserve"> </w:t>
      </w:r>
      <w:r>
        <w:t>TÉCNICA:</w:t>
      </w:r>
    </w:p>
    <w:p w14:paraId="5131F872">
      <w:pPr>
        <w:pStyle w:val="9"/>
        <w:numPr>
          <w:ilvl w:val="2"/>
          <w:numId w:val="31"/>
        </w:numPr>
        <w:tabs>
          <w:tab w:val="left" w:pos="612"/>
        </w:tabs>
        <w:spacing w:before="40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O licitante deverá comprovar a</w:t>
      </w:r>
      <w:r>
        <w:rPr>
          <w:spacing w:val="1"/>
          <w:sz w:val="20"/>
        </w:rPr>
        <w:t xml:space="preserve"> </w:t>
      </w:r>
      <w:r>
        <w:rPr>
          <w:sz w:val="20"/>
        </w:rPr>
        <w:t>aptidão para o fornecimento de</w:t>
      </w:r>
      <w:r>
        <w:rPr>
          <w:spacing w:val="1"/>
          <w:sz w:val="20"/>
        </w:rPr>
        <w:t xml:space="preserve"> </w:t>
      </w:r>
      <w:r>
        <w:rPr>
          <w:sz w:val="20"/>
        </w:rPr>
        <w:t>50% dos bens objetos deste</w:t>
      </w:r>
      <w:r>
        <w:rPr>
          <w:spacing w:val="1"/>
          <w:sz w:val="20"/>
        </w:rPr>
        <w:t xml:space="preserve"> </w:t>
      </w:r>
      <w:r>
        <w:rPr>
          <w:sz w:val="20"/>
        </w:rPr>
        <w:t>termo mediante a apresentação de</w:t>
      </w:r>
      <w:r>
        <w:rPr>
          <w:spacing w:val="-47"/>
          <w:sz w:val="20"/>
        </w:rPr>
        <w:t xml:space="preserve"> </w:t>
      </w:r>
      <w:r>
        <w:rPr>
          <w:sz w:val="20"/>
        </w:rPr>
        <w:t>atestados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fornecidos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privado;</w:t>
      </w:r>
    </w:p>
    <w:p w14:paraId="0174450E">
      <w:pPr>
        <w:pStyle w:val="9"/>
        <w:numPr>
          <w:ilvl w:val="2"/>
          <w:numId w:val="31"/>
        </w:numPr>
        <w:tabs>
          <w:tab w:val="left" w:pos="599"/>
        </w:tabs>
        <w:spacing w:before="2" w:after="0" w:line="240" w:lineRule="auto"/>
        <w:ind w:left="598" w:right="0" w:hanging="490"/>
        <w:jc w:val="left"/>
        <w:rPr>
          <w:sz w:val="20"/>
        </w:rPr>
      </w:pPr>
      <w:r>
        <w:rPr>
          <w:spacing w:val="-1"/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0F9B28E7">
      <w:pPr>
        <w:pStyle w:val="9"/>
        <w:numPr>
          <w:ilvl w:val="2"/>
          <w:numId w:val="31"/>
        </w:numPr>
        <w:tabs>
          <w:tab w:val="left" w:pos="610"/>
        </w:tabs>
        <w:spacing w:before="40" w:after="0" w:line="240" w:lineRule="auto"/>
        <w:ind w:left="609" w:right="0" w:hanging="501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14:paraId="678973C4">
      <w:pPr>
        <w:pStyle w:val="9"/>
        <w:numPr>
          <w:ilvl w:val="2"/>
          <w:numId w:val="31"/>
        </w:numPr>
        <w:tabs>
          <w:tab w:val="left" w:pos="610"/>
        </w:tabs>
        <w:spacing w:before="40" w:after="0" w:line="240" w:lineRule="auto"/>
        <w:ind w:left="609" w:right="0" w:hanging="501"/>
        <w:jc w:val="left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produto,</w:t>
      </w:r>
      <w:r>
        <w:rPr>
          <w:spacing w:val="-1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0A1E56A3">
      <w:pPr>
        <w:pStyle w:val="9"/>
        <w:numPr>
          <w:ilvl w:val="2"/>
          <w:numId w:val="31"/>
        </w:numPr>
        <w:tabs>
          <w:tab w:val="left" w:pos="599"/>
        </w:tabs>
        <w:spacing w:before="40" w:after="0" w:line="240" w:lineRule="auto"/>
        <w:ind w:left="59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CNDs</w:t>
      </w:r>
      <w:r>
        <w:rPr>
          <w:spacing w:val="-2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Estadual,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2C4CF848">
      <w:pPr>
        <w:pStyle w:val="6"/>
        <w:spacing w:before="11"/>
        <w:rPr>
          <w:sz w:val="26"/>
        </w:rPr>
      </w:pPr>
    </w:p>
    <w:p w14:paraId="02E89CBC">
      <w:pPr>
        <w:pStyle w:val="3"/>
        <w:numPr>
          <w:ilvl w:val="1"/>
          <w:numId w:val="31"/>
        </w:numPr>
        <w:tabs>
          <w:tab w:val="left" w:pos="460"/>
        </w:tabs>
        <w:spacing w:before="0" w:after="0" w:line="240" w:lineRule="auto"/>
        <w:ind w:left="459" w:right="0" w:hanging="351"/>
        <w:jc w:val="left"/>
      </w:pPr>
      <w:r>
        <w:rPr>
          <w:spacing w:val="-1"/>
        </w:rPr>
        <w:t>REGULARIDADE</w:t>
      </w:r>
      <w:r>
        <w:rPr>
          <w:spacing w:val="-2"/>
        </w:rPr>
        <w:t xml:space="preserve"> </w:t>
      </w:r>
      <w:r>
        <w:t>FISCAL,</w:t>
      </w:r>
      <w:r>
        <w:rPr>
          <w:spacing w:val="-2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TRABALHISTA:</w:t>
      </w:r>
    </w:p>
    <w:p w14:paraId="24665A3A">
      <w:pPr>
        <w:pStyle w:val="6"/>
        <w:spacing w:before="40"/>
        <w:ind w:left="109"/>
        <w:jc w:val="both"/>
      </w:pPr>
      <w:r>
        <w:t>4.3.1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trabalhista,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apresentados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14:paraId="40E92460">
      <w:pPr>
        <w:pStyle w:val="9"/>
        <w:numPr>
          <w:ilvl w:val="0"/>
          <w:numId w:val="33"/>
        </w:numPr>
        <w:tabs>
          <w:tab w:val="left" w:pos="316"/>
        </w:tabs>
        <w:spacing w:before="40" w:after="0" w:line="240" w:lineRule="auto"/>
        <w:ind w:left="315" w:right="0" w:hanging="207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</w:t>
      </w:r>
      <w:r>
        <w:rPr>
          <w:spacing w:val="-1"/>
          <w:sz w:val="20"/>
        </w:rPr>
        <w:t xml:space="preserve"> </w:t>
      </w:r>
      <w:r>
        <w:rPr>
          <w:sz w:val="20"/>
        </w:rPr>
        <w:t>(CPF)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(CNPJ);</w:t>
      </w:r>
    </w:p>
    <w:p w14:paraId="0C7F9811">
      <w:pPr>
        <w:pStyle w:val="9"/>
        <w:numPr>
          <w:ilvl w:val="0"/>
          <w:numId w:val="33"/>
        </w:numPr>
        <w:tabs>
          <w:tab w:val="left" w:pos="339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prova de inscrição no cadastro de contribuintes estadual ou municipal, se houver, relativo ao domicílio ou sede do licitante, ou</w:t>
      </w:r>
      <w:r>
        <w:rPr>
          <w:spacing w:val="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6E2C8978">
      <w:pPr>
        <w:pStyle w:val="9"/>
        <w:numPr>
          <w:ilvl w:val="0"/>
          <w:numId w:val="33"/>
        </w:numPr>
        <w:tabs>
          <w:tab w:val="left" w:pos="327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prova de regularidade perante a Fazenda Federal, Estadual e Municipal do domicílio ou sede do licitante, que será realizada da</w:t>
      </w:r>
      <w:r>
        <w:rPr>
          <w:spacing w:val="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forma:</w:t>
      </w:r>
    </w:p>
    <w:p w14:paraId="5A8099F0">
      <w:pPr>
        <w:pStyle w:val="9"/>
        <w:numPr>
          <w:ilvl w:val="1"/>
          <w:numId w:val="33"/>
        </w:numPr>
        <w:tabs>
          <w:tab w:val="left" w:pos="487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Fazenda Federal: apresentação de Certidão Conjunta Negativa de Débitos relativos a Tributos Federais e à Dívida Ativa da</w:t>
      </w:r>
      <w:r>
        <w:rPr>
          <w:spacing w:val="1"/>
          <w:sz w:val="20"/>
        </w:rPr>
        <w:t xml:space="preserve"> </w:t>
      </w:r>
      <w:r>
        <w:rPr>
          <w:sz w:val="20"/>
        </w:rPr>
        <w:t>União,</w:t>
      </w:r>
      <w:r>
        <w:rPr>
          <w:spacing w:val="47"/>
          <w:sz w:val="20"/>
        </w:rPr>
        <w:t xml:space="preserve"> </w:t>
      </w:r>
      <w:r>
        <w:rPr>
          <w:sz w:val="20"/>
        </w:rPr>
        <w:t>ou</w:t>
      </w:r>
      <w:r>
        <w:rPr>
          <w:spacing w:val="48"/>
          <w:sz w:val="20"/>
        </w:rPr>
        <w:t xml:space="preserve"> </w:t>
      </w:r>
      <w:r>
        <w:rPr>
          <w:sz w:val="20"/>
        </w:rPr>
        <w:t>Certidão</w:t>
      </w:r>
      <w:r>
        <w:rPr>
          <w:spacing w:val="48"/>
          <w:sz w:val="20"/>
        </w:rPr>
        <w:t xml:space="preserve"> </w:t>
      </w:r>
      <w:r>
        <w:rPr>
          <w:sz w:val="20"/>
        </w:rPr>
        <w:t>Conjunta</w:t>
      </w:r>
      <w:r>
        <w:rPr>
          <w:spacing w:val="48"/>
          <w:sz w:val="20"/>
        </w:rPr>
        <w:t xml:space="preserve"> </w:t>
      </w:r>
      <w:r>
        <w:rPr>
          <w:sz w:val="20"/>
        </w:rPr>
        <w:t>Positiva</w:t>
      </w:r>
      <w:r>
        <w:rPr>
          <w:spacing w:val="48"/>
          <w:sz w:val="20"/>
        </w:rPr>
        <w:t xml:space="preserve"> </w:t>
      </w:r>
      <w:r>
        <w:rPr>
          <w:sz w:val="20"/>
        </w:rPr>
        <w:t>com</w:t>
      </w:r>
      <w:r>
        <w:rPr>
          <w:spacing w:val="48"/>
          <w:sz w:val="20"/>
        </w:rPr>
        <w:t xml:space="preserve"> </w:t>
      </w:r>
      <w:r>
        <w:rPr>
          <w:sz w:val="20"/>
        </w:rPr>
        <w:t>efeito</w:t>
      </w:r>
      <w:r>
        <w:rPr>
          <w:spacing w:val="48"/>
          <w:sz w:val="20"/>
        </w:rPr>
        <w:t xml:space="preserve"> </w:t>
      </w:r>
      <w:r>
        <w:rPr>
          <w:sz w:val="20"/>
        </w:rPr>
        <w:t>negativo,</w:t>
      </w:r>
      <w:r>
        <w:rPr>
          <w:spacing w:val="48"/>
          <w:sz w:val="20"/>
        </w:rPr>
        <w:t xml:space="preserve"> </w:t>
      </w:r>
      <w:r>
        <w:rPr>
          <w:sz w:val="20"/>
        </w:rPr>
        <w:t>expedida</w:t>
      </w:r>
      <w:r>
        <w:rPr>
          <w:spacing w:val="48"/>
          <w:sz w:val="20"/>
        </w:rPr>
        <w:t xml:space="preserve"> </w:t>
      </w:r>
      <w:r>
        <w:rPr>
          <w:sz w:val="20"/>
        </w:rPr>
        <w:t>pela</w:t>
      </w:r>
      <w:r>
        <w:rPr>
          <w:spacing w:val="48"/>
          <w:sz w:val="20"/>
        </w:rPr>
        <w:t xml:space="preserve"> </w:t>
      </w:r>
      <w:r>
        <w:rPr>
          <w:sz w:val="20"/>
        </w:rPr>
        <w:t>Secretaria</w:t>
      </w:r>
      <w:r>
        <w:rPr>
          <w:spacing w:val="48"/>
          <w:sz w:val="20"/>
        </w:rPr>
        <w:t xml:space="preserve"> </w:t>
      </w:r>
      <w:r>
        <w:rPr>
          <w:sz w:val="20"/>
        </w:rPr>
        <w:t>da</w:t>
      </w:r>
      <w:r>
        <w:rPr>
          <w:spacing w:val="48"/>
          <w:sz w:val="20"/>
        </w:rPr>
        <w:t xml:space="preserve"> </w:t>
      </w:r>
      <w:r>
        <w:rPr>
          <w:sz w:val="20"/>
        </w:rPr>
        <w:t>Receita</w:t>
      </w:r>
      <w:r>
        <w:rPr>
          <w:spacing w:val="47"/>
          <w:sz w:val="20"/>
        </w:rPr>
        <w:t xml:space="preserve"> </w:t>
      </w:r>
      <w:r>
        <w:rPr>
          <w:sz w:val="20"/>
        </w:rPr>
        <w:t>Federal</w:t>
      </w:r>
      <w:r>
        <w:rPr>
          <w:spacing w:val="48"/>
          <w:sz w:val="20"/>
        </w:rPr>
        <w:t xml:space="preserve"> </w:t>
      </w:r>
      <w:r>
        <w:rPr>
          <w:sz w:val="20"/>
        </w:rPr>
        <w:t>do</w:t>
      </w:r>
      <w:r>
        <w:rPr>
          <w:spacing w:val="48"/>
          <w:sz w:val="20"/>
        </w:rPr>
        <w:t xml:space="preserve"> </w:t>
      </w:r>
      <w:r>
        <w:rPr>
          <w:sz w:val="20"/>
        </w:rPr>
        <w:t>Brasil</w:t>
      </w:r>
      <w:r>
        <w:rPr>
          <w:spacing w:val="48"/>
          <w:sz w:val="20"/>
        </w:rPr>
        <w:t xml:space="preserve"> </w:t>
      </w:r>
      <w:r>
        <w:rPr>
          <w:sz w:val="20"/>
        </w:rPr>
        <w:t>(RFB)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Procuradoria-Geral da Fazenda Nacional (PGFN), que abrange, inclusive, as contribuições sociais previstas nas alíneas a a d, do</w:t>
      </w:r>
      <w:r>
        <w:rPr>
          <w:spacing w:val="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2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8.212,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1991;</w:t>
      </w:r>
    </w:p>
    <w:p w14:paraId="1C82D877">
      <w:pPr>
        <w:pStyle w:val="9"/>
        <w:numPr>
          <w:ilvl w:val="1"/>
          <w:numId w:val="33"/>
        </w:numPr>
        <w:tabs>
          <w:tab w:val="left" w:pos="486"/>
        </w:tabs>
        <w:spacing w:before="3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Fazenda Estadual: apresentação da Certidão Negativa de Débitos, ou Certidão Positiva com efeito de Negativa, do Imposto</w:t>
      </w:r>
      <w:r>
        <w:rPr>
          <w:spacing w:val="1"/>
          <w:sz w:val="20"/>
        </w:rPr>
        <w:t xml:space="preserve"> </w:t>
      </w:r>
      <w:r>
        <w:rPr>
          <w:sz w:val="20"/>
        </w:rPr>
        <w:t>sobre Operações relativas à Circulação de Mercadorias e sobre Prestações de Serviços de Transporte Interestadual, Intermunicipal e</w:t>
      </w:r>
      <w:r>
        <w:rPr>
          <w:spacing w:val="-47"/>
          <w:sz w:val="20"/>
        </w:rPr>
        <w:t xml:space="preserve"> </w:t>
      </w:r>
      <w:r>
        <w:rPr>
          <w:sz w:val="20"/>
        </w:rPr>
        <w:t>de Comunicação - ICMS, expedida pela Secretaria de Estado de Fazenda, ou, se for o caso, certidão comprobatória de que o</w:t>
      </w:r>
      <w:r>
        <w:rPr>
          <w:spacing w:val="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estadual;</w:t>
      </w:r>
    </w:p>
    <w:p w14:paraId="7921AE48">
      <w:pPr>
        <w:pStyle w:val="9"/>
        <w:numPr>
          <w:ilvl w:val="2"/>
          <w:numId w:val="33"/>
        </w:numPr>
        <w:tabs>
          <w:tab w:val="left" w:pos="628"/>
        </w:tabs>
        <w:spacing w:before="4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caso o licitante esteja estabelecido no Estado do Rio de Janeiro, a prova de regularidade com a Fazenda Estadual será feita</w:t>
      </w:r>
      <w:r>
        <w:rPr>
          <w:spacing w:val="1"/>
          <w:sz w:val="20"/>
        </w:rPr>
        <w:t xml:space="preserve"> </w:t>
      </w:r>
      <w:r>
        <w:rPr>
          <w:sz w:val="20"/>
        </w:rPr>
        <w:t>por meio da apresentação da Certidão Negativa de Débitos, ou Certidão Positiva com efeito de Negativa, expedida pela Secretaria</w:t>
      </w:r>
      <w:r>
        <w:rPr>
          <w:spacing w:val="1"/>
          <w:sz w:val="20"/>
        </w:rPr>
        <w:t xml:space="preserve"> </w:t>
      </w:r>
      <w:r>
        <w:rPr>
          <w:sz w:val="20"/>
        </w:rPr>
        <w:t>de Estado de Fazenda e Certidão Negativa de Débitos em Dívida Ativa, ou Certidão Positiva com efeito de Negativa, expedida pela</w:t>
      </w:r>
      <w:r>
        <w:rPr>
          <w:spacing w:val="-47"/>
          <w:sz w:val="20"/>
        </w:rPr>
        <w:t xml:space="preserve"> </w:t>
      </w:r>
      <w:r>
        <w:rPr>
          <w:sz w:val="20"/>
        </w:rPr>
        <w:t>Procuradoria Geral do Estado ou, se for o caso, certidão comprobatória de que o licitante, em razão do objeto social, está isento de</w:t>
      </w:r>
      <w:r>
        <w:rPr>
          <w:spacing w:val="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estadual;</w:t>
      </w:r>
    </w:p>
    <w:p w14:paraId="2359DBAE">
      <w:pPr>
        <w:pStyle w:val="9"/>
        <w:numPr>
          <w:ilvl w:val="1"/>
          <w:numId w:val="33"/>
        </w:numPr>
        <w:tabs>
          <w:tab w:val="left" w:pos="478"/>
        </w:tabs>
        <w:spacing w:before="5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Fazenda Municipal: apresentação da Certidão Negativa de Débitos, ou Certidão Positiva com efeito de Negativa, do Imposto</w:t>
      </w:r>
      <w:r>
        <w:rPr>
          <w:spacing w:val="1"/>
          <w:sz w:val="20"/>
        </w:rPr>
        <w:t xml:space="preserve"> </w:t>
      </w:r>
      <w:r>
        <w:rPr>
          <w:sz w:val="20"/>
        </w:rPr>
        <w:t>sobre Serviços de Qualquer Natureza - ISS, ou, se for o caso, certidão comprobatória de que o licitante, em razão do objeto social,</w:t>
      </w:r>
      <w:r>
        <w:rPr>
          <w:spacing w:val="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14:paraId="1BBAC3D0">
      <w:pPr>
        <w:pStyle w:val="9"/>
        <w:numPr>
          <w:ilvl w:val="0"/>
          <w:numId w:val="33"/>
        </w:numPr>
        <w:tabs>
          <w:tab w:val="left" w:pos="327"/>
        </w:tabs>
        <w:spacing w:before="3" w:after="0" w:line="240" w:lineRule="auto"/>
        <w:ind w:left="326" w:right="0" w:hanging="218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CRF;</w:t>
      </w:r>
    </w:p>
    <w:p w14:paraId="0A68812A">
      <w:pPr>
        <w:pStyle w:val="9"/>
        <w:numPr>
          <w:ilvl w:val="0"/>
          <w:numId w:val="33"/>
        </w:numPr>
        <w:tabs>
          <w:tab w:val="left" w:pos="330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de</w:t>
      </w:r>
      <w:r>
        <w:rPr>
          <w:spacing w:val="1"/>
          <w:sz w:val="20"/>
        </w:rPr>
        <w:t xml:space="preserve"> </w:t>
      </w:r>
      <w:r>
        <w:rPr>
          <w:sz w:val="20"/>
        </w:rPr>
        <w:t>Débitos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2"/>
          <w:sz w:val="20"/>
        </w:rPr>
        <w:t xml:space="preserve"> </w:t>
      </w:r>
      <w:r>
        <w:rPr>
          <w:sz w:val="20"/>
        </w:rPr>
        <w:t>(CNDT)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Débitos</w:t>
      </w:r>
      <w:r>
        <w:rPr>
          <w:spacing w:val="-4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mesmos</w:t>
      </w:r>
      <w:r>
        <w:rPr>
          <w:spacing w:val="-2"/>
          <w:sz w:val="20"/>
        </w:rPr>
        <w:t xml:space="preserve"> </w:t>
      </w:r>
      <w:r>
        <w:rPr>
          <w:sz w:val="20"/>
        </w:rPr>
        <w:t>efeitos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CNDT.</w:t>
      </w:r>
    </w:p>
    <w:p w14:paraId="7F1E8F78">
      <w:pPr>
        <w:pStyle w:val="9"/>
        <w:numPr>
          <w:ilvl w:val="2"/>
          <w:numId w:val="34"/>
        </w:numPr>
        <w:tabs>
          <w:tab w:val="left" w:pos="611"/>
        </w:tabs>
        <w:spacing w:before="1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Na hipótese de tratar-se de microempresa ou de empresa de pequeno porte, na forma da lei, não obstante a obrigatoriedade de</w:t>
      </w:r>
      <w:r>
        <w:rPr>
          <w:spacing w:val="-47"/>
          <w:sz w:val="20"/>
        </w:rPr>
        <w:t xml:space="preserve"> </w:t>
      </w:r>
      <w:r>
        <w:rPr>
          <w:sz w:val="20"/>
        </w:rPr>
        <w:t>apresentação de toda a documentação habilitatória, a comprovação da regularidade fiscal somente será exigida para efeito de</w:t>
      </w:r>
      <w:r>
        <w:rPr>
          <w:spacing w:val="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672F1F41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074B2C4E">
      <w:pPr>
        <w:pStyle w:val="9"/>
        <w:numPr>
          <w:ilvl w:val="2"/>
          <w:numId w:val="34"/>
        </w:numPr>
        <w:tabs>
          <w:tab w:val="left" w:pos="668"/>
        </w:tabs>
        <w:spacing w:before="75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sendo</w:t>
      </w:r>
      <w:r>
        <w:rPr>
          <w:spacing w:val="1"/>
          <w:sz w:val="20"/>
        </w:rPr>
        <w:t xml:space="preserve"> </w:t>
      </w:r>
      <w:r>
        <w:rPr>
          <w:sz w:val="20"/>
        </w:rPr>
        <w:t>declarada</w:t>
      </w:r>
      <w:r>
        <w:rPr>
          <w:spacing w:val="1"/>
          <w:sz w:val="20"/>
        </w:rPr>
        <w:t xml:space="preserve"> </w:t>
      </w:r>
      <w:r>
        <w:rPr>
          <w:sz w:val="20"/>
        </w:rPr>
        <w:t>vencedora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certame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pequeno</w:t>
      </w:r>
      <w:r>
        <w:rPr>
          <w:spacing w:val="1"/>
          <w:sz w:val="20"/>
        </w:rPr>
        <w:t xml:space="preserve"> </w:t>
      </w:r>
      <w:r>
        <w:rPr>
          <w:sz w:val="20"/>
        </w:rPr>
        <w:t>porte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débitos</w:t>
      </w:r>
      <w:r>
        <w:rPr>
          <w:spacing w:val="1"/>
          <w:sz w:val="20"/>
        </w:rPr>
        <w:t xml:space="preserve"> </w:t>
      </w:r>
      <w:r>
        <w:rPr>
          <w:sz w:val="20"/>
        </w:rPr>
        <w:t>fiscais,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assegurado, a partir de então, o prazo de 5 (cinco) dias úteis para a regularização da documentação, pagamento ou parcelamento do</w:t>
      </w:r>
      <w:r>
        <w:rPr>
          <w:spacing w:val="1"/>
          <w:sz w:val="20"/>
        </w:rPr>
        <w:t xml:space="preserve"> </w:t>
      </w:r>
      <w:r>
        <w:rPr>
          <w:sz w:val="20"/>
        </w:rPr>
        <w:t>débito,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positivas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negativas.</w:t>
      </w:r>
    </w:p>
    <w:p w14:paraId="2E6A4A89">
      <w:pPr>
        <w:pStyle w:val="9"/>
        <w:numPr>
          <w:ilvl w:val="2"/>
          <w:numId w:val="34"/>
        </w:numPr>
        <w:tabs>
          <w:tab w:val="left" w:pos="611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sem prejuízo da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8.666/93.</w:t>
      </w:r>
    </w:p>
    <w:p w14:paraId="53416E19">
      <w:pPr>
        <w:pStyle w:val="6"/>
        <w:spacing w:before="8"/>
        <w:rPr>
          <w:sz w:val="23"/>
        </w:rPr>
      </w:pPr>
    </w:p>
    <w:p w14:paraId="58D8B0AA">
      <w:pPr>
        <w:pStyle w:val="3"/>
        <w:numPr>
          <w:ilvl w:val="1"/>
          <w:numId w:val="35"/>
        </w:numPr>
        <w:tabs>
          <w:tab w:val="left" w:pos="410"/>
        </w:tabs>
        <w:spacing w:before="0" w:after="0" w:line="240" w:lineRule="auto"/>
        <w:ind w:left="409" w:right="0" w:hanging="301"/>
        <w:jc w:val="left"/>
      </w:pPr>
      <w:r>
        <w:t>QUALIFICAÇÃO</w:t>
      </w:r>
      <w:r>
        <w:rPr>
          <w:spacing w:val="-1"/>
        </w:rPr>
        <w:t xml:space="preserve"> </w:t>
      </w:r>
      <w:r>
        <w:t>ECONÔMICO-FINANCEIRA</w:t>
      </w:r>
    </w:p>
    <w:p w14:paraId="1D41DDCD">
      <w:pPr>
        <w:pStyle w:val="9"/>
        <w:numPr>
          <w:ilvl w:val="2"/>
          <w:numId w:val="35"/>
        </w:numPr>
        <w:tabs>
          <w:tab w:val="left" w:pos="628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O licitante detentor da proposta ou lance de menor preço deverá apresentar certidões negativas de falências e recuperação</w:t>
      </w:r>
      <w:r>
        <w:rPr>
          <w:spacing w:val="1"/>
          <w:sz w:val="20"/>
        </w:rPr>
        <w:t xml:space="preserve"> </w:t>
      </w:r>
      <w:r>
        <w:rPr>
          <w:sz w:val="20"/>
        </w:rPr>
        <w:t>judicial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48"/>
          <w:sz w:val="20"/>
        </w:rPr>
        <w:t xml:space="preserve"> </w:t>
      </w:r>
      <w:r>
        <w:rPr>
          <w:sz w:val="20"/>
        </w:rPr>
        <w:t>extrajudicial</w:t>
      </w:r>
      <w:r>
        <w:rPr>
          <w:spacing w:val="48"/>
          <w:sz w:val="20"/>
        </w:rPr>
        <w:t xml:space="preserve"> </w:t>
      </w:r>
      <w:r>
        <w:rPr>
          <w:sz w:val="20"/>
        </w:rPr>
        <w:t>expedidas</w:t>
      </w:r>
      <w:r>
        <w:rPr>
          <w:spacing w:val="48"/>
          <w:sz w:val="20"/>
        </w:rPr>
        <w:t xml:space="preserve"> </w:t>
      </w:r>
      <w:r>
        <w:rPr>
          <w:sz w:val="20"/>
        </w:rPr>
        <w:t>pelos</w:t>
      </w:r>
      <w:r>
        <w:rPr>
          <w:spacing w:val="48"/>
          <w:sz w:val="20"/>
        </w:rPr>
        <w:t xml:space="preserve"> </w:t>
      </w:r>
      <w:r>
        <w:rPr>
          <w:sz w:val="20"/>
        </w:rPr>
        <w:t>distribuidores</w:t>
      </w:r>
      <w:r>
        <w:rPr>
          <w:spacing w:val="48"/>
          <w:sz w:val="20"/>
        </w:rPr>
        <w:t xml:space="preserve"> </w:t>
      </w:r>
      <w:r>
        <w:rPr>
          <w:sz w:val="20"/>
        </w:rPr>
        <w:t>da</w:t>
      </w:r>
      <w:r>
        <w:rPr>
          <w:spacing w:val="48"/>
          <w:sz w:val="20"/>
        </w:rPr>
        <w:t xml:space="preserve"> </w:t>
      </w:r>
      <w:r>
        <w:rPr>
          <w:sz w:val="20"/>
        </w:rPr>
        <w:t>sede</w:t>
      </w:r>
      <w:r>
        <w:rPr>
          <w:spacing w:val="48"/>
          <w:sz w:val="20"/>
        </w:rPr>
        <w:t xml:space="preserve"> </w:t>
      </w:r>
      <w:r>
        <w:rPr>
          <w:sz w:val="20"/>
        </w:rPr>
        <w:t>da</w:t>
      </w:r>
      <w:r>
        <w:rPr>
          <w:spacing w:val="48"/>
          <w:sz w:val="20"/>
        </w:rPr>
        <w:t xml:space="preserve"> </w:t>
      </w:r>
      <w:r>
        <w:rPr>
          <w:sz w:val="20"/>
        </w:rPr>
        <w:t>pessoa</w:t>
      </w:r>
      <w:r>
        <w:rPr>
          <w:spacing w:val="48"/>
          <w:sz w:val="20"/>
        </w:rPr>
        <w:t xml:space="preserve"> </w:t>
      </w:r>
      <w:r>
        <w:rPr>
          <w:sz w:val="20"/>
        </w:rPr>
        <w:t>jurídica,</w:t>
      </w:r>
      <w:r>
        <w:rPr>
          <w:spacing w:val="48"/>
          <w:sz w:val="20"/>
        </w:rPr>
        <w:t xml:space="preserve"> </w:t>
      </w:r>
      <w:r>
        <w:rPr>
          <w:sz w:val="20"/>
        </w:rPr>
        <w:t>ou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execução</w:t>
      </w:r>
      <w:r>
        <w:rPr>
          <w:spacing w:val="48"/>
          <w:sz w:val="20"/>
        </w:rPr>
        <w:t xml:space="preserve"> </w:t>
      </w:r>
      <w:r>
        <w:rPr>
          <w:sz w:val="20"/>
        </w:rPr>
        <w:t>patrimonial,</w:t>
      </w:r>
      <w:r>
        <w:rPr>
          <w:spacing w:val="48"/>
          <w:sz w:val="20"/>
        </w:rPr>
        <w:t xml:space="preserve"> </w:t>
      </w:r>
      <w:r>
        <w:rPr>
          <w:sz w:val="20"/>
        </w:rPr>
        <w:t>expedida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-48"/>
          <w:sz w:val="20"/>
        </w:rPr>
        <w:t xml:space="preserve"> </w:t>
      </w:r>
      <w:r>
        <w:rPr>
          <w:sz w:val="20"/>
        </w:rPr>
        <w:t>domicílio da pessoa física. Se o licitante não for sediado na Comarca da Capital do Estado do Rio de Janeiro, as certidões deverão</w:t>
      </w:r>
      <w:r>
        <w:rPr>
          <w:spacing w:val="1"/>
          <w:sz w:val="20"/>
        </w:rPr>
        <w:t xml:space="preserve"> </w:t>
      </w:r>
      <w:r>
        <w:rPr>
          <w:sz w:val="20"/>
        </w:rPr>
        <w:t>vir acompanhadas de declaração oficial da autoridade judiciária competente, relacionando os distribuidores que, na Comarca de sua</w:t>
      </w:r>
      <w:r>
        <w:rPr>
          <w:spacing w:val="-47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1"/>
          <w:sz w:val="20"/>
        </w:rPr>
        <w:t xml:space="preserve"> </w:t>
      </w:r>
      <w:r>
        <w:rPr>
          <w:sz w:val="20"/>
        </w:rPr>
        <w:t>atribuição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expedir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falências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patrimonial.</w:t>
      </w:r>
    </w:p>
    <w:p w14:paraId="2025F433">
      <w:pPr>
        <w:pStyle w:val="9"/>
        <w:numPr>
          <w:ilvl w:val="3"/>
          <w:numId w:val="35"/>
        </w:numPr>
        <w:tabs>
          <w:tab w:val="left" w:pos="756"/>
        </w:tabs>
        <w:spacing w:before="4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As certidões comprobatórias do atendimento ao disposto no item 12.4.1, quando emitidas no Município do Rio de Janeiro,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1º,</w:t>
      </w:r>
      <w:r>
        <w:rPr>
          <w:spacing w:val="-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3º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4º</w:t>
      </w:r>
      <w:r>
        <w:rPr>
          <w:spacing w:val="-1"/>
          <w:sz w:val="20"/>
        </w:rPr>
        <w:t xml:space="preserve"> </w:t>
      </w:r>
      <w:r>
        <w:rPr>
          <w:sz w:val="20"/>
        </w:rPr>
        <w:t>Ofícios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Distribuição.</w:t>
      </w:r>
    </w:p>
    <w:p w14:paraId="351606B9">
      <w:pPr>
        <w:pStyle w:val="9"/>
        <w:numPr>
          <w:ilvl w:val="2"/>
          <w:numId w:val="35"/>
        </w:numPr>
        <w:tabs>
          <w:tab w:val="left" w:pos="627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Não será causa de inabilitação do licitante a anotação de distribuição de processo de recuperação judicial ou de pedido de</w:t>
      </w:r>
      <w:r>
        <w:rPr>
          <w:spacing w:val="1"/>
          <w:sz w:val="20"/>
        </w:rPr>
        <w:t xml:space="preserve"> </w:t>
      </w:r>
      <w:r>
        <w:rPr>
          <w:sz w:val="20"/>
        </w:rPr>
        <w:t>homologação de recuperação extrajudicial, caso seja comprovado, no momento da entrega da documentação exigida no presente</w:t>
      </w:r>
      <w:r>
        <w:rPr>
          <w:spacing w:val="1"/>
          <w:sz w:val="20"/>
        </w:rPr>
        <w:t xml:space="preserve"> </w:t>
      </w:r>
      <w:r>
        <w:rPr>
          <w:sz w:val="20"/>
        </w:rPr>
        <w:t>item,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aprovado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homologado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Juízo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263FB818">
      <w:pPr>
        <w:pStyle w:val="9"/>
        <w:numPr>
          <w:ilvl w:val="2"/>
          <w:numId w:val="35"/>
        </w:numPr>
        <w:tabs>
          <w:tab w:val="left" w:pos="623"/>
        </w:tabs>
        <w:spacing w:before="3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Balanço Patrimonial e demonstrações contábeis do último exercício social, já exigíveis e apresentados na forma da lei, que</w:t>
      </w:r>
      <w:r>
        <w:rPr>
          <w:spacing w:val="1"/>
          <w:sz w:val="20"/>
        </w:rPr>
        <w:t xml:space="preserve"> </w:t>
      </w:r>
      <w:r>
        <w:rPr>
          <w:sz w:val="20"/>
        </w:rPr>
        <w:t>comprovem a boa situação financeira da empresa. Quando encerrados há mais de três meses da data da apresentação da proposta,</w:t>
      </w:r>
      <w:r>
        <w:rPr>
          <w:spacing w:val="1"/>
          <w:sz w:val="20"/>
        </w:rPr>
        <w:t xml:space="preserve"> </w:t>
      </w:r>
      <w:r>
        <w:rPr>
          <w:sz w:val="20"/>
        </w:rPr>
        <w:t>admitir-se-á atualização dos valores por índices oficiais, sendo vedada a substituição das demonstrações financeiras por balancetes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5A69A6DB">
      <w:pPr>
        <w:pStyle w:val="6"/>
        <w:spacing w:before="9"/>
        <w:rPr>
          <w:sz w:val="23"/>
        </w:rPr>
      </w:pPr>
    </w:p>
    <w:p w14:paraId="38ECD3F3">
      <w:pPr>
        <w:pStyle w:val="3"/>
        <w:numPr>
          <w:ilvl w:val="1"/>
          <w:numId w:val="36"/>
        </w:numPr>
        <w:tabs>
          <w:tab w:val="left" w:pos="460"/>
        </w:tabs>
        <w:spacing w:before="0" w:after="0" w:line="240" w:lineRule="auto"/>
        <w:ind w:left="459" w:right="0" w:hanging="351"/>
        <w:jc w:val="left"/>
      </w:pPr>
      <w:r>
        <w:rPr>
          <w:spacing w:val="-2"/>
        </w:rPr>
        <w:t>ENTREGA,</w:t>
      </w:r>
      <w:r>
        <w:rPr>
          <w:spacing w:val="-12"/>
        </w:rPr>
        <w:t xml:space="preserve"> </w:t>
      </w:r>
      <w:r>
        <w:rPr>
          <w:spacing w:val="-2"/>
        </w:rPr>
        <w:t>AVALIAÇÃO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QUALIDADE</w:t>
      </w:r>
      <w: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OBJETO:</w:t>
      </w:r>
    </w:p>
    <w:p w14:paraId="54BFC9D8">
      <w:pPr>
        <w:pStyle w:val="6"/>
        <w:rPr>
          <w:b/>
          <w:sz w:val="27"/>
        </w:rPr>
      </w:pPr>
    </w:p>
    <w:p w14:paraId="2B64F8E1">
      <w:pPr>
        <w:pStyle w:val="9"/>
        <w:numPr>
          <w:ilvl w:val="2"/>
          <w:numId w:val="36"/>
        </w:numPr>
        <w:tabs>
          <w:tab w:val="left" w:pos="641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Após a concretização da contratação, conforme necessidade da CONTRATANTE será enviada à CONTRATADA uma</w:t>
      </w:r>
      <w:r>
        <w:rPr>
          <w:spacing w:val="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SEI </w:t>
      </w:r>
      <w:r>
        <w:rPr>
          <w:color w:val="0000FF"/>
          <w:sz w:val="20"/>
        </w:rPr>
        <w:t>30203367</w:t>
      </w:r>
      <w:r>
        <w:rPr>
          <w:sz w:val="20"/>
        </w:rPr>
        <w:t>.</w:t>
      </w:r>
    </w:p>
    <w:p w14:paraId="516E4205">
      <w:pPr>
        <w:pStyle w:val="9"/>
        <w:numPr>
          <w:ilvl w:val="2"/>
          <w:numId w:val="36"/>
        </w:numPr>
        <w:tabs>
          <w:tab w:val="left" w:pos="613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necessidade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parte da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CONTRATANTE,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z w:val="20"/>
        </w:rPr>
        <w:t>fica</w:t>
      </w:r>
      <w:r>
        <w:rPr>
          <w:spacing w:val="-1"/>
          <w:sz w:val="20"/>
        </w:rPr>
        <w:t xml:space="preserve"> </w:t>
      </w:r>
      <w:r>
        <w:rPr>
          <w:sz w:val="20"/>
        </w:rPr>
        <w:t>obrigada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comunicar</w:t>
      </w:r>
      <w:r>
        <w:rPr>
          <w:spacing w:val="-2"/>
          <w:sz w:val="20"/>
        </w:rPr>
        <w:t xml:space="preserve"> </w:t>
      </w:r>
      <w:r>
        <w:rPr>
          <w:sz w:val="20"/>
        </w:rPr>
        <w:t>antecipadamente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48"/>
          <w:sz w:val="20"/>
        </w:rPr>
        <w:t xml:space="preserve"> </w:t>
      </w:r>
      <w:r>
        <w:rPr>
          <w:sz w:val="20"/>
        </w:rPr>
        <w:t>nomes/descrições que constarão na Nota Fiscal, para fins de identificação dos materiais recebidos e correspondência com os itens</w:t>
      </w:r>
      <w:r>
        <w:rPr>
          <w:spacing w:val="1"/>
          <w:sz w:val="20"/>
        </w:rPr>
        <w:t xml:space="preserve"> </w:t>
      </w:r>
      <w:r>
        <w:rPr>
          <w:sz w:val="20"/>
        </w:rPr>
        <w:t>contratados.</w:t>
      </w:r>
    </w:p>
    <w:p w14:paraId="447BBFBA">
      <w:pPr>
        <w:pStyle w:val="9"/>
        <w:numPr>
          <w:ilvl w:val="2"/>
          <w:numId w:val="36"/>
        </w:numPr>
        <w:tabs>
          <w:tab w:val="left" w:pos="599"/>
        </w:tabs>
        <w:spacing w:before="2" w:after="0" w:line="240" w:lineRule="auto"/>
        <w:ind w:left="598" w:right="0" w:hanging="490"/>
        <w:jc w:val="both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entregas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parceladas,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demanda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unidade;</w:t>
      </w:r>
    </w:p>
    <w:p w14:paraId="345A7EDF">
      <w:pPr>
        <w:pStyle w:val="9"/>
        <w:numPr>
          <w:ilvl w:val="2"/>
          <w:numId w:val="36"/>
        </w:numPr>
        <w:tabs>
          <w:tab w:val="left" w:pos="610"/>
        </w:tabs>
        <w:spacing w:before="40" w:after="0" w:line="240" w:lineRule="auto"/>
        <w:ind w:left="609" w:right="0" w:hanging="5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(dez)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entrega;</w:t>
      </w:r>
    </w:p>
    <w:p w14:paraId="4AE252D7">
      <w:pPr>
        <w:pStyle w:val="9"/>
        <w:numPr>
          <w:ilvl w:val="2"/>
          <w:numId w:val="36"/>
        </w:numPr>
        <w:tabs>
          <w:tab w:val="left" w:pos="649"/>
        </w:tabs>
        <w:spacing w:before="40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momento</w:t>
      </w:r>
      <w:r>
        <w:rPr>
          <w:spacing w:val="35"/>
          <w:sz w:val="20"/>
        </w:rPr>
        <w:t xml:space="preserve"> </w:t>
      </w:r>
      <w:r>
        <w:rPr>
          <w:sz w:val="20"/>
        </w:rPr>
        <w:t>da</w:t>
      </w:r>
      <w:r>
        <w:rPr>
          <w:spacing w:val="34"/>
          <w:sz w:val="20"/>
        </w:rPr>
        <w:t xml:space="preserve"> </w:t>
      </w:r>
      <w:r>
        <w:rPr>
          <w:sz w:val="20"/>
        </w:rPr>
        <w:t>entrega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34"/>
          <w:sz w:val="20"/>
        </w:rPr>
        <w:t xml:space="preserve"> </w:t>
      </w:r>
      <w:r>
        <w:rPr>
          <w:sz w:val="20"/>
        </w:rPr>
        <w:t>/</w:t>
      </w:r>
      <w:r>
        <w:rPr>
          <w:spacing w:val="35"/>
          <w:sz w:val="20"/>
        </w:rPr>
        <w:t xml:space="preserve"> </w:t>
      </w:r>
      <w:r>
        <w:rPr>
          <w:sz w:val="20"/>
        </w:rPr>
        <w:t>insumo,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CONTRATADA</w:t>
      </w:r>
      <w:r>
        <w:rPr>
          <w:spacing w:val="24"/>
          <w:sz w:val="20"/>
        </w:rPr>
        <w:t xml:space="preserve"> </w:t>
      </w:r>
      <w:r>
        <w:rPr>
          <w:sz w:val="20"/>
        </w:rPr>
        <w:t>deverá</w:t>
      </w:r>
      <w:r>
        <w:rPr>
          <w:spacing w:val="35"/>
          <w:sz w:val="20"/>
        </w:rPr>
        <w:t xml:space="preserve"> </w:t>
      </w:r>
      <w:r>
        <w:rPr>
          <w:sz w:val="20"/>
        </w:rPr>
        <w:t>enviar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LAUDO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CONTROLE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fornecido,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empenho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28CF32C1">
      <w:pPr>
        <w:pStyle w:val="9"/>
        <w:numPr>
          <w:ilvl w:val="2"/>
          <w:numId w:val="36"/>
        </w:numPr>
        <w:tabs>
          <w:tab w:val="left" w:pos="627"/>
        </w:tabs>
        <w:spacing w:before="2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16"/>
          <w:sz w:val="20"/>
        </w:rPr>
        <w:t xml:space="preserve"> </w:t>
      </w:r>
      <w:r>
        <w:rPr>
          <w:sz w:val="20"/>
        </w:rPr>
        <w:t>produtos</w:t>
      </w:r>
      <w:r>
        <w:rPr>
          <w:spacing w:val="16"/>
          <w:sz w:val="20"/>
        </w:rPr>
        <w:t xml:space="preserve"> </w:t>
      </w:r>
      <w:r>
        <w:rPr>
          <w:sz w:val="20"/>
        </w:rPr>
        <w:t>termolábeis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foto-sensíveis</w:t>
      </w:r>
      <w:r>
        <w:rPr>
          <w:spacing w:val="16"/>
          <w:sz w:val="20"/>
        </w:rPr>
        <w:t xml:space="preserve"> </w:t>
      </w:r>
      <w:r>
        <w:rPr>
          <w:sz w:val="20"/>
        </w:rPr>
        <w:t>deverão</w:t>
      </w:r>
      <w:r>
        <w:rPr>
          <w:spacing w:val="16"/>
          <w:sz w:val="20"/>
        </w:rPr>
        <w:t xml:space="preserve"> </w:t>
      </w:r>
      <w:r>
        <w:rPr>
          <w:sz w:val="20"/>
        </w:rPr>
        <w:t>ser</w:t>
      </w:r>
      <w:r>
        <w:rPr>
          <w:spacing w:val="16"/>
          <w:sz w:val="20"/>
        </w:rPr>
        <w:t xml:space="preserve"> </w:t>
      </w:r>
      <w:r>
        <w:rPr>
          <w:sz w:val="20"/>
        </w:rPr>
        <w:t>transportados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entregues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Central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16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-47"/>
          <w:sz w:val="20"/>
        </w:rPr>
        <w:t xml:space="preserve"> </w:t>
      </w:r>
      <w:r>
        <w:rPr>
          <w:sz w:val="20"/>
        </w:rPr>
        <w:t>(CAF)</w:t>
      </w:r>
      <w:r>
        <w:rPr>
          <w:spacing w:val="-1"/>
          <w:sz w:val="20"/>
        </w:rPr>
        <w:t xml:space="preserve"> </w:t>
      </w:r>
      <w:r>
        <w:rPr>
          <w:sz w:val="20"/>
        </w:rPr>
        <w:t>desse</w:t>
      </w:r>
      <w:r>
        <w:rPr>
          <w:spacing w:val="-1"/>
          <w:sz w:val="20"/>
        </w:rPr>
        <w:t xml:space="preserve"> </w:t>
      </w:r>
      <w:r>
        <w:rPr>
          <w:sz w:val="20"/>
        </w:rPr>
        <w:t>hospital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apropriadas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consumo;</w:t>
      </w:r>
    </w:p>
    <w:p w14:paraId="0EBF3637">
      <w:pPr>
        <w:pStyle w:val="9"/>
        <w:numPr>
          <w:ilvl w:val="2"/>
          <w:numId w:val="36"/>
        </w:numPr>
        <w:tabs>
          <w:tab w:val="left" w:pos="619"/>
        </w:tabs>
        <w:spacing w:before="2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local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entrega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5"/>
          <w:sz w:val="20"/>
        </w:rPr>
        <w:t xml:space="preserve"> </w:t>
      </w:r>
      <w:r>
        <w:rPr>
          <w:sz w:val="20"/>
        </w:rPr>
        <w:t>será</w:t>
      </w:r>
      <w:r>
        <w:rPr>
          <w:spacing w:val="5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Central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5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6"/>
          <w:sz w:val="20"/>
        </w:rPr>
        <w:t xml:space="preserve"> </w:t>
      </w:r>
      <w:r>
        <w:rPr>
          <w:sz w:val="20"/>
        </w:rPr>
        <w:t>CAF,</w:t>
      </w:r>
      <w:r>
        <w:rPr>
          <w:spacing w:val="5"/>
          <w:sz w:val="20"/>
        </w:rPr>
        <w:t xml:space="preserve"> </w:t>
      </w:r>
      <w:r>
        <w:rPr>
          <w:sz w:val="20"/>
        </w:rPr>
        <w:t>situado</w:t>
      </w:r>
      <w:r>
        <w:rPr>
          <w:spacing w:val="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Avenida</w:t>
      </w:r>
      <w:r>
        <w:rPr>
          <w:spacing w:val="5"/>
          <w:sz w:val="20"/>
        </w:rPr>
        <w:t xml:space="preserve"> </w:t>
      </w:r>
      <w:r>
        <w:rPr>
          <w:sz w:val="20"/>
        </w:rPr>
        <w:t>Boulevard</w:t>
      </w:r>
      <w:r>
        <w:rPr>
          <w:spacing w:val="-47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1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2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19008EA5">
      <w:pPr>
        <w:pStyle w:val="9"/>
        <w:numPr>
          <w:ilvl w:val="2"/>
          <w:numId w:val="36"/>
        </w:numPr>
        <w:tabs>
          <w:tab w:val="left" w:pos="599"/>
        </w:tabs>
        <w:spacing w:before="2" w:after="0" w:line="240" w:lineRule="auto"/>
        <w:ind w:left="598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segunda-feira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sexta-feira,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08h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12h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13h30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16h;</w:t>
      </w:r>
    </w:p>
    <w:p w14:paraId="2583260F">
      <w:pPr>
        <w:pStyle w:val="9"/>
        <w:numPr>
          <w:ilvl w:val="2"/>
          <w:numId w:val="36"/>
        </w:numPr>
        <w:tabs>
          <w:tab w:val="left" w:pos="613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O material deverá apresentar em sua embalagem dados de identificação, procedência, data da fabricação, validade (conforme</w:t>
      </w:r>
      <w:r>
        <w:rPr>
          <w:spacing w:val="-47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3.10.2.5.),</w:t>
      </w:r>
      <w:r>
        <w:rPr>
          <w:spacing w:val="-1"/>
          <w:sz w:val="20"/>
        </w:rPr>
        <w:t xml:space="preserve"> </w:t>
      </w:r>
      <w:r>
        <w:rPr>
          <w:sz w:val="20"/>
        </w:rPr>
        <w:t>número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registro/notificação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3B305AB1">
      <w:pPr>
        <w:pStyle w:val="9"/>
        <w:numPr>
          <w:ilvl w:val="2"/>
          <w:numId w:val="36"/>
        </w:numPr>
        <w:tabs>
          <w:tab w:val="left" w:pos="725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Medicamentos fora das condições estabelecidas no subitem 3.10.2.5 só serão recebidos após prévia análise do Serviço de</w:t>
      </w:r>
      <w:r>
        <w:rPr>
          <w:spacing w:val="1"/>
          <w:sz w:val="20"/>
        </w:rPr>
        <w:t xml:space="preserve"> </w:t>
      </w:r>
      <w:r>
        <w:rPr>
          <w:sz w:val="20"/>
        </w:rPr>
        <w:t>Farmácia do HUPE. Quaisquer solicitações deverão ser acompanhadas da carta do Laboratório vencedor informando a previsão de</w:t>
      </w:r>
      <w:r>
        <w:rPr>
          <w:spacing w:val="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comprometimento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validade;</w:t>
      </w:r>
    </w:p>
    <w:p w14:paraId="575B228D">
      <w:pPr>
        <w:pStyle w:val="9"/>
        <w:numPr>
          <w:ilvl w:val="2"/>
          <w:numId w:val="36"/>
        </w:numPr>
        <w:tabs>
          <w:tab w:val="left" w:pos="741"/>
        </w:tabs>
        <w:spacing w:before="3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 marca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1"/>
          <w:sz w:val="20"/>
        </w:rPr>
        <w:t xml:space="preserve"> </w:t>
      </w:r>
      <w:r>
        <w:rPr>
          <w:sz w:val="20"/>
        </w:rPr>
        <w:t>licitado</w:t>
      </w:r>
      <w:r>
        <w:rPr>
          <w:spacing w:val="1"/>
          <w:sz w:val="20"/>
        </w:rPr>
        <w:t xml:space="preserve"> </w:t>
      </w:r>
      <w:r>
        <w:rPr>
          <w:sz w:val="20"/>
        </w:rPr>
        <w:t>terá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1"/>
          <w:sz w:val="20"/>
        </w:rPr>
        <w:t xml:space="preserve"> </w:t>
      </w:r>
      <w:r>
        <w:rPr>
          <w:sz w:val="20"/>
        </w:rPr>
        <w:t>entregue.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troca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marca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</w:t>
      </w:r>
      <w:r>
        <w:rPr>
          <w:spacing w:val="1"/>
          <w:sz w:val="20"/>
        </w:rPr>
        <w:t xml:space="preserve"> </w:t>
      </w:r>
      <w:r>
        <w:rPr>
          <w:sz w:val="20"/>
        </w:rPr>
        <w:t>enviar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documentação do Laboratório vencedor com a informação de previsão de entrega e ou documento da ANVISA informando sobre a</w:t>
      </w:r>
      <w:r>
        <w:rPr>
          <w:spacing w:val="1"/>
          <w:sz w:val="20"/>
        </w:rPr>
        <w:t xml:space="preserve"> </w:t>
      </w:r>
      <w:r>
        <w:rPr>
          <w:sz w:val="20"/>
        </w:rPr>
        <w:t>descontinuação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medicamento.</w:t>
      </w:r>
    </w:p>
    <w:p w14:paraId="1FC3736A">
      <w:pPr>
        <w:pStyle w:val="9"/>
        <w:numPr>
          <w:ilvl w:val="2"/>
          <w:numId w:val="36"/>
        </w:numPr>
        <w:tabs>
          <w:tab w:val="left" w:pos="741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Em caso de material importado, deve ter, adicionalmente, etiqueta e/ou manual com todas as informações técnicas em</w:t>
      </w:r>
      <w:r>
        <w:rPr>
          <w:spacing w:val="1"/>
          <w:sz w:val="20"/>
        </w:rPr>
        <w:t xml:space="preserve"> </w:t>
      </w:r>
      <w:r>
        <w:rPr>
          <w:sz w:val="20"/>
        </w:rPr>
        <w:t>português.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incorretas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inconsistências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fornecedor;</w:t>
      </w:r>
    </w:p>
    <w:p w14:paraId="79E7DFF8">
      <w:pPr>
        <w:pStyle w:val="6"/>
        <w:spacing w:before="7"/>
        <w:rPr>
          <w:sz w:val="23"/>
        </w:rPr>
      </w:pPr>
    </w:p>
    <w:p w14:paraId="5999FD64">
      <w:pPr>
        <w:pStyle w:val="3"/>
        <w:numPr>
          <w:ilvl w:val="0"/>
          <w:numId w:val="31"/>
        </w:numPr>
        <w:tabs>
          <w:tab w:val="left" w:pos="310"/>
        </w:tabs>
        <w:spacing w:before="1" w:after="0" w:line="240" w:lineRule="auto"/>
        <w:ind w:left="309" w:right="0" w:hanging="201"/>
        <w:jc w:val="left"/>
      </w:pP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CONTRATO:</w:t>
      </w:r>
    </w:p>
    <w:p w14:paraId="1AC66AFB">
      <w:pPr>
        <w:pStyle w:val="6"/>
        <w:spacing w:before="11"/>
        <w:rPr>
          <w:b/>
          <w:sz w:val="26"/>
        </w:rPr>
      </w:pPr>
    </w:p>
    <w:p w14:paraId="0EA702E2">
      <w:pPr>
        <w:pStyle w:val="9"/>
        <w:numPr>
          <w:ilvl w:val="1"/>
          <w:numId w:val="31"/>
        </w:numPr>
        <w:tabs>
          <w:tab w:val="left" w:pos="449"/>
        </w:tabs>
        <w:spacing w:before="0" w:after="0" w:line="240" w:lineRule="auto"/>
        <w:ind w:left="448" w:right="0" w:hanging="340"/>
        <w:jc w:val="left"/>
        <w:rPr>
          <w:b/>
          <w:sz w:val="20"/>
        </w:rPr>
      </w:pPr>
      <w:r>
        <w:rPr>
          <w:b/>
          <w:spacing w:val="-2"/>
          <w:sz w:val="20"/>
        </w:rPr>
        <w:t>AGENTES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QUE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PARTICIPARÃO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GESTÃO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CONTRATO:</w:t>
      </w:r>
    </w:p>
    <w:p w14:paraId="0E5F503E">
      <w:pPr>
        <w:pStyle w:val="9"/>
        <w:numPr>
          <w:ilvl w:val="2"/>
          <w:numId w:val="31"/>
        </w:numPr>
        <w:tabs>
          <w:tab w:val="left" w:pos="691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gestão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realizadas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agentes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públicos,</w:t>
      </w:r>
      <w:r>
        <w:rPr>
          <w:spacing w:val="1"/>
          <w:sz w:val="20"/>
        </w:rPr>
        <w:t xml:space="preserve"> </w:t>
      </w:r>
      <w:r>
        <w:rPr>
          <w:sz w:val="20"/>
        </w:rPr>
        <w:t>designados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 que indicará o gestor e fiscal(is) para cada contrato, observando-se os requisitos estabelecidos pelo Art. 7º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769BCE08">
      <w:pPr>
        <w:pStyle w:val="9"/>
        <w:numPr>
          <w:ilvl w:val="2"/>
          <w:numId w:val="31"/>
        </w:numPr>
        <w:tabs>
          <w:tab w:val="left" w:pos="649"/>
        </w:tabs>
        <w:spacing w:before="3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Será designado um fiscal (ou mais, a depender da complexidade do contrato) de perfil técnico, que ficará a cargo de</w:t>
      </w:r>
      <w:r>
        <w:rPr>
          <w:spacing w:val="1"/>
          <w:sz w:val="20"/>
        </w:rPr>
        <w:t xml:space="preserve"> </w:t>
      </w:r>
      <w:r>
        <w:rPr>
          <w:sz w:val="20"/>
        </w:rPr>
        <w:t>acompanhar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contrato</w:t>
      </w:r>
      <w:r>
        <w:rPr>
          <w:spacing w:val="37"/>
          <w:sz w:val="20"/>
        </w:rPr>
        <w:t xml:space="preserve"> </w:t>
      </w:r>
      <w:r>
        <w:rPr>
          <w:sz w:val="20"/>
        </w:rPr>
        <w:t>com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objetivo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avaliar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execução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37"/>
          <w:sz w:val="20"/>
        </w:rPr>
        <w:t xml:space="preserve"> </w:t>
      </w:r>
      <w:r>
        <w:rPr>
          <w:sz w:val="20"/>
        </w:rPr>
        <w:t>objeto</w:t>
      </w:r>
      <w:r>
        <w:rPr>
          <w:spacing w:val="37"/>
          <w:sz w:val="20"/>
        </w:rPr>
        <w:t xml:space="preserve"> </w:t>
      </w:r>
      <w:r>
        <w:rPr>
          <w:sz w:val="20"/>
        </w:rPr>
        <w:t>nos</w:t>
      </w:r>
      <w:r>
        <w:rPr>
          <w:spacing w:val="38"/>
          <w:sz w:val="20"/>
        </w:rPr>
        <w:t xml:space="preserve"> </w:t>
      </w:r>
      <w:r>
        <w:rPr>
          <w:sz w:val="20"/>
        </w:rPr>
        <w:t>moldes</w:t>
      </w:r>
      <w:r>
        <w:rPr>
          <w:spacing w:val="37"/>
          <w:sz w:val="20"/>
        </w:rPr>
        <w:t xml:space="preserve"> </w:t>
      </w:r>
      <w:r>
        <w:rPr>
          <w:sz w:val="20"/>
        </w:rPr>
        <w:t>contratados</w:t>
      </w:r>
      <w:r>
        <w:rPr>
          <w:spacing w:val="37"/>
          <w:sz w:val="20"/>
        </w:rPr>
        <w:t xml:space="preserve"> </w:t>
      </w:r>
      <w:r>
        <w:rPr>
          <w:sz w:val="20"/>
        </w:rPr>
        <w:t>e,</w:t>
      </w:r>
      <w:r>
        <w:rPr>
          <w:spacing w:val="38"/>
          <w:sz w:val="20"/>
        </w:rPr>
        <w:t xml:space="preserve"> </w:t>
      </w:r>
      <w:r>
        <w:rPr>
          <w:sz w:val="20"/>
        </w:rPr>
        <w:t>se</w:t>
      </w:r>
      <w:r>
        <w:rPr>
          <w:spacing w:val="37"/>
          <w:sz w:val="20"/>
        </w:rPr>
        <w:t xml:space="preserve"> </w:t>
      </w:r>
      <w:r>
        <w:rPr>
          <w:sz w:val="20"/>
        </w:rPr>
        <w:t>for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caso,</w:t>
      </w:r>
      <w:r>
        <w:rPr>
          <w:spacing w:val="37"/>
          <w:sz w:val="20"/>
        </w:rPr>
        <w:t xml:space="preserve"> </w:t>
      </w:r>
      <w:r>
        <w:rPr>
          <w:sz w:val="20"/>
        </w:rPr>
        <w:t>aferir</w:t>
      </w:r>
      <w:r>
        <w:rPr>
          <w:spacing w:val="37"/>
          <w:sz w:val="20"/>
        </w:rPr>
        <w:t xml:space="preserve"> </w:t>
      </w:r>
      <w:r>
        <w:rPr>
          <w:sz w:val="20"/>
        </w:rPr>
        <w:t>se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</w:p>
    <w:p w14:paraId="28D96F58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65EB6E58">
      <w:pPr>
        <w:pStyle w:val="6"/>
        <w:spacing w:before="75" w:line="280" w:lineRule="auto"/>
        <w:ind w:left="109" w:right="142"/>
        <w:jc w:val="both"/>
      </w:pPr>
      <w:r>
        <w:t>quantidade,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qualidade,</w:t>
      </w:r>
      <w:r>
        <w:rPr>
          <w:spacing w:val="47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tempo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modo</w:t>
      </w:r>
      <w:r>
        <w:rPr>
          <w:spacing w:val="47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prestação</w:t>
      </w:r>
      <w:r>
        <w:rPr>
          <w:spacing w:val="47"/>
        </w:rPr>
        <w:t xml:space="preserve"> </w:t>
      </w:r>
      <w:r>
        <w:t>ou</w:t>
      </w:r>
      <w:r>
        <w:rPr>
          <w:spacing w:val="47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execução</w:t>
      </w:r>
      <w:r>
        <w:rPr>
          <w:spacing w:val="47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objeto</w:t>
      </w:r>
      <w:r>
        <w:rPr>
          <w:spacing w:val="47"/>
        </w:rPr>
        <w:t xml:space="preserve"> </w:t>
      </w:r>
      <w:r>
        <w:t>estão</w:t>
      </w:r>
      <w:r>
        <w:rPr>
          <w:spacing w:val="47"/>
        </w:rPr>
        <w:t xml:space="preserve"> </w:t>
      </w:r>
      <w:r>
        <w:t>compatíveis</w:t>
      </w:r>
      <w:r>
        <w:rPr>
          <w:spacing w:val="47"/>
        </w:rPr>
        <w:t xml:space="preserve"> </w:t>
      </w:r>
      <w:r>
        <w:t>com</w:t>
      </w:r>
      <w:r>
        <w:rPr>
          <w:spacing w:val="47"/>
        </w:rPr>
        <w:t xml:space="preserve"> </w:t>
      </w:r>
      <w:r>
        <w:t>os</w:t>
      </w:r>
      <w:r>
        <w:rPr>
          <w:spacing w:val="47"/>
        </w:rPr>
        <w:t xml:space="preserve"> </w:t>
      </w:r>
      <w:r>
        <w:t>indicadores</w:t>
      </w:r>
      <w:r>
        <w:rPr>
          <w:spacing w:val="-48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pretendido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administração;</w:t>
      </w:r>
    </w:p>
    <w:p w14:paraId="063B802D">
      <w:pPr>
        <w:pStyle w:val="9"/>
        <w:numPr>
          <w:ilvl w:val="3"/>
          <w:numId w:val="31"/>
        </w:numPr>
        <w:tabs>
          <w:tab w:val="left" w:pos="772"/>
        </w:tabs>
        <w:spacing w:before="1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Especificamente sobre aquisição de PPS, na qualidade de materiais médico-hospitalares, serão confrontadas as descrições</w:t>
      </w:r>
      <w:r>
        <w:rPr>
          <w:spacing w:val="1"/>
          <w:sz w:val="20"/>
        </w:rPr>
        <w:t xml:space="preserve"> </w:t>
      </w:r>
      <w:r>
        <w:rPr>
          <w:sz w:val="20"/>
        </w:rPr>
        <w:t>constantes no presente termo com o material que é entregue pela CONTRATADA, bem como a marca ofertada no certame, sua</w:t>
      </w:r>
      <w:r>
        <w:rPr>
          <w:spacing w:val="1"/>
          <w:sz w:val="20"/>
        </w:rPr>
        <w:t xml:space="preserve"> </w:t>
      </w:r>
      <w:r>
        <w:rPr>
          <w:sz w:val="20"/>
        </w:rPr>
        <w:t>qualidade no momento do uso, ou qualquer outra inconformidade que venha a ser verificada adversa a todo o registrado na fase</w:t>
      </w:r>
      <w:r>
        <w:rPr>
          <w:spacing w:val="1"/>
          <w:sz w:val="20"/>
        </w:rPr>
        <w:t xml:space="preserve"> </w:t>
      </w:r>
      <w:r>
        <w:rPr>
          <w:sz w:val="20"/>
        </w:rPr>
        <w:t>habilitatória;</w:t>
      </w:r>
    </w:p>
    <w:p w14:paraId="01AA127C">
      <w:pPr>
        <w:pStyle w:val="9"/>
        <w:numPr>
          <w:ilvl w:val="2"/>
          <w:numId w:val="31"/>
        </w:numPr>
        <w:tabs>
          <w:tab w:val="left" w:pos="626"/>
        </w:tabs>
        <w:spacing w:before="4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Em caso de necessidade da garantia contratual, a gestão solicitará à CONTRATADA o valor referente ao disposto no item</w:t>
      </w:r>
      <w:r>
        <w:rPr>
          <w:spacing w:val="1"/>
          <w:sz w:val="20"/>
        </w:rPr>
        <w:t xml:space="preserve"> </w:t>
      </w:r>
      <w:r>
        <w:rPr>
          <w:sz w:val="20"/>
        </w:rPr>
        <w:t>3.6,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apólice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seguro;</w:t>
      </w:r>
    </w:p>
    <w:p w14:paraId="3886A1A3">
      <w:pPr>
        <w:pStyle w:val="9"/>
        <w:numPr>
          <w:ilvl w:val="2"/>
          <w:numId w:val="31"/>
        </w:numPr>
        <w:tabs>
          <w:tab w:val="left" w:pos="620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Havendo necessidade de intervenção, a fiscalização notificará o gestor, que entrará em contato com a CONTRATADA, seja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designado,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canais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habituais,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como </w:t>
      </w:r>
      <w:r>
        <w:rPr>
          <w:i/>
          <w:sz w:val="20"/>
        </w:rPr>
        <w:t>e-mail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telefones,</w:t>
      </w:r>
      <w:r>
        <w:rPr>
          <w:spacing w:val="-1"/>
          <w:sz w:val="20"/>
        </w:rPr>
        <w:t xml:space="preserve"> </w:t>
      </w:r>
      <w:r>
        <w:rPr>
          <w:sz w:val="20"/>
        </w:rPr>
        <w:t>etc;</w:t>
      </w:r>
    </w:p>
    <w:p w14:paraId="622B96AA">
      <w:pPr>
        <w:pStyle w:val="9"/>
        <w:numPr>
          <w:ilvl w:val="3"/>
          <w:numId w:val="31"/>
        </w:numPr>
        <w:tabs>
          <w:tab w:val="left" w:pos="819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Persistindo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</w:t>
      </w:r>
      <w:r>
        <w:rPr>
          <w:spacing w:val="1"/>
          <w:sz w:val="20"/>
        </w:rPr>
        <w:t xml:space="preserve"> </w:t>
      </w:r>
      <w:r>
        <w:rPr>
          <w:sz w:val="20"/>
        </w:rPr>
        <w:t>adversa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determinado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aberto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apuração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CONTRATADA;</w:t>
      </w:r>
    </w:p>
    <w:p w14:paraId="21ABCDD8">
      <w:pPr>
        <w:pStyle w:val="9"/>
        <w:numPr>
          <w:ilvl w:val="3"/>
          <w:numId w:val="31"/>
        </w:numPr>
        <w:tabs>
          <w:tab w:val="left" w:pos="763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O procedimento será observado pela Administração Pública e pelo administrado, e garantirá os princípios da legalidade, do</w:t>
      </w:r>
      <w:r>
        <w:rPr>
          <w:spacing w:val="-47"/>
          <w:sz w:val="20"/>
        </w:rPr>
        <w:t xml:space="preserve"> </w:t>
      </w:r>
      <w:r>
        <w:rPr>
          <w:sz w:val="20"/>
        </w:rPr>
        <w:t>devido processo legal, do contraditório, da ampla defesa, da motivação, da proporcionalidade, bem como os demais princípios</w:t>
      </w:r>
      <w:r>
        <w:rPr>
          <w:spacing w:val="1"/>
          <w:sz w:val="20"/>
        </w:rPr>
        <w:t xml:space="preserve"> </w:t>
      </w:r>
      <w:r>
        <w:rPr>
          <w:sz w:val="20"/>
        </w:rPr>
        <w:t>constitucionais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atuação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2BC77CAA">
      <w:pPr>
        <w:pStyle w:val="9"/>
        <w:numPr>
          <w:ilvl w:val="3"/>
          <w:numId w:val="31"/>
        </w:numPr>
        <w:tabs>
          <w:tab w:val="left" w:pos="749"/>
        </w:tabs>
        <w:spacing w:before="2" w:after="0" w:line="240" w:lineRule="auto"/>
        <w:ind w:left="748" w:right="0" w:hanging="640"/>
        <w:jc w:val="both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possíveis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verificadas</w:t>
      </w:r>
      <w:r>
        <w:rPr>
          <w:spacing w:val="-1"/>
          <w:sz w:val="20"/>
        </w:rPr>
        <w:t xml:space="preserve"> </w:t>
      </w:r>
      <w:r>
        <w:rPr>
          <w:sz w:val="20"/>
        </w:rPr>
        <w:t>estão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2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163,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14.133/21;</w:t>
      </w:r>
    </w:p>
    <w:p w14:paraId="6BBE7341">
      <w:pPr>
        <w:pStyle w:val="9"/>
        <w:numPr>
          <w:ilvl w:val="3"/>
          <w:numId w:val="31"/>
        </w:numPr>
        <w:tabs>
          <w:tab w:val="left" w:pos="754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Após a apuração da penalidade, a depender do entendimento jurídico, bem como da decisão da CONTRATANTE, a gestão</w:t>
      </w:r>
      <w:r>
        <w:rPr>
          <w:spacing w:val="-47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solicitar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distrato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(amigável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unilateral).</w:t>
      </w:r>
    </w:p>
    <w:p w14:paraId="308819CE">
      <w:pPr>
        <w:pStyle w:val="6"/>
        <w:spacing w:before="8"/>
        <w:rPr>
          <w:sz w:val="23"/>
        </w:rPr>
      </w:pPr>
    </w:p>
    <w:p w14:paraId="6E39E62C">
      <w:pPr>
        <w:pStyle w:val="3"/>
        <w:numPr>
          <w:ilvl w:val="1"/>
          <w:numId w:val="37"/>
        </w:numPr>
        <w:tabs>
          <w:tab w:val="left" w:pos="460"/>
        </w:tabs>
        <w:spacing w:before="0" w:after="0" w:line="240" w:lineRule="auto"/>
        <w:ind w:left="459" w:right="0" w:hanging="351"/>
        <w:jc w:val="both"/>
      </w:pPr>
      <w:r>
        <w:t>RECEBIMENTO</w:t>
      </w:r>
      <w:r>
        <w:rPr>
          <w:spacing w:val="-3"/>
        </w:rPr>
        <w:t xml:space="preserve"> </w:t>
      </w:r>
      <w:r>
        <w:t>PROVISÓRIO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OBJETO:</w:t>
      </w:r>
    </w:p>
    <w:p w14:paraId="689EA412">
      <w:pPr>
        <w:pStyle w:val="6"/>
        <w:spacing w:before="11"/>
        <w:rPr>
          <w:b/>
          <w:sz w:val="26"/>
        </w:rPr>
      </w:pPr>
    </w:p>
    <w:p w14:paraId="31DC5DCB">
      <w:pPr>
        <w:pStyle w:val="9"/>
        <w:numPr>
          <w:ilvl w:val="2"/>
          <w:numId w:val="37"/>
        </w:numPr>
        <w:tabs>
          <w:tab w:val="left" w:pos="613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Os bens serão recebidos provisoriamente no prazo de 02 (dois) dias, para efeito de posterior verificação de sua conformidade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0F455283">
      <w:pPr>
        <w:pStyle w:val="9"/>
        <w:numPr>
          <w:ilvl w:val="2"/>
          <w:numId w:val="37"/>
        </w:numPr>
        <w:tabs>
          <w:tab w:val="left" w:pos="615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Os bens poderão ser rejeitados, no todo ou em parte, quando em desacordo com as especificações constantes neste Termo de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 e na proposta, devendo ser substituídos no prazo de 02 (dois) dias, a contar da notificação da contratada, às suas custas,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penalidades;</w:t>
      </w:r>
    </w:p>
    <w:p w14:paraId="55DB70F9">
      <w:pPr>
        <w:pStyle w:val="9"/>
        <w:numPr>
          <w:ilvl w:val="2"/>
          <w:numId w:val="37"/>
        </w:numPr>
        <w:tabs>
          <w:tab w:val="left" w:pos="615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Os bens serão recebidos definitivamente no prazo de 05 (cinco) dias, contados do recebimento provisório, após 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607472D1">
      <w:pPr>
        <w:pStyle w:val="6"/>
        <w:spacing w:before="8"/>
        <w:rPr>
          <w:sz w:val="23"/>
        </w:rPr>
      </w:pPr>
    </w:p>
    <w:p w14:paraId="709A4AAA">
      <w:pPr>
        <w:pStyle w:val="3"/>
        <w:numPr>
          <w:ilvl w:val="1"/>
          <w:numId w:val="37"/>
        </w:numPr>
        <w:tabs>
          <w:tab w:val="left" w:pos="460"/>
        </w:tabs>
        <w:spacing w:before="0" w:after="0" w:line="240" w:lineRule="auto"/>
        <w:ind w:left="459" w:right="0" w:hanging="351"/>
        <w:jc w:val="both"/>
      </w:pPr>
      <w:r>
        <w:t>PAGAMENTO:</w:t>
      </w:r>
    </w:p>
    <w:p w14:paraId="7A341739">
      <w:pPr>
        <w:pStyle w:val="9"/>
        <w:numPr>
          <w:ilvl w:val="2"/>
          <w:numId w:val="37"/>
        </w:numPr>
        <w:tabs>
          <w:tab w:val="left" w:pos="611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O pagamento será realizado até 30 dias após o adimplemento de cada parcela, que será solicitada pelo Serviço de Controle de</w:t>
      </w:r>
      <w:r>
        <w:rPr>
          <w:spacing w:val="-47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Hospitalares;</w:t>
      </w:r>
    </w:p>
    <w:p w14:paraId="6E70CF2E">
      <w:pPr>
        <w:pStyle w:val="9"/>
        <w:numPr>
          <w:ilvl w:val="3"/>
          <w:numId w:val="37"/>
        </w:numPr>
        <w:tabs>
          <w:tab w:val="left" w:pos="771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Considera-se adimplemento o cumprimento da prestação com a entrega devidamente atestada por agente competente e da</w:t>
      </w:r>
      <w:r>
        <w:rPr>
          <w:spacing w:val="1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342F30C8">
      <w:pPr>
        <w:pStyle w:val="9"/>
        <w:numPr>
          <w:ilvl w:val="2"/>
          <w:numId w:val="37"/>
        </w:numPr>
        <w:tabs>
          <w:tab w:val="left" w:pos="634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Caso se faça necessária, a reapresentação da Nota Fiscal Eletrônica de Venda (ou apresentação da carta de correção) por</w:t>
      </w:r>
      <w:r>
        <w:rPr>
          <w:spacing w:val="1"/>
          <w:sz w:val="20"/>
        </w:rPr>
        <w:t xml:space="preserve"> </w:t>
      </w:r>
      <w:r>
        <w:rPr>
          <w:sz w:val="20"/>
        </w:rPr>
        <w:t>culpa da CONTRATADA, o prazo de 30 (trinta) dias ficará suspenso, prosseguindo a sua contagem a partir da data da respectiva</w:t>
      </w:r>
      <w:r>
        <w:rPr>
          <w:spacing w:val="1"/>
          <w:sz w:val="20"/>
        </w:rPr>
        <w:t xml:space="preserve"> </w:t>
      </w:r>
      <w:r>
        <w:rPr>
          <w:sz w:val="20"/>
        </w:rPr>
        <w:t>reapresentação.</w:t>
      </w:r>
    </w:p>
    <w:p w14:paraId="5A889BE3">
      <w:pPr>
        <w:pStyle w:val="9"/>
        <w:numPr>
          <w:ilvl w:val="2"/>
          <w:numId w:val="37"/>
        </w:numPr>
        <w:tabs>
          <w:tab w:val="left" w:pos="610"/>
        </w:tabs>
        <w:spacing w:before="2" w:after="0" w:line="240" w:lineRule="auto"/>
        <w:ind w:left="609" w:right="0" w:hanging="501"/>
        <w:jc w:val="both"/>
        <w:rPr>
          <w:sz w:val="20"/>
        </w:rPr>
      </w:pPr>
      <w:r>
        <w:rPr>
          <w:w w:val="95"/>
          <w:sz w:val="20"/>
        </w:rPr>
        <w:t>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pagamentos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devidos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excederão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valores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apresentados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comercial.</w:t>
      </w:r>
    </w:p>
    <w:p w14:paraId="52B98E08">
      <w:pPr>
        <w:pStyle w:val="6"/>
        <w:rPr>
          <w:sz w:val="27"/>
        </w:rPr>
      </w:pPr>
    </w:p>
    <w:p w14:paraId="60F56CCD">
      <w:pPr>
        <w:pStyle w:val="3"/>
        <w:numPr>
          <w:ilvl w:val="0"/>
          <w:numId w:val="31"/>
        </w:numPr>
        <w:tabs>
          <w:tab w:val="left" w:pos="310"/>
        </w:tabs>
        <w:spacing w:before="0" w:after="0" w:line="240" w:lineRule="auto"/>
        <w:ind w:left="309" w:right="0" w:hanging="201"/>
        <w:jc w:val="both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PREÇOS:</w:t>
      </w:r>
    </w:p>
    <w:p w14:paraId="7ED419C7">
      <w:pPr>
        <w:pStyle w:val="9"/>
        <w:numPr>
          <w:ilvl w:val="1"/>
          <w:numId w:val="31"/>
        </w:numPr>
        <w:tabs>
          <w:tab w:val="left" w:pos="466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pacing w:val="-1"/>
          <w:sz w:val="20"/>
        </w:rPr>
        <w:t xml:space="preserve">Será contratada a empresa que ofertar </w:t>
      </w:r>
      <w:r>
        <w:rPr>
          <w:sz w:val="20"/>
        </w:rPr>
        <w:t xml:space="preserve">o </w:t>
      </w:r>
      <w:r>
        <w:rPr>
          <w:b/>
          <w:sz w:val="20"/>
        </w:rPr>
        <w:t xml:space="preserve">MENOR PREÇO UNITÁRIO POR ITEM </w:t>
      </w:r>
      <w:r>
        <w:rPr>
          <w:sz w:val="20"/>
        </w:rPr>
        <w:t xml:space="preserve">em </w:t>
      </w:r>
      <w:r>
        <w:rPr>
          <w:b/>
          <w:sz w:val="20"/>
        </w:rPr>
        <w:t xml:space="preserve">MODO DE DISPUTA ABERTO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2F49ED5A">
      <w:pPr>
        <w:pStyle w:val="9"/>
        <w:numPr>
          <w:ilvl w:val="1"/>
          <w:numId w:val="31"/>
        </w:numPr>
        <w:tabs>
          <w:tab w:val="left" w:pos="463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Se a proposta de preços ou o lance de menor valor não for aceitável, o pregoeiro examinará a proposta ou o lance subsequente,</w:t>
      </w:r>
      <w:r>
        <w:rPr>
          <w:spacing w:val="1"/>
          <w:sz w:val="20"/>
        </w:rPr>
        <w:t xml:space="preserve"> </w:t>
      </w:r>
      <w:r>
        <w:rPr>
          <w:sz w:val="20"/>
        </w:rPr>
        <w:t>na ordem de classificação, verificando a sua aceitabilidade. Se for necessário, repetirá esse procedimento, sucessivamente, até a</w:t>
      </w:r>
      <w:r>
        <w:rPr>
          <w:spacing w:val="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1334149D">
      <w:pPr>
        <w:pStyle w:val="9"/>
        <w:numPr>
          <w:ilvl w:val="1"/>
          <w:numId w:val="31"/>
        </w:numPr>
        <w:tabs>
          <w:tab w:val="left" w:pos="460"/>
        </w:tabs>
        <w:spacing w:before="2" w:after="0" w:line="240" w:lineRule="auto"/>
        <w:ind w:left="45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55748E9D">
      <w:pPr>
        <w:pStyle w:val="9"/>
        <w:numPr>
          <w:ilvl w:val="2"/>
          <w:numId w:val="31"/>
        </w:numPr>
        <w:tabs>
          <w:tab w:val="left" w:pos="610"/>
        </w:tabs>
        <w:spacing w:before="41" w:after="0" w:line="240" w:lineRule="auto"/>
        <w:ind w:left="609" w:right="0" w:hanging="501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3317E719">
      <w:pPr>
        <w:pStyle w:val="9"/>
        <w:numPr>
          <w:ilvl w:val="2"/>
          <w:numId w:val="31"/>
        </w:numPr>
        <w:tabs>
          <w:tab w:val="left" w:pos="610"/>
        </w:tabs>
        <w:spacing w:before="40" w:after="0" w:line="240" w:lineRule="auto"/>
        <w:ind w:left="609" w:right="0" w:hanging="501"/>
        <w:jc w:val="left"/>
        <w:rPr>
          <w:sz w:val="20"/>
        </w:rPr>
      </w:pPr>
      <w:r>
        <w:rPr>
          <w:sz w:val="20"/>
        </w:rPr>
        <w:t>Marca;</w:t>
      </w:r>
    </w:p>
    <w:p w14:paraId="7578F089">
      <w:pPr>
        <w:pStyle w:val="9"/>
        <w:numPr>
          <w:ilvl w:val="2"/>
          <w:numId w:val="31"/>
        </w:numPr>
        <w:tabs>
          <w:tab w:val="left" w:pos="610"/>
        </w:tabs>
        <w:spacing w:before="40" w:after="0" w:line="240" w:lineRule="auto"/>
        <w:ind w:left="609" w:right="0" w:hanging="501"/>
        <w:jc w:val="left"/>
        <w:rPr>
          <w:sz w:val="20"/>
        </w:rPr>
      </w:pPr>
      <w:r>
        <w:rPr>
          <w:sz w:val="20"/>
        </w:rPr>
        <w:t>Fabricante;</w:t>
      </w:r>
    </w:p>
    <w:p w14:paraId="75487989">
      <w:pPr>
        <w:pStyle w:val="9"/>
        <w:numPr>
          <w:ilvl w:val="2"/>
          <w:numId w:val="31"/>
        </w:numPr>
        <w:tabs>
          <w:tab w:val="left" w:pos="610"/>
        </w:tabs>
        <w:spacing w:before="40" w:after="0" w:line="240" w:lineRule="auto"/>
        <w:ind w:left="609" w:right="0" w:hanging="501"/>
        <w:jc w:val="left"/>
        <w:rPr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Referência;</w:t>
      </w:r>
    </w:p>
    <w:p w14:paraId="465EC644">
      <w:pPr>
        <w:pStyle w:val="9"/>
        <w:numPr>
          <w:ilvl w:val="1"/>
          <w:numId w:val="31"/>
        </w:numPr>
        <w:tabs>
          <w:tab w:val="left" w:pos="457"/>
        </w:tabs>
        <w:spacing w:before="40" w:after="0" w:line="240" w:lineRule="auto"/>
        <w:ind w:left="456" w:right="0" w:hanging="348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licitante;</w:t>
      </w:r>
    </w:p>
    <w:p w14:paraId="5F8F386A">
      <w:pPr>
        <w:pStyle w:val="9"/>
        <w:numPr>
          <w:ilvl w:val="1"/>
          <w:numId w:val="31"/>
        </w:numPr>
        <w:tabs>
          <w:tab w:val="left" w:pos="514"/>
        </w:tabs>
        <w:spacing w:before="40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3"/>
          <w:sz w:val="20"/>
        </w:rPr>
        <w:t xml:space="preserve"> </w:t>
      </w:r>
      <w:r>
        <w:rPr>
          <w:sz w:val="20"/>
        </w:rPr>
        <w:t>valores</w:t>
      </w:r>
      <w:r>
        <w:rPr>
          <w:spacing w:val="3"/>
          <w:sz w:val="20"/>
        </w:rPr>
        <w:t xml:space="preserve"> </w:t>
      </w:r>
      <w:r>
        <w:rPr>
          <w:sz w:val="20"/>
        </w:rPr>
        <w:t>propostos</w:t>
      </w:r>
      <w:r>
        <w:rPr>
          <w:spacing w:val="3"/>
          <w:sz w:val="20"/>
        </w:rPr>
        <w:t xml:space="preserve"> </w:t>
      </w:r>
      <w:r>
        <w:rPr>
          <w:sz w:val="20"/>
        </w:rPr>
        <w:t>estarão</w:t>
      </w:r>
      <w:r>
        <w:rPr>
          <w:spacing w:val="3"/>
          <w:sz w:val="20"/>
        </w:rPr>
        <w:t xml:space="preserve"> </w:t>
      </w:r>
      <w:r>
        <w:rPr>
          <w:sz w:val="20"/>
        </w:rPr>
        <w:t>inclusos</w:t>
      </w:r>
      <w:r>
        <w:rPr>
          <w:spacing w:val="3"/>
          <w:sz w:val="20"/>
        </w:rPr>
        <w:t xml:space="preserve"> </w:t>
      </w:r>
      <w:r>
        <w:rPr>
          <w:sz w:val="20"/>
        </w:rPr>
        <w:t>todos</w:t>
      </w:r>
      <w:r>
        <w:rPr>
          <w:spacing w:val="3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custos</w:t>
      </w:r>
      <w:r>
        <w:rPr>
          <w:spacing w:val="3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3"/>
          <w:sz w:val="20"/>
        </w:rPr>
        <w:t xml:space="preserve"> </w:t>
      </w:r>
      <w:r>
        <w:rPr>
          <w:sz w:val="20"/>
        </w:rPr>
        <w:t>encargos</w:t>
      </w:r>
      <w:r>
        <w:rPr>
          <w:spacing w:val="3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3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3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-47"/>
          <w:sz w:val="20"/>
        </w:rPr>
        <w:t xml:space="preserve"> </w:t>
      </w:r>
      <w:r>
        <w:rPr>
          <w:sz w:val="20"/>
        </w:rPr>
        <w:t>comerciais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incidam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7D2DA959">
      <w:pPr>
        <w:pStyle w:val="9"/>
        <w:numPr>
          <w:ilvl w:val="1"/>
          <w:numId w:val="31"/>
        </w:numPr>
        <w:tabs>
          <w:tab w:val="left" w:pos="468"/>
        </w:tabs>
        <w:spacing w:before="1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preços</w:t>
      </w:r>
      <w:r>
        <w:rPr>
          <w:spacing w:val="7"/>
          <w:sz w:val="20"/>
        </w:rPr>
        <w:t xml:space="preserve"> </w:t>
      </w:r>
      <w:r>
        <w:rPr>
          <w:sz w:val="20"/>
        </w:rPr>
        <w:t>ofertados,</w:t>
      </w:r>
      <w:r>
        <w:rPr>
          <w:spacing w:val="7"/>
          <w:sz w:val="20"/>
        </w:rPr>
        <w:t xml:space="preserve"> </w:t>
      </w:r>
      <w:r>
        <w:rPr>
          <w:sz w:val="20"/>
        </w:rPr>
        <w:t>tanto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7"/>
          <w:sz w:val="20"/>
        </w:rPr>
        <w:t xml:space="preserve"> </w:t>
      </w:r>
      <w:r>
        <w:rPr>
          <w:sz w:val="20"/>
        </w:rPr>
        <w:t>inicial,</w:t>
      </w:r>
      <w:r>
        <w:rPr>
          <w:spacing w:val="7"/>
          <w:sz w:val="20"/>
        </w:rPr>
        <w:t xml:space="preserve"> </w:t>
      </w:r>
      <w:r>
        <w:rPr>
          <w:sz w:val="20"/>
        </w:rPr>
        <w:t>quanto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etapa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lances,</w:t>
      </w:r>
      <w:r>
        <w:rPr>
          <w:spacing w:val="7"/>
          <w:sz w:val="20"/>
        </w:rPr>
        <w:t xml:space="preserve"> </w:t>
      </w:r>
      <w:r>
        <w:rPr>
          <w:sz w:val="20"/>
        </w:rPr>
        <w:t>serão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exclusiva</w:t>
      </w:r>
      <w:r>
        <w:rPr>
          <w:spacing w:val="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licitante,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assistindo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pleitear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pretexto;</w:t>
      </w:r>
    </w:p>
    <w:p w14:paraId="72654A29">
      <w:pPr>
        <w:pStyle w:val="9"/>
        <w:numPr>
          <w:ilvl w:val="1"/>
          <w:numId w:val="31"/>
        </w:numPr>
        <w:tabs>
          <w:tab w:val="left" w:pos="468"/>
        </w:tabs>
        <w:spacing w:before="2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prazo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proposta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60</w:t>
      </w:r>
      <w:r>
        <w:rPr>
          <w:spacing w:val="6"/>
          <w:sz w:val="20"/>
        </w:rPr>
        <w:t xml:space="preserve"> </w:t>
      </w:r>
      <w:r>
        <w:rPr>
          <w:sz w:val="20"/>
        </w:rPr>
        <w:t>(sessenta)</w:t>
      </w:r>
      <w:r>
        <w:rPr>
          <w:spacing w:val="7"/>
          <w:sz w:val="20"/>
        </w:rPr>
        <w:t xml:space="preserve"> </w:t>
      </w:r>
      <w:r>
        <w:rPr>
          <w:sz w:val="20"/>
        </w:rPr>
        <w:t>dias</w:t>
      </w:r>
      <w:r>
        <w:rPr>
          <w:spacing w:val="6"/>
          <w:sz w:val="20"/>
        </w:rPr>
        <w:t xml:space="preserve"> </w:t>
      </w:r>
      <w:r>
        <w:rPr>
          <w:sz w:val="20"/>
        </w:rPr>
        <w:t>corridos,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contar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data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sua</w:t>
      </w:r>
      <w:r>
        <w:rPr>
          <w:spacing w:val="7"/>
          <w:sz w:val="20"/>
        </w:rPr>
        <w:t xml:space="preserve"> </w:t>
      </w:r>
      <w:r>
        <w:rPr>
          <w:sz w:val="20"/>
        </w:rPr>
        <w:t>apresentação,</w:t>
      </w:r>
      <w:r>
        <w:rPr>
          <w:spacing w:val="6"/>
          <w:sz w:val="20"/>
        </w:rPr>
        <w:t xml:space="preserve"> </w:t>
      </w:r>
      <w:r>
        <w:rPr>
          <w:sz w:val="20"/>
        </w:rPr>
        <w:t>podendo</w:t>
      </w:r>
      <w:r>
        <w:rPr>
          <w:spacing w:val="-47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147160D7">
      <w:pPr>
        <w:spacing w:after="0" w:line="280" w:lineRule="auto"/>
        <w:jc w:val="left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72A825A1">
      <w:pPr>
        <w:pStyle w:val="3"/>
        <w:numPr>
          <w:ilvl w:val="0"/>
          <w:numId w:val="31"/>
        </w:numPr>
        <w:tabs>
          <w:tab w:val="left" w:pos="310"/>
        </w:tabs>
        <w:spacing w:before="75" w:after="0" w:line="240" w:lineRule="auto"/>
        <w:ind w:left="309" w:right="0" w:hanging="201"/>
        <w:jc w:val="left"/>
      </w:pPr>
      <w:r>
        <w:rPr>
          <w:spacing w:val="-2"/>
        </w:rPr>
        <w:t>SANÇÕES</w:t>
      </w:r>
      <w:r>
        <w:rPr>
          <w:spacing w:val="-11"/>
        </w:rPr>
        <w:t xml:space="preserve"> </w:t>
      </w:r>
      <w:r>
        <w:rPr>
          <w:spacing w:val="-2"/>
        </w:rPr>
        <w:t>ADMINISTRATIVAS:</w:t>
      </w:r>
    </w:p>
    <w:p w14:paraId="72767361">
      <w:pPr>
        <w:pStyle w:val="6"/>
        <w:spacing w:before="40" w:line="280" w:lineRule="auto"/>
        <w:ind w:left="109" w:right="142"/>
        <w:jc w:val="both"/>
      </w:pPr>
      <w:r>
        <w:t>A inexecução dos serviços, total ou parcial, a execução imperfeita, a mora na execução ou qualquer inadimplemento ou infração</w:t>
      </w:r>
      <w:r>
        <w:rPr>
          <w:spacing w:val="1"/>
        </w:rPr>
        <w:t xml:space="preserve"> </w:t>
      </w:r>
      <w:r>
        <w:t>contratual, sujeitará a CONTRATADA, sem prejuízo da responsabilidade civil ou criminal que couber, às sanções previstas na Lei</w:t>
      </w:r>
      <w:r>
        <w:rPr>
          <w:spacing w:val="1"/>
        </w:rPr>
        <w:t xml:space="preserve"> </w:t>
      </w:r>
      <w:r>
        <w:t>n.º</w:t>
      </w:r>
      <w:r>
        <w:rPr>
          <w:spacing w:val="-1"/>
        </w:rPr>
        <w:t xml:space="preserve"> </w:t>
      </w:r>
      <w:r>
        <w:t>14.133/21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pertinentes,</w:t>
      </w:r>
      <w:r>
        <w:rPr>
          <w:spacing w:val="-1"/>
        </w:rPr>
        <w:t xml:space="preserve"> </w:t>
      </w:r>
      <w:r>
        <w:t>assegurados,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ampla</w:t>
      </w:r>
      <w:r>
        <w:rPr>
          <w:spacing w:val="-1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contraditório.</w:t>
      </w:r>
    </w:p>
    <w:p w14:paraId="27F42203">
      <w:pPr>
        <w:pStyle w:val="6"/>
        <w:spacing w:before="8"/>
        <w:rPr>
          <w:sz w:val="23"/>
        </w:rPr>
      </w:pPr>
    </w:p>
    <w:p w14:paraId="293BAA52">
      <w:pPr>
        <w:pStyle w:val="3"/>
        <w:numPr>
          <w:ilvl w:val="0"/>
          <w:numId w:val="31"/>
        </w:numPr>
        <w:tabs>
          <w:tab w:val="left" w:pos="310"/>
        </w:tabs>
        <w:spacing w:before="0" w:after="0" w:line="240" w:lineRule="auto"/>
        <w:ind w:left="309" w:right="0" w:hanging="20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FINAIS:</w:t>
      </w:r>
    </w:p>
    <w:p w14:paraId="39E5A737">
      <w:pPr>
        <w:pStyle w:val="9"/>
        <w:numPr>
          <w:ilvl w:val="1"/>
          <w:numId w:val="31"/>
        </w:numPr>
        <w:tabs>
          <w:tab w:val="left" w:pos="486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Somente a Divisão Logística de Suprimentos (DIVLS) / Serviço de Controle de Medicamentos poderá solicitar/autorizar a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material,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comando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2BB4025C">
      <w:pPr>
        <w:pStyle w:val="9"/>
        <w:numPr>
          <w:ilvl w:val="2"/>
          <w:numId w:val="31"/>
        </w:numPr>
        <w:tabs>
          <w:tab w:val="left" w:pos="623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Os setores/clínicas de destino do material </w:t>
      </w:r>
      <w:r>
        <w:rPr>
          <w:b/>
          <w:sz w:val="20"/>
          <w:u w:val="single"/>
        </w:rPr>
        <w:t>NÃO</w:t>
      </w:r>
      <w:r>
        <w:rPr>
          <w:b/>
          <w:sz w:val="20"/>
        </w:rPr>
        <w:t xml:space="preserve"> </w:t>
      </w:r>
      <w:r>
        <w:rPr>
          <w:sz w:val="20"/>
        </w:rPr>
        <w:t>estão autorizados a solicitar diretamente junto a CONTRATADA a entrega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permitido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DIVLS/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42DA0D8B">
      <w:pPr>
        <w:pStyle w:val="9"/>
        <w:numPr>
          <w:ilvl w:val="1"/>
          <w:numId w:val="31"/>
        </w:numPr>
        <w:tabs>
          <w:tab w:val="left" w:pos="462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Antes de apresentar a proposta, a CONTRATADA deverá realizar todos os levantamentos essenciais, de modo a não incorrer</w:t>
      </w:r>
      <w:r>
        <w:rPr>
          <w:spacing w:val="1"/>
          <w:sz w:val="20"/>
        </w:rPr>
        <w:t xml:space="preserve"> </w:t>
      </w:r>
      <w:r>
        <w:rPr>
          <w:sz w:val="20"/>
        </w:rPr>
        <w:t>em omissões que jamais poderão ser alegadas ao fornecimento em favor de eventuais pretensões de acréscimos de preços, alteração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qualidade.</w:t>
      </w:r>
    </w:p>
    <w:p w14:paraId="121D20CC">
      <w:pPr>
        <w:pStyle w:val="9"/>
        <w:numPr>
          <w:ilvl w:val="1"/>
          <w:numId w:val="31"/>
        </w:numPr>
        <w:tabs>
          <w:tab w:val="left" w:pos="508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implica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"/>
          <w:sz w:val="20"/>
        </w:rPr>
        <w:t xml:space="preserve"> </w:t>
      </w:r>
      <w:r>
        <w:rPr>
          <w:sz w:val="20"/>
        </w:rPr>
        <w:t>nelas</w:t>
      </w:r>
      <w:r>
        <w:rPr>
          <w:spacing w:val="1"/>
          <w:sz w:val="20"/>
        </w:rPr>
        <w:t xml:space="preserve"> </w:t>
      </w:r>
      <w:r>
        <w:rPr>
          <w:sz w:val="20"/>
        </w:rPr>
        <w:t>contidas,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proponente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compromisso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executar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termos.</w:t>
      </w:r>
    </w:p>
    <w:p w14:paraId="2BB8E588">
      <w:pPr>
        <w:pStyle w:val="9"/>
        <w:numPr>
          <w:ilvl w:val="1"/>
          <w:numId w:val="31"/>
        </w:numPr>
        <w:tabs>
          <w:tab w:val="left" w:pos="469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O preço total proposto deverá considerar a consecução do objeto referente a presente contratação, englobando todos os custos</w:t>
      </w:r>
      <w:r>
        <w:rPr>
          <w:spacing w:val="1"/>
          <w:sz w:val="20"/>
        </w:rPr>
        <w:t xml:space="preserve"> </w:t>
      </w:r>
      <w:r>
        <w:rPr>
          <w:sz w:val="20"/>
        </w:rPr>
        <w:t>diretos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indiretos</w:t>
      </w:r>
      <w:r>
        <w:rPr>
          <w:spacing w:val="-1"/>
          <w:sz w:val="20"/>
        </w:rPr>
        <w:t xml:space="preserve"> </w:t>
      </w:r>
      <w:r>
        <w:rPr>
          <w:sz w:val="20"/>
        </w:rPr>
        <w:t>incidentes,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descarregamento.</w:t>
      </w:r>
    </w:p>
    <w:p w14:paraId="4DF439D1">
      <w:pPr>
        <w:pStyle w:val="6"/>
        <w:spacing w:before="7"/>
        <w:rPr>
          <w:sz w:val="23"/>
        </w:rPr>
      </w:pPr>
    </w:p>
    <w:p w14:paraId="2B9715F1">
      <w:pPr>
        <w:pStyle w:val="3"/>
        <w:numPr>
          <w:ilvl w:val="0"/>
          <w:numId w:val="31"/>
        </w:numPr>
        <w:tabs>
          <w:tab w:val="left" w:pos="310"/>
        </w:tabs>
        <w:spacing w:before="1" w:after="0" w:line="240" w:lineRule="auto"/>
        <w:ind w:left="309" w:right="0" w:hanging="201"/>
        <w:jc w:val="left"/>
      </w:pPr>
      <w:r>
        <w:t>RESPONSÁVEIS</w:t>
      </w:r>
      <w:r>
        <w:rPr>
          <w:spacing w:val="-1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REFERÊNCIA:</w:t>
      </w:r>
    </w:p>
    <w:p w14:paraId="0EC22D5F">
      <w:pPr>
        <w:pStyle w:val="6"/>
        <w:rPr>
          <w:b/>
          <w:sz w:val="22"/>
        </w:rPr>
      </w:pPr>
    </w:p>
    <w:p w14:paraId="5DEC523E">
      <w:pPr>
        <w:pStyle w:val="6"/>
        <w:spacing w:before="4"/>
        <w:rPr>
          <w:b/>
          <w:sz w:val="28"/>
        </w:rPr>
      </w:pPr>
    </w:p>
    <w:p w14:paraId="1AF40415">
      <w:pPr>
        <w:spacing w:before="1"/>
        <w:ind w:left="109" w:right="0" w:firstLine="0"/>
        <w:jc w:val="left"/>
        <w:rPr>
          <w:b/>
          <w:sz w:val="20"/>
        </w:rPr>
      </w:pPr>
      <w:r>
        <w:rPr>
          <w:b/>
          <w:sz w:val="20"/>
        </w:rPr>
        <w:t>Luiz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Souza</w:t>
      </w:r>
    </w:p>
    <w:p w14:paraId="5F285EF2">
      <w:pPr>
        <w:pStyle w:val="6"/>
        <w:spacing w:before="40"/>
        <w:ind w:left="10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2D529B64">
      <w:pPr>
        <w:pStyle w:val="6"/>
        <w:spacing w:before="40"/>
        <w:ind w:left="10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68A5C2E7">
      <w:pPr>
        <w:pStyle w:val="6"/>
        <w:spacing w:before="40"/>
        <w:ind w:left="10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41C9BC43">
      <w:pPr>
        <w:pStyle w:val="6"/>
        <w:rPr>
          <w:sz w:val="22"/>
        </w:rPr>
      </w:pPr>
    </w:p>
    <w:p w14:paraId="3C0F3B6F">
      <w:pPr>
        <w:pStyle w:val="6"/>
        <w:spacing w:before="5"/>
        <w:rPr>
          <w:sz w:val="28"/>
        </w:rPr>
      </w:pPr>
    </w:p>
    <w:p w14:paraId="2F7841E9">
      <w:pPr>
        <w:pStyle w:val="3"/>
        <w:ind w:left="10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126AE7B7">
      <w:pPr>
        <w:pStyle w:val="6"/>
        <w:spacing w:before="40"/>
        <w:ind w:left="10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4901B100">
      <w:pPr>
        <w:pStyle w:val="6"/>
        <w:spacing w:before="40"/>
        <w:ind w:left="10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47DFAC28">
      <w:pPr>
        <w:pStyle w:val="6"/>
        <w:spacing w:before="40"/>
        <w:ind w:left="10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2000AABA">
      <w:pPr>
        <w:pStyle w:val="6"/>
      </w:pPr>
    </w:p>
    <w:p w14:paraId="672E8A5B">
      <w:pPr>
        <w:pStyle w:val="6"/>
      </w:pPr>
    </w:p>
    <w:p w14:paraId="1F468D24">
      <w:pPr>
        <w:pStyle w:val="6"/>
      </w:pPr>
    </w:p>
    <w:p w14:paraId="5C7E17F0">
      <w:pPr>
        <w:pStyle w:val="6"/>
      </w:pPr>
    </w:p>
    <w:p w14:paraId="1E40D33D">
      <w:pPr>
        <w:pStyle w:val="6"/>
      </w:pPr>
    </w:p>
    <w:p w14:paraId="2D9DA148">
      <w:pPr>
        <w:pStyle w:val="6"/>
      </w:pPr>
    </w:p>
    <w:p w14:paraId="2F32027E">
      <w:pPr>
        <w:pStyle w:val="6"/>
      </w:pPr>
    </w:p>
    <w:p w14:paraId="19556982">
      <w:pPr>
        <w:pStyle w:val="6"/>
      </w:pPr>
    </w:p>
    <w:p w14:paraId="076DDAD9">
      <w:pPr>
        <w:pStyle w:val="6"/>
      </w:pPr>
    </w:p>
    <w:p w14:paraId="2FB6FFF1">
      <w:pPr>
        <w:pStyle w:val="6"/>
        <w:spacing w:before="9"/>
        <w:rPr>
          <w:sz w:val="26"/>
        </w:rPr>
      </w:pPr>
    </w:p>
    <w:p w14:paraId="5EFCFE06">
      <w:pPr>
        <w:spacing w:before="92"/>
        <w:ind w:left="0" w:right="137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II- MINUTA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TERMO DE CONTRATO</w:t>
      </w:r>
    </w:p>
    <w:p w14:paraId="24234E2F">
      <w:pPr>
        <w:pStyle w:val="6"/>
        <w:rPr>
          <w:b/>
          <w:sz w:val="22"/>
        </w:rPr>
      </w:pPr>
    </w:p>
    <w:p w14:paraId="6CA90032">
      <w:pPr>
        <w:pStyle w:val="6"/>
        <w:spacing w:before="5"/>
        <w:rPr>
          <w:b/>
          <w:sz w:val="28"/>
        </w:rPr>
      </w:pPr>
    </w:p>
    <w:p w14:paraId="213E4278">
      <w:pPr>
        <w:spacing w:before="0" w:line="280" w:lineRule="auto"/>
        <w:ind w:left="109" w:right="382" w:firstLine="0"/>
        <w:jc w:val="both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................./2024/HUPE,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MEDICAMENTO,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FAZEM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UNIVERSIDADE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..................................................</w:t>
      </w:r>
    </w:p>
    <w:p w14:paraId="53CB418D">
      <w:pPr>
        <w:pStyle w:val="6"/>
        <w:spacing w:before="7"/>
        <w:rPr>
          <w:b/>
          <w:sz w:val="23"/>
        </w:rPr>
      </w:pPr>
    </w:p>
    <w:p w14:paraId="00350DDB">
      <w:pPr>
        <w:tabs>
          <w:tab w:val="left" w:leader="dot" w:pos="10289"/>
        </w:tabs>
        <w:spacing w:before="0" w:line="280" w:lineRule="auto"/>
        <w:ind w:left="109" w:right="457" w:firstLine="0"/>
        <w:jc w:val="both"/>
        <w:rPr>
          <w:sz w:val="20"/>
        </w:rPr>
      </w:pPr>
      <w:r>
        <w:rPr>
          <w:b/>
          <w:sz w:val="20"/>
        </w:rPr>
        <w:t>A UNIVERSIDADE DO ESTADO DO RIO DE JANEIRO</w:t>
      </w:r>
      <w:r>
        <w:rPr>
          <w:i/>
          <w:sz w:val="20"/>
        </w:rPr>
        <w:t xml:space="preserve">, </w:t>
      </w:r>
      <w:r>
        <w:rPr>
          <w:sz w:val="20"/>
        </w:rPr>
        <w:t>com sede na Rua São Francisco Xavier, 524 – Maracanã , na</w:t>
      </w:r>
      <w:r>
        <w:rPr>
          <w:spacing w:val="1"/>
          <w:sz w:val="20"/>
        </w:rPr>
        <w:t xml:space="preserve"> </w:t>
      </w:r>
      <w:r>
        <w:rPr>
          <w:sz w:val="20"/>
        </w:rPr>
        <w:t>cidade do Rio de Janeiro no Estado do Rio de Janeiro, inscrita no CNPJ sob o nº 33.540.014/0001-57, neste ato representada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Ordenador de Despesas, o Vice-Diretor </w:t>
      </w:r>
      <w:r>
        <w:rPr>
          <w:b/>
          <w:sz w:val="20"/>
        </w:rPr>
        <w:t>José Luiz Muniz Bandeira Duarte</w:t>
      </w:r>
      <w:r>
        <w:rPr>
          <w:sz w:val="20"/>
        </w:rPr>
        <w:t>, portador da Carteira de Identidade n.º</w:t>
      </w:r>
      <w:r>
        <w:rPr>
          <w:spacing w:val="1"/>
          <w:sz w:val="20"/>
        </w:rPr>
        <w:t xml:space="preserve"> </w:t>
      </w:r>
      <w:r>
        <w:rPr>
          <w:sz w:val="20"/>
        </w:rPr>
        <w:t>52.22513-9</w:t>
      </w:r>
      <w:r>
        <w:rPr>
          <w:spacing w:val="24"/>
          <w:sz w:val="20"/>
        </w:rPr>
        <w:t xml:space="preserve"> </w:t>
      </w:r>
      <w:r>
        <w:rPr>
          <w:sz w:val="20"/>
        </w:rPr>
        <w:t>CRM/RJ,</w:t>
      </w:r>
      <w:r>
        <w:rPr>
          <w:spacing w:val="25"/>
          <w:sz w:val="20"/>
        </w:rPr>
        <w:t xml:space="preserve"> </w:t>
      </w:r>
      <w:r>
        <w:rPr>
          <w:sz w:val="20"/>
        </w:rPr>
        <w:t>CPF</w:t>
      </w:r>
      <w:r>
        <w:rPr>
          <w:spacing w:val="24"/>
          <w:sz w:val="20"/>
        </w:rPr>
        <w:t xml:space="preserve"> </w:t>
      </w:r>
      <w:r>
        <w:rPr>
          <w:sz w:val="20"/>
        </w:rPr>
        <w:t>nº</w:t>
      </w:r>
      <w:r>
        <w:rPr>
          <w:spacing w:val="25"/>
          <w:sz w:val="20"/>
        </w:rPr>
        <w:t xml:space="preserve"> </w:t>
      </w:r>
      <w:r>
        <w:rPr>
          <w:sz w:val="20"/>
        </w:rPr>
        <w:t>332.272.257-00,</w:t>
      </w:r>
      <w:r>
        <w:rPr>
          <w:spacing w:val="25"/>
          <w:sz w:val="20"/>
        </w:rPr>
        <w:t xml:space="preserve"> </w:t>
      </w:r>
      <w:r>
        <w:rPr>
          <w:sz w:val="20"/>
        </w:rPr>
        <w:t>doravante</w:t>
      </w:r>
      <w:r>
        <w:rPr>
          <w:spacing w:val="24"/>
          <w:sz w:val="20"/>
        </w:rPr>
        <w:t xml:space="preserve"> </w:t>
      </w:r>
      <w:r>
        <w:rPr>
          <w:sz w:val="20"/>
        </w:rPr>
        <w:t>denominado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63"/>
          <w:sz w:val="20"/>
        </w:rPr>
        <w:t xml:space="preserve"> </w:t>
      </w:r>
      <w:r>
        <w:rPr>
          <w:spacing w:val="17"/>
          <w:sz w:val="20"/>
        </w:rPr>
        <w:t>empresa</w:t>
      </w:r>
      <w:r>
        <w:rPr>
          <w:spacing w:val="17"/>
          <w:sz w:val="20"/>
        </w:rPr>
        <w:tab/>
      </w:r>
      <w:r>
        <w:rPr>
          <w:spacing w:val="-4"/>
          <w:sz w:val="20"/>
        </w:rPr>
        <w:t>,</w:t>
      </w:r>
    </w:p>
    <w:p w14:paraId="399294DB">
      <w:pPr>
        <w:pStyle w:val="6"/>
        <w:tabs>
          <w:tab w:val="left" w:leader="dot" w:pos="9270"/>
        </w:tabs>
        <w:spacing w:before="4"/>
        <w:ind w:left="109"/>
        <w:jc w:val="both"/>
      </w:pPr>
      <w:r>
        <w:t>com</w:t>
      </w:r>
      <w:r>
        <w:rPr>
          <w:spacing w:val="26"/>
        </w:rPr>
        <w:t xml:space="preserve"> </w:t>
      </w:r>
      <w:r>
        <w:t>sede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............,</w:t>
      </w:r>
      <w:r>
        <w:rPr>
          <w:spacing w:val="26"/>
        </w:rPr>
        <w:t xml:space="preserve"> </w:t>
      </w:r>
      <w:r>
        <w:t>inscrita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CNPJ/MF</w:t>
      </w:r>
      <w:r>
        <w:rPr>
          <w:spacing w:val="26"/>
        </w:rPr>
        <w:t xml:space="preserve"> </w:t>
      </w:r>
      <w:r>
        <w:t>sob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.............,</w:t>
      </w:r>
      <w:r>
        <w:rPr>
          <w:spacing w:val="26"/>
        </w:rPr>
        <w:t xml:space="preserve"> </w:t>
      </w:r>
      <w:r>
        <w:t>neste</w:t>
      </w:r>
      <w:r>
        <w:rPr>
          <w:spacing w:val="26"/>
        </w:rPr>
        <w:t xml:space="preserve"> </w:t>
      </w:r>
      <w:r>
        <w:t>ato</w:t>
      </w:r>
      <w:r>
        <w:rPr>
          <w:spacing w:val="26"/>
        </w:rPr>
        <w:t xml:space="preserve"> </w:t>
      </w:r>
      <w:r>
        <w:t>representada</w:t>
      </w:r>
      <w:r>
        <w:rPr>
          <w:spacing w:val="26"/>
        </w:rPr>
        <w:t xml:space="preserve"> </w:t>
      </w:r>
      <w:r>
        <w:t>por</w:t>
      </w:r>
      <w:r>
        <w:tab/>
      </w:r>
      <w:r>
        <w:t>,</w:t>
      </w:r>
      <w:r>
        <w:rPr>
          <w:spacing w:val="26"/>
        </w:rPr>
        <w:t xml:space="preserve"> </w:t>
      </w:r>
      <w:r>
        <w:t>portador</w:t>
      </w:r>
      <w:r>
        <w:rPr>
          <w:spacing w:val="26"/>
        </w:rPr>
        <w:t xml:space="preserve"> </w:t>
      </w:r>
      <w:r>
        <w:t>da</w:t>
      </w:r>
    </w:p>
    <w:p w14:paraId="41B2B7FD">
      <w:pPr>
        <w:pStyle w:val="6"/>
        <w:spacing w:before="40" w:line="280" w:lineRule="auto"/>
        <w:ind w:left="109" w:right="457"/>
        <w:jc w:val="both"/>
      </w:pPr>
      <w:r>
        <w:t xml:space="preserve">Carteira de Identidade nº ................., CPF nº ..................., doravante denominado </w:t>
      </w:r>
      <w:r>
        <w:rPr>
          <w:b/>
        </w:rPr>
        <w:t>CONTRATADO</w:t>
      </w:r>
      <w:r>
        <w:t>, com fundamento no</w:t>
      </w:r>
      <w:r>
        <w:rPr>
          <w:spacing w:val="1"/>
        </w:rPr>
        <w:t xml:space="preserve"> </w:t>
      </w:r>
      <w:r>
        <w:t xml:space="preserve">Processo nº </w:t>
      </w:r>
      <w:r>
        <w:rPr>
          <w:b/>
        </w:rPr>
        <w:t>SEI-260007/012639/2024</w:t>
      </w:r>
      <w:r>
        <w:t>, que se regerá pelas disposições da Lei nº 14.133, de 1º de abril de 2021, e pelos</w:t>
      </w:r>
      <w:r>
        <w:rPr>
          <w:spacing w:val="1"/>
        </w:rPr>
        <w:t xml:space="preserve"> </w:t>
      </w:r>
      <w:r>
        <w:t>normativos</w:t>
      </w:r>
      <w:r>
        <w:rPr>
          <w:spacing w:val="1"/>
        </w:rPr>
        <w:t xml:space="preserve"> </w:t>
      </w:r>
      <w:r>
        <w:t>estaduais</w:t>
      </w:r>
      <w:r>
        <w:rPr>
          <w:spacing w:val="1"/>
        </w:rPr>
        <w:t xml:space="preserve"> </w:t>
      </w:r>
      <w:r>
        <w:t>aplicáveis,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disponíveis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redelog.rj.gov.br/redelog/legislação-licitacoes/,</w:t>
      </w:r>
      <w:r>
        <w:rPr>
          <w:spacing w:val="1"/>
        </w:rPr>
        <w:t xml:space="preserve"> </w:t>
      </w:r>
      <w:r>
        <w:t xml:space="preserve">resolvem celebrar o presente instrumento de Contrato, decorrente Edital de licitação por </w:t>
      </w:r>
      <w:r>
        <w:rPr>
          <w:b/>
        </w:rPr>
        <w:t>Pregão Eletrônico nº 318/2024</w:t>
      </w:r>
      <w:r>
        <w:t>,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enunciadas.</w:t>
      </w:r>
    </w:p>
    <w:p w14:paraId="1F5A99A6">
      <w:pPr>
        <w:spacing w:after="0" w:line="280" w:lineRule="auto"/>
        <w:jc w:val="both"/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5F14E10C">
      <w:pPr>
        <w:pStyle w:val="3"/>
        <w:spacing w:before="80"/>
        <w:ind w:left="109"/>
      </w:pPr>
      <w:r>
        <w:rPr>
          <w:spacing w:val="-1"/>
        </w:rPr>
        <w:t>CLÁUSULA</w:t>
      </w:r>
      <w:r>
        <w:rPr>
          <w:spacing w:val="-11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OBJETO</w:t>
      </w:r>
    </w:p>
    <w:p w14:paraId="102CCC2C">
      <w:pPr>
        <w:pStyle w:val="6"/>
        <w:rPr>
          <w:b/>
          <w:sz w:val="22"/>
        </w:rPr>
      </w:pPr>
    </w:p>
    <w:p w14:paraId="3E2E3DDE">
      <w:pPr>
        <w:pStyle w:val="6"/>
        <w:spacing w:before="4"/>
        <w:rPr>
          <w:b/>
          <w:sz w:val="28"/>
        </w:rPr>
      </w:pPr>
    </w:p>
    <w:p w14:paraId="11975119">
      <w:pPr>
        <w:pStyle w:val="9"/>
        <w:numPr>
          <w:ilvl w:val="1"/>
          <w:numId w:val="38"/>
        </w:numPr>
        <w:tabs>
          <w:tab w:val="left" w:pos="483"/>
        </w:tabs>
        <w:spacing w:before="1" w:after="0" w:line="280" w:lineRule="auto"/>
        <w:ind w:left="109" w:right="472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(ALBUMINA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HUMANA)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ERNESTO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serem</w:t>
      </w:r>
      <w:r>
        <w:rPr>
          <w:spacing w:val="1"/>
          <w:sz w:val="20"/>
        </w:rPr>
        <w:t xml:space="preserve"> </w:t>
      </w:r>
      <w:r>
        <w:rPr>
          <w:sz w:val="20"/>
        </w:rPr>
        <w:t>executados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9F0786B">
      <w:pPr>
        <w:pStyle w:val="6"/>
        <w:spacing w:before="8"/>
        <w:rPr>
          <w:sz w:val="23"/>
        </w:rPr>
      </w:pPr>
    </w:p>
    <w:p w14:paraId="7C56AF71">
      <w:pPr>
        <w:pStyle w:val="9"/>
        <w:numPr>
          <w:ilvl w:val="1"/>
          <w:numId w:val="38"/>
        </w:numPr>
        <w:tabs>
          <w:tab w:val="left" w:pos="410"/>
        </w:tabs>
        <w:spacing w:before="0" w:after="0" w:line="240" w:lineRule="auto"/>
        <w:ind w:left="410" w:right="0" w:hanging="301"/>
        <w:jc w:val="left"/>
        <w:rPr>
          <w:sz w:val="20"/>
        </w:rPr>
      </w:pP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contratação:</w:t>
      </w:r>
    </w:p>
    <w:p w14:paraId="511C30CE">
      <w:pPr>
        <w:pStyle w:val="6"/>
        <w:spacing w:before="10" w:after="1"/>
        <w:rPr>
          <w:sz w:val="24"/>
        </w:rPr>
      </w:pPr>
    </w:p>
    <w:tbl>
      <w:tblPr>
        <w:tblStyle w:val="5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3450"/>
        <w:gridCol w:w="915"/>
        <w:gridCol w:w="1260"/>
        <w:gridCol w:w="1290"/>
        <w:gridCol w:w="1365"/>
        <w:gridCol w:w="1335"/>
      </w:tblGrid>
      <w:tr w14:paraId="66570E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915" w:type="dxa"/>
          </w:tcPr>
          <w:p w14:paraId="6B208868">
            <w:pPr>
              <w:pStyle w:val="10"/>
              <w:spacing w:before="1"/>
              <w:rPr>
                <w:sz w:val="26"/>
              </w:rPr>
            </w:pPr>
          </w:p>
          <w:p w14:paraId="4A4695ED">
            <w:pPr>
              <w:pStyle w:val="10"/>
              <w:ind w:left="222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450" w:type="dxa"/>
          </w:tcPr>
          <w:p w14:paraId="57BE0D81">
            <w:pPr>
              <w:pStyle w:val="10"/>
              <w:spacing w:before="1"/>
              <w:rPr>
                <w:sz w:val="26"/>
              </w:rPr>
            </w:pPr>
          </w:p>
          <w:p w14:paraId="7AE52665">
            <w:pPr>
              <w:pStyle w:val="10"/>
              <w:ind w:left="1112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915" w:type="dxa"/>
          </w:tcPr>
          <w:p w14:paraId="4B60078B">
            <w:pPr>
              <w:pStyle w:val="10"/>
              <w:spacing w:before="60" w:line="352" w:lineRule="auto"/>
              <w:ind w:left="233" w:right="150" w:hanging="11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CÓD.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260" w:type="dxa"/>
          </w:tcPr>
          <w:p w14:paraId="506E09E2">
            <w:pPr>
              <w:pStyle w:val="10"/>
              <w:spacing w:before="1"/>
              <w:rPr>
                <w:sz w:val="26"/>
              </w:rPr>
            </w:pPr>
          </w:p>
          <w:p w14:paraId="5909569C">
            <w:pPr>
              <w:pStyle w:val="10"/>
              <w:spacing w:line="352" w:lineRule="auto"/>
              <w:ind w:left="351" w:right="45" w:hanging="17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UNIDADE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1290" w:type="dxa"/>
          </w:tcPr>
          <w:p w14:paraId="32B07E09">
            <w:pPr>
              <w:pStyle w:val="10"/>
              <w:spacing w:before="60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365" w:type="dxa"/>
          </w:tcPr>
          <w:p w14:paraId="02C604FA">
            <w:pPr>
              <w:pStyle w:val="10"/>
              <w:spacing w:before="60" w:line="352" w:lineRule="auto"/>
              <w:ind w:left="112" w:right="73" w:firstLine="301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UNITÁRIO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335" w:type="dxa"/>
          </w:tcPr>
          <w:p w14:paraId="464C215A">
            <w:pPr>
              <w:pStyle w:val="10"/>
              <w:spacing w:before="1"/>
              <w:rPr>
                <w:sz w:val="26"/>
              </w:rPr>
            </w:pPr>
          </w:p>
          <w:p w14:paraId="063ACE57">
            <w:pPr>
              <w:pStyle w:val="10"/>
              <w:spacing w:line="352" w:lineRule="auto"/>
              <w:ind w:left="228" w:firstLine="160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TOTAL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(R$)</w:t>
            </w:r>
          </w:p>
        </w:tc>
      </w:tr>
      <w:tr w14:paraId="72897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15" w:type="dxa"/>
          </w:tcPr>
          <w:p w14:paraId="7350C2C0">
            <w:pPr>
              <w:pStyle w:val="10"/>
              <w:spacing w:before="1"/>
              <w:rPr>
                <w:sz w:val="26"/>
              </w:rPr>
            </w:pPr>
          </w:p>
          <w:p w14:paraId="37372B3C">
            <w:pPr>
              <w:pStyle w:val="1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50" w:type="dxa"/>
          </w:tcPr>
          <w:p w14:paraId="6B25BB0D">
            <w:pPr>
              <w:pStyle w:val="10"/>
              <w:rPr>
                <w:sz w:val="18"/>
              </w:rPr>
            </w:pPr>
          </w:p>
        </w:tc>
        <w:tc>
          <w:tcPr>
            <w:tcW w:w="915" w:type="dxa"/>
          </w:tcPr>
          <w:p w14:paraId="0A469AA3">
            <w:pPr>
              <w:pStyle w:val="10"/>
              <w:rPr>
                <w:sz w:val="18"/>
              </w:rPr>
            </w:pPr>
          </w:p>
        </w:tc>
        <w:tc>
          <w:tcPr>
            <w:tcW w:w="1260" w:type="dxa"/>
          </w:tcPr>
          <w:p w14:paraId="1B511C47">
            <w:pPr>
              <w:pStyle w:val="10"/>
              <w:rPr>
                <w:sz w:val="18"/>
              </w:rPr>
            </w:pPr>
          </w:p>
        </w:tc>
        <w:tc>
          <w:tcPr>
            <w:tcW w:w="1290" w:type="dxa"/>
          </w:tcPr>
          <w:p w14:paraId="39C4705F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50AF5F35">
            <w:pPr>
              <w:pStyle w:val="10"/>
              <w:rPr>
                <w:sz w:val="18"/>
              </w:rPr>
            </w:pPr>
          </w:p>
        </w:tc>
        <w:tc>
          <w:tcPr>
            <w:tcW w:w="1335" w:type="dxa"/>
          </w:tcPr>
          <w:p w14:paraId="36B34902">
            <w:pPr>
              <w:pStyle w:val="10"/>
              <w:rPr>
                <w:sz w:val="18"/>
              </w:rPr>
            </w:pPr>
          </w:p>
        </w:tc>
      </w:tr>
    </w:tbl>
    <w:p w14:paraId="5A7BBE24">
      <w:pPr>
        <w:pStyle w:val="6"/>
        <w:spacing w:before="5"/>
        <w:rPr>
          <w:sz w:val="25"/>
        </w:rPr>
      </w:pPr>
    </w:p>
    <w:p w14:paraId="0791CF3B">
      <w:pPr>
        <w:pStyle w:val="9"/>
        <w:numPr>
          <w:ilvl w:val="1"/>
          <w:numId w:val="38"/>
        </w:numPr>
        <w:tabs>
          <w:tab w:val="left" w:pos="410"/>
        </w:tabs>
        <w:spacing w:before="1" w:after="0" w:line="240" w:lineRule="auto"/>
        <w:ind w:left="41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vinculam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transcrição:</w:t>
      </w:r>
    </w:p>
    <w:p w14:paraId="2EE165F3">
      <w:pPr>
        <w:pStyle w:val="9"/>
        <w:numPr>
          <w:ilvl w:val="2"/>
          <w:numId w:val="38"/>
        </w:numPr>
        <w:tabs>
          <w:tab w:val="left" w:pos="560"/>
        </w:tabs>
        <w:spacing w:before="40" w:after="0" w:line="240" w:lineRule="auto"/>
        <w:ind w:left="56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embasou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14:paraId="54A63DF5">
      <w:pPr>
        <w:pStyle w:val="9"/>
        <w:numPr>
          <w:ilvl w:val="2"/>
          <w:numId w:val="38"/>
        </w:numPr>
        <w:tabs>
          <w:tab w:val="left" w:pos="560"/>
        </w:tabs>
        <w:spacing w:before="40" w:after="0" w:line="240" w:lineRule="auto"/>
        <w:ind w:left="560" w:right="0" w:hanging="451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instrumento </w:t>
      </w:r>
      <w:r>
        <w:rPr>
          <w:sz w:val="20"/>
        </w:rPr>
        <w:t>convocatório,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77C58BD0">
      <w:pPr>
        <w:pStyle w:val="9"/>
        <w:numPr>
          <w:ilvl w:val="2"/>
          <w:numId w:val="38"/>
        </w:numPr>
        <w:tabs>
          <w:tab w:val="left" w:pos="566"/>
        </w:tabs>
        <w:spacing w:before="40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que,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4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14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3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4"/>
          <w:sz w:val="20"/>
        </w:rPr>
        <w:t xml:space="preserve"> </w:t>
      </w:r>
      <w:r>
        <w:rPr>
          <w:sz w:val="20"/>
        </w:rPr>
        <w:t>neste</w:t>
      </w:r>
      <w:r>
        <w:rPr>
          <w:spacing w:val="13"/>
          <w:sz w:val="20"/>
        </w:rPr>
        <w:t xml:space="preserve"> </w:t>
      </w:r>
      <w:r>
        <w:rPr>
          <w:sz w:val="20"/>
        </w:rPr>
        <w:t>Contrato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demais</w:t>
      </w:r>
      <w:r>
        <w:rPr>
          <w:spacing w:val="-47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cederá</w:t>
      </w:r>
      <w:r>
        <w:rPr>
          <w:spacing w:val="-1"/>
          <w:sz w:val="20"/>
        </w:rPr>
        <w:t xml:space="preserve"> </w:t>
      </w:r>
      <w:r>
        <w:rPr>
          <w:sz w:val="20"/>
        </w:rPr>
        <w:t>àquelas;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776270E">
      <w:pPr>
        <w:pStyle w:val="9"/>
        <w:numPr>
          <w:ilvl w:val="2"/>
          <w:numId w:val="38"/>
        </w:numPr>
        <w:tabs>
          <w:tab w:val="left" w:pos="560"/>
        </w:tabs>
        <w:spacing w:before="1" w:after="0" w:line="240" w:lineRule="auto"/>
        <w:ind w:left="560" w:right="0" w:hanging="45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supracitados.</w:t>
      </w:r>
    </w:p>
    <w:p w14:paraId="4EF5B2A6">
      <w:pPr>
        <w:pStyle w:val="9"/>
        <w:numPr>
          <w:ilvl w:val="1"/>
          <w:numId w:val="38"/>
        </w:numPr>
        <w:tabs>
          <w:tab w:val="left" w:pos="453"/>
        </w:tabs>
        <w:spacing w:before="40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Havendo</w:t>
      </w:r>
      <w:r>
        <w:rPr>
          <w:spacing w:val="39"/>
          <w:sz w:val="20"/>
        </w:rPr>
        <w:t xml:space="preserve"> </w:t>
      </w:r>
      <w:r>
        <w:rPr>
          <w:sz w:val="20"/>
        </w:rPr>
        <w:t>qualquer</w:t>
      </w:r>
      <w:r>
        <w:rPr>
          <w:spacing w:val="40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40"/>
          <w:sz w:val="20"/>
        </w:rPr>
        <w:t xml:space="preserve"> </w:t>
      </w:r>
      <w:r>
        <w:rPr>
          <w:sz w:val="20"/>
        </w:rPr>
        <w:t>entre</w:t>
      </w:r>
      <w:r>
        <w:rPr>
          <w:spacing w:val="40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40"/>
          <w:sz w:val="20"/>
        </w:rPr>
        <w:t xml:space="preserve"> </w:t>
      </w:r>
      <w:r>
        <w:rPr>
          <w:sz w:val="20"/>
        </w:rPr>
        <w:t>deste</w:t>
      </w:r>
      <w:r>
        <w:rPr>
          <w:spacing w:val="39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dos</w:t>
      </w:r>
      <w:r>
        <w:rPr>
          <w:spacing w:val="40"/>
          <w:sz w:val="20"/>
        </w:rPr>
        <w:t xml:space="preserve"> </w:t>
      </w:r>
      <w:r>
        <w:rPr>
          <w:sz w:val="20"/>
        </w:rPr>
        <w:t>seus</w:t>
      </w:r>
      <w:r>
        <w:rPr>
          <w:spacing w:val="29"/>
          <w:sz w:val="20"/>
        </w:rPr>
        <w:t xml:space="preserve"> </w:t>
      </w:r>
      <w:r>
        <w:rPr>
          <w:sz w:val="20"/>
        </w:rPr>
        <w:t>Anexos,</w:t>
      </w:r>
      <w:r>
        <w:rPr>
          <w:spacing w:val="40"/>
          <w:sz w:val="20"/>
        </w:rPr>
        <w:t xml:space="preserve"> </w:t>
      </w:r>
      <w:r>
        <w:rPr>
          <w:sz w:val="20"/>
        </w:rPr>
        <w:t>como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Termo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47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48497BF">
      <w:pPr>
        <w:pStyle w:val="6"/>
        <w:spacing w:before="7"/>
        <w:rPr>
          <w:sz w:val="27"/>
        </w:rPr>
      </w:pPr>
    </w:p>
    <w:p w14:paraId="125BBEC2">
      <w:pPr>
        <w:pStyle w:val="3"/>
        <w:ind w:left="109"/>
      </w:pPr>
      <w:r>
        <w:t>CLÁUSULA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PRORROGAÇÃO.</w:t>
      </w:r>
    </w:p>
    <w:p w14:paraId="705D13BE">
      <w:pPr>
        <w:pStyle w:val="6"/>
        <w:rPr>
          <w:b/>
          <w:sz w:val="22"/>
        </w:rPr>
      </w:pPr>
    </w:p>
    <w:p w14:paraId="48B5497A">
      <w:pPr>
        <w:pStyle w:val="9"/>
        <w:numPr>
          <w:ilvl w:val="1"/>
          <w:numId w:val="39"/>
        </w:numPr>
        <w:tabs>
          <w:tab w:val="left" w:pos="435"/>
        </w:tabs>
        <w:spacing w:before="13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O prazo de vigência do Contrato é de 12 (doze) meses, contado da data da divulgação no Portal Nacional de Contratações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Públicas.</w:t>
      </w:r>
    </w:p>
    <w:p w14:paraId="57632405">
      <w:pPr>
        <w:pStyle w:val="9"/>
        <w:numPr>
          <w:ilvl w:val="1"/>
          <w:numId w:val="39"/>
        </w:numPr>
        <w:tabs>
          <w:tab w:val="left" w:pos="417"/>
        </w:tabs>
        <w:spacing w:before="2" w:after="0" w:line="261" w:lineRule="auto"/>
        <w:ind w:left="109" w:right="142" w:firstLine="0"/>
        <w:jc w:val="both"/>
        <w:rPr>
          <w:sz w:val="20"/>
        </w:rPr>
      </w:pPr>
      <w:r>
        <w:rPr>
          <w:sz w:val="20"/>
        </w:rPr>
        <w:t>O prazo de vigência do Contrato poderá ser prorrogado, sucessivamente, até o máximo de 5 (cinco) anos, na forma dos artigos</w:t>
      </w:r>
      <w:r>
        <w:rPr>
          <w:spacing w:val="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14.133/2021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.</w:t>
      </w:r>
    </w:p>
    <w:p w14:paraId="38E45681">
      <w:pPr>
        <w:pStyle w:val="9"/>
        <w:numPr>
          <w:ilvl w:val="2"/>
          <w:numId w:val="39"/>
        </w:numPr>
        <w:tabs>
          <w:tab w:val="left" w:pos="552"/>
        </w:tabs>
        <w:spacing w:before="13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 prorrogação de que trata este item está condicionada ao ateste, pela autoridade competente, de que as condições e os preços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permanecem vantajosos para a Administração, permitida a negociação com o </w:t>
      </w:r>
      <w:r>
        <w:rPr>
          <w:b/>
          <w:sz w:val="20"/>
        </w:rPr>
        <w:t>CONTRATADO</w:t>
      </w:r>
      <w:r>
        <w:rPr>
          <w:sz w:val="20"/>
        </w:rPr>
        <w:t>, desde que observados, ainda, 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requisitos:</w:t>
      </w:r>
    </w:p>
    <w:p w14:paraId="13E591BE">
      <w:pPr>
        <w:pStyle w:val="6"/>
        <w:spacing w:before="1"/>
        <w:rPr>
          <w:sz w:val="21"/>
        </w:rPr>
      </w:pPr>
    </w:p>
    <w:p w14:paraId="56BA6C72">
      <w:pPr>
        <w:pStyle w:val="9"/>
        <w:numPr>
          <w:ilvl w:val="0"/>
          <w:numId w:val="40"/>
        </w:numPr>
        <w:tabs>
          <w:tab w:val="left" w:pos="316"/>
        </w:tabs>
        <w:spacing w:before="1" w:after="0" w:line="240" w:lineRule="auto"/>
        <w:ind w:left="315" w:right="0" w:hanging="207"/>
        <w:jc w:val="left"/>
        <w:rPr>
          <w:sz w:val="20"/>
        </w:rPr>
      </w:pP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formal,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continuada;</w:t>
      </w:r>
    </w:p>
    <w:p w14:paraId="2A86B521">
      <w:pPr>
        <w:pStyle w:val="6"/>
        <w:spacing w:before="3"/>
        <w:rPr>
          <w:sz w:val="24"/>
        </w:rPr>
      </w:pPr>
    </w:p>
    <w:p w14:paraId="52F755D4">
      <w:pPr>
        <w:pStyle w:val="9"/>
        <w:numPr>
          <w:ilvl w:val="0"/>
          <w:numId w:val="40"/>
        </w:numPr>
        <w:tabs>
          <w:tab w:val="left" w:pos="327"/>
        </w:tabs>
        <w:spacing w:before="1" w:after="0" w:line="280" w:lineRule="auto"/>
        <w:ind w:left="109" w:right="1137" w:firstLine="0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47"/>
          <w:sz w:val="20"/>
        </w:rPr>
        <w:t xml:space="preserve"> </w:t>
      </w:r>
      <w:r>
        <w:rPr>
          <w:sz w:val="20"/>
        </w:rPr>
        <w:t>regularmente;</w:t>
      </w:r>
    </w:p>
    <w:p w14:paraId="2AFCEC70">
      <w:pPr>
        <w:pStyle w:val="6"/>
        <w:rPr>
          <w:sz w:val="21"/>
        </w:rPr>
      </w:pPr>
    </w:p>
    <w:p w14:paraId="2A0C48CD">
      <w:pPr>
        <w:pStyle w:val="9"/>
        <w:numPr>
          <w:ilvl w:val="0"/>
          <w:numId w:val="40"/>
        </w:numPr>
        <w:tabs>
          <w:tab w:val="left" w:pos="316"/>
        </w:tabs>
        <w:spacing w:before="0" w:after="0" w:line="240" w:lineRule="auto"/>
        <w:ind w:left="315" w:right="0" w:hanging="207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mantém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fornecimentos;</w:t>
      </w:r>
    </w:p>
    <w:p w14:paraId="70646A27">
      <w:pPr>
        <w:pStyle w:val="6"/>
        <w:spacing w:before="4"/>
        <w:rPr>
          <w:sz w:val="24"/>
        </w:rPr>
      </w:pPr>
    </w:p>
    <w:p w14:paraId="4A8CEDF0">
      <w:pPr>
        <w:pStyle w:val="9"/>
        <w:numPr>
          <w:ilvl w:val="0"/>
          <w:numId w:val="40"/>
        </w:numPr>
        <w:tabs>
          <w:tab w:val="left" w:pos="327"/>
        </w:tabs>
        <w:spacing w:before="0" w:after="0" w:line="240" w:lineRule="auto"/>
        <w:ind w:left="326" w:right="0" w:hanging="218"/>
        <w:jc w:val="left"/>
        <w:rPr>
          <w:sz w:val="20"/>
        </w:rPr>
      </w:pPr>
      <w:r>
        <w:rPr>
          <w:sz w:val="20"/>
        </w:rPr>
        <w:t>manifestação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informando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prorrogação;</w:t>
      </w:r>
    </w:p>
    <w:p w14:paraId="3036CE85">
      <w:pPr>
        <w:pStyle w:val="6"/>
        <w:spacing w:before="4"/>
        <w:rPr>
          <w:sz w:val="24"/>
        </w:rPr>
      </w:pPr>
    </w:p>
    <w:p w14:paraId="18F10DEC">
      <w:pPr>
        <w:pStyle w:val="9"/>
        <w:numPr>
          <w:ilvl w:val="0"/>
          <w:numId w:val="40"/>
        </w:numPr>
        <w:tabs>
          <w:tab w:val="left" w:pos="316"/>
        </w:tabs>
        <w:spacing w:before="0" w:after="0" w:line="240" w:lineRule="auto"/>
        <w:ind w:left="315" w:right="0" w:hanging="207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mantém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64B5C926">
      <w:pPr>
        <w:pStyle w:val="6"/>
        <w:spacing w:before="4"/>
        <w:rPr>
          <w:sz w:val="24"/>
        </w:rPr>
      </w:pPr>
    </w:p>
    <w:p w14:paraId="029FD7BF">
      <w:pPr>
        <w:pStyle w:val="9"/>
        <w:numPr>
          <w:ilvl w:val="0"/>
          <w:numId w:val="40"/>
        </w:numPr>
        <w:tabs>
          <w:tab w:val="left" w:pos="294"/>
        </w:tabs>
        <w:spacing w:before="0" w:after="0" w:line="240" w:lineRule="auto"/>
        <w:ind w:left="293" w:right="0" w:hanging="185"/>
        <w:jc w:val="left"/>
        <w:rPr>
          <w:sz w:val="20"/>
        </w:rPr>
      </w:pP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orçamentário-financeira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vindouras.</w:t>
      </w:r>
    </w:p>
    <w:p w14:paraId="3F2A276A">
      <w:pPr>
        <w:pStyle w:val="6"/>
        <w:rPr>
          <w:sz w:val="22"/>
        </w:rPr>
      </w:pPr>
    </w:p>
    <w:p w14:paraId="39D3C8ED">
      <w:pPr>
        <w:pStyle w:val="6"/>
        <w:spacing w:before="9"/>
        <w:rPr>
          <w:sz w:val="25"/>
        </w:rPr>
      </w:pPr>
    </w:p>
    <w:p w14:paraId="5F685C5D">
      <w:pPr>
        <w:pStyle w:val="9"/>
        <w:numPr>
          <w:ilvl w:val="1"/>
          <w:numId w:val="41"/>
        </w:numPr>
        <w:tabs>
          <w:tab w:val="left" w:pos="460"/>
        </w:tabs>
        <w:spacing w:before="1" w:after="0" w:line="240" w:lineRule="auto"/>
        <w:ind w:left="45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subjetivo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contratual.</w:t>
      </w:r>
    </w:p>
    <w:p w14:paraId="0DC1BA37">
      <w:pPr>
        <w:pStyle w:val="9"/>
        <w:numPr>
          <w:ilvl w:val="1"/>
          <w:numId w:val="41"/>
        </w:numPr>
        <w:tabs>
          <w:tab w:val="left" w:pos="449"/>
        </w:tabs>
        <w:spacing w:before="40" w:after="0" w:line="240" w:lineRule="auto"/>
        <w:ind w:left="44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promovida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7EBCF5A7">
      <w:pPr>
        <w:pStyle w:val="9"/>
        <w:numPr>
          <w:ilvl w:val="1"/>
          <w:numId w:val="41"/>
        </w:numPr>
        <w:tabs>
          <w:tab w:val="left" w:pos="489"/>
        </w:tabs>
        <w:spacing w:before="40" w:after="0" w:line="280" w:lineRule="auto"/>
        <w:ind w:left="109" w:right="141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Contrato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poderá</w:t>
      </w:r>
      <w:r>
        <w:rPr>
          <w:spacing w:val="27"/>
          <w:sz w:val="20"/>
        </w:rPr>
        <w:t xml:space="preserve"> </w:t>
      </w:r>
      <w:r>
        <w:rPr>
          <w:sz w:val="20"/>
        </w:rPr>
        <w:t>ser</w:t>
      </w:r>
      <w:r>
        <w:rPr>
          <w:spacing w:val="26"/>
          <w:sz w:val="20"/>
        </w:rPr>
        <w:t xml:space="preserve"> </w:t>
      </w:r>
      <w:r>
        <w:rPr>
          <w:sz w:val="20"/>
        </w:rPr>
        <w:t>prorrogado</w:t>
      </w:r>
      <w:r>
        <w:rPr>
          <w:spacing w:val="26"/>
          <w:sz w:val="20"/>
        </w:rPr>
        <w:t xml:space="preserve"> </w:t>
      </w:r>
      <w:r>
        <w:rPr>
          <w:sz w:val="20"/>
        </w:rPr>
        <w:t>quando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tiver</w:t>
      </w:r>
      <w:r>
        <w:rPr>
          <w:spacing w:val="26"/>
          <w:sz w:val="20"/>
        </w:rPr>
        <w:t xml:space="preserve"> </w:t>
      </w:r>
      <w:r>
        <w:rPr>
          <w:sz w:val="20"/>
        </w:rPr>
        <w:t>sido</w:t>
      </w:r>
      <w:r>
        <w:rPr>
          <w:spacing w:val="26"/>
          <w:sz w:val="20"/>
        </w:rPr>
        <w:t xml:space="preserve"> </w:t>
      </w:r>
      <w:r>
        <w:rPr>
          <w:sz w:val="20"/>
        </w:rPr>
        <w:t>penalizado</w:t>
      </w:r>
      <w:r>
        <w:rPr>
          <w:spacing w:val="27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as</w:t>
      </w:r>
      <w:r>
        <w:rPr>
          <w:spacing w:val="26"/>
          <w:sz w:val="20"/>
        </w:rPr>
        <w:t xml:space="preserve"> </w:t>
      </w:r>
      <w:r>
        <w:rPr>
          <w:sz w:val="20"/>
        </w:rPr>
        <w:t>sanções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aplicação.</w:t>
      </w:r>
    </w:p>
    <w:p w14:paraId="41A133C2">
      <w:pPr>
        <w:pStyle w:val="6"/>
        <w:spacing w:before="6"/>
        <w:rPr>
          <w:sz w:val="27"/>
        </w:rPr>
      </w:pPr>
    </w:p>
    <w:p w14:paraId="73E4B7F7">
      <w:pPr>
        <w:pStyle w:val="3"/>
        <w:ind w:left="109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EXECUÇÃO,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CONTRATUAIS</w:t>
      </w:r>
    </w:p>
    <w:p w14:paraId="68B5E416">
      <w:pPr>
        <w:spacing w:after="0"/>
        <w:sectPr>
          <w:pgSz w:w="11900" w:h="16840"/>
          <w:pgMar w:top="540" w:right="520" w:bottom="280" w:left="580" w:header="720" w:footer="720" w:gutter="0"/>
          <w:cols w:space="720" w:num="1"/>
        </w:sectPr>
      </w:pPr>
    </w:p>
    <w:p w14:paraId="5E1E0831">
      <w:pPr>
        <w:pStyle w:val="6"/>
        <w:spacing w:before="75" w:line="280" w:lineRule="auto"/>
        <w:ind w:left="109" w:right="142"/>
        <w:jc w:val="both"/>
      </w:pPr>
      <w:r>
        <w:t>3.1 O regime de execução contratual, o modelo de gestão e a fiscalização, assim como os prazos e condições de conclusão, entrega,</w:t>
      </w:r>
      <w:r>
        <w:rPr>
          <w:spacing w:val="-47"/>
        </w:rPr>
        <w:t xml:space="preserve"> </w:t>
      </w:r>
      <w:r>
        <w:t>observação e recebimento se submetem ao disposto no Termo de Referência anexo a este Contrato e no Decreto nº 48.817, 24 de</w:t>
      </w:r>
      <w:r>
        <w:rPr>
          <w:spacing w:val="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0ADA463D">
      <w:pPr>
        <w:pStyle w:val="6"/>
        <w:spacing w:before="7"/>
        <w:rPr>
          <w:sz w:val="27"/>
        </w:rPr>
      </w:pPr>
    </w:p>
    <w:p w14:paraId="7AAEC8C0">
      <w:pPr>
        <w:pStyle w:val="3"/>
        <w:ind w:left="109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QUARTA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SUBCONTRATAÇÃO</w:t>
      </w:r>
    </w:p>
    <w:p w14:paraId="64210C18">
      <w:pPr>
        <w:pStyle w:val="6"/>
        <w:rPr>
          <w:b/>
          <w:sz w:val="22"/>
        </w:rPr>
      </w:pPr>
    </w:p>
    <w:p w14:paraId="264BB80B">
      <w:pPr>
        <w:pStyle w:val="6"/>
        <w:spacing w:before="132"/>
        <w:ind w:left="109"/>
      </w:pPr>
      <w:r>
        <w:t>4.1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contratual.</w:t>
      </w:r>
    </w:p>
    <w:p w14:paraId="16AA9DAB">
      <w:pPr>
        <w:pStyle w:val="6"/>
        <w:spacing w:before="11"/>
        <w:rPr>
          <w:sz w:val="26"/>
        </w:rPr>
      </w:pPr>
    </w:p>
    <w:p w14:paraId="4654EC88">
      <w:pPr>
        <w:pStyle w:val="3"/>
        <w:ind w:left="10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 xml:space="preserve">– </w:t>
      </w:r>
      <w:r>
        <w:t>PREÇO</w:t>
      </w:r>
    </w:p>
    <w:p w14:paraId="72F96EA0">
      <w:pPr>
        <w:pStyle w:val="6"/>
        <w:spacing w:before="8"/>
        <w:rPr>
          <w:b/>
          <w:sz w:val="23"/>
        </w:rPr>
      </w:pPr>
    </w:p>
    <w:p w14:paraId="66736A51">
      <w:pPr>
        <w:pStyle w:val="9"/>
        <w:numPr>
          <w:ilvl w:val="1"/>
          <w:numId w:val="42"/>
        </w:numPr>
        <w:tabs>
          <w:tab w:val="left" w:pos="470"/>
          <w:tab w:val="left" w:leader="dot" w:pos="5575"/>
        </w:tabs>
        <w:spacing w:before="0" w:after="0" w:line="273" w:lineRule="exact"/>
        <w:ind w:left="470" w:right="0" w:hanging="361"/>
        <w:jc w:val="left"/>
        <w:rPr>
          <w:b/>
          <w:sz w:val="24"/>
        </w:rPr>
      </w:pPr>
      <w:r>
        <w:rPr>
          <w:sz w:val="24"/>
        </w:rPr>
        <w:t xml:space="preserve">O valor total máximo do Contrato é de </w:t>
      </w:r>
      <w:r>
        <w:rPr>
          <w:b/>
          <w:sz w:val="24"/>
        </w:rPr>
        <w:t>R$ ......... (</w:t>
      </w:r>
      <w:r>
        <w:rPr>
          <w:b/>
          <w:sz w:val="24"/>
        </w:rPr>
        <w:tab/>
      </w:r>
      <w:r>
        <w:rPr>
          <w:b/>
          <w:sz w:val="24"/>
        </w:rPr>
        <w:t>).</w:t>
      </w:r>
    </w:p>
    <w:p w14:paraId="6C528BB0">
      <w:pPr>
        <w:pStyle w:val="9"/>
        <w:numPr>
          <w:ilvl w:val="1"/>
          <w:numId w:val="42"/>
        </w:numPr>
        <w:tabs>
          <w:tab w:val="left" w:pos="470"/>
        </w:tabs>
        <w:spacing w:before="2" w:after="0" w:line="235" w:lineRule="auto"/>
        <w:ind w:left="109" w:right="164" w:firstLine="0"/>
        <w:jc w:val="left"/>
        <w:rPr>
          <w:sz w:val="24"/>
        </w:rPr>
      </w:pPr>
      <w:r>
        <w:rPr>
          <w:sz w:val="24"/>
        </w:rPr>
        <w:t>No valor acima estão incluídas todas as despesas ordinárias diretas e indiretas decorrentes da execução do</w:t>
      </w:r>
      <w:r>
        <w:rPr>
          <w:spacing w:val="-57"/>
          <w:sz w:val="24"/>
        </w:rPr>
        <w:t xml:space="preserve"> </w:t>
      </w:r>
      <w:r>
        <w:rPr>
          <w:sz w:val="24"/>
        </w:rPr>
        <w:t>objeto, inclusive tributos, encargos sociais, trabalhistas, previdenciários, fiscais e comerciais incidentes, taxa</w:t>
      </w:r>
      <w:r>
        <w:rPr>
          <w:spacing w:val="1"/>
          <w:sz w:val="24"/>
        </w:rPr>
        <w:t xml:space="preserve"> </w:t>
      </w:r>
      <w:r>
        <w:rPr>
          <w:sz w:val="24"/>
        </w:rPr>
        <w:t>de administração, frete, seguro e outros necessários ao cumprimento integral do objeto da contratação.</w:t>
      </w:r>
    </w:p>
    <w:p w14:paraId="7F9811F7">
      <w:pPr>
        <w:pStyle w:val="9"/>
        <w:numPr>
          <w:ilvl w:val="1"/>
          <w:numId w:val="42"/>
        </w:numPr>
        <w:tabs>
          <w:tab w:val="left" w:pos="470"/>
        </w:tabs>
        <w:spacing w:before="0" w:after="0" w:line="270" w:lineRule="exact"/>
        <w:ind w:left="470" w:right="0" w:hanging="361"/>
        <w:jc w:val="left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pagamentos</w:t>
      </w:r>
      <w:r>
        <w:rPr>
          <w:spacing w:val="-3"/>
          <w:sz w:val="24"/>
        </w:rPr>
        <w:t xml:space="preserve"> </w:t>
      </w:r>
      <w:r>
        <w:rPr>
          <w:sz w:val="24"/>
        </w:rPr>
        <w:t>devidos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dependerão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3"/>
          <w:sz w:val="24"/>
        </w:rPr>
        <w:t xml:space="preserve"> </w:t>
      </w:r>
      <w:r>
        <w:rPr>
          <w:sz w:val="24"/>
        </w:rPr>
        <w:t>efetivamente</w:t>
      </w:r>
      <w:r>
        <w:rPr>
          <w:spacing w:val="-4"/>
          <w:sz w:val="24"/>
        </w:rPr>
        <w:t xml:space="preserve"> </w:t>
      </w:r>
      <w:r>
        <w:rPr>
          <w:sz w:val="24"/>
        </w:rPr>
        <w:t>fornecidos.</w:t>
      </w:r>
    </w:p>
    <w:p w14:paraId="1DC64288">
      <w:pPr>
        <w:pStyle w:val="6"/>
        <w:spacing w:before="1"/>
        <w:rPr>
          <w:sz w:val="30"/>
        </w:rPr>
      </w:pPr>
    </w:p>
    <w:p w14:paraId="54AC6BA0">
      <w:pPr>
        <w:pStyle w:val="3"/>
        <w:ind w:left="109"/>
      </w:pPr>
      <w:r>
        <w:rPr>
          <w:spacing w:val="-2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PAGAMENTO</w:t>
      </w:r>
    </w:p>
    <w:p w14:paraId="2E0241E3">
      <w:pPr>
        <w:pStyle w:val="6"/>
        <w:rPr>
          <w:b/>
          <w:sz w:val="22"/>
        </w:rPr>
      </w:pPr>
    </w:p>
    <w:p w14:paraId="66C54B62">
      <w:pPr>
        <w:pStyle w:val="9"/>
        <w:numPr>
          <w:ilvl w:val="1"/>
          <w:numId w:val="43"/>
        </w:numPr>
        <w:tabs>
          <w:tab w:val="left" w:pos="429"/>
        </w:tabs>
        <w:spacing w:before="13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ao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o valor total referente à </w:t>
      </w:r>
      <w:r>
        <w:rPr>
          <w:b/>
          <w:sz w:val="20"/>
        </w:rPr>
        <w:t>CLÁUSULA QUINTA</w:t>
      </w:r>
      <w:r>
        <w:rPr>
          <w:sz w:val="20"/>
        </w:rPr>
        <w:t>, a ser realizado em</w:t>
      </w:r>
      <w:r>
        <w:rPr>
          <w:spacing w:val="1"/>
          <w:sz w:val="20"/>
        </w:rPr>
        <w:t xml:space="preserve"> </w:t>
      </w:r>
      <w:r>
        <w:rPr>
          <w:sz w:val="20"/>
        </w:rPr>
        <w:t>parcelas,</w:t>
      </w:r>
      <w:r>
        <w:rPr>
          <w:spacing w:val="5"/>
          <w:sz w:val="20"/>
        </w:rPr>
        <w:t xml:space="preserve"> </w:t>
      </w:r>
      <w:r>
        <w:rPr>
          <w:sz w:val="20"/>
        </w:rPr>
        <w:t>conforme</w:t>
      </w:r>
      <w:r>
        <w:rPr>
          <w:spacing w:val="6"/>
          <w:sz w:val="20"/>
        </w:rPr>
        <w:t xml:space="preserve"> </w:t>
      </w:r>
      <w:r>
        <w:rPr>
          <w:sz w:val="20"/>
        </w:rPr>
        <w:t>cronograma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execução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contrato,</w:t>
      </w:r>
      <w:r>
        <w:rPr>
          <w:spacing w:val="6"/>
          <w:sz w:val="20"/>
        </w:rPr>
        <w:t xml:space="preserve"> </w:t>
      </w:r>
      <w:r>
        <w:rPr>
          <w:sz w:val="20"/>
        </w:rPr>
        <w:t>diretamente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conta</w:t>
      </w:r>
      <w:r>
        <w:rPr>
          <w:spacing w:val="6"/>
          <w:sz w:val="20"/>
        </w:rPr>
        <w:t xml:space="preserve"> </w:t>
      </w:r>
      <w:r>
        <w:rPr>
          <w:sz w:val="20"/>
        </w:rPr>
        <w:t>corrente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junto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observando-se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5.3.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BE10081">
      <w:pPr>
        <w:pStyle w:val="9"/>
        <w:numPr>
          <w:ilvl w:val="1"/>
          <w:numId w:val="43"/>
        </w:numPr>
        <w:tabs>
          <w:tab w:val="left" w:pos="430"/>
        </w:tabs>
        <w:spacing w:before="3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Estado do Rio de Janeiro ou, caso verificada 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</w:t>
      </w:r>
      <w:r>
        <w:rPr>
          <w:spacing w:val="1"/>
          <w:sz w:val="20"/>
        </w:rPr>
        <w:t xml:space="preserve"> </w:t>
      </w:r>
      <w:r>
        <w:rPr>
          <w:sz w:val="20"/>
        </w:rPr>
        <w:t>negativa expressa da instituição financeira contratada pelo Estado do Rio de Janeiro, abrir ou manter conta corrente naquela</w:t>
      </w:r>
      <w:r>
        <w:rPr>
          <w:spacing w:val="1"/>
          <w:sz w:val="20"/>
        </w:rPr>
        <w:t xml:space="preserve"> </w:t>
      </w:r>
      <w:r>
        <w:rPr>
          <w:sz w:val="20"/>
        </w:rPr>
        <w:t>instituição financeira, o pagamento poderá ser feito mediante crédito em conta corrente de outra instituição financeira. Nesse caso,</w:t>
      </w:r>
      <w:r>
        <w:rPr>
          <w:spacing w:val="1"/>
          <w:sz w:val="20"/>
        </w:rPr>
        <w:t xml:space="preserve"> </w:t>
      </w: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2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2"/>
          <w:sz w:val="20"/>
        </w:rPr>
        <w:t xml:space="preserve"> </w:t>
      </w:r>
      <w:r>
        <w:rPr>
          <w:sz w:val="20"/>
        </w:rPr>
        <w:t>adicionais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suportados</w:t>
      </w:r>
      <w:r>
        <w:rPr>
          <w:spacing w:val="-2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1D444FC">
      <w:pPr>
        <w:pStyle w:val="9"/>
        <w:numPr>
          <w:ilvl w:val="1"/>
          <w:numId w:val="43"/>
        </w:numPr>
        <w:tabs>
          <w:tab w:val="left" w:pos="405"/>
        </w:tabs>
        <w:spacing w:before="4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</w:t>
      </w:r>
      <w:r>
        <w:rPr>
          <w:spacing w:val="1"/>
          <w:sz w:val="20"/>
        </w:rPr>
        <w:t xml:space="preserve"> </w:t>
      </w:r>
      <w:r>
        <w:rPr>
          <w:sz w:val="20"/>
        </w:rPr>
        <w:t>que não poderá ser realizada pelo ordenador de despesas, conforme disposto neste instrumento e/ou no Termo de Referência, bem</w:t>
      </w:r>
      <w:r>
        <w:rPr>
          <w:spacing w:val="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140,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“b”,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22,</w:t>
      </w:r>
      <w:r>
        <w:rPr>
          <w:spacing w:val="-1"/>
          <w:sz w:val="20"/>
        </w:rPr>
        <w:t xml:space="preserve"> </w:t>
      </w:r>
      <w:r>
        <w:rPr>
          <w:sz w:val="20"/>
        </w:rPr>
        <w:t>XXIII,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48.817/2023.</w:t>
      </w:r>
    </w:p>
    <w:p w14:paraId="6F4CE573">
      <w:pPr>
        <w:pStyle w:val="9"/>
        <w:numPr>
          <w:ilvl w:val="2"/>
          <w:numId w:val="43"/>
        </w:numPr>
        <w:tabs>
          <w:tab w:val="left" w:pos="584"/>
        </w:tabs>
        <w:spacing w:before="3" w:after="0" w:line="280" w:lineRule="auto"/>
        <w:ind w:left="109" w:right="141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exato</w:t>
      </w:r>
      <w:r>
        <w:rPr>
          <w:spacing w:val="-1"/>
          <w:sz w:val="20"/>
        </w:rPr>
        <w:t xml:space="preserve"> </w:t>
      </w:r>
      <w:r>
        <w:rPr>
          <w:sz w:val="20"/>
        </w:rPr>
        <w:t>dimensionado.</w:t>
      </w:r>
    </w:p>
    <w:p w14:paraId="3DDD96BB">
      <w:pPr>
        <w:pStyle w:val="9"/>
        <w:numPr>
          <w:ilvl w:val="1"/>
          <w:numId w:val="43"/>
        </w:numPr>
        <w:tabs>
          <w:tab w:val="left" w:pos="443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O CONTRATADO deverá encaminhar a Nota Fiscal ou Fatura para pagamento ao Hospital Universitário Pedro Ernesto -</w:t>
      </w:r>
      <w:r>
        <w:rPr>
          <w:spacing w:val="1"/>
          <w:sz w:val="20"/>
        </w:rPr>
        <w:t xml:space="preserve"> </w:t>
      </w:r>
      <w:r>
        <w:rPr>
          <w:sz w:val="20"/>
        </w:rPr>
        <w:t>Central de Abastecimento Farmacêutico - CAF, situado na Boulevard 28 de Setembro, 77 – Vila Isabel, Rio de Janeiro/RJ, CEP</w:t>
      </w:r>
      <w:r>
        <w:rPr>
          <w:spacing w:val="1"/>
          <w:sz w:val="20"/>
        </w:rPr>
        <w:t xml:space="preserve"> </w:t>
      </w:r>
      <w:r>
        <w:rPr>
          <w:sz w:val="20"/>
        </w:rPr>
        <w:t>20.551-030.</w:t>
      </w:r>
    </w:p>
    <w:p w14:paraId="111144EB">
      <w:pPr>
        <w:pStyle w:val="6"/>
        <w:spacing w:before="8"/>
        <w:rPr>
          <w:sz w:val="23"/>
        </w:rPr>
      </w:pPr>
    </w:p>
    <w:p w14:paraId="02BB6563">
      <w:pPr>
        <w:pStyle w:val="9"/>
        <w:numPr>
          <w:ilvl w:val="1"/>
          <w:numId w:val="43"/>
        </w:numPr>
        <w:tabs>
          <w:tab w:val="left" w:pos="410"/>
        </w:tabs>
        <w:spacing w:before="0" w:after="0" w:line="240" w:lineRule="auto"/>
        <w:ind w:left="410" w:right="0" w:hanging="301"/>
        <w:jc w:val="left"/>
        <w:rPr>
          <w:sz w:val="20"/>
        </w:rPr>
      </w:pPr>
      <w:r>
        <w:rPr>
          <w:sz w:val="20"/>
        </w:rPr>
        <w:t>Recebida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388A7CA2">
      <w:pPr>
        <w:pStyle w:val="9"/>
        <w:numPr>
          <w:ilvl w:val="0"/>
          <w:numId w:val="44"/>
        </w:numPr>
        <w:tabs>
          <w:tab w:val="left" w:pos="313"/>
        </w:tabs>
        <w:spacing w:before="40" w:after="0" w:line="240" w:lineRule="auto"/>
        <w:ind w:left="312" w:right="0" w:hanging="20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1B8EDE70">
      <w:pPr>
        <w:pStyle w:val="9"/>
        <w:numPr>
          <w:ilvl w:val="0"/>
          <w:numId w:val="44"/>
        </w:numPr>
        <w:tabs>
          <w:tab w:val="left" w:pos="327"/>
        </w:tabs>
        <w:spacing w:before="40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se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foi</w:t>
      </w:r>
      <w:r>
        <w:rPr>
          <w:spacing w:val="1"/>
          <w:sz w:val="20"/>
        </w:rPr>
        <w:t xml:space="preserve"> </w:t>
      </w:r>
      <w:r>
        <w:rPr>
          <w:sz w:val="20"/>
        </w:rPr>
        <w:t>penalizado com</w:t>
      </w:r>
      <w:r>
        <w:rPr>
          <w:spacing w:val="1"/>
          <w:sz w:val="20"/>
        </w:rPr>
        <w:t xml:space="preserve"> </w:t>
      </w:r>
      <w:r>
        <w:rPr>
          <w:sz w:val="20"/>
        </w:rPr>
        <w:t>as sanções</w:t>
      </w:r>
      <w:r>
        <w:rPr>
          <w:spacing w:val="1"/>
          <w:sz w:val="20"/>
        </w:rPr>
        <w:t xml:space="preserve"> </w:t>
      </w:r>
      <w:r>
        <w:rPr>
          <w:sz w:val="20"/>
        </w:rPr>
        <w:t>de 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inidoneidade ou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</w:t>
      </w:r>
      <w:r>
        <w:rPr>
          <w:spacing w:val="1"/>
          <w:sz w:val="20"/>
        </w:rPr>
        <w:t xml:space="preserve"> </w:t>
      </w:r>
      <w:r>
        <w:rPr>
          <w:sz w:val="20"/>
        </w:rPr>
        <w:t>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 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4781D5F">
      <w:pPr>
        <w:pStyle w:val="9"/>
        <w:numPr>
          <w:ilvl w:val="0"/>
          <w:numId w:val="44"/>
        </w:numPr>
        <w:tabs>
          <w:tab w:val="left" w:pos="330"/>
        </w:tabs>
        <w:spacing w:before="2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16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16"/>
          <w:sz w:val="20"/>
        </w:rPr>
        <w:t xml:space="preserve"> </w:t>
      </w:r>
      <w:r>
        <w:rPr>
          <w:sz w:val="20"/>
        </w:rPr>
        <w:t>impeditivas</w:t>
      </w:r>
      <w:r>
        <w:rPr>
          <w:spacing w:val="16"/>
          <w:sz w:val="20"/>
        </w:rPr>
        <w:t xml:space="preserve"> </w:t>
      </w:r>
      <w:r>
        <w:rPr>
          <w:sz w:val="20"/>
        </w:rPr>
        <w:t>indiretas,</w:t>
      </w:r>
      <w:r>
        <w:rPr>
          <w:spacing w:val="16"/>
          <w:sz w:val="20"/>
        </w:rPr>
        <w:t xml:space="preserve"> </w:t>
      </w:r>
      <w:r>
        <w:rPr>
          <w:sz w:val="20"/>
        </w:rPr>
        <w:t>hipótese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qual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gestor</w:t>
      </w:r>
      <w:r>
        <w:rPr>
          <w:spacing w:val="16"/>
          <w:sz w:val="20"/>
        </w:rPr>
        <w:t xml:space="preserve"> </w:t>
      </w:r>
      <w:r>
        <w:rPr>
          <w:sz w:val="20"/>
        </w:rPr>
        <w:t>deverá</w:t>
      </w:r>
      <w:r>
        <w:rPr>
          <w:spacing w:val="16"/>
          <w:sz w:val="20"/>
        </w:rPr>
        <w:t xml:space="preserve"> </w:t>
      </w:r>
      <w:r>
        <w:rPr>
          <w:sz w:val="20"/>
        </w:rPr>
        <w:t>verificar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houve</w:t>
      </w:r>
      <w:r>
        <w:rPr>
          <w:spacing w:val="16"/>
          <w:sz w:val="20"/>
        </w:rPr>
        <w:t xml:space="preserve"> </w:t>
      </w:r>
      <w:r>
        <w:rPr>
          <w:sz w:val="20"/>
        </w:rPr>
        <w:t>fraude</w:t>
      </w:r>
      <w:r>
        <w:rPr>
          <w:spacing w:val="16"/>
          <w:sz w:val="20"/>
        </w:rPr>
        <w:t xml:space="preserve"> </w:t>
      </w:r>
      <w:r>
        <w:rPr>
          <w:sz w:val="20"/>
        </w:rPr>
        <w:t>por</w:t>
      </w:r>
      <w:r>
        <w:rPr>
          <w:spacing w:val="16"/>
          <w:sz w:val="20"/>
        </w:rPr>
        <w:t xml:space="preserve"> </w:t>
      </w:r>
      <w:r>
        <w:rPr>
          <w:sz w:val="20"/>
        </w:rPr>
        <w:t>parte</w:t>
      </w:r>
      <w:r>
        <w:rPr>
          <w:spacing w:val="16"/>
          <w:sz w:val="20"/>
        </w:rPr>
        <w:t xml:space="preserve"> </w:t>
      </w:r>
      <w:r>
        <w:rPr>
          <w:sz w:val="20"/>
        </w:rPr>
        <w:t>das</w:t>
      </w:r>
      <w:r>
        <w:rPr>
          <w:spacing w:val="16"/>
          <w:sz w:val="20"/>
        </w:rPr>
        <w:t xml:space="preserve"> </w:t>
      </w:r>
      <w:r>
        <w:rPr>
          <w:sz w:val="20"/>
        </w:rPr>
        <w:t>empresas</w:t>
      </w:r>
      <w:r>
        <w:rPr>
          <w:spacing w:val="-47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2052E15D">
      <w:pPr>
        <w:pStyle w:val="6"/>
        <w:spacing w:before="7"/>
        <w:rPr>
          <w:sz w:val="23"/>
        </w:rPr>
      </w:pPr>
    </w:p>
    <w:p w14:paraId="706A7AD4">
      <w:pPr>
        <w:pStyle w:val="9"/>
        <w:numPr>
          <w:ilvl w:val="2"/>
          <w:numId w:val="43"/>
        </w:numPr>
        <w:tabs>
          <w:tab w:val="left" w:pos="561"/>
        </w:tabs>
        <w:spacing w:before="1" w:after="0" w:line="280" w:lineRule="auto"/>
        <w:ind w:left="109" w:right="141" w:firstLine="0"/>
        <w:jc w:val="both"/>
        <w:rPr>
          <w:sz w:val="20"/>
        </w:rPr>
      </w:pPr>
      <w:r>
        <w:rPr>
          <w:sz w:val="20"/>
        </w:rPr>
        <w:t>Constatando-se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situação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providenciada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notificação,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escrito,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que,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prazo de 15 (quinze) dias úteis, regularize sua situação ou, no mesmo prazo, apresente sua defesa e especifique as provas que</w:t>
      </w:r>
      <w:r>
        <w:rPr>
          <w:spacing w:val="1"/>
          <w:sz w:val="20"/>
        </w:rPr>
        <w:t xml:space="preserve"> </w:t>
      </w:r>
      <w:r>
        <w:rPr>
          <w:sz w:val="20"/>
        </w:rPr>
        <w:t>pretende</w:t>
      </w:r>
      <w:r>
        <w:rPr>
          <w:spacing w:val="-2"/>
          <w:sz w:val="20"/>
        </w:rPr>
        <w:t xml:space="preserve"> </w:t>
      </w:r>
      <w:r>
        <w:rPr>
          <w:sz w:val="20"/>
        </w:rPr>
        <w:t>produzir.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2"/>
          <w:sz w:val="20"/>
        </w:rPr>
        <w:t xml:space="preserve"> </w:t>
      </w:r>
      <w:r>
        <w:rPr>
          <w:sz w:val="20"/>
        </w:rPr>
        <w:t>período,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25BC5045">
      <w:pPr>
        <w:pStyle w:val="9"/>
        <w:numPr>
          <w:ilvl w:val="2"/>
          <w:numId w:val="43"/>
        </w:numPr>
        <w:tabs>
          <w:tab w:val="left" w:pos="571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12"/>
          <w:sz w:val="20"/>
        </w:rPr>
        <w:t xml:space="preserve"> </w:t>
      </w:r>
      <w:r>
        <w:rPr>
          <w:sz w:val="20"/>
        </w:rPr>
        <w:t>pela</w:t>
      </w:r>
      <w:r>
        <w:rPr>
          <w:spacing w:val="1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2"/>
          <w:sz w:val="20"/>
        </w:rPr>
        <w:t xml:space="preserve"> </w:t>
      </w:r>
      <w:r>
        <w:rPr>
          <w:sz w:val="20"/>
        </w:rPr>
        <w:t>fiscal</w:t>
      </w:r>
      <w:r>
        <w:rPr>
          <w:spacing w:val="12"/>
          <w:sz w:val="20"/>
        </w:rPr>
        <w:t xml:space="preserve"> </w:t>
      </w:r>
      <w:r>
        <w:rPr>
          <w:sz w:val="20"/>
        </w:rPr>
        <w:t>quanto</w:t>
      </w:r>
      <w:r>
        <w:rPr>
          <w:spacing w:val="12"/>
          <w:sz w:val="20"/>
        </w:rPr>
        <w:t xml:space="preserve"> </w:t>
      </w:r>
      <w:r>
        <w:rPr>
          <w:sz w:val="20"/>
        </w:rPr>
        <w:t>à</w:t>
      </w:r>
      <w:r>
        <w:rPr>
          <w:spacing w:val="12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bem</w:t>
      </w:r>
      <w:r>
        <w:rPr>
          <w:spacing w:val="12"/>
          <w:sz w:val="20"/>
        </w:rPr>
        <w:t xml:space="preserve"> </w:t>
      </w:r>
      <w:r>
        <w:rPr>
          <w:sz w:val="20"/>
        </w:rPr>
        <w:t>como</w:t>
      </w:r>
      <w:r>
        <w:rPr>
          <w:spacing w:val="12"/>
          <w:sz w:val="20"/>
        </w:rPr>
        <w:t xml:space="preserve"> </w:t>
      </w:r>
      <w:r>
        <w:rPr>
          <w:sz w:val="20"/>
        </w:rPr>
        <w:t>quanto</w:t>
      </w:r>
      <w:r>
        <w:rPr>
          <w:spacing w:val="12"/>
          <w:sz w:val="20"/>
        </w:rPr>
        <w:t xml:space="preserve"> </w:t>
      </w:r>
      <w:r>
        <w:rPr>
          <w:sz w:val="20"/>
        </w:rPr>
        <w:t>à</w:t>
      </w:r>
      <w:r>
        <w:rPr>
          <w:spacing w:val="12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48"/>
          <w:sz w:val="20"/>
        </w:rPr>
        <w:t xml:space="preserve"> </w:t>
      </w:r>
      <w:r>
        <w:rPr>
          <w:sz w:val="20"/>
        </w:rPr>
        <w:t>de pagamento a ser efetuado, para que sejam acionados os meios pertinentes e necessários para garantir o recebimento de seus</w:t>
      </w:r>
      <w:r>
        <w:rPr>
          <w:spacing w:val="1"/>
          <w:sz w:val="20"/>
        </w:rPr>
        <w:t xml:space="preserve"> </w:t>
      </w:r>
      <w:r>
        <w:rPr>
          <w:sz w:val="20"/>
        </w:rPr>
        <w:t>créditos.</w:t>
      </w:r>
    </w:p>
    <w:p w14:paraId="72DA928C">
      <w:pPr>
        <w:pStyle w:val="9"/>
        <w:numPr>
          <w:ilvl w:val="2"/>
          <w:numId w:val="43"/>
        </w:numPr>
        <w:tabs>
          <w:tab w:val="left" w:pos="574"/>
        </w:tabs>
        <w:spacing w:before="4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correspondente,</w:t>
      </w:r>
      <w:r>
        <w:rPr>
          <w:spacing w:val="-2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2"/>
          <w:sz w:val="20"/>
        </w:rPr>
        <w:t xml:space="preserve"> </w:t>
      </w:r>
      <w:r>
        <w:rPr>
          <w:sz w:val="20"/>
        </w:rPr>
        <w:t>defesa.</w:t>
      </w:r>
    </w:p>
    <w:p w14:paraId="3B95A0BD">
      <w:pPr>
        <w:pStyle w:val="9"/>
        <w:numPr>
          <w:ilvl w:val="2"/>
          <w:numId w:val="43"/>
        </w:numPr>
        <w:tabs>
          <w:tab w:val="left" w:pos="590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Havendo a efetiva execução do objeto, os pagamentos serão realizados normalmente, até que se decida pela rescisão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regularize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situação.</w:t>
      </w:r>
    </w:p>
    <w:p w14:paraId="63DCFDCE">
      <w:pPr>
        <w:pStyle w:val="9"/>
        <w:numPr>
          <w:ilvl w:val="1"/>
          <w:numId w:val="43"/>
        </w:numPr>
        <w:tabs>
          <w:tab w:val="left" w:pos="410"/>
        </w:tabs>
        <w:spacing w:before="2" w:after="0" w:line="240" w:lineRule="auto"/>
        <w:ind w:left="410" w:right="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79B7CC50">
      <w:pPr>
        <w:pStyle w:val="9"/>
        <w:numPr>
          <w:ilvl w:val="2"/>
          <w:numId w:val="43"/>
        </w:numPr>
        <w:tabs>
          <w:tab w:val="left" w:pos="573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Havendo erro na apresentação da Nota Fiscal ou Fatura, ou circunstância que impeça a liquidação da despesa, o pagamento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ficará sobrestado até que o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 pagamento iniciar-</w:t>
      </w:r>
      <w:r>
        <w:rPr>
          <w:spacing w:val="1"/>
          <w:sz w:val="20"/>
        </w:rPr>
        <w:t xml:space="preserve"> </w:t>
      </w:r>
      <w:r>
        <w:rPr>
          <w:sz w:val="20"/>
        </w:rPr>
        <w:t>se-á</w:t>
      </w:r>
      <w:r>
        <w:rPr>
          <w:spacing w:val="-2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acarretando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2A4C1049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6A27535E">
      <w:pPr>
        <w:pStyle w:val="9"/>
        <w:numPr>
          <w:ilvl w:val="1"/>
          <w:numId w:val="43"/>
        </w:numPr>
        <w:tabs>
          <w:tab w:val="left" w:pos="410"/>
        </w:tabs>
        <w:spacing w:before="75" w:after="0" w:line="240" w:lineRule="auto"/>
        <w:ind w:left="41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3B273518">
      <w:pPr>
        <w:pStyle w:val="9"/>
        <w:numPr>
          <w:ilvl w:val="2"/>
          <w:numId w:val="43"/>
        </w:numPr>
        <w:tabs>
          <w:tab w:val="left" w:pos="609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percentual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tributo</w:t>
      </w:r>
      <w:r>
        <w:rPr>
          <w:spacing w:val="47"/>
          <w:sz w:val="20"/>
        </w:rPr>
        <w:t xml:space="preserve"> </w:t>
      </w:r>
      <w:r>
        <w:rPr>
          <w:sz w:val="20"/>
        </w:rPr>
        <w:t>inserido</w:t>
      </w:r>
      <w:r>
        <w:rPr>
          <w:spacing w:val="47"/>
          <w:sz w:val="20"/>
        </w:rPr>
        <w:t xml:space="preserve"> </w:t>
      </w:r>
      <w:r>
        <w:rPr>
          <w:sz w:val="20"/>
        </w:rPr>
        <w:t>na</w:t>
      </w:r>
      <w:r>
        <w:rPr>
          <w:spacing w:val="47"/>
          <w:sz w:val="20"/>
        </w:rPr>
        <w:t xml:space="preserve"> </w:t>
      </w:r>
      <w:r>
        <w:rPr>
          <w:sz w:val="20"/>
        </w:rPr>
        <w:t>planilha,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pagamento</w:t>
      </w:r>
      <w:r>
        <w:rPr>
          <w:spacing w:val="47"/>
          <w:sz w:val="20"/>
        </w:rPr>
        <w:t xml:space="preserve"> </w:t>
      </w:r>
      <w:r>
        <w:rPr>
          <w:sz w:val="20"/>
        </w:rPr>
        <w:t>serão</w:t>
      </w:r>
      <w:r>
        <w:rPr>
          <w:spacing w:val="47"/>
          <w:sz w:val="20"/>
        </w:rPr>
        <w:t xml:space="preserve"> </w:t>
      </w:r>
      <w:r>
        <w:rPr>
          <w:sz w:val="20"/>
        </w:rPr>
        <w:t>retidos</w:t>
      </w:r>
      <w:r>
        <w:rPr>
          <w:spacing w:val="47"/>
          <w:sz w:val="20"/>
        </w:rPr>
        <w:t xml:space="preserve"> </w:t>
      </w:r>
      <w:r>
        <w:rPr>
          <w:sz w:val="20"/>
        </w:rPr>
        <w:t>na</w:t>
      </w:r>
      <w:r>
        <w:rPr>
          <w:spacing w:val="47"/>
          <w:sz w:val="20"/>
        </w:rPr>
        <w:t xml:space="preserve"> </w:t>
      </w:r>
      <w:r>
        <w:rPr>
          <w:sz w:val="20"/>
        </w:rPr>
        <w:t>fonte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7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48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4A7186A0">
      <w:pPr>
        <w:pStyle w:val="9"/>
        <w:numPr>
          <w:ilvl w:val="2"/>
          <w:numId w:val="43"/>
        </w:numPr>
        <w:tabs>
          <w:tab w:val="left" w:pos="567"/>
        </w:tabs>
        <w:spacing w:before="1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retenção</w:t>
      </w:r>
      <w:r>
        <w:rPr>
          <w:spacing w:val="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impostos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</w:t>
      </w:r>
      <w:r>
        <w:rPr>
          <w:spacing w:val="1"/>
          <w:sz w:val="20"/>
        </w:rPr>
        <w:t xml:space="preserve"> </w:t>
      </w:r>
      <w:r>
        <w:rPr>
          <w:sz w:val="20"/>
        </w:rPr>
        <w:t>abrangidos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aquele</w:t>
      </w:r>
      <w:r>
        <w:rPr>
          <w:spacing w:val="1"/>
          <w:sz w:val="20"/>
        </w:rPr>
        <w:t xml:space="preserve"> </w:t>
      </w:r>
      <w:r>
        <w:rPr>
          <w:sz w:val="20"/>
        </w:rPr>
        <w:t>Regime.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entanto,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condicionado à apresentação de comprovação, por meio de documento oficial, de que faz jus ao tratamento tributário favorecido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7B71EB69">
      <w:pPr>
        <w:pStyle w:val="9"/>
        <w:numPr>
          <w:ilvl w:val="1"/>
          <w:numId w:val="43"/>
        </w:numPr>
        <w:tabs>
          <w:tab w:val="left" w:pos="426"/>
        </w:tabs>
        <w:spacing w:before="4" w:after="0" w:line="280" w:lineRule="auto"/>
        <w:ind w:left="109" w:right="142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sofrerão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incidência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atualização</w:t>
      </w:r>
      <w:r>
        <w:rPr>
          <w:spacing w:val="30"/>
          <w:sz w:val="20"/>
        </w:rPr>
        <w:t xml:space="preserve"> </w:t>
      </w:r>
      <w:r>
        <w:rPr>
          <w:sz w:val="20"/>
        </w:rPr>
        <w:t>monetária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30"/>
          <w:sz w:val="20"/>
        </w:rPr>
        <w:t xml:space="preserve"> </w:t>
      </w:r>
      <w:r>
        <w:rPr>
          <w:sz w:val="20"/>
        </w:rPr>
        <w:t>juros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mora</w:t>
      </w:r>
      <w:r>
        <w:rPr>
          <w:spacing w:val="30"/>
          <w:sz w:val="20"/>
        </w:rPr>
        <w:t xml:space="preserve"> </w:t>
      </w:r>
      <w:r>
        <w:rPr>
          <w:sz w:val="20"/>
        </w:rPr>
        <w:t>pelo</w:t>
      </w:r>
      <w:r>
        <w:rPr>
          <w:spacing w:val="29"/>
          <w:sz w:val="20"/>
        </w:rPr>
        <w:t xml:space="preserve"> </w:t>
      </w:r>
      <w:r>
        <w:rPr>
          <w:b/>
          <w:sz w:val="20"/>
        </w:rPr>
        <w:t>IPCA</w:t>
      </w:r>
      <w:r>
        <w:rPr>
          <w:sz w:val="20"/>
        </w:rPr>
        <w:t>,</w:t>
      </w:r>
      <w:r>
        <w:rPr>
          <w:spacing w:val="30"/>
          <w:sz w:val="20"/>
        </w:rPr>
        <w:t xml:space="preserve"> </w:t>
      </w:r>
      <w:r>
        <w:rPr>
          <w:sz w:val="20"/>
        </w:rPr>
        <w:t>calculado</w:t>
      </w:r>
      <w:r>
        <w:rPr>
          <w:spacing w:val="29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die</w:t>
      </w:r>
      <w:r>
        <w:rPr>
          <w:sz w:val="20"/>
        </w:rPr>
        <w:t>,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30"/>
          <w:sz w:val="20"/>
        </w:rPr>
        <w:t xml:space="preserve"> </w:t>
      </w:r>
      <w:r>
        <w:rPr>
          <w:sz w:val="20"/>
        </w:rPr>
        <w:t>aqueles</w:t>
      </w:r>
      <w:r>
        <w:rPr>
          <w:spacing w:val="29"/>
          <w:sz w:val="20"/>
        </w:rPr>
        <w:t xml:space="preserve"> </w:t>
      </w:r>
      <w:r>
        <w:rPr>
          <w:sz w:val="20"/>
        </w:rPr>
        <w:t>pagos</w:t>
      </w:r>
      <w:r>
        <w:rPr>
          <w:spacing w:val="30"/>
          <w:sz w:val="20"/>
        </w:rPr>
        <w:t xml:space="preserve"> </w:t>
      </w:r>
      <w:r>
        <w:rPr>
          <w:sz w:val="20"/>
        </w:rPr>
        <w:t>em</w:t>
      </w:r>
      <w:r>
        <w:rPr>
          <w:spacing w:val="30"/>
          <w:sz w:val="20"/>
        </w:rPr>
        <w:t xml:space="preserve"> </w:t>
      </w:r>
      <w:r>
        <w:rPr>
          <w:sz w:val="20"/>
        </w:rPr>
        <w:t>prazo</w:t>
      </w:r>
      <w:r>
        <w:rPr>
          <w:spacing w:val="-48"/>
          <w:sz w:val="20"/>
        </w:rPr>
        <w:t xml:space="preserve"> </w:t>
      </w:r>
      <w:r>
        <w:rPr>
          <w:sz w:val="20"/>
        </w:rPr>
        <w:t>inferior ao estabelecido no instrumento convocatório serão feitos mediante desconto de 0,5% (um meio por cento) ao mês,</w:t>
      </w:r>
      <w:r>
        <w:rPr>
          <w:spacing w:val="1"/>
          <w:sz w:val="20"/>
        </w:rPr>
        <w:t xml:space="preserve"> </w:t>
      </w:r>
      <w:r>
        <w:rPr>
          <w:sz w:val="20"/>
        </w:rPr>
        <w:t>calculado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09ACA28E">
      <w:pPr>
        <w:pStyle w:val="9"/>
        <w:numPr>
          <w:ilvl w:val="1"/>
          <w:numId w:val="43"/>
        </w:numPr>
        <w:tabs>
          <w:tab w:val="left" w:pos="429"/>
        </w:tabs>
        <w:spacing w:before="4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</w:t>
      </w:r>
      <w:r>
        <w:rPr>
          <w:spacing w:val="1"/>
          <w:sz w:val="20"/>
        </w:rPr>
        <w:t xml:space="preserve"> </w:t>
      </w:r>
      <w:r>
        <w:rPr>
          <w:sz w:val="20"/>
        </w:rPr>
        <w:t>conferida pelo Protocolo ICMS nº 85/2010, e caso seu estabelecimento esteja localizado no Estado do Rio de Janeiro, deverá</w:t>
      </w:r>
      <w:r>
        <w:rPr>
          <w:spacing w:val="1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prescrita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alíneas </w:t>
      </w:r>
      <w:r>
        <w:rPr>
          <w:i/>
          <w:sz w:val="20"/>
        </w:rPr>
        <w:t>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 xml:space="preserve">e,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4A6FA18E">
      <w:pPr>
        <w:pStyle w:val="9"/>
        <w:numPr>
          <w:ilvl w:val="1"/>
          <w:numId w:val="43"/>
        </w:numPr>
        <w:tabs>
          <w:tab w:val="left" w:pos="511"/>
        </w:tabs>
        <w:spacing w:before="3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admita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pagamentos</w:t>
      </w:r>
      <w:r>
        <w:rPr>
          <w:spacing w:val="-3"/>
          <w:sz w:val="20"/>
        </w:rPr>
        <w:t xml:space="preserve"> </w:t>
      </w:r>
      <w:r>
        <w:rPr>
          <w:sz w:val="20"/>
        </w:rPr>
        <w:t>aos</w:t>
      </w:r>
      <w:r>
        <w:rPr>
          <w:spacing w:val="-4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realizados</w:t>
      </w:r>
      <w:r>
        <w:rPr>
          <w:spacing w:val="-3"/>
          <w:sz w:val="20"/>
        </w:rPr>
        <w:t xml:space="preserve"> </w:t>
      </w:r>
      <w:r>
        <w:rPr>
          <w:sz w:val="20"/>
        </w:rPr>
        <w:t>diretamente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ficando vedada a emissão de empenho 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 a hipótese dos arts. 48 e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46E5D2DB">
      <w:pPr>
        <w:pStyle w:val="9"/>
        <w:numPr>
          <w:ilvl w:val="2"/>
          <w:numId w:val="43"/>
        </w:numPr>
        <w:tabs>
          <w:tab w:val="left" w:pos="661"/>
        </w:tabs>
        <w:spacing w:before="2" w:after="0" w:line="564" w:lineRule="auto"/>
        <w:ind w:left="109" w:right="2883" w:firstLine="0"/>
        <w:jc w:val="both"/>
        <w:rPr>
          <w:b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porventura</w:t>
      </w:r>
      <w:r>
        <w:rPr>
          <w:spacing w:val="-6"/>
          <w:sz w:val="20"/>
        </w:rPr>
        <w:t xml:space="preserve"> </w:t>
      </w:r>
      <w:r>
        <w:rPr>
          <w:sz w:val="20"/>
        </w:rPr>
        <w:t>realizada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6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6"/>
          <w:sz w:val="20"/>
        </w:rPr>
        <w:t xml:space="preserve"> </w:t>
      </w:r>
      <w:r>
        <w:rPr>
          <w:sz w:val="20"/>
        </w:rPr>
        <w:t>custeada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  <w:r>
        <w:rPr>
          <w:spacing w:val="-48"/>
          <w:sz w:val="20"/>
        </w:rPr>
        <w:t xml:space="preserve"> </w:t>
      </w:r>
      <w:r>
        <w:rPr>
          <w:b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SÉTIMA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REAJUSTE</w:t>
      </w:r>
    </w:p>
    <w:p w14:paraId="044DEC6D">
      <w:pPr>
        <w:pStyle w:val="9"/>
        <w:numPr>
          <w:ilvl w:val="1"/>
          <w:numId w:val="45"/>
        </w:numPr>
        <w:tabs>
          <w:tab w:val="left" w:pos="410"/>
        </w:tabs>
        <w:spacing w:before="0" w:after="0" w:line="229" w:lineRule="exact"/>
        <w:ind w:left="410" w:right="0" w:hanging="301"/>
        <w:jc w:val="both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7064C8A6">
      <w:pPr>
        <w:pStyle w:val="9"/>
        <w:numPr>
          <w:ilvl w:val="1"/>
          <w:numId w:val="45"/>
        </w:numPr>
        <w:tabs>
          <w:tab w:val="left" w:pos="410"/>
        </w:tabs>
        <w:spacing w:before="40" w:after="0" w:line="240" w:lineRule="auto"/>
        <w:ind w:left="410" w:right="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1E977F84">
      <w:pPr>
        <w:pStyle w:val="9"/>
        <w:numPr>
          <w:ilvl w:val="1"/>
          <w:numId w:val="45"/>
        </w:numPr>
        <w:tabs>
          <w:tab w:val="left" w:pos="423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Nos reajustes subsequentes ao primeiro, o interregno mínimo de 1 (um) ano será contado a partir da data do fato gerador que</w:t>
      </w:r>
      <w:r>
        <w:rPr>
          <w:spacing w:val="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50FAC004">
      <w:pPr>
        <w:pStyle w:val="9"/>
        <w:numPr>
          <w:ilvl w:val="1"/>
          <w:numId w:val="45"/>
        </w:numPr>
        <w:tabs>
          <w:tab w:val="left" w:pos="437"/>
        </w:tabs>
        <w:spacing w:before="2" w:after="0" w:line="280" w:lineRule="auto"/>
        <w:ind w:left="109" w:right="141" w:firstLine="0"/>
        <w:jc w:val="both"/>
        <w:rPr>
          <w:sz w:val="20"/>
        </w:rPr>
      </w:pPr>
      <w:r>
        <w:rPr>
          <w:sz w:val="20"/>
        </w:rPr>
        <w:t xml:space="preserve">Os preços iniciais serão reajustados, mediante a aplicação, pelo </w:t>
      </w:r>
      <w:r>
        <w:rPr>
          <w:b/>
          <w:sz w:val="20"/>
        </w:rPr>
        <w:t>CONTRATANTE</w:t>
      </w:r>
      <w:r>
        <w:rPr>
          <w:sz w:val="20"/>
        </w:rPr>
        <w:t>, do índice IPCA, exclusivamente para as</w:t>
      </w:r>
      <w:r>
        <w:rPr>
          <w:spacing w:val="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iniciem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anualidade.</w:t>
      </w:r>
    </w:p>
    <w:p w14:paraId="2A3020F7">
      <w:pPr>
        <w:pStyle w:val="9"/>
        <w:numPr>
          <w:ilvl w:val="1"/>
          <w:numId w:val="45"/>
        </w:numPr>
        <w:tabs>
          <w:tab w:val="left" w:pos="440"/>
        </w:tabs>
        <w:spacing w:before="2" w:after="0" w:line="280" w:lineRule="auto"/>
        <w:ind w:left="109" w:right="141" w:firstLine="0"/>
        <w:jc w:val="both"/>
        <w:rPr>
          <w:sz w:val="20"/>
        </w:rPr>
      </w:pPr>
      <w:r>
        <w:rPr>
          <w:sz w:val="20"/>
        </w:rPr>
        <w:t xml:space="preserve">No caso de atraso ou não divulgação do(s) índice(s) de reajustamento,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pagará 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importância calculada pela última variação conhecida, liquidando a diferença correspondente tão logo seja(m) divulgado(s) o(s)</w:t>
      </w:r>
      <w:r>
        <w:rPr>
          <w:spacing w:val="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20F49095">
      <w:pPr>
        <w:pStyle w:val="9"/>
        <w:numPr>
          <w:ilvl w:val="2"/>
          <w:numId w:val="45"/>
        </w:numPr>
        <w:tabs>
          <w:tab w:val="left" w:pos="626"/>
        </w:tabs>
        <w:spacing w:before="3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Fica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obrigado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apresentar</w:t>
      </w:r>
      <w:r>
        <w:rPr>
          <w:spacing w:val="1"/>
          <w:sz w:val="20"/>
        </w:rPr>
        <w:t xml:space="preserve"> </w:t>
      </w:r>
      <w:r>
        <w:rPr>
          <w:sz w:val="20"/>
        </w:rPr>
        <w:t>memória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cálculo</w:t>
      </w:r>
      <w:r>
        <w:rPr>
          <w:spacing w:val="1"/>
          <w:sz w:val="20"/>
        </w:rPr>
        <w:t xml:space="preserve"> </w:t>
      </w:r>
      <w:r>
        <w:rPr>
          <w:sz w:val="20"/>
        </w:rPr>
        <w:t>referente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2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ocorrer,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032BE0A5">
      <w:pPr>
        <w:pStyle w:val="9"/>
        <w:numPr>
          <w:ilvl w:val="1"/>
          <w:numId w:val="45"/>
        </w:numPr>
        <w:tabs>
          <w:tab w:val="left" w:pos="425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Caso o(s) índice(s) estabelecido(s) para reajustamento venha(m) a ser extinto(s) ou de qualquer forma não possa(m) mais ser</w:t>
      </w:r>
      <w:r>
        <w:rPr>
          <w:spacing w:val="1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-2"/>
          <w:sz w:val="20"/>
        </w:rPr>
        <w:t xml:space="preserve"> </w:t>
      </w:r>
      <w:r>
        <w:rPr>
          <w:sz w:val="20"/>
        </w:rPr>
        <w:t>será(ão)</w:t>
      </w:r>
      <w:r>
        <w:rPr>
          <w:spacing w:val="-1"/>
          <w:sz w:val="20"/>
        </w:rPr>
        <w:t xml:space="preserve"> </w:t>
      </w:r>
      <w:r>
        <w:rPr>
          <w:sz w:val="20"/>
        </w:rPr>
        <w:t>adotado(s),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vigor.</w:t>
      </w:r>
    </w:p>
    <w:p w14:paraId="1ED51845">
      <w:pPr>
        <w:pStyle w:val="9"/>
        <w:numPr>
          <w:ilvl w:val="1"/>
          <w:numId w:val="45"/>
        </w:numPr>
        <w:tabs>
          <w:tab w:val="left" w:pos="423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ausência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previsão</w:t>
      </w:r>
      <w:r>
        <w:rPr>
          <w:spacing w:val="12"/>
          <w:sz w:val="20"/>
        </w:rPr>
        <w:t xml:space="preserve"> </w:t>
      </w:r>
      <w:r>
        <w:rPr>
          <w:sz w:val="20"/>
        </w:rPr>
        <w:t>legal</w:t>
      </w:r>
      <w:r>
        <w:rPr>
          <w:spacing w:val="12"/>
          <w:sz w:val="20"/>
        </w:rPr>
        <w:t xml:space="preserve"> </w:t>
      </w:r>
      <w:r>
        <w:rPr>
          <w:sz w:val="20"/>
        </w:rPr>
        <w:t>quanto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2"/>
          <w:sz w:val="20"/>
        </w:rPr>
        <w:t xml:space="preserve"> </w:t>
      </w:r>
      <w:r>
        <w:rPr>
          <w:sz w:val="20"/>
        </w:rPr>
        <w:t>índice</w:t>
      </w:r>
      <w:r>
        <w:rPr>
          <w:spacing w:val="12"/>
          <w:sz w:val="20"/>
        </w:rPr>
        <w:t xml:space="preserve"> </w:t>
      </w:r>
      <w:r>
        <w:rPr>
          <w:sz w:val="20"/>
        </w:rPr>
        <w:t>substituto,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partes</w:t>
      </w:r>
      <w:r>
        <w:rPr>
          <w:spacing w:val="12"/>
          <w:sz w:val="20"/>
        </w:rPr>
        <w:t xml:space="preserve"> </w:t>
      </w:r>
      <w:r>
        <w:rPr>
          <w:sz w:val="20"/>
        </w:rPr>
        <w:t>elegerão</w:t>
      </w:r>
      <w:r>
        <w:rPr>
          <w:spacing w:val="12"/>
          <w:sz w:val="20"/>
        </w:rPr>
        <w:t xml:space="preserve"> </w:t>
      </w:r>
      <w:r>
        <w:rPr>
          <w:sz w:val="20"/>
        </w:rPr>
        <w:t>novo</w:t>
      </w:r>
      <w:r>
        <w:rPr>
          <w:spacing w:val="12"/>
          <w:sz w:val="20"/>
        </w:rPr>
        <w:t xml:space="preserve"> </w:t>
      </w:r>
      <w:r>
        <w:rPr>
          <w:sz w:val="20"/>
        </w:rPr>
        <w:t>índice</w:t>
      </w:r>
      <w:r>
        <w:rPr>
          <w:spacing w:val="12"/>
          <w:sz w:val="20"/>
        </w:rPr>
        <w:t xml:space="preserve"> </w:t>
      </w:r>
      <w:r>
        <w:rPr>
          <w:sz w:val="20"/>
        </w:rPr>
        <w:t>oficial,</w:t>
      </w:r>
      <w:r>
        <w:rPr>
          <w:spacing w:val="12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preço</w:t>
      </w:r>
      <w:r>
        <w:rPr>
          <w:spacing w:val="-48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4E908DC1">
      <w:pPr>
        <w:pStyle w:val="9"/>
        <w:numPr>
          <w:ilvl w:val="1"/>
          <w:numId w:val="45"/>
        </w:numPr>
        <w:tabs>
          <w:tab w:val="left" w:pos="415"/>
        </w:tabs>
        <w:spacing w:before="1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O pedido de reajuste deverá ser formulado durante a vigência do Contrato e antes de eventual prorrogação contratual, sob pena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2E7C0C23">
      <w:pPr>
        <w:pStyle w:val="9"/>
        <w:numPr>
          <w:ilvl w:val="2"/>
          <w:numId w:val="45"/>
        </w:numPr>
        <w:tabs>
          <w:tab w:val="left" w:pos="560"/>
        </w:tabs>
        <w:spacing w:before="2" w:after="0" w:line="240" w:lineRule="auto"/>
        <w:ind w:left="560" w:right="0" w:hanging="451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2714C75C">
      <w:pPr>
        <w:pStyle w:val="9"/>
        <w:numPr>
          <w:ilvl w:val="0"/>
          <w:numId w:val="46"/>
        </w:numPr>
        <w:tabs>
          <w:tab w:val="left" w:pos="324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da data-base prevista no Contrato, desde que requerido no prazo de 60 (sessenta) dias da data de publicação do índice ajustado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contratualmente;</w:t>
      </w:r>
    </w:p>
    <w:p w14:paraId="7C718210">
      <w:pPr>
        <w:pStyle w:val="9"/>
        <w:numPr>
          <w:ilvl w:val="0"/>
          <w:numId w:val="46"/>
        </w:numPr>
        <w:tabs>
          <w:tab w:val="left" w:pos="338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 xml:space="preserve">, caso o pedido seja formulado após o prazo fixado na alínea </w:t>
      </w:r>
      <w:r>
        <w:rPr>
          <w:sz w:val="20"/>
          <w:u w:val="single"/>
        </w:rPr>
        <w:t>a</w:t>
      </w:r>
      <w:r>
        <w:rPr>
          <w:sz w:val="20"/>
        </w:rPr>
        <w:t>, acima, 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acarretará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marco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CF1BE13">
      <w:pPr>
        <w:pStyle w:val="9"/>
        <w:numPr>
          <w:ilvl w:val="1"/>
          <w:numId w:val="45"/>
        </w:numPr>
        <w:tabs>
          <w:tab w:val="left" w:pos="447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Caso, na data da prorrogação contratual, ainda não tenha sido divulgado o índice de reajuste, deverá, a requerimento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inserida</w:t>
      </w:r>
      <w:r>
        <w:rPr>
          <w:spacing w:val="-2"/>
          <w:sz w:val="20"/>
        </w:rPr>
        <w:t xml:space="preserve"> </w:t>
      </w:r>
      <w:r>
        <w:rPr>
          <w:sz w:val="20"/>
        </w:rPr>
        <w:t>cláusula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resguardar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48"/>
          <w:sz w:val="20"/>
        </w:rPr>
        <w:t xml:space="preserve"> </w:t>
      </w:r>
      <w:r>
        <w:rPr>
          <w:sz w:val="20"/>
        </w:rPr>
        <w:t>exercido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2DE482CC">
      <w:pPr>
        <w:pStyle w:val="9"/>
        <w:numPr>
          <w:ilvl w:val="1"/>
          <w:numId w:val="45"/>
        </w:numPr>
        <w:tabs>
          <w:tab w:val="left" w:pos="503"/>
        </w:tabs>
        <w:spacing w:before="3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 extinção do contrato não configurará óbice para o deferimento do reajuste solicitado tempestivamente, hipótese em que será</w:t>
      </w:r>
      <w:r>
        <w:rPr>
          <w:spacing w:val="-47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7B60BA6E">
      <w:pPr>
        <w:pStyle w:val="9"/>
        <w:numPr>
          <w:ilvl w:val="1"/>
          <w:numId w:val="45"/>
        </w:numPr>
        <w:tabs>
          <w:tab w:val="left" w:pos="503"/>
        </w:tabs>
        <w:spacing w:before="2" w:after="0" w:line="240" w:lineRule="auto"/>
        <w:ind w:left="502" w:right="0" w:hanging="394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57E8F9BC">
      <w:pPr>
        <w:pStyle w:val="9"/>
        <w:numPr>
          <w:ilvl w:val="1"/>
          <w:numId w:val="45"/>
        </w:numPr>
        <w:tabs>
          <w:tab w:val="left" w:pos="550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O reajuste dos preços não interfere no direito das partes de solicitar, a qualquer momento, a manutenção do equilíbrio</w:t>
      </w:r>
      <w:r>
        <w:rPr>
          <w:spacing w:val="1"/>
          <w:sz w:val="20"/>
        </w:rPr>
        <w:t xml:space="preserve"> </w:t>
      </w:r>
      <w:r>
        <w:rPr>
          <w:sz w:val="20"/>
        </w:rPr>
        <w:t>econômico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59F4575">
      <w:pPr>
        <w:pStyle w:val="6"/>
        <w:spacing w:before="6"/>
        <w:rPr>
          <w:sz w:val="27"/>
        </w:rPr>
      </w:pPr>
    </w:p>
    <w:p w14:paraId="13D0A0E3">
      <w:pPr>
        <w:pStyle w:val="3"/>
        <w:ind w:left="10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OITAVA</w:t>
      </w:r>
      <w:r>
        <w:rPr>
          <w:spacing w:val="-11"/>
        </w:rPr>
        <w:t xml:space="preserve"> </w:t>
      </w:r>
      <w:r>
        <w:rPr>
          <w:spacing w:val="-3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OBRIGAÇÕES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CONTRATANTE</w:t>
      </w:r>
    </w:p>
    <w:p w14:paraId="652F88C7">
      <w:pPr>
        <w:pStyle w:val="6"/>
        <w:rPr>
          <w:b/>
          <w:sz w:val="22"/>
        </w:rPr>
      </w:pPr>
    </w:p>
    <w:p w14:paraId="2B8C7721">
      <w:pPr>
        <w:pStyle w:val="9"/>
        <w:numPr>
          <w:ilvl w:val="1"/>
          <w:numId w:val="47"/>
        </w:numPr>
        <w:tabs>
          <w:tab w:val="left" w:pos="410"/>
        </w:tabs>
        <w:spacing w:before="132" w:after="0" w:line="240" w:lineRule="auto"/>
        <w:ind w:left="410" w:right="0" w:hanging="301"/>
        <w:jc w:val="both"/>
        <w:rPr>
          <w:sz w:val="20"/>
        </w:rPr>
      </w:pP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:</w:t>
      </w:r>
    </w:p>
    <w:p w14:paraId="446DEA79">
      <w:pPr>
        <w:pStyle w:val="9"/>
        <w:numPr>
          <w:ilvl w:val="2"/>
          <w:numId w:val="47"/>
        </w:numPr>
        <w:tabs>
          <w:tab w:val="left" w:pos="560"/>
        </w:tabs>
        <w:spacing w:before="40" w:after="0" w:line="240" w:lineRule="auto"/>
        <w:ind w:left="560" w:right="0" w:hanging="451"/>
        <w:jc w:val="both"/>
        <w:rPr>
          <w:sz w:val="20"/>
        </w:rPr>
      </w:pPr>
      <w:r>
        <w:rPr>
          <w:sz w:val="20"/>
        </w:rPr>
        <w:t>Exigir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14:paraId="0C25887C">
      <w:pPr>
        <w:pStyle w:val="9"/>
        <w:numPr>
          <w:ilvl w:val="2"/>
          <w:numId w:val="47"/>
        </w:numPr>
        <w:tabs>
          <w:tab w:val="left" w:pos="560"/>
        </w:tabs>
        <w:spacing w:before="40" w:after="0" w:line="240" w:lineRule="auto"/>
        <w:ind w:left="560" w:right="0" w:hanging="451"/>
        <w:jc w:val="both"/>
        <w:rPr>
          <w:sz w:val="20"/>
        </w:rPr>
      </w:pPr>
      <w:r>
        <w:rPr>
          <w:sz w:val="20"/>
        </w:rPr>
        <w:t>Receber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4AFE0787">
      <w:pPr>
        <w:spacing w:after="0" w:line="240" w:lineRule="auto"/>
        <w:jc w:val="both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39E79FEF">
      <w:pPr>
        <w:pStyle w:val="9"/>
        <w:numPr>
          <w:ilvl w:val="2"/>
          <w:numId w:val="47"/>
        </w:numPr>
        <w:tabs>
          <w:tab w:val="left" w:pos="567"/>
        </w:tabs>
        <w:spacing w:before="75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Notificar o </w:t>
      </w:r>
      <w:r>
        <w:rPr>
          <w:b/>
          <w:sz w:val="20"/>
        </w:rPr>
        <w:t>CONTRATADO</w:t>
      </w:r>
      <w:r>
        <w:rPr>
          <w:sz w:val="20"/>
        </w:rPr>
        <w:t>, por escrito, sobre vícios, defeitos ou incorreções verificadas no objeto fornecido, para que seja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-1"/>
          <w:sz w:val="20"/>
        </w:rPr>
        <w:t xml:space="preserve"> </w:t>
      </w:r>
      <w:r>
        <w:rPr>
          <w:sz w:val="20"/>
        </w:rPr>
        <w:t>reparado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corrigido,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expensas.</w:t>
      </w:r>
    </w:p>
    <w:p w14:paraId="19C50F90">
      <w:pPr>
        <w:pStyle w:val="9"/>
        <w:numPr>
          <w:ilvl w:val="2"/>
          <w:numId w:val="47"/>
        </w:numPr>
        <w:tabs>
          <w:tab w:val="left" w:pos="549"/>
        </w:tabs>
        <w:spacing w:before="1" w:after="0" w:line="240" w:lineRule="auto"/>
        <w:ind w:left="548" w:right="0" w:hanging="440"/>
        <w:jc w:val="both"/>
        <w:rPr>
          <w:sz w:val="20"/>
        </w:rPr>
      </w:pPr>
      <w:r>
        <w:rPr>
          <w:sz w:val="20"/>
        </w:rPr>
        <w:t>Acompanhar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6B8DE03B">
      <w:pPr>
        <w:pStyle w:val="9"/>
        <w:numPr>
          <w:ilvl w:val="2"/>
          <w:numId w:val="47"/>
        </w:numPr>
        <w:tabs>
          <w:tab w:val="left" w:pos="589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 Fiscal relativa à parcela incontroversa da execução do objeto, com</w:t>
      </w:r>
      <w:r>
        <w:rPr>
          <w:spacing w:val="1"/>
          <w:sz w:val="20"/>
        </w:rPr>
        <w:t xml:space="preserve"> </w:t>
      </w:r>
      <w:r>
        <w:rPr>
          <w:sz w:val="20"/>
        </w:rPr>
        <w:t>vistas à liquidação e pagamento, no caso de divergência acerca do cumprimento das obrigações assumidas, quanto à dimensão,</w:t>
      </w:r>
      <w:r>
        <w:rPr>
          <w:spacing w:val="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143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DD2DC9B">
      <w:pPr>
        <w:pStyle w:val="9"/>
        <w:numPr>
          <w:ilvl w:val="2"/>
          <w:numId w:val="47"/>
        </w:numPr>
        <w:tabs>
          <w:tab w:val="left" w:pos="599"/>
        </w:tabs>
        <w:spacing w:before="3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Efetuar o pagamento ao </w:t>
      </w:r>
      <w:r>
        <w:rPr>
          <w:b/>
          <w:sz w:val="20"/>
        </w:rPr>
        <w:t xml:space="preserve">CONTRATADO </w:t>
      </w:r>
      <w:r>
        <w:rPr>
          <w:sz w:val="20"/>
        </w:rPr>
        <w:t>do valor correspondente à execução do objeto, no prazo, forma e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B55BB2F">
      <w:pPr>
        <w:pStyle w:val="9"/>
        <w:numPr>
          <w:ilvl w:val="2"/>
          <w:numId w:val="47"/>
        </w:numPr>
        <w:tabs>
          <w:tab w:val="left" w:pos="551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Aplicar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motivadas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48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ECEC90C">
      <w:pPr>
        <w:pStyle w:val="9"/>
        <w:numPr>
          <w:ilvl w:val="2"/>
          <w:numId w:val="47"/>
        </w:numPr>
        <w:tabs>
          <w:tab w:val="left" w:pos="565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Dar ciência à Assessoria Jurídica do órgão ou entidade para as providências junto à Procuradoria Geral do Estado, com vistas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adoção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medidas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EC4CA88">
      <w:pPr>
        <w:pStyle w:val="9"/>
        <w:numPr>
          <w:ilvl w:val="2"/>
          <w:numId w:val="47"/>
        </w:numPr>
        <w:tabs>
          <w:tab w:val="left" w:pos="605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Emitir decisão fundamentada sobre todas as solicitações e reclamações relacionadas à execução do presente Contrato,</w:t>
      </w:r>
      <w:r>
        <w:rPr>
          <w:spacing w:val="1"/>
          <w:sz w:val="20"/>
        </w:rPr>
        <w:t xml:space="preserve"> </w:t>
      </w:r>
      <w:r>
        <w:rPr>
          <w:sz w:val="20"/>
        </w:rPr>
        <w:t>ressalvados os requerimentos manifestamente impertinentes, meramente protelatórios ou de nenhum interesse para a boa 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ajuste.</w:t>
      </w:r>
    </w:p>
    <w:p w14:paraId="0A117837">
      <w:pPr>
        <w:pStyle w:val="9"/>
        <w:numPr>
          <w:ilvl w:val="3"/>
          <w:numId w:val="47"/>
        </w:numPr>
        <w:tabs>
          <w:tab w:val="left" w:pos="725"/>
        </w:tabs>
        <w:spacing w:before="3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terá o prazo de 1 (um) mês, a contar da data do protocolo do requerimento para decidir, admitida 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motivada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2649B4BE">
      <w:pPr>
        <w:pStyle w:val="9"/>
        <w:numPr>
          <w:ilvl w:val="2"/>
          <w:numId w:val="47"/>
        </w:numPr>
        <w:tabs>
          <w:tab w:val="left" w:pos="673"/>
        </w:tabs>
        <w:spacing w:before="1" w:after="0" w:line="240" w:lineRule="auto"/>
        <w:ind w:left="672" w:right="0" w:hanging="564"/>
        <w:jc w:val="both"/>
        <w:rPr>
          <w:b/>
          <w:sz w:val="20"/>
        </w:rPr>
      </w:pPr>
      <w:r>
        <w:rPr>
          <w:sz w:val="20"/>
        </w:rPr>
        <w:t>Responder</w:t>
      </w:r>
      <w:r>
        <w:rPr>
          <w:spacing w:val="9"/>
          <w:sz w:val="20"/>
        </w:rPr>
        <w:t xml:space="preserve"> </w:t>
      </w:r>
      <w:r>
        <w:rPr>
          <w:sz w:val="20"/>
        </w:rPr>
        <w:t>aos</w:t>
      </w:r>
      <w:r>
        <w:rPr>
          <w:spacing w:val="10"/>
          <w:sz w:val="20"/>
        </w:rPr>
        <w:t xml:space="preserve"> </w:t>
      </w:r>
      <w:r>
        <w:rPr>
          <w:sz w:val="20"/>
        </w:rPr>
        <w:t>eventuais</w:t>
      </w:r>
      <w:r>
        <w:rPr>
          <w:spacing w:val="9"/>
          <w:sz w:val="20"/>
        </w:rPr>
        <w:t xml:space="preserve"> </w:t>
      </w:r>
      <w:r>
        <w:rPr>
          <w:sz w:val="20"/>
        </w:rPr>
        <w:t>pedidos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restabelecimento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equilíbrio</w:t>
      </w:r>
      <w:r>
        <w:rPr>
          <w:spacing w:val="10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9"/>
          <w:sz w:val="20"/>
        </w:rPr>
        <w:t xml:space="preserve"> </w:t>
      </w:r>
      <w:r>
        <w:rPr>
          <w:sz w:val="20"/>
        </w:rPr>
        <w:t>efetuados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CONTRATADO</w:t>
      </w:r>
    </w:p>
    <w:p w14:paraId="483B2EFA">
      <w:pPr>
        <w:pStyle w:val="6"/>
        <w:spacing w:before="40"/>
        <w:ind w:left="109"/>
        <w:jc w:val="both"/>
      </w:pP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(quarenta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cinco)</w:t>
      </w:r>
      <w:r>
        <w:rPr>
          <w:spacing w:val="-1"/>
        </w:rPr>
        <w:t xml:space="preserve"> </w:t>
      </w:r>
      <w:r>
        <w:t>dias,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motivada,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única</w:t>
      </w:r>
      <w:r>
        <w:rPr>
          <w:spacing w:val="-1"/>
        </w:rPr>
        <w:t xml:space="preserve"> </w:t>
      </w:r>
      <w:r>
        <w:t>vez,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período.</w:t>
      </w:r>
    </w:p>
    <w:p w14:paraId="499CA723">
      <w:pPr>
        <w:pStyle w:val="9"/>
        <w:numPr>
          <w:ilvl w:val="2"/>
          <w:numId w:val="47"/>
        </w:numPr>
        <w:tabs>
          <w:tab w:val="left" w:pos="690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Notificar os emitentes das garantias quanto ao início de processo administrativo para apuração de descumprimento de</w:t>
      </w:r>
      <w:r>
        <w:rPr>
          <w:spacing w:val="1"/>
          <w:sz w:val="20"/>
        </w:rPr>
        <w:t xml:space="preserve"> </w:t>
      </w:r>
      <w:r>
        <w:rPr>
          <w:sz w:val="20"/>
        </w:rPr>
        <w:t>cláusulas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137,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4º,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E5D0AA0">
      <w:pPr>
        <w:pStyle w:val="9"/>
        <w:numPr>
          <w:ilvl w:val="2"/>
          <w:numId w:val="47"/>
        </w:numPr>
        <w:tabs>
          <w:tab w:val="left" w:pos="688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A Administração não responderá por quaisquer compromissos assumidos pelo </w:t>
      </w:r>
      <w:r>
        <w:rPr>
          <w:b/>
          <w:sz w:val="20"/>
        </w:rPr>
        <w:t xml:space="preserve">CONTRATADO </w:t>
      </w:r>
      <w:r>
        <w:rPr>
          <w:sz w:val="20"/>
        </w:rPr>
        <w:t>com terceiros, ainda que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vinculados à execução do Contrato, bem como por qualquer dano causado a terceiros em decorrência de ato 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1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50D49326">
      <w:pPr>
        <w:pStyle w:val="9"/>
        <w:numPr>
          <w:ilvl w:val="2"/>
          <w:numId w:val="47"/>
        </w:numPr>
        <w:tabs>
          <w:tab w:val="left" w:pos="712"/>
        </w:tabs>
        <w:spacing w:before="3" w:after="0" w:line="240" w:lineRule="auto"/>
        <w:ind w:left="711" w:right="0" w:hanging="603"/>
        <w:jc w:val="both"/>
        <w:rPr>
          <w:sz w:val="20"/>
        </w:rPr>
      </w:pP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presente</w:t>
      </w:r>
      <w:r>
        <w:rPr>
          <w:spacing w:val="49"/>
          <w:sz w:val="20"/>
        </w:rPr>
        <w:t xml:space="preserve"> </w:t>
      </w:r>
      <w:r>
        <w:rPr>
          <w:sz w:val="20"/>
        </w:rPr>
        <w:t>Contrato</w:t>
      </w:r>
      <w:r>
        <w:rPr>
          <w:spacing w:val="49"/>
          <w:sz w:val="20"/>
        </w:rPr>
        <w:t xml:space="preserve"> </w:t>
      </w:r>
      <w:r>
        <w:rPr>
          <w:sz w:val="20"/>
        </w:rPr>
        <w:t>não</w:t>
      </w:r>
      <w:r>
        <w:rPr>
          <w:spacing w:val="49"/>
          <w:sz w:val="20"/>
        </w:rPr>
        <w:t xml:space="preserve"> </w:t>
      </w:r>
      <w:r>
        <w:rPr>
          <w:sz w:val="20"/>
        </w:rPr>
        <w:t>configura</w:t>
      </w:r>
      <w:r>
        <w:rPr>
          <w:spacing w:val="49"/>
          <w:sz w:val="20"/>
        </w:rPr>
        <w:t xml:space="preserve"> </w:t>
      </w:r>
      <w:r>
        <w:rPr>
          <w:sz w:val="20"/>
        </w:rPr>
        <w:t>vínculo</w:t>
      </w:r>
      <w:r>
        <w:rPr>
          <w:spacing w:val="49"/>
          <w:sz w:val="20"/>
        </w:rPr>
        <w:t xml:space="preserve"> </w:t>
      </w:r>
      <w:r>
        <w:rPr>
          <w:sz w:val="20"/>
        </w:rPr>
        <w:t>empregatício</w:t>
      </w:r>
      <w:r>
        <w:rPr>
          <w:spacing w:val="49"/>
          <w:sz w:val="20"/>
        </w:rPr>
        <w:t xml:space="preserve"> </w:t>
      </w:r>
      <w:r>
        <w:rPr>
          <w:sz w:val="20"/>
        </w:rPr>
        <w:t>entre</w:t>
      </w:r>
      <w:r>
        <w:rPr>
          <w:spacing w:val="49"/>
          <w:sz w:val="20"/>
        </w:rPr>
        <w:t xml:space="preserve"> </w:t>
      </w:r>
      <w:r>
        <w:rPr>
          <w:sz w:val="20"/>
        </w:rPr>
        <w:t>os</w:t>
      </w:r>
      <w:r>
        <w:rPr>
          <w:spacing w:val="49"/>
          <w:sz w:val="20"/>
        </w:rPr>
        <w:t xml:space="preserve"> </w:t>
      </w:r>
      <w:r>
        <w:rPr>
          <w:sz w:val="20"/>
        </w:rPr>
        <w:t>trabalhadores,</w:t>
      </w:r>
      <w:r>
        <w:rPr>
          <w:spacing w:val="49"/>
          <w:sz w:val="20"/>
        </w:rPr>
        <w:t xml:space="preserve"> </w:t>
      </w:r>
      <w:r>
        <w:rPr>
          <w:sz w:val="20"/>
        </w:rPr>
        <w:t>ou</w:t>
      </w:r>
      <w:r>
        <w:rPr>
          <w:spacing w:val="49"/>
          <w:sz w:val="20"/>
        </w:rPr>
        <w:t xml:space="preserve"> </w:t>
      </w:r>
      <w:r>
        <w:rPr>
          <w:sz w:val="20"/>
        </w:rPr>
        <w:t>sócios  do</w:t>
      </w:r>
      <w:r>
        <w:rPr>
          <w:spacing w:val="4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</w:p>
    <w:p w14:paraId="7C48367B">
      <w:pPr>
        <w:pStyle w:val="3"/>
        <w:spacing w:before="21"/>
        <w:ind w:left="109"/>
        <w:rPr>
          <w:b w:val="0"/>
          <w:sz w:val="22"/>
        </w:rPr>
      </w:pPr>
      <w:r>
        <w:t>CONTRATANTE</w:t>
      </w:r>
      <w:r>
        <w:rPr>
          <w:b w:val="0"/>
          <w:sz w:val="22"/>
        </w:rPr>
        <w:t>.</w:t>
      </w:r>
    </w:p>
    <w:p w14:paraId="217EBC85">
      <w:pPr>
        <w:pStyle w:val="6"/>
        <w:spacing w:before="9"/>
        <w:rPr>
          <w:sz w:val="31"/>
        </w:rPr>
      </w:pPr>
    </w:p>
    <w:p w14:paraId="43D1CAE4">
      <w:pPr>
        <w:spacing w:before="1"/>
        <w:ind w:left="109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NONA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OBRIGAÇÕES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CONTRATADO</w:t>
      </w:r>
    </w:p>
    <w:p w14:paraId="7469B36B">
      <w:pPr>
        <w:pStyle w:val="6"/>
        <w:spacing w:before="10"/>
        <w:rPr>
          <w:b/>
          <w:sz w:val="26"/>
        </w:rPr>
      </w:pPr>
    </w:p>
    <w:p w14:paraId="00991B5E">
      <w:pPr>
        <w:pStyle w:val="9"/>
        <w:numPr>
          <w:ilvl w:val="1"/>
          <w:numId w:val="48"/>
        </w:numPr>
        <w:tabs>
          <w:tab w:val="left" w:pos="457"/>
        </w:tabs>
        <w:spacing w:before="1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cumprir todas as obrigações constantes deste Contrato e em seus Anexos, assumindo como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 seus os riscos e as despesas decorrentes da boa e perfeita execução do objeto, observando, ainda, as obrigações a</w:t>
      </w:r>
      <w:r>
        <w:rPr>
          <w:spacing w:val="1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dispostas:</w:t>
      </w:r>
    </w:p>
    <w:p w14:paraId="1289494F">
      <w:pPr>
        <w:pStyle w:val="9"/>
        <w:numPr>
          <w:ilvl w:val="2"/>
          <w:numId w:val="48"/>
        </w:numPr>
        <w:tabs>
          <w:tab w:val="left" w:pos="567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Entregar o objeto acompanhado, se for o caso, do manual do usuário, com uma versão em português, e da relação da rede de</w:t>
      </w:r>
      <w:r>
        <w:rPr>
          <w:spacing w:val="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14:paraId="312EF587">
      <w:pPr>
        <w:pStyle w:val="9"/>
        <w:numPr>
          <w:ilvl w:val="2"/>
          <w:numId w:val="48"/>
        </w:numPr>
        <w:tabs>
          <w:tab w:val="left" w:pos="650"/>
        </w:tabs>
        <w:spacing w:before="0" w:after="0" w:line="237" w:lineRule="exact"/>
        <w:ind w:left="650" w:right="0" w:hanging="541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(vinte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quatro)</w:t>
      </w:r>
      <w:r>
        <w:rPr>
          <w:spacing w:val="-2"/>
          <w:sz w:val="24"/>
        </w:rPr>
        <w:t xml:space="preserve"> </w:t>
      </w:r>
      <w:r>
        <w:rPr>
          <w:sz w:val="24"/>
        </w:rPr>
        <w:t>horas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antecede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</w:p>
    <w:p w14:paraId="4895B916">
      <w:pPr>
        <w:spacing w:before="0" w:line="270" w:lineRule="exact"/>
        <w:ind w:left="109" w:right="0" w:firstLine="0"/>
        <w:jc w:val="left"/>
        <w:rPr>
          <w:sz w:val="24"/>
        </w:rPr>
      </w:pPr>
      <w:r>
        <w:rPr>
          <w:sz w:val="24"/>
        </w:rPr>
        <w:t>entrega, os motivos que impossibilitem o cumprimento do prazo previsto, com a devida comprovação.</w:t>
      </w:r>
    </w:p>
    <w:p w14:paraId="067697D7">
      <w:pPr>
        <w:pStyle w:val="9"/>
        <w:numPr>
          <w:ilvl w:val="2"/>
          <w:numId w:val="48"/>
        </w:numPr>
        <w:tabs>
          <w:tab w:val="left" w:pos="637"/>
        </w:tabs>
        <w:spacing w:before="2" w:after="0" w:line="235" w:lineRule="auto"/>
        <w:ind w:left="109" w:right="450" w:firstLine="0"/>
        <w:jc w:val="left"/>
        <w:rPr>
          <w:sz w:val="24"/>
        </w:rPr>
      </w:pPr>
      <w:r>
        <w:rPr>
          <w:sz w:val="24"/>
        </w:rPr>
        <w:t>Atender às determinações regulares emitidas pelo fiscal ou gestor do Contrato ou autoridade superior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137</w:t>
      </w:r>
      <w:r>
        <w:rPr>
          <w:color w:val="000080"/>
          <w:sz w:val="24"/>
        </w:rPr>
        <w:t xml:space="preserve">, </w:t>
      </w:r>
      <w:r>
        <w:rPr>
          <w:color w:val="000080"/>
          <w:sz w:val="24"/>
          <w:u w:val="single" w:color="000080"/>
        </w:rPr>
        <w:t>II, da 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 e prestar todo esclarecimento ou informação por eles solicitados.</w:t>
      </w:r>
    </w:p>
    <w:p w14:paraId="108AB566">
      <w:pPr>
        <w:pStyle w:val="9"/>
        <w:numPr>
          <w:ilvl w:val="2"/>
          <w:numId w:val="48"/>
        </w:numPr>
        <w:tabs>
          <w:tab w:val="left" w:pos="559"/>
        </w:tabs>
        <w:spacing w:before="3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Alocar os empregados necessários, com habilitação e conhecimento adequados, ao perfeito cumprimento das cláusulas deste</w:t>
      </w:r>
      <w:r>
        <w:rPr>
          <w:spacing w:val="1"/>
          <w:sz w:val="20"/>
        </w:rPr>
        <w:t xml:space="preserve"> </w:t>
      </w:r>
      <w:r>
        <w:rPr>
          <w:sz w:val="20"/>
        </w:rPr>
        <w:t>Contrato, fornecendo os materiais, equipamentos, ferramentas e utensílios demandados, cuja quantidade, qualidade e tecnologia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regência.</w:t>
      </w:r>
    </w:p>
    <w:p w14:paraId="7825FADB">
      <w:pPr>
        <w:pStyle w:val="9"/>
        <w:numPr>
          <w:ilvl w:val="2"/>
          <w:numId w:val="48"/>
        </w:numPr>
        <w:tabs>
          <w:tab w:val="left" w:pos="650"/>
        </w:tabs>
        <w:spacing w:before="0" w:after="0" w:line="238" w:lineRule="exact"/>
        <w:ind w:left="650" w:right="0" w:hanging="541"/>
        <w:jc w:val="left"/>
        <w:rPr>
          <w:sz w:val="24"/>
        </w:rPr>
      </w:pPr>
      <w:r>
        <w:rPr>
          <w:sz w:val="24"/>
        </w:rPr>
        <w:t>Reparar,</w:t>
      </w:r>
      <w:r>
        <w:rPr>
          <w:spacing w:val="-3"/>
          <w:sz w:val="24"/>
        </w:rPr>
        <w:t xml:space="preserve"> </w:t>
      </w:r>
      <w:r>
        <w:rPr>
          <w:sz w:val="24"/>
        </w:rPr>
        <w:t>corrigir,</w:t>
      </w:r>
      <w:r>
        <w:rPr>
          <w:spacing w:val="-2"/>
          <w:sz w:val="24"/>
        </w:rPr>
        <w:t xml:space="preserve"> </w:t>
      </w:r>
      <w:r>
        <w:rPr>
          <w:sz w:val="24"/>
        </w:rPr>
        <w:t>remover,</w:t>
      </w:r>
      <w:r>
        <w:rPr>
          <w:spacing w:val="-3"/>
          <w:sz w:val="24"/>
        </w:rPr>
        <w:t xml:space="preserve"> </w:t>
      </w:r>
      <w:r>
        <w:rPr>
          <w:sz w:val="24"/>
        </w:rPr>
        <w:t>reconstruir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substituir,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expensas,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parte,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</w:p>
    <w:p w14:paraId="64E57D12">
      <w:pPr>
        <w:spacing w:before="1" w:line="235" w:lineRule="auto"/>
        <w:ind w:left="109" w:right="234" w:firstLine="0"/>
        <w:jc w:val="left"/>
        <w:rPr>
          <w:sz w:val="24"/>
        </w:rPr>
      </w:pPr>
      <w:r>
        <w:rPr>
          <w:sz w:val="24"/>
        </w:rPr>
        <w:t>fixado pelo fiscal do Contrato, os bens nos quais se verificarem vícios, defeitos ou incorreções resultantes da</w:t>
      </w:r>
      <w:r>
        <w:rPr>
          <w:spacing w:val="-57"/>
          <w:sz w:val="24"/>
        </w:rPr>
        <w:t xml:space="preserve"> </w:t>
      </w:r>
      <w:r>
        <w:rPr>
          <w:sz w:val="24"/>
        </w:rPr>
        <w:t>execução ou dos materiais empregados.</w:t>
      </w:r>
    </w:p>
    <w:p w14:paraId="3C1F0583">
      <w:pPr>
        <w:pStyle w:val="9"/>
        <w:numPr>
          <w:ilvl w:val="2"/>
          <w:numId w:val="48"/>
        </w:numPr>
        <w:tabs>
          <w:tab w:val="left" w:pos="650"/>
        </w:tabs>
        <w:spacing w:before="0" w:after="0" w:line="235" w:lineRule="auto"/>
        <w:ind w:left="109" w:right="268" w:firstLine="0"/>
        <w:jc w:val="left"/>
        <w:rPr>
          <w:sz w:val="24"/>
        </w:rPr>
      </w:pPr>
      <w:r>
        <w:rPr>
          <w:sz w:val="24"/>
        </w:rPr>
        <w:t>Responsabilizar-se pelos vícios e danos decorrentes do objeto, de acordo com o Código de Defesa do</w:t>
      </w:r>
      <w:r>
        <w:rPr>
          <w:spacing w:val="1"/>
          <w:sz w:val="24"/>
        </w:rPr>
        <w:t xml:space="preserve"> </w:t>
      </w:r>
      <w:r>
        <w:rPr>
          <w:sz w:val="24"/>
        </w:rPr>
        <w:t>Consumidor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4"/>
          <w:u w:val="single" w:color="000080"/>
        </w:rPr>
        <w:t>Lei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nº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8.078/1990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bem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dano</w:t>
      </w:r>
      <w:r>
        <w:rPr>
          <w:spacing w:val="-1"/>
          <w:sz w:val="24"/>
        </w:rPr>
        <w:t xml:space="preserve"> </w:t>
      </w:r>
      <w:r>
        <w:rPr>
          <w:sz w:val="24"/>
        </w:rPr>
        <w:t>causado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terceiros,</w:t>
      </w:r>
      <w:r>
        <w:rPr>
          <w:spacing w:val="-57"/>
          <w:sz w:val="24"/>
        </w:rPr>
        <w:t xml:space="preserve"> </w:t>
      </w:r>
      <w:r>
        <w:rPr>
          <w:sz w:val="24"/>
        </w:rPr>
        <w:t>não reduzindo essa responsabilidade a fiscalização ou o acompanhamento da execução contratual pelo</w:t>
      </w:r>
    </w:p>
    <w:p w14:paraId="7DAA6337">
      <w:pPr>
        <w:spacing w:before="0" w:line="235" w:lineRule="auto"/>
        <w:ind w:left="109" w:right="1004" w:firstLine="0"/>
        <w:jc w:val="left"/>
        <w:rPr>
          <w:sz w:val="24"/>
        </w:rPr>
      </w:pP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ficará</w:t>
      </w:r>
      <w:r>
        <w:rPr>
          <w:spacing w:val="-4"/>
          <w:sz w:val="24"/>
        </w:rPr>
        <w:t xml:space="preserve"> </w:t>
      </w:r>
      <w:r>
        <w:rPr>
          <w:sz w:val="24"/>
        </w:rPr>
        <w:t>autorizado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descontar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pagamentos</w:t>
      </w:r>
      <w:r>
        <w:rPr>
          <w:spacing w:val="-4"/>
          <w:sz w:val="24"/>
        </w:rPr>
        <w:t xml:space="preserve"> </w:t>
      </w:r>
      <w:r>
        <w:rPr>
          <w:sz w:val="24"/>
        </w:rPr>
        <w:t>devidos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garantia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57"/>
          <w:sz w:val="24"/>
        </w:rPr>
        <w:t xml:space="preserve"> </w:t>
      </w:r>
      <w:r>
        <w:rPr>
          <w:sz w:val="24"/>
        </w:rPr>
        <w:t>correspondente aos danos sofridos.</w:t>
      </w:r>
    </w:p>
    <w:p w14:paraId="6F51D995">
      <w:pPr>
        <w:pStyle w:val="9"/>
        <w:numPr>
          <w:ilvl w:val="2"/>
          <w:numId w:val="48"/>
        </w:numPr>
        <w:tabs>
          <w:tab w:val="left" w:pos="650"/>
        </w:tabs>
        <w:spacing w:before="0" w:after="0" w:line="235" w:lineRule="auto"/>
        <w:ind w:left="109" w:right="187" w:firstLine="0"/>
        <w:jc w:val="left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contratar,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vigência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cônjuge,</w:t>
      </w:r>
      <w:r>
        <w:rPr>
          <w:spacing w:val="-2"/>
          <w:sz w:val="24"/>
        </w:rPr>
        <w:t xml:space="preserve"> </w:t>
      </w:r>
      <w:r>
        <w:rPr>
          <w:sz w:val="24"/>
        </w:rPr>
        <w:t>companheiro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parente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linha</w:t>
      </w:r>
      <w:r>
        <w:rPr>
          <w:spacing w:val="-2"/>
          <w:sz w:val="24"/>
        </w:rPr>
        <w:t xml:space="preserve"> </w:t>
      </w:r>
      <w:r>
        <w:rPr>
          <w:sz w:val="24"/>
        </w:rPr>
        <w:t>reta,</w:t>
      </w:r>
      <w:r>
        <w:rPr>
          <w:spacing w:val="-2"/>
          <w:sz w:val="24"/>
        </w:rPr>
        <w:t xml:space="preserve"> </w:t>
      </w:r>
      <w:r>
        <w:rPr>
          <w:sz w:val="24"/>
        </w:rPr>
        <w:t>colateral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ou por afinidade, até o terceiro grau, de dirigente do </w:t>
      </w:r>
      <w:r>
        <w:rPr>
          <w:b/>
          <w:sz w:val="24"/>
        </w:rPr>
        <w:t xml:space="preserve">CONTRATANTE </w:t>
      </w:r>
      <w:r>
        <w:rPr>
          <w:sz w:val="24"/>
        </w:rPr>
        <w:t>ou de agente público que atue na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 ou na gestão do Contrato, nos termos do art. 48, parágrafo único, da Lei nº 14.133/2021.</w:t>
      </w:r>
    </w:p>
    <w:p w14:paraId="7DECD8D2">
      <w:pPr>
        <w:pStyle w:val="9"/>
        <w:numPr>
          <w:ilvl w:val="2"/>
          <w:numId w:val="48"/>
        </w:numPr>
        <w:tabs>
          <w:tab w:val="left" w:pos="650"/>
        </w:tabs>
        <w:spacing w:before="0" w:after="0" w:line="267" w:lineRule="exact"/>
        <w:ind w:left="650" w:right="0" w:hanging="541"/>
        <w:jc w:val="left"/>
        <w:rPr>
          <w:sz w:val="24"/>
        </w:rPr>
      </w:pPr>
      <w:r>
        <w:rPr>
          <w:sz w:val="24"/>
        </w:rPr>
        <w:t>Manter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junto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SICAF.</w:t>
      </w:r>
    </w:p>
    <w:p w14:paraId="4D66495B">
      <w:pPr>
        <w:pStyle w:val="9"/>
        <w:numPr>
          <w:ilvl w:val="3"/>
          <w:numId w:val="48"/>
        </w:numPr>
        <w:tabs>
          <w:tab w:val="left" w:pos="830"/>
        </w:tabs>
        <w:spacing w:before="0" w:after="0" w:line="235" w:lineRule="auto"/>
        <w:ind w:left="109" w:right="371" w:firstLine="0"/>
        <w:jc w:val="left"/>
        <w:rPr>
          <w:sz w:val="24"/>
        </w:rPr>
      </w:pPr>
      <w:r>
        <w:rPr>
          <w:sz w:val="24"/>
        </w:rPr>
        <w:t>Quando não for possível a verificação da regularidade no Sistema de Cadastro de Fornecedores –</w:t>
      </w:r>
      <w:r>
        <w:rPr>
          <w:spacing w:val="1"/>
          <w:sz w:val="24"/>
        </w:rPr>
        <w:t xml:space="preserve"> </w:t>
      </w:r>
      <w:r>
        <w:rPr>
          <w:sz w:val="24"/>
        </w:rPr>
        <w:t>SICAF,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5"/>
          <w:sz w:val="24"/>
        </w:rPr>
        <w:t xml:space="preserve"> </w:t>
      </w:r>
      <w:r>
        <w:rPr>
          <w:sz w:val="24"/>
        </w:rPr>
        <w:t>entregar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setor</w:t>
      </w:r>
      <w:r>
        <w:rPr>
          <w:spacing w:val="-5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Contrato,</w:t>
      </w:r>
      <w:r>
        <w:rPr>
          <w:spacing w:val="-5"/>
          <w:sz w:val="24"/>
        </w:rPr>
        <w:t xml:space="preserve"> </w:t>
      </w:r>
      <w:r>
        <w:rPr>
          <w:sz w:val="24"/>
        </w:rPr>
        <w:t>junto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Nota Fiscal para fins de pagamento, os seguintes documentos:</w:t>
      </w:r>
    </w:p>
    <w:p w14:paraId="3DBDD78B">
      <w:pPr>
        <w:pStyle w:val="9"/>
        <w:numPr>
          <w:ilvl w:val="0"/>
          <w:numId w:val="49"/>
        </w:numPr>
        <w:tabs>
          <w:tab w:val="left" w:pos="357"/>
        </w:tabs>
        <w:spacing w:before="0" w:after="0" w:line="267" w:lineRule="exact"/>
        <w:ind w:left="356" w:right="0" w:hanging="248"/>
        <w:jc w:val="left"/>
        <w:rPr>
          <w:sz w:val="24"/>
        </w:rPr>
      </w:pPr>
      <w:r>
        <w:rPr>
          <w:sz w:val="24"/>
        </w:rPr>
        <w:t>prova de regularidade relativa à Seguridade Social;</w:t>
      </w:r>
    </w:p>
    <w:p w14:paraId="30A7B22A">
      <w:pPr>
        <w:pStyle w:val="9"/>
        <w:numPr>
          <w:ilvl w:val="0"/>
          <w:numId w:val="49"/>
        </w:numPr>
        <w:tabs>
          <w:tab w:val="left" w:pos="370"/>
        </w:tabs>
        <w:spacing w:before="0" w:after="0" w:line="273" w:lineRule="exact"/>
        <w:ind w:left="369" w:right="0" w:hanging="261"/>
        <w:jc w:val="left"/>
        <w:rPr>
          <w:sz w:val="24"/>
        </w:rPr>
      </w:pPr>
      <w:r>
        <w:rPr>
          <w:sz w:val="24"/>
        </w:rPr>
        <w:t>certidão conjunta relativa aos tributos federais e à Dívida</w:t>
      </w:r>
      <w:r>
        <w:rPr>
          <w:spacing w:val="-14"/>
          <w:sz w:val="24"/>
        </w:rPr>
        <w:t xml:space="preserve"> </w:t>
      </w:r>
      <w:r>
        <w:rPr>
          <w:sz w:val="24"/>
        </w:rPr>
        <w:t>Ativa da União;</w:t>
      </w:r>
    </w:p>
    <w:p w14:paraId="58098AD6">
      <w:pPr>
        <w:spacing w:after="0" w:line="273" w:lineRule="exact"/>
        <w:jc w:val="left"/>
        <w:rPr>
          <w:sz w:val="24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06448C40">
      <w:pPr>
        <w:pStyle w:val="9"/>
        <w:numPr>
          <w:ilvl w:val="0"/>
          <w:numId w:val="49"/>
        </w:numPr>
        <w:tabs>
          <w:tab w:val="left" w:pos="357"/>
        </w:tabs>
        <w:spacing w:before="82" w:after="0" w:line="235" w:lineRule="auto"/>
        <w:ind w:left="109" w:right="324" w:firstLine="0"/>
        <w:jc w:val="left"/>
        <w:rPr>
          <w:sz w:val="24"/>
        </w:rPr>
      </w:pPr>
      <w:r>
        <w:rPr>
          <w:sz w:val="24"/>
        </w:rPr>
        <w:t>certidões que comprovem a regularidade perante a Fazenda Municipal, Estadual ou Distrital do domicílio</w:t>
      </w:r>
      <w:r>
        <w:rPr>
          <w:spacing w:val="-57"/>
          <w:sz w:val="24"/>
        </w:rPr>
        <w:t xml:space="preserve"> </w:t>
      </w:r>
      <w:r>
        <w:rPr>
          <w:sz w:val="24"/>
        </w:rPr>
        <w:t>ou sede do contratado;</w:t>
      </w:r>
    </w:p>
    <w:p w14:paraId="5876AD35">
      <w:pPr>
        <w:pStyle w:val="9"/>
        <w:numPr>
          <w:ilvl w:val="0"/>
          <w:numId w:val="49"/>
        </w:numPr>
        <w:tabs>
          <w:tab w:val="left" w:pos="370"/>
        </w:tabs>
        <w:spacing w:before="0" w:after="0" w:line="268" w:lineRule="exact"/>
        <w:ind w:left="369" w:right="0" w:hanging="261"/>
        <w:jc w:val="left"/>
        <w:rPr>
          <w:sz w:val="24"/>
        </w:rPr>
      </w:pPr>
      <w:r>
        <w:rPr>
          <w:sz w:val="24"/>
        </w:rPr>
        <w:t>Certificado de Regularidade do FGTS; e</w:t>
      </w:r>
    </w:p>
    <w:p w14:paraId="0985B5FA">
      <w:pPr>
        <w:pStyle w:val="9"/>
        <w:numPr>
          <w:ilvl w:val="0"/>
          <w:numId w:val="49"/>
        </w:numPr>
        <w:tabs>
          <w:tab w:val="left" w:pos="357"/>
        </w:tabs>
        <w:spacing w:before="0" w:after="0" w:line="273" w:lineRule="exact"/>
        <w:ind w:left="356" w:right="0" w:hanging="248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8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CNDT.</w:t>
      </w:r>
    </w:p>
    <w:p w14:paraId="1E7B2124">
      <w:pPr>
        <w:pStyle w:val="6"/>
        <w:spacing w:before="4"/>
        <w:rPr>
          <w:sz w:val="23"/>
        </w:rPr>
      </w:pPr>
    </w:p>
    <w:p w14:paraId="5595D86D">
      <w:pPr>
        <w:pStyle w:val="9"/>
        <w:numPr>
          <w:ilvl w:val="2"/>
          <w:numId w:val="48"/>
        </w:numPr>
        <w:tabs>
          <w:tab w:val="left" w:pos="650"/>
        </w:tabs>
        <w:spacing w:before="0" w:after="0" w:line="235" w:lineRule="auto"/>
        <w:ind w:left="109" w:right="781" w:firstLine="0"/>
        <w:jc w:val="left"/>
        <w:rPr>
          <w:sz w:val="24"/>
        </w:rPr>
      </w:pPr>
      <w:r>
        <w:rPr>
          <w:sz w:val="24"/>
        </w:rPr>
        <w:t>Responsabilizar-se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2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-3"/>
          <w:sz w:val="24"/>
        </w:rPr>
        <w:t xml:space="preserve"> </w:t>
      </w:r>
      <w:r>
        <w:rPr>
          <w:sz w:val="24"/>
        </w:rPr>
        <w:t>previdenciárias,</w:t>
      </w:r>
      <w:r>
        <w:rPr>
          <w:spacing w:val="-2"/>
          <w:sz w:val="24"/>
        </w:rPr>
        <w:t xml:space="preserve"> </w:t>
      </w:r>
      <w:r>
        <w:rPr>
          <w:sz w:val="24"/>
        </w:rPr>
        <w:t>fiscais,</w:t>
      </w:r>
      <w:r>
        <w:rPr>
          <w:spacing w:val="-57"/>
          <w:sz w:val="24"/>
        </w:rPr>
        <w:t xml:space="preserve"> </w:t>
      </w:r>
      <w:r>
        <w:rPr>
          <w:sz w:val="24"/>
        </w:rPr>
        <w:t>comerciais e as demais previstas em legislação específica, cuja inadimplência não transfere 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poderá onerar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6DF9F62B">
      <w:pPr>
        <w:pStyle w:val="9"/>
        <w:numPr>
          <w:ilvl w:val="2"/>
          <w:numId w:val="48"/>
        </w:numPr>
        <w:tabs>
          <w:tab w:val="left" w:pos="770"/>
        </w:tabs>
        <w:spacing w:before="0" w:after="0" w:line="235" w:lineRule="auto"/>
        <w:ind w:left="109" w:right="303" w:firstLine="0"/>
        <w:jc w:val="left"/>
        <w:rPr>
          <w:sz w:val="24"/>
        </w:rPr>
      </w:pPr>
      <w:r>
        <w:rPr>
          <w:sz w:val="24"/>
        </w:rPr>
        <w:t>Comunicar ao Fiscal do Contrato, no prazo de 24 (vinte e quatro) horas, qualquer ocorrência anormal</w:t>
      </w:r>
      <w:r>
        <w:rPr>
          <w:spacing w:val="-57"/>
          <w:sz w:val="24"/>
        </w:rPr>
        <w:t xml:space="preserve"> </w:t>
      </w:r>
      <w:r>
        <w:rPr>
          <w:sz w:val="24"/>
        </w:rPr>
        <w:t>ou acidente que se verifique no local da execução do objeto contratual.</w:t>
      </w:r>
    </w:p>
    <w:p w14:paraId="5E4F0901">
      <w:pPr>
        <w:pStyle w:val="9"/>
        <w:numPr>
          <w:ilvl w:val="2"/>
          <w:numId w:val="48"/>
        </w:numPr>
        <w:tabs>
          <w:tab w:val="left" w:pos="762"/>
        </w:tabs>
        <w:spacing w:before="0" w:after="0" w:line="235" w:lineRule="auto"/>
        <w:ind w:left="109" w:right="264" w:firstLine="0"/>
        <w:jc w:val="left"/>
        <w:rPr>
          <w:sz w:val="24"/>
        </w:rPr>
      </w:pPr>
      <w:r>
        <w:rPr>
          <w:sz w:val="24"/>
        </w:rPr>
        <w:t>Paralisar,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atividade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esteja</w:t>
      </w:r>
      <w:r>
        <w:rPr>
          <w:spacing w:val="-6"/>
          <w:sz w:val="24"/>
        </w:rPr>
        <w:t xml:space="preserve"> </w:t>
      </w:r>
      <w:r>
        <w:rPr>
          <w:sz w:val="24"/>
        </w:rPr>
        <w:t>sendo</w:t>
      </w:r>
      <w:r>
        <w:rPr>
          <w:spacing w:val="-5"/>
          <w:sz w:val="24"/>
        </w:rPr>
        <w:t xml:space="preserve"> </w:t>
      </w:r>
      <w:r>
        <w:rPr>
          <w:sz w:val="24"/>
        </w:rPr>
        <w:t>executada</w:t>
      </w:r>
      <w:r>
        <w:rPr>
          <w:spacing w:val="-57"/>
          <w:sz w:val="24"/>
        </w:rPr>
        <w:t xml:space="preserve"> </w:t>
      </w:r>
      <w:r>
        <w:rPr>
          <w:sz w:val="24"/>
        </w:rPr>
        <w:t>de acordo com a boa técnica ou que ponha em risco a segurança de pessoas ou bens de terceiros.</w:t>
      </w:r>
    </w:p>
    <w:p w14:paraId="7F570A42">
      <w:pPr>
        <w:pStyle w:val="9"/>
        <w:numPr>
          <w:ilvl w:val="2"/>
          <w:numId w:val="48"/>
        </w:numPr>
        <w:tabs>
          <w:tab w:val="left" w:pos="770"/>
        </w:tabs>
        <w:spacing w:before="0" w:after="0" w:line="235" w:lineRule="auto"/>
        <w:ind w:left="109" w:right="370" w:firstLine="0"/>
        <w:jc w:val="left"/>
        <w:rPr>
          <w:sz w:val="24"/>
        </w:rPr>
      </w:pPr>
      <w:r>
        <w:rPr>
          <w:sz w:val="24"/>
        </w:rPr>
        <w:t>Conduzir os trabalhos com estrita observância às normas da legislação pertinente, cumprindo as</w:t>
      </w:r>
      <w:r>
        <w:rPr>
          <w:spacing w:val="1"/>
          <w:sz w:val="24"/>
        </w:rPr>
        <w:t xml:space="preserve"> </w:t>
      </w:r>
      <w:r>
        <w:rPr>
          <w:sz w:val="24"/>
        </w:rPr>
        <w:t>determinações dos Poderes Públicos, mantendo sempre limpo o local de execução do objeto e nas melhores</w:t>
      </w:r>
      <w:r>
        <w:rPr>
          <w:spacing w:val="-57"/>
          <w:sz w:val="24"/>
        </w:rPr>
        <w:t xml:space="preserve"> </w:t>
      </w:r>
      <w:r>
        <w:rPr>
          <w:sz w:val="24"/>
        </w:rPr>
        <w:t>condições de segurança, higiene e disciplina.</w:t>
      </w:r>
    </w:p>
    <w:p w14:paraId="4AF08D69">
      <w:pPr>
        <w:pStyle w:val="9"/>
        <w:numPr>
          <w:ilvl w:val="2"/>
          <w:numId w:val="48"/>
        </w:numPr>
        <w:tabs>
          <w:tab w:val="left" w:pos="770"/>
        </w:tabs>
        <w:spacing w:before="0" w:after="0" w:line="235" w:lineRule="auto"/>
        <w:ind w:left="109" w:right="849" w:firstLine="0"/>
        <w:jc w:val="left"/>
        <w:rPr>
          <w:sz w:val="24"/>
        </w:rPr>
      </w:pPr>
      <w:r>
        <w:rPr>
          <w:sz w:val="24"/>
        </w:rPr>
        <w:t xml:space="preserve">Submeter previamente, por escrito, ao </w:t>
      </w:r>
      <w:r>
        <w:rPr>
          <w:b/>
          <w:sz w:val="24"/>
        </w:rPr>
        <w:t>CONTRATANTE</w:t>
      </w:r>
      <w:r>
        <w:rPr>
          <w:sz w:val="24"/>
        </w:rPr>
        <w:t>, para análise e aprovação, quaisquer</w:t>
      </w:r>
      <w:r>
        <w:rPr>
          <w:spacing w:val="1"/>
          <w:sz w:val="24"/>
        </w:rPr>
        <w:t xml:space="preserve"> </w:t>
      </w:r>
      <w:r>
        <w:rPr>
          <w:sz w:val="24"/>
        </w:rPr>
        <w:t>mudanças nos métodos executivos que fujam às especificações do memorial descritivo ou instrumento</w:t>
      </w:r>
      <w:r>
        <w:rPr>
          <w:spacing w:val="-57"/>
          <w:sz w:val="24"/>
        </w:rPr>
        <w:t xml:space="preserve"> </w:t>
      </w:r>
      <w:r>
        <w:rPr>
          <w:sz w:val="24"/>
        </w:rPr>
        <w:t>congênere.</w:t>
      </w:r>
    </w:p>
    <w:p w14:paraId="67316827">
      <w:pPr>
        <w:pStyle w:val="9"/>
        <w:numPr>
          <w:ilvl w:val="2"/>
          <w:numId w:val="48"/>
        </w:numPr>
        <w:tabs>
          <w:tab w:val="left" w:pos="770"/>
        </w:tabs>
        <w:spacing w:before="0" w:after="0" w:line="235" w:lineRule="auto"/>
        <w:ind w:left="109" w:right="424" w:firstLine="0"/>
        <w:jc w:val="left"/>
        <w:rPr>
          <w:sz w:val="24"/>
        </w:rPr>
      </w:pPr>
      <w:r>
        <w:rPr>
          <w:sz w:val="24"/>
        </w:rPr>
        <w:t>Não permitir a utilização de qualquer trabalho do menor de dezesseis anos, exceto na condição de</w:t>
      </w:r>
      <w:r>
        <w:rPr>
          <w:spacing w:val="1"/>
          <w:sz w:val="24"/>
        </w:rPr>
        <w:t xml:space="preserve"> </w:t>
      </w:r>
      <w:r>
        <w:rPr>
          <w:sz w:val="24"/>
        </w:rPr>
        <w:t>aprendiz para os maiores de quatorze anos, nem permitir a utilização do trabalho do menor de dezoito anos</w:t>
      </w:r>
      <w:r>
        <w:rPr>
          <w:spacing w:val="-57"/>
          <w:sz w:val="24"/>
        </w:rPr>
        <w:t xml:space="preserve"> </w:t>
      </w:r>
      <w:r>
        <w:rPr>
          <w:sz w:val="24"/>
        </w:rPr>
        <w:t>em trabalho noturno, perigoso ou insalubre, na forma do art. 7º, XXXIII, da Constituição Federal.</w:t>
      </w:r>
    </w:p>
    <w:p w14:paraId="59F69D25">
      <w:pPr>
        <w:pStyle w:val="9"/>
        <w:numPr>
          <w:ilvl w:val="2"/>
          <w:numId w:val="48"/>
        </w:numPr>
        <w:tabs>
          <w:tab w:val="left" w:pos="770"/>
        </w:tabs>
        <w:spacing w:before="0" w:after="0" w:line="235" w:lineRule="auto"/>
        <w:ind w:left="109" w:right="316" w:firstLine="0"/>
        <w:jc w:val="left"/>
        <w:rPr>
          <w:sz w:val="24"/>
        </w:rPr>
      </w:pPr>
      <w:r>
        <w:rPr>
          <w:sz w:val="24"/>
        </w:rPr>
        <w:t>Manter durante toda a vigência do Contrato, em compatibilidade com as obrigações assumidas, todas</w:t>
      </w:r>
      <w:r>
        <w:rPr>
          <w:spacing w:val="-57"/>
          <w:sz w:val="24"/>
        </w:rPr>
        <w:t xml:space="preserve"> </w:t>
      </w:r>
      <w:r>
        <w:rPr>
          <w:sz w:val="24"/>
        </w:rPr>
        <w:t>as condições exigidas para habilitação na licitação.</w:t>
      </w:r>
    </w:p>
    <w:p w14:paraId="7B47C9FA">
      <w:pPr>
        <w:pStyle w:val="9"/>
        <w:numPr>
          <w:ilvl w:val="2"/>
          <w:numId w:val="48"/>
        </w:numPr>
        <w:tabs>
          <w:tab w:val="left" w:pos="770"/>
        </w:tabs>
        <w:spacing w:before="0" w:after="0" w:line="235" w:lineRule="auto"/>
        <w:ind w:left="109" w:right="524" w:firstLine="0"/>
        <w:jc w:val="both"/>
        <w:rPr>
          <w:sz w:val="24"/>
        </w:rPr>
      </w:pPr>
      <w:r>
        <w:rPr>
          <w:sz w:val="24"/>
        </w:rPr>
        <w:t>Cumprir, durante todo o período de execução do Contrato, a reserva de cargos prevista em lei para</w:t>
      </w:r>
      <w:r>
        <w:rPr>
          <w:spacing w:val="-57"/>
          <w:sz w:val="24"/>
        </w:rPr>
        <w:t xml:space="preserve"> </w:t>
      </w:r>
      <w:r>
        <w:rPr>
          <w:sz w:val="24"/>
        </w:rPr>
        <w:t>pessoa com deficiência, para reabilitado da Previdência Social ou para aprendiz, bem como as reservas de</w:t>
      </w:r>
      <w:r>
        <w:rPr>
          <w:spacing w:val="-57"/>
          <w:sz w:val="24"/>
        </w:rPr>
        <w:t xml:space="preserve"> </w:t>
      </w:r>
      <w:r>
        <w:rPr>
          <w:sz w:val="24"/>
        </w:rPr>
        <w:t>cargos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na legislação 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116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da 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).</w:t>
      </w:r>
    </w:p>
    <w:p w14:paraId="41501A5E">
      <w:pPr>
        <w:pStyle w:val="9"/>
        <w:numPr>
          <w:ilvl w:val="3"/>
          <w:numId w:val="48"/>
        </w:numPr>
        <w:tabs>
          <w:tab w:val="left" w:pos="950"/>
        </w:tabs>
        <w:spacing w:before="0" w:after="0" w:line="235" w:lineRule="auto"/>
        <w:ind w:left="109" w:right="240" w:firstLine="0"/>
        <w:jc w:val="left"/>
        <w:rPr>
          <w:sz w:val="24"/>
        </w:rPr>
      </w:pPr>
      <w:r>
        <w:rPr>
          <w:sz w:val="24"/>
        </w:rPr>
        <w:t>Comprovar a reserva de cargos a que se refere a cláusula acima, no prazo fixado pelo Fiscal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empregados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preencheram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referidas</w:t>
      </w:r>
      <w:r>
        <w:rPr>
          <w:spacing w:val="-2"/>
          <w:sz w:val="24"/>
        </w:rPr>
        <w:t xml:space="preserve"> </w:t>
      </w:r>
      <w:r>
        <w:rPr>
          <w:sz w:val="24"/>
        </w:rPr>
        <w:t>vagas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116</w:t>
      </w:r>
      <w:r>
        <w:rPr>
          <w:color w:val="000080"/>
          <w:sz w:val="24"/>
        </w:rPr>
        <w:t>,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z w:val="24"/>
          <w:u w:val="single" w:color="000080"/>
        </w:rPr>
        <w:t>parágrafo</w:t>
      </w:r>
      <w:r>
        <w:rPr>
          <w:color w:val="000080"/>
          <w:spacing w:val="-2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único,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da</w:t>
      </w:r>
      <w:r>
        <w:rPr>
          <w:color w:val="000080"/>
          <w:sz w:val="24"/>
          <w:u w:val="single" w:color="000080"/>
        </w:rPr>
        <w:fldChar w:fldCharType="end"/>
      </w:r>
      <w:r>
        <w:rPr>
          <w:color w:val="000080"/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4"/>
          <w:u w:val="single" w:color="000080"/>
        </w:rPr>
        <w:t>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).</w:t>
      </w:r>
    </w:p>
    <w:p w14:paraId="574F37B1">
      <w:pPr>
        <w:pStyle w:val="9"/>
        <w:numPr>
          <w:ilvl w:val="2"/>
          <w:numId w:val="48"/>
        </w:numPr>
        <w:tabs>
          <w:tab w:val="left" w:pos="770"/>
        </w:tabs>
        <w:spacing w:before="0" w:after="0" w:line="267" w:lineRule="exact"/>
        <w:ind w:left="770" w:right="0" w:hanging="661"/>
        <w:jc w:val="left"/>
        <w:rPr>
          <w:sz w:val="24"/>
        </w:rPr>
      </w:pPr>
      <w:r>
        <w:rPr>
          <w:sz w:val="24"/>
        </w:rPr>
        <w:t>Guardar sigilo sobre todas as informações obtidas em decorrência do cumprimento do Contrato.</w:t>
      </w:r>
    </w:p>
    <w:p w14:paraId="226BE635">
      <w:pPr>
        <w:pStyle w:val="9"/>
        <w:numPr>
          <w:ilvl w:val="2"/>
          <w:numId w:val="48"/>
        </w:numPr>
        <w:tabs>
          <w:tab w:val="left" w:pos="757"/>
        </w:tabs>
        <w:spacing w:before="0" w:after="0" w:line="235" w:lineRule="auto"/>
        <w:ind w:left="109" w:right="443" w:firstLine="0"/>
        <w:jc w:val="left"/>
        <w:rPr>
          <w:sz w:val="24"/>
        </w:rPr>
      </w:pPr>
      <w:r>
        <w:rPr>
          <w:sz w:val="24"/>
        </w:rPr>
        <w:t>Arcar com o ônus decorrente de eventual equívoco no dimensionamento dos quantitativos de sua</w:t>
      </w:r>
      <w:r>
        <w:rPr>
          <w:spacing w:val="1"/>
          <w:sz w:val="24"/>
        </w:rPr>
        <w:t xml:space="preserve"> </w:t>
      </w:r>
      <w:r>
        <w:rPr>
          <w:sz w:val="24"/>
        </w:rPr>
        <w:t>proposta, inclusive quanto aos custos variáveis decorrentes de fatores futuros e incertos, devendo</w:t>
      </w:r>
      <w:r>
        <w:rPr>
          <w:spacing w:val="1"/>
          <w:sz w:val="24"/>
        </w:rPr>
        <w:t xml:space="preserve"> </w:t>
      </w:r>
      <w:r>
        <w:rPr>
          <w:sz w:val="24"/>
        </w:rPr>
        <w:t>complementá-los, caso o previsto inicialmente em sua proposta não seja satisfatório para o atendimento do</w:t>
      </w:r>
      <w:r>
        <w:rPr>
          <w:spacing w:val="-57"/>
          <w:sz w:val="24"/>
        </w:rPr>
        <w:t xml:space="preserve"> </w:t>
      </w:r>
      <w:r>
        <w:rPr>
          <w:sz w:val="24"/>
        </w:rPr>
        <w:t>objeto do Contrato, exceto quando ocorrer algum dos eventos arrolados no</w:t>
      </w:r>
      <w:r>
        <w:rPr>
          <w:color w:val="000080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4"/>
          <w:u w:val="single" w:color="000080"/>
        </w:rPr>
        <w:t>artigo 124, II, “d”, da Lei nº</w:t>
      </w:r>
      <w:r>
        <w:rPr>
          <w:color w:val="000080"/>
          <w:sz w:val="24"/>
          <w:u w:val="single" w:color="000080"/>
        </w:rPr>
        <w:fldChar w:fldCharType="end"/>
      </w:r>
      <w:r>
        <w:rPr>
          <w:color w:val="000080"/>
          <w:spacing w:val="1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4"/>
          <w:u w:val="single" w:color="000080"/>
        </w:rPr>
        <w:t>14.133/2021.</w:t>
      </w:r>
      <w:r>
        <w:rPr>
          <w:color w:val="000080"/>
          <w:sz w:val="24"/>
          <w:u w:val="single" w:color="000080"/>
        </w:rPr>
        <w:fldChar w:fldCharType="end"/>
      </w:r>
    </w:p>
    <w:p w14:paraId="0C6F5162">
      <w:pPr>
        <w:pStyle w:val="9"/>
        <w:numPr>
          <w:ilvl w:val="2"/>
          <w:numId w:val="48"/>
        </w:numPr>
        <w:tabs>
          <w:tab w:val="left" w:pos="770"/>
        </w:tabs>
        <w:spacing w:before="0" w:after="0" w:line="235" w:lineRule="auto"/>
        <w:ind w:left="109" w:right="339" w:firstLine="0"/>
        <w:jc w:val="left"/>
        <w:rPr>
          <w:sz w:val="24"/>
        </w:rPr>
      </w:pPr>
      <w:r>
        <w:rPr>
          <w:sz w:val="24"/>
        </w:rPr>
        <w:t>Cumprir,</w:t>
      </w:r>
      <w:r>
        <w:rPr>
          <w:spacing w:val="-2"/>
          <w:sz w:val="24"/>
        </w:rPr>
        <w:t xml:space="preserve"> </w:t>
      </w:r>
      <w:r>
        <w:rPr>
          <w:sz w:val="24"/>
        </w:rPr>
        <w:t>além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postulados</w:t>
      </w:r>
      <w:r>
        <w:rPr>
          <w:spacing w:val="-2"/>
          <w:sz w:val="24"/>
        </w:rPr>
        <w:t xml:space="preserve"> </w:t>
      </w:r>
      <w:r>
        <w:rPr>
          <w:sz w:val="24"/>
        </w:rPr>
        <w:t>legais</w:t>
      </w:r>
      <w:r>
        <w:rPr>
          <w:spacing w:val="-2"/>
          <w:sz w:val="24"/>
        </w:rPr>
        <w:t xml:space="preserve"> </w:t>
      </w:r>
      <w:r>
        <w:rPr>
          <w:sz w:val="24"/>
        </w:rPr>
        <w:t>vigentes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âmbito</w:t>
      </w:r>
      <w:r>
        <w:rPr>
          <w:spacing w:val="-2"/>
          <w:sz w:val="24"/>
        </w:rPr>
        <w:t xml:space="preserve"> </w:t>
      </w:r>
      <w:r>
        <w:rPr>
          <w:sz w:val="24"/>
        </w:rPr>
        <w:t>federal,</w:t>
      </w:r>
      <w:r>
        <w:rPr>
          <w:spacing w:val="-2"/>
          <w:sz w:val="24"/>
        </w:rPr>
        <w:t xml:space="preserve"> </w:t>
      </w:r>
      <w:r>
        <w:rPr>
          <w:sz w:val="24"/>
        </w:rPr>
        <w:t>estadual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municipal,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normas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b/>
          <w:sz w:val="24"/>
        </w:rPr>
        <w:t>CONTRATANTE</w:t>
      </w:r>
      <w:r>
        <w:rPr>
          <w:sz w:val="24"/>
        </w:rPr>
        <w:t>.</w:t>
      </w:r>
    </w:p>
    <w:p w14:paraId="6D542A47">
      <w:pPr>
        <w:pStyle w:val="9"/>
        <w:numPr>
          <w:ilvl w:val="2"/>
          <w:numId w:val="48"/>
        </w:numPr>
        <w:tabs>
          <w:tab w:val="left" w:pos="770"/>
        </w:tabs>
        <w:spacing w:before="0" w:after="0" w:line="235" w:lineRule="auto"/>
        <w:ind w:left="109" w:right="556" w:firstLine="0"/>
        <w:jc w:val="both"/>
        <w:rPr>
          <w:sz w:val="24"/>
        </w:rPr>
      </w:pPr>
      <w:r>
        <w:rPr>
          <w:sz w:val="24"/>
        </w:rPr>
        <w:t xml:space="preserve">Prestar esclarecimentos ou informações solicitadas pelo </w:t>
      </w:r>
      <w:r>
        <w:rPr>
          <w:b/>
          <w:sz w:val="24"/>
        </w:rPr>
        <w:t xml:space="preserve">CONTRATANTE </w:t>
      </w:r>
      <w:r>
        <w:rPr>
          <w:sz w:val="24"/>
        </w:rPr>
        <w:t>ou por seus prepostos,</w:t>
      </w:r>
      <w:r>
        <w:rPr>
          <w:spacing w:val="-58"/>
          <w:sz w:val="24"/>
        </w:rPr>
        <w:t xml:space="preserve"> </w:t>
      </w:r>
      <w:r>
        <w:rPr>
          <w:sz w:val="24"/>
        </w:rPr>
        <w:t>garantindo-lhes o acesso, a qualquer tempo, ao local dos trabalhos, bem como aos documentos relativos à</w:t>
      </w:r>
      <w:r>
        <w:rPr>
          <w:spacing w:val="-57"/>
          <w:sz w:val="24"/>
        </w:rPr>
        <w:t xml:space="preserve"> </w:t>
      </w:r>
      <w:r>
        <w:rPr>
          <w:sz w:val="24"/>
        </w:rPr>
        <w:t>execução do empreendimento.</w:t>
      </w:r>
    </w:p>
    <w:p w14:paraId="33D4E06F">
      <w:pPr>
        <w:pStyle w:val="9"/>
        <w:numPr>
          <w:ilvl w:val="2"/>
          <w:numId w:val="48"/>
        </w:numPr>
        <w:tabs>
          <w:tab w:val="left" w:pos="770"/>
        </w:tabs>
        <w:spacing w:before="0" w:after="0" w:line="235" w:lineRule="auto"/>
        <w:ind w:left="109" w:right="158" w:firstLine="0"/>
        <w:jc w:val="left"/>
        <w:rPr>
          <w:sz w:val="24"/>
        </w:rPr>
      </w:pPr>
      <w:r>
        <w:rPr>
          <w:sz w:val="24"/>
        </w:rPr>
        <w:t>Caso o valor do Contrato se enquadre no limite previsto no art. 1º da Lei estadual nº 7.753, de 17 de</w:t>
      </w:r>
      <w:r>
        <w:rPr>
          <w:spacing w:val="1"/>
          <w:sz w:val="24"/>
        </w:rPr>
        <w:t xml:space="preserve"> </w:t>
      </w:r>
      <w:r>
        <w:rPr>
          <w:sz w:val="24"/>
        </w:rPr>
        <w:t>outubro de 2017, manter Programa de Integridade nos termos da referida Lei e eventuais modificações 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regulamentos subsequentes, consistindo tal programa no conjunto de mecanismos e procedimentos internos</w:t>
      </w:r>
      <w:r>
        <w:rPr>
          <w:spacing w:val="1"/>
          <w:sz w:val="24"/>
        </w:rPr>
        <w:t xml:space="preserve"> </w:t>
      </w:r>
      <w:r>
        <w:rPr>
          <w:sz w:val="24"/>
        </w:rPr>
        <w:t>de integridade, auditoria e incentivo à denúncia de irregularidades e na aplicação efetiva de códigos de ética e</w:t>
      </w:r>
      <w:r>
        <w:rPr>
          <w:spacing w:val="-57"/>
          <w:sz w:val="24"/>
        </w:rPr>
        <w:t xml:space="preserve"> </w:t>
      </w:r>
      <w:r>
        <w:rPr>
          <w:sz w:val="24"/>
        </w:rPr>
        <w:t>de conduta, políticas e diretrizes com o objetivo de detectar e sanar desvios, fraudes, irregularidades e atos</w:t>
      </w:r>
      <w:r>
        <w:rPr>
          <w:spacing w:val="1"/>
          <w:sz w:val="24"/>
        </w:rPr>
        <w:t xml:space="preserve"> </w:t>
      </w:r>
      <w:r>
        <w:rPr>
          <w:sz w:val="24"/>
        </w:rPr>
        <w:t>ilícitos praticados contra 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 Pública.</w:t>
      </w:r>
    </w:p>
    <w:p w14:paraId="7EA81563">
      <w:pPr>
        <w:pStyle w:val="9"/>
        <w:numPr>
          <w:ilvl w:val="3"/>
          <w:numId w:val="48"/>
        </w:numPr>
        <w:tabs>
          <w:tab w:val="left" w:pos="950"/>
        </w:tabs>
        <w:spacing w:before="0" w:after="0" w:line="235" w:lineRule="auto"/>
        <w:ind w:left="109" w:right="464" w:firstLine="0"/>
        <w:jc w:val="left"/>
        <w:rPr>
          <w:sz w:val="24"/>
        </w:rPr>
      </w:pPr>
      <w:r>
        <w:rPr>
          <w:sz w:val="24"/>
        </w:rPr>
        <w:t xml:space="preserve">Caso o </w:t>
      </w:r>
      <w:r>
        <w:rPr>
          <w:b/>
          <w:sz w:val="24"/>
        </w:rPr>
        <w:t xml:space="preserve">CONTRATADO </w:t>
      </w:r>
      <w:r>
        <w:rPr>
          <w:sz w:val="24"/>
        </w:rPr>
        <w:t>ainda não tenha Programa de Integridade instituído, compromete-se a</w:t>
      </w:r>
      <w:r>
        <w:rPr>
          <w:spacing w:val="1"/>
          <w:sz w:val="24"/>
        </w:rPr>
        <w:t xml:space="preserve"> </w:t>
      </w:r>
      <w:r>
        <w:rPr>
          <w:sz w:val="24"/>
        </w:rPr>
        <w:t>implantar o Programa de Integridade no prazo de até 180 (cento e oitenta) dias corridos, a partir da data de</w:t>
      </w:r>
      <w:r>
        <w:rPr>
          <w:spacing w:val="-57"/>
          <w:sz w:val="24"/>
        </w:rPr>
        <w:t xml:space="preserve"> </w:t>
      </w:r>
      <w:r>
        <w:rPr>
          <w:sz w:val="24"/>
        </w:rPr>
        <w:t>celebração do presente Contrato, na forma da Lei nº 7.753/2017.</w:t>
      </w:r>
    </w:p>
    <w:p w14:paraId="3AAD658B">
      <w:pPr>
        <w:pStyle w:val="6"/>
        <w:spacing w:before="3"/>
        <w:rPr>
          <w:sz w:val="22"/>
        </w:rPr>
      </w:pPr>
    </w:p>
    <w:p w14:paraId="28A988A2">
      <w:pPr>
        <w:pStyle w:val="9"/>
        <w:numPr>
          <w:ilvl w:val="2"/>
          <w:numId w:val="48"/>
        </w:numPr>
        <w:tabs>
          <w:tab w:val="left" w:pos="666"/>
        </w:tabs>
        <w:spacing w:before="0" w:after="0" w:line="280" w:lineRule="auto"/>
        <w:ind w:left="109" w:right="142" w:firstLine="0"/>
        <w:jc w:val="left"/>
        <w:rPr>
          <w:sz w:val="20"/>
        </w:rPr>
      </w:pPr>
      <w:r>
        <w:rPr>
          <w:sz w:val="20"/>
        </w:rPr>
        <w:t>Orientar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treinar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5"/>
          <w:sz w:val="20"/>
        </w:rPr>
        <w:t xml:space="preserve"> </w:t>
      </w:r>
      <w:r>
        <w:rPr>
          <w:sz w:val="20"/>
        </w:rPr>
        <w:t>empregados</w:t>
      </w:r>
      <w:r>
        <w:rPr>
          <w:spacing w:val="5"/>
          <w:sz w:val="20"/>
        </w:rPr>
        <w:t xml:space="preserve"> </w:t>
      </w:r>
      <w:r>
        <w:rPr>
          <w:sz w:val="20"/>
        </w:rPr>
        <w:t>sobre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deveres</w:t>
      </w:r>
      <w:r>
        <w:rPr>
          <w:spacing w:val="5"/>
          <w:sz w:val="20"/>
        </w:rPr>
        <w:t xml:space="preserve"> </w:t>
      </w:r>
      <w:r>
        <w:rPr>
          <w:sz w:val="20"/>
        </w:rPr>
        <w:t>previstos</w:t>
      </w:r>
      <w:r>
        <w:rPr>
          <w:spacing w:val="5"/>
          <w:sz w:val="20"/>
        </w:rPr>
        <w:t xml:space="preserve"> </w:t>
      </w:r>
      <w:r>
        <w:rPr>
          <w:sz w:val="20"/>
        </w:rPr>
        <w:t>na</w:t>
      </w:r>
      <w:r>
        <w:rPr>
          <w:spacing w:val="5"/>
          <w:sz w:val="20"/>
        </w:rPr>
        <w:t xml:space="preserve"> </w:t>
      </w:r>
      <w:r>
        <w:rPr>
          <w:sz w:val="20"/>
        </w:rPr>
        <w:t>Lei</w:t>
      </w:r>
      <w:r>
        <w:rPr>
          <w:spacing w:val="5"/>
          <w:sz w:val="20"/>
        </w:rPr>
        <w:t xml:space="preserve"> </w:t>
      </w:r>
      <w:r>
        <w:rPr>
          <w:sz w:val="20"/>
        </w:rPr>
        <w:t>nº</w:t>
      </w:r>
      <w:r>
        <w:rPr>
          <w:spacing w:val="5"/>
          <w:sz w:val="20"/>
        </w:rPr>
        <w:t xml:space="preserve"> </w:t>
      </w:r>
      <w:r>
        <w:rPr>
          <w:sz w:val="20"/>
        </w:rPr>
        <w:t>13.709,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14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agosto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2018</w:t>
      </w:r>
      <w:r>
        <w:rPr>
          <w:spacing w:val="5"/>
          <w:sz w:val="20"/>
        </w:rPr>
        <w:t xml:space="preserve"> </w:t>
      </w:r>
      <w:r>
        <w:rPr>
          <w:sz w:val="20"/>
        </w:rPr>
        <w:t>(LGPD),</w:t>
      </w:r>
      <w:r>
        <w:rPr>
          <w:spacing w:val="5"/>
          <w:sz w:val="20"/>
        </w:rPr>
        <w:t xml:space="preserve"> </w:t>
      </w:r>
      <w:r>
        <w:rPr>
          <w:sz w:val="20"/>
        </w:rPr>
        <w:t>adotando</w:t>
      </w:r>
      <w:r>
        <w:rPr>
          <w:spacing w:val="-47"/>
          <w:sz w:val="20"/>
        </w:rPr>
        <w:t xml:space="preserve"> </w:t>
      </w:r>
      <w:r>
        <w:rPr>
          <w:sz w:val="20"/>
        </w:rPr>
        <w:t>medidas</w:t>
      </w:r>
      <w:r>
        <w:rPr>
          <w:spacing w:val="-1"/>
          <w:sz w:val="20"/>
        </w:rPr>
        <w:t xml:space="preserve"> </w:t>
      </w:r>
      <w:r>
        <w:rPr>
          <w:sz w:val="20"/>
        </w:rPr>
        <w:t>eficazes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proteção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pessoais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5EE97C2">
      <w:pPr>
        <w:pStyle w:val="6"/>
        <w:rPr>
          <w:sz w:val="22"/>
        </w:rPr>
      </w:pPr>
    </w:p>
    <w:p w14:paraId="2EF3882E">
      <w:pPr>
        <w:pStyle w:val="6"/>
        <w:rPr>
          <w:sz w:val="22"/>
        </w:rPr>
      </w:pPr>
    </w:p>
    <w:p w14:paraId="3BE22A3B">
      <w:pPr>
        <w:pStyle w:val="6"/>
        <w:spacing w:before="4"/>
        <w:rPr>
          <w:sz w:val="21"/>
        </w:rPr>
      </w:pPr>
    </w:p>
    <w:p w14:paraId="77182A6C">
      <w:pPr>
        <w:pStyle w:val="3"/>
        <w:ind w:left="10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5668E21F">
      <w:pPr>
        <w:pStyle w:val="9"/>
        <w:numPr>
          <w:ilvl w:val="1"/>
          <w:numId w:val="50"/>
        </w:numPr>
        <w:tabs>
          <w:tab w:val="left" w:pos="521"/>
        </w:tabs>
        <w:spacing w:before="22" w:after="0" w:line="273" w:lineRule="auto"/>
        <w:ind w:left="109" w:right="14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10"/>
          <w:sz w:val="20"/>
        </w:rPr>
        <w:t xml:space="preserve"> </w:t>
      </w:r>
      <w:r>
        <w:rPr>
          <w:sz w:val="20"/>
        </w:rPr>
        <w:t>conta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garantia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execução,</w:t>
      </w:r>
      <w:r>
        <w:rPr>
          <w:spacing w:val="10"/>
          <w:sz w:val="20"/>
        </w:rPr>
        <w:t xml:space="preserve"> </w:t>
      </w:r>
      <w:r>
        <w:rPr>
          <w:sz w:val="20"/>
        </w:rPr>
        <w:t>nos</w:t>
      </w:r>
      <w:r>
        <w:rPr>
          <w:spacing w:val="10"/>
          <w:sz w:val="20"/>
        </w:rPr>
        <w:t xml:space="preserve"> </w:t>
      </w:r>
      <w:r>
        <w:rPr>
          <w:sz w:val="20"/>
        </w:rPr>
        <w:t>moldes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1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"http://www.planalto.gov.br/ccivil_03/_ato2019-2022/2021/lei/L14133.htm#art96" \h </w:instrText>
      </w:r>
      <w:r>
        <w:fldChar w:fldCharType="separate"/>
      </w:r>
      <w:r>
        <w:rPr>
          <w:color w:val="000080"/>
          <w:sz w:val="22"/>
          <w:u w:val="single" w:color="000080"/>
        </w:rPr>
        <w:t>art</w:t>
      </w:r>
      <w:r>
        <w:rPr>
          <w:color w:val="000080"/>
          <w:sz w:val="22"/>
        </w:rPr>
        <w:t>ig</w:t>
      </w:r>
      <w:r>
        <w:rPr>
          <w:color w:val="000080"/>
          <w:sz w:val="22"/>
          <w:u w:val="single" w:color="000080"/>
        </w:rPr>
        <w:t>o</w:t>
      </w:r>
      <w:r>
        <w:rPr>
          <w:color w:val="000080"/>
          <w:spacing w:val="10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96</w:t>
      </w:r>
      <w:r>
        <w:rPr>
          <w:color w:val="000080"/>
          <w:spacing w:val="10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da</w:t>
      </w:r>
      <w:r>
        <w:rPr>
          <w:color w:val="000080"/>
          <w:spacing w:val="10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10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10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14.133</w:t>
      </w:r>
      <w:r>
        <w:rPr>
          <w:color w:val="000080"/>
          <w:sz w:val="22"/>
          <w:u w:val="single" w:color="000080"/>
        </w:rPr>
        <w:fldChar w:fldCharType="end"/>
      </w:r>
      <w:r>
        <w:rPr>
          <w:color w:val="000080"/>
          <w:sz w:val="22"/>
          <w:u w:val="single" w:color="000080"/>
        </w:rPr>
        <w:t>/</w:t>
      </w:r>
      <w:r>
        <w:rPr>
          <w:sz w:val="20"/>
        </w:rPr>
        <w:t>2021,</w:t>
      </w:r>
      <w:r>
        <w:rPr>
          <w:spacing w:val="10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2,5%</w:t>
      </w:r>
      <w:r>
        <w:rPr>
          <w:spacing w:val="10"/>
          <w:sz w:val="20"/>
        </w:rPr>
        <w:t xml:space="preserve"> </w:t>
      </w:r>
      <w:r>
        <w:rPr>
          <w:sz w:val="20"/>
        </w:rPr>
        <w:t>(dois</w:t>
      </w:r>
      <w:r>
        <w:rPr>
          <w:spacing w:val="-47"/>
          <w:sz w:val="20"/>
        </w:rPr>
        <w:t xml:space="preserve"> </w:t>
      </w:r>
      <w:r>
        <w:rPr>
          <w:sz w:val="20"/>
        </w:rPr>
        <w:t>vírgula</w:t>
      </w:r>
      <w:r>
        <w:rPr>
          <w:spacing w:val="-2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anual.</w:t>
      </w:r>
    </w:p>
    <w:p w14:paraId="2D61C27E">
      <w:pPr>
        <w:spacing w:after="0" w:line="273" w:lineRule="auto"/>
        <w:jc w:val="left"/>
        <w:rPr>
          <w:sz w:val="20"/>
        </w:rPr>
        <w:sectPr>
          <w:pgSz w:w="11900" w:h="16840"/>
          <w:pgMar w:top="460" w:right="520" w:bottom="280" w:left="580" w:header="720" w:footer="720" w:gutter="0"/>
          <w:cols w:space="720" w:num="1"/>
        </w:sectPr>
      </w:pPr>
    </w:p>
    <w:p w14:paraId="222FA9BA">
      <w:pPr>
        <w:pStyle w:val="9"/>
        <w:numPr>
          <w:ilvl w:val="2"/>
          <w:numId w:val="50"/>
        </w:numPr>
        <w:tabs>
          <w:tab w:val="left" w:pos="674"/>
        </w:tabs>
        <w:spacing w:before="75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Na forma do art. 101 da Lei nº 14.133/2021, nos casos de contratos que impliquem a entrega de bens pela Administração,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ficará</w:t>
      </w:r>
      <w:r>
        <w:rPr>
          <w:spacing w:val="-1"/>
          <w:sz w:val="20"/>
        </w:rPr>
        <w:t xml:space="preserve"> </w:t>
      </w:r>
      <w:r>
        <w:rPr>
          <w:sz w:val="20"/>
        </w:rPr>
        <w:t>depositário,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desses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acrescido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garantia.</w:t>
      </w:r>
    </w:p>
    <w:p w14:paraId="248B8846">
      <w:pPr>
        <w:pStyle w:val="9"/>
        <w:numPr>
          <w:ilvl w:val="1"/>
          <w:numId w:val="50"/>
        </w:numPr>
        <w:tabs>
          <w:tab w:val="left" w:pos="590"/>
        </w:tabs>
        <w:spacing w:before="0" w:after="0" w:line="237" w:lineRule="exact"/>
        <w:ind w:left="590" w:right="0" w:hanging="481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poderá</w:t>
      </w:r>
      <w:r>
        <w:rPr>
          <w:spacing w:val="-4"/>
          <w:sz w:val="24"/>
        </w:rPr>
        <w:t xml:space="preserve"> </w:t>
      </w:r>
      <w:r>
        <w:rPr>
          <w:sz w:val="24"/>
        </w:rPr>
        <w:t>optar</w:t>
      </w:r>
      <w:r>
        <w:rPr>
          <w:spacing w:val="-4"/>
          <w:sz w:val="24"/>
        </w:rPr>
        <w:t xml:space="preserve"> </w:t>
      </w:r>
      <w:r>
        <w:rPr>
          <w:sz w:val="24"/>
        </w:rPr>
        <w:t>pelas</w:t>
      </w:r>
      <w:r>
        <w:rPr>
          <w:spacing w:val="-4"/>
          <w:sz w:val="24"/>
        </w:rPr>
        <w:t xml:space="preserve"> </w:t>
      </w:r>
      <w:r>
        <w:rPr>
          <w:sz w:val="24"/>
        </w:rPr>
        <w:t>seguintes</w:t>
      </w:r>
      <w:r>
        <w:rPr>
          <w:spacing w:val="-4"/>
          <w:sz w:val="24"/>
        </w:rPr>
        <w:t xml:space="preserve"> </w:t>
      </w:r>
      <w:r>
        <w:rPr>
          <w:sz w:val="24"/>
        </w:rPr>
        <w:t>modalidades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garantia:</w:t>
      </w:r>
    </w:p>
    <w:p w14:paraId="08B594E7">
      <w:pPr>
        <w:spacing w:before="1" w:line="235" w:lineRule="auto"/>
        <w:ind w:left="109" w:right="5419" w:firstLine="0"/>
        <w:jc w:val="left"/>
        <w:rPr>
          <w:sz w:val="24"/>
        </w:rPr>
      </w:pPr>
      <w:r>
        <w:rPr>
          <w:sz w:val="24"/>
        </w:rPr>
        <w:t>I - caução em dinheiro ou em títulos da dívida pública;</w:t>
      </w:r>
      <w:r>
        <w:rPr>
          <w:spacing w:val="-57"/>
          <w:sz w:val="24"/>
        </w:rPr>
        <w:t xml:space="preserve"> </w:t>
      </w:r>
      <w:r>
        <w:rPr>
          <w:sz w:val="24"/>
        </w:rPr>
        <w:t>II - seguro-garantia; e</w:t>
      </w:r>
    </w:p>
    <w:p w14:paraId="11A7B8B6">
      <w:pPr>
        <w:spacing w:before="0" w:line="271" w:lineRule="exact"/>
        <w:ind w:left="109" w:right="0" w:firstLine="0"/>
        <w:jc w:val="left"/>
        <w:rPr>
          <w:sz w:val="24"/>
        </w:rPr>
      </w:pPr>
      <w:r>
        <w:rPr>
          <w:sz w:val="24"/>
        </w:rPr>
        <w:t>III - fiança bancária.</w:t>
      </w:r>
    </w:p>
    <w:p w14:paraId="32CEE5E0">
      <w:pPr>
        <w:pStyle w:val="6"/>
        <w:spacing w:before="11"/>
        <w:rPr>
          <w:sz w:val="22"/>
        </w:rPr>
      </w:pPr>
    </w:p>
    <w:p w14:paraId="2A96D547">
      <w:pPr>
        <w:pStyle w:val="9"/>
        <w:numPr>
          <w:ilvl w:val="1"/>
          <w:numId w:val="50"/>
        </w:numPr>
        <w:tabs>
          <w:tab w:val="left" w:pos="590"/>
        </w:tabs>
        <w:spacing w:before="0" w:after="0" w:line="273" w:lineRule="exact"/>
        <w:ind w:left="590" w:right="0" w:hanging="481"/>
        <w:jc w:val="left"/>
        <w:rPr>
          <w:sz w:val="24"/>
        </w:rPr>
      </w:pP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seja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modalidade</w:t>
      </w:r>
      <w:r>
        <w:rPr>
          <w:spacing w:val="-2"/>
          <w:sz w:val="24"/>
        </w:rPr>
        <w:t xml:space="preserve"> </w:t>
      </w:r>
      <w:r>
        <w:rPr>
          <w:sz w:val="24"/>
        </w:rPr>
        <w:t>escolhida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garantia</w:t>
      </w:r>
      <w:r>
        <w:rPr>
          <w:spacing w:val="-3"/>
          <w:sz w:val="24"/>
        </w:rPr>
        <w:t xml:space="preserve"> </w:t>
      </w:r>
      <w:r>
        <w:rPr>
          <w:sz w:val="24"/>
        </w:rPr>
        <w:t>assegurará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de:</w:t>
      </w:r>
    </w:p>
    <w:p w14:paraId="018F2E20">
      <w:pPr>
        <w:pStyle w:val="9"/>
        <w:numPr>
          <w:ilvl w:val="2"/>
          <w:numId w:val="50"/>
        </w:numPr>
        <w:tabs>
          <w:tab w:val="left" w:pos="770"/>
        </w:tabs>
        <w:spacing w:before="2" w:after="0" w:line="235" w:lineRule="auto"/>
        <w:ind w:left="109" w:right="589" w:firstLine="0"/>
        <w:jc w:val="left"/>
        <w:rPr>
          <w:sz w:val="24"/>
        </w:rPr>
      </w:pPr>
      <w:r>
        <w:rPr>
          <w:sz w:val="24"/>
        </w:rPr>
        <w:t>prejuízos advindos do não cumprimento do objeto do Contrato e do não adimplemento das demais</w:t>
      </w:r>
      <w:r>
        <w:rPr>
          <w:spacing w:val="-58"/>
          <w:sz w:val="24"/>
        </w:rPr>
        <w:t xml:space="preserve"> </w:t>
      </w:r>
      <w:r>
        <w:rPr>
          <w:sz w:val="24"/>
        </w:rPr>
        <w:t>obrigações neste previstas;</w:t>
      </w:r>
    </w:p>
    <w:p w14:paraId="7FD1F94E">
      <w:pPr>
        <w:pStyle w:val="9"/>
        <w:numPr>
          <w:ilvl w:val="2"/>
          <w:numId w:val="50"/>
        </w:numPr>
        <w:tabs>
          <w:tab w:val="left" w:pos="770"/>
        </w:tabs>
        <w:spacing w:before="0" w:after="0" w:line="268" w:lineRule="exact"/>
        <w:ind w:left="770" w:right="0" w:hanging="661"/>
        <w:jc w:val="left"/>
        <w:rPr>
          <w:sz w:val="24"/>
        </w:rPr>
      </w:pPr>
      <w:r>
        <w:rPr>
          <w:sz w:val="24"/>
        </w:rPr>
        <w:t>multas moratórias, compensatórias e administrativas aplicadas pela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 ao</w:t>
      </w:r>
    </w:p>
    <w:p w14:paraId="1FE645FB">
      <w:pPr>
        <w:spacing w:before="0" w:line="270" w:lineRule="exact"/>
        <w:ind w:left="109" w:right="0" w:firstLine="0"/>
        <w:jc w:val="left"/>
        <w:rPr>
          <w:sz w:val="24"/>
        </w:rPr>
      </w:pPr>
      <w:r>
        <w:rPr>
          <w:b/>
          <w:spacing w:val="-1"/>
          <w:sz w:val="24"/>
        </w:rPr>
        <w:t>CONTRATADO</w:t>
      </w:r>
      <w:r>
        <w:rPr>
          <w:spacing w:val="-1"/>
          <w:sz w:val="24"/>
        </w:rPr>
        <w:t>;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</w:p>
    <w:p w14:paraId="3FF7BCE1">
      <w:pPr>
        <w:pStyle w:val="9"/>
        <w:numPr>
          <w:ilvl w:val="2"/>
          <w:numId w:val="50"/>
        </w:numPr>
        <w:tabs>
          <w:tab w:val="left" w:pos="770"/>
        </w:tabs>
        <w:spacing w:before="1" w:after="0" w:line="235" w:lineRule="auto"/>
        <w:ind w:left="109" w:right="1177" w:firstLine="0"/>
        <w:jc w:val="left"/>
        <w:rPr>
          <w:sz w:val="24"/>
        </w:rPr>
      </w:pPr>
      <w:r>
        <w:rPr>
          <w:sz w:val="24"/>
        </w:rPr>
        <w:t>obrigações trabalhistas e previdenciárias de qualquer natureza, assim como as obrigações de</w:t>
      </w:r>
      <w:r>
        <w:rPr>
          <w:spacing w:val="-57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perante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FGTS,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adimplidas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couber.</w:t>
      </w:r>
    </w:p>
    <w:p w14:paraId="497CCC01">
      <w:pPr>
        <w:pStyle w:val="9"/>
        <w:numPr>
          <w:ilvl w:val="1"/>
          <w:numId w:val="50"/>
        </w:numPr>
        <w:tabs>
          <w:tab w:val="left" w:pos="577"/>
        </w:tabs>
        <w:spacing w:before="0" w:after="0" w:line="235" w:lineRule="auto"/>
        <w:ind w:left="109" w:right="197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garantia,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modalidade</w:t>
      </w:r>
      <w:r>
        <w:rPr>
          <w:spacing w:val="-1"/>
          <w:sz w:val="24"/>
        </w:rPr>
        <w:t xml:space="preserve"> </w:t>
      </w:r>
      <w:r>
        <w:rPr>
          <w:sz w:val="24"/>
        </w:rPr>
        <w:t>escolhida,</w:t>
      </w:r>
      <w:r>
        <w:rPr>
          <w:spacing w:val="-1"/>
          <w:sz w:val="24"/>
        </w:rPr>
        <w:t xml:space="preserve"> </w:t>
      </w:r>
      <w:r>
        <w:rPr>
          <w:sz w:val="24"/>
        </w:rPr>
        <w:t>terá</w:t>
      </w:r>
      <w:r>
        <w:rPr>
          <w:spacing w:val="-1"/>
          <w:sz w:val="24"/>
        </w:rPr>
        <w:t xml:space="preserve"> </w:t>
      </w:r>
      <w:r>
        <w:rPr>
          <w:sz w:val="24"/>
        </w:rPr>
        <w:t>validade durante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vigência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57"/>
          <w:sz w:val="24"/>
        </w:rPr>
        <w:t xml:space="preserve"> </w:t>
      </w:r>
      <w:r>
        <w:rPr>
          <w:sz w:val="24"/>
        </w:rPr>
        <w:t>mais 90 (noventa) dias após o término deste prazo de vigência.</w:t>
      </w:r>
    </w:p>
    <w:p w14:paraId="5D6DEFB2">
      <w:pPr>
        <w:pStyle w:val="9"/>
        <w:numPr>
          <w:ilvl w:val="1"/>
          <w:numId w:val="50"/>
        </w:numPr>
        <w:tabs>
          <w:tab w:val="left" w:pos="590"/>
        </w:tabs>
        <w:spacing w:before="0" w:after="0" w:line="268" w:lineRule="exact"/>
        <w:ind w:left="590" w:right="0" w:hanging="481"/>
        <w:jc w:val="left"/>
        <w:rPr>
          <w:sz w:val="24"/>
        </w:rPr>
      </w:pPr>
      <w:r>
        <w:rPr>
          <w:sz w:val="24"/>
        </w:rPr>
        <w:t>Na hipótese de suspensão do contrato por ordem ou inadimplemento da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Administração, o</w:t>
      </w:r>
    </w:p>
    <w:p w14:paraId="0F45D66B">
      <w:pPr>
        <w:spacing w:before="1" w:line="235" w:lineRule="auto"/>
        <w:ind w:left="109" w:right="0" w:firstLine="0"/>
        <w:jc w:val="left"/>
        <w:rPr>
          <w:sz w:val="24"/>
        </w:rPr>
      </w:pPr>
      <w:r>
        <w:rPr>
          <w:b/>
          <w:sz w:val="24"/>
        </w:rPr>
        <w:t>CONTRATADO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ficará</w:t>
      </w:r>
      <w:r>
        <w:rPr>
          <w:spacing w:val="-4"/>
          <w:sz w:val="24"/>
        </w:rPr>
        <w:t xml:space="preserve"> </w:t>
      </w:r>
      <w:r>
        <w:rPr>
          <w:sz w:val="24"/>
        </w:rPr>
        <w:t>desobrigado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renovar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garantia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endossar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apólice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seguro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ordem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reinício da execução ou o adimplemento pela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Administração.</w:t>
      </w:r>
    </w:p>
    <w:p w14:paraId="277DE27B">
      <w:pPr>
        <w:pStyle w:val="9"/>
        <w:numPr>
          <w:ilvl w:val="1"/>
          <w:numId w:val="50"/>
        </w:numPr>
        <w:tabs>
          <w:tab w:val="left" w:pos="590"/>
        </w:tabs>
        <w:spacing w:before="0" w:after="0" w:line="235" w:lineRule="auto"/>
        <w:ind w:left="109" w:right="145" w:firstLine="0"/>
        <w:jc w:val="left"/>
        <w:rPr>
          <w:sz w:val="24"/>
        </w:rPr>
      </w:pPr>
      <w:r>
        <w:rPr>
          <w:sz w:val="24"/>
        </w:rPr>
        <w:t>Ressalvada a hipótese de seguro-garantia, cuja apresentação deve ser anterior à assinatura do Contrato, o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CONTRATADO </w:t>
      </w:r>
      <w:r>
        <w:rPr>
          <w:sz w:val="24"/>
        </w:rPr>
        <w:t>apresentará, no prazo máximo de 10 (dez) dias úteis, prorrogáveis por igual período, a</w:t>
      </w:r>
      <w:r>
        <w:rPr>
          <w:spacing w:val="1"/>
          <w:sz w:val="24"/>
        </w:rPr>
        <w:t xml:space="preserve"> </w:t>
      </w:r>
      <w:r>
        <w:rPr>
          <w:sz w:val="24"/>
        </w:rPr>
        <w:t>critério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contado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Contrato,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garantia,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forma do item 10.2.</w:t>
      </w:r>
    </w:p>
    <w:p w14:paraId="073BA53B">
      <w:pPr>
        <w:pStyle w:val="6"/>
        <w:spacing w:before="5"/>
        <w:rPr>
          <w:sz w:val="23"/>
        </w:rPr>
      </w:pPr>
    </w:p>
    <w:p w14:paraId="551FB476">
      <w:pPr>
        <w:pStyle w:val="9"/>
        <w:numPr>
          <w:ilvl w:val="1"/>
          <w:numId w:val="50"/>
        </w:numPr>
        <w:tabs>
          <w:tab w:val="left" w:pos="510"/>
        </w:tabs>
        <w:spacing w:before="0" w:after="0" w:line="240" w:lineRule="auto"/>
        <w:ind w:left="509" w:right="0" w:hanging="401"/>
        <w:jc w:val="left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oferecida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modalidade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seguro-garantia,</w:t>
      </w:r>
      <w:r>
        <w:rPr>
          <w:spacing w:val="-2"/>
          <w:sz w:val="20"/>
        </w:rPr>
        <w:t xml:space="preserve"> </w:t>
      </w:r>
      <w:r>
        <w:rPr>
          <w:sz w:val="20"/>
        </w:rPr>
        <w:t>observar-se-ão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condições:</w:t>
      </w:r>
    </w:p>
    <w:p w14:paraId="6F9A234D">
      <w:pPr>
        <w:pStyle w:val="9"/>
        <w:numPr>
          <w:ilvl w:val="2"/>
          <w:numId w:val="50"/>
        </w:numPr>
        <w:tabs>
          <w:tab w:val="left" w:pos="660"/>
        </w:tabs>
        <w:spacing w:before="40" w:after="0" w:line="240" w:lineRule="auto"/>
        <w:ind w:left="659" w:right="0" w:hanging="551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apólice</w:t>
      </w:r>
      <w:r>
        <w:rPr>
          <w:spacing w:val="-3"/>
          <w:sz w:val="20"/>
        </w:rPr>
        <w:t xml:space="preserve"> </w:t>
      </w:r>
      <w:r>
        <w:rPr>
          <w:sz w:val="20"/>
        </w:rPr>
        <w:t>permanecerá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vigor</w:t>
      </w:r>
      <w:r>
        <w:rPr>
          <w:spacing w:val="-3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pague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prêmio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3"/>
          <w:sz w:val="20"/>
        </w:rPr>
        <w:t xml:space="preserve"> </w:t>
      </w:r>
      <w:r>
        <w:rPr>
          <w:sz w:val="20"/>
        </w:rPr>
        <w:t>datas</w:t>
      </w:r>
      <w:r>
        <w:rPr>
          <w:spacing w:val="-3"/>
          <w:sz w:val="20"/>
        </w:rPr>
        <w:t xml:space="preserve"> </w:t>
      </w:r>
      <w:r>
        <w:rPr>
          <w:sz w:val="20"/>
        </w:rPr>
        <w:t>convencionadas;</w:t>
      </w:r>
    </w:p>
    <w:p w14:paraId="75A1360E">
      <w:pPr>
        <w:pStyle w:val="6"/>
        <w:spacing w:before="4"/>
        <w:rPr>
          <w:sz w:val="24"/>
        </w:rPr>
      </w:pPr>
    </w:p>
    <w:p w14:paraId="721C465D">
      <w:pPr>
        <w:pStyle w:val="9"/>
        <w:numPr>
          <w:ilvl w:val="2"/>
          <w:numId w:val="50"/>
        </w:numPr>
        <w:tabs>
          <w:tab w:val="left" w:pos="665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 apólice deverá acompanhar as modificações referentes à vigência do Contrato principal, mediante a emissão do respectivo</w:t>
      </w:r>
      <w:r>
        <w:rPr>
          <w:spacing w:val="1"/>
          <w:sz w:val="20"/>
        </w:rPr>
        <w:t xml:space="preserve"> </w:t>
      </w:r>
      <w:r>
        <w:rPr>
          <w:sz w:val="20"/>
        </w:rPr>
        <w:t>endosso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seguradora;</w:t>
      </w:r>
    </w:p>
    <w:p w14:paraId="6BDEFB0E">
      <w:pPr>
        <w:pStyle w:val="6"/>
        <w:spacing w:before="1"/>
        <w:rPr>
          <w:sz w:val="21"/>
        </w:rPr>
      </w:pPr>
    </w:p>
    <w:p w14:paraId="0153B496">
      <w:pPr>
        <w:pStyle w:val="9"/>
        <w:numPr>
          <w:ilvl w:val="2"/>
          <w:numId w:val="50"/>
        </w:numPr>
        <w:tabs>
          <w:tab w:val="left" w:pos="703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será permitida a substituição da apólice na data de renovação ou de aniversário, desde que mantidas as condições e</w:t>
      </w:r>
      <w:r>
        <w:rPr>
          <w:spacing w:val="1"/>
          <w:sz w:val="20"/>
        </w:rPr>
        <w:t xml:space="preserve"> </w:t>
      </w:r>
      <w:r>
        <w:rPr>
          <w:sz w:val="20"/>
        </w:rPr>
        <w:t>coberturas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apólice</w:t>
      </w:r>
      <w:r>
        <w:rPr>
          <w:spacing w:val="-1"/>
          <w:sz w:val="20"/>
        </w:rPr>
        <w:t xml:space="preserve"> </w:t>
      </w:r>
      <w:r>
        <w:rPr>
          <w:sz w:val="20"/>
        </w:rPr>
        <w:t>vigente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fique</w:t>
      </w:r>
      <w:r>
        <w:rPr>
          <w:spacing w:val="-1"/>
          <w:sz w:val="20"/>
        </w:rPr>
        <w:t xml:space="preserve"> </w:t>
      </w:r>
      <w:r>
        <w:rPr>
          <w:sz w:val="20"/>
        </w:rPr>
        <w:t>descoberto,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10.5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A31AC6F">
      <w:pPr>
        <w:pStyle w:val="6"/>
        <w:rPr>
          <w:sz w:val="21"/>
        </w:rPr>
      </w:pPr>
    </w:p>
    <w:p w14:paraId="22B62055">
      <w:pPr>
        <w:pStyle w:val="9"/>
        <w:numPr>
          <w:ilvl w:val="2"/>
          <w:numId w:val="50"/>
        </w:numPr>
        <w:tabs>
          <w:tab w:val="left" w:pos="685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 apólice somente será aceita se contemplar todos os eventos indicados no item 10.3, observada a legislação que rege a</w:t>
      </w:r>
      <w:r>
        <w:rPr>
          <w:spacing w:val="1"/>
          <w:sz w:val="20"/>
        </w:rPr>
        <w:t xml:space="preserve"> </w:t>
      </w:r>
      <w:r>
        <w:rPr>
          <w:sz w:val="20"/>
        </w:rPr>
        <w:t>matéria.</w:t>
      </w:r>
    </w:p>
    <w:p w14:paraId="036F1C16">
      <w:pPr>
        <w:pStyle w:val="6"/>
        <w:rPr>
          <w:sz w:val="21"/>
        </w:rPr>
      </w:pPr>
    </w:p>
    <w:p w14:paraId="3A9A8B94">
      <w:pPr>
        <w:pStyle w:val="9"/>
        <w:numPr>
          <w:ilvl w:val="1"/>
          <w:numId w:val="50"/>
        </w:numPr>
        <w:tabs>
          <w:tab w:val="left" w:pos="522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Em caso de oferecimento de títulos da dívida pública, estes devem ser emitidos sob a forma escritural, mediante registro em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custódia</w:t>
      </w:r>
      <w:r>
        <w:rPr>
          <w:spacing w:val="1"/>
          <w:sz w:val="20"/>
        </w:rPr>
        <w:t xml:space="preserve"> </w:t>
      </w:r>
      <w:r>
        <w:rPr>
          <w:sz w:val="20"/>
        </w:rPr>
        <w:t>autorizado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Banco</w:t>
      </w:r>
      <w:r>
        <w:rPr>
          <w:spacing w:val="1"/>
          <w:sz w:val="20"/>
        </w:rPr>
        <w:t xml:space="preserve"> </w:t>
      </w:r>
      <w:r>
        <w:rPr>
          <w:sz w:val="20"/>
        </w:rPr>
        <w:t>Central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Brasil,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avaliados</w:t>
      </w:r>
      <w:r>
        <w:rPr>
          <w:spacing w:val="1"/>
          <w:sz w:val="20"/>
        </w:rPr>
        <w:t xml:space="preserve"> </w:t>
      </w:r>
      <w:r>
        <w:rPr>
          <w:sz w:val="20"/>
        </w:rPr>
        <w:t>pelos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1"/>
          <w:sz w:val="20"/>
        </w:rPr>
        <w:t xml:space="preserve"> </w:t>
      </w:r>
      <w:r>
        <w:rPr>
          <w:sz w:val="20"/>
        </w:rPr>
        <w:t>econômicos,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Ministério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Fazenda.</w:t>
      </w:r>
    </w:p>
    <w:p w14:paraId="56EC99FB">
      <w:pPr>
        <w:pStyle w:val="6"/>
        <w:spacing w:before="3"/>
        <w:rPr>
          <w:sz w:val="18"/>
        </w:rPr>
      </w:pPr>
    </w:p>
    <w:p w14:paraId="2B1DBDE1">
      <w:pPr>
        <w:pStyle w:val="9"/>
        <w:numPr>
          <w:ilvl w:val="1"/>
          <w:numId w:val="50"/>
        </w:numPr>
        <w:tabs>
          <w:tab w:val="left" w:pos="590"/>
        </w:tabs>
        <w:spacing w:before="0" w:after="0" w:line="235" w:lineRule="auto"/>
        <w:ind w:left="109" w:right="204" w:firstLine="0"/>
        <w:jc w:val="left"/>
        <w:rPr>
          <w:sz w:val="24"/>
        </w:rPr>
      </w:pPr>
      <w:r>
        <w:rPr>
          <w:sz w:val="24"/>
        </w:rPr>
        <w:t>Caso a opção seja por fiança bancária, esta deverá ser emitida por banco ou instituição financeira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 autorizada a operar no País pelo Banco Central do Brasil, e deverá constar expressa renúncia do</w:t>
      </w:r>
      <w:r>
        <w:rPr>
          <w:spacing w:val="-57"/>
          <w:sz w:val="24"/>
        </w:rPr>
        <w:t xml:space="preserve"> </w:t>
      </w:r>
      <w:r>
        <w:rPr>
          <w:sz w:val="24"/>
        </w:rPr>
        <w:t>fiador aos benefícios do</w:t>
      </w:r>
      <w:r>
        <w:rPr>
          <w:color w:val="000080"/>
          <w:sz w:val="24"/>
        </w:rPr>
        <w:t xml:space="preserve"> </w:t>
      </w:r>
      <w:r>
        <w:fldChar w:fldCharType="begin"/>
      </w:r>
      <w:r>
        <w:instrText xml:space="preserve"> HYPERLINK "https://www.planalto.gov.br/ccivil_03/leis/2002/l10406compilada.htm#art827" \h </w:instrText>
      </w:r>
      <w:r>
        <w:fldChar w:fldCharType="separate"/>
      </w:r>
      <w:r>
        <w:rPr>
          <w:color w:val="000080"/>
          <w:sz w:val="24"/>
          <w:u w:val="single" w:color="000080"/>
        </w:rPr>
        <w:t>artigo 827 do Código Civil.</w:t>
      </w:r>
      <w:r>
        <w:rPr>
          <w:color w:val="000080"/>
          <w:sz w:val="24"/>
          <w:u w:val="single" w:color="000080"/>
        </w:rPr>
        <w:fldChar w:fldCharType="end"/>
      </w:r>
    </w:p>
    <w:p w14:paraId="5ACC55EC">
      <w:pPr>
        <w:pStyle w:val="9"/>
        <w:numPr>
          <w:ilvl w:val="1"/>
          <w:numId w:val="50"/>
        </w:numPr>
        <w:tabs>
          <w:tab w:val="left" w:pos="710"/>
        </w:tabs>
        <w:spacing w:before="0" w:after="0" w:line="235" w:lineRule="auto"/>
        <w:ind w:left="109" w:right="143" w:firstLine="0"/>
        <w:jc w:val="left"/>
        <w:rPr>
          <w:sz w:val="24"/>
        </w:rPr>
      </w:pPr>
      <w:r>
        <w:rPr>
          <w:sz w:val="24"/>
        </w:rPr>
        <w:t xml:space="preserve">Caso a opção seja por garantia em dinheiro, deverá ser efetuada em favor do </w:t>
      </w:r>
      <w:r>
        <w:rPr>
          <w:b/>
          <w:sz w:val="24"/>
        </w:rPr>
        <w:t>CONTRATANTE</w:t>
      </w:r>
      <w:r>
        <w:rPr>
          <w:sz w:val="24"/>
        </w:rPr>
        <w:t>, 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conta corrente nº </w:t>
      </w:r>
      <w:r>
        <w:rPr>
          <w:b/>
          <w:sz w:val="24"/>
        </w:rPr>
        <w:t>1000202-8</w:t>
      </w:r>
      <w:r>
        <w:rPr>
          <w:sz w:val="24"/>
        </w:rPr>
        <w:t xml:space="preserve">, da agência </w:t>
      </w:r>
      <w:r>
        <w:rPr>
          <w:b/>
          <w:sz w:val="24"/>
        </w:rPr>
        <w:t xml:space="preserve">6897 </w:t>
      </w:r>
      <w:r>
        <w:rPr>
          <w:sz w:val="24"/>
        </w:rPr>
        <w:t>da instituição financeira contratada pelo Estado, cujo valor será</w:t>
      </w:r>
      <w:r>
        <w:rPr>
          <w:spacing w:val="-57"/>
          <w:sz w:val="24"/>
        </w:rPr>
        <w:t xml:space="preserve"> </w:t>
      </w:r>
      <w:r>
        <w:rPr>
          <w:sz w:val="24"/>
        </w:rPr>
        <w:t>corrigido</w:t>
      </w:r>
      <w:r>
        <w:rPr>
          <w:spacing w:val="-2"/>
          <w:sz w:val="24"/>
        </w:rPr>
        <w:t xml:space="preserve"> </w:t>
      </w:r>
      <w:r>
        <w:rPr>
          <w:sz w:val="24"/>
        </w:rPr>
        <w:t>monetariamente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restituído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10.16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Contrato.</w:t>
      </w:r>
    </w:p>
    <w:p w14:paraId="0BC00A7B">
      <w:pPr>
        <w:pStyle w:val="9"/>
        <w:numPr>
          <w:ilvl w:val="1"/>
          <w:numId w:val="50"/>
        </w:numPr>
        <w:tabs>
          <w:tab w:val="left" w:pos="702"/>
        </w:tabs>
        <w:spacing w:before="0" w:after="0" w:line="235" w:lineRule="auto"/>
        <w:ind w:left="109" w:right="496" w:firstLine="0"/>
        <w:jc w:val="left"/>
        <w:rPr>
          <w:sz w:val="24"/>
        </w:rPr>
      </w:pPr>
      <w:r>
        <w:rPr>
          <w:sz w:val="24"/>
        </w:rPr>
        <w:t xml:space="preserve">O </w:t>
      </w:r>
      <w:r>
        <w:rPr>
          <w:b/>
          <w:sz w:val="24"/>
        </w:rPr>
        <w:t xml:space="preserve">CONTRATADO </w:t>
      </w:r>
      <w:r>
        <w:rPr>
          <w:sz w:val="24"/>
        </w:rPr>
        <w:t>obriga-se a fazer a reposição, a suplementação ou a renovação da garantia, no</w:t>
      </w:r>
      <w:r>
        <w:rPr>
          <w:spacing w:val="1"/>
          <w:sz w:val="24"/>
        </w:rPr>
        <w:t xml:space="preserve"> </w:t>
      </w:r>
      <w:r>
        <w:rPr>
          <w:sz w:val="24"/>
        </w:rPr>
        <w:t>prazo máximo de 10 (dez) dias úteis, contados da data em que for notificado, no caso desta ser executada,</w:t>
      </w:r>
      <w:r>
        <w:rPr>
          <w:spacing w:val="-57"/>
          <w:sz w:val="24"/>
        </w:rPr>
        <w:t xml:space="preserve"> </w:t>
      </w:r>
      <w:r>
        <w:rPr>
          <w:sz w:val="24"/>
        </w:rPr>
        <w:t>total ou parcialmente, ou o Contrato for prorrogado ou tiver o seu valor alterado, assim como em qualquer</w:t>
      </w:r>
      <w:r>
        <w:rPr>
          <w:spacing w:val="-57"/>
          <w:sz w:val="24"/>
        </w:rPr>
        <w:t xml:space="preserve"> </w:t>
      </w:r>
      <w:r>
        <w:rPr>
          <w:sz w:val="24"/>
        </w:rPr>
        <w:t>outra situação que exija a manutenção da condição disposta no item 10.1 desta cláusula.</w:t>
      </w:r>
    </w:p>
    <w:p w14:paraId="5FF009E2">
      <w:pPr>
        <w:pStyle w:val="6"/>
        <w:spacing w:before="4"/>
        <w:rPr>
          <w:sz w:val="23"/>
        </w:rPr>
      </w:pPr>
    </w:p>
    <w:p w14:paraId="26A048D1">
      <w:pPr>
        <w:pStyle w:val="9"/>
        <w:numPr>
          <w:ilvl w:val="1"/>
          <w:numId w:val="50"/>
        </w:numPr>
        <w:tabs>
          <w:tab w:val="left" w:pos="652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 inobservância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fixado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reposição,</w:t>
      </w:r>
      <w:r>
        <w:rPr>
          <w:spacing w:val="1"/>
          <w:sz w:val="20"/>
        </w:rPr>
        <w:t xml:space="preserve"> </w:t>
      </w:r>
      <w:r>
        <w:rPr>
          <w:sz w:val="20"/>
        </w:rPr>
        <w:t>suplementação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renovação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garantia</w:t>
      </w:r>
      <w:r>
        <w:rPr>
          <w:spacing w:val="1"/>
          <w:sz w:val="20"/>
        </w:rPr>
        <w:t xml:space="preserve"> </w:t>
      </w:r>
      <w:r>
        <w:rPr>
          <w:sz w:val="20"/>
        </w:rPr>
        <w:t>acarretará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disposta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cláusula</w:t>
      </w:r>
      <w:r>
        <w:rPr>
          <w:spacing w:val="-1"/>
          <w:sz w:val="20"/>
        </w:rPr>
        <w:t xml:space="preserve"> </w:t>
      </w:r>
      <w:r>
        <w:rPr>
          <w:sz w:val="20"/>
        </w:rPr>
        <w:t>décima</w:t>
      </w:r>
      <w:r>
        <w:rPr>
          <w:spacing w:val="-1"/>
          <w:sz w:val="20"/>
        </w:rPr>
        <w:t xml:space="preserve"> </w:t>
      </w:r>
      <w:r>
        <w:rPr>
          <w:sz w:val="20"/>
        </w:rPr>
        <w:t>segunda.</w:t>
      </w:r>
    </w:p>
    <w:p w14:paraId="0F524F36">
      <w:pPr>
        <w:pStyle w:val="6"/>
        <w:rPr>
          <w:sz w:val="21"/>
        </w:rPr>
      </w:pPr>
    </w:p>
    <w:p w14:paraId="055B8103">
      <w:pPr>
        <w:pStyle w:val="9"/>
        <w:numPr>
          <w:ilvl w:val="2"/>
          <w:numId w:val="50"/>
        </w:numPr>
        <w:tabs>
          <w:tab w:val="left" w:pos="816"/>
        </w:tabs>
        <w:spacing w:before="1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atraso</w:t>
      </w:r>
      <w:r>
        <w:rPr>
          <w:spacing w:val="1"/>
          <w:sz w:val="20"/>
        </w:rPr>
        <w:t xml:space="preserve"> </w:t>
      </w:r>
      <w:r>
        <w:rPr>
          <w:sz w:val="20"/>
        </w:rPr>
        <w:t>superior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(vinte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cinco)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autoriza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rescisão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cabíveis.</w:t>
      </w:r>
    </w:p>
    <w:p w14:paraId="1217F0FA">
      <w:pPr>
        <w:pStyle w:val="6"/>
        <w:rPr>
          <w:sz w:val="21"/>
        </w:rPr>
      </w:pPr>
    </w:p>
    <w:p w14:paraId="4A09DCB6">
      <w:pPr>
        <w:pStyle w:val="9"/>
        <w:numPr>
          <w:ilvl w:val="1"/>
          <w:numId w:val="50"/>
        </w:numPr>
        <w:tabs>
          <w:tab w:val="left" w:pos="610"/>
        </w:tabs>
        <w:spacing w:before="0" w:after="0" w:line="240" w:lineRule="auto"/>
        <w:ind w:left="60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executará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rege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matéria.</w:t>
      </w:r>
    </w:p>
    <w:p w14:paraId="0A88C7D1">
      <w:pPr>
        <w:spacing w:after="0" w:line="240" w:lineRule="auto"/>
        <w:jc w:val="left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40909C42">
      <w:pPr>
        <w:pStyle w:val="9"/>
        <w:numPr>
          <w:ilvl w:val="1"/>
          <w:numId w:val="50"/>
        </w:numPr>
        <w:tabs>
          <w:tab w:val="left" w:pos="635"/>
        </w:tabs>
        <w:spacing w:before="75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O emitente da garantia ofertada pelo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deverá ser notificado pelo </w:t>
      </w:r>
      <w:r>
        <w:rPr>
          <w:b/>
          <w:sz w:val="20"/>
        </w:rPr>
        <w:t xml:space="preserve">CONTRATANTE </w:t>
      </w:r>
      <w:r>
        <w:rPr>
          <w:sz w:val="20"/>
        </w:rPr>
        <w:t>quanto ao início de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contratuais.</w:t>
      </w:r>
    </w:p>
    <w:p w14:paraId="5D19041A">
      <w:pPr>
        <w:pStyle w:val="6"/>
        <w:rPr>
          <w:sz w:val="21"/>
        </w:rPr>
      </w:pPr>
    </w:p>
    <w:p w14:paraId="453E6C81">
      <w:pPr>
        <w:pStyle w:val="9"/>
        <w:numPr>
          <w:ilvl w:val="2"/>
          <w:numId w:val="50"/>
        </w:numPr>
        <w:tabs>
          <w:tab w:val="left" w:pos="782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O garantidor não é parte para figurar em processo administrativo instaurado pelo </w:t>
      </w:r>
      <w:r>
        <w:rPr>
          <w:b/>
          <w:sz w:val="20"/>
        </w:rPr>
        <w:t xml:space="preserve">CONTRATANTE </w:t>
      </w:r>
      <w:r>
        <w:rPr>
          <w:sz w:val="20"/>
        </w:rPr>
        <w:t>com o objetivo de</w:t>
      </w:r>
      <w:r>
        <w:rPr>
          <w:spacing w:val="1"/>
          <w:sz w:val="20"/>
        </w:rPr>
        <w:t xml:space="preserve"> </w:t>
      </w:r>
      <w:r>
        <w:rPr>
          <w:sz w:val="20"/>
        </w:rPr>
        <w:t>apurar</w:t>
      </w:r>
      <w:r>
        <w:rPr>
          <w:spacing w:val="-2"/>
          <w:sz w:val="20"/>
        </w:rPr>
        <w:t xml:space="preserve"> </w:t>
      </w:r>
      <w:r>
        <w:rPr>
          <w:sz w:val="20"/>
        </w:rPr>
        <w:t>prejuízos</w:t>
      </w:r>
      <w:r>
        <w:rPr>
          <w:spacing w:val="-1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aplicar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4F7659DC">
      <w:pPr>
        <w:pStyle w:val="6"/>
        <w:rPr>
          <w:sz w:val="21"/>
        </w:rPr>
      </w:pPr>
    </w:p>
    <w:p w14:paraId="2B24B158">
      <w:pPr>
        <w:pStyle w:val="9"/>
        <w:numPr>
          <w:ilvl w:val="1"/>
          <w:numId w:val="50"/>
        </w:numPr>
        <w:tabs>
          <w:tab w:val="left" w:pos="661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trate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modalidade</w:t>
      </w:r>
      <w:r>
        <w:rPr>
          <w:spacing w:val="1"/>
          <w:sz w:val="20"/>
        </w:rPr>
        <w:t xml:space="preserve"> </w:t>
      </w:r>
      <w:r>
        <w:rPr>
          <w:sz w:val="20"/>
        </w:rPr>
        <w:t>seguro-garantia,</w:t>
      </w:r>
      <w:r>
        <w:rPr>
          <w:spacing w:val="1"/>
          <w:sz w:val="20"/>
        </w:rPr>
        <w:t xml:space="preserve"> </w:t>
      </w:r>
      <w:r>
        <w:rPr>
          <w:sz w:val="20"/>
        </w:rPr>
        <w:t>ocorrido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sinistro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vigência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apólice,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caracterização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ocorrer</w:t>
      </w:r>
      <w:r>
        <w:rPr>
          <w:spacing w:val="1"/>
          <w:sz w:val="20"/>
        </w:rPr>
        <w:t xml:space="preserve"> </w:t>
      </w:r>
      <w:r>
        <w:rPr>
          <w:sz w:val="20"/>
        </w:rPr>
        <w:t>fora</w:t>
      </w:r>
      <w:r>
        <w:rPr>
          <w:spacing w:val="1"/>
          <w:sz w:val="20"/>
        </w:rPr>
        <w:t xml:space="preserve"> </w:t>
      </w:r>
      <w:r>
        <w:rPr>
          <w:sz w:val="20"/>
        </w:rPr>
        <w:t>desta</w:t>
      </w:r>
      <w:r>
        <w:rPr>
          <w:spacing w:val="1"/>
          <w:sz w:val="20"/>
        </w:rPr>
        <w:t xml:space="preserve"> </w:t>
      </w:r>
      <w:r>
        <w:rPr>
          <w:sz w:val="20"/>
        </w:rPr>
        <w:t>vigência,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caracterizando</w:t>
      </w:r>
      <w:r>
        <w:rPr>
          <w:spacing w:val="1"/>
          <w:sz w:val="20"/>
        </w:rPr>
        <w:t xml:space="preserve"> </w:t>
      </w:r>
      <w:r>
        <w:rPr>
          <w:sz w:val="20"/>
        </w:rPr>
        <w:t>fato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justifique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negativa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sinistro,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respeitados os prazos prescricionais aplicados ao contrato de seguro, nos termos do art. 20 da Circular Susep n° 662, de 11 de abril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2022.</w:t>
      </w:r>
    </w:p>
    <w:p w14:paraId="7ED2F9D0">
      <w:pPr>
        <w:pStyle w:val="6"/>
        <w:spacing w:before="2"/>
        <w:rPr>
          <w:sz w:val="21"/>
        </w:rPr>
      </w:pPr>
    </w:p>
    <w:p w14:paraId="2A7E4881">
      <w:pPr>
        <w:pStyle w:val="9"/>
        <w:numPr>
          <w:ilvl w:val="1"/>
          <w:numId w:val="50"/>
        </w:numPr>
        <w:tabs>
          <w:tab w:val="left" w:pos="612"/>
        </w:tabs>
        <w:spacing w:before="1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Extinguir-se-á a garantia com a restituição da apólice, carta fiança, título da dívida pública ou autorização para a liberação da</w:t>
      </w:r>
      <w:r>
        <w:rPr>
          <w:spacing w:val="-47"/>
          <w:sz w:val="20"/>
        </w:rPr>
        <w:t xml:space="preserve"> </w:t>
      </w:r>
      <w:r>
        <w:rPr>
          <w:sz w:val="20"/>
        </w:rPr>
        <w:t>caução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dinheiro,</w:t>
      </w:r>
      <w:r>
        <w:rPr>
          <w:spacing w:val="1"/>
          <w:sz w:val="20"/>
        </w:rPr>
        <w:t xml:space="preserve"> </w:t>
      </w:r>
      <w:r>
        <w:rPr>
          <w:sz w:val="20"/>
        </w:rPr>
        <w:t>atualizada</w:t>
      </w:r>
      <w:r>
        <w:rPr>
          <w:spacing w:val="1"/>
          <w:sz w:val="20"/>
        </w:rPr>
        <w:t xml:space="preserve"> </w:t>
      </w:r>
      <w:r>
        <w:rPr>
          <w:sz w:val="20"/>
        </w:rPr>
        <w:t>monetariamente,</w:t>
      </w:r>
      <w:r>
        <w:rPr>
          <w:spacing w:val="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circunstanciado,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cumpriu</w:t>
      </w:r>
      <w:r>
        <w:rPr>
          <w:spacing w:val="-2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BC31B17">
      <w:pPr>
        <w:pStyle w:val="6"/>
        <w:spacing w:before="1"/>
        <w:rPr>
          <w:sz w:val="21"/>
        </w:rPr>
      </w:pPr>
    </w:p>
    <w:p w14:paraId="2BF3EBE8">
      <w:pPr>
        <w:pStyle w:val="9"/>
        <w:numPr>
          <w:ilvl w:val="2"/>
          <w:numId w:val="50"/>
        </w:numPr>
        <w:tabs>
          <w:tab w:val="left" w:pos="760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 garantia somente será liberada ou restituída, após a fiel execução do Contrato ou pela sua extinção, por culpa exclusiva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convencionado,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consensual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1CE18892">
      <w:pPr>
        <w:pStyle w:val="6"/>
        <w:spacing w:before="2"/>
        <w:rPr>
          <w:sz w:val="18"/>
        </w:rPr>
      </w:pPr>
    </w:p>
    <w:p w14:paraId="1B620AFA">
      <w:pPr>
        <w:pStyle w:val="9"/>
        <w:numPr>
          <w:ilvl w:val="1"/>
          <w:numId w:val="50"/>
        </w:numPr>
        <w:tabs>
          <w:tab w:val="left" w:pos="710"/>
        </w:tabs>
        <w:spacing w:before="0" w:after="0" w:line="235" w:lineRule="auto"/>
        <w:ind w:left="109" w:right="770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autoriza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reter,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qualquer</w:t>
      </w:r>
      <w:r>
        <w:rPr>
          <w:spacing w:val="-7"/>
          <w:sz w:val="24"/>
        </w:rPr>
        <w:t xml:space="preserve"> </w:t>
      </w:r>
      <w:r>
        <w:rPr>
          <w:sz w:val="24"/>
        </w:rPr>
        <w:t>tempo,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garantia,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forma</w:t>
      </w:r>
      <w:r>
        <w:rPr>
          <w:spacing w:val="-57"/>
          <w:sz w:val="24"/>
        </w:rPr>
        <w:t xml:space="preserve"> </w:t>
      </w:r>
      <w:r>
        <w:rPr>
          <w:sz w:val="24"/>
        </w:rPr>
        <w:t>prevista no edital e neste Contrato.</w:t>
      </w:r>
    </w:p>
    <w:p w14:paraId="34B26373">
      <w:pPr>
        <w:spacing w:before="0" w:line="235" w:lineRule="auto"/>
        <w:ind w:left="109" w:right="0" w:firstLine="0"/>
        <w:jc w:val="left"/>
        <w:rPr>
          <w:sz w:val="24"/>
        </w:rPr>
      </w:pPr>
      <w:r>
        <w:rPr>
          <w:sz w:val="24"/>
        </w:rPr>
        <w:t>Além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contratual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execução,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2"/>
          <w:sz w:val="24"/>
        </w:rPr>
        <w:t xml:space="preserve"> </w:t>
      </w:r>
      <w:r>
        <w:rPr>
          <w:sz w:val="24"/>
        </w:rPr>
        <w:t>preveja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exigência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produto, deverão ser acrescidas as seguintes cláusulas:</w:t>
      </w:r>
    </w:p>
    <w:p w14:paraId="6B6EAD69">
      <w:pPr>
        <w:pStyle w:val="9"/>
        <w:numPr>
          <w:ilvl w:val="1"/>
          <w:numId w:val="50"/>
        </w:numPr>
        <w:tabs>
          <w:tab w:val="left" w:pos="697"/>
        </w:tabs>
        <w:spacing w:before="0" w:after="0" w:line="235" w:lineRule="auto"/>
        <w:ind w:left="109" w:right="1276" w:firstLine="0"/>
        <w:jc w:val="left"/>
        <w:rPr>
          <w:sz w:val="24"/>
        </w:rPr>
      </w:pPr>
      <w:r>
        <w:rPr>
          <w:sz w:val="24"/>
        </w:rPr>
        <w:t>Além da garantia contratual de execução, de que tratam os</w:t>
      </w:r>
      <w:r>
        <w:rPr>
          <w:color w:val="000080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"http://www.planalto.gov.br/ccivil_03/_ato2019-2022/2021/lei/L14133.htm#art96" \h </w:instrText>
      </w:r>
      <w:r>
        <w:fldChar w:fldCharType="separate"/>
      </w:r>
      <w:r>
        <w:rPr>
          <w:color w:val="000080"/>
          <w:sz w:val="24"/>
          <w:u w:val="single" w:color="000080"/>
        </w:rPr>
        <w:t>arti</w:t>
      </w:r>
      <w:r>
        <w:rPr>
          <w:color w:val="000080"/>
          <w:sz w:val="24"/>
        </w:rPr>
        <w:t>g</w:t>
      </w:r>
      <w:r>
        <w:rPr>
          <w:color w:val="000080"/>
          <w:sz w:val="24"/>
          <w:u w:val="single" w:color="000080"/>
        </w:rPr>
        <w:t>o</w:t>
      </w:r>
      <w:r>
        <w:rPr>
          <w:color w:val="000080"/>
          <w:sz w:val="24"/>
          <w:u w:val="single" w:color="000080"/>
        </w:rPr>
        <w:fldChar w:fldCharType="end"/>
      </w:r>
      <w:r>
        <w:rPr>
          <w:color w:val="000080"/>
          <w:sz w:val="24"/>
          <w:u w:val="single" w:color="000080"/>
        </w:rPr>
        <w:t xml:space="preserve">s </w:t>
      </w:r>
      <w:r>
        <w:fldChar w:fldCharType="begin"/>
      </w:r>
      <w:r>
        <w:instrText xml:space="preserve"> HYPERLINK "http://www.planalto.gov.br/ccivil_03/_ato2019-2022/2021/lei/L14133.htm#art96" \h </w:instrText>
      </w:r>
      <w:r>
        <w:fldChar w:fldCharType="separate"/>
      </w:r>
      <w:r>
        <w:rPr>
          <w:color w:val="000080"/>
          <w:sz w:val="24"/>
          <w:u w:val="single" w:color="000080"/>
        </w:rPr>
        <w:t>96 e se</w:t>
      </w:r>
      <w:r>
        <w:rPr>
          <w:color w:val="000080"/>
          <w:sz w:val="24"/>
        </w:rPr>
        <w:t>g</w:t>
      </w:r>
      <w:r>
        <w:rPr>
          <w:color w:val="000080"/>
          <w:sz w:val="24"/>
          <w:u w:val="single" w:color="000080"/>
        </w:rPr>
        <w:t>uintes da Lei nº</w:t>
      </w:r>
      <w:r>
        <w:rPr>
          <w:color w:val="000080"/>
          <w:sz w:val="24"/>
          <w:u w:val="single" w:color="000080"/>
        </w:rPr>
        <w:fldChar w:fldCharType="end"/>
      </w:r>
      <w:r>
        <w:rPr>
          <w:color w:val="000080"/>
          <w:spacing w:val="1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"http://www.planalto.gov.br/ccivil_03/_ato2019-2022/2021/lei/L14133.htm#art96" \h </w:instrText>
      </w:r>
      <w:r>
        <w:fldChar w:fldCharType="separate"/>
      </w:r>
      <w:r>
        <w:rPr>
          <w:color w:val="000080"/>
          <w:sz w:val="24"/>
          <w:u w:val="single" w:color="000080"/>
        </w:rPr>
        <w:t>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, a presente contratação possui previsão de garantia do bem a ser fornecido, incluindo</w:t>
      </w:r>
      <w:r>
        <w:rPr>
          <w:spacing w:val="-57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-1"/>
          <w:sz w:val="24"/>
        </w:rPr>
        <w:t xml:space="preserve"> </w:t>
      </w:r>
      <w:r>
        <w:rPr>
          <w:sz w:val="24"/>
        </w:rPr>
        <w:t>técnica,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Referência.</w:t>
      </w:r>
    </w:p>
    <w:p w14:paraId="6F2F0D2E">
      <w:pPr>
        <w:pStyle w:val="9"/>
        <w:numPr>
          <w:ilvl w:val="2"/>
          <w:numId w:val="50"/>
        </w:numPr>
        <w:tabs>
          <w:tab w:val="left" w:pos="766"/>
        </w:tabs>
        <w:spacing w:before="29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 garantia contratual de execução é independente de eventual garantia do produto prevista especificamente no Termo de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Referência.</w:t>
      </w:r>
    </w:p>
    <w:p w14:paraId="51E1F4EB">
      <w:pPr>
        <w:pStyle w:val="6"/>
        <w:spacing w:before="7"/>
        <w:rPr>
          <w:sz w:val="27"/>
        </w:rPr>
      </w:pPr>
    </w:p>
    <w:p w14:paraId="65FEA1CB">
      <w:pPr>
        <w:pStyle w:val="3"/>
        <w:ind w:left="10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PRIMEIRA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E SANÇÕES</w:t>
      </w:r>
    </w:p>
    <w:p w14:paraId="7F7CE731">
      <w:pPr>
        <w:pStyle w:val="6"/>
        <w:rPr>
          <w:b/>
          <w:sz w:val="22"/>
        </w:rPr>
      </w:pPr>
    </w:p>
    <w:p w14:paraId="5B018F21">
      <w:pPr>
        <w:pStyle w:val="6"/>
        <w:spacing w:before="4"/>
        <w:rPr>
          <w:b/>
          <w:sz w:val="32"/>
        </w:rPr>
      </w:pPr>
    </w:p>
    <w:p w14:paraId="097D9219">
      <w:pPr>
        <w:pStyle w:val="9"/>
        <w:numPr>
          <w:ilvl w:val="1"/>
          <w:numId w:val="51"/>
        </w:numPr>
        <w:tabs>
          <w:tab w:val="left" w:pos="531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Constitui infração administrativa, a prática, pelo </w:t>
      </w:r>
      <w:r>
        <w:rPr>
          <w:b/>
          <w:sz w:val="20"/>
        </w:rPr>
        <w:t>CONTRATADO</w:t>
      </w:r>
      <w:r>
        <w:rPr>
          <w:sz w:val="20"/>
        </w:rPr>
        <w:t>, das seguintes condutas previstas no art. 155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14.133/2021:</w:t>
      </w:r>
    </w:p>
    <w:p w14:paraId="2CDFD46A">
      <w:pPr>
        <w:pStyle w:val="6"/>
        <w:rPr>
          <w:sz w:val="21"/>
        </w:rPr>
      </w:pPr>
    </w:p>
    <w:p w14:paraId="6E9A7985">
      <w:pPr>
        <w:pStyle w:val="9"/>
        <w:numPr>
          <w:ilvl w:val="2"/>
          <w:numId w:val="51"/>
        </w:numPr>
        <w:tabs>
          <w:tab w:val="left" w:pos="653"/>
        </w:tabs>
        <w:spacing w:before="0" w:after="0" w:line="240" w:lineRule="auto"/>
        <w:ind w:left="65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8AFA9FC">
      <w:pPr>
        <w:pStyle w:val="6"/>
        <w:spacing w:before="4"/>
        <w:rPr>
          <w:sz w:val="24"/>
        </w:rPr>
      </w:pPr>
    </w:p>
    <w:p w14:paraId="299DDC19">
      <w:pPr>
        <w:pStyle w:val="9"/>
        <w:numPr>
          <w:ilvl w:val="2"/>
          <w:numId w:val="51"/>
        </w:numPr>
        <w:tabs>
          <w:tab w:val="left" w:pos="664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dar causa à inexecução parcial do contrato que cause grave dano à Administração, ao funcionamento dos serviços públicos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4EF37B31">
      <w:pPr>
        <w:pStyle w:val="6"/>
        <w:spacing w:before="1"/>
        <w:rPr>
          <w:sz w:val="21"/>
        </w:rPr>
      </w:pPr>
    </w:p>
    <w:p w14:paraId="7EDC4631">
      <w:pPr>
        <w:pStyle w:val="9"/>
        <w:numPr>
          <w:ilvl w:val="2"/>
          <w:numId w:val="51"/>
        </w:numPr>
        <w:tabs>
          <w:tab w:val="left" w:pos="653"/>
        </w:tabs>
        <w:spacing w:before="0" w:after="0" w:line="240" w:lineRule="auto"/>
        <w:ind w:left="65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C4452C1">
      <w:pPr>
        <w:pStyle w:val="6"/>
        <w:spacing w:before="4"/>
        <w:rPr>
          <w:sz w:val="24"/>
        </w:rPr>
      </w:pPr>
    </w:p>
    <w:p w14:paraId="38D34774">
      <w:pPr>
        <w:pStyle w:val="9"/>
        <w:numPr>
          <w:ilvl w:val="2"/>
          <w:numId w:val="51"/>
        </w:numPr>
        <w:tabs>
          <w:tab w:val="left" w:pos="672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deixar de entregar a documentação exigida para o certame ou não entregar qualquer documento que tenha sido solicitado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5C24A8A1">
      <w:pPr>
        <w:pStyle w:val="6"/>
        <w:rPr>
          <w:sz w:val="21"/>
        </w:rPr>
      </w:pPr>
    </w:p>
    <w:p w14:paraId="1CC68E8E">
      <w:pPr>
        <w:pStyle w:val="9"/>
        <w:numPr>
          <w:ilvl w:val="2"/>
          <w:numId w:val="51"/>
        </w:numPr>
        <w:tabs>
          <w:tab w:val="left" w:pos="653"/>
        </w:tabs>
        <w:spacing w:before="0" w:after="0" w:line="240" w:lineRule="auto"/>
        <w:ind w:left="65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36C6A4E5">
      <w:pPr>
        <w:pStyle w:val="6"/>
        <w:spacing w:before="4"/>
        <w:rPr>
          <w:sz w:val="24"/>
        </w:rPr>
      </w:pPr>
    </w:p>
    <w:p w14:paraId="4EC0D17B">
      <w:pPr>
        <w:pStyle w:val="9"/>
        <w:numPr>
          <w:ilvl w:val="3"/>
          <w:numId w:val="51"/>
        </w:numPr>
        <w:tabs>
          <w:tab w:val="left" w:pos="803"/>
        </w:tabs>
        <w:spacing w:before="0" w:after="0" w:line="240" w:lineRule="auto"/>
        <w:ind w:left="802" w:right="0" w:hanging="69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28DA8C0C">
      <w:pPr>
        <w:pStyle w:val="6"/>
        <w:spacing w:before="4"/>
        <w:rPr>
          <w:sz w:val="24"/>
        </w:rPr>
      </w:pPr>
    </w:p>
    <w:p w14:paraId="63E296BA">
      <w:pPr>
        <w:pStyle w:val="9"/>
        <w:numPr>
          <w:ilvl w:val="3"/>
          <w:numId w:val="51"/>
        </w:numPr>
        <w:tabs>
          <w:tab w:val="left" w:pos="803"/>
        </w:tabs>
        <w:spacing w:before="0" w:after="0" w:line="240" w:lineRule="auto"/>
        <w:ind w:left="802" w:right="0" w:hanging="694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7771E1FE">
      <w:pPr>
        <w:pStyle w:val="6"/>
        <w:spacing w:before="4"/>
        <w:rPr>
          <w:sz w:val="24"/>
        </w:rPr>
      </w:pPr>
    </w:p>
    <w:p w14:paraId="09F59D20">
      <w:pPr>
        <w:pStyle w:val="9"/>
        <w:numPr>
          <w:ilvl w:val="3"/>
          <w:numId w:val="51"/>
        </w:numPr>
        <w:tabs>
          <w:tab w:val="left" w:pos="803"/>
        </w:tabs>
        <w:spacing w:before="0" w:after="0" w:line="240" w:lineRule="auto"/>
        <w:ind w:left="802" w:right="0" w:hanging="694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71D9FE86">
      <w:pPr>
        <w:pStyle w:val="6"/>
        <w:spacing w:before="4"/>
        <w:rPr>
          <w:sz w:val="24"/>
        </w:rPr>
      </w:pPr>
    </w:p>
    <w:p w14:paraId="3EDB03A8">
      <w:pPr>
        <w:pStyle w:val="9"/>
        <w:numPr>
          <w:ilvl w:val="3"/>
          <w:numId w:val="51"/>
        </w:numPr>
        <w:tabs>
          <w:tab w:val="left" w:pos="803"/>
        </w:tabs>
        <w:spacing w:before="0" w:after="0" w:line="240" w:lineRule="auto"/>
        <w:ind w:left="802" w:right="0" w:hanging="69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22F2D46E">
      <w:pPr>
        <w:pStyle w:val="6"/>
        <w:spacing w:before="4"/>
        <w:rPr>
          <w:sz w:val="24"/>
        </w:rPr>
      </w:pPr>
    </w:p>
    <w:p w14:paraId="5A7D184D">
      <w:pPr>
        <w:pStyle w:val="9"/>
        <w:numPr>
          <w:ilvl w:val="3"/>
          <w:numId w:val="51"/>
        </w:numPr>
        <w:tabs>
          <w:tab w:val="left" w:pos="803"/>
        </w:tabs>
        <w:spacing w:before="0" w:after="0" w:line="240" w:lineRule="auto"/>
        <w:ind w:left="802" w:right="0" w:hanging="6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5F8D2C8E">
      <w:pPr>
        <w:pStyle w:val="6"/>
        <w:spacing w:before="4"/>
        <w:rPr>
          <w:sz w:val="24"/>
        </w:rPr>
      </w:pPr>
    </w:p>
    <w:p w14:paraId="73492A1C">
      <w:pPr>
        <w:pStyle w:val="9"/>
        <w:numPr>
          <w:ilvl w:val="2"/>
          <w:numId w:val="51"/>
        </w:numPr>
        <w:tabs>
          <w:tab w:val="left" w:pos="665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não celebrar o contrato ou não entregar a documentação exigida para a contratação, quando convocado dentro do prazo de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5CAF683D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56C0E26C">
      <w:pPr>
        <w:pStyle w:val="9"/>
        <w:numPr>
          <w:ilvl w:val="3"/>
          <w:numId w:val="51"/>
        </w:numPr>
        <w:tabs>
          <w:tab w:val="left" w:pos="837"/>
        </w:tabs>
        <w:spacing w:before="75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recusar-se, sem justificativa, a assinar o contrato ou a ata de registro de preço, ou a aceitar ou retirar o 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040F0E93">
      <w:pPr>
        <w:pStyle w:val="6"/>
        <w:rPr>
          <w:sz w:val="21"/>
        </w:rPr>
      </w:pPr>
    </w:p>
    <w:p w14:paraId="1EE4C708">
      <w:pPr>
        <w:pStyle w:val="9"/>
        <w:numPr>
          <w:ilvl w:val="2"/>
          <w:numId w:val="51"/>
        </w:numPr>
        <w:tabs>
          <w:tab w:val="left" w:pos="653"/>
        </w:tabs>
        <w:spacing w:before="0" w:after="0" w:line="240" w:lineRule="auto"/>
        <w:ind w:left="652" w:right="0" w:hanging="544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1420B3CA">
      <w:pPr>
        <w:pStyle w:val="6"/>
        <w:spacing w:before="4"/>
        <w:rPr>
          <w:sz w:val="24"/>
        </w:rPr>
      </w:pPr>
    </w:p>
    <w:p w14:paraId="38DB48D6">
      <w:pPr>
        <w:pStyle w:val="9"/>
        <w:numPr>
          <w:ilvl w:val="2"/>
          <w:numId w:val="51"/>
        </w:numPr>
        <w:tabs>
          <w:tab w:val="left" w:pos="680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apresentar declaração ou documentação falsa exigida para o certame ou prestar declaração falsa durante o certame ou 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49EB7F0">
      <w:pPr>
        <w:pStyle w:val="6"/>
        <w:rPr>
          <w:sz w:val="21"/>
        </w:rPr>
      </w:pPr>
    </w:p>
    <w:p w14:paraId="59B2EAE9">
      <w:pPr>
        <w:pStyle w:val="9"/>
        <w:numPr>
          <w:ilvl w:val="2"/>
          <w:numId w:val="51"/>
        </w:numPr>
        <w:tabs>
          <w:tab w:val="left" w:pos="653"/>
        </w:tabs>
        <w:spacing w:before="0" w:after="0" w:line="240" w:lineRule="auto"/>
        <w:ind w:left="652" w:right="0" w:hanging="544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A0FA18A">
      <w:pPr>
        <w:pStyle w:val="6"/>
        <w:spacing w:before="4"/>
        <w:rPr>
          <w:sz w:val="24"/>
        </w:rPr>
      </w:pPr>
    </w:p>
    <w:p w14:paraId="60068852">
      <w:pPr>
        <w:pStyle w:val="9"/>
        <w:numPr>
          <w:ilvl w:val="2"/>
          <w:numId w:val="51"/>
        </w:numPr>
        <w:tabs>
          <w:tab w:val="left" w:pos="753"/>
        </w:tabs>
        <w:spacing w:before="0" w:after="0" w:line="240" w:lineRule="auto"/>
        <w:ind w:left="752" w:right="0" w:hanging="644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28035A31">
      <w:pPr>
        <w:pStyle w:val="6"/>
        <w:spacing w:before="4"/>
        <w:rPr>
          <w:sz w:val="24"/>
        </w:rPr>
      </w:pPr>
    </w:p>
    <w:p w14:paraId="4EFC37AE">
      <w:pPr>
        <w:pStyle w:val="9"/>
        <w:numPr>
          <w:ilvl w:val="3"/>
          <w:numId w:val="51"/>
        </w:numPr>
        <w:tabs>
          <w:tab w:val="left" w:pos="903"/>
        </w:tabs>
        <w:spacing w:before="0" w:after="0" w:line="240" w:lineRule="auto"/>
        <w:ind w:left="902" w:right="0" w:hanging="794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03502BFC">
      <w:pPr>
        <w:pStyle w:val="6"/>
        <w:spacing w:before="4"/>
        <w:rPr>
          <w:sz w:val="24"/>
        </w:rPr>
      </w:pPr>
    </w:p>
    <w:p w14:paraId="7C751224">
      <w:pPr>
        <w:pStyle w:val="9"/>
        <w:numPr>
          <w:ilvl w:val="3"/>
          <w:numId w:val="51"/>
        </w:numPr>
        <w:tabs>
          <w:tab w:val="left" w:pos="903"/>
        </w:tabs>
        <w:spacing w:before="0" w:after="0" w:line="240" w:lineRule="auto"/>
        <w:ind w:left="902" w:right="0" w:hanging="794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589C1969">
      <w:pPr>
        <w:pStyle w:val="6"/>
        <w:spacing w:before="4"/>
        <w:rPr>
          <w:sz w:val="24"/>
        </w:rPr>
      </w:pPr>
    </w:p>
    <w:p w14:paraId="411FEA23">
      <w:pPr>
        <w:pStyle w:val="9"/>
        <w:numPr>
          <w:ilvl w:val="3"/>
          <w:numId w:val="51"/>
        </w:numPr>
        <w:tabs>
          <w:tab w:val="left" w:pos="903"/>
        </w:tabs>
        <w:spacing w:before="1" w:after="0" w:line="240" w:lineRule="auto"/>
        <w:ind w:left="90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10FECDD4">
      <w:pPr>
        <w:pStyle w:val="6"/>
        <w:spacing w:before="3"/>
        <w:rPr>
          <w:sz w:val="24"/>
        </w:rPr>
      </w:pPr>
    </w:p>
    <w:p w14:paraId="1D31CE5A">
      <w:pPr>
        <w:pStyle w:val="9"/>
        <w:numPr>
          <w:ilvl w:val="3"/>
          <w:numId w:val="51"/>
        </w:numPr>
        <w:tabs>
          <w:tab w:val="left" w:pos="903"/>
        </w:tabs>
        <w:spacing w:before="1" w:after="0" w:line="240" w:lineRule="auto"/>
        <w:ind w:left="90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7A1DC07E">
      <w:pPr>
        <w:pStyle w:val="6"/>
        <w:spacing w:before="3"/>
        <w:rPr>
          <w:sz w:val="24"/>
        </w:rPr>
      </w:pPr>
    </w:p>
    <w:p w14:paraId="78705B1C">
      <w:pPr>
        <w:pStyle w:val="9"/>
        <w:numPr>
          <w:ilvl w:val="2"/>
          <w:numId w:val="51"/>
        </w:numPr>
        <w:tabs>
          <w:tab w:val="left" w:pos="745"/>
        </w:tabs>
        <w:spacing w:before="1" w:after="0" w:line="240" w:lineRule="auto"/>
        <w:ind w:left="745" w:right="0" w:hanging="636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68D04ABF">
      <w:pPr>
        <w:pStyle w:val="6"/>
        <w:spacing w:before="1"/>
        <w:rPr>
          <w:sz w:val="21"/>
        </w:rPr>
      </w:pPr>
    </w:p>
    <w:p w14:paraId="2F43651D">
      <w:pPr>
        <w:pStyle w:val="9"/>
        <w:numPr>
          <w:ilvl w:val="2"/>
          <w:numId w:val="51"/>
        </w:numPr>
        <w:tabs>
          <w:tab w:val="left" w:pos="753"/>
        </w:tabs>
        <w:spacing w:before="0" w:after="0" w:line="240" w:lineRule="auto"/>
        <w:ind w:left="752" w:right="0" w:hanging="644"/>
        <w:jc w:val="left"/>
        <w:rPr>
          <w:sz w:val="24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5º da Lei nº 12.846</w:t>
      </w:r>
      <w:r>
        <w:rPr>
          <w:color w:val="000080"/>
          <w:sz w:val="24"/>
        </w:rPr>
        <w:t xml:space="preserve">, </w:t>
      </w:r>
      <w:r>
        <w:rPr>
          <w:color w:val="000080"/>
          <w:sz w:val="24"/>
          <w:u w:val="single" w:color="000080"/>
        </w:rPr>
        <w:t>de 1º de agosto de 2013.</w:t>
      </w:r>
      <w:r>
        <w:rPr>
          <w:color w:val="000080"/>
          <w:sz w:val="24"/>
          <w:u w:val="single" w:color="000080"/>
        </w:rPr>
        <w:fldChar w:fldCharType="end"/>
      </w:r>
    </w:p>
    <w:p w14:paraId="29CA49B1">
      <w:pPr>
        <w:pStyle w:val="6"/>
        <w:spacing w:before="7"/>
        <w:rPr>
          <w:sz w:val="23"/>
        </w:rPr>
      </w:pPr>
    </w:p>
    <w:p w14:paraId="54DB4711">
      <w:pPr>
        <w:pStyle w:val="9"/>
        <w:numPr>
          <w:ilvl w:val="1"/>
          <w:numId w:val="51"/>
        </w:numPr>
        <w:tabs>
          <w:tab w:val="left" w:pos="515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que cometer qualquer das condutas discriminadas nos subitens anteriores ficará sujeito, sem prejuízo da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criminal,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1366B2B3">
      <w:pPr>
        <w:pStyle w:val="6"/>
        <w:rPr>
          <w:sz w:val="21"/>
        </w:rPr>
      </w:pPr>
    </w:p>
    <w:p w14:paraId="4B85C97B">
      <w:pPr>
        <w:pStyle w:val="9"/>
        <w:numPr>
          <w:ilvl w:val="2"/>
          <w:numId w:val="51"/>
        </w:numPr>
        <w:tabs>
          <w:tab w:val="left" w:pos="656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Advertência, prevista no art. 156, I, § 2º, da Lei nº 14.133/2021, pela infração descrita no item 11.1.1, de menor potencial</w:t>
      </w:r>
      <w:r>
        <w:rPr>
          <w:spacing w:val="1"/>
          <w:sz w:val="20"/>
        </w:rPr>
        <w:t xml:space="preserve"> </w:t>
      </w:r>
      <w:r>
        <w:rPr>
          <w:sz w:val="20"/>
        </w:rPr>
        <w:t>ofensivo,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032A7545">
      <w:pPr>
        <w:pStyle w:val="6"/>
        <w:rPr>
          <w:sz w:val="21"/>
        </w:rPr>
      </w:pPr>
    </w:p>
    <w:p w14:paraId="1764EAAA">
      <w:pPr>
        <w:pStyle w:val="9"/>
        <w:numPr>
          <w:ilvl w:val="2"/>
          <w:numId w:val="51"/>
        </w:numPr>
        <w:tabs>
          <w:tab w:val="left" w:pos="667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Multa administrativa, prevista no art. 156, II, § 3º, da Lei nº 14.133/2021, pela infração dos subitens 11.1.1 a 11.1.12, que</w:t>
      </w:r>
      <w:r>
        <w:rPr>
          <w:spacing w:val="1"/>
          <w:sz w:val="20"/>
        </w:rPr>
        <w:t xml:space="preserve"> </w:t>
      </w:r>
      <w:r>
        <w:rPr>
          <w:sz w:val="20"/>
        </w:rPr>
        <w:t>não poderá ser inferior a 0,5% (cinco décimos por cento) nem superior a 30% (trinta por cento) do valor do Contrato, devendo ser</w:t>
      </w:r>
      <w:r>
        <w:rPr>
          <w:spacing w:val="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5C58AC63">
      <w:pPr>
        <w:pStyle w:val="6"/>
        <w:spacing w:before="2"/>
        <w:rPr>
          <w:sz w:val="21"/>
        </w:rPr>
      </w:pPr>
    </w:p>
    <w:p w14:paraId="2EE785EE">
      <w:pPr>
        <w:pStyle w:val="9"/>
        <w:numPr>
          <w:ilvl w:val="0"/>
          <w:numId w:val="52"/>
        </w:numPr>
        <w:tabs>
          <w:tab w:val="left" w:pos="316"/>
        </w:tabs>
        <w:spacing w:before="0" w:after="0" w:line="240" w:lineRule="auto"/>
        <w:ind w:left="31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11.1.1,</w:t>
      </w:r>
      <w:r>
        <w:rPr>
          <w:spacing w:val="-2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043E1D9">
      <w:pPr>
        <w:pStyle w:val="6"/>
        <w:spacing w:before="4"/>
        <w:rPr>
          <w:sz w:val="24"/>
        </w:rPr>
      </w:pPr>
    </w:p>
    <w:p w14:paraId="598098EF">
      <w:pPr>
        <w:pStyle w:val="9"/>
        <w:numPr>
          <w:ilvl w:val="0"/>
          <w:numId w:val="52"/>
        </w:numPr>
        <w:tabs>
          <w:tab w:val="left" w:pos="327"/>
        </w:tabs>
        <w:spacing w:before="0" w:after="0" w:line="240" w:lineRule="auto"/>
        <w:ind w:left="326" w:right="0" w:hanging="218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6EB8BF06">
      <w:pPr>
        <w:pStyle w:val="6"/>
        <w:spacing w:before="4"/>
        <w:rPr>
          <w:sz w:val="24"/>
        </w:rPr>
      </w:pPr>
    </w:p>
    <w:p w14:paraId="34037F60">
      <w:pPr>
        <w:pStyle w:val="9"/>
        <w:numPr>
          <w:ilvl w:val="0"/>
          <w:numId w:val="52"/>
        </w:numPr>
        <w:tabs>
          <w:tab w:val="left" w:pos="316"/>
        </w:tabs>
        <w:spacing w:before="0" w:after="0" w:line="240" w:lineRule="auto"/>
        <w:ind w:left="31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11.1.8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26457BD9">
      <w:pPr>
        <w:pStyle w:val="6"/>
        <w:rPr>
          <w:sz w:val="22"/>
        </w:rPr>
      </w:pPr>
    </w:p>
    <w:p w14:paraId="7E08420B">
      <w:pPr>
        <w:pStyle w:val="6"/>
        <w:rPr>
          <w:sz w:val="22"/>
        </w:rPr>
      </w:pPr>
    </w:p>
    <w:p w14:paraId="67AE1C17">
      <w:pPr>
        <w:pStyle w:val="6"/>
        <w:spacing w:before="8"/>
        <w:rPr>
          <w:sz w:val="24"/>
        </w:rPr>
      </w:pPr>
    </w:p>
    <w:p w14:paraId="66F4C799">
      <w:pPr>
        <w:pStyle w:val="9"/>
        <w:numPr>
          <w:ilvl w:val="3"/>
          <w:numId w:val="51"/>
        </w:numPr>
        <w:tabs>
          <w:tab w:val="left" w:pos="815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Na hipótese de a infração ser cometida antes da celebração do contrato, a base de cálculo da multa do item 11.2.2 será 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3E6864FB">
      <w:pPr>
        <w:pStyle w:val="6"/>
        <w:rPr>
          <w:sz w:val="21"/>
        </w:rPr>
      </w:pPr>
    </w:p>
    <w:p w14:paraId="1023B087">
      <w:pPr>
        <w:pStyle w:val="9"/>
        <w:numPr>
          <w:ilvl w:val="3"/>
          <w:numId w:val="51"/>
        </w:numPr>
        <w:tabs>
          <w:tab w:val="left" w:pos="807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Em caso de reincidência, o valor total das multas administrativas aplicadas não poderá exceder o limite de 30% (trinta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D77A6B4">
      <w:pPr>
        <w:pStyle w:val="6"/>
        <w:rPr>
          <w:sz w:val="21"/>
        </w:rPr>
      </w:pPr>
    </w:p>
    <w:p w14:paraId="54796F68">
      <w:pPr>
        <w:pStyle w:val="9"/>
        <w:numPr>
          <w:ilvl w:val="3"/>
          <w:numId w:val="51"/>
        </w:numPr>
        <w:tabs>
          <w:tab w:val="left" w:pos="844"/>
        </w:tabs>
        <w:spacing w:before="1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Administração ao </w:t>
      </w:r>
      <w:r>
        <w:rPr>
          <w:b/>
          <w:sz w:val="20"/>
        </w:rPr>
        <w:t>CONTRATADO</w:t>
      </w:r>
      <w:r>
        <w:rPr>
          <w:sz w:val="20"/>
        </w:rPr>
        <w:t>, além da perda desse valor, a diferença será descontada da garantia prestada ou será cobrada</w:t>
      </w:r>
      <w:r>
        <w:rPr>
          <w:spacing w:val="1"/>
          <w:sz w:val="20"/>
        </w:rPr>
        <w:t xml:space="preserve"> </w:t>
      </w:r>
      <w:r>
        <w:rPr>
          <w:sz w:val="20"/>
        </w:rPr>
        <w:t>judicialmente,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8º,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11.13.</w:t>
      </w:r>
    </w:p>
    <w:p w14:paraId="1E181B09">
      <w:pPr>
        <w:pStyle w:val="6"/>
        <w:spacing w:before="1"/>
        <w:rPr>
          <w:sz w:val="21"/>
        </w:rPr>
      </w:pPr>
    </w:p>
    <w:p w14:paraId="57FE8574">
      <w:pPr>
        <w:pStyle w:val="9"/>
        <w:numPr>
          <w:ilvl w:val="3"/>
          <w:numId w:val="51"/>
        </w:numPr>
        <w:tabs>
          <w:tab w:val="left" w:pos="808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 penalidade de multa pode ser aplicada cumulativamente com as demais sanções, na forma do art. 156, § 7º,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14.133/2021.</w:t>
      </w:r>
    </w:p>
    <w:p w14:paraId="0B8572DF">
      <w:pPr>
        <w:pStyle w:val="6"/>
        <w:rPr>
          <w:sz w:val="21"/>
        </w:rPr>
      </w:pPr>
    </w:p>
    <w:p w14:paraId="3F74439F">
      <w:pPr>
        <w:pStyle w:val="9"/>
        <w:numPr>
          <w:ilvl w:val="2"/>
          <w:numId w:val="51"/>
        </w:numPr>
        <w:tabs>
          <w:tab w:val="left" w:pos="663"/>
        </w:tabs>
        <w:spacing w:before="0" w:after="0" w:line="240" w:lineRule="auto"/>
        <w:ind w:left="662" w:right="0" w:hanging="554"/>
        <w:jc w:val="left"/>
        <w:rPr>
          <w:sz w:val="20"/>
        </w:rPr>
      </w:pPr>
      <w:r>
        <w:rPr>
          <w:sz w:val="20"/>
        </w:rPr>
        <w:t>Impedimento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licitar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contratar,</w:t>
      </w:r>
      <w:r>
        <w:rPr>
          <w:spacing w:val="9"/>
          <w:sz w:val="20"/>
        </w:rPr>
        <w:t xml:space="preserve"> </w:t>
      </w:r>
      <w:r>
        <w:rPr>
          <w:sz w:val="20"/>
        </w:rPr>
        <w:t>prevista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156,</w:t>
      </w:r>
      <w:r>
        <w:rPr>
          <w:spacing w:val="9"/>
          <w:sz w:val="20"/>
        </w:rPr>
        <w:t xml:space="preserve"> </w:t>
      </w:r>
      <w:r>
        <w:rPr>
          <w:sz w:val="20"/>
        </w:rPr>
        <w:t>III,</w:t>
      </w:r>
      <w:r>
        <w:rPr>
          <w:spacing w:val="9"/>
          <w:sz w:val="20"/>
        </w:rPr>
        <w:t xml:space="preserve"> </w:t>
      </w:r>
      <w:r>
        <w:rPr>
          <w:sz w:val="20"/>
        </w:rPr>
        <w:t>§</w:t>
      </w:r>
      <w:r>
        <w:rPr>
          <w:spacing w:val="8"/>
          <w:sz w:val="20"/>
        </w:rPr>
        <w:t xml:space="preserve"> </w:t>
      </w:r>
      <w:r>
        <w:rPr>
          <w:sz w:val="20"/>
        </w:rPr>
        <w:t>4º,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Lei</w:t>
      </w:r>
      <w:r>
        <w:rPr>
          <w:spacing w:val="8"/>
          <w:sz w:val="20"/>
        </w:rPr>
        <w:t xml:space="preserve"> </w:t>
      </w:r>
      <w:r>
        <w:rPr>
          <w:sz w:val="20"/>
        </w:rPr>
        <w:t>nº</w:t>
      </w:r>
      <w:r>
        <w:rPr>
          <w:spacing w:val="9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9"/>
          <w:sz w:val="20"/>
        </w:rPr>
        <w:t xml:space="preserve"> </w:t>
      </w:r>
      <w:r>
        <w:rPr>
          <w:sz w:val="20"/>
        </w:rPr>
        <w:t>casos</w:t>
      </w:r>
      <w:r>
        <w:rPr>
          <w:spacing w:val="9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subitens</w:t>
      </w:r>
    </w:p>
    <w:p w14:paraId="1BA051B8">
      <w:pPr>
        <w:pStyle w:val="6"/>
        <w:spacing w:before="40" w:line="280" w:lineRule="auto"/>
        <w:ind w:left="109" w:right="142"/>
        <w:jc w:val="both"/>
      </w:pPr>
      <w:r>
        <w:t>11.1.2 a 11.1.7, quando não se justificar a imposição de penalidade mais grave, e impedirá o responsável de licitar ou contratar no</w:t>
      </w:r>
      <w:r>
        <w:rPr>
          <w:spacing w:val="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direta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1D9DD044">
      <w:pPr>
        <w:spacing w:after="0" w:line="280" w:lineRule="auto"/>
        <w:jc w:val="both"/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22EAC7BE">
      <w:pPr>
        <w:pStyle w:val="6"/>
        <w:spacing w:before="70" w:line="278" w:lineRule="auto"/>
        <w:ind w:left="109" w:right="142"/>
        <w:jc w:val="both"/>
      </w:pPr>
      <w:r>
        <w:t>11.2.4 Declaração de inidoneidade para licitar ou contratar, prevista no a</w:t>
      </w:r>
      <w:r>
        <w:rPr>
          <w:rFonts w:ascii="Segoe UI" w:hAnsi="Segoe UI"/>
        </w:rPr>
        <w:t xml:space="preserve">rt. 156, IV, § 5º, da Lei nº 14.133/2021, </w:t>
      </w:r>
      <w:r>
        <w:t>nos casos</w:t>
      </w:r>
      <w:r>
        <w:rPr>
          <w:spacing w:val="1"/>
        </w:rPr>
        <w:t xml:space="preserve"> </w:t>
      </w:r>
      <w:r>
        <w:t>relacionados nos subitens 11.1.8 a 11.1.12, bem como nos demais casos que justifiquem a imposição da penalidade mais grave, que</w:t>
      </w:r>
      <w:r>
        <w:rPr>
          <w:spacing w:val="-47"/>
        </w:rPr>
        <w:t xml:space="preserve"> </w:t>
      </w:r>
      <w:r>
        <w:t>impedirá o responsável de licitar ou contratar no âmbito da Administração Pública direta e indireta de todos os entes federativos,</w:t>
      </w:r>
      <w:r>
        <w:rPr>
          <w:spacing w:val="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5A8E7DC5">
      <w:pPr>
        <w:pStyle w:val="6"/>
        <w:spacing w:before="11"/>
      </w:pPr>
    </w:p>
    <w:p w14:paraId="754B4207">
      <w:pPr>
        <w:pStyle w:val="9"/>
        <w:numPr>
          <w:ilvl w:val="1"/>
          <w:numId w:val="51"/>
        </w:numPr>
        <w:tabs>
          <w:tab w:val="left" w:pos="554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prejuízo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multa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prevista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156,</w:t>
      </w:r>
      <w:r>
        <w:rPr>
          <w:spacing w:val="1"/>
          <w:sz w:val="20"/>
        </w:rPr>
        <w:t xml:space="preserve"> </w:t>
      </w:r>
      <w:r>
        <w:rPr>
          <w:sz w:val="20"/>
        </w:rPr>
        <w:t>II,</w:t>
      </w:r>
      <w:r>
        <w:rPr>
          <w:spacing w:val="1"/>
          <w:sz w:val="20"/>
        </w:rPr>
        <w:t xml:space="preserve"> </w:t>
      </w:r>
      <w:r>
        <w:rPr>
          <w:sz w:val="20"/>
        </w:rPr>
        <w:t>§</w:t>
      </w:r>
      <w:r>
        <w:rPr>
          <w:spacing w:val="1"/>
          <w:sz w:val="20"/>
        </w:rPr>
        <w:t xml:space="preserve"> </w:t>
      </w:r>
      <w:r>
        <w:rPr>
          <w:sz w:val="20"/>
        </w:rPr>
        <w:t>3º,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atraso</w:t>
      </w:r>
      <w:r>
        <w:rPr>
          <w:spacing w:val="1"/>
          <w:sz w:val="20"/>
        </w:rPr>
        <w:t xml:space="preserve"> </w:t>
      </w:r>
      <w:r>
        <w:rPr>
          <w:sz w:val="20"/>
        </w:rPr>
        <w:t>injustificado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2"/>
          <w:sz w:val="20"/>
        </w:rPr>
        <w:t xml:space="preserve"> </w:t>
      </w:r>
      <w:r>
        <w:rPr>
          <w:sz w:val="20"/>
        </w:rPr>
        <w:t>sujeitará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notificação,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408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48"/>
          <w:sz w:val="20"/>
        </w:rPr>
        <w:t xml:space="preserve"> </w:t>
      </w:r>
      <w:r>
        <w:rPr>
          <w:sz w:val="20"/>
        </w:rPr>
        <w:t>Civil, à multa de mora no percentual de 1% (um por cento) por dia útil que exceder o prazo estipulado, a incidir sobre o valor 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empenho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saldo</w:t>
      </w:r>
      <w:r>
        <w:rPr>
          <w:spacing w:val="5"/>
          <w:sz w:val="20"/>
        </w:rPr>
        <w:t xml:space="preserve"> </w:t>
      </w:r>
      <w:r>
        <w:rPr>
          <w:sz w:val="20"/>
        </w:rPr>
        <w:t>não</w:t>
      </w:r>
      <w:r>
        <w:rPr>
          <w:spacing w:val="5"/>
          <w:sz w:val="20"/>
        </w:rPr>
        <w:t xml:space="preserve"> </w:t>
      </w:r>
      <w:r>
        <w:rPr>
          <w:sz w:val="20"/>
        </w:rPr>
        <w:t>atendido,</w:t>
      </w:r>
      <w:r>
        <w:rPr>
          <w:spacing w:val="6"/>
          <w:sz w:val="20"/>
        </w:rPr>
        <w:t xml:space="preserve"> </w:t>
      </w:r>
      <w:r>
        <w:rPr>
          <w:sz w:val="20"/>
        </w:rPr>
        <w:t>nos</w:t>
      </w:r>
      <w:r>
        <w:rPr>
          <w:spacing w:val="5"/>
          <w:sz w:val="20"/>
        </w:rPr>
        <w:t xml:space="preserve"> </w:t>
      </w:r>
      <w:r>
        <w:rPr>
          <w:sz w:val="20"/>
        </w:rPr>
        <w:t>termos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art.</w:t>
      </w:r>
      <w:r>
        <w:rPr>
          <w:spacing w:val="6"/>
          <w:sz w:val="20"/>
        </w:rPr>
        <w:t xml:space="preserve"> </w:t>
      </w:r>
      <w:r>
        <w:rPr>
          <w:sz w:val="20"/>
        </w:rPr>
        <w:t>227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Lei</w:t>
      </w:r>
      <w:r>
        <w:rPr>
          <w:spacing w:val="6"/>
          <w:sz w:val="20"/>
        </w:rPr>
        <w:t xml:space="preserve"> </w:t>
      </w:r>
      <w:r>
        <w:rPr>
          <w:sz w:val="20"/>
        </w:rPr>
        <w:t>estadual</w:t>
      </w:r>
      <w:r>
        <w:rPr>
          <w:spacing w:val="5"/>
          <w:sz w:val="20"/>
        </w:rPr>
        <w:t xml:space="preserve"> </w:t>
      </w:r>
      <w:r>
        <w:rPr>
          <w:sz w:val="20"/>
        </w:rPr>
        <w:t>n.º</w:t>
      </w:r>
      <w:r>
        <w:rPr>
          <w:spacing w:val="6"/>
          <w:sz w:val="20"/>
        </w:rPr>
        <w:t xml:space="preserve"> </w:t>
      </w:r>
      <w:r>
        <w:rPr>
          <w:sz w:val="20"/>
        </w:rPr>
        <w:t>287,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04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dezembro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1979,</w:t>
      </w:r>
      <w:r>
        <w:rPr>
          <w:spacing w:val="6"/>
          <w:sz w:val="20"/>
        </w:rPr>
        <w:t xml:space="preserve"> </w:t>
      </w:r>
      <w:r>
        <w:rPr>
          <w:sz w:val="20"/>
        </w:rPr>
        <w:t>respeitado</w:t>
      </w:r>
      <w:r>
        <w:rPr>
          <w:spacing w:val="-4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4A90254">
      <w:pPr>
        <w:pStyle w:val="6"/>
        <w:spacing w:before="3"/>
        <w:rPr>
          <w:sz w:val="21"/>
        </w:rPr>
      </w:pPr>
    </w:p>
    <w:p w14:paraId="6D25DB20">
      <w:pPr>
        <w:pStyle w:val="9"/>
        <w:numPr>
          <w:ilvl w:val="2"/>
          <w:numId w:val="51"/>
        </w:numPr>
        <w:tabs>
          <w:tab w:val="left" w:pos="662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</w:t>
      </w:r>
      <w:r>
        <w:rPr>
          <w:spacing w:val="1"/>
          <w:sz w:val="20"/>
        </w:rPr>
        <w:t xml:space="preserve"> </w:t>
      </w:r>
      <w:r>
        <w:rPr>
          <w:sz w:val="20"/>
        </w:rPr>
        <w:t>(sete centésimos por cento) sobre o valor total do Contrato por dia útil que exceder o prazo estipulado até o máximo de 2 % (dois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04D07D95">
      <w:pPr>
        <w:pStyle w:val="6"/>
        <w:spacing w:before="1"/>
        <w:rPr>
          <w:sz w:val="21"/>
        </w:rPr>
      </w:pPr>
    </w:p>
    <w:p w14:paraId="28635A45">
      <w:pPr>
        <w:pStyle w:val="9"/>
        <w:numPr>
          <w:ilvl w:val="2"/>
          <w:numId w:val="51"/>
        </w:numPr>
        <w:tabs>
          <w:tab w:val="left" w:pos="660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O atraso superior a 25 (vinte e cinco) dias no cumprimento da obrigação prevista no item 11.3.1 autoriza a Administração a</w:t>
      </w:r>
      <w:r>
        <w:rPr>
          <w:spacing w:val="1"/>
          <w:sz w:val="20"/>
        </w:rPr>
        <w:t xml:space="preserve"> </w:t>
      </w:r>
      <w:r>
        <w:rPr>
          <w:sz w:val="20"/>
        </w:rPr>
        <w:t>promover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2431A95C">
      <w:pPr>
        <w:pStyle w:val="6"/>
        <w:rPr>
          <w:sz w:val="21"/>
        </w:rPr>
      </w:pPr>
    </w:p>
    <w:p w14:paraId="05264F99">
      <w:pPr>
        <w:pStyle w:val="9"/>
        <w:numPr>
          <w:ilvl w:val="2"/>
          <w:numId w:val="51"/>
        </w:numPr>
        <w:tabs>
          <w:tab w:val="left" w:pos="678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</w:t>
      </w:r>
      <w:r>
        <w:rPr>
          <w:spacing w:val="1"/>
          <w:sz w:val="20"/>
        </w:rPr>
        <w:t xml:space="preserve"> </w:t>
      </w:r>
      <w:r>
        <w:rPr>
          <w:sz w:val="20"/>
        </w:rPr>
        <w:t>unilateral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cumulada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5529AA2">
      <w:pPr>
        <w:pStyle w:val="6"/>
        <w:spacing w:before="1"/>
        <w:rPr>
          <w:sz w:val="21"/>
        </w:rPr>
      </w:pPr>
    </w:p>
    <w:p w14:paraId="2DEAA76C">
      <w:pPr>
        <w:pStyle w:val="9"/>
        <w:numPr>
          <w:ilvl w:val="1"/>
          <w:numId w:val="51"/>
        </w:numPr>
        <w:tabs>
          <w:tab w:val="left" w:pos="526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</w:t>
      </w:r>
      <w:r>
        <w:rPr>
          <w:spacing w:val="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7EADD7C">
      <w:pPr>
        <w:pStyle w:val="6"/>
        <w:rPr>
          <w:sz w:val="21"/>
        </w:rPr>
      </w:pPr>
    </w:p>
    <w:p w14:paraId="7A5A9335">
      <w:pPr>
        <w:pStyle w:val="9"/>
        <w:numPr>
          <w:ilvl w:val="2"/>
          <w:numId w:val="51"/>
        </w:numPr>
        <w:tabs>
          <w:tab w:val="left" w:pos="679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</w:t>
      </w:r>
      <w:r>
        <w:rPr>
          <w:spacing w:val="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412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399D8B0A">
      <w:pPr>
        <w:pStyle w:val="6"/>
        <w:spacing w:before="5"/>
        <w:rPr>
          <w:sz w:val="22"/>
        </w:rPr>
      </w:pPr>
    </w:p>
    <w:p w14:paraId="2EC33054">
      <w:pPr>
        <w:pStyle w:val="9"/>
        <w:numPr>
          <w:ilvl w:val="1"/>
          <w:numId w:val="51"/>
        </w:numPr>
        <w:tabs>
          <w:tab w:val="left" w:pos="526"/>
        </w:tabs>
        <w:spacing w:before="0" w:after="0" w:line="283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Na aplicação das sanções serão considerados os seguintes requisitos, previstos no art. </w:t>
      </w:r>
      <w:r>
        <w:rPr>
          <w:rFonts w:ascii="Segoe UI" w:hAnsi="Segoe UI"/>
          <w:sz w:val="20"/>
        </w:rPr>
        <w:t>156, § 1º, incisos I a V, da Lei nº</w:t>
      </w:r>
      <w:r>
        <w:rPr>
          <w:rFonts w:ascii="Segoe UI" w:hAnsi="Segoe UI"/>
          <w:spacing w:val="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:</w:t>
      </w:r>
    </w:p>
    <w:p w14:paraId="179653DB">
      <w:pPr>
        <w:pStyle w:val="9"/>
        <w:numPr>
          <w:ilvl w:val="2"/>
          <w:numId w:val="51"/>
        </w:numPr>
        <w:tabs>
          <w:tab w:val="left" w:pos="653"/>
        </w:tabs>
        <w:spacing w:before="226" w:after="0" w:line="240" w:lineRule="auto"/>
        <w:ind w:left="65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3AE683B6">
      <w:pPr>
        <w:pStyle w:val="6"/>
        <w:spacing w:before="4"/>
        <w:rPr>
          <w:sz w:val="24"/>
        </w:rPr>
      </w:pPr>
    </w:p>
    <w:p w14:paraId="4473D9FE">
      <w:pPr>
        <w:pStyle w:val="9"/>
        <w:numPr>
          <w:ilvl w:val="2"/>
          <w:numId w:val="51"/>
        </w:numPr>
        <w:tabs>
          <w:tab w:val="left" w:pos="653"/>
        </w:tabs>
        <w:spacing w:before="0" w:after="0" w:line="240" w:lineRule="auto"/>
        <w:ind w:left="65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1596CA05">
      <w:pPr>
        <w:pStyle w:val="6"/>
        <w:spacing w:before="4"/>
        <w:rPr>
          <w:sz w:val="24"/>
        </w:rPr>
      </w:pPr>
    </w:p>
    <w:p w14:paraId="101DA11A">
      <w:pPr>
        <w:pStyle w:val="9"/>
        <w:numPr>
          <w:ilvl w:val="2"/>
          <w:numId w:val="51"/>
        </w:numPr>
        <w:tabs>
          <w:tab w:val="left" w:pos="661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as circunstâncias agravantes ou atenuantes, observadas aquelas previstas nos arts. 71 e 72 da Lei n° 5.427, de 1º de abril de</w:t>
      </w:r>
      <w:r>
        <w:rPr>
          <w:spacing w:val="1"/>
          <w:sz w:val="20"/>
        </w:rPr>
        <w:t xml:space="preserve"> </w:t>
      </w:r>
      <w:r>
        <w:rPr>
          <w:sz w:val="20"/>
        </w:rPr>
        <w:t>2009;</w:t>
      </w:r>
    </w:p>
    <w:p w14:paraId="137E7660">
      <w:pPr>
        <w:pStyle w:val="6"/>
        <w:spacing w:before="1"/>
        <w:rPr>
          <w:sz w:val="21"/>
        </w:rPr>
      </w:pPr>
    </w:p>
    <w:p w14:paraId="1BFB311A">
      <w:pPr>
        <w:pStyle w:val="9"/>
        <w:numPr>
          <w:ilvl w:val="2"/>
          <w:numId w:val="51"/>
        </w:numPr>
        <w:tabs>
          <w:tab w:val="left" w:pos="653"/>
        </w:tabs>
        <w:spacing w:before="0" w:after="0" w:line="240" w:lineRule="auto"/>
        <w:ind w:left="652" w:right="0" w:hanging="544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6E99582E">
      <w:pPr>
        <w:pStyle w:val="6"/>
        <w:spacing w:before="4"/>
        <w:rPr>
          <w:sz w:val="24"/>
        </w:rPr>
      </w:pPr>
    </w:p>
    <w:p w14:paraId="2FC2DB0E">
      <w:pPr>
        <w:pStyle w:val="9"/>
        <w:numPr>
          <w:ilvl w:val="2"/>
          <w:numId w:val="51"/>
        </w:numPr>
        <w:tabs>
          <w:tab w:val="left" w:pos="653"/>
        </w:tabs>
        <w:spacing w:before="0" w:after="0" w:line="240" w:lineRule="auto"/>
        <w:ind w:left="65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013B49B9">
      <w:pPr>
        <w:pStyle w:val="6"/>
        <w:spacing w:before="4"/>
        <w:rPr>
          <w:sz w:val="24"/>
        </w:rPr>
      </w:pPr>
    </w:p>
    <w:p w14:paraId="683A5BDC">
      <w:pPr>
        <w:pStyle w:val="9"/>
        <w:numPr>
          <w:ilvl w:val="1"/>
          <w:numId w:val="51"/>
        </w:numPr>
        <w:tabs>
          <w:tab w:val="left" w:pos="528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 imposição das penalidades é de competência exclusiva do órgão ou entidade contratante, sendo competentes para sua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aplicação:</w:t>
      </w:r>
    </w:p>
    <w:p w14:paraId="09045081">
      <w:pPr>
        <w:pStyle w:val="6"/>
        <w:rPr>
          <w:sz w:val="21"/>
        </w:rPr>
      </w:pPr>
    </w:p>
    <w:p w14:paraId="639C35D5">
      <w:pPr>
        <w:pStyle w:val="9"/>
        <w:numPr>
          <w:ilvl w:val="0"/>
          <w:numId w:val="53"/>
        </w:numPr>
        <w:tabs>
          <w:tab w:val="left" w:pos="316"/>
        </w:tabs>
        <w:spacing w:before="0" w:after="0" w:line="240" w:lineRule="auto"/>
        <w:ind w:left="31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11.2.1,</w:t>
      </w:r>
      <w:r>
        <w:rPr>
          <w:spacing w:val="-3"/>
          <w:sz w:val="20"/>
        </w:rPr>
        <w:t xml:space="preserve"> </w:t>
      </w:r>
      <w:r>
        <w:rPr>
          <w:sz w:val="20"/>
        </w:rPr>
        <w:t>11.2.2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11.2.3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impostas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Ordenador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Despesa;</w:t>
      </w:r>
    </w:p>
    <w:p w14:paraId="69DE803A">
      <w:pPr>
        <w:pStyle w:val="6"/>
        <w:spacing w:before="8"/>
        <w:rPr>
          <w:sz w:val="25"/>
        </w:rPr>
      </w:pPr>
    </w:p>
    <w:p w14:paraId="334E31EE">
      <w:pPr>
        <w:pStyle w:val="9"/>
        <w:numPr>
          <w:ilvl w:val="0"/>
          <w:numId w:val="53"/>
        </w:numPr>
        <w:tabs>
          <w:tab w:val="left" w:pos="327"/>
        </w:tabs>
        <w:spacing w:before="1" w:after="0" w:line="240" w:lineRule="auto"/>
        <w:ind w:left="326" w:right="0" w:hanging="218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14.133/2021,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77FC834B">
      <w:pPr>
        <w:pStyle w:val="6"/>
        <w:spacing w:before="1"/>
        <w:rPr>
          <w:sz w:val="25"/>
        </w:rPr>
      </w:pPr>
    </w:p>
    <w:p w14:paraId="094A8579">
      <w:pPr>
        <w:pStyle w:val="9"/>
        <w:numPr>
          <w:ilvl w:val="1"/>
          <w:numId w:val="53"/>
        </w:numPr>
        <w:tabs>
          <w:tab w:val="left" w:pos="477"/>
        </w:tabs>
        <w:spacing w:before="0" w:after="0" w:line="240" w:lineRule="auto"/>
        <w:ind w:left="476" w:right="0" w:hanging="368"/>
        <w:jc w:val="both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rFonts w:ascii="Segoe UI" w:hAnsi="Segoe UI"/>
          <w:sz w:val="20"/>
        </w:rPr>
        <w:t>;</w:t>
      </w:r>
    </w:p>
    <w:p w14:paraId="764B0F1A">
      <w:pPr>
        <w:pStyle w:val="6"/>
        <w:spacing w:before="10"/>
        <w:rPr>
          <w:rFonts w:ascii="Segoe UI"/>
          <w:sz w:val="21"/>
        </w:rPr>
      </w:pPr>
    </w:p>
    <w:p w14:paraId="4D3036A1">
      <w:pPr>
        <w:pStyle w:val="9"/>
        <w:numPr>
          <w:ilvl w:val="1"/>
          <w:numId w:val="53"/>
        </w:numPr>
        <w:tabs>
          <w:tab w:val="left" w:pos="501"/>
        </w:tabs>
        <w:spacing w:before="0" w:after="0" w:line="268" w:lineRule="auto"/>
        <w:ind w:left="109" w:right="142" w:firstLine="0"/>
        <w:jc w:val="both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e</w:t>
      </w:r>
      <w:r>
        <w:rPr>
          <w:sz w:val="20"/>
        </w:rPr>
        <w:t>m se tratando de contratação realizada pela Administração Pública Indireta (fundação e autarquia), da autoridade máxima da</w:t>
      </w:r>
      <w:r>
        <w:rPr>
          <w:spacing w:val="1"/>
          <w:sz w:val="20"/>
        </w:rPr>
        <w:t xml:space="preserve"> </w:t>
      </w:r>
      <w:r>
        <w:rPr>
          <w:sz w:val="20"/>
        </w:rPr>
        <w:t>entidade.</w:t>
      </w:r>
    </w:p>
    <w:p w14:paraId="5478B8DB">
      <w:pPr>
        <w:pStyle w:val="6"/>
        <w:rPr>
          <w:sz w:val="22"/>
        </w:rPr>
      </w:pPr>
    </w:p>
    <w:p w14:paraId="5F966E16">
      <w:pPr>
        <w:pStyle w:val="6"/>
        <w:rPr>
          <w:sz w:val="22"/>
        </w:rPr>
      </w:pPr>
    </w:p>
    <w:p w14:paraId="7E125904">
      <w:pPr>
        <w:pStyle w:val="6"/>
        <w:spacing w:before="4"/>
        <w:rPr>
          <w:sz w:val="22"/>
        </w:rPr>
      </w:pPr>
    </w:p>
    <w:p w14:paraId="13E830E8">
      <w:pPr>
        <w:pStyle w:val="9"/>
        <w:numPr>
          <w:ilvl w:val="1"/>
          <w:numId w:val="51"/>
        </w:numPr>
        <w:tabs>
          <w:tab w:val="left" w:pos="509"/>
        </w:tabs>
        <w:spacing w:before="0" w:after="0" w:line="283" w:lineRule="auto"/>
        <w:ind w:left="109" w:right="142" w:firstLine="0"/>
        <w:jc w:val="both"/>
        <w:rPr>
          <w:sz w:val="20"/>
        </w:rPr>
      </w:pPr>
      <w:r>
        <w:rPr>
          <w:sz w:val="20"/>
        </w:rPr>
        <w:t>A aplicação de quaisquer das penalidades realizar-se-á em processo administrativo que assegurará o contraditório e a ampla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defesa ao </w:t>
      </w:r>
      <w:r>
        <w:rPr>
          <w:b/>
          <w:sz w:val="20"/>
        </w:rPr>
        <w:t>CONTRATADO</w:t>
      </w:r>
      <w:r>
        <w:rPr>
          <w:sz w:val="20"/>
        </w:rPr>
        <w:t xml:space="preserve">, na forma do art. </w:t>
      </w:r>
      <w:r>
        <w:rPr>
          <w:rFonts w:ascii="Segoe UI" w:hAnsi="Segoe UI"/>
          <w:sz w:val="20"/>
        </w:rPr>
        <w:t>156, § 6º, I, da Lei nº 14.133/2021</w:t>
      </w:r>
      <w:r>
        <w:rPr>
          <w:sz w:val="20"/>
        </w:rPr>
        <w:t>, devendo ser observado o procedimento previsto</w:t>
      </w:r>
      <w:r>
        <w:rPr>
          <w:spacing w:val="-47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01748895">
      <w:pPr>
        <w:spacing w:after="0" w:line="283" w:lineRule="auto"/>
        <w:jc w:val="both"/>
        <w:rPr>
          <w:sz w:val="20"/>
        </w:rPr>
        <w:sectPr>
          <w:pgSz w:w="11900" w:h="16840"/>
          <w:pgMar w:top="520" w:right="520" w:bottom="280" w:left="580" w:header="720" w:footer="720" w:gutter="0"/>
          <w:cols w:space="720" w:num="1"/>
        </w:sectPr>
      </w:pPr>
    </w:p>
    <w:p w14:paraId="36796FA5">
      <w:pPr>
        <w:pStyle w:val="9"/>
        <w:numPr>
          <w:ilvl w:val="2"/>
          <w:numId w:val="51"/>
        </w:numPr>
        <w:tabs>
          <w:tab w:val="left" w:pos="668"/>
        </w:tabs>
        <w:spacing w:before="75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A aplicação de sanção será antecedida de intimação do </w:t>
      </w:r>
      <w:r>
        <w:rPr>
          <w:b/>
          <w:sz w:val="20"/>
        </w:rPr>
        <w:t>CONTRATADO</w:t>
      </w:r>
      <w:r>
        <w:rPr>
          <w:sz w:val="20"/>
        </w:rPr>
        <w:t>, que indicará a infração cometida, os fatos, os</w:t>
      </w:r>
      <w:r>
        <w:rPr>
          <w:spacing w:val="1"/>
          <w:sz w:val="20"/>
        </w:rPr>
        <w:t xml:space="preserve"> </w:t>
      </w:r>
      <w:r>
        <w:rPr>
          <w:sz w:val="20"/>
        </w:rPr>
        <w:t>dispositivos do Contrato infringidos e os fundamentos legais pertinentes, a penalidade que se pretende imputar e o respectivo prazo</w:t>
      </w:r>
      <w:r>
        <w:rPr>
          <w:spacing w:val="-47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valor,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72E5E6E7">
      <w:pPr>
        <w:pStyle w:val="6"/>
        <w:spacing w:before="1"/>
        <w:rPr>
          <w:sz w:val="21"/>
        </w:rPr>
      </w:pPr>
    </w:p>
    <w:p w14:paraId="2C8BDE33">
      <w:pPr>
        <w:pStyle w:val="9"/>
        <w:numPr>
          <w:ilvl w:val="2"/>
          <w:numId w:val="51"/>
        </w:numPr>
        <w:tabs>
          <w:tab w:val="left" w:pos="642"/>
        </w:tabs>
        <w:spacing w:before="0" w:after="0" w:line="240" w:lineRule="auto"/>
        <w:ind w:left="641" w:right="0" w:hanging="533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defesa</w:t>
      </w:r>
      <w:r>
        <w:rPr>
          <w:sz w:val="20"/>
        </w:rPr>
        <w:t xml:space="preserve"> </w:t>
      </w:r>
      <w:r>
        <w:rPr>
          <w:spacing w:val="-1"/>
          <w:sz w:val="20"/>
        </w:rPr>
        <w:t>prévia do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pacing w:val="-1"/>
          <w:sz w:val="20"/>
        </w:rPr>
        <w:t>será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exercida </w:t>
      </w:r>
      <w:r>
        <w:rPr>
          <w:sz w:val="20"/>
        </w:rPr>
        <w:t>no prazo de:</w:t>
      </w:r>
    </w:p>
    <w:p w14:paraId="5A565931">
      <w:pPr>
        <w:pStyle w:val="6"/>
        <w:spacing w:before="4"/>
        <w:rPr>
          <w:sz w:val="24"/>
        </w:rPr>
      </w:pPr>
    </w:p>
    <w:p w14:paraId="0CA21710">
      <w:pPr>
        <w:pStyle w:val="9"/>
        <w:numPr>
          <w:ilvl w:val="0"/>
          <w:numId w:val="54"/>
        </w:numPr>
        <w:tabs>
          <w:tab w:val="left" w:pos="316"/>
        </w:tabs>
        <w:spacing w:before="0" w:after="0" w:line="240" w:lineRule="auto"/>
        <w:ind w:left="315" w:right="0" w:hanging="207"/>
        <w:jc w:val="left"/>
        <w:rPr>
          <w:sz w:val="20"/>
        </w:rPr>
      </w:pP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(quinze)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11.2.2,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3D19EF58">
      <w:pPr>
        <w:pStyle w:val="6"/>
        <w:spacing w:before="4"/>
        <w:rPr>
          <w:sz w:val="24"/>
        </w:rPr>
      </w:pPr>
    </w:p>
    <w:p w14:paraId="289054A6">
      <w:pPr>
        <w:pStyle w:val="9"/>
        <w:numPr>
          <w:ilvl w:val="0"/>
          <w:numId w:val="54"/>
        </w:numPr>
        <w:tabs>
          <w:tab w:val="left" w:pos="358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11.2.3 e 11.2.4, contado da data da intimação,</w:t>
      </w:r>
      <w:r>
        <w:rPr>
          <w:spacing w:val="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3A212B9">
      <w:pPr>
        <w:pStyle w:val="6"/>
        <w:rPr>
          <w:sz w:val="21"/>
        </w:rPr>
      </w:pPr>
    </w:p>
    <w:p w14:paraId="7055FC34">
      <w:pPr>
        <w:pStyle w:val="9"/>
        <w:numPr>
          <w:ilvl w:val="2"/>
          <w:numId w:val="51"/>
        </w:numPr>
        <w:tabs>
          <w:tab w:val="left" w:pos="659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</w:t>
      </w:r>
      <w:r>
        <w:rPr>
          <w:spacing w:val="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motivação,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764110CA">
      <w:pPr>
        <w:pStyle w:val="6"/>
        <w:rPr>
          <w:sz w:val="21"/>
        </w:rPr>
      </w:pPr>
    </w:p>
    <w:p w14:paraId="012C3CD1">
      <w:pPr>
        <w:pStyle w:val="9"/>
        <w:numPr>
          <w:ilvl w:val="1"/>
          <w:numId w:val="51"/>
        </w:numPr>
        <w:tabs>
          <w:tab w:val="left" w:pos="492"/>
        </w:tabs>
        <w:spacing w:before="1" w:after="0" w:line="240" w:lineRule="auto"/>
        <w:ind w:left="49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2D1AF0A9">
      <w:pPr>
        <w:pStyle w:val="6"/>
        <w:spacing w:before="4"/>
        <w:rPr>
          <w:sz w:val="24"/>
        </w:rPr>
      </w:pPr>
    </w:p>
    <w:p w14:paraId="39703B55">
      <w:pPr>
        <w:pStyle w:val="9"/>
        <w:numPr>
          <w:ilvl w:val="0"/>
          <w:numId w:val="55"/>
        </w:numPr>
        <w:tabs>
          <w:tab w:val="left" w:pos="322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 obrigação de reparação integral do dano causado à Administração Pública, na forma do art. 156, § 9º, da Lei nº 14.133/2021 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5E4DACE">
      <w:pPr>
        <w:pStyle w:val="6"/>
        <w:rPr>
          <w:sz w:val="21"/>
        </w:rPr>
      </w:pPr>
    </w:p>
    <w:p w14:paraId="795D8B53">
      <w:pPr>
        <w:pStyle w:val="9"/>
        <w:numPr>
          <w:ilvl w:val="0"/>
          <w:numId w:val="55"/>
        </w:numPr>
        <w:tabs>
          <w:tab w:val="left" w:pos="368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 possibilidade de rescisão administrativa do Contrato, na forma dos arts. 138 e 139 da Lei nº 14.133/2021, garantido o</w:t>
      </w:r>
      <w:r>
        <w:rPr>
          <w:spacing w:val="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7D27C507">
      <w:pPr>
        <w:pStyle w:val="6"/>
        <w:rPr>
          <w:sz w:val="22"/>
        </w:rPr>
      </w:pPr>
    </w:p>
    <w:p w14:paraId="2CF4E6F2">
      <w:pPr>
        <w:pStyle w:val="6"/>
        <w:rPr>
          <w:sz w:val="22"/>
        </w:rPr>
      </w:pPr>
    </w:p>
    <w:p w14:paraId="0D3D2412">
      <w:pPr>
        <w:pStyle w:val="6"/>
        <w:spacing w:before="4"/>
        <w:rPr>
          <w:sz w:val="21"/>
        </w:rPr>
      </w:pPr>
    </w:p>
    <w:p w14:paraId="775761F9">
      <w:pPr>
        <w:pStyle w:val="9"/>
        <w:numPr>
          <w:ilvl w:val="2"/>
          <w:numId w:val="51"/>
        </w:numPr>
        <w:tabs>
          <w:tab w:val="left" w:pos="653"/>
        </w:tabs>
        <w:spacing w:before="1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Aplica-se o disposto na alínea a do item 11.8 à multa compensatória, nos termos do parágrafo único do art. 416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005D8663">
      <w:pPr>
        <w:pStyle w:val="6"/>
        <w:rPr>
          <w:sz w:val="21"/>
        </w:rPr>
      </w:pPr>
    </w:p>
    <w:p w14:paraId="7A24F25F">
      <w:pPr>
        <w:pStyle w:val="9"/>
        <w:numPr>
          <w:ilvl w:val="1"/>
          <w:numId w:val="51"/>
        </w:numPr>
        <w:tabs>
          <w:tab w:val="left" w:pos="513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</w:t>
      </w:r>
      <w:r>
        <w:rPr>
          <w:spacing w:val="1"/>
          <w:sz w:val="20"/>
        </w:rPr>
        <w:t xml:space="preserve"> </w:t>
      </w:r>
      <w:r>
        <w:rPr>
          <w:sz w:val="20"/>
        </w:rPr>
        <w:t>reabilitação,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7F13294">
      <w:pPr>
        <w:pStyle w:val="6"/>
        <w:rPr>
          <w:sz w:val="21"/>
        </w:rPr>
      </w:pPr>
    </w:p>
    <w:p w14:paraId="0EEA822C">
      <w:pPr>
        <w:pStyle w:val="9"/>
        <w:numPr>
          <w:ilvl w:val="1"/>
          <w:numId w:val="51"/>
        </w:numPr>
        <w:tabs>
          <w:tab w:val="left" w:pos="605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</w:t>
      </w:r>
      <w:r>
        <w:rPr>
          <w:spacing w:val="-47"/>
          <w:sz w:val="20"/>
        </w:rPr>
        <w:t xml:space="preserve"> </w:t>
      </w:r>
      <w:r>
        <w:rPr>
          <w:sz w:val="20"/>
        </w:rPr>
        <w:t>12.846/2013, como ato lesivo à administração pública nacional, cópias do processo administrativo necessárias à apuração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 da empresa deverão ser remetidas à autoridade competente, com despacho fundamentado, para ciência e decisão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2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PAR.</w:t>
      </w:r>
    </w:p>
    <w:p w14:paraId="5270C50F">
      <w:pPr>
        <w:pStyle w:val="6"/>
        <w:spacing w:before="2"/>
        <w:rPr>
          <w:sz w:val="21"/>
        </w:rPr>
      </w:pPr>
    </w:p>
    <w:p w14:paraId="1D9ABD45">
      <w:pPr>
        <w:pStyle w:val="9"/>
        <w:numPr>
          <w:ilvl w:val="2"/>
          <w:numId w:val="51"/>
        </w:numPr>
        <w:tabs>
          <w:tab w:val="left" w:pos="744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</w:t>
      </w:r>
      <w:r>
        <w:rPr>
          <w:spacing w:val="-47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12.846/2013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4FF9E3DC">
      <w:pPr>
        <w:pStyle w:val="6"/>
        <w:spacing w:before="1"/>
        <w:rPr>
          <w:sz w:val="21"/>
        </w:rPr>
      </w:pPr>
    </w:p>
    <w:p w14:paraId="610456A3">
      <w:pPr>
        <w:pStyle w:val="9"/>
        <w:numPr>
          <w:ilvl w:val="2"/>
          <w:numId w:val="51"/>
        </w:numPr>
        <w:tabs>
          <w:tab w:val="left" w:pos="763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</w:t>
      </w:r>
      <w:r>
        <w:rPr>
          <w:spacing w:val="1"/>
          <w:sz w:val="20"/>
        </w:rPr>
        <w:t xml:space="preserve"> </w:t>
      </w:r>
      <w:r>
        <w:rPr>
          <w:sz w:val="20"/>
        </w:rPr>
        <w:t>ocorrência de danos e prejuízos à Administração Pública Estadual resultantes de ato lesivo cometido por pessoa jurídica, com ou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1E610DC1">
      <w:pPr>
        <w:pStyle w:val="6"/>
        <w:spacing w:before="1"/>
        <w:rPr>
          <w:sz w:val="21"/>
        </w:rPr>
      </w:pPr>
    </w:p>
    <w:p w14:paraId="556392F6">
      <w:pPr>
        <w:pStyle w:val="9"/>
        <w:numPr>
          <w:ilvl w:val="3"/>
          <w:numId w:val="51"/>
        </w:numPr>
        <w:tabs>
          <w:tab w:val="left" w:pos="930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Caso seja possível, a apuração deverá ser promovida em conjunto no PAR, na forma do art. 33, § 1º,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2018.</w:t>
      </w:r>
    </w:p>
    <w:p w14:paraId="4F2B714D">
      <w:pPr>
        <w:pStyle w:val="6"/>
        <w:rPr>
          <w:sz w:val="21"/>
        </w:rPr>
      </w:pPr>
    </w:p>
    <w:p w14:paraId="4242AC66">
      <w:pPr>
        <w:pStyle w:val="9"/>
        <w:numPr>
          <w:ilvl w:val="1"/>
          <w:numId w:val="51"/>
        </w:numPr>
        <w:tabs>
          <w:tab w:val="left" w:pos="611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 ao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em decorrência de conduta vedada no contrato, as comunicações serão efetuadas por meio do endereço de</w:t>
      </w:r>
      <w:r>
        <w:rPr>
          <w:spacing w:val="1"/>
          <w:sz w:val="20"/>
        </w:rPr>
        <w:t xml:space="preserve"> </w:t>
      </w:r>
      <w:r>
        <w:rPr>
          <w:sz w:val="20"/>
        </w:rPr>
        <w:t>correio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("e-mail")</w:t>
      </w:r>
      <w:r>
        <w:rPr>
          <w:spacing w:val="-1"/>
          <w:sz w:val="20"/>
        </w:rPr>
        <w:t xml:space="preserve"> </w:t>
      </w:r>
      <w:r>
        <w:rPr>
          <w:sz w:val="20"/>
        </w:rPr>
        <w:t>cadastrado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64C0A900">
      <w:pPr>
        <w:pStyle w:val="6"/>
        <w:spacing w:before="2"/>
        <w:rPr>
          <w:sz w:val="21"/>
        </w:rPr>
      </w:pPr>
    </w:p>
    <w:p w14:paraId="36301196">
      <w:pPr>
        <w:pStyle w:val="9"/>
        <w:numPr>
          <w:ilvl w:val="2"/>
          <w:numId w:val="51"/>
        </w:numPr>
        <w:tabs>
          <w:tab w:val="left" w:pos="779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manter atualizado o endereço de correio eletrônico ("e-mail") cadastrado junto ao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 de contratações do Estado e confirmar o recebimento das mensagens encaminhadas pelo órgão ou entidade contratante,</w:t>
      </w:r>
      <w:r>
        <w:rPr>
          <w:spacing w:val="1"/>
          <w:sz w:val="20"/>
        </w:rPr>
        <w:t xml:space="preserve"> </w:t>
      </w:r>
      <w:r>
        <w:rPr>
          <w:sz w:val="20"/>
        </w:rPr>
        <w:t>não podendo alegar o desconhecimento do recebimento das comunicações por este meio como justificativa para se eximir das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20B5E13C">
      <w:pPr>
        <w:pStyle w:val="6"/>
        <w:spacing w:before="2"/>
        <w:rPr>
          <w:sz w:val="21"/>
        </w:rPr>
      </w:pPr>
    </w:p>
    <w:p w14:paraId="4ABC66CE">
      <w:pPr>
        <w:pStyle w:val="9"/>
        <w:numPr>
          <w:ilvl w:val="1"/>
          <w:numId w:val="51"/>
        </w:numPr>
        <w:tabs>
          <w:tab w:val="left" w:pos="604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remeter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Logística</w:t>
      </w:r>
      <w:r>
        <w:rPr>
          <w:spacing w:val="-2"/>
          <w:sz w:val="20"/>
        </w:rPr>
        <w:t xml:space="preserve"> </w:t>
      </w:r>
      <w:r>
        <w:rPr>
          <w:sz w:val="20"/>
        </w:rPr>
        <w:t>(SUBLOG)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extrato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Diário</w:t>
      </w:r>
      <w:r>
        <w:rPr>
          <w:spacing w:val="-2"/>
          <w:sz w:val="20"/>
        </w:rPr>
        <w:t xml:space="preserve"> </w:t>
      </w:r>
      <w:r>
        <w:rPr>
          <w:sz w:val="20"/>
        </w:rPr>
        <w:t>Oficial</w:t>
      </w:r>
      <w:r>
        <w:rPr>
          <w:spacing w:val="-48"/>
          <w:sz w:val="20"/>
        </w:rPr>
        <w:t xml:space="preserve"> </w:t>
      </w:r>
      <w:r>
        <w:rPr>
          <w:sz w:val="20"/>
        </w:rPr>
        <w:t>do Estado do ato de aplicação das sanções de impedimento de licitar e contratar e de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contratar, de modo a possibilitar a formalização da extensão dos seus efeitos para todos os órgãos e entidades da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549DC4B8">
      <w:pPr>
        <w:spacing w:after="0" w:line="280" w:lineRule="auto"/>
        <w:jc w:val="both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15D1C0AA">
      <w:pPr>
        <w:pStyle w:val="9"/>
        <w:numPr>
          <w:ilvl w:val="2"/>
          <w:numId w:val="51"/>
        </w:numPr>
        <w:tabs>
          <w:tab w:val="left" w:pos="772"/>
        </w:tabs>
        <w:spacing w:before="70" w:after="0" w:line="297" w:lineRule="auto"/>
        <w:ind w:left="109" w:right="14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aplicação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30"/>
          <w:sz w:val="20"/>
        </w:rPr>
        <w:t xml:space="preserve"> </w:t>
      </w:r>
      <w:r>
        <w:rPr>
          <w:sz w:val="20"/>
        </w:rPr>
        <w:t>sanções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impedimento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licitar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contratar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29"/>
          <w:sz w:val="20"/>
        </w:rPr>
        <w:t xml:space="preserve"> </w:t>
      </w:r>
      <w:r>
        <w:rPr>
          <w:sz w:val="20"/>
        </w:rPr>
        <w:t>para</w:t>
      </w:r>
      <w:r>
        <w:rPr>
          <w:spacing w:val="29"/>
          <w:sz w:val="20"/>
        </w:rPr>
        <w:t xml:space="preserve"> </w:t>
      </w:r>
      <w:r>
        <w:rPr>
          <w:sz w:val="20"/>
        </w:rPr>
        <w:t>licitar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contratar</w:t>
      </w:r>
      <w:r>
        <w:rPr>
          <w:spacing w:val="-48"/>
          <w:sz w:val="20"/>
        </w:rPr>
        <w:t xml:space="preserve"> </w:t>
      </w:r>
      <w:r>
        <w:rPr>
          <w:sz w:val="20"/>
        </w:rPr>
        <w:t>deverá ser comunicada à Controladoria Geral do Estado, no prazo de 15 (quinze) dias úteis, contado da sua aplicação, que</w:t>
      </w:r>
      <w:r>
        <w:rPr>
          <w:spacing w:val="1"/>
          <w:sz w:val="20"/>
        </w:rPr>
        <w:t xml:space="preserve"> </w:t>
      </w:r>
      <w:r>
        <w:rPr>
          <w:sz w:val="20"/>
        </w:rPr>
        <w:t>informará, para fins de publicidade, ao Cadastro Nacional de Empresas Inidôneas e Suspensas – CEIS e ao Cadastro Nacional de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57A5D2E">
      <w:pPr>
        <w:pStyle w:val="6"/>
        <w:spacing w:before="5"/>
        <w:rPr>
          <w:sz w:val="19"/>
        </w:rPr>
      </w:pPr>
    </w:p>
    <w:p w14:paraId="77B562C5">
      <w:pPr>
        <w:pStyle w:val="9"/>
        <w:numPr>
          <w:ilvl w:val="1"/>
          <w:numId w:val="51"/>
        </w:numPr>
        <w:tabs>
          <w:tab w:val="left" w:pos="694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multa</w:t>
      </w:r>
      <w:r>
        <w:rPr>
          <w:spacing w:val="1"/>
          <w:sz w:val="20"/>
        </w:rPr>
        <w:t xml:space="preserve"> </w:t>
      </w:r>
      <w:r>
        <w:rPr>
          <w:sz w:val="20"/>
        </w:rPr>
        <w:t>aplicada</w:t>
      </w:r>
      <w:r>
        <w:rPr>
          <w:spacing w:val="1"/>
          <w:sz w:val="20"/>
        </w:rPr>
        <w:t xml:space="preserve"> </w:t>
      </w:r>
      <w:r>
        <w:rPr>
          <w:sz w:val="20"/>
        </w:rPr>
        <w:t>seja</w:t>
      </w:r>
      <w:r>
        <w:rPr>
          <w:spacing w:val="1"/>
          <w:sz w:val="20"/>
        </w:rPr>
        <w:t xml:space="preserve"> </w:t>
      </w:r>
      <w:r>
        <w:rPr>
          <w:sz w:val="20"/>
        </w:rPr>
        <w:t>superior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"/>
          <w:sz w:val="20"/>
        </w:rPr>
        <w:t xml:space="preserve"> </w:t>
      </w:r>
      <w:r>
        <w:rPr>
          <w:sz w:val="20"/>
        </w:rPr>
        <w:t>devido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e da garantia prestada, deverá ser emitida nota de débito no valor do saldo, no prazo de 30 (trinta) dias após a</w:t>
      </w:r>
      <w:r>
        <w:rPr>
          <w:spacing w:val="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51FEECDC">
      <w:pPr>
        <w:pStyle w:val="6"/>
        <w:spacing w:before="1"/>
        <w:rPr>
          <w:sz w:val="21"/>
        </w:rPr>
      </w:pPr>
    </w:p>
    <w:p w14:paraId="50C36ED9">
      <w:pPr>
        <w:pStyle w:val="9"/>
        <w:numPr>
          <w:ilvl w:val="2"/>
          <w:numId w:val="51"/>
        </w:numPr>
        <w:tabs>
          <w:tab w:val="left" w:pos="776"/>
        </w:tabs>
        <w:spacing w:before="1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</w:t>
      </w:r>
      <w:r>
        <w:rPr>
          <w:spacing w:val="1"/>
          <w:sz w:val="20"/>
        </w:rPr>
        <w:t xml:space="preserve"> </w:t>
      </w:r>
      <w:r>
        <w:rPr>
          <w:sz w:val="20"/>
        </w:rPr>
        <w:t>propositura de execução fiscal, na forma do art. 39 da Lei nº 4.320, de 17 de março de 1964, e do art. 1º da Lei nº 1.012, de 15 de</w:t>
      </w:r>
      <w:r>
        <w:rPr>
          <w:spacing w:val="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56B47D0C">
      <w:pPr>
        <w:pStyle w:val="6"/>
        <w:spacing w:before="1"/>
        <w:rPr>
          <w:sz w:val="21"/>
        </w:rPr>
      </w:pPr>
    </w:p>
    <w:p w14:paraId="3350247A">
      <w:pPr>
        <w:pStyle w:val="9"/>
        <w:numPr>
          <w:ilvl w:val="2"/>
          <w:numId w:val="51"/>
        </w:numPr>
        <w:tabs>
          <w:tab w:val="left" w:pos="754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</w:t>
      </w:r>
      <w:r>
        <w:rPr>
          <w:spacing w:val="-47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2008,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0706C166">
      <w:pPr>
        <w:pStyle w:val="6"/>
        <w:rPr>
          <w:sz w:val="22"/>
        </w:rPr>
      </w:pPr>
    </w:p>
    <w:p w14:paraId="71C1FE9E">
      <w:pPr>
        <w:pStyle w:val="6"/>
        <w:spacing w:before="5"/>
        <w:rPr>
          <w:sz w:val="26"/>
        </w:rPr>
      </w:pPr>
    </w:p>
    <w:p w14:paraId="256C1E5E">
      <w:pPr>
        <w:spacing w:before="0"/>
        <w:ind w:left="109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DÉCIMA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SEGUNDA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– DA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EXTINÇÃO CONTRATUAL</w:t>
      </w:r>
    </w:p>
    <w:p w14:paraId="340414F0">
      <w:pPr>
        <w:pStyle w:val="6"/>
        <w:spacing w:before="7"/>
        <w:rPr>
          <w:b/>
          <w:sz w:val="30"/>
        </w:rPr>
      </w:pPr>
    </w:p>
    <w:p w14:paraId="6D439D94">
      <w:pPr>
        <w:pStyle w:val="9"/>
        <w:numPr>
          <w:ilvl w:val="1"/>
          <w:numId w:val="56"/>
        </w:numPr>
        <w:tabs>
          <w:tab w:val="left" w:pos="590"/>
        </w:tabs>
        <w:spacing w:before="0" w:after="0" w:line="235" w:lineRule="auto"/>
        <w:ind w:left="109" w:right="437" w:firstLine="0"/>
        <w:jc w:val="left"/>
        <w:rPr>
          <w:sz w:val="24"/>
        </w:rPr>
      </w:pPr>
      <w:r>
        <w:rPr>
          <w:sz w:val="24"/>
        </w:rPr>
        <w:t>O contrato se extingue quando vencido o prazo nele estipulado, independentemente de terem sido</w:t>
      </w:r>
      <w:r>
        <w:rPr>
          <w:spacing w:val="1"/>
          <w:sz w:val="24"/>
        </w:rPr>
        <w:t xml:space="preserve"> </w:t>
      </w:r>
      <w:r>
        <w:rPr>
          <w:sz w:val="24"/>
        </w:rPr>
        <w:t>cumpridas ou não as obrigações de ambas as partes contraentes, sem prejuízo da aplicação das penalidades</w:t>
      </w:r>
      <w:r>
        <w:rPr>
          <w:spacing w:val="-57"/>
          <w:sz w:val="24"/>
        </w:rPr>
        <w:t xml:space="preserve"> </w:t>
      </w:r>
      <w:r>
        <w:rPr>
          <w:sz w:val="24"/>
        </w:rPr>
        <w:t>eventualmente cabíveis, observados os preceitos da Lei nº 14.133/21 e neste Contrato.</w:t>
      </w:r>
    </w:p>
    <w:p w14:paraId="1B04846F">
      <w:pPr>
        <w:pStyle w:val="9"/>
        <w:numPr>
          <w:ilvl w:val="1"/>
          <w:numId w:val="56"/>
        </w:numPr>
        <w:tabs>
          <w:tab w:val="left" w:pos="590"/>
        </w:tabs>
        <w:spacing w:before="0" w:after="0" w:line="235" w:lineRule="auto"/>
        <w:ind w:left="109" w:right="523" w:firstLine="0"/>
        <w:jc w:val="both"/>
        <w:rPr>
          <w:sz w:val="24"/>
        </w:rPr>
      </w:pPr>
      <w:r>
        <w:rPr>
          <w:sz w:val="24"/>
        </w:rPr>
        <w:t xml:space="preserve">O Contrato pode ser extinto antes do prazo nele fixado, sem ônus para o </w:t>
      </w:r>
      <w:r>
        <w:rPr>
          <w:b/>
          <w:sz w:val="24"/>
        </w:rPr>
        <w:t>CONTRATANTE</w:t>
      </w:r>
      <w:r>
        <w:rPr>
          <w:sz w:val="24"/>
        </w:rPr>
        <w:t>, quando</w:t>
      </w:r>
      <w:r>
        <w:rPr>
          <w:spacing w:val="-57"/>
          <w:sz w:val="24"/>
        </w:rPr>
        <w:t xml:space="preserve"> </w:t>
      </w:r>
      <w:r>
        <w:rPr>
          <w:sz w:val="24"/>
        </w:rPr>
        <w:t>esta não dispuser de créditos orçamentários para sua continuidade ou quando entender que o Contrato não</w:t>
      </w:r>
      <w:r>
        <w:rPr>
          <w:spacing w:val="-57"/>
          <w:sz w:val="24"/>
        </w:rPr>
        <w:t xml:space="preserve"> </w:t>
      </w:r>
      <w:r>
        <w:rPr>
          <w:sz w:val="24"/>
        </w:rPr>
        <w:t>mais lhe oferece vantagem.</w:t>
      </w:r>
    </w:p>
    <w:p w14:paraId="70F1E4D2">
      <w:pPr>
        <w:pStyle w:val="9"/>
        <w:numPr>
          <w:ilvl w:val="2"/>
          <w:numId w:val="56"/>
        </w:numPr>
        <w:tabs>
          <w:tab w:val="left" w:pos="757"/>
        </w:tabs>
        <w:spacing w:before="0" w:after="0" w:line="235" w:lineRule="auto"/>
        <w:ind w:left="109" w:right="499" w:firstLine="0"/>
        <w:jc w:val="left"/>
        <w:rPr>
          <w:sz w:val="24"/>
        </w:rPr>
      </w:pPr>
      <w:r>
        <w:rPr>
          <w:sz w:val="24"/>
        </w:rPr>
        <w:t>A extinção nesta hipótese ocorrerá na próxima data de aniversário do Contrato, desde que haja a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nesse</w:t>
      </w:r>
      <w:r>
        <w:rPr>
          <w:spacing w:val="-7"/>
          <w:sz w:val="24"/>
        </w:rPr>
        <w:t xml:space="preserve"> </w:t>
      </w:r>
      <w:r>
        <w:rPr>
          <w:sz w:val="24"/>
        </w:rPr>
        <w:t>sentido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7"/>
          <w:sz w:val="24"/>
        </w:rPr>
        <w:t xml:space="preserve"> </w:t>
      </w:r>
      <w:r>
        <w:rPr>
          <w:sz w:val="24"/>
        </w:rPr>
        <w:t>menos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(dois)</w:t>
      </w:r>
      <w:r>
        <w:rPr>
          <w:spacing w:val="-6"/>
          <w:sz w:val="24"/>
        </w:rPr>
        <w:t xml:space="preserve"> </w:t>
      </w:r>
      <w:r>
        <w:rPr>
          <w:sz w:val="24"/>
        </w:rPr>
        <w:t>meses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antecedência desse dia.</w:t>
      </w:r>
    </w:p>
    <w:p w14:paraId="0E07D7C8">
      <w:pPr>
        <w:pStyle w:val="6"/>
        <w:spacing w:before="4"/>
        <w:rPr>
          <w:sz w:val="23"/>
        </w:rPr>
      </w:pPr>
    </w:p>
    <w:p w14:paraId="42E6EEA9">
      <w:pPr>
        <w:pStyle w:val="9"/>
        <w:numPr>
          <w:ilvl w:val="2"/>
          <w:numId w:val="56"/>
        </w:numPr>
        <w:tabs>
          <w:tab w:val="left" w:pos="693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Caso a notificação da não-continuidade do contrato de que trata este subitem ocorra com menos de 2 (dois) meses de</w:t>
      </w:r>
      <w:r>
        <w:rPr>
          <w:spacing w:val="1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aniversário,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comunicação.</w:t>
      </w:r>
    </w:p>
    <w:p w14:paraId="6596853C">
      <w:pPr>
        <w:pStyle w:val="6"/>
        <w:spacing w:before="1"/>
        <w:rPr>
          <w:sz w:val="21"/>
        </w:rPr>
      </w:pPr>
    </w:p>
    <w:p w14:paraId="2083FD42">
      <w:pPr>
        <w:pStyle w:val="9"/>
        <w:numPr>
          <w:ilvl w:val="1"/>
          <w:numId w:val="56"/>
        </w:numPr>
        <w:tabs>
          <w:tab w:val="left" w:pos="510"/>
        </w:tabs>
        <w:spacing w:before="0" w:after="0" w:line="240" w:lineRule="auto"/>
        <w:ind w:left="50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extinto,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fixado:</w:t>
      </w:r>
    </w:p>
    <w:p w14:paraId="3EED02CB">
      <w:pPr>
        <w:pStyle w:val="6"/>
        <w:spacing w:before="4"/>
        <w:rPr>
          <w:sz w:val="24"/>
        </w:rPr>
      </w:pPr>
    </w:p>
    <w:p w14:paraId="6F1791EC">
      <w:pPr>
        <w:pStyle w:val="9"/>
        <w:numPr>
          <w:ilvl w:val="0"/>
          <w:numId w:val="57"/>
        </w:numPr>
        <w:tabs>
          <w:tab w:val="left" w:pos="339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por ato unilateral do </w:t>
      </w:r>
      <w:r>
        <w:rPr>
          <w:b/>
          <w:sz w:val="20"/>
        </w:rPr>
        <w:t>CONTRATANTE</w:t>
      </w:r>
      <w:r>
        <w:rPr>
          <w:sz w:val="20"/>
        </w:rPr>
        <w:t>, em razão da inexecução total ou parcial do objeto e/ou das obrigações previstas no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26"/>
          <w:sz w:val="20"/>
        </w:rPr>
        <w:t xml:space="preserve"> </w:t>
      </w:r>
      <w:r>
        <w:rPr>
          <w:sz w:val="20"/>
        </w:rPr>
        <w:t>instrumento</w:t>
      </w:r>
      <w:r>
        <w:rPr>
          <w:spacing w:val="26"/>
          <w:sz w:val="20"/>
        </w:rPr>
        <w:t xml:space="preserve"> </w:t>
      </w:r>
      <w:r>
        <w:rPr>
          <w:sz w:val="20"/>
        </w:rPr>
        <w:t>e/ou</w:t>
      </w:r>
      <w:r>
        <w:rPr>
          <w:spacing w:val="26"/>
          <w:sz w:val="20"/>
        </w:rPr>
        <w:t xml:space="preserve"> </w:t>
      </w:r>
      <w:r>
        <w:rPr>
          <w:sz w:val="20"/>
        </w:rPr>
        <w:t>por</w:t>
      </w:r>
      <w:r>
        <w:rPr>
          <w:spacing w:val="26"/>
          <w:sz w:val="20"/>
        </w:rPr>
        <w:t xml:space="preserve"> </w:t>
      </w:r>
      <w:r>
        <w:rPr>
          <w:sz w:val="20"/>
        </w:rPr>
        <w:t>algum</w:t>
      </w:r>
      <w:r>
        <w:rPr>
          <w:spacing w:val="26"/>
          <w:sz w:val="20"/>
        </w:rPr>
        <w:t xml:space="preserve"> </w:t>
      </w:r>
      <w:r>
        <w:rPr>
          <w:sz w:val="20"/>
        </w:rPr>
        <w:t>dos</w:t>
      </w:r>
      <w:r>
        <w:rPr>
          <w:spacing w:val="26"/>
          <w:sz w:val="20"/>
        </w:rPr>
        <w:t xml:space="preserve"> </w:t>
      </w:r>
      <w:r>
        <w:rPr>
          <w:sz w:val="20"/>
        </w:rPr>
        <w:t>motivos</w:t>
      </w:r>
      <w:r>
        <w:rPr>
          <w:spacing w:val="26"/>
          <w:sz w:val="20"/>
        </w:rPr>
        <w:t xml:space="preserve"> </w:t>
      </w:r>
      <w:r>
        <w:rPr>
          <w:sz w:val="20"/>
        </w:rPr>
        <w:t>previstos</w:t>
      </w:r>
      <w:r>
        <w:rPr>
          <w:spacing w:val="26"/>
          <w:sz w:val="20"/>
        </w:rPr>
        <w:t xml:space="preserve"> </w:t>
      </w:r>
      <w:r>
        <w:rPr>
          <w:sz w:val="20"/>
        </w:rPr>
        <w:t>no</w:t>
      </w:r>
      <w:r>
        <w:rPr>
          <w:spacing w:val="26"/>
          <w:sz w:val="20"/>
        </w:rPr>
        <w:t xml:space="preserve"> </w:t>
      </w:r>
      <w:r>
        <w:rPr>
          <w:sz w:val="20"/>
        </w:rPr>
        <w:t>art.</w:t>
      </w:r>
      <w:r>
        <w:rPr>
          <w:spacing w:val="26"/>
          <w:sz w:val="20"/>
        </w:rPr>
        <w:t xml:space="preserve"> </w:t>
      </w:r>
      <w:r>
        <w:rPr>
          <w:sz w:val="20"/>
        </w:rPr>
        <w:t>137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Lei</w:t>
      </w:r>
      <w:r>
        <w:rPr>
          <w:spacing w:val="26"/>
          <w:sz w:val="20"/>
        </w:rPr>
        <w:t xml:space="preserve"> </w:t>
      </w:r>
      <w:r>
        <w:rPr>
          <w:sz w:val="20"/>
        </w:rPr>
        <w:t>nº</w:t>
      </w:r>
      <w:r>
        <w:rPr>
          <w:spacing w:val="26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26"/>
          <w:sz w:val="20"/>
        </w:rPr>
        <w:t xml:space="preserve"> </w:t>
      </w:r>
      <w:r>
        <w:rPr>
          <w:sz w:val="20"/>
        </w:rPr>
        <w:t>assegurados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-48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devendo,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68E8FB40">
      <w:pPr>
        <w:pStyle w:val="6"/>
        <w:spacing w:before="1"/>
        <w:rPr>
          <w:sz w:val="21"/>
        </w:rPr>
      </w:pPr>
    </w:p>
    <w:p w14:paraId="7C13AEDF">
      <w:pPr>
        <w:pStyle w:val="9"/>
        <w:numPr>
          <w:ilvl w:val="0"/>
          <w:numId w:val="57"/>
        </w:numPr>
        <w:tabs>
          <w:tab w:val="left" w:pos="327"/>
        </w:tabs>
        <w:spacing w:before="0" w:after="0" w:line="240" w:lineRule="auto"/>
        <w:ind w:left="326" w:right="0" w:hanging="218"/>
        <w:jc w:val="left"/>
        <w:rPr>
          <w:sz w:val="20"/>
        </w:rPr>
      </w:pPr>
      <w:r>
        <w:rPr>
          <w:sz w:val="20"/>
        </w:rPr>
        <w:t>consensualmente,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138,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CA119B5">
      <w:pPr>
        <w:pStyle w:val="6"/>
        <w:spacing w:before="4"/>
        <w:rPr>
          <w:sz w:val="24"/>
        </w:rPr>
      </w:pPr>
    </w:p>
    <w:p w14:paraId="79596387">
      <w:pPr>
        <w:pStyle w:val="9"/>
        <w:numPr>
          <w:ilvl w:val="0"/>
          <w:numId w:val="57"/>
        </w:numPr>
        <w:tabs>
          <w:tab w:val="left" w:pos="331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na hipótese de contratação direta fundamentada no art. 75, VIII, da Lei nº 14.133/2021, a qualquer tempo, sem indenização, e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aviso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prazo,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1"/>
          <w:sz w:val="20"/>
        </w:rPr>
        <w:t xml:space="preserve"> </w:t>
      </w:r>
      <w:r>
        <w:rPr>
          <w:sz w:val="20"/>
        </w:rPr>
        <w:t>tão</w:t>
      </w:r>
      <w:r>
        <w:rPr>
          <w:spacing w:val="1"/>
          <w:sz w:val="20"/>
        </w:rPr>
        <w:t xml:space="preserve"> </w:t>
      </w:r>
      <w:r>
        <w:rPr>
          <w:sz w:val="20"/>
        </w:rPr>
        <w:t>logo</w:t>
      </w:r>
      <w:r>
        <w:rPr>
          <w:spacing w:val="1"/>
          <w:sz w:val="20"/>
        </w:rPr>
        <w:t xml:space="preserve"> </w:t>
      </w:r>
      <w:r>
        <w:rPr>
          <w:sz w:val="20"/>
        </w:rPr>
        <w:t>esteja(m)</w:t>
      </w:r>
      <w:r>
        <w:rPr>
          <w:spacing w:val="1"/>
          <w:sz w:val="20"/>
        </w:rPr>
        <w:t xml:space="preserve"> </w:t>
      </w:r>
      <w:r>
        <w:rPr>
          <w:sz w:val="20"/>
        </w:rPr>
        <w:t>concluído(s)</w:t>
      </w:r>
      <w:r>
        <w:rPr>
          <w:spacing w:val="1"/>
          <w:sz w:val="20"/>
        </w:rPr>
        <w:t xml:space="preserve"> </w:t>
      </w:r>
      <w:r>
        <w:rPr>
          <w:sz w:val="20"/>
        </w:rPr>
        <w:t>o(s)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procedimento(s)</w:t>
      </w:r>
      <w:r>
        <w:rPr>
          <w:spacing w:val="1"/>
          <w:sz w:val="20"/>
        </w:rPr>
        <w:t xml:space="preserve"> </w:t>
      </w:r>
      <w:r>
        <w:rPr>
          <w:sz w:val="20"/>
        </w:rPr>
        <w:t>licitatório(s)</w:t>
      </w:r>
      <w:r>
        <w:rPr>
          <w:spacing w:val="1"/>
          <w:sz w:val="20"/>
        </w:rPr>
        <w:t xml:space="preserve"> </w:t>
      </w:r>
      <w:r>
        <w:rPr>
          <w:sz w:val="20"/>
        </w:rPr>
        <w:t>implementado(s)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questão.</w:t>
      </w:r>
    </w:p>
    <w:p w14:paraId="590515ED">
      <w:pPr>
        <w:pStyle w:val="6"/>
        <w:rPr>
          <w:sz w:val="22"/>
        </w:rPr>
      </w:pPr>
    </w:p>
    <w:p w14:paraId="0F4012F2">
      <w:pPr>
        <w:pStyle w:val="6"/>
        <w:spacing w:before="8"/>
        <w:rPr>
          <w:sz w:val="19"/>
        </w:rPr>
      </w:pPr>
    </w:p>
    <w:p w14:paraId="0C413D49">
      <w:pPr>
        <w:pStyle w:val="9"/>
        <w:numPr>
          <w:ilvl w:val="2"/>
          <w:numId w:val="56"/>
        </w:numPr>
        <w:tabs>
          <w:tab w:val="left" w:pos="757"/>
        </w:tabs>
        <w:spacing w:before="1" w:after="0" w:line="235" w:lineRule="auto"/>
        <w:ind w:left="109" w:right="171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modificação da</w:t>
      </w:r>
      <w:r>
        <w:rPr>
          <w:spacing w:val="-1"/>
          <w:sz w:val="24"/>
        </w:rPr>
        <w:t xml:space="preserve"> </w:t>
      </w:r>
      <w:r>
        <w:rPr>
          <w:sz w:val="24"/>
        </w:rPr>
        <w:t>finalidade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estrutura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não ensejará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rescisão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não restringir sua capacidade de concluir o Contrato.</w:t>
      </w:r>
    </w:p>
    <w:p w14:paraId="5ECAA34C">
      <w:pPr>
        <w:pStyle w:val="9"/>
        <w:numPr>
          <w:ilvl w:val="2"/>
          <w:numId w:val="56"/>
        </w:numPr>
        <w:tabs>
          <w:tab w:val="left" w:pos="770"/>
        </w:tabs>
        <w:spacing w:before="0" w:after="0" w:line="235" w:lineRule="auto"/>
        <w:ind w:left="109" w:right="404" w:firstLine="0"/>
        <w:jc w:val="left"/>
        <w:rPr>
          <w:sz w:val="24"/>
        </w:rPr>
      </w:pPr>
      <w:r>
        <w:rPr>
          <w:sz w:val="24"/>
        </w:rPr>
        <w:t>Se a operação implicar mudança da pessoa jurídica contratada, deverá ser formalizado termo aditivo</w:t>
      </w:r>
      <w:r>
        <w:rPr>
          <w:spacing w:val="-57"/>
          <w:sz w:val="24"/>
        </w:rPr>
        <w:t xml:space="preserve"> </w:t>
      </w:r>
      <w:r>
        <w:rPr>
          <w:sz w:val="24"/>
        </w:rPr>
        <w:t>para alteração subjetiva.</w:t>
      </w:r>
    </w:p>
    <w:p w14:paraId="1816413E">
      <w:pPr>
        <w:pStyle w:val="6"/>
        <w:spacing w:before="6"/>
        <w:rPr>
          <w:sz w:val="23"/>
        </w:rPr>
      </w:pPr>
    </w:p>
    <w:p w14:paraId="6FF070FA">
      <w:pPr>
        <w:pStyle w:val="9"/>
        <w:numPr>
          <w:ilvl w:val="1"/>
          <w:numId w:val="56"/>
        </w:numPr>
        <w:tabs>
          <w:tab w:val="left" w:pos="523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 extinção prematura do Contrato deverá ser precedida de autorização escrita e fundamentada da autoridade competente e</w:t>
      </w:r>
      <w:r>
        <w:rPr>
          <w:spacing w:val="1"/>
          <w:sz w:val="20"/>
        </w:rPr>
        <w:t xml:space="preserve"> </w:t>
      </w:r>
      <w:r>
        <w:rPr>
          <w:sz w:val="20"/>
        </w:rPr>
        <w:t>reduzida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345D65CF">
      <w:pPr>
        <w:pStyle w:val="6"/>
        <w:rPr>
          <w:sz w:val="21"/>
        </w:rPr>
      </w:pPr>
    </w:p>
    <w:p w14:paraId="66B3112A">
      <w:pPr>
        <w:pStyle w:val="9"/>
        <w:numPr>
          <w:ilvl w:val="2"/>
          <w:numId w:val="56"/>
        </w:numPr>
        <w:tabs>
          <w:tab w:val="left" w:pos="649"/>
        </w:tabs>
        <w:spacing w:before="0" w:after="0" w:line="240" w:lineRule="auto"/>
        <w:ind w:left="648" w:right="0" w:hanging="5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justificativa</w:t>
      </w:r>
      <w:r>
        <w:rPr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z w:val="20"/>
        </w:rPr>
        <w:t xml:space="preserve"> </w:t>
      </w:r>
      <w:r>
        <w:rPr>
          <w:spacing w:val="-1"/>
          <w:sz w:val="20"/>
        </w:rPr>
        <w:t>rescisão por</w:t>
      </w:r>
      <w:r>
        <w:rPr>
          <w:sz w:val="20"/>
        </w:rPr>
        <w:t xml:space="preserve"> </w:t>
      </w:r>
      <w:r>
        <w:rPr>
          <w:spacing w:val="-1"/>
          <w:sz w:val="20"/>
        </w:rPr>
        <w:t>ato</w:t>
      </w:r>
      <w:r>
        <w:rPr>
          <w:sz w:val="20"/>
        </w:rPr>
        <w:t xml:space="preserve"> </w:t>
      </w:r>
      <w:r>
        <w:rPr>
          <w:spacing w:val="-1"/>
          <w:sz w:val="20"/>
        </w:rPr>
        <w:t>unilateral</w:t>
      </w:r>
      <w:r>
        <w:rPr>
          <w:sz w:val="20"/>
        </w:rPr>
        <w:t xml:space="preserve"> do </w:t>
      </w:r>
      <w:r>
        <w:rPr>
          <w:b/>
          <w:sz w:val="20"/>
        </w:rPr>
        <w:t>CONTRATANTE</w:t>
      </w:r>
      <w:r>
        <w:rPr>
          <w:sz w:val="20"/>
        </w:rPr>
        <w:t>, sempre que 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contemplará:</w:t>
      </w:r>
    </w:p>
    <w:p w14:paraId="195579B7">
      <w:pPr>
        <w:pStyle w:val="6"/>
        <w:spacing w:before="4"/>
        <w:rPr>
          <w:sz w:val="24"/>
        </w:rPr>
      </w:pPr>
    </w:p>
    <w:p w14:paraId="0D99846E">
      <w:pPr>
        <w:pStyle w:val="9"/>
        <w:numPr>
          <w:ilvl w:val="0"/>
          <w:numId w:val="58"/>
        </w:numPr>
        <w:tabs>
          <w:tab w:val="left" w:pos="316"/>
        </w:tabs>
        <w:spacing w:before="0" w:after="0" w:line="240" w:lineRule="auto"/>
        <w:ind w:left="31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cumpridas;</w:t>
      </w:r>
    </w:p>
    <w:p w14:paraId="25DBBE88">
      <w:pPr>
        <w:pStyle w:val="6"/>
        <w:spacing w:before="4"/>
        <w:rPr>
          <w:sz w:val="24"/>
        </w:rPr>
      </w:pPr>
    </w:p>
    <w:p w14:paraId="06565523">
      <w:pPr>
        <w:pStyle w:val="9"/>
        <w:numPr>
          <w:ilvl w:val="0"/>
          <w:numId w:val="58"/>
        </w:numPr>
        <w:tabs>
          <w:tab w:val="left" w:pos="327"/>
        </w:tabs>
        <w:spacing w:before="1" w:after="0" w:line="240" w:lineRule="auto"/>
        <w:ind w:left="326" w:right="0" w:hanging="218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devidos;</w:t>
      </w:r>
    </w:p>
    <w:p w14:paraId="32ABF3D4">
      <w:pPr>
        <w:spacing w:after="0" w:line="240" w:lineRule="auto"/>
        <w:jc w:val="left"/>
        <w:rPr>
          <w:sz w:val="20"/>
        </w:rPr>
        <w:sectPr>
          <w:pgSz w:w="11900" w:h="16840"/>
          <w:pgMar w:top="520" w:right="520" w:bottom="280" w:left="580" w:header="720" w:footer="720" w:gutter="0"/>
          <w:cols w:space="720" w:num="1"/>
        </w:sectPr>
      </w:pPr>
    </w:p>
    <w:p w14:paraId="01760E67">
      <w:pPr>
        <w:pStyle w:val="9"/>
        <w:numPr>
          <w:ilvl w:val="0"/>
          <w:numId w:val="58"/>
        </w:numPr>
        <w:tabs>
          <w:tab w:val="left" w:pos="316"/>
        </w:tabs>
        <w:spacing w:before="75" w:after="0" w:line="240" w:lineRule="auto"/>
        <w:ind w:left="31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multas.</w:t>
      </w:r>
    </w:p>
    <w:p w14:paraId="5EA468DC">
      <w:pPr>
        <w:pStyle w:val="6"/>
        <w:rPr>
          <w:sz w:val="22"/>
        </w:rPr>
      </w:pPr>
    </w:p>
    <w:p w14:paraId="5752AECB">
      <w:pPr>
        <w:pStyle w:val="6"/>
        <w:spacing w:before="11"/>
        <w:rPr>
          <w:sz w:val="22"/>
        </w:rPr>
      </w:pPr>
    </w:p>
    <w:p w14:paraId="290E85FA">
      <w:pPr>
        <w:pStyle w:val="9"/>
        <w:numPr>
          <w:ilvl w:val="1"/>
          <w:numId w:val="56"/>
        </w:numPr>
        <w:tabs>
          <w:tab w:val="left" w:pos="577"/>
        </w:tabs>
        <w:spacing w:before="0" w:after="0" w:line="235" w:lineRule="auto"/>
        <w:ind w:left="109" w:right="228" w:firstLine="0"/>
        <w:jc w:val="left"/>
        <w:rPr>
          <w:sz w:val="24"/>
        </w:rPr>
      </w:pPr>
      <w:r>
        <w:rPr>
          <w:sz w:val="24"/>
        </w:rPr>
        <w:t>A extinção do Contrato não configura óbice para o reconhecimento do desequilíbrio econômico-</w:t>
      </w:r>
      <w:r>
        <w:rPr>
          <w:spacing w:val="1"/>
          <w:sz w:val="24"/>
        </w:rPr>
        <w:t xml:space="preserve"> </w:t>
      </w:r>
      <w:r>
        <w:rPr>
          <w:sz w:val="24"/>
        </w:rPr>
        <w:t>financeiro, hipótese em que será concedida indenização por meio de termo indenizatório, na forma do</w:t>
      </w:r>
      <w:r>
        <w:rPr>
          <w:color w:val="000080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</w:t>
      </w:r>
      <w:r>
        <w:rPr>
          <w:color w:val="000080"/>
          <w:sz w:val="24"/>
          <w:u w:val="single" w:color="000080"/>
        </w:rPr>
        <w:fldChar w:fldCharType="end"/>
      </w:r>
      <w:r>
        <w:rPr>
          <w:color w:val="000080"/>
          <w:spacing w:val="1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131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i/>
          <w:color w:val="000080"/>
          <w:sz w:val="24"/>
          <w:u w:val="single" w:color="000080"/>
        </w:rPr>
        <w:t xml:space="preserve">caput, </w:t>
      </w:r>
      <w:r>
        <w:rPr>
          <w:i/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da Lei nº 14.133/2021</w:t>
      </w:r>
      <w:r>
        <w:rPr>
          <w:color w:val="000080"/>
          <w:sz w:val="24"/>
        </w:rPr>
        <w:t xml:space="preserve">, </w:t>
      </w:r>
      <w:r>
        <w:rPr>
          <w:color w:val="000080"/>
          <w:sz w:val="24"/>
          <w:u w:val="single" w:color="000080"/>
        </w:rPr>
        <w:t xml:space="preserve">desde que o pedido seja 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formulado durante a vi</w:t>
      </w:r>
      <w:r>
        <w:rPr>
          <w:color w:val="000080"/>
          <w:sz w:val="24"/>
        </w:rPr>
        <w:t>g</w:t>
      </w:r>
      <w:r>
        <w:rPr>
          <w:color w:val="000080"/>
          <w:sz w:val="24"/>
          <w:u w:val="single" w:color="000080"/>
        </w:rPr>
        <w:t>ência do Contrato e antes</w:t>
      </w:r>
      <w:r>
        <w:rPr>
          <w:color w:val="000080"/>
          <w:sz w:val="24"/>
          <w:u w:val="single" w:color="000080"/>
        </w:rPr>
        <w:fldChar w:fldCharType="end"/>
      </w:r>
      <w:r>
        <w:rPr>
          <w:color w:val="000080"/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de eventual</w:t>
      </w:r>
      <w:r>
        <w:rPr>
          <w:color w:val="000080"/>
          <w:sz w:val="24"/>
        </w:rPr>
        <w:t xml:space="preserve"> p</w:t>
      </w:r>
      <w:r>
        <w:rPr>
          <w:color w:val="000080"/>
          <w:sz w:val="24"/>
          <w:u w:val="single" w:color="000080"/>
        </w:rPr>
        <w:t>rorrogação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.</w:t>
      </w:r>
      <w:r>
        <w:rPr>
          <w:color w:val="000080"/>
          <w:sz w:val="24"/>
          <w:u w:val="single" w:color="000080"/>
        </w:rPr>
        <w:fldChar w:fldCharType="end"/>
      </w:r>
    </w:p>
    <w:p w14:paraId="35664A57">
      <w:pPr>
        <w:pStyle w:val="9"/>
        <w:numPr>
          <w:ilvl w:val="1"/>
          <w:numId w:val="59"/>
        </w:numPr>
        <w:tabs>
          <w:tab w:val="left" w:pos="650"/>
        </w:tabs>
        <w:spacing w:before="0" w:after="0" w:line="270" w:lineRule="exact"/>
        <w:ind w:left="650" w:right="0" w:hanging="541"/>
        <w:jc w:val="left"/>
        <w:rPr>
          <w:sz w:val="24"/>
        </w:rPr>
      </w:pPr>
      <w:r>
        <w:rPr>
          <w:sz w:val="24"/>
        </w:rPr>
        <w:t>Extinto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Contrato,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5"/>
          <w:sz w:val="24"/>
        </w:rPr>
        <w:t xml:space="preserve"> </w:t>
      </w:r>
      <w:r>
        <w:rPr>
          <w:sz w:val="24"/>
        </w:rPr>
        <w:t>ainda:</w:t>
      </w:r>
    </w:p>
    <w:p w14:paraId="78169070">
      <w:pPr>
        <w:pStyle w:val="6"/>
        <w:spacing w:before="6"/>
        <w:rPr>
          <w:sz w:val="23"/>
        </w:rPr>
      </w:pPr>
    </w:p>
    <w:p w14:paraId="2F661A68">
      <w:pPr>
        <w:pStyle w:val="9"/>
        <w:numPr>
          <w:ilvl w:val="2"/>
          <w:numId w:val="59"/>
        </w:numPr>
        <w:tabs>
          <w:tab w:val="left" w:pos="660"/>
        </w:tabs>
        <w:spacing w:before="1" w:after="0" w:line="240" w:lineRule="auto"/>
        <w:ind w:left="659" w:right="0" w:hanging="551"/>
        <w:jc w:val="left"/>
        <w:rPr>
          <w:sz w:val="20"/>
        </w:rPr>
      </w:pP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reter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executar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prestada;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14F395DF">
      <w:pPr>
        <w:pStyle w:val="6"/>
        <w:spacing w:before="4"/>
        <w:rPr>
          <w:sz w:val="24"/>
        </w:rPr>
      </w:pPr>
    </w:p>
    <w:p w14:paraId="3F9773B4">
      <w:pPr>
        <w:pStyle w:val="9"/>
        <w:numPr>
          <w:ilvl w:val="2"/>
          <w:numId w:val="59"/>
        </w:numPr>
        <w:tabs>
          <w:tab w:val="left" w:pos="670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nos casos em que houver necessidade de ressarcimento de prejuízos causados à Administração, nos termos do inciso IV 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139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2"/>
          <w:sz w:val="20"/>
        </w:rPr>
        <w:t xml:space="preserve"> </w:t>
      </w:r>
      <w:r>
        <w:rPr>
          <w:sz w:val="20"/>
        </w:rPr>
        <w:t>reter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26BC29EE">
      <w:pPr>
        <w:pStyle w:val="6"/>
        <w:rPr>
          <w:sz w:val="22"/>
        </w:rPr>
      </w:pPr>
    </w:p>
    <w:p w14:paraId="74825F84">
      <w:pPr>
        <w:pStyle w:val="6"/>
        <w:spacing w:before="5"/>
        <w:rPr>
          <w:sz w:val="22"/>
        </w:rPr>
      </w:pPr>
    </w:p>
    <w:p w14:paraId="426DE5B9">
      <w:pPr>
        <w:pStyle w:val="3"/>
        <w:spacing w:before="1"/>
        <w:ind w:left="10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4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ALTERAÇÕES</w:t>
      </w:r>
    </w:p>
    <w:p w14:paraId="23D77340">
      <w:pPr>
        <w:pStyle w:val="6"/>
        <w:spacing w:before="10"/>
        <w:rPr>
          <w:b/>
          <w:sz w:val="26"/>
        </w:rPr>
      </w:pPr>
    </w:p>
    <w:p w14:paraId="0B5E58BD">
      <w:pPr>
        <w:pStyle w:val="9"/>
        <w:numPr>
          <w:ilvl w:val="1"/>
          <w:numId w:val="60"/>
        </w:numPr>
        <w:tabs>
          <w:tab w:val="left" w:pos="510"/>
        </w:tabs>
        <w:spacing w:before="1" w:after="0" w:line="240" w:lineRule="auto"/>
        <w:ind w:left="509" w:right="0" w:hanging="40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g</w:t>
      </w:r>
      <w:r>
        <w:rPr>
          <w:color w:val="000080"/>
          <w:sz w:val="20"/>
          <w:u w:val="single" w:color="000080"/>
        </w:rPr>
        <w:t>uintes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6C7F7101">
      <w:pPr>
        <w:pStyle w:val="6"/>
        <w:spacing w:before="4"/>
        <w:rPr>
          <w:sz w:val="24"/>
        </w:rPr>
      </w:pPr>
    </w:p>
    <w:p w14:paraId="4FDBD426">
      <w:pPr>
        <w:pStyle w:val="9"/>
        <w:numPr>
          <w:ilvl w:val="1"/>
          <w:numId w:val="60"/>
        </w:numPr>
        <w:tabs>
          <w:tab w:val="left" w:pos="540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é obrigado a aceitar, nas mesmas condições contratuais, os acréscimos ou supressões que se fizerem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necessários, até o limite de 25% (vinte e cinco por cento) do valor inicial atualizado do contrato, na forma do art. 125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14.133/2021.</w:t>
      </w:r>
    </w:p>
    <w:p w14:paraId="254C94C8">
      <w:pPr>
        <w:pStyle w:val="6"/>
        <w:spacing w:before="1"/>
        <w:rPr>
          <w:sz w:val="21"/>
        </w:rPr>
      </w:pPr>
    </w:p>
    <w:p w14:paraId="096EF2D0">
      <w:pPr>
        <w:pStyle w:val="9"/>
        <w:numPr>
          <w:ilvl w:val="1"/>
          <w:numId w:val="60"/>
        </w:numPr>
        <w:tabs>
          <w:tab w:val="left" w:pos="525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As alterações contratuais deverão ser promovidas mediante celebração de termo aditivo, submetido à prévia aprovação da</w:t>
      </w:r>
      <w:r>
        <w:rPr>
          <w:spacing w:val="1"/>
          <w:sz w:val="20"/>
        </w:rPr>
        <w:t xml:space="preserve"> </w:t>
      </w:r>
      <w:r>
        <w:rPr>
          <w:sz w:val="20"/>
        </w:rPr>
        <w:t>assessoria</w:t>
      </w:r>
      <w:r>
        <w:rPr>
          <w:spacing w:val="-2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306C589A">
      <w:pPr>
        <w:pStyle w:val="6"/>
        <w:rPr>
          <w:sz w:val="21"/>
        </w:rPr>
      </w:pPr>
    </w:p>
    <w:p w14:paraId="4E4E8ED8">
      <w:pPr>
        <w:pStyle w:val="9"/>
        <w:numPr>
          <w:ilvl w:val="1"/>
          <w:numId w:val="60"/>
        </w:numPr>
        <w:tabs>
          <w:tab w:val="left" w:pos="529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Registros que não caracterizam alteração do Contrato podem ser realizados por simples apostila, dispensada a celebração de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136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F0D1F7A">
      <w:pPr>
        <w:pStyle w:val="6"/>
        <w:spacing w:before="5"/>
      </w:pPr>
    </w:p>
    <w:p w14:paraId="21372D92">
      <w:pPr>
        <w:spacing w:before="0"/>
        <w:ind w:left="109" w:right="0" w:firstLine="0"/>
        <w:jc w:val="left"/>
        <w:rPr>
          <w:sz w:val="24"/>
        </w:rPr>
      </w:pPr>
      <w:r>
        <w:rPr>
          <w:spacing w:val="-2"/>
          <w:sz w:val="24"/>
        </w:rPr>
        <w:t>CLÁUSULA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DÉCIMA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QUARTA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z w:val="24"/>
        </w:rPr>
        <w:t xml:space="preserve"> </w:t>
      </w:r>
      <w:r>
        <w:rPr>
          <w:spacing w:val="-1"/>
          <w:sz w:val="24"/>
        </w:rPr>
        <w:t>DOTAÇÃO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ORÇAMENTÁRIA</w:t>
      </w:r>
    </w:p>
    <w:p w14:paraId="0139F9D2">
      <w:pPr>
        <w:pStyle w:val="6"/>
        <w:spacing w:before="2"/>
        <w:rPr>
          <w:sz w:val="26"/>
        </w:rPr>
      </w:pPr>
    </w:p>
    <w:p w14:paraId="3C83223B">
      <w:pPr>
        <w:pStyle w:val="9"/>
        <w:numPr>
          <w:ilvl w:val="1"/>
          <w:numId w:val="61"/>
        </w:numPr>
        <w:tabs>
          <w:tab w:val="left" w:pos="511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As despesas com a execução do presente Contrato contratação correrão à conta das seguintes dotações orçamentárias, para o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classificadas:</w:t>
      </w:r>
    </w:p>
    <w:p w14:paraId="1C4BEA64">
      <w:pPr>
        <w:pStyle w:val="6"/>
        <w:spacing w:before="9"/>
        <w:rPr>
          <w:sz w:val="17"/>
        </w:rPr>
      </w:pPr>
    </w:p>
    <w:p w14:paraId="0160523B">
      <w:pPr>
        <w:spacing w:before="0" w:line="444" w:lineRule="auto"/>
        <w:ind w:left="109" w:right="7505" w:firstLine="0"/>
        <w:jc w:val="left"/>
        <w:rPr>
          <w:sz w:val="24"/>
        </w:rPr>
      </w:pPr>
      <w:r>
        <w:rPr>
          <w:sz w:val="24"/>
        </w:rPr>
        <w:t>Natureza da Despesa: 339030/07</w:t>
      </w:r>
      <w:r>
        <w:rPr>
          <w:spacing w:val="-57"/>
          <w:sz w:val="24"/>
        </w:rPr>
        <w:t xml:space="preserve"> </w:t>
      </w:r>
      <w:r>
        <w:rPr>
          <w:sz w:val="24"/>
        </w:rPr>
        <w:t>Fonte de Recurso: 225</w:t>
      </w:r>
    </w:p>
    <w:p w14:paraId="4C81CCDA">
      <w:pPr>
        <w:spacing w:before="0" w:line="444" w:lineRule="auto"/>
        <w:ind w:left="109" w:right="6025" w:firstLine="0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Trabalho:</w:t>
      </w:r>
      <w:r>
        <w:rPr>
          <w:spacing w:val="-7"/>
          <w:sz w:val="24"/>
        </w:rPr>
        <w:t xml:space="preserve"> </w:t>
      </w:r>
      <w:r>
        <w:rPr>
          <w:sz w:val="24"/>
        </w:rPr>
        <w:t>29610.10.302.0508.4866</w:t>
      </w:r>
      <w:r>
        <w:rPr>
          <w:spacing w:val="-57"/>
          <w:sz w:val="24"/>
        </w:rPr>
        <w:t xml:space="preserve"> </w:t>
      </w:r>
      <w:r>
        <w:rPr>
          <w:sz w:val="24"/>
        </w:rPr>
        <w:t>Nota de Empenho:</w:t>
      </w:r>
    </w:p>
    <w:p w14:paraId="1B2A5FF3">
      <w:pPr>
        <w:pStyle w:val="6"/>
        <w:rPr>
          <w:sz w:val="26"/>
        </w:rPr>
      </w:pPr>
    </w:p>
    <w:p w14:paraId="084ABE6D">
      <w:pPr>
        <w:pStyle w:val="9"/>
        <w:numPr>
          <w:ilvl w:val="1"/>
          <w:numId w:val="61"/>
        </w:numPr>
        <w:tabs>
          <w:tab w:val="left" w:pos="644"/>
        </w:tabs>
        <w:spacing w:before="214" w:after="0" w:line="235" w:lineRule="auto"/>
        <w:ind w:left="109" w:right="142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despesas</w:t>
      </w:r>
      <w:r>
        <w:rPr>
          <w:spacing w:val="5"/>
          <w:sz w:val="24"/>
        </w:rPr>
        <w:t xml:space="preserve"> </w:t>
      </w:r>
      <w:r>
        <w:rPr>
          <w:sz w:val="24"/>
        </w:rPr>
        <w:t>relativas</w:t>
      </w:r>
      <w:r>
        <w:rPr>
          <w:spacing w:val="5"/>
          <w:sz w:val="24"/>
        </w:rPr>
        <w:t xml:space="preserve"> </w:t>
      </w:r>
      <w:r>
        <w:rPr>
          <w:sz w:val="24"/>
        </w:rPr>
        <w:t>aos</w:t>
      </w:r>
      <w:r>
        <w:rPr>
          <w:spacing w:val="5"/>
          <w:sz w:val="24"/>
        </w:rPr>
        <w:t xml:space="preserve"> </w:t>
      </w:r>
      <w:r>
        <w:rPr>
          <w:sz w:val="24"/>
        </w:rPr>
        <w:t>exercícios</w:t>
      </w:r>
      <w:r>
        <w:rPr>
          <w:spacing w:val="5"/>
          <w:sz w:val="24"/>
        </w:rPr>
        <w:t xml:space="preserve"> </w:t>
      </w:r>
      <w:r>
        <w:rPr>
          <w:sz w:val="24"/>
        </w:rPr>
        <w:t>subsequentes</w:t>
      </w:r>
      <w:r>
        <w:rPr>
          <w:spacing w:val="5"/>
          <w:sz w:val="24"/>
        </w:rPr>
        <w:t xml:space="preserve"> </w:t>
      </w:r>
      <w:r>
        <w:rPr>
          <w:sz w:val="24"/>
        </w:rPr>
        <w:t>correrão</w:t>
      </w:r>
      <w:r>
        <w:rPr>
          <w:spacing w:val="5"/>
          <w:sz w:val="24"/>
        </w:rPr>
        <w:t xml:space="preserve"> </w:t>
      </w:r>
      <w:r>
        <w:rPr>
          <w:sz w:val="24"/>
        </w:rPr>
        <w:t>por</w:t>
      </w:r>
      <w:r>
        <w:rPr>
          <w:spacing w:val="5"/>
          <w:sz w:val="24"/>
        </w:rPr>
        <w:t xml:space="preserve"> </w:t>
      </w:r>
      <w:r>
        <w:rPr>
          <w:sz w:val="24"/>
        </w:rPr>
        <w:t>conta</w:t>
      </w:r>
      <w:r>
        <w:rPr>
          <w:spacing w:val="5"/>
          <w:sz w:val="24"/>
        </w:rPr>
        <w:t xml:space="preserve"> </w:t>
      </w:r>
      <w:r>
        <w:rPr>
          <w:sz w:val="24"/>
        </w:rPr>
        <w:t>das</w:t>
      </w:r>
      <w:r>
        <w:rPr>
          <w:spacing w:val="5"/>
          <w:sz w:val="24"/>
        </w:rPr>
        <w:t xml:space="preserve"> </w:t>
      </w:r>
      <w:r>
        <w:rPr>
          <w:sz w:val="24"/>
        </w:rPr>
        <w:t>dotações</w:t>
      </w:r>
      <w:r>
        <w:rPr>
          <w:spacing w:val="5"/>
          <w:sz w:val="24"/>
        </w:rPr>
        <w:t xml:space="preserve"> </w:t>
      </w:r>
      <w:r>
        <w:rPr>
          <w:sz w:val="24"/>
        </w:rPr>
        <w:t>orçamentárias</w:t>
      </w:r>
      <w:r>
        <w:rPr>
          <w:spacing w:val="-57"/>
          <w:sz w:val="24"/>
        </w:rPr>
        <w:t xml:space="preserve"> </w:t>
      </w:r>
      <w:r>
        <w:rPr>
          <w:sz w:val="24"/>
        </w:rPr>
        <w:t>respectivas, devendo ser empenhadas no início de cada exercício.</w:t>
      </w:r>
    </w:p>
    <w:p w14:paraId="0595DF94">
      <w:pPr>
        <w:pStyle w:val="6"/>
        <w:spacing w:before="8"/>
      </w:pPr>
    </w:p>
    <w:p w14:paraId="4566E36A">
      <w:pPr>
        <w:pStyle w:val="9"/>
        <w:numPr>
          <w:ilvl w:val="1"/>
          <w:numId w:val="61"/>
        </w:numPr>
        <w:tabs>
          <w:tab w:val="left" w:pos="605"/>
        </w:tabs>
        <w:spacing w:before="1" w:after="0" w:line="235" w:lineRule="auto"/>
        <w:ind w:left="109" w:right="142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14"/>
          <w:sz w:val="24"/>
        </w:rPr>
        <w:t xml:space="preserve"> </w:t>
      </w:r>
      <w:r>
        <w:rPr>
          <w:sz w:val="24"/>
        </w:rPr>
        <w:t>início</w:t>
      </w:r>
      <w:r>
        <w:rPr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cada</w:t>
      </w:r>
      <w:r>
        <w:rPr>
          <w:spacing w:val="14"/>
          <w:sz w:val="24"/>
        </w:rPr>
        <w:t xml:space="preserve"> </w:t>
      </w:r>
      <w:r>
        <w:rPr>
          <w:sz w:val="24"/>
        </w:rPr>
        <w:t>exercício</w:t>
      </w:r>
      <w:r>
        <w:rPr>
          <w:spacing w:val="14"/>
          <w:sz w:val="24"/>
        </w:rPr>
        <w:t xml:space="preserve"> </w:t>
      </w:r>
      <w:r>
        <w:rPr>
          <w:sz w:val="24"/>
        </w:rPr>
        <w:t>deverá</w:t>
      </w:r>
      <w:r>
        <w:rPr>
          <w:spacing w:val="14"/>
          <w:sz w:val="24"/>
        </w:rPr>
        <w:t xml:space="preserve"> </w:t>
      </w:r>
      <w:r>
        <w:rPr>
          <w:sz w:val="24"/>
        </w:rPr>
        <w:t>ser</w:t>
      </w:r>
      <w:r>
        <w:rPr>
          <w:spacing w:val="14"/>
          <w:sz w:val="24"/>
        </w:rPr>
        <w:t xml:space="preserve"> </w:t>
      </w:r>
      <w:r>
        <w:rPr>
          <w:sz w:val="24"/>
        </w:rPr>
        <w:t>atestada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existência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créditos</w:t>
      </w:r>
      <w:r>
        <w:rPr>
          <w:spacing w:val="14"/>
          <w:sz w:val="24"/>
        </w:rPr>
        <w:t xml:space="preserve"> </w:t>
      </w:r>
      <w:r>
        <w:rPr>
          <w:sz w:val="24"/>
        </w:rPr>
        <w:t>orçamentários</w:t>
      </w:r>
      <w:r>
        <w:rPr>
          <w:spacing w:val="-57"/>
          <w:sz w:val="24"/>
        </w:rPr>
        <w:t xml:space="preserve"> </w:t>
      </w:r>
      <w:r>
        <w:rPr>
          <w:sz w:val="24"/>
        </w:rPr>
        <w:t>vinculados à contratação e a vantagem em sua manutenção, na forma do art. 106, II, da Lei nº 14.133/2021.</w:t>
      </w:r>
    </w:p>
    <w:p w14:paraId="233759E7">
      <w:pPr>
        <w:pStyle w:val="6"/>
        <w:rPr>
          <w:sz w:val="26"/>
        </w:rPr>
      </w:pPr>
    </w:p>
    <w:p w14:paraId="7E10106C">
      <w:pPr>
        <w:pStyle w:val="6"/>
        <w:rPr>
          <w:sz w:val="26"/>
        </w:rPr>
      </w:pPr>
    </w:p>
    <w:p w14:paraId="15E26C4D">
      <w:pPr>
        <w:pStyle w:val="3"/>
        <w:spacing w:before="184"/>
        <w:ind w:left="10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t>– DOS CASOS</w:t>
      </w:r>
      <w:r>
        <w:rPr>
          <w:spacing w:val="-1"/>
        </w:rPr>
        <w:t xml:space="preserve"> </w:t>
      </w:r>
      <w:r>
        <w:t>OMISSOS</w:t>
      </w:r>
    </w:p>
    <w:p w14:paraId="05FB5326">
      <w:pPr>
        <w:pStyle w:val="6"/>
        <w:spacing w:before="11"/>
        <w:rPr>
          <w:b/>
          <w:sz w:val="26"/>
        </w:rPr>
      </w:pPr>
    </w:p>
    <w:p w14:paraId="3EC52079">
      <w:pPr>
        <w:pStyle w:val="6"/>
        <w:spacing w:line="280" w:lineRule="auto"/>
        <w:ind w:left="109" w:right="141"/>
        <w:jc w:val="both"/>
      </w:pPr>
      <w:r>
        <w:t xml:space="preserve">15.1 Os casos omissos serão decididos pelo </w:t>
      </w:r>
      <w:r>
        <w:rPr>
          <w:b/>
        </w:rPr>
        <w:t>CONTRATANTE</w:t>
      </w:r>
      <w:r>
        <w:t>, segundo as disposições contidas na Lei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nº 14.133/2021</w:t>
      </w:r>
      <w:r>
        <w:rPr>
          <w:color w:val="000080"/>
          <w:u w:val="single" w:color="000080"/>
        </w:rPr>
        <w:fldChar w:fldCharType="end"/>
      </w:r>
      <w:r>
        <w:t>, e demais</w:t>
      </w:r>
      <w:r>
        <w:rPr>
          <w:spacing w:val="1"/>
        </w:rPr>
        <w:t xml:space="preserve"> </w:t>
      </w:r>
      <w:r>
        <w:t>normas federais e estaduais aplicáveis e, subsidiariamente, segundo as disposições contidas 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Lei nº 8.078/1990 – Cód</w:t>
      </w:r>
      <w:r>
        <w:rPr>
          <w:color w:val="000080"/>
        </w:rPr>
        <w:t>ig</w:t>
      </w:r>
      <w:r>
        <w:rPr>
          <w:color w:val="000080"/>
          <w:u w:val="single" w:color="000080"/>
        </w:rPr>
        <w:t>o de</w:t>
      </w:r>
      <w:r>
        <w:rPr>
          <w:color w:val="000080"/>
          <w:u w:val="single" w:color="000080"/>
        </w:rPr>
        <w:fldChar w:fldCharType="end"/>
      </w:r>
      <w:r>
        <w:rPr>
          <w:color w:val="000080"/>
          <w:spacing w:val="1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Defesa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Consumidor</w:t>
      </w:r>
      <w:r>
        <w:rPr>
          <w:color w:val="000080"/>
        </w:rPr>
        <w:t xml:space="preserve"> </w:t>
      </w:r>
      <w:r>
        <w:rPr>
          <w:color w:val="000080"/>
        </w:rPr>
        <w:fldChar w:fldCharType="end"/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contratos.</w:t>
      </w:r>
    </w:p>
    <w:p w14:paraId="44A67CC0">
      <w:pPr>
        <w:pStyle w:val="6"/>
        <w:spacing w:before="8"/>
        <w:rPr>
          <w:sz w:val="23"/>
        </w:rPr>
      </w:pPr>
    </w:p>
    <w:p w14:paraId="656F31AD">
      <w:pPr>
        <w:pStyle w:val="3"/>
        <w:ind w:left="10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1"/>
        </w:rPr>
        <w:t xml:space="preserve"> </w:t>
      </w:r>
      <w:r>
        <w:rPr>
          <w:spacing w:val="-1"/>
        </w:rPr>
        <w:t>– PUBLICAÇÃO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CONTROLE </w:t>
      </w:r>
      <w:r>
        <w:t>DO CONTRATO</w:t>
      </w:r>
    </w:p>
    <w:p w14:paraId="0261DC53">
      <w:pPr>
        <w:spacing w:after="0"/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70DE483F">
      <w:pPr>
        <w:pStyle w:val="9"/>
        <w:numPr>
          <w:ilvl w:val="1"/>
          <w:numId w:val="62"/>
        </w:numPr>
        <w:tabs>
          <w:tab w:val="left" w:pos="533"/>
        </w:tabs>
        <w:spacing w:before="75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Incumbirá ao </w:t>
      </w:r>
      <w:r>
        <w:rPr>
          <w:b/>
          <w:sz w:val="20"/>
        </w:rPr>
        <w:t xml:space="preserve">CONTRATANTE </w:t>
      </w:r>
      <w:r>
        <w:rPr>
          <w:sz w:val="20"/>
        </w:rPr>
        <w:t>divulgar o presente instrumento no Portal Nacional de Contratações Públicas (PNCP), na</w:t>
      </w:r>
      <w:r>
        <w:rPr>
          <w:spacing w:val="1"/>
          <w:sz w:val="20"/>
        </w:rPr>
        <w:t xml:space="preserve"> </w:t>
      </w:r>
      <w:r>
        <w:rPr>
          <w:sz w:val="20"/>
        </w:rPr>
        <w:t>forma prevista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94 da Lei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bem como no respectivo sítio oficial na Internet, em atenção ao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8º, §2º,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12.527/2011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publicar</w:t>
      </w:r>
      <w:r>
        <w:rPr>
          <w:spacing w:val="-1"/>
          <w:sz w:val="20"/>
        </w:rPr>
        <w:t xml:space="preserve"> </w:t>
      </w:r>
      <w:r>
        <w:rPr>
          <w:sz w:val="20"/>
        </w:rPr>
        <w:t>extrato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Diário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atenção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2º,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5.27/2009.</w:t>
      </w:r>
    </w:p>
    <w:p w14:paraId="6551B10F">
      <w:pPr>
        <w:pStyle w:val="6"/>
        <w:spacing w:before="1"/>
        <w:rPr>
          <w:sz w:val="21"/>
        </w:rPr>
      </w:pPr>
    </w:p>
    <w:p w14:paraId="0512CB0D">
      <w:pPr>
        <w:pStyle w:val="9"/>
        <w:numPr>
          <w:ilvl w:val="2"/>
          <w:numId w:val="62"/>
        </w:numPr>
        <w:tabs>
          <w:tab w:val="left" w:pos="711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aditamentos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Portal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PNCP,</w:t>
      </w:r>
      <w:r>
        <w:rPr>
          <w:spacing w:val="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"/>
          <w:sz w:val="20"/>
        </w:rPr>
        <w:t xml:space="preserve"> </w:t>
      </w:r>
      <w:r>
        <w:rPr>
          <w:sz w:val="20"/>
        </w:rPr>
        <w:t>indispensável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eficácia,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C92471E">
      <w:pPr>
        <w:pStyle w:val="6"/>
        <w:rPr>
          <w:sz w:val="21"/>
        </w:rPr>
      </w:pPr>
    </w:p>
    <w:p w14:paraId="3E5AC8AF">
      <w:pPr>
        <w:pStyle w:val="9"/>
        <w:numPr>
          <w:ilvl w:val="1"/>
          <w:numId w:val="62"/>
        </w:numPr>
        <w:tabs>
          <w:tab w:val="left" w:pos="527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providências necessárias para dar conhecimento da contratação, junto ao Tribunal de</w:t>
      </w:r>
      <w:r>
        <w:rPr>
          <w:spacing w:val="1"/>
          <w:sz w:val="20"/>
        </w:rPr>
        <w:t xml:space="preserve"> </w:t>
      </w:r>
      <w:r>
        <w:rPr>
          <w:sz w:val="20"/>
        </w:rPr>
        <w:t>Contas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45E42C2A">
      <w:pPr>
        <w:pStyle w:val="6"/>
        <w:rPr>
          <w:sz w:val="22"/>
        </w:rPr>
      </w:pPr>
    </w:p>
    <w:p w14:paraId="3F9CFE86">
      <w:pPr>
        <w:pStyle w:val="6"/>
        <w:spacing w:before="6"/>
        <w:rPr>
          <w:sz w:val="22"/>
        </w:rPr>
      </w:pPr>
    </w:p>
    <w:p w14:paraId="7F2260AA">
      <w:pPr>
        <w:pStyle w:val="3"/>
        <w:ind w:left="10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HOMOLOGAÇÃO</w:t>
      </w:r>
    </w:p>
    <w:p w14:paraId="20302739">
      <w:pPr>
        <w:pStyle w:val="6"/>
        <w:spacing w:before="11"/>
        <w:rPr>
          <w:b/>
          <w:sz w:val="26"/>
        </w:rPr>
      </w:pPr>
    </w:p>
    <w:p w14:paraId="7F279C31">
      <w:pPr>
        <w:pStyle w:val="6"/>
        <w:spacing w:line="280" w:lineRule="auto"/>
        <w:ind w:left="109" w:right="142"/>
        <w:jc w:val="both"/>
      </w:pPr>
      <w:r>
        <w:t xml:space="preserve">17.1 O presente </w:t>
      </w:r>
      <w:r>
        <w:rPr>
          <w:b/>
        </w:rPr>
        <w:t xml:space="preserve">CONTRATO </w:t>
      </w:r>
      <w:r>
        <w:t>deverá ser submetido à homologação do Conselho de Curadores da UERJ, nos termos do inciso X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Provimento</w:t>
      </w:r>
      <w:r>
        <w:rPr>
          <w:spacing w:val="-1"/>
        </w:rPr>
        <w:t xml:space="preserve"> </w:t>
      </w:r>
      <w:r>
        <w:t>n.º</w:t>
      </w:r>
      <w:r>
        <w:rPr>
          <w:spacing w:val="-1"/>
        </w:rPr>
        <w:t xml:space="preserve"> </w:t>
      </w:r>
      <w:r>
        <w:t>002/2000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330DF347">
      <w:pPr>
        <w:pStyle w:val="6"/>
        <w:spacing w:before="7"/>
        <w:rPr>
          <w:sz w:val="23"/>
        </w:rPr>
      </w:pPr>
    </w:p>
    <w:p w14:paraId="516944F6">
      <w:pPr>
        <w:pStyle w:val="3"/>
        <w:spacing w:before="1"/>
        <w:ind w:left="10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DÉCIMA</w:t>
      </w:r>
      <w:r>
        <w:rPr>
          <w:spacing w:val="-11"/>
        </w:rPr>
        <w:t xml:space="preserve"> </w:t>
      </w:r>
      <w:r>
        <w:rPr>
          <w:spacing w:val="-3"/>
        </w:rPr>
        <w:t>OITAVA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FORO</w:t>
      </w:r>
    </w:p>
    <w:p w14:paraId="49D1B102">
      <w:pPr>
        <w:pStyle w:val="6"/>
        <w:rPr>
          <w:b/>
          <w:sz w:val="22"/>
        </w:rPr>
      </w:pPr>
    </w:p>
    <w:p w14:paraId="0AA2E217">
      <w:pPr>
        <w:pStyle w:val="6"/>
        <w:spacing w:before="9"/>
        <w:rPr>
          <w:b/>
          <w:sz w:val="25"/>
        </w:rPr>
      </w:pPr>
    </w:p>
    <w:p w14:paraId="6855C80F">
      <w:pPr>
        <w:pStyle w:val="6"/>
        <w:spacing w:line="280" w:lineRule="auto"/>
        <w:ind w:left="109" w:right="142"/>
        <w:jc w:val="both"/>
      </w:pPr>
      <w:r>
        <w:t>18.1 Fica eleito o Foro da Cidade do Rio de Janeiro, comarca da Capital, para dirimir qualquer litígio decorrente do presente</w:t>
      </w:r>
      <w:r>
        <w:rPr>
          <w:spacing w:val="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possa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resolvido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5B5D5B02">
      <w:pPr>
        <w:pStyle w:val="6"/>
        <w:rPr>
          <w:sz w:val="22"/>
        </w:rPr>
      </w:pPr>
    </w:p>
    <w:p w14:paraId="6F640B7B">
      <w:pPr>
        <w:pStyle w:val="6"/>
        <w:rPr>
          <w:sz w:val="22"/>
        </w:rPr>
      </w:pPr>
    </w:p>
    <w:p w14:paraId="40D4B5A1">
      <w:pPr>
        <w:pStyle w:val="6"/>
        <w:spacing w:before="4"/>
        <w:rPr>
          <w:sz w:val="21"/>
        </w:rPr>
      </w:pPr>
    </w:p>
    <w:p w14:paraId="6A11F698">
      <w:pPr>
        <w:pStyle w:val="6"/>
        <w:spacing w:before="1" w:line="280" w:lineRule="auto"/>
        <w:ind w:left="109"/>
      </w:pPr>
      <w:r>
        <w:t>E,</w:t>
      </w:r>
      <w:r>
        <w:rPr>
          <w:spacing w:val="46"/>
        </w:rPr>
        <w:t xml:space="preserve"> </w:t>
      </w:r>
      <w:r>
        <w:t>por</w:t>
      </w:r>
      <w:r>
        <w:rPr>
          <w:spacing w:val="46"/>
        </w:rPr>
        <w:t xml:space="preserve"> </w:t>
      </w:r>
      <w:r>
        <w:t>estarem</w:t>
      </w:r>
      <w:r>
        <w:rPr>
          <w:spacing w:val="46"/>
        </w:rPr>
        <w:t xml:space="preserve"> </w:t>
      </w:r>
      <w:r>
        <w:t>assim</w:t>
      </w:r>
      <w:r>
        <w:rPr>
          <w:spacing w:val="46"/>
        </w:rPr>
        <w:t xml:space="preserve"> </w:t>
      </w:r>
      <w:r>
        <w:t>acordes</w:t>
      </w:r>
      <w:r>
        <w:rPr>
          <w:spacing w:val="47"/>
        </w:rPr>
        <w:t xml:space="preserve"> </w:t>
      </w:r>
      <w:r>
        <w:t>em</w:t>
      </w:r>
      <w:r>
        <w:rPr>
          <w:spacing w:val="46"/>
        </w:rPr>
        <w:t xml:space="preserve"> </w:t>
      </w:r>
      <w:r>
        <w:t>todas</w:t>
      </w:r>
      <w:r>
        <w:rPr>
          <w:spacing w:val="46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condições</w:t>
      </w:r>
      <w:r>
        <w:rPr>
          <w:spacing w:val="46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cláusulas</w:t>
      </w:r>
      <w:r>
        <w:rPr>
          <w:spacing w:val="46"/>
        </w:rPr>
        <w:t xml:space="preserve"> </w:t>
      </w:r>
      <w:r>
        <w:t>estabelecidas</w:t>
      </w:r>
      <w:r>
        <w:rPr>
          <w:spacing w:val="46"/>
        </w:rPr>
        <w:t xml:space="preserve"> </w:t>
      </w:r>
      <w:r>
        <w:t>neste</w:t>
      </w:r>
      <w:r>
        <w:rPr>
          <w:spacing w:val="46"/>
        </w:rPr>
        <w:t xml:space="preserve"> </w:t>
      </w:r>
      <w:r>
        <w:t>Contrato,</w:t>
      </w:r>
      <w:r>
        <w:rPr>
          <w:spacing w:val="46"/>
        </w:rPr>
        <w:t xml:space="preserve"> </w:t>
      </w:r>
      <w:r>
        <w:t>firmam</w:t>
      </w:r>
      <w:r>
        <w:rPr>
          <w:spacing w:val="47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partes</w:t>
      </w:r>
      <w:r>
        <w:rPr>
          <w:spacing w:val="46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instrumento,</w:t>
      </w:r>
      <w:r>
        <w:rPr>
          <w:spacing w:val="-1"/>
        </w:rPr>
        <w:t xml:space="preserve"> </w:t>
      </w:r>
      <w:r>
        <w:t>depois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achado</w:t>
      </w:r>
      <w:r>
        <w:rPr>
          <w:spacing w:val="-1"/>
        </w:rPr>
        <w:t xml:space="preserve"> </w:t>
      </w:r>
      <w:r>
        <w:t>conforme,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presença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firmadas.</w:t>
      </w:r>
    </w:p>
    <w:p w14:paraId="3B212A65">
      <w:pPr>
        <w:pStyle w:val="6"/>
        <w:rPr>
          <w:sz w:val="22"/>
        </w:rPr>
      </w:pPr>
    </w:p>
    <w:p w14:paraId="491191A4">
      <w:pPr>
        <w:pStyle w:val="6"/>
        <w:spacing w:before="10"/>
        <w:rPr>
          <w:sz w:val="32"/>
        </w:rPr>
      </w:pPr>
    </w:p>
    <w:p w14:paraId="29090FD9">
      <w:pPr>
        <w:pStyle w:val="6"/>
        <w:ind w:right="137"/>
        <w:jc w:val="center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36277795">
      <w:pPr>
        <w:pStyle w:val="6"/>
        <w:rPr>
          <w:sz w:val="22"/>
        </w:rPr>
      </w:pPr>
    </w:p>
    <w:p w14:paraId="16A70982">
      <w:pPr>
        <w:pStyle w:val="6"/>
        <w:rPr>
          <w:sz w:val="22"/>
        </w:rPr>
      </w:pPr>
    </w:p>
    <w:p w14:paraId="541AA84B">
      <w:pPr>
        <w:pStyle w:val="6"/>
        <w:rPr>
          <w:sz w:val="22"/>
        </w:rPr>
      </w:pPr>
    </w:p>
    <w:p w14:paraId="57A63BC2">
      <w:pPr>
        <w:pStyle w:val="6"/>
        <w:rPr>
          <w:sz w:val="21"/>
        </w:rPr>
      </w:pPr>
    </w:p>
    <w:p w14:paraId="52EA7382">
      <w:pPr>
        <w:pStyle w:val="6"/>
        <w:ind w:right="152"/>
        <w:jc w:val="center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08B55E43">
      <w:pPr>
        <w:pStyle w:val="6"/>
        <w:rPr>
          <w:sz w:val="22"/>
        </w:rPr>
      </w:pPr>
    </w:p>
    <w:p w14:paraId="63BC115F">
      <w:pPr>
        <w:pStyle w:val="6"/>
        <w:rPr>
          <w:sz w:val="22"/>
        </w:rPr>
      </w:pPr>
    </w:p>
    <w:p w14:paraId="0E100FA1">
      <w:pPr>
        <w:pStyle w:val="6"/>
        <w:spacing w:before="6"/>
        <w:rPr>
          <w:sz w:val="32"/>
        </w:rPr>
      </w:pPr>
    </w:p>
    <w:p w14:paraId="73FE68B9">
      <w:pPr>
        <w:pStyle w:val="6"/>
        <w:spacing w:line="280" w:lineRule="auto"/>
        <w:ind w:left="3692" w:right="3543" w:firstLine="1110"/>
      </w:pPr>
      <w:r>
        <w:t>CONTRATADO</w:t>
      </w:r>
      <w:r>
        <w:rPr>
          <w:spacing w:val="1"/>
        </w:rPr>
        <w:t xml:space="preserve"> </w:t>
      </w:r>
      <w:r>
        <w:rPr>
          <w:spacing w:val="-1"/>
        </w:rPr>
        <w:t>IDENTIFICAÇÃO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REPRESENTANTE</w:t>
      </w:r>
    </w:p>
    <w:p w14:paraId="1876167D">
      <w:pPr>
        <w:pStyle w:val="6"/>
        <w:rPr>
          <w:sz w:val="22"/>
        </w:rPr>
      </w:pPr>
    </w:p>
    <w:p w14:paraId="6FF7E535">
      <w:pPr>
        <w:pStyle w:val="6"/>
        <w:rPr>
          <w:sz w:val="22"/>
        </w:rPr>
      </w:pPr>
    </w:p>
    <w:p w14:paraId="551AEF6C">
      <w:pPr>
        <w:pStyle w:val="6"/>
        <w:rPr>
          <w:sz w:val="22"/>
        </w:rPr>
      </w:pPr>
    </w:p>
    <w:p w14:paraId="7C240971">
      <w:pPr>
        <w:pStyle w:val="6"/>
        <w:spacing w:before="7"/>
        <w:rPr>
          <w:sz w:val="17"/>
        </w:rPr>
      </w:pPr>
    </w:p>
    <w:p w14:paraId="25CAF3F4">
      <w:pPr>
        <w:pStyle w:val="6"/>
        <w:spacing w:before="1"/>
        <w:ind w:right="137"/>
        <w:jc w:val="center"/>
      </w:pPr>
      <w:r>
        <w:t>TESTEMUNHA</w:t>
      </w:r>
    </w:p>
    <w:p w14:paraId="3C818BB4">
      <w:pPr>
        <w:pStyle w:val="6"/>
        <w:rPr>
          <w:sz w:val="22"/>
        </w:rPr>
      </w:pPr>
    </w:p>
    <w:p w14:paraId="4D995953">
      <w:pPr>
        <w:pStyle w:val="6"/>
        <w:rPr>
          <w:sz w:val="22"/>
        </w:rPr>
      </w:pPr>
    </w:p>
    <w:p w14:paraId="08E829AD">
      <w:pPr>
        <w:pStyle w:val="6"/>
        <w:rPr>
          <w:sz w:val="22"/>
        </w:rPr>
      </w:pPr>
    </w:p>
    <w:p w14:paraId="09751C4B">
      <w:pPr>
        <w:pStyle w:val="6"/>
        <w:spacing w:before="10"/>
      </w:pPr>
    </w:p>
    <w:p w14:paraId="2DA9D509">
      <w:pPr>
        <w:pStyle w:val="6"/>
        <w:spacing w:before="1"/>
        <w:ind w:right="137"/>
        <w:jc w:val="center"/>
      </w:pPr>
      <w:r>
        <w:t>TESTEMUNHA</w:t>
      </w:r>
    </w:p>
    <w:p w14:paraId="65B49925">
      <w:pPr>
        <w:pStyle w:val="6"/>
      </w:pPr>
    </w:p>
    <w:p w14:paraId="2D15B490">
      <w:pPr>
        <w:pStyle w:val="6"/>
      </w:pPr>
    </w:p>
    <w:p w14:paraId="4B4DD67A">
      <w:pPr>
        <w:pStyle w:val="6"/>
      </w:pPr>
    </w:p>
    <w:p w14:paraId="100979FE">
      <w:pPr>
        <w:pStyle w:val="6"/>
      </w:pPr>
    </w:p>
    <w:p w14:paraId="490A8E9F">
      <w:pPr>
        <w:pStyle w:val="6"/>
      </w:pPr>
    </w:p>
    <w:p w14:paraId="6CB6EB7F">
      <w:pPr>
        <w:pStyle w:val="6"/>
      </w:pPr>
    </w:p>
    <w:p w14:paraId="435FA2B8">
      <w:pPr>
        <w:pStyle w:val="6"/>
      </w:pPr>
    </w:p>
    <w:p w14:paraId="6321ED57">
      <w:pPr>
        <w:pStyle w:val="6"/>
      </w:pPr>
    </w:p>
    <w:p w14:paraId="1CE03BE5">
      <w:pPr>
        <w:pStyle w:val="6"/>
      </w:pPr>
    </w:p>
    <w:p w14:paraId="19CD107E">
      <w:pPr>
        <w:pStyle w:val="6"/>
        <w:spacing w:before="9"/>
        <w:rPr>
          <w:sz w:val="26"/>
        </w:rPr>
      </w:pPr>
    </w:p>
    <w:p w14:paraId="31B1CA71">
      <w:pPr>
        <w:spacing w:before="92"/>
        <w:ind w:left="0" w:right="122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III-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ESTUDO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PRELIMINAR</w:t>
      </w:r>
    </w:p>
    <w:p w14:paraId="7C3891EA">
      <w:pPr>
        <w:spacing w:after="0"/>
        <w:jc w:val="center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61B806F0">
      <w:pPr>
        <w:pStyle w:val="6"/>
        <w:spacing w:before="65" w:line="280" w:lineRule="auto"/>
        <w:ind w:left="109" w:right="142"/>
        <w:jc w:val="both"/>
      </w:pPr>
      <w:r>
        <w:t>O PRESENTE ESTUDO</w:t>
      </w:r>
      <w:r>
        <w:rPr>
          <w:spacing w:val="-4"/>
        </w:rPr>
        <w:t xml:space="preserve"> </w:t>
      </w:r>
      <w:r>
        <w:t>TÉCNICO PRELIMINAR (ETP)</w:t>
      </w:r>
      <w:r>
        <w:rPr>
          <w:spacing w:val="-4"/>
        </w:rPr>
        <w:t xml:space="preserve"> </w:t>
      </w:r>
      <w:r>
        <w:t>VISA</w:t>
      </w:r>
      <w:r>
        <w:rPr>
          <w:spacing w:val="-10"/>
        </w:rPr>
        <w:t xml:space="preserve"> </w:t>
      </w:r>
      <w:r>
        <w:t>O CUMPRIMENTO DO INCISO II,</w:t>
      </w:r>
      <w:r>
        <w:rPr>
          <w:spacing w:val="-10"/>
        </w:rPr>
        <w:t xml:space="preserve"> </w:t>
      </w:r>
      <w:r>
        <w:t>ART. 5º DO DECRETO Nº</w:t>
      </w:r>
      <w:r>
        <w:rPr>
          <w:spacing w:val="-48"/>
        </w:rPr>
        <w:t xml:space="preserve"> </w:t>
      </w:r>
      <w:r>
        <w:rPr>
          <w:spacing w:val="-2"/>
        </w:rPr>
        <w:t xml:space="preserve">48.816, DE 24 DE NOVEMBRO DE 2023, O QUAL REGULAMENTA </w:t>
      </w:r>
      <w:r>
        <w:rPr>
          <w:spacing w:val="-1"/>
        </w:rPr>
        <w:t>A FASE PREPARATÓRIA DAS CONTRATAÇÕES DE</w:t>
      </w:r>
      <w:r>
        <w:t xml:space="preserve"> QUE TRATA A LEI Nº 14.133, DE 1º DE ABRIL DE 2021, NO ÂMBITO DA ADMINISTRAÇÃO PÚBLICA 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SEGUIU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INTEGRAÇÃO DE GESTÃO DE AQUISIÇÕES, DO GOVERNO DO ESTADO DO RIO DE JANEIRO, ELABORADO COM</w:t>
      </w:r>
      <w:r>
        <w:rPr>
          <w:spacing w:val="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ORIENTAÇÕES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PROCURADORIA-GERAL</w:t>
      </w:r>
      <w:r>
        <w:rPr>
          <w:spacing w:val="-8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TRIBUNAL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48"/>
        </w:rPr>
        <w:t xml:space="preserve"> </w:t>
      </w:r>
      <w:r>
        <w:t>TRIBUNAL DE CONTAS DA UNIÃO. ASSIM, O PRESENTE ETP TEM POR OBJETIVO APONTAR OS FUNDAMENTOS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VIABILIDADE,</w:t>
      </w:r>
      <w:r>
        <w:rPr>
          <w:spacing w:val="1"/>
        </w:rPr>
        <w:t xml:space="preserve"> </w:t>
      </w:r>
      <w:r>
        <w:t>PARA 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QUÍMICOS.</w:t>
      </w:r>
    </w:p>
    <w:p w14:paraId="3901DAF8">
      <w:pPr>
        <w:pStyle w:val="6"/>
        <w:spacing w:before="2"/>
        <w:rPr>
          <w:sz w:val="24"/>
        </w:rPr>
      </w:pPr>
    </w:p>
    <w:p w14:paraId="062429F2">
      <w:pPr>
        <w:pStyle w:val="3"/>
        <w:numPr>
          <w:ilvl w:val="0"/>
          <w:numId w:val="63"/>
        </w:numPr>
        <w:tabs>
          <w:tab w:val="left" w:pos="299"/>
        </w:tabs>
        <w:spacing w:before="0" w:after="0" w:line="240" w:lineRule="auto"/>
        <w:ind w:left="29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1A3740CB">
      <w:pPr>
        <w:pStyle w:val="6"/>
        <w:spacing w:before="11"/>
        <w:rPr>
          <w:b/>
          <w:sz w:val="26"/>
        </w:rPr>
      </w:pPr>
    </w:p>
    <w:p w14:paraId="40B265FD">
      <w:pPr>
        <w:pStyle w:val="9"/>
        <w:numPr>
          <w:ilvl w:val="1"/>
          <w:numId w:val="63"/>
        </w:numPr>
        <w:tabs>
          <w:tab w:val="left" w:pos="460"/>
        </w:tabs>
        <w:spacing w:before="0" w:after="0" w:line="240" w:lineRule="auto"/>
        <w:ind w:left="459" w:right="0" w:hanging="351"/>
        <w:jc w:val="left"/>
        <w:rPr>
          <w:b/>
          <w:sz w:val="20"/>
        </w:rPr>
      </w:pPr>
      <w:r>
        <w:rPr>
          <w:b/>
          <w:spacing w:val="-2"/>
          <w:sz w:val="20"/>
        </w:rPr>
        <w:t>JUSTIFICATIVA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NECESSIDADE</w:t>
      </w:r>
    </w:p>
    <w:p w14:paraId="7824B5A6">
      <w:pPr>
        <w:pStyle w:val="6"/>
        <w:spacing w:before="11"/>
        <w:rPr>
          <w:b/>
          <w:sz w:val="26"/>
        </w:rPr>
      </w:pPr>
    </w:p>
    <w:p w14:paraId="25549138">
      <w:pPr>
        <w:pStyle w:val="6"/>
        <w:spacing w:line="280" w:lineRule="auto"/>
        <w:ind w:left="109" w:right="142"/>
        <w:jc w:val="both"/>
      </w:pPr>
      <w:r>
        <w:t>O Hospital Universitário Pedro Ernesto (HUPE), datado do ano de 1950, é um Hospital Geral, de Ensino, de Nível Terciário e</w:t>
      </w:r>
      <w:r>
        <w:rPr>
          <w:spacing w:val="1"/>
        </w:rPr>
        <w:t xml:space="preserve"> </w:t>
      </w:r>
      <w:r>
        <w:t>Quaternário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 Alta</w:t>
      </w:r>
      <w:r>
        <w:rPr>
          <w:spacing w:val="1"/>
        </w:rPr>
        <w:t xml:space="preserve"> </w:t>
      </w:r>
      <w:r>
        <w:t>Complexidade,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compõe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Complexo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Janeiro.</w:t>
      </w:r>
      <w:r>
        <w:rPr>
          <w:spacing w:val="1"/>
        </w:rPr>
        <w:t xml:space="preserve"> </w:t>
      </w:r>
      <w:r>
        <w:t>Caracterizado como um estabelecimento especializado e de natureza pública, compreende atualmente 511 leitos e mais de 210</w:t>
      </w:r>
      <w:r>
        <w:rPr>
          <w:spacing w:val="1"/>
        </w:rPr>
        <w:t xml:space="preserve"> </w:t>
      </w:r>
      <w:r>
        <w:t>consultórios. Destaca-se como centro de excelência na saúde, dispondo de um corpo clínico formado por profissionais com</w:t>
      </w:r>
      <w:r>
        <w:rPr>
          <w:spacing w:val="1"/>
        </w:rPr>
        <w:t xml:space="preserve"> </w:t>
      </w:r>
      <w:r>
        <w:t>reconhecimento nacional e internacional, mantendo programas permanentes de atualização e modernização por meio de recursos</w:t>
      </w:r>
      <w:r>
        <w:rPr>
          <w:spacing w:val="1"/>
        </w:rPr>
        <w:t xml:space="preserve"> </w:t>
      </w:r>
      <w:r>
        <w:t>captados com projetos desenvolvidos por seus profissionais. Prezando por valores como respeito à vida e à dignidade do ser</w:t>
      </w:r>
      <w:r>
        <w:rPr>
          <w:spacing w:val="1"/>
        </w:rPr>
        <w:t xml:space="preserve"> </w:t>
      </w:r>
      <w:r>
        <w:t>humano, ética nas relações, transparência na divulgação das ações, competência técnica, trabalho em equipe, pioneirismo e</w:t>
      </w:r>
      <w:r>
        <w:rPr>
          <w:spacing w:val="1"/>
        </w:rPr>
        <w:t xml:space="preserve"> </w:t>
      </w:r>
      <w:r>
        <w:t>responsabilidade social cumpre sua missão de prestar assistência integrada, humanizada e de excelência à saúde, sendo agente</w:t>
      </w:r>
      <w:r>
        <w:rPr>
          <w:spacing w:val="1"/>
        </w:rPr>
        <w:t xml:space="preserve"> </w:t>
      </w:r>
      <w:r>
        <w:t>transformador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extensão.</w:t>
      </w:r>
    </w:p>
    <w:p w14:paraId="47C34F16">
      <w:pPr>
        <w:pStyle w:val="6"/>
        <w:spacing w:before="2"/>
        <w:rPr>
          <w:sz w:val="24"/>
        </w:rPr>
      </w:pPr>
    </w:p>
    <w:p w14:paraId="55941A3A">
      <w:pPr>
        <w:pStyle w:val="6"/>
        <w:spacing w:line="280" w:lineRule="auto"/>
        <w:ind w:left="109" w:right="142"/>
        <w:jc w:val="both"/>
      </w:pPr>
      <w:r>
        <w:t>Nessa esteira, entende-se que a solução objeto do presente estudo faz-se imprescindível para tratamento farmacoterapêutico, assim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reposição 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possa fazer</w:t>
      </w:r>
      <w:r>
        <w:rPr>
          <w:spacing w:val="-1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às demandas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itens constantes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 de</w:t>
      </w:r>
      <w:r>
        <w:rPr>
          <w:spacing w:val="-1"/>
        </w:rPr>
        <w:t xml:space="preserve"> </w:t>
      </w:r>
      <w:r>
        <w:t>Referência,</w:t>
      </w:r>
      <w:r>
        <w:rPr>
          <w:spacing w:val="-1"/>
        </w:rPr>
        <w:t xml:space="preserve"> </w:t>
      </w:r>
      <w:r>
        <w:t>dos setores</w:t>
      </w:r>
      <w:r>
        <w:rPr>
          <w:spacing w:val="-48"/>
        </w:rPr>
        <w:t xml:space="preserve"> </w:t>
      </w:r>
      <w:r>
        <w:t>que atendem diretamente os pacientes desta unidade hospitalar, buscando efetivar sua missão institucional. Com isso, o corpo</w:t>
      </w:r>
      <w:r>
        <w:rPr>
          <w:spacing w:val="1"/>
        </w:rPr>
        <w:t xml:space="preserve"> </w:t>
      </w:r>
      <w:r>
        <w:t>clínico poderá continuar a dispor de toda terapêutica farmacológica necessária ao exercício de seu mister, garantindo a eficiência na</w:t>
      </w:r>
      <w:r>
        <w:rPr>
          <w:spacing w:val="-47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6D0B37D5">
      <w:pPr>
        <w:pStyle w:val="6"/>
        <w:spacing w:before="10"/>
        <w:rPr>
          <w:sz w:val="23"/>
        </w:rPr>
      </w:pPr>
    </w:p>
    <w:p w14:paraId="7DE2A3E7">
      <w:pPr>
        <w:pStyle w:val="6"/>
        <w:spacing w:line="280" w:lineRule="auto"/>
        <w:ind w:left="109" w:right="142"/>
        <w:jc w:val="both"/>
      </w:pPr>
      <w:r>
        <w:t>Os benefícios desta contratação estão relacionados com a manutenção de um estoque seguro e necessário de medicamentos e</w:t>
      </w:r>
      <w:r>
        <w:rPr>
          <w:spacing w:val="1"/>
        </w:rPr>
        <w:t xml:space="preserve"> </w:t>
      </w:r>
      <w:r>
        <w:t>insumos para a saúde do Centro de Abastecimento Farmacêutico (CAF) da UERJ/HUPE, de modo a suprir a toda equipe clínica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ferramentas</w:t>
      </w:r>
      <w:r>
        <w:rPr>
          <w:spacing w:val="-1"/>
        </w:rPr>
        <w:t xml:space="preserve"> </w:t>
      </w:r>
      <w:r>
        <w:t>farmacológicas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tratamentos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pacientes.</w:t>
      </w:r>
    </w:p>
    <w:p w14:paraId="6BC814DA">
      <w:pPr>
        <w:pStyle w:val="6"/>
        <w:spacing w:before="9"/>
        <w:rPr>
          <w:sz w:val="23"/>
        </w:rPr>
      </w:pPr>
    </w:p>
    <w:p w14:paraId="14D742C3">
      <w:pPr>
        <w:pStyle w:val="3"/>
        <w:numPr>
          <w:ilvl w:val="1"/>
          <w:numId w:val="63"/>
        </w:numPr>
        <w:tabs>
          <w:tab w:val="left" w:pos="449"/>
        </w:tabs>
        <w:spacing w:before="0" w:after="0" w:line="240" w:lineRule="auto"/>
        <w:ind w:left="448" w:right="0" w:hanging="34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6908146F">
      <w:pPr>
        <w:pStyle w:val="6"/>
        <w:spacing w:before="11"/>
        <w:rPr>
          <w:b/>
          <w:sz w:val="26"/>
        </w:rPr>
      </w:pPr>
    </w:p>
    <w:p w14:paraId="1ED8F07B">
      <w:pPr>
        <w:pStyle w:val="6"/>
        <w:spacing w:line="280" w:lineRule="auto"/>
        <w:ind w:left="109" w:right="142"/>
        <w:jc w:val="both"/>
      </w:pPr>
      <w:r>
        <w:t>Os itens adquiridos por esta Seção de Controle de Medicamentos são padronizados com a grade atualizada constantemente, visando</w:t>
      </w:r>
      <w:r>
        <w:rPr>
          <w:spacing w:val="-4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abastecimento</w:t>
      </w:r>
      <w:r>
        <w:rPr>
          <w:spacing w:val="6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estoques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Hospital</w:t>
      </w:r>
      <w:r>
        <w:rPr>
          <w:spacing w:val="6"/>
        </w:rPr>
        <w:t xml:space="preserve"> </w:t>
      </w:r>
      <w:r>
        <w:t>Universitário</w:t>
      </w:r>
      <w:r>
        <w:rPr>
          <w:spacing w:val="6"/>
        </w:rPr>
        <w:t xml:space="preserve"> </w:t>
      </w:r>
      <w:r>
        <w:t>Pedro</w:t>
      </w:r>
      <w:r>
        <w:rPr>
          <w:spacing w:val="6"/>
        </w:rPr>
        <w:t xml:space="preserve"> </w:t>
      </w:r>
      <w:r>
        <w:t>Ernesto</w:t>
      </w:r>
      <w:r>
        <w:rPr>
          <w:spacing w:val="6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regularidade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atendimento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população</w:t>
      </w:r>
      <w:r>
        <w:rPr>
          <w:spacing w:val="6"/>
        </w:rPr>
        <w:t xml:space="preserve"> </w:t>
      </w:r>
      <w:r>
        <w:t>fluminense</w:t>
      </w:r>
      <w:r>
        <w:rPr>
          <w:spacing w:val="-4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consequente</w:t>
      </w:r>
      <w:r>
        <w:rPr>
          <w:spacing w:val="-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saúde.</w:t>
      </w:r>
    </w:p>
    <w:p w14:paraId="64E5571D">
      <w:pPr>
        <w:pStyle w:val="6"/>
        <w:spacing w:before="8"/>
        <w:rPr>
          <w:sz w:val="23"/>
        </w:rPr>
      </w:pPr>
    </w:p>
    <w:p w14:paraId="5C730711">
      <w:pPr>
        <w:pStyle w:val="6"/>
        <w:spacing w:line="280" w:lineRule="auto"/>
        <w:ind w:left="109" w:right="142"/>
        <w:jc w:val="both"/>
      </w:pPr>
      <w:r>
        <w:t>Trata-se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contratação/aquisição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levará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consideração um período de 12 (doze) meses. Registramos que é realizado o acompanhamento da projeção de saldo dos contratos</w:t>
      </w:r>
      <w:r>
        <w:rPr>
          <w:spacing w:val="1"/>
        </w:rPr>
        <w:t xml:space="preserve"> </w:t>
      </w:r>
      <w:r>
        <w:t>vigentes, em meses, de maneira que uma projeção menor ou igual a seis meses enseja a abertura de uma nova demanda processual,</w:t>
      </w:r>
      <w:r>
        <w:rPr>
          <w:spacing w:val="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demonstre</w:t>
      </w:r>
      <w:r>
        <w:rPr>
          <w:spacing w:val="-1"/>
        </w:rPr>
        <w:t xml:space="preserve"> </w:t>
      </w:r>
      <w:r>
        <w:t>vantajosa,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pregão.</w:t>
      </w:r>
    </w:p>
    <w:p w14:paraId="4BFF2952">
      <w:pPr>
        <w:pStyle w:val="6"/>
        <w:spacing w:before="9"/>
        <w:rPr>
          <w:sz w:val="23"/>
        </w:rPr>
      </w:pPr>
    </w:p>
    <w:p w14:paraId="5E78A63F">
      <w:pPr>
        <w:pStyle w:val="3"/>
        <w:numPr>
          <w:ilvl w:val="1"/>
          <w:numId w:val="63"/>
        </w:numPr>
        <w:tabs>
          <w:tab w:val="left" w:pos="449"/>
        </w:tabs>
        <w:spacing w:before="0" w:after="0" w:line="240" w:lineRule="auto"/>
        <w:ind w:left="448" w:right="0" w:hanging="340"/>
        <w:jc w:val="left"/>
      </w:pPr>
      <w:r>
        <w:rPr>
          <w:spacing w:val="-1"/>
        </w:rPr>
        <w:t>ALINHAMENTO ENTRE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t xml:space="preserve"> </w:t>
      </w:r>
      <w:r>
        <w:rPr>
          <w:spacing w:val="-1"/>
        </w:rPr>
        <w:t>E O</w:t>
      </w:r>
      <w:r>
        <w:t xml:space="preserve"> </w:t>
      </w:r>
      <w:r>
        <w:rPr>
          <w:spacing w:val="-1"/>
        </w:rPr>
        <w:t>PLANEJAMENTO</w:t>
      </w:r>
    </w:p>
    <w:p w14:paraId="6914EDB0">
      <w:pPr>
        <w:pStyle w:val="6"/>
        <w:rPr>
          <w:b/>
          <w:sz w:val="27"/>
        </w:rPr>
      </w:pPr>
    </w:p>
    <w:p w14:paraId="00B1E668">
      <w:pPr>
        <w:pStyle w:val="6"/>
        <w:spacing w:line="280" w:lineRule="auto"/>
        <w:ind w:left="109" w:right="142"/>
        <w:jc w:val="both"/>
      </w:pPr>
      <w:r>
        <w:t>Observando as diretrizes no Decreto Nº 48.760 de 23 de outubro de 2023, que dispõe sobre o Plano de Contratações Anual (PCA)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instrumento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governança</w:t>
      </w:r>
      <w:r>
        <w:rPr>
          <w:spacing w:val="40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planejamento,</w:t>
      </w:r>
      <w:r>
        <w:rPr>
          <w:spacing w:val="41"/>
        </w:rPr>
        <w:t xml:space="preserve"> </w:t>
      </w:r>
      <w:r>
        <w:t>os</w:t>
      </w:r>
      <w:r>
        <w:rPr>
          <w:spacing w:val="41"/>
        </w:rPr>
        <w:t xml:space="preserve"> </w:t>
      </w:r>
      <w:r>
        <w:t>itens</w:t>
      </w:r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quantidades</w:t>
      </w:r>
      <w:r>
        <w:rPr>
          <w:spacing w:val="40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pretendem</w:t>
      </w:r>
      <w:r>
        <w:rPr>
          <w:spacing w:val="41"/>
        </w:rPr>
        <w:t xml:space="preserve"> </w:t>
      </w:r>
      <w:r>
        <w:t>adquirir</w:t>
      </w:r>
      <w:r>
        <w:rPr>
          <w:spacing w:val="41"/>
        </w:rPr>
        <w:t xml:space="preserve"> </w:t>
      </w:r>
      <w:r>
        <w:t>estão</w:t>
      </w:r>
      <w:r>
        <w:rPr>
          <w:spacing w:val="41"/>
        </w:rPr>
        <w:t xml:space="preserve"> </w:t>
      </w:r>
      <w:r>
        <w:t>previstos</w:t>
      </w:r>
      <w:r>
        <w:rPr>
          <w:spacing w:val="40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PCA/2024,</w:t>
      </w:r>
      <w:r>
        <w:rPr>
          <w:spacing w:val="41"/>
        </w:rPr>
        <w:t xml:space="preserve"> </w:t>
      </w:r>
      <w:r>
        <w:t>disponível</w:t>
      </w:r>
      <w:r>
        <w:rPr>
          <w:spacing w:val="41"/>
        </w:rPr>
        <w:t xml:space="preserve"> </w:t>
      </w:r>
      <w:r>
        <w:t>para</w:t>
      </w:r>
      <w:r>
        <w:rPr>
          <w:spacing w:val="-48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1"/>
        </w:rPr>
        <w:t xml:space="preserve"> </w:t>
      </w:r>
      <w:r>
        <w:t xml:space="preserve">eletrônico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FF"/>
          <w:u w:val="single" w:color="0000ED"/>
        </w:rPr>
        <w:t>https://pncp.gov.br/app/pca/42498600000171/2024/17</w:t>
      </w:r>
      <w:r>
        <w:rPr>
          <w:color w:val="0000FF"/>
          <w:u w:val="single" w:color="0000ED"/>
        </w:rPr>
        <w:fldChar w:fldCharType="end"/>
      </w:r>
      <w:r>
        <w:t>.</w:t>
      </w:r>
    </w:p>
    <w:p w14:paraId="0B177812">
      <w:pPr>
        <w:pStyle w:val="6"/>
        <w:spacing w:before="9"/>
        <w:rPr>
          <w:sz w:val="23"/>
        </w:rPr>
      </w:pPr>
    </w:p>
    <w:p w14:paraId="7A23CFD3">
      <w:pPr>
        <w:pStyle w:val="6"/>
        <w:spacing w:line="280" w:lineRule="auto"/>
        <w:ind w:left="109" w:right="142"/>
        <w:jc w:val="both"/>
      </w:pPr>
      <w:r>
        <w:t xml:space="preserve">Cumpre ressaltar que a solução pretendida se enquadra como </w:t>
      </w:r>
      <w:r>
        <w:rPr>
          <w:b/>
        </w:rPr>
        <w:t xml:space="preserve">item de fornecimento contínuo </w:t>
      </w:r>
      <w:r>
        <w:t>uma vez que compõe a grade regular</w:t>
      </w:r>
      <w:r>
        <w:rPr>
          <w:spacing w:val="-47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hospital.</w:t>
      </w:r>
    </w:p>
    <w:p w14:paraId="3C0FF222">
      <w:pPr>
        <w:pStyle w:val="6"/>
        <w:spacing w:before="7"/>
        <w:rPr>
          <w:sz w:val="23"/>
        </w:rPr>
      </w:pPr>
    </w:p>
    <w:p w14:paraId="5E8C6585">
      <w:pPr>
        <w:pStyle w:val="3"/>
        <w:numPr>
          <w:ilvl w:val="0"/>
          <w:numId w:val="63"/>
        </w:numPr>
        <w:tabs>
          <w:tab w:val="left" w:pos="299"/>
        </w:tabs>
        <w:spacing w:before="0" w:after="0" w:line="240" w:lineRule="auto"/>
        <w:ind w:left="298" w:right="0" w:hanging="190"/>
        <w:jc w:val="left"/>
      </w:pPr>
      <w:r>
        <w:rPr>
          <w:spacing w:val="-1"/>
        </w:rPr>
        <w:t>AVALIAÇÃO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CENÁRIO</w:t>
      </w:r>
    </w:p>
    <w:p w14:paraId="190F365A">
      <w:pPr>
        <w:pStyle w:val="9"/>
        <w:numPr>
          <w:ilvl w:val="1"/>
          <w:numId w:val="63"/>
        </w:numPr>
        <w:tabs>
          <w:tab w:val="left" w:pos="460"/>
        </w:tabs>
        <w:spacing w:before="40" w:after="0" w:line="240" w:lineRule="auto"/>
        <w:ind w:left="459" w:right="0" w:hanging="351"/>
        <w:jc w:val="left"/>
        <w:rPr>
          <w:b/>
          <w:sz w:val="20"/>
        </w:rPr>
      </w:pPr>
      <w:r>
        <w:rPr>
          <w:b/>
          <w:spacing w:val="-3"/>
          <w:sz w:val="20"/>
        </w:rPr>
        <w:t>LEVANTAMENTO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3"/>
          <w:sz w:val="20"/>
        </w:rPr>
        <w:t>ALTERNATIVAS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DO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MERCADO</w:t>
      </w:r>
    </w:p>
    <w:p w14:paraId="3ECA8FDD">
      <w:pPr>
        <w:spacing w:after="0" w:line="240" w:lineRule="auto"/>
        <w:jc w:val="left"/>
        <w:rPr>
          <w:sz w:val="20"/>
        </w:rPr>
        <w:sectPr>
          <w:pgSz w:w="11900" w:h="16840"/>
          <w:pgMar w:top="780" w:right="520" w:bottom="280" w:left="580" w:header="720" w:footer="720" w:gutter="0"/>
          <w:cols w:space="720" w:num="1"/>
        </w:sectPr>
      </w:pPr>
    </w:p>
    <w:p w14:paraId="077D5EFC">
      <w:pPr>
        <w:pStyle w:val="6"/>
        <w:spacing w:before="65" w:line="280" w:lineRule="auto"/>
        <w:ind w:left="109" w:right="142"/>
        <w:jc w:val="both"/>
      </w:pPr>
      <w:r>
        <w:t>Com base nos requisitos definidos, foram realizados levantamentos para identificar quais soluções existentes no mercado atendem</w:t>
      </w:r>
      <w:r>
        <w:rPr>
          <w:spacing w:val="1"/>
        </w:rPr>
        <w:t xml:space="preserve"> </w:t>
      </w:r>
      <w:r>
        <w:t>às necessidades, de modo a alcançar os resultados pretendidos com os respectivos preços estimados, levando-se em conta aspectos</w:t>
      </w:r>
      <w:r>
        <w:rPr>
          <w:spacing w:val="1"/>
        </w:rPr>
        <w:t xml:space="preserve"> </w:t>
      </w:r>
      <w:r>
        <w:t>de economicidade, eficácia, eficiência e padronização. Dentro do presente estudo, foram analisados processos de contratações</w:t>
      </w:r>
      <w:r>
        <w:rPr>
          <w:spacing w:val="1"/>
        </w:rPr>
        <w:t xml:space="preserve"> </w:t>
      </w:r>
      <w:r>
        <w:t>semelhantes feitas por outros órgãos e entidades, por meio de consultas a outros editais, com a finalidade de identificar a existência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novas</w:t>
      </w:r>
      <w:r>
        <w:rPr>
          <w:spacing w:val="-1"/>
        </w:rPr>
        <w:t xml:space="preserve"> </w:t>
      </w:r>
      <w:r>
        <w:t>metodologias,</w:t>
      </w:r>
      <w:r>
        <w:rPr>
          <w:spacing w:val="-1"/>
        </w:rPr>
        <w:t xml:space="preserve"> </w:t>
      </w:r>
      <w:r>
        <w:t>tecnologias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inovações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atendessem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necessidades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HUPE.</w:t>
      </w:r>
    </w:p>
    <w:p w14:paraId="16E7767B">
      <w:pPr>
        <w:pStyle w:val="6"/>
        <w:spacing w:before="10"/>
        <w:rPr>
          <w:sz w:val="23"/>
        </w:rPr>
      </w:pPr>
    </w:p>
    <w:p w14:paraId="1C90F40C">
      <w:pPr>
        <w:pStyle w:val="6"/>
        <w:spacing w:line="280" w:lineRule="auto"/>
        <w:ind w:left="109" w:right="142"/>
        <w:jc w:val="both"/>
      </w:pPr>
      <w:r>
        <w:t>As deliberações pela inclusão ou exclusão de itens da lista de padronização de medicamentos, assim como a elaboração da</w:t>
      </w:r>
      <w:r>
        <w:rPr>
          <w:spacing w:val="1"/>
        </w:rPr>
        <w:t xml:space="preserve"> </w:t>
      </w:r>
      <w:r>
        <w:t>especificação</w:t>
      </w:r>
      <w:r>
        <w:rPr>
          <w:spacing w:val="1"/>
        </w:rPr>
        <w:t xml:space="preserve"> </w:t>
      </w:r>
      <w:r>
        <w:t>qualitativa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atribuição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Farmácia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Terapêutica</w:t>
      </w:r>
      <w:r>
        <w:rPr>
          <w:spacing w:val="1"/>
        </w:rPr>
        <w:t xml:space="preserve"> </w:t>
      </w:r>
      <w:r>
        <w:t>(CFT),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comissão</w:t>
      </w:r>
      <w:r>
        <w:rPr>
          <w:spacing w:val="-47"/>
        </w:rPr>
        <w:t xml:space="preserve"> </w:t>
      </w:r>
      <w:r>
        <w:t>caracterizada por uma composição multidisciplinar (médicos, farmacêuticos, enfermeiros, etc). A CFT trabalha continuamente na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cenário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externamente,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tange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padronização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</w:t>
      </w:r>
      <w:r>
        <w:rPr>
          <w:spacing w:val="1"/>
        </w:rPr>
        <w:t xml:space="preserve"> </w:t>
      </w:r>
      <w:r>
        <w:t>essenciais,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estudos</w:t>
      </w:r>
      <w:r>
        <w:rPr>
          <w:spacing w:val="-47"/>
        </w:rPr>
        <w:t xml:space="preserve"> </w:t>
      </w:r>
      <w:r>
        <w:t>periódicos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contínuos,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revisão</w:t>
      </w:r>
      <w:r>
        <w:rPr>
          <w:spacing w:val="-1"/>
        </w:rPr>
        <w:t xml:space="preserve"> </w:t>
      </w:r>
      <w:r>
        <w:t>ordinária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padronização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Instituição.</w:t>
      </w:r>
    </w:p>
    <w:p w14:paraId="550C6507">
      <w:pPr>
        <w:pStyle w:val="6"/>
        <w:spacing w:before="10"/>
        <w:rPr>
          <w:sz w:val="23"/>
        </w:rPr>
      </w:pPr>
    </w:p>
    <w:p w14:paraId="7311F0BB">
      <w:pPr>
        <w:pStyle w:val="6"/>
        <w:spacing w:line="280" w:lineRule="auto"/>
        <w:ind w:left="109" w:right="142"/>
        <w:jc w:val="both"/>
      </w:pPr>
      <w:r>
        <w:t>Em caso de desabastecimento, é possível realizar avaliação técnica e assistencial quanto à substituição por medicamentos similares</w:t>
      </w:r>
      <w:r>
        <w:rPr>
          <w:spacing w:val="1"/>
        </w:rPr>
        <w:t xml:space="preserve"> </w:t>
      </w:r>
      <w:r>
        <w:t>intercambiáveis</w:t>
      </w:r>
      <w:r>
        <w:rPr>
          <w:spacing w:val="-1"/>
        </w:rPr>
        <w:t xml:space="preserve"> </w:t>
      </w:r>
      <w:r>
        <w:t>registrados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regularizados</w:t>
      </w:r>
      <w:r>
        <w:rPr>
          <w:spacing w:val="-1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ANVISA.</w:t>
      </w:r>
    </w:p>
    <w:p w14:paraId="3F362194">
      <w:pPr>
        <w:pStyle w:val="6"/>
        <w:spacing w:before="7"/>
        <w:rPr>
          <w:sz w:val="23"/>
        </w:rPr>
      </w:pPr>
    </w:p>
    <w:p w14:paraId="63D71BD6">
      <w:pPr>
        <w:pStyle w:val="6"/>
        <w:spacing w:line="280" w:lineRule="auto"/>
        <w:ind w:left="109" w:right="142"/>
        <w:jc w:val="both"/>
      </w:pPr>
      <w:r>
        <w:t>Na aquisição em tela não foram identificadas situações específicas ou casos de complexidade técnica do objeto, que pudessem</w:t>
      </w:r>
      <w:r>
        <w:rPr>
          <w:spacing w:val="1"/>
        </w:rPr>
        <w:t xml:space="preserve"> </w:t>
      </w:r>
      <w:r>
        <w:t>promover a realização de audiência pública para coleta de contribuições a fim de definir a solução mais adequada visando preservar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custo-benefício,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itens</w:t>
      </w:r>
      <w:r>
        <w:rPr>
          <w:spacing w:val="-1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considerados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comuns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contínuo.</w:t>
      </w:r>
    </w:p>
    <w:p w14:paraId="396F85F2">
      <w:pPr>
        <w:pStyle w:val="6"/>
        <w:spacing w:before="8"/>
        <w:rPr>
          <w:sz w:val="23"/>
        </w:rPr>
      </w:pPr>
    </w:p>
    <w:p w14:paraId="42C377E2">
      <w:pPr>
        <w:pStyle w:val="3"/>
        <w:numPr>
          <w:ilvl w:val="1"/>
          <w:numId w:val="63"/>
        </w:numPr>
        <w:tabs>
          <w:tab w:val="left" w:pos="460"/>
        </w:tabs>
        <w:spacing w:before="1" w:after="0" w:line="240" w:lineRule="auto"/>
        <w:ind w:left="459" w:right="0" w:hanging="351"/>
        <w:jc w:val="both"/>
      </w:pPr>
      <w:r>
        <w:t>INSTITUCIONAL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LEGAL</w:t>
      </w:r>
    </w:p>
    <w:p w14:paraId="6E4EF8F8">
      <w:pPr>
        <w:pStyle w:val="6"/>
        <w:spacing w:before="40" w:line="280" w:lineRule="auto"/>
        <w:ind w:left="109" w:right="142"/>
        <w:jc w:val="both"/>
      </w:pPr>
      <w:r>
        <w:t>A condução do processo de aquisição dos materiais de que trata este estudo preliminar - classificados como bens comuns, nos</w:t>
      </w:r>
      <w:r>
        <w:rPr>
          <w:spacing w:val="1"/>
        </w:rPr>
        <w:t xml:space="preserve"> </w:t>
      </w:r>
      <w:r>
        <w:t>termos do Art. 6º inciso XIII da Lei nº 14.133, de 1º de abril de 2021 - deve seguir, minimamente, as normativas gerais para</w:t>
      </w:r>
      <w:r>
        <w:rPr>
          <w:spacing w:val="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elencadas.</w:t>
      </w:r>
    </w:p>
    <w:p w14:paraId="740FC645">
      <w:pPr>
        <w:pStyle w:val="6"/>
        <w:spacing w:before="5"/>
        <w:rPr>
          <w:sz w:val="22"/>
        </w:rPr>
      </w:pPr>
    </w:p>
    <w:p w14:paraId="04243804">
      <w:pPr>
        <w:pStyle w:val="9"/>
        <w:numPr>
          <w:ilvl w:val="0"/>
          <w:numId w:val="64"/>
        </w:numPr>
        <w:tabs>
          <w:tab w:val="left" w:pos="267"/>
        </w:tabs>
        <w:spacing w:before="0" w:after="0" w:line="278" w:lineRule="auto"/>
        <w:ind w:left="109" w:right="142" w:firstLine="0"/>
        <w:jc w:val="both"/>
        <w:rPr>
          <w:sz w:val="20"/>
        </w:rPr>
      </w:pPr>
      <w:r>
        <w:rPr>
          <w:sz w:val="20"/>
        </w:rPr>
        <w:t>Lei nº 14.133, de 01 de abril de 2021, que estabelece normas gerais de licitação e contratação para as Administrações Públicas</w:t>
      </w:r>
      <w:r>
        <w:rPr>
          <w:spacing w:val="1"/>
          <w:sz w:val="20"/>
        </w:rPr>
        <w:t xml:space="preserve"> </w:t>
      </w:r>
      <w:r>
        <w:rPr>
          <w:sz w:val="20"/>
        </w:rPr>
        <w:t>diretas,</w:t>
      </w:r>
      <w:r>
        <w:rPr>
          <w:spacing w:val="-1"/>
          <w:sz w:val="20"/>
        </w:rPr>
        <w:t xml:space="preserve"> </w:t>
      </w:r>
      <w:r>
        <w:rPr>
          <w:sz w:val="20"/>
        </w:rPr>
        <w:t>autárquicas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fundacionais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União,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Estados,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Municípios;</w:t>
      </w:r>
    </w:p>
    <w:p w14:paraId="5807E3A3">
      <w:pPr>
        <w:pStyle w:val="9"/>
        <w:numPr>
          <w:ilvl w:val="0"/>
          <w:numId w:val="64"/>
        </w:numPr>
        <w:tabs>
          <w:tab w:val="left" w:pos="253"/>
        </w:tabs>
        <w:spacing w:before="0" w:after="0" w:line="234" w:lineRule="exact"/>
        <w:ind w:left="25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11.317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atualiza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522E3478">
      <w:pPr>
        <w:pStyle w:val="9"/>
        <w:numPr>
          <w:ilvl w:val="0"/>
          <w:numId w:val="64"/>
        </w:numPr>
        <w:tabs>
          <w:tab w:val="left" w:pos="255"/>
        </w:tabs>
        <w:spacing w:before="25" w:after="0" w:line="278" w:lineRule="auto"/>
        <w:ind w:left="109" w:right="142" w:firstLine="0"/>
        <w:jc w:val="both"/>
        <w:rPr>
          <w:sz w:val="20"/>
        </w:rPr>
      </w:pPr>
      <w:r>
        <w:rPr>
          <w:sz w:val="20"/>
        </w:rPr>
        <w:t>Decreto nº 11.462, de 31 de março de 2023, que regulamenta o Sistema de Registro de Preços previsto nos art. 82 a art. 86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0D5EBC77">
      <w:pPr>
        <w:pStyle w:val="9"/>
        <w:numPr>
          <w:ilvl w:val="0"/>
          <w:numId w:val="64"/>
        </w:numPr>
        <w:tabs>
          <w:tab w:val="left" w:pos="253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Decreto nº 48.702, de 19 de setembro de 2023, que estabelece procedimentos prévios à realização de registro de preços e adesão a</w:t>
      </w:r>
      <w:r>
        <w:rPr>
          <w:spacing w:val="-47"/>
          <w:sz w:val="20"/>
        </w:rPr>
        <w:t xml:space="preserve"> </w:t>
      </w:r>
      <w:r>
        <w:rPr>
          <w:sz w:val="20"/>
        </w:rPr>
        <w:t>atas de registro de preços, no âmbito da Administração Pública direta e indireta do Estado do Rio de Janeiro; Decreto nº 48.778 de</w:t>
      </w:r>
      <w:r>
        <w:rPr>
          <w:spacing w:val="1"/>
          <w:sz w:val="20"/>
        </w:rPr>
        <w:t xml:space="preserve"> </w:t>
      </w:r>
      <w:r>
        <w:rPr>
          <w:sz w:val="20"/>
        </w:rPr>
        <w:t>30 de outubro de 2023, que regulamenta as licitações pelos critérios de julgamento por menor preço ou por maior desconto, no</w:t>
      </w:r>
      <w:r>
        <w:rPr>
          <w:spacing w:val="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2D26C2A0">
      <w:pPr>
        <w:pStyle w:val="9"/>
        <w:numPr>
          <w:ilvl w:val="0"/>
          <w:numId w:val="64"/>
        </w:numPr>
        <w:tabs>
          <w:tab w:val="left" w:pos="257"/>
        </w:tabs>
        <w:spacing w:before="0" w:after="0" w:line="231" w:lineRule="exact"/>
        <w:ind w:left="256" w:right="0" w:hanging="148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48.816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24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novembro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2023,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regulamenta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4"/>
          <w:sz w:val="20"/>
        </w:rPr>
        <w:t xml:space="preserve"> </w:t>
      </w:r>
      <w:r>
        <w:rPr>
          <w:sz w:val="20"/>
        </w:rPr>
        <w:t>das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âmbito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estado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Rio</w:t>
      </w:r>
    </w:p>
    <w:p w14:paraId="19A34269">
      <w:pPr>
        <w:pStyle w:val="6"/>
        <w:spacing w:before="28"/>
        <w:ind w:left="109"/>
        <w:jc w:val="both"/>
      </w:pPr>
      <w:r>
        <w:t>de</w:t>
      </w:r>
      <w:r>
        <w:rPr>
          <w:spacing w:val="-1"/>
        </w:rPr>
        <w:t xml:space="preserve"> </w:t>
      </w:r>
      <w:r>
        <w:t>Janeiro;</w:t>
      </w:r>
    </w:p>
    <w:p w14:paraId="229EAE8B">
      <w:pPr>
        <w:pStyle w:val="9"/>
        <w:numPr>
          <w:ilvl w:val="0"/>
          <w:numId w:val="64"/>
        </w:numPr>
        <w:tabs>
          <w:tab w:val="left" w:pos="297"/>
        </w:tabs>
        <w:spacing w:before="26" w:after="0" w:line="278" w:lineRule="auto"/>
        <w:ind w:left="109" w:right="142" w:firstLine="0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42"/>
          <w:sz w:val="20"/>
        </w:rPr>
        <w:t xml:space="preserve"> </w:t>
      </w:r>
      <w:r>
        <w:rPr>
          <w:sz w:val="20"/>
        </w:rPr>
        <w:t>nº</w:t>
      </w:r>
      <w:r>
        <w:rPr>
          <w:spacing w:val="43"/>
          <w:sz w:val="20"/>
        </w:rPr>
        <w:t xml:space="preserve"> </w:t>
      </w:r>
      <w:r>
        <w:rPr>
          <w:sz w:val="20"/>
        </w:rPr>
        <w:t>48.843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13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dezembro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2023,</w:t>
      </w:r>
      <w:r>
        <w:rPr>
          <w:spacing w:val="43"/>
          <w:sz w:val="20"/>
        </w:rPr>
        <w:t xml:space="preserve"> </w:t>
      </w:r>
      <w:r>
        <w:rPr>
          <w:sz w:val="20"/>
        </w:rPr>
        <w:t>que</w:t>
      </w:r>
      <w:r>
        <w:rPr>
          <w:spacing w:val="43"/>
          <w:sz w:val="20"/>
        </w:rPr>
        <w:t xml:space="preserve"> </w:t>
      </w:r>
      <w:r>
        <w:rPr>
          <w:sz w:val="20"/>
        </w:rPr>
        <w:t>regulamenta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Sistema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Registro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Preços</w:t>
      </w:r>
      <w:r>
        <w:rPr>
          <w:spacing w:val="43"/>
          <w:sz w:val="20"/>
        </w:rPr>
        <w:t xml:space="preserve"> </w:t>
      </w:r>
      <w:r>
        <w:rPr>
          <w:sz w:val="20"/>
        </w:rPr>
        <w:t>–</w:t>
      </w:r>
      <w:r>
        <w:rPr>
          <w:spacing w:val="43"/>
          <w:sz w:val="20"/>
        </w:rPr>
        <w:t xml:space="preserve"> </w:t>
      </w:r>
      <w:r>
        <w:rPr>
          <w:sz w:val="20"/>
        </w:rPr>
        <w:t>SRP,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3"/>
          <w:sz w:val="20"/>
        </w:rPr>
        <w:t xml:space="preserve"> </w:t>
      </w:r>
      <w:r>
        <w:rPr>
          <w:sz w:val="20"/>
        </w:rPr>
        <w:t>âmbito</w:t>
      </w:r>
      <w:r>
        <w:rPr>
          <w:spacing w:val="43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162E34AD">
      <w:pPr>
        <w:pStyle w:val="9"/>
        <w:numPr>
          <w:ilvl w:val="0"/>
          <w:numId w:val="64"/>
        </w:numPr>
        <w:tabs>
          <w:tab w:val="left" w:pos="256"/>
        </w:tabs>
        <w:spacing w:before="0" w:after="0" w:line="278" w:lineRule="auto"/>
        <w:ind w:left="109" w:right="142" w:firstLine="0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46.750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27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agosto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2019,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regulamenta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cadastro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âmbito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poder</w:t>
      </w:r>
      <w:r>
        <w:rPr>
          <w:spacing w:val="3"/>
          <w:sz w:val="20"/>
        </w:rPr>
        <w:t xml:space="preserve"> </w:t>
      </w:r>
      <w:r>
        <w:rPr>
          <w:sz w:val="20"/>
        </w:rPr>
        <w:t>executivo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Estado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7572803F">
      <w:pPr>
        <w:pStyle w:val="9"/>
        <w:numPr>
          <w:ilvl w:val="0"/>
          <w:numId w:val="64"/>
        </w:numPr>
        <w:tabs>
          <w:tab w:val="left" w:pos="269"/>
        </w:tabs>
        <w:spacing w:before="0" w:after="0" w:line="278" w:lineRule="auto"/>
        <w:ind w:left="109" w:right="142" w:firstLine="0"/>
        <w:jc w:val="left"/>
        <w:rPr>
          <w:sz w:val="20"/>
        </w:rPr>
      </w:pPr>
      <w:r>
        <w:rPr>
          <w:sz w:val="20"/>
        </w:rPr>
        <w:t>Lei</w:t>
      </w:r>
      <w:r>
        <w:rPr>
          <w:spacing w:val="16"/>
          <w:sz w:val="20"/>
        </w:rPr>
        <w:t xml:space="preserve"> </w:t>
      </w:r>
      <w:r>
        <w:rPr>
          <w:sz w:val="20"/>
        </w:rPr>
        <w:t>Estadual</w:t>
      </w:r>
      <w:r>
        <w:rPr>
          <w:spacing w:val="16"/>
          <w:sz w:val="20"/>
        </w:rPr>
        <w:t xml:space="preserve"> </w:t>
      </w:r>
      <w:r>
        <w:rPr>
          <w:sz w:val="20"/>
        </w:rPr>
        <w:t>n°</w:t>
      </w:r>
      <w:r>
        <w:rPr>
          <w:spacing w:val="16"/>
          <w:sz w:val="20"/>
        </w:rPr>
        <w:t xml:space="preserve"> </w:t>
      </w:r>
      <w:r>
        <w:rPr>
          <w:sz w:val="20"/>
        </w:rPr>
        <w:t>7.753,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17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outubro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2017,</w:t>
      </w:r>
      <w:r>
        <w:rPr>
          <w:spacing w:val="16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dispõe</w:t>
      </w:r>
      <w:r>
        <w:rPr>
          <w:spacing w:val="16"/>
          <w:sz w:val="20"/>
        </w:rPr>
        <w:t xml:space="preserve"> </w:t>
      </w:r>
      <w:r>
        <w:rPr>
          <w:sz w:val="20"/>
        </w:rPr>
        <w:t>sobre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sz w:val="20"/>
        </w:rPr>
        <w:t>programa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integridade</w:t>
      </w:r>
      <w:r>
        <w:rPr>
          <w:spacing w:val="16"/>
          <w:sz w:val="20"/>
        </w:rPr>
        <w:t xml:space="preserve"> </w:t>
      </w:r>
      <w:r>
        <w:rPr>
          <w:sz w:val="20"/>
        </w:rPr>
        <w:t>nas</w:t>
      </w:r>
      <w:r>
        <w:rPr>
          <w:spacing w:val="16"/>
          <w:sz w:val="20"/>
        </w:rPr>
        <w:t xml:space="preserve"> </w:t>
      </w:r>
      <w:r>
        <w:rPr>
          <w:sz w:val="20"/>
        </w:rPr>
        <w:t>empresas</w:t>
      </w:r>
      <w:r>
        <w:rPr>
          <w:spacing w:val="16"/>
          <w:sz w:val="20"/>
        </w:rPr>
        <w:t xml:space="preserve"> </w:t>
      </w:r>
      <w:r>
        <w:rPr>
          <w:sz w:val="20"/>
        </w:rPr>
        <w:t>que</w:t>
      </w:r>
      <w:r>
        <w:rPr>
          <w:spacing w:val="-47"/>
          <w:sz w:val="20"/>
        </w:rPr>
        <w:t xml:space="preserve"> </w:t>
      </w:r>
      <w:r>
        <w:rPr>
          <w:sz w:val="20"/>
        </w:rPr>
        <w:t>contratarem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providencias.</w:t>
      </w:r>
    </w:p>
    <w:p w14:paraId="4CABB4AF">
      <w:pPr>
        <w:pStyle w:val="6"/>
        <w:ind w:left="109"/>
      </w:pP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medicamentos,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considerados:</w:t>
      </w:r>
    </w:p>
    <w:p w14:paraId="0A976B44">
      <w:pPr>
        <w:pStyle w:val="6"/>
        <w:spacing w:before="1"/>
        <w:rPr>
          <w:sz w:val="24"/>
        </w:rPr>
      </w:pPr>
    </w:p>
    <w:p w14:paraId="777D452C">
      <w:pPr>
        <w:pStyle w:val="9"/>
        <w:numPr>
          <w:ilvl w:val="0"/>
          <w:numId w:val="64"/>
        </w:numPr>
        <w:tabs>
          <w:tab w:val="left" w:pos="255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Lei nº 6.360, de 23 de setembro de 1976, que dispõe sobre a vigilância sanitária a que ficam sujeitos os medicamentos, as drogas,</w:t>
      </w:r>
      <w:r>
        <w:rPr>
          <w:spacing w:val="1"/>
          <w:sz w:val="20"/>
        </w:rPr>
        <w:t xml:space="preserve"> </w:t>
      </w:r>
      <w:r>
        <w:rPr>
          <w:sz w:val="20"/>
        </w:rPr>
        <w:t>os insumos farmacêuticos e correlatos, cosméticos, saneantes e outros produtos, e dá outras providências; Lei nº 9.787, de 10 de</w:t>
      </w:r>
      <w:r>
        <w:rPr>
          <w:spacing w:val="1"/>
          <w:sz w:val="20"/>
        </w:rPr>
        <w:t xml:space="preserve"> </w:t>
      </w:r>
      <w:r>
        <w:rPr>
          <w:sz w:val="20"/>
        </w:rPr>
        <w:t>fevereiro de 1999, que altera a lei no 6.360, de 23 de setembro de 1976, que dispõe sobre a vigilância sanitária, estabelece o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1"/>
          <w:sz w:val="20"/>
        </w:rPr>
        <w:t xml:space="preserve"> </w:t>
      </w:r>
      <w:r>
        <w:rPr>
          <w:sz w:val="20"/>
        </w:rPr>
        <w:t>genérico,</w:t>
      </w:r>
      <w:r>
        <w:rPr>
          <w:spacing w:val="-1"/>
          <w:sz w:val="20"/>
        </w:rPr>
        <w:t xml:space="preserve"> </w:t>
      </w:r>
      <w:r>
        <w:rPr>
          <w:sz w:val="20"/>
        </w:rPr>
        <w:t>dispõe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providências;</w:t>
      </w:r>
    </w:p>
    <w:p w14:paraId="016F546C">
      <w:pPr>
        <w:pStyle w:val="9"/>
        <w:numPr>
          <w:ilvl w:val="0"/>
          <w:numId w:val="64"/>
        </w:numPr>
        <w:tabs>
          <w:tab w:val="left" w:pos="269"/>
        </w:tabs>
        <w:spacing w:before="0" w:after="0" w:line="231" w:lineRule="exact"/>
        <w:ind w:left="268" w:right="0" w:hanging="160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16"/>
          <w:sz w:val="20"/>
        </w:rPr>
        <w:t xml:space="preserve"> </w:t>
      </w:r>
      <w:r>
        <w:rPr>
          <w:sz w:val="20"/>
        </w:rPr>
        <w:t>CMED</w:t>
      </w:r>
      <w:r>
        <w:rPr>
          <w:spacing w:val="16"/>
          <w:sz w:val="20"/>
        </w:rPr>
        <w:t xml:space="preserve"> </w:t>
      </w:r>
      <w:r>
        <w:rPr>
          <w:sz w:val="20"/>
        </w:rPr>
        <w:t>nº</w:t>
      </w:r>
      <w:r>
        <w:rPr>
          <w:spacing w:val="16"/>
          <w:sz w:val="20"/>
        </w:rPr>
        <w:t xml:space="preserve"> </w:t>
      </w:r>
      <w:r>
        <w:rPr>
          <w:sz w:val="20"/>
        </w:rPr>
        <w:t>02,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05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março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2004,</w:t>
      </w:r>
      <w:r>
        <w:rPr>
          <w:spacing w:val="16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aprova</w:t>
      </w:r>
      <w:r>
        <w:rPr>
          <w:spacing w:val="16"/>
          <w:sz w:val="20"/>
        </w:rPr>
        <w:t xml:space="preserve"> </w:t>
      </w:r>
      <w:r>
        <w:rPr>
          <w:sz w:val="20"/>
        </w:rPr>
        <w:t>os</w:t>
      </w:r>
      <w:r>
        <w:rPr>
          <w:spacing w:val="16"/>
          <w:sz w:val="20"/>
        </w:rPr>
        <w:t xml:space="preserve"> </w:t>
      </w:r>
      <w:r>
        <w:rPr>
          <w:sz w:val="20"/>
        </w:rPr>
        <w:t>critérios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definição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preços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produtos</w:t>
      </w:r>
      <w:r>
        <w:rPr>
          <w:spacing w:val="16"/>
          <w:sz w:val="20"/>
        </w:rPr>
        <w:t xml:space="preserve"> </w:t>
      </w:r>
      <w:r>
        <w:rPr>
          <w:sz w:val="20"/>
        </w:rPr>
        <w:t>novos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novas</w:t>
      </w:r>
    </w:p>
    <w:p w14:paraId="12CFE360">
      <w:pPr>
        <w:pStyle w:val="6"/>
        <w:spacing w:before="39"/>
        <w:ind w:left="109"/>
        <w:jc w:val="both"/>
      </w:pPr>
      <w:r>
        <w:t>apresentações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trata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7º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10.742,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2003;</w:t>
      </w:r>
    </w:p>
    <w:p w14:paraId="73394C54">
      <w:pPr>
        <w:pStyle w:val="9"/>
        <w:numPr>
          <w:ilvl w:val="0"/>
          <w:numId w:val="64"/>
        </w:numPr>
        <w:tabs>
          <w:tab w:val="left" w:pos="283"/>
        </w:tabs>
        <w:spacing w:before="26" w:after="0" w:line="278" w:lineRule="auto"/>
        <w:ind w:left="109" w:right="142" w:firstLine="0"/>
        <w:jc w:val="both"/>
        <w:rPr>
          <w:sz w:val="20"/>
        </w:rPr>
      </w:pPr>
      <w:r>
        <w:rPr>
          <w:sz w:val="20"/>
        </w:rPr>
        <w:t>Resolução CMED nº 04, de 18 de dezembro de 2006, que dispõe sobre o Coeficiente de Adequação de Preços – CAP, sua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altera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CMED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2004;</w:t>
      </w:r>
    </w:p>
    <w:p w14:paraId="09BF36A7">
      <w:pPr>
        <w:pStyle w:val="9"/>
        <w:numPr>
          <w:ilvl w:val="0"/>
          <w:numId w:val="64"/>
        </w:numPr>
        <w:tabs>
          <w:tab w:val="left" w:pos="256"/>
        </w:tabs>
        <w:spacing w:before="0" w:after="0" w:line="278" w:lineRule="auto"/>
        <w:ind w:left="109" w:right="142" w:firstLine="0"/>
        <w:jc w:val="both"/>
        <w:rPr>
          <w:sz w:val="20"/>
        </w:rPr>
      </w:pPr>
      <w:r>
        <w:rPr>
          <w:sz w:val="20"/>
        </w:rPr>
        <w:t>Portaria nº 344, de 12 de maio de 1998, que aprova o Regulamento Técnico sobre substâncias e medicamentos sujeitos a controle</w:t>
      </w:r>
      <w:r>
        <w:rPr>
          <w:spacing w:val="1"/>
          <w:sz w:val="20"/>
        </w:rPr>
        <w:t xml:space="preserve"> </w:t>
      </w:r>
      <w:r>
        <w:rPr>
          <w:sz w:val="20"/>
        </w:rPr>
        <w:t>especial;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atualizações;</w:t>
      </w:r>
    </w:p>
    <w:p w14:paraId="61F5E006">
      <w:pPr>
        <w:pStyle w:val="9"/>
        <w:numPr>
          <w:ilvl w:val="0"/>
          <w:numId w:val="64"/>
        </w:numPr>
        <w:tabs>
          <w:tab w:val="left" w:pos="302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Portaria</w:t>
      </w:r>
      <w:r>
        <w:rPr>
          <w:spacing w:val="48"/>
          <w:sz w:val="20"/>
        </w:rPr>
        <w:t xml:space="preserve"> </w:t>
      </w:r>
      <w:r>
        <w:rPr>
          <w:sz w:val="20"/>
        </w:rPr>
        <w:t>nº</w:t>
      </w:r>
      <w:r>
        <w:rPr>
          <w:spacing w:val="48"/>
          <w:sz w:val="20"/>
        </w:rPr>
        <w:t xml:space="preserve"> </w:t>
      </w:r>
      <w:r>
        <w:rPr>
          <w:sz w:val="20"/>
        </w:rPr>
        <w:t>2814,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29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maio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1998,</w:t>
      </w:r>
      <w:r>
        <w:rPr>
          <w:spacing w:val="48"/>
          <w:sz w:val="20"/>
        </w:rPr>
        <w:t xml:space="preserve"> </w:t>
      </w:r>
      <w:r>
        <w:rPr>
          <w:sz w:val="20"/>
        </w:rPr>
        <w:t>que</w:t>
      </w:r>
      <w:r>
        <w:rPr>
          <w:spacing w:val="48"/>
          <w:sz w:val="20"/>
        </w:rPr>
        <w:t xml:space="preserve"> </w:t>
      </w:r>
      <w:r>
        <w:rPr>
          <w:sz w:val="20"/>
        </w:rPr>
        <w:t>estabelece</w:t>
      </w:r>
      <w:r>
        <w:rPr>
          <w:spacing w:val="48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serem</w:t>
      </w:r>
      <w:r>
        <w:rPr>
          <w:spacing w:val="48"/>
          <w:sz w:val="20"/>
        </w:rPr>
        <w:t xml:space="preserve"> </w:t>
      </w:r>
      <w:r>
        <w:rPr>
          <w:sz w:val="20"/>
        </w:rPr>
        <w:t>observados</w:t>
      </w:r>
      <w:r>
        <w:rPr>
          <w:spacing w:val="48"/>
          <w:sz w:val="20"/>
        </w:rPr>
        <w:t xml:space="preserve"> </w:t>
      </w:r>
      <w:r>
        <w:rPr>
          <w:sz w:val="20"/>
        </w:rPr>
        <w:t>pelas</w:t>
      </w:r>
      <w:r>
        <w:rPr>
          <w:spacing w:val="48"/>
          <w:sz w:val="20"/>
        </w:rPr>
        <w:t xml:space="preserve"> </w:t>
      </w:r>
      <w:r>
        <w:rPr>
          <w:sz w:val="20"/>
        </w:rPr>
        <w:t>empresas</w:t>
      </w:r>
      <w:r>
        <w:rPr>
          <w:spacing w:val="48"/>
          <w:sz w:val="20"/>
        </w:rPr>
        <w:t xml:space="preserve"> </w:t>
      </w:r>
      <w:r>
        <w:rPr>
          <w:sz w:val="20"/>
        </w:rPr>
        <w:t>produtoras,</w:t>
      </w:r>
      <w:r>
        <w:rPr>
          <w:spacing w:val="-48"/>
          <w:sz w:val="20"/>
        </w:rPr>
        <w:t xml:space="preserve"> </w:t>
      </w:r>
      <w:r>
        <w:rPr>
          <w:sz w:val="20"/>
        </w:rPr>
        <w:t>importadoras, distribuidoras e do comércio farmacêutico, objetivando a comprovação, em caráter de urgência, da identidade e</w:t>
      </w:r>
      <w:r>
        <w:rPr>
          <w:spacing w:val="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denúncia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falsificação,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adulteração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fraude;</w:t>
      </w:r>
    </w:p>
    <w:p w14:paraId="51BAFEDB">
      <w:pPr>
        <w:spacing w:after="0" w:line="280" w:lineRule="auto"/>
        <w:jc w:val="both"/>
        <w:rPr>
          <w:sz w:val="20"/>
        </w:rPr>
        <w:sectPr>
          <w:pgSz w:w="11900" w:h="16840"/>
          <w:pgMar w:top="780" w:right="520" w:bottom="280" w:left="580" w:header="720" w:footer="720" w:gutter="0"/>
          <w:cols w:space="720" w:num="1"/>
        </w:sectPr>
      </w:pPr>
    </w:p>
    <w:p w14:paraId="51A53A60">
      <w:pPr>
        <w:pStyle w:val="9"/>
        <w:numPr>
          <w:ilvl w:val="0"/>
          <w:numId w:val="64"/>
        </w:numPr>
        <w:tabs>
          <w:tab w:val="left" w:pos="264"/>
        </w:tabs>
        <w:spacing w:before="80" w:after="0" w:line="278" w:lineRule="auto"/>
        <w:ind w:left="109" w:right="142" w:firstLine="0"/>
        <w:jc w:val="both"/>
        <w:rPr>
          <w:sz w:val="20"/>
        </w:rPr>
      </w:pPr>
      <w:r>
        <w:rPr>
          <w:sz w:val="20"/>
        </w:rPr>
        <w:t>Portaria nº 2.894, de 12 de setembro de 2018, que revoga o inciso III do art. 5º da Portaria nº 2.814/GM/MS, de 29 de maio de</w:t>
      </w:r>
      <w:r>
        <w:rPr>
          <w:spacing w:val="1"/>
          <w:sz w:val="20"/>
        </w:rPr>
        <w:t xml:space="preserve"> </w:t>
      </w:r>
      <w:r>
        <w:rPr>
          <w:sz w:val="20"/>
        </w:rPr>
        <w:t>1998;</w:t>
      </w:r>
    </w:p>
    <w:p w14:paraId="564A7935">
      <w:pPr>
        <w:pStyle w:val="9"/>
        <w:numPr>
          <w:ilvl w:val="0"/>
          <w:numId w:val="64"/>
        </w:numPr>
        <w:tabs>
          <w:tab w:val="left" w:pos="253"/>
        </w:tabs>
        <w:spacing w:before="0" w:after="0" w:line="234" w:lineRule="exact"/>
        <w:ind w:left="252" w:right="0" w:hanging="144"/>
        <w:jc w:val="both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802,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outubro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0F4A0CD9">
      <w:pPr>
        <w:pStyle w:val="9"/>
        <w:numPr>
          <w:ilvl w:val="0"/>
          <w:numId w:val="64"/>
        </w:numPr>
        <w:tabs>
          <w:tab w:val="left" w:pos="269"/>
        </w:tabs>
        <w:spacing w:before="25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Lei nº 9.787, de 10 de fevereiro de 1999, que altera a Lei no 6.360, de 23 de setembro de 1976, que dispõe sobre a vigilância</w:t>
      </w:r>
      <w:r>
        <w:rPr>
          <w:spacing w:val="1"/>
          <w:sz w:val="20"/>
        </w:rPr>
        <w:t xml:space="preserve"> </w:t>
      </w:r>
      <w:r>
        <w:rPr>
          <w:sz w:val="20"/>
        </w:rPr>
        <w:t>sanitária, estabelece o medicamento genérico, dispõe sobre a utilização de nomes genéricos em produtos farmacêuticos e dá outras</w:t>
      </w:r>
      <w:r>
        <w:rPr>
          <w:spacing w:val="1"/>
          <w:sz w:val="20"/>
        </w:rPr>
        <w:t xml:space="preserve"> </w:t>
      </w:r>
      <w:r>
        <w:rPr>
          <w:sz w:val="20"/>
        </w:rPr>
        <w:t>providências.</w:t>
      </w:r>
    </w:p>
    <w:p w14:paraId="7D28BA98">
      <w:pPr>
        <w:pStyle w:val="9"/>
        <w:numPr>
          <w:ilvl w:val="0"/>
          <w:numId w:val="64"/>
        </w:numPr>
        <w:tabs>
          <w:tab w:val="left" w:pos="280"/>
        </w:tabs>
        <w:spacing w:before="0" w:after="0" w:line="230" w:lineRule="exact"/>
        <w:ind w:left="279" w:right="0" w:hanging="171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27"/>
          <w:sz w:val="20"/>
        </w:rPr>
        <w:t xml:space="preserve"> </w:t>
      </w:r>
      <w:r>
        <w:rPr>
          <w:sz w:val="20"/>
        </w:rPr>
        <w:t>CTE-CMED</w:t>
      </w:r>
      <w:r>
        <w:rPr>
          <w:spacing w:val="27"/>
          <w:sz w:val="20"/>
        </w:rPr>
        <w:t xml:space="preserve"> </w:t>
      </w:r>
      <w:r>
        <w:rPr>
          <w:sz w:val="20"/>
        </w:rPr>
        <w:t>nº</w:t>
      </w:r>
      <w:r>
        <w:rPr>
          <w:spacing w:val="27"/>
          <w:sz w:val="20"/>
        </w:rPr>
        <w:t xml:space="preserve"> </w:t>
      </w:r>
      <w:r>
        <w:rPr>
          <w:sz w:val="20"/>
        </w:rPr>
        <w:t>06,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27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maio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2021,</w:t>
      </w:r>
      <w:r>
        <w:rPr>
          <w:spacing w:val="27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divulga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novo</w:t>
      </w:r>
      <w:r>
        <w:rPr>
          <w:spacing w:val="27"/>
          <w:sz w:val="20"/>
        </w:rPr>
        <w:t xml:space="preserve"> </w:t>
      </w:r>
      <w:r>
        <w:rPr>
          <w:sz w:val="20"/>
        </w:rPr>
        <w:t>rol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produtos</w:t>
      </w:r>
      <w:r>
        <w:rPr>
          <w:spacing w:val="27"/>
          <w:sz w:val="20"/>
        </w:rPr>
        <w:t xml:space="preserve"> </w:t>
      </w:r>
      <w:r>
        <w:rPr>
          <w:sz w:val="20"/>
        </w:rPr>
        <w:t>sobre</w:t>
      </w:r>
      <w:r>
        <w:rPr>
          <w:spacing w:val="27"/>
          <w:sz w:val="20"/>
        </w:rPr>
        <w:t xml:space="preserve"> </w:t>
      </w: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quais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deve</w:t>
      </w:r>
      <w:r>
        <w:rPr>
          <w:spacing w:val="27"/>
          <w:sz w:val="20"/>
        </w:rPr>
        <w:t xml:space="preserve"> </w:t>
      </w:r>
      <w:r>
        <w:rPr>
          <w:sz w:val="20"/>
        </w:rPr>
        <w:t>aplicar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</w:p>
    <w:p w14:paraId="795FF545">
      <w:pPr>
        <w:pStyle w:val="6"/>
        <w:spacing w:before="40"/>
        <w:ind w:left="109"/>
        <w:jc w:val="both"/>
      </w:pPr>
      <w:r>
        <w:t>Coeficiente</w:t>
      </w:r>
      <w:r>
        <w:rPr>
          <w:spacing w:val="-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Adequação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(CAP).;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atualizações.</w:t>
      </w:r>
    </w:p>
    <w:p w14:paraId="20C4F415">
      <w:pPr>
        <w:pStyle w:val="9"/>
        <w:numPr>
          <w:ilvl w:val="0"/>
          <w:numId w:val="64"/>
        </w:numPr>
        <w:tabs>
          <w:tab w:val="left" w:pos="272"/>
        </w:tabs>
        <w:spacing w:before="25" w:after="0" w:line="278" w:lineRule="auto"/>
        <w:ind w:left="109" w:right="142" w:firstLine="0"/>
        <w:jc w:val="both"/>
        <w:rPr>
          <w:sz w:val="20"/>
        </w:rPr>
      </w:pPr>
      <w:r>
        <w:rPr>
          <w:sz w:val="20"/>
        </w:rPr>
        <w:t>Convênios ICMS nº 87, de 05 de julho de 2002, que concede isenção do ICMS nas operações com fármacos e medicamentos</w:t>
      </w:r>
      <w:r>
        <w:rPr>
          <w:spacing w:val="1"/>
          <w:sz w:val="20"/>
        </w:rPr>
        <w:t xml:space="preserve"> </w:t>
      </w:r>
      <w:r>
        <w:rPr>
          <w:sz w:val="20"/>
        </w:rPr>
        <w:t>destinados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26FB8054">
      <w:pPr>
        <w:pStyle w:val="9"/>
        <w:numPr>
          <w:ilvl w:val="0"/>
          <w:numId w:val="64"/>
        </w:numPr>
        <w:tabs>
          <w:tab w:val="left" w:pos="264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Convênios ICMS nº 02, de 15 de março de 2019, que altera o Anexo Único do Convênio ICMS 87/02, que concede isenção do</w:t>
      </w:r>
      <w:r>
        <w:rPr>
          <w:spacing w:val="1"/>
          <w:sz w:val="20"/>
        </w:rPr>
        <w:t xml:space="preserve"> </w:t>
      </w:r>
      <w:r>
        <w:rPr>
          <w:sz w:val="20"/>
        </w:rPr>
        <w:t>ICMS nas operações com fármacos e medicamentos destinados a órgãos da Administração Pública Direta Federal, Estadual e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atualizações.</w:t>
      </w:r>
    </w:p>
    <w:p w14:paraId="32968C20">
      <w:pPr>
        <w:pStyle w:val="6"/>
        <w:spacing w:before="6"/>
        <w:rPr>
          <w:sz w:val="22"/>
        </w:rPr>
      </w:pPr>
    </w:p>
    <w:p w14:paraId="628C2C8D">
      <w:pPr>
        <w:pStyle w:val="3"/>
        <w:numPr>
          <w:ilvl w:val="0"/>
          <w:numId w:val="63"/>
        </w:numPr>
        <w:tabs>
          <w:tab w:val="left" w:pos="310"/>
        </w:tabs>
        <w:spacing w:before="0" w:after="0" w:line="240" w:lineRule="auto"/>
        <w:ind w:left="309" w:right="0" w:hanging="201"/>
        <w:jc w:val="left"/>
      </w:pP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</w:p>
    <w:p w14:paraId="4BB04D86">
      <w:pPr>
        <w:pStyle w:val="6"/>
        <w:spacing w:before="40" w:line="280" w:lineRule="auto"/>
        <w:ind w:left="109" w:right="142"/>
        <w:jc w:val="both"/>
      </w:pPr>
      <w:r>
        <w:t>Os serviços deverão ser divididos em tantas parcelas quantas se comprovarem técnica e economicamente viáveis, procedendo-se à</w:t>
      </w:r>
      <w:r>
        <w:rPr>
          <w:spacing w:val="1"/>
        </w:rPr>
        <w:t xml:space="preserve"> </w:t>
      </w:r>
      <w:r>
        <w:t>licitação</w:t>
      </w:r>
      <w:r>
        <w:rPr>
          <w:spacing w:val="13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vistas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melhor</w:t>
      </w:r>
      <w:r>
        <w:rPr>
          <w:spacing w:val="13"/>
        </w:rPr>
        <w:t xml:space="preserve"> </w:t>
      </w:r>
      <w:r>
        <w:t>aproveitamento</w:t>
      </w:r>
      <w:r>
        <w:rPr>
          <w:spacing w:val="13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recursos</w:t>
      </w:r>
      <w:r>
        <w:rPr>
          <w:spacing w:val="13"/>
        </w:rPr>
        <w:t xml:space="preserve"> </w:t>
      </w:r>
      <w:r>
        <w:t>disponíveis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mercado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ampliação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competitividade</w:t>
      </w:r>
      <w:r>
        <w:rPr>
          <w:spacing w:val="13"/>
        </w:rPr>
        <w:t xml:space="preserve"> </w:t>
      </w:r>
      <w:r>
        <w:t>sem</w:t>
      </w:r>
      <w:r>
        <w:rPr>
          <w:spacing w:val="13"/>
        </w:rPr>
        <w:t xml:space="preserve"> </w:t>
      </w:r>
      <w:r>
        <w:t>perda</w:t>
      </w:r>
      <w:r>
        <w:rPr>
          <w:spacing w:val="-4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escala.</w:t>
      </w:r>
    </w:p>
    <w:p w14:paraId="35975777">
      <w:pPr>
        <w:pStyle w:val="6"/>
        <w:spacing w:before="8"/>
        <w:rPr>
          <w:sz w:val="23"/>
        </w:rPr>
      </w:pPr>
    </w:p>
    <w:p w14:paraId="2A3AADF5">
      <w:pPr>
        <w:pStyle w:val="3"/>
        <w:numPr>
          <w:ilvl w:val="1"/>
          <w:numId w:val="63"/>
        </w:numPr>
        <w:tabs>
          <w:tab w:val="left" w:pos="460"/>
        </w:tabs>
        <w:spacing w:before="0" w:after="0" w:line="240" w:lineRule="auto"/>
        <w:ind w:left="459" w:right="0" w:hanging="351"/>
        <w:jc w:val="left"/>
      </w:pPr>
      <w:r>
        <w:rPr>
          <w:spacing w:val="-1"/>
        </w:rPr>
        <w:t>LEVANTAMENTO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</w:p>
    <w:p w14:paraId="15CC5DEB">
      <w:pPr>
        <w:pStyle w:val="6"/>
        <w:spacing w:before="40" w:line="280" w:lineRule="auto"/>
        <w:ind w:left="109" w:right="142"/>
        <w:jc w:val="both"/>
      </w:pPr>
      <w:r>
        <w:t>A Pesquisa de Mercado mais recente para cada item foi realizada nos dois últimos anos, conforme os dados constatados na tabela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>abaixo.</w:t>
      </w:r>
    </w:p>
    <w:p w14:paraId="46E59EE5">
      <w:pPr>
        <w:pStyle w:val="6"/>
        <w:spacing w:before="7"/>
        <w:rPr>
          <w:sz w:val="23"/>
        </w:rPr>
      </w:pPr>
    </w:p>
    <w:p w14:paraId="704C686A">
      <w:pPr>
        <w:pStyle w:val="3"/>
        <w:numPr>
          <w:ilvl w:val="1"/>
          <w:numId w:val="63"/>
        </w:numPr>
        <w:tabs>
          <w:tab w:val="left" w:pos="460"/>
        </w:tabs>
        <w:spacing w:before="0" w:after="0" w:line="240" w:lineRule="auto"/>
        <w:ind w:left="459" w:right="0" w:hanging="351"/>
        <w:jc w:val="left"/>
      </w:pPr>
      <w:r>
        <w:rPr>
          <w:spacing w:val="-2"/>
        </w:rPr>
        <w:t>ESTIMATIVA</w:t>
      </w:r>
      <w:r>
        <w:rPr>
          <w:spacing w:val="-11"/>
        </w:rPr>
        <w:t xml:space="preserve"> </w:t>
      </w:r>
      <w:r>
        <w:rPr>
          <w:spacing w:val="-2"/>
        </w:rPr>
        <w:t>DAS</w:t>
      </w:r>
      <w:r>
        <w:rPr>
          <w:spacing w:val="1"/>
        </w:rPr>
        <w:t xml:space="preserve"> </w:t>
      </w:r>
      <w:r>
        <w:rPr>
          <w:spacing w:val="-2"/>
        </w:rPr>
        <w:t>QUANTIDADES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SEREM</w:t>
      </w:r>
      <w:r>
        <w:rPr>
          <w:spacing w:val="1"/>
        </w:rPr>
        <w:t xml:space="preserve"> </w:t>
      </w:r>
      <w:r>
        <w:rPr>
          <w:spacing w:val="-2"/>
        </w:rPr>
        <w:t>CONTRATADAS</w:t>
      </w:r>
    </w:p>
    <w:p w14:paraId="4B71D632">
      <w:pPr>
        <w:pStyle w:val="6"/>
        <w:spacing w:before="9"/>
        <w:rPr>
          <w:b/>
          <w:sz w:val="24"/>
        </w:rPr>
      </w:pPr>
    </w:p>
    <w:p w14:paraId="599AD4FD">
      <w:pPr>
        <w:spacing w:after="0"/>
        <w:rPr>
          <w:sz w:val="24"/>
        </w:rPr>
        <w:sectPr>
          <w:pgSz w:w="11900" w:h="16840"/>
          <w:pgMar w:top="480" w:right="520" w:bottom="280" w:left="580" w:header="720" w:footer="720" w:gutter="0"/>
          <w:cols w:space="720" w:num="1"/>
        </w:sectPr>
      </w:pPr>
    </w:p>
    <w:p w14:paraId="49C43E0C">
      <w:pPr>
        <w:pStyle w:val="6"/>
        <w:spacing w:before="9"/>
        <w:rPr>
          <w:b/>
          <w:sz w:val="19"/>
        </w:rPr>
      </w:pPr>
    </w:p>
    <w:p w14:paraId="4C8904E9">
      <w:pPr>
        <w:spacing w:before="0"/>
        <w:ind w:left="14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22274B8E">
      <w:pPr>
        <w:spacing w:before="93" w:line="352" w:lineRule="auto"/>
        <w:ind w:left="46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20C44BFF">
      <w:pPr>
        <w:pStyle w:val="6"/>
        <w:spacing w:before="9"/>
        <w:rPr>
          <w:b/>
          <w:sz w:val="19"/>
        </w:rPr>
      </w:pPr>
      <w:r>
        <w:br w:type="column"/>
      </w:r>
    </w:p>
    <w:p w14:paraId="060B171D">
      <w:pPr>
        <w:tabs>
          <w:tab w:val="left" w:pos="3499"/>
          <w:tab w:val="left" w:pos="8308"/>
        </w:tabs>
        <w:spacing w:before="0"/>
        <w:ind w:left="96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QUANTIDADE</w:t>
      </w:r>
    </w:p>
    <w:p w14:paraId="509F5E1C">
      <w:pPr>
        <w:spacing w:before="145" w:line="270" w:lineRule="atLeast"/>
        <w:ind w:left="96" w:right="75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24"/>
          <w:sz w:val="16"/>
        </w:rPr>
        <w:t xml:space="preserve"> </w:t>
      </w:r>
      <w:r>
        <w:rPr>
          <w:sz w:val="16"/>
        </w:rPr>
        <w:t>ATIVO:</w:t>
      </w:r>
      <w:r>
        <w:rPr>
          <w:spacing w:val="24"/>
          <w:sz w:val="16"/>
        </w:rPr>
        <w:t xml:space="preserve"> </w:t>
      </w:r>
      <w:r>
        <w:rPr>
          <w:sz w:val="16"/>
        </w:rPr>
        <w:t>ALBUMINA</w:t>
      </w:r>
      <w:r>
        <w:rPr>
          <w:spacing w:val="24"/>
          <w:sz w:val="16"/>
        </w:rPr>
        <w:t xml:space="preserve"> </w:t>
      </w:r>
      <w:r>
        <w:rPr>
          <w:sz w:val="16"/>
        </w:rPr>
        <w:t>HUMANA,</w:t>
      </w:r>
      <w:r>
        <w:rPr>
          <w:spacing w:val="-9"/>
          <w:sz w:val="16"/>
        </w:rPr>
        <w:t xml:space="preserve"> </w:t>
      </w:r>
      <w:r>
        <w:rPr>
          <w:sz w:val="16"/>
        </w:rPr>
        <w:t>Fármaco</w:t>
      </w:r>
      <w:r>
        <w:rPr>
          <w:spacing w:val="2"/>
          <w:sz w:val="16"/>
        </w:rPr>
        <w:t xml:space="preserve"> </w:t>
      </w:r>
      <w:r>
        <w:rPr>
          <w:sz w:val="16"/>
        </w:rPr>
        <w:t>utilizado</w:t>
      </w:r>
      <w:r>
        <w:rPr>
          <w:spacing w:val="2"/>
          <w:sz w:val="16"/>
        </w:rPr>
        <w:t xml:space="preserve"> </w:t>
      </w:r>
      <w:r>
        <w:rPr>
          <w:sz w:val="16"/>
        </w:rPr>
        <w:t>no</w:t>
      </w:r>
      <w:r>
        <w:rPr>
          <w:spacing w:val="2"/>
          <w:sz w:val="16"/>
        </w:rPr>
        <w:t xml:space="preserve"> </w:t>
      </w:r>
      <w:r>
        <w:rPr>
          <w:sz w:val="16"/>
        </w:rPr>
        <w:t>tratamento</w:t>
      </w:r>
      <w:r>
        <w:rPr>
          <w:spacing w:val="2"/>
          <w:sz w:val="16"/>
        </w:rPr>
        <w:t xml:space="preserve"> </w:t>
      </w:r>
      <w:r>
        <w:rPr>
          <w:sz w:val="16"/>
        </w:rPr>
        <w:t>do</w:t>
      </w:r>
      <w:r>
        <w:rPr>
          <w:spacing w:val="2"/>
          <w:sz w:val="16"/>
        </w:rPr>
        <w:t xml:space="preserve"> </w:t>
      </w:r>
      <w:r>
        <w:rPr>
          <w:sz w:val="16"/>
        </w:rPr>
        <w:t>estado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2"/>
          <w:sz w:val="16"/>
        </w:rPr>
        <w:t xml:space="preserve"> </w:t>
      </w:r>
      <w:r>
        <w:rPr>
          <w:sz w:val="16"/>
        </w:rPr>
        <w:t>choque</w:t>
      </w:r>
      <w:r>
        <w:rPr>
          <w:spacing w:val="2"/>
          <w:sz w:val="16"/>
        </w:rPr>
        <w:t xml:space="preserve"> </w:t>
      </w:r>
      <w:r>
        <w:rPr>
          <w:sz w:val="16"/>
        </w:rPr>
        <w:t>promovendo</w:t>
      </w:r>
      <w:r>
        <w:rPr>
          <w:spacing w:val="2"/>
          <w:sz w:val="16"/>
        </w:rPr>
        <w:t xml:space="preserve"> </w:t>
      </w:r>
      <w:r>
        <w:rPr>
          <w:sz w:val="16"/>
        </w:rPr>
        <w:t>a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9"/>
          <w:sz w:val="16"/>
        </w:rPr>
        <w:t xml:space="preserve"> </w:t>
      </w:r>
      <w:r>
        <w:rPr>
          <w:sz w:val="16"/>
        </w:rPr>
        <w:t>/</w:t>
      </w:r>
      <w:r>
        <w:rPr>
          <w:spacing w:val="9"/>
          <w:sz w:val="16"/>
        </w:rPr>
        <w:t xml:space="preserve"> </w:t>
      </w:r>
      <w:r>
        <w:rPr>
          <w:sz w:val="16"/>
        </w:rPr>
        <w:t>DOSAGEM:</w:t>
      </w:r>
      <w:r>
        <w:rPr>
          <w:spacing w:val="9"/>
          <w:sz w:val="16"/>
        </w:rPr>
        <w:t xml:space="preserve"> </w:t>
      </w:r>
      <w:r>
        <w:rPr>
          <w:sz w:val="16"/>
        </w:rPr>
        <w:t>20,</w:t>
      </w:r>
      <w:r>
        <w:rPr>
          <w:spacing w:val="9"/>
          <w:sz w:val="16"/>
        </w:rPr>
        <w:t xml:space="preserve"> </w:t>
      </w:r>
      <w:r>
        <w:rPr>
          <w:sz w:val="16"/>
        </w:rPr>
        <w:t>UNIDADE:</w:t>
      </w:r>
      <w:r>
        <w:rPr>
          <w:spacing w:val="-8"/>
          <w:sz w:val="16"/>
        </w:rPr>
        <w:t xml:space="preserve"> </w:t>
      </w:r>
      <w:r>
        <w:rPr>
          <w:sz w:val="16"/>
        </w:rPr>
        <w:t>restauração</w:t>
      </w:r>
      <w:r>
        <w:rPr>
          <w:spacing w:val="40"/>
          <w:sz w:val="16"/>
        </w:rPr>
        <w:t xml:space="preserve"> </w:t>
      </w:r>
      <w:r>
        <w:rPr>
          <w:sz w:val="16"/>
        </w:rPr>
        <w:t>do</w:t>
      </w:r>
      <w:r>
        <w:rPr>
          <w:spacing w:val="40"/>
          <w:sz w:val="16"/>
        </w:rPr>
        <w:t xml:space="preserve"> </w:t>
      </w:r>
      <w:r>
        <w:rPr>
          <w:sz w:val="16"/>
        </w:rPr>
        <w:t>volume</w:t>
      </w:r>
      <w:r>
        <w:rPr>
          <w:spacing w:val="40"/>
          <w:sz w:val="16"/>
        </w:rPr>
        <w:t xml:space="preserve"> </w:t>
      </w:r>
      <w:r>
        <w:rPr>
          <w:sz w:val="16"/>
        </w:rPr>
        <w:t>sanguíneo,</w:t>
      </w:r>
      <w:r>
        <w:rPr>
          <w:spacing w:val="40"/>
          <w:sz w:val="16"/>
        </w:rPr>
        <w:t xml:space="preserve"> </w:t>
      </w:r>
      <w:r>
        <w:rPr>
          <w:sz w:val="16"/>
        </w:rPr>
        <w:t>no</w:t>
      </w:r>
      <w:r>
        <w:rPr>
          <w:spacing w:val="40"/>
          <w:sz w:val="16"/>
        </w:rPr>
        <w:t xml:space="preserve"> </w:t>
      </w:r>
      <w:r>
        <w:rPr>
          <w:sz w:val="16"/>
        </w:rPr>
        <w:t>tratamento</w:t>
      </w:r>
      <w:r>
        <w:rPr>
          <w:spacing w:val="40"/>
          <w:sz w:val="16"/>
        </w:rPr>
        <w:t xml:space="preserve"> </w:t>
      </w:r>
      <w:r>
        <w:rPr>
          <w:sz w:val="16"/>
        </w:rPr>
        <w:t>das</w:t>
      </w:r>
      <w:r>
        <w:rPr>
          <w:spacing w:val="40"/>
          <w:sz w:val="16"/>
        </w:rPr>
        <w:t xml:space="preserve"> </w:t>
      </w:r>
      <w:r>
        <w:rPr>
          <w:sz w:val="16"/>
        </w:rPr>
        <w:t>queimaduras</w:t>
      </w:r>
    </w:p>
    <w:p w14:paraId="5BEBC89C">
      <w:pPr>
        <w:spacing w:after="0" w:line="270" w:lineRule="atLeast"/>
        <w:jc w:val="left"/>
        <w:rPr>
          <w:sz w:val="16"/>
        </w:rPr>
        <w:sectPr>
          <w:type w:val="continuous"/>
          <w:pgSz w:w="11900" w:h="16840"/>
          <w:pgMar w:top="720" w:right="520" w:bottom="280" w:left="580" w:header="720" w:footer="720" w:gutter="0"/>
          <w:cols w:equalWidth="0" w:num="3">
            <w:col w:w="568" w:space="40"/>
            <w:col w:w="438" w:space="39"/>
            <w:col w:w="9715"/>
          </w:cols>
        </w:sectPr>
      </w:pPr>
    </w:p>
    <w:p w14:paraId="6D1B2D15">
      <w:pPr>
        <w:tabs>
          <w:tab w:val="left" w:pos="653"/>
        </w:tabs>
        <w:spacing w:before="0" w:line="156" w:lineRule="exact"/>
        <w:ind w:left="14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pacing w:val="-2"/>
          <w:sz w:val="16"/>
        </w:rPr>
        <w:t>58158</w:t>
      </w:r>
    </w:p>
    <w:p w14:paraId="10CD9F53">
      <w:pPr>
        <w:spacing w:before="106"/>
        <w:ind w:left="87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 xml:space="preserve">%,   </w:t>
      </w:r>
      <w:r>
        <w:rPr>
          <w:spacing w:val="23"/>
          <w:sz w:val="16"/>
        </w:rPr>
        <w:t xml:space="preserve"> </w:t>
      </w:r>
      <w:r>
        <w:rPr>
          <w:sz w:val="16"/>
        </w:rPr>
        <w:t xml:space="preserve">VOLUME: 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50   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ML,   </w:t>
      </w:r>
      <w:r>
        <w:rPr>
          <w:spacing w:val="12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prevenindo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intensa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hemoconcentração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e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mantendo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um  </w:t>
      </w:r>
      <w:r>
        <w:rPr>
          <w:spacing w:val="10"/>
          <w:sz w:val="16"/>
        </w:rPr>
        <w:t xml:space="preserve"> </w:t>
      </w:r>
      <w:r>
        <w:rPr>
          <w:sz w:val="16"/>
        </w:rPr>
        <w:t>balanço</w:t>
      </w:r>
    </w:p>
    <w:p w14:paraId="63BB5871">
      <w:pPr>
        <w:spacing w:before="0" w:line="156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10.000</w:t>
      </w:r>
    </w:p>
    <w:p w14:paraId="7971D087">
      <w:pPr>
        <w:spacing w:after="0" w:line="156" w:lineRule="exact"/>
        <w:jc w:val="left"/>
        <w:rPr>
          <w:sz w:val="16"/>
        </w:rPr>
        <w:sectPr>
          <w:type w:val="continuous"/>
          <w:pgSz w:w="11900" w:h="16840"/>
          <w:pgMar w:top="720" w:right="520" w:bottom="280" w:left="580" w:header="720" w:footer="720" w:gutter="0"/>
          <w:cols w:equalWidth="0" w:num="3">
            <w:col w:w="1054" w:space="40"/>
            <w:col w:w="8268" w:space="39"/>
            <w:col w:w="1399"/>
          </w:cols>
        </w:sectPr>
      </w:pPr>
    </w:p>
    <w:p w14:paraId="14506EA8">
      <w:pPr>
        <w:tabs>
          <w:tab w:val="left" w:pos="4584"/>
        </w:tabs>
        <w:spacing w:before="86"/>
        <w:ind w:left="1181" w:right="0" w:firstLine="0"/>
        <w:jc w:val="left"/>
        <w:rPr>
          <w:sz w:val="16"/>
        </w:rPr>
      </w:pPr>
      <w:r>
        <w:rPr>
          <w:sz w:val="16"/>
        </w:rPr>
        <w:t>FRASCO</w:t>
      </w:r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BOLSA</w:t>
      </w:r>
      <w:r>
        <w:rPr>
          <w:sz w:val="16"/>
        </w:rPr>
        <w:tab/>
      </w:r>
      <w:r>
        <w:rPr>
          <w:sz w:val="16"/>
        </w:rPr>
        <w:t>hidroeletrolítico</w:t>
      </w:r>
      <w:r>
        <w:rPr>
          <w:spacing w:val="-1"/>
          <w:sz w:val="16"/>
        </w:rPr>
        <w:t xml:space="preserve"> </w:t>
      </w:r>
      <w:r>
        <w:rPr>
          <w:sz w:val="16"/>
        </w:rPr>
        <w:t>apropriado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hipoproteinemia</w:t>
      </w:r>
      <w:r>
        <w:rPr>
          <w:spacing w:val="-1"/>
          <w:sz w:val="16"/>
        </w:rPr>
        <w:t xml:space="preserve"> </w:t>
      </w:r>
      <w:r>
        <w:rPr>
          <w:sz w:val="16"/>
        </w:rPr>
        <w:t>com</w:t>
      </w:r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sem</w:t>
      </w:r>
      <w:r>
        <w:rPr>
          <w:spacing w:val="-1"/>
          <w:sz w:val="16"/>
        </w:rPr>
        <w:t xml:space="preserve"> </w:t>
      </w:r>
      <w:r>
        <w:rPr>
          <w:sz w:val="16"/>
        </w:rPr>
        <w:t>edema.</w:t>
      </w:r>
    </w:p>
    <w:p w14:paraId="338958DE">
      <w:pPr>
        <w:pStyle w:val="6"/>
        <w:spacing w:before="4"/>
        <w:rPr>
          <w:sz w:val="22"/>
        </w:rPr>
      </w:pPr>
    </w:p>
    <w:p w14:paraId="45A87DDA">
      <w:pPr>
        <w:pStyle w:val="6"/>
        <w:spacing w:before="92"/>
        <w:ind w:left="109"/>
      </w:pPr>
      <w:r>
        <w:t>A</w:t>
      </w:r>
      <w:r>
        <w:rPr>
          <w:spacing w:val="-12"/>
        </w:rPr>
        <w:t xml:space="preserve"> </w:t>
      </w:r>
      <w:r>
        <w:t>memória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baseia-se:</w:t>
      </w:r>
    </w:p>
    <w:p w14:paraId="383E3E4D">
      <w:pPr>
        <w:pStyle w:val="9"/>
        <w:numPr>
          <w:ilvl w:val="0"/>
          <w:numId w:val="64"/>
        </w:numPr>
        <w:tabs>
          <w:tab w:val="left" w:pos="264"/>
        </w:tabs>
        <w:spacing w:before="26" w:after="0" w:line="278" w:lineRule="auto"/>
        <w:ind w:left="109" w:right="14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análise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consumo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10"/>
          <w:sz w:val="20"/>
        </w:rPr>
        <w:t xml:space="preserve"> </w:t>
      </w:r>
      <w:r>
        <w:rPr>
          <w:sz w:val="20"/>
        </w:rPr>
        <w:t>anterior</w:t>
      </w:r>
      <w:r>
        <w:rPr>
          <w:spacing w:val="10"/>
          <w:sz w:val="20"/>
        </w:rPr>
        <w:t xml:space="preserve"> </w:t>
      </w:r>
      <w:r>
        <w:rPr>
          <w:sz w:val="20"/>
        </w:rPr>
        <w:t>mais</w:t>
      </w:r>
      <w:r>
        <w:rPr>
          <w:spacing w:val="11"/>
          <w:sz w:val="20"/>
        </w:rPr>
        <w:t xml:space="preserve"> </w:t>
      </w:r>
      <w:r>
        <w:rPr>
          <w:sz w:val="20"/>
        </w:rPr>
        <w:t>incremento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segurança</w:t>
      </w:r>
      <w:r>
        <w:rPr>
          <w:spacing w:val="11"/>
          <w:sz w:val="20"/>
        </w:rPr>
        <w:t xml:space="preserve"> </w:t>
      </w:r>
      <w:r>
        <w:rPr>
          <w:sz w:val="20"/>
        </w:rPr>
        <w:t>(10%)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10"/>
          <w:sz w:val="20"/>
        </w:rPr>
        <w:t xml:space="preserve"> </w:t>
      </w:r>
      <w:r>
        <w:rPr>
          <w:sz w:val="20"/>
        </w:rPr>
        <w:t>função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1"/>
          <w:sz w:val="20"/>
        </w:rPr>
        <w:t xml:space="preserve"> </w:t>
      </w:r>
      <w:r>
        <w:rPr>
          <w:sz w:val="20"/>
        </w:rPr>
        <w:t>aumentos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consumo</w:t>
      </w:r>
      <w:r>
        <w:rPr>
          <w:spacing w:val="11"/>
          <w:sz w:val="20"/>
        </w:rPr>
        <w:t xml:space="preserve"> </w:t>
      </w:r>
      <w:r>
        <w:rPr>
          <w:sz w:val="20"/>
        </w:rPr>
        <w:t>por</w:t>
      </w:r>
      <w:r>
        <w:rPr>
          <w:spacing w:val="10"/>
          <w:sz w:val="20"/>
        </w:rPr>
        <w:t xml:space="preserve"> </w:t>
      </w:r>
      <w:r>
        <w:rPr>
          <w:sz w:val="20"/>
        </w:rPr>
        <w:t>fato</w:t>
      </w:r>
      <w:r>
        <w:rPr>
          <w:spacing w:val="-47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(demandas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1"/>
          <w:sz w:val="20"/>
        </w:rPr>
        <w:t xml:space="preserve"> </w:t>
      </w:r>
      <w:r>
        <w:rPr>
          <w:sz w:val="20"/>
        </w:rPr>
        <w:t>etc...)</w:t>
      </w:r>
    </w:p>
    <w:p w14:paraId="2780C499">
      <w:pPr>
        <w:pStyle w:val="6"/>
        <w:spacing w:before="3"/>
        <w:ind w:left="109"/>
      </w:pPr>
      <w:r>
        <w:rPr>
          <w:rFonts w:ascii="Courier New" w:hAnsi="Courier New"/>
        </w:rPr>
        <w:t xml:space="preserve">o </w:t>
      </w:r>
      <w:r>
        <w:t>((consumo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(média</w:t>
      </w:r>
      <w:r>
        <w:rPr>
          <w:spacing w:val="-1"/>
        </w:rPr>
        <w:t xml:space="preserve"> </w:t>
      </w:r>
      <w:r>
        <w:t>ponderada,</w:t>
      </w:r>
      <w:r>
        <w:rPr>
          <w:spacing w:val="-1"/>
        </w:rPr>
        <w:t xml:space="preserve"> </w:t>
      </w:r>
      <w:r>
        <w:t>desvio</w:t>
      </w:r>
      <w:r>
        <w:rPr>
          <w:spacing w:val="-1"/>
        </w:rPr>
        <w:t xml:space="preserve"> </w:t>
      </w:r>
      <w:r>
        <w:t>padrão,</w:t>
      </w:r>
      <w:r>
        <w:rPr>
          <w:spacing w:val="-1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últimos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b/>
        </w:rPr>
        <w:t xml:space="preserve">meses </w:t>
      </w:r>
      <w:r>
        <w:t>x</w:t>
      </w:r>
      <w:r>
        <w:rPr>
          <w:spacing w:val="-1"/>
        </w:rPr>
        <w:t xml:space="preserve"> </w:t>
      </w:r>
      <w:r>
        <w:t>12)*1,1)</w:t>
      </w:r>
    </w:p>
    <w:p w14:paraId="6FC73326">
      <w:pPr>
        <w:pStyle w:val="9"/>
        <w:numPr>
          <w:ilvl w:val="0"/>
          <w:numId w:val="64"/>
        </w:numPr>
        <w:tabs>
          <w:tab w:val="left" w:pos="275"/>
        </w:tabs>
        <w:spacing w:before="9" w:after="0" w:line="278" w:lineRule="auto"/>
        <w:ind w:left="109" w:right="14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unidade</w:t>
      </w:r>
      <w:r>
        <w:rPr>
          <w:spacing w:val="22"/>
          <w:sz w:val="20"/>
        </w:rPr>
        <w:t xml:space="preserve"> </w:t>
      </w:r>
      <w:r>
        <w:rPr>
          <w:sz w:val="20"/>
        </w:rPr>
        <w:t>demandante,</w:t>
      </w:r>
      <w:r>
        <w:rPr>
          <w:spacing w:val="21"/>
          <w:sz w:val="20"/>
        </w:rPr>
        <w:t xml:space="preserve"> </w:t>
      </w:r>
      <w:r>
        <w:rPr>
          <w:sz w:val="20"/>
        </w:rPr>
        <w:t>tendo</w:t>
      </w:r>
      <w:r>
        <w:rPr>
          <w:spacing w:val="22"/>
          <w:sz w:val="20"/>
        </w:rPr>
        <w:t xml:space="preserve"> </w:t>
      </w:r>
      <w:r>
        <w:rPr>
          <w:sz w:val="20"/>
        </w:rPr>
        <w:t>em</w:t>
      </w:r>
      <w:r>
        <w:rPr>
          <w:spacing w:val="22"/>
          <w:sz w:val="20"/>
        </w:rPr>
        <w:t xml:space="preserve"> </w:t>
      </w:r>
      <w:r>
        <w:rPr>
          <w:sz w:val="20"/>
        </w:rPr>
        <w:t>vista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capacidade</w:t>
      </w:r>
      <w:r>
        <w:rPr>
          <w:spacing w:val="21"/>
          <w:sz w:val="20"/>
        </w:rPr>
        <w:t xml:space="preserve"> </w:t>
      </w:r>
      <w:r>
        <w:rPr>
          <w:sz w:val="20"/>
        </w:rPr>
        <w:t>instalada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centro</w:t>
      </w:r>
      <w:r>
        <w:rPr>
          <w:spacing w:val="22"/>
          <w:sz w:val="20"/>
        </w:rPr>
        <w:t xml:space="preserve"> </w:t>
      </w:r>
      <w:r>
        <w:rPr>
          <w:sz w:val="20"/>
        </w:rPr>
        <w:t>cirúrgico;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pactuação</w:t>
      </w:r>
      <w:r>
        <w:rPr>
          <w:spacing w:val="22"/>
          <w:sz w:val="20"/>
        </w:rPr>
        <w:t xml:space="preserve"> </w:t>
      </w:r>
      <w:r>
        <w:rPr>
          <w:sz w:val="20"/>
        </w:rPr>
        <w:t>com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Gestor</w:t>
      </w:r>
      <w:r>
        <w:rPr>
          <w:spacing w:val="-47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84A0E5A">
      <w:pPr>
        <w:pStyle w:val="9"/>
        <w:numPr>
          <w:ilvl w:val="0"/>
          <w:numId w:val="64"/>
        </w:numPr>
        <w:tabs>
          <w:tab w:val="left" w:pos="253"/>
        </w:tabs>
        <w:spacing w:before="0" w:after="0" w:line="234" w:lineRule="exact"/>
        <w:ind w:left="25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orçamentária.</w:t>
      </w:r>
    </w:p>
    <w:p w14:paraId="1BF62913">
      <w:pPr>
        <w:pStyle w:val="6"/>
        <w:spacing w:before="10"/>
        <w:rPr>
          <w:sz w:val="26"/>
        </w:rPr>
      </w:pPr>
    </w:p>
    <w:p w14:paraId="5F7F1496">
      <w:pPr>
        <w:pStyle w:val="3"/>
        <w:numPr>
          <w:ilvl w:val="1"/>
          <w:numId w:val="63"/>
        </w:numPr>
        <w:tabs>
          <w:tab w:val="left" w:pos="460"/>
        </w:tabs>
        <w:spacing w:before="0" w:after="0" w:line="240" w:lineRule="auto"/>
        <w:ind w:left="459" w:right="0" w:hanging="351"/>
        <w:jc w:val="left"/>
      </w:pPr>
      <w:r>
        <w:rPr>
          <w:spacing w:val="-4"/>
        </w:rPr>
        <w:t>ESTIMATIVA</w:t>
      </w:r>
      <w:r>
        <w:rPr>
          <w:spacing w:val="-12"/>
        </w:rPr>
        <w:t xml:space="preserve"> </w:t>
      </w:r>
      <w:r>
        <w:rPr>
          <w:spacing w:val="-3"/>
        </w:rPr>
        <w:t>DO VALOR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7E598AE3">
      <w:pPr>
        <w:pStyle w:val="6"/>
        <w:spacing w:before="40" w:line="280" w:lineRule="auto"/>
        <w:ind w:left="109"/>
      </w:pP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 Integrado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Gestão de</w:t>
      </w:r>
      <w:r>
        <w:rPr>
          <w:spacing w:val="-12"/>
        </w:rPr>
        <w:t xml:space="preserve"> </w:t>
      </w:r>
      <w:r>
        <w:t>Aquisições (SIGA),</w:t>
      </w:r>
      <w:r>
        <w:rPr>
          <w:spacing w:val="-1"/>
        </w:rPr>
        <w:t xml:space="preserve"> </w:t>
      </w:r>
      <w:r>
        <w:t>constata-se</w:t>
      </w:r>
      <w:r>
        <w:rPr>
          <w:spacing w:val="-1"/>
        </w:rPr>
        <w:t xml:space="preserve"> </w:t>
      </w:r>
      <w:r>
        <w:t>na disputa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recente 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unitário</w:t>
      </w:r>
      <w:r>
        <w:rPr>
          <w:spacing w:val="-1"/>
        </w:rPr>
        <w:t xml:space="preserve"> </w:t>
      </w:r>
      <w:r>
        <w:t>da contratação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descrito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abaixo.</w:t>
      </w:r>
    </w:p>
    <w:p w14:paraId="5AE7FC7E">
      <w:pPr>
        <w:pStyle w:val="6"/>
        <w:spacing w:before="2" w:line="280" w:lineRule="auto"/>
        <w:ind w:left="109" w:right="135"/>
      </w:pPr>
      <w:r>
        <w:t>Considerando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quantidade</w:t>
      </w:r>
      <w:r>
        <w:rPr>
          <w:spacing w:val="21"/>
        </w:rPr>
        <w:t xml:space="preserve"> </w:t>
      </w:r>
      <w:r>
        <w:t>pretendida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contratação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t>unitário</w:t>
      </w:r>
      <w:r>
        <w:rPr>
          <w:spacing w:val="21"/>
        </w:rPr>
        <w:t xml:space="preserve"> </w:t>
      </w:r>
      <w:r>
        <w:t>supracitado,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estimativa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aquisição</w:t>
      </w:r>
      <w:r>
        <w:rPr>
          <w:spacing w:val="21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R$</w:t>
      </w:r>
      <w:r>
        <w:rPr>
          <w:spacing w:val="-47"/>
        </w:rPr>
        <w:t xml:space="preserve"> </w:t>
      </w:r>
      <w:r>
        <w:t>1.695.400,00.</w:t>
      </w:r>
    </w:p>
    <w:p w14:paraId="58A78019">
      <w:pPr>
        <w:pStyle w:val="6"/>
        <w:spacing w:before="5"/>
        <w:rPr>
          <w:sz w:val="21"/>
        </w:rPr>
      </w:pPr>
    </w:p>
    <w:p w14:paraId="147F29C2">
      <w:pPr>
        <w:spacing w:after="0"/>
        <w:rPr>
          <w:sz w:val="21"/>
        </w:rPr>
        <w:sectPr>
          <w:type w:val="continuous"/>
          <w:pgSz w:w="11900" w:h="16840"/>
          <w:pgMar w:top="720" w:right="520" w:bottom="280" w:left="580" w:header="720" w:footer="720" w:gutter="0"/>
          <w:cols w:space="720" w:num="1"/>
        </w:sectPr>
      </w:pPr>
    </w:p>
    <w:p w14:paraId="167F1F51">
      <w:pPr>
        <w:spacing w:before="93" w:line="352" w:lineRule="auto"/>
        <w:ind w:left="141" w:right="-20" w:firstLine="0"/>
        <w:jc w:val="left"/>
        <w:rPr>
          <w:b/>
          <w:sz w:val="16"/>
        </w:rPr>
      </w:pPr>
      <w:r>
        <w:rPr>
          <w:b/>
          <w:sz w:val="16"/>
        </w:rPr>
        <w:t>CÓDIGO MV</w:t>
      </w:r>
    </w:p>
    <w:p w14:paraId="5CA65E8C">
      <w:pPr>
        <w:spacing w:before="93" w:line="352" w:lineRule="auto"/>
        <w:ind w:left="60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5E01F93E">
      <w:pPr>
        <w:pStyle w:val="6"/>
        <w:spacing w:before="9"/>
        <w:rPr>
          <w:b/>
          <w:sz w:val="19"/>
        </w:rPr>
      </w:pPr>
      <w:r>
        <w:br w:type="column"/>
      </w:r>
    </w:p>
    <w:p w14:paraId="44D182C4">
      <w:pPr>
        <w:tabs>
          <w:tab w:val="left" w:pos="3197"/>
          <w:tab w:val="left" w:pos="3738"/>
          <w:tab w:val="left" w:pos="4565"/>
        </w:tabs>
        <w:spacing w:before="0"/>
        <w:ind w:left="65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PE</w:t>
      </w:r>
      <w:r>
        <w:rPr>
          <w:b/>
          <w:sz w:val="16"/>
        </w:rPr>
        <w:tab/>
      </w:r>
      <w:r>
        <w:rPr>
          <w:b/>
          <w:sz w:val="16"/>
        </w:rPr>
        <w:t>DATA</w:t>
      </w:r>
      <w:r>
        <w:rPr>
          <w:b/>
          <w:sz w:val="16"/>
        </w:rPr>
        <w:tab/>
      </w:r>
      <w:r>
        <w:rPr>
          <w:b/>
          <w:sz w:val="16"/>
        </w:rPr>
        <w:t>PROCESSO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SEI</w:t>
      </w:r>
    </w:p>
    <w:p w14:paraId="69E7F65F">
      <w:pPr>
        <w:spacing w:before="93" w:line="352" w:lineRule="auto"/>
        <w:ind w:left="141" w:right="-19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PREÇO UNIT</w:t>
      </w:r>
    </w:p>
    <w:p w14:paraId="16BA88B2">
      <w:pPr>
        <w:pStyle w:val="6"/>
        <w:spacing w:before="9"/>
        <w:rPr>
          <w:b/>
          <w:sz w:val="19"/>
        </w:rPr>
      </w:pPr>
      <w:r>
        <w:br w:type="column"/>
      </w:r>
    </w:p>
    <w:p w14:paraId="0CD8EFC3">
      <w:pPr>
        <w:tabs>
          <w:tab w:val="left" w:pos="1395"/>
        </w:tabs>
        <w:spacing w:before="0"/>
        <w:ind w:left="46" w:right="0" w:firstLine="0"/>
        <w:jc w:val="left"/>
        <w:rPr>
          <w:b/>
          <w:sz w:val="16"/>
        </w:rPr>
      </w:pPr>
      <w:r>
        <w:rPr>
          <w:b/>
          <w:sz w:val="16"/>
        </w:rPr>
        <w:t>QUANTIDADE</w:t>
      </w:r>
      <w:r>
        <w:rPr>
          <w:b/>
          <w:sz w:val="16"/>
        </w:rPr>
        <w:tab/>
      </w:r>
      <w:r>
        <w:rPr>
          <w:b/>
          <w:sz w:val="16"/>
        </w:rPr>
        <w:t>VALOR</w:t>
      </w:r>
    </w:p>
    <w:p w14:paraId="033D8A44">
      <w:pPr>
        <w:spacing w:after="0"/>
        <w:jc w:val="left"/>
        <w:rPr>
          <w:sz w:val="16"/>
        </w:rPr>
        <w:sectPr>
          <w:type w:val="continuous"/>
          <w:pgSz w:w="11900" w:h="16840"/>
          <w:pgMar w:top="720" w:right="520" w:bottom="280" w:left="580" w:header="720" w:footer="720" w:gutter="0"/>
          <w:cols w:equalWidth="0" w:num="5">
            <w:col w:w="808" w:space="40"/>
            <w:col w:w="452" w:space="39"/>
            <w:col w:w="5766" w:space="291"/>
            <w:col w:w="702" w:space="39"/>
            <w:col w:w="2663"/>
          </w:cols>
        </w:sectPr>
      </w:pPr>
    </w:p>
    <w:p w14:paraId="08D7FF49">
      <w:pPr>
        <w:pStyle w:val="6"/>
        <w:spacing w:before="6"/>
        <w:rPr>
          <w:b/>
          <w:sz w:val="15"/>
        </w:rPr>
      </w:pPr>
    </w:p>
    <w:p w14:paraId="1BA2A3DD">
      <w:pPr>
        <w:tabs>
          <w:tab w:val="left" w:pos="907"/>
        </w:tabs>
        <w:spacing w:before="1"/>
        <w:ind w:left="141" w:right="0" w:firstLine="0"/>
        <w:jc w:val="left"/>
        <w:rPr>
          <w:sz w:val="16"/>
        </w:rPr>
      </w:pPr>
      <w:r>
        <w:rPr>
          <w:sz w:val="16"/>
        </w:rPr>
        <w:t>798</w:t>
      </w:r>
      <w:r>
        <w:rPr>
          <w:sz w:val="16"/>
        </w:rPr>
        <w:tab/>
      </w:r>
      <w:r>
        <w:rPr>
          <w:spacing w:val="-2"/>
          <w:sz w:val="16"/>
        </w:rPr>
        <w:t>58158</w:t>
      </w:r>
    </w:p>
    <w:p w14:paraId="2B33E1E3">
      <w:pPr>
        <w:spacing w:before="44" w:line="352" w:lineRule="auto"/>
        <w:ind w:left="56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Albumina</w:t>
      </w:r>
      <w:r>
        <w:rPr>
          <w:spacing w:val="6"/>
          <w:sz w:val="16"/>
        </w:rPr>
        <w:t xml:space="preserve"> </w:t>
      </w:r>
      <w:r>
        <w:rPr>
          <w:sz w:val="16"/>
        </w:rPr>
        <w:t>Humana</w:t>
      </w:r>
      <w:r>
        <w:rPr>
          <w:spacing w:val="6"/>
          <w:sz w:val="16"/>
        </w:rPr>
        <w:t xml:space="preserve"> </w:t>
      </w:r>
      <w:r>
        <w:rPr>
          <w:sz w:val="16"/>
        </w:rPr>
        <w:t>20%</w:t>
      </w:r>
      <w:r>
        <w:rPr>
          <w:spacing w:val="6"/>
          <w:sz w:val="16"/>
        </w:rPr>
        <w:t xml:space="preserve"> </w:t>
      </w:r>
      <w:r>
        <w:rPr>
          <w:sz w:val="16"/>
        </w:rPr>
        <w:t>(200</w:t>
      </w:r>
      <w:r>
        <w:rPr>
          <w:spacing w:val="6"/>
          <w:sz w:val="16"/>
        </w:rPr>
        <w:t xml:space="preserve"> </w:t>
      </w:r>
      <w:r>
        <w:rPr>
          <w:sz w:val="16"/>
        </w:rPr>
        <w:t>mg</w:t>
      </w:r>
      <w:r>
        <w:rPr>
          <w:spacing w:val="7"/>
          <w:sz w:val="16"/>
        </w:rPr>
        <w:t xml:space="preserve"> </w:t>
      </w:r>
      <w:r>
        <w:rPr>
          <w:sz w:val="16"/>
        </w:rPr>
        <w:t>/</w:t>
      </w:r>
      <w:r>
        <w:rPr>
          <w:spacing w:val="6"/>
          <w:sz w:val="16"/>
        </w:rPr>
        <w:t xml:space="preserve"> </w:t>
      </w:r>
      <w:r>
        <w:rPr>
          <w:sz w:val="16"/>
        </w:rPr>
        <w:t>ml)</w:t>
      </w:r>
      <w:r>
        <w:rPr>
          <w:spacing w:val="6"/>
          <w:sz w:val="16"/>
        </w:rPr>
        <w:t xml:space="preserve"> </w:t>
      </w:r>
      <w:r>
        <w:rPr>
          <w:sz w:val="16"/>
        </w:rPr>
        <w:t>Sol.</w:t>
      </w:r>
      <w:r>
        <w:rPr>
          <w:spacing w:val="6"/>
          <w:sz w:val="16"/>
        </w:rPr>
        <w:t xml:space="preserve"> </w:t>
      </w:r>
      <w:r>
        <w:rPr>
          <w:sz w:val="16"/>
        </w:rPr>
        <w:t>Inj.</w:t>
      </w:r>
      <w:r>
        <w:rPr>
          <w:spacing w:val="-37"/>
          <w:sz w:val="16"/>
        </w:rPr>
        <w:t xml:space="preserve"> </w:t>
      </w:r>
      <w:r>
        <w:rPr>
          <w:sz w:val="16"/>
        </w:rPr>
        <w:t>FA</w:t>
      </w:r>
      <w:r>
        <w:rPr>
          <w:spacing w:val="-10"/>
          <w:sz w:val="16"/>
        </w:rPr>
        <w:t xml:space="preserve"> </w:t>
      </w:r>
      <w:r>
        <w:rPr>
          <w:sz w:val="16"/>
        </w:rPr>
        <w:t>50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3DA60FA9">
      <w:pPr>
        <w:pStyle w:val="6"/>
        <w:spacing w:before="6"/>
        <w:rPr>
          <w:sz w:val="15"/>
        </w:rPr>
      </w:pPr>
      <w:r>
        <w:br w:type="column"/>
      </w:r>
    </w:p>
    <w:p w14:paraId="6CBC78F5">
      <w:pPr>
        <w:spacing w:before="1"/>
        <w:ind w:left="-8" w:right="0" w:firstLine="0"/>
        <w:jc w:val="left"/>
        <w:rPr>
          <w:sz w:val="16"/>
        </w:rPr>
      </w:pPr>
      <w:r>
        <w:rPr>
          <w:sz w:val="16"/>
        </w:rPr>
        <w:t>126/24</w:t>
      </w:r>
      <w:r>
        <w:rPr>
          <w:spacing w:val="40"/>
          <w:sz w:val="16"/>
        </w:rPr>
        <w:t xml:space="preserve"> </w:t>
      </w:r>
      <w:r>
        <w:rPr>
          <w:sz w:val="16"/>
        </w:rPr>
        <w:t>06/05/2024</w:t>
      </w:r>
    </w:p>
    <w:p w14:paraId="5A15C599">
      <w:pPr>
        <w:spacing w:before="44" w:line="352" w:lineRule="auto"/>
        <w:ind w:left="57" w:right="21" w:firstLine="0"/>
        <w:jc w:val="left"/>
        <w:rPr>
          <w:sz w:val="16"/>
        </w:rPr>
      </w:pPr>
      <w:r>
        <w:br w:type="column"/>
      </w:r>
      <w:r>
        <w:rPr>
          <w:sz w:val="16"/>
        </w:rPr>
        <w:t>SEI-</w:t>
      </w:r>
      <w:r>
        <w:rPr>
          <w:spacing w:val="1"/>
          <w:sz w:val="16"/>
        </w:rPr>
        <w:t xml:space="preserve"> </w:t>
      </w:r>
      <w:r>
        <w:rPr>
          <w:sz w:val="16"/>
        </w:rPr>
        <w:t>260007/005355/2024</w:t>
      </w:r>
    </w:p>
    <w:p w14:paraId="25541167">
      <w:pPr>
        <w:spacing w:before="44" w:line="352" w:lineRule="auto"/>
        <w:ind w:left="141" w:right="-19" w:firstLine="0"/>
        <w:jc w:val="left"/>
        <w:rPr>
          <w:sz w:val="16"/>
        </w:rPr>
      </w:pPr>
      <w:r>
        <w:br w:type="column"/>
      </w:r>
      <w:r>
        <w:rPr>
          <w:sz w:val="16"/>
        </w:rPr>
        <w:t>R$</w:t>
      </w:r>
      <w:r>
        <w:rPr>
          <w:spacing w:val="1"/>
          <w:sz w:val="16"/>
        </w:rPr>
        <w:t xml:space="preserve"> </w:t>
      </w:r>
      <w:r>
        <w:rPr>
          <w:sz w:val="16"/>
        </w:rPr>
        <w:t>169,54</w:t>
      </w:r>
    </w:p>
    <w:p w14:paraId="14F75650">
      <w:pPr>
        <w:pStyle w:val="6"/>
        <w:spacing w:before="6"/>
        <w:rPr>
          <w:sz w:val="15"/>
        </w:rPr>
      </w:pPr>
      <w:r>
        <w:br w:type="column"/>
      </w:r>
    </w:p>
    <w:p w14:paraId="4F77A048">
      <w:pPr>
        <w:tabs>
          <w:tab w:val="left" w:pos="1489"/>
        </w:tabs>
        <w:spacing w:before="1"/>
        <w:ind w:left="141" w:right="0" w:firstLine="0"/>
        <w:jc w:val="left"/>
        <w:rPr>
          <w:sz w:val="16"/>
        </w:rPr>
      </w:pPr>
      <w:r>
        <w:rPr>
          <w:sz w:val="16"/>
        </w:rPr>
        <w:t>10000</w:t>
      </w:r>
      <w:r>
        <w:rPr>
          <w:sz w:val="16"/>
        </w:rPr>
        <w:tab/>
      </w: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1.695.400,00</w:t>
      </w:r>
    </w:p>
    <w:p w14:paraId="04184B97">
      <w:pPr>
        <w:spacing w:after="0"/>
        <w:jc w:val="left"/>
        <w:rPr>
          <w:sz w:val="16"/>
        </w:rPr>
        <w:sectPr>
          <w:type w:val="continuous"/>
          <w:pgSz w:w="11900" w:h="16840"/>
          <w:pgMar w:top="720" w:right="520" w:bottom="280" w:left="580" w:header="720" w:footer="720" w:gutter="0"/>
          <w:cols w:equalWidth="0" w:num="6">
            <w:col w:w="1308" w:space="40"/>
            <w:col w:w="3156" w:space="39"/>
            <w:col w:w="1263" w:space="40"/>
            <w:col w:w="1467" w:space="83"/>
            <w:col w:w="582" w:space="65"/>
            <w:col w:w="2757"/>
          </w:cols>
        </w:sectPr>
      </w:pPr>
    </w:p>
    <w:p w14:paraId="5F000677">
      <w:pPr>
        <w:pStyle w:val="6"/>
        <w:spacing w:before="9"/>
        <w:rPr>
          <w:sz w:val="14"/>
        </w:rPr>
      </w:pPr>
    </w:p>
    <w:p w14:paraId="518A49F4">
      <w:pPr>
        <w:pStyle w:val="3"/>
        <w:numPr>
          <w:ilvl w:val="1"/>
          <w:numId w:val="63"/>
        </w:numPr>
        <w:tabs>
          <w:tab w:val="left" w:pos="460"/>
        </w:tabs>
        <w:spacing w:before="92" w:after="0" w:line="240" w:lineRule="auto"/>
        <w:ind w:left="459" w:right="0" w:hanging="351"/>
        <w:jc w:val="left"/>
      </w:pPr>
      <w:r>
        <w:rPr>
          <w:spacing w:val="-2"/>
        </w:rPr>
        <w:t>DESENHO</w:t>
      </w:r>
      <w:r>
        <w:rPr>
          <w:spacing w:val="2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CONTRATAÇÃO</w:t>
      </w:r>
    </w:p>
    <w:p w14:paraId="5C2FFB2A">
      <w:pPr>
        <w:pStyle w:val="9"/>
        <w:numPr>
          <w:ilvl w:val="2"/>
          <w:numId w:val="63"/>
        </w:numPr>
        <w:tabs>
          <w:tab w:val="left" w:pos="610"/>
        </w:tabs>
        <w:spacing w:before="40" w:after="0" w:line="240" w:lineRule="auto"/>
        <w:ind w:left="609" w:right="0" w:hanging="501"/>
        <w:jc w:val="left"/>
        <w:rPr>
          <w:b/>
          <w:sz w:val="20"/>
        </w:rPr>
      </w:pPr>
      <w:r>
        <w:rPr>
          <w:b/>
          <w:sz w:val="20"/>
        </w:rPr>
        <w:t>REGIME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CONTRATAÇÃO:</w:t>
      </w:r>
    </w:p>
    <w:p w14:paraId="14930A95">
      <w:pPr>
        <w:pStyle w:val="6"/>
        <w:spacing w:before="11"/>
        <w:rPr>
          <w:b/>
          <w:sz w:val="26"/>
        </w:rPr>
      </w:pPr>
    </w:p>
    <w:p w14:paraId="1B1A47E6">
      <w:pPr>
        <w:pStyle w:val="6"/>
        <w:spacing w:line="280" w:lineRule="auto"/>
        <w:ind w:left="109" w:right="142"/>
        <w:jc w:val="both"/>
        <w:rPr>
          <w:b/>
        </w:rPr>
      </w:pPr>
      <w:r>
        <w:t>Pretende-se a aquisição, em âmbito nacional, através de empresa especializada, tendo em vista o cenário descrito no Item 2, em</w:t>
      </w:r>
      <w:r>
        <w:rPr>
          <w:spacing w:val="1"/>
        </w:rPr>
        <w:t xml:space="preserve"> </w:t>
      </w:r>
      <w:r>
        <w:t>conformidade com a Lei nº 14.133/2021 (Regulamenta o art. 37, inciso XXI, da Constituição Federal, que institui normas para</w:t>
      </w:r>
      <w:r>
        <w:rPr>
          <w:spacing w:val="1"/>
        </w:rPr>
        <w:t xml:space="preserve"> </w:t>
      </w:r>
      <w:r>
        <w:t>licitações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Contratos</w:t>
      </w:r>
      <w:r>
        <w:rPr>
          <w:spacing w:val="34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Administração</w:t>
      </w:r>
      <w:r>
        <w:rPr>
          <w:spacing w:val="33"/>
        </w:rPr>
        <w:t xml:space="preserve"> </w:t>
      </w:r>
      <w:r>
        <w:t>Pública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dá</w:t>
      </w:r>
      <w:r>
        <w:rPr>
          <w:spacing w:val="34"/>
        </w:rPr>
        <w:t xml:space="preserve"> </w:t>
      </w:r>
      <w:r>
        <w:t>outras</w:t>
      </w:r>
      <w:r>
        <w:rPr>
          <w:spacing w:val="33"/>
        </w:rPr>
        <w:t xml:space="preserve"> </w:t>
      </w:r>
      <w:r>
        <w:t>providências),</w:t>
      </w:r>
      <w:r>
        <w:rPr>
          <w:spacing w:val="34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b/>
          <w:u w:val="single"/>
        </w:rPr>
        <w:t>Licitação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(pregão</w:t>
      </w:r>
      <w:r>
        <w:rPr>
          <w:b/>
          <w:spacing w:val="33"/>
          <w:u w:val="single"/>
        </w:rPr>
        <w:t xml:space="preserve"> </w:t>
      </w:r>
      <w:r>
        <w:rPr>
          <w:b/>
          <w:u w:val="single"/>
        </w:rPr>
        <w:t>eletrônico),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critério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de</w:t>
      </w:r>
    </w:p>
    <w:p w14:paraId="42E82D12">
      <w:pPr>
        <w:spacing w:after="0" w:line="280" w:lineRule="auto"/>
        <w:jc w:val="both"/>
        <w:sectPr>
          <w:type w:val="continuous"/>
          <w:pgSz w:w="11900" w:h="16840"/>
          <w:pgMar w:top="720" w:right="520" w:bottom="280" w:left="580" w:header="720" w:footer="720" w:gutter="0"/>
          <w:cols w:space="720" w:num="1"/>
        </w:sectPr>
      </w:pPr>
    </w:p>
    <w:p w14:paraId="2226324A">
      <w:pPr>
        <w:spacing w:before="75" w:line="280" w:lineRule="auto"/>
        <w:ind w:left="109" w:right="142" w:firstLine="0"/>
        <w:jc w:val="both"/>
        <w:rPr>
          <w:sz w:val="20"/>
        </w:rPr>
      </w:pPr>
      <w:r>
        <w:rPr>
          <w:b/>
          <w:sz w:val="20"/>
        </w:rPr>
        <w:t>j</w:t>
      </w:r>
      <w:r>
        <w:rPr>
          <w:b/>
          <w:sz w:val="20"/>
          <w:u w:val="single"/>
        </w:rPr>
        <w:t>ulgamento</w:t>
      </w:r>
      <w:r>
        <w:rPr>
          <w:b/>
          <w:spacing w:val="12"/>
          <w:sz w:val="20"/>
          <w:u w:val="single"/>
        </w:rPr>
        <w:t xml:space="preserve"> </w:t>
      </w:r>
      <w:r>
        <w:rPr>
          <w:b/>
          <w:sz w:val="20"/>
          <w:u w:val="single"/>
        </w:rPr>
        <w:t>por</w:t>
      </w:r>
      <w:r>
        <w:rPr>
          <w:b/>
          <w:spacing w:val="10"/>
          <w:sz w:val="20"/>
          <w:u w:val="single"/>
        </w:rPr>
        <w:t xml:space="preserve"> </w:t>
      </w:r>
      <w:r>
        <w:rPr>
          <w:b/>
          <w:sz w:val="20"/>
          <w:u w:val="single"/>
        </w:rPr>
        <w:t>menor</w:t>
      </w:r>
      <w:r>
        <w:rPr>
          <w:b/>
          <w:spacing w:val="9"/>
          <w:sz w:val="20"/>
          <w:u w:val="single"/>
        </w:rPr>
        <w:t xml:space="preserve"> </w:t>
      </w:r>
      <w:r>
        <w:rPr>
          <w:b/>
          <w:sz w:val="20"/>
          <w:u w:val="single"/>
        </w:rPr>
        <w:t>preço</w:t>
      </w:r>
      <w:r>
        <w:rPr>
          <w:b/>
          <w:spacing w:val="13"/>
          <w:sz w:val="20"/>
          <w:u w:val="single"/>
        </w:rPr>
        <w:t xml:space="preserve"> </w:t>
      </w:r>
      <w:r>
        <w:rPr>
          <w:b/>
          <w:sz w:val="20"/>
          <w:u w:val="single"/>
        </w:rPr>
        <w:t>por</w:t>
      </w:r>
      <w:r>
        <w:rPr>
          <w:b/>
          <w:spacing w:val="9"/>
          <w:sz w:val="20"/>
          <w:u w:val="single"/>
        </w:rPr>
        <w:t xml:space="preserve"> </w:t>
      </w:r>
      <w:r>
        <w:rPr>
          <w:b/>
          <w:sz w:val="20"/>
          <w:u w:val="single"/>
        </w:rPr>
        <w:t>item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Decreto</w:t>
      </w:r>
      <w:r>
        <w:rPr>
          <w:spacing w:val="13"/>
          <w:sz w:val="20"/>
        </w:rPr>
        <w:t xml:space="preserve"> </w:t>
      </w:r>
      <w:r>
        <w:rPr>
          <w:sz w:val="20"/>
        </w:rPr>
        <w:t>Estadual</w:t>
      </w:r>
      <w:r>
        <w:rPr>
          <w:spacing w:val="13"/>
          <w:sz w:val="20"/>
        </w:rPr>
        <w:t xml:space="preserve"> </w:t>
      </w:r>
      <w:r>
        <w:rPr>
          <w:sz w:val="20"/>
        </w:rPr>
        <w:t>nº</w:t>
      </w:r>
      <w:r>
        <w:rPr>
          <w:spacing w:val="13"/>
          <w:sz w:val="20"/>
        </w:rPr>
        <w:t xml:space="preserve"> </w:t>
      </w:r>
      <w:r>
        <w:rPr>
          <w:sz w:val="20"/>
        </w:rPr>
        <w:t>48.816/2023</w:t>
      </w:r>
      <w:r>
        <w:rPr>
          <w:spacing w:val="12"/>
          <w:sz w:val="20"/>
        </w:rPr>
        <w:t xml:space="preserve"> </w:t>
      </w:r>
      <w:r>
        <w:rPr>
          <w:sz w:val="20"/>
        </w:rPr>
        <w:t>(Regulamenta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fase</w:t>
      </w:r>
      <w:r>
        <w:rPr>
          <w:spacing w:val="13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13"/>
          <w:sz w:val="20"/>
        </w:rPr>
        <w:t xml:space="preserve"> </w:t>
      </w:r>
      <w:r>
        <w:rPr>
          <w:sz w:val="20"/>
        </w:rPr>
        <w:t>das</w:t>
      </w:r>
      <w:r>
        <w:rPr>
          <w:spacing w:val="1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47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Janeiro).</w:t>
      </w:r>
    </w:p>
    <w:p w14:paraId="5FEEF82C">
      <w:pPr>
        <w:pStyle w:val="6"/>
        <w:spacing w:before="7"/>
        <w:rPr>
          <w:sz w:val="23"/>
        </w:rPr>
      </w:pPr>
    </w:p>
    <w:p w14:paraId="06461C5E">
      <w:pPr>
        <w:pStyle w:val="3"/>
        <w:numPr>
          <w:ilvl w:val="2"/>
          <w:numId w:val="63"/>
        </w:numPr>
        <w:tabs>
          <w:tab w:val="left" w:pos="610"/>
        </w:tabs>
        <w:spacing w:before="0" w:after="0" w:line="240" w:lineRule="auto"/>
        <w:ind w:left="609" w:right="0" w:hanging="501"/>
        <w:jc w:val="left"/>
      </w:pP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FORNECIMENTO:</w:t>
      </w:r>
    </w:p>
    <w:p w14:paraId="3BF26174">
      <w:pPr>
        <w:pStyle w:val="6"/>
        <w:spacing w:before="40"/>
        <w:ind w:left="109"/>
        <w:jc w:val="both"/>
      </w:pPr>
      <w:r>
        <w:rPr>
          <w:spacing w:val="-1"/>
        </w:rPr>
        <w:t>Venda,</w:t>
      </w:r>
      <w:r>
        <w:rPr>
          <w:spacing w:val="-2"/>
        </w:rPr>
        <w:t xml:space="preserve"> </w:t>
      </w:r>
      <w:r>
        <w:rPr>
          <w:spacing w:val="-1"/>
        </w:rPr>
        <w:t>com emissão</w:t>
      </w:r>
      <w:r>
        <w:rPr>
          <w:spacing w:val="-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Autorizações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ressuprimento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estoques.</w:t>
      </w:r>
    </w:p>
    <w:p w14:paraId="4B824D9C">
      <w:pPr>
        <w:pStyle w:val="6"/>
        <w:spacing w:before="11"/>
        <w:rPr>
          <w:sz w:val="26"/>
        </w:rPr>
      </w:pPr>
    </w:p>
    <w:p w14:paraId="40A41B00">
      <w:pPr>
        <w:pStyle w:val="3"/>
        <w:numPr>
          <w:ilvl w:val="2"/>
          <w:numId w:val="63"/>
        </w:numPr>
        <w:tabs>
          <w:tab w:val="left" w:pos="610"/>
        </w:tabs>
        <w:spacing w:before="0" w:after="0" w:line="240" w:lineRule="auto"/>
        <w:ind w:left="609" w:right="0" w:hanging="501"/>
        <w:jc w:val="left"/>
      </w:pPr>
      <w:r>
        <w:t>PARCELAMENTO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33A210EB">
      <w:pPr>
        <w:spacing w:before="40" w:line="280" w:lineRule="auto"/>
        <w:ind w:left="109" w:right="142" w:firstLine="0"/>
        <w:jc w:val="both"/>
        <w:rPr>
          <w:b/>
          <w:sz w:val="20"/>
        </w:rPr>
      </w:pPr>
      <w:r>
        <w:rPr>
          <w:b/>
          <w:sz w:val="20"/>
        </w:rPr>
        <w:t>Optou-se pelo parcelamento do objeto, pelo dever de buscar a ampliação da competição e de evitar a concentração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mercado.</w:t>
      </w:r>
    </w:p>
    <w:p w14:paraId="7830A51B">
      <w:pPr>
        <w:pStyle w:val="6"/>
        <w:spacing w:before="7"/>
        <w:rPr>
          <w:b/>
          <w:sz w:val="23"/>
        </w:rPr>
      </w:pPr>
    </w:p>
    <w:p w14:paraId="5FFDCB48">
      <w:pPr>
        <w:pStyle w:val="3"/>
        <w:numPr>
          <w:ilvl w:val="2"/>
          <w:numId w:val="63"/>
        </w:numPr>
        <w:tabs>
          <w:tab w:val="left" w:pos="610"/>
        </w:tabs>
        <w:spacing w:before="0" w:after="0" w:line="240" w:lineRule="auto"/>
        <w:ind w:left="609" w:right="0" w:hanging="501"/>
        <w:jc w:val="left"/>
      </w:pPr>
      <w:r>
        <w:rPr>
          <w:spacing w:val="-2"/>
        </w:rPr>
        <w:t>PARTICIPAÇÃO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COOPERATIVAS:</w:t>
      </w:r>
    </w:p>
    <w:p w14:paraId="0AC974F9">
      <w:pPr>
        <w:pStyle w:val="6"/>
        <w:spacing w:before="40" w:line="280" w:lineRule="auto"/>
        <w:ind w:left="109" w:right="142"/>
        <w:jc w:val="both"/>
      </w:pPr>
      <w:r>
        <w:t>Não será permitida a participação de Cooperativas, uma vez que fere o Princípio Constitucional da Eficiência, considerando que</w:t>
      </w:r>
      <w:r>
        <w:rPr>
          <w:spacing w:val="1"/>
        </w:rPr>
        <w:t xml:space="preserve"> </w:t>
      </w:r>
      <w:r>
        <w:t>todo e qualquer procedimento referente ao contrato, aos aditivos e pagamentos, necessitariam, obrigatoriamente, da assinatura, e da</w:t>
      </w:r>
      <w:r>
        <w:rPr>
          <w:spacing w:val="-47"/>
        </w:rPr>
        <w:t xml:space="preserve"> </w:t>
      </w:r>
      <w:r>
        <w:t>consequente</w:t>
      </w:r>
      <w:r>
        <w:rPr>
          <w:spacing w:val="-1"/>
        </w:rPr>
        <w:t xml:space="preserve"> </w:t>
      </w:r>
      <w:r>
        <w:t>anuência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cooperados</w:t>
      </w:r>
      <w:r>
        <w:rPr>
          <w:spacing w:val="-1"/>
        </w:rPr>
        <w:t xml:space="preserve"> </w:t>
      </w:r>
      <w:r>
        <w:t>dificultando,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até,</w:t>
      </w:r>
      <w:r>
        <w:rPr>
          <w:spacing w:val="-1"/>
        </w:rPr>
        <w:t xml:space="preserve"> </w:t>
      </w:r>
      <w:r>
        <w:t>impossibilitando,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célere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70F847DC">
      <w:pPr>
        <w:pStyle w:val="6"/>
        <w:spacing w:before="9"/>
        <w:rPr>
          <w:sz w:val="23"/>
        </w:rPr>
      </w:pPr>
    </w:p>
    <w:p w14:paraId="2E1F1161">
      <w:pPr>
        <w:pStyle w:val="3"/>
        <w:numPr>
          <w:ilvl w:val="2"/>
          <w:numId w:val="63"/>
        </w:numPr>
        <w:tabs>
          <w:tab w:val="left" w:pos="610"/>
        </w:tabs>
        <w:spacing w:before="0" w:after="0" w:line="240" w:lineRule="auto"/>
        <w:ind w:left="609" w:right="0" w:hanging="501"/>
        <w:jc w:val="left"/>
      </w:pPr>
      <w:r>
        <w:t>PARTICIPAÇÃO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CONSÓRCIO:</w:t>
      </w:r>
    </w:p>
    <w:p w14:paraId="49C44A9D">
      <w:pPr>
        <w:pStyle w:val="6"/>
        <w:spacing w:before="40" w:line="280" w:lineRule="auto"/>
        <w:ind w:left="109" w:right="142"/>
        <w:jc w:val="both"/>
      </w:pPr>
      <w:r>
        <w:t>Tradicionalmente, a formação de consórcios é admitida quando o objeto a ser licitado envolve questões de alta complexidade ou de</w:t>
      </w:r>
      <w:r>
        <w:rPr>
          <w:spacing w:val="-47"/>
        </w:rPr>
        <w:t xml:space="preserve"> </w:t>
      </w:r>
      <w:r>
        <w:t>relevante vulto, em que empresas, isoladamente, não teriam condições de suprir os requisitos de habilitação do edital. Nestes casos,</w:t>
      </w:r>
      <w:r>
        <w:rPr>
          <w:spacing w:val="-4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Administração,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vistas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aumentar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participantes,</w:t>
      </w:r>
      <w:r>
        <w:rPr>
          <w:spacing w:val="-1"/>
        </w:rPr>
        <w:t xml:space="preserve"> </w:t>
      </w:r>
      <w:r>
        <w:t>admite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consórcio.</w:t>
      </w:r>
    </w:p>
    <w:p w14:paraId="653416EF">
      <w:pPr>
        <w:pStyle w:val="6"/>
        <w:spacing w:before="3" w:line="280" w:lineRule="auto"/>
        <w:ind w:left="109" w:right="142"/>
        <w:jc w:val="both"/>
      </w:pPr>
      <w:r>
        <w:t>O Professor MARÇAL JUSTEN FILHO, in Comentários à Lei de Licitações e Contratos Administrativos, 13 ed.2009, pág. 47 e</w:t>
      </w:r>
      <w:r>
        <w:rPr>
          <w:spacing w:val="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26C0F101">
      <w:pPr>
        <w:pStyle w:val="6"/>
        <w:spacing w:before="1" w:line="280" w:lineRule="auto"/>
        <w:ind w:left="109" w:right="142"/>
        <w:jc w:val="both"/>
      </w:pPr>
      <w:r>
        <w:t>“Em regra, o consórcio não é favorecido ou incentivado pelo nosso Direito. Assim se passa porque, como instrumento de atuação</w:t>
      </w:r>
      <w:r>
        <w:rPr>
          <w:spacing w:val="1"/>
        </w:rPr>
        <w:t xml:space="preserve"> </w:t>
      </w:r>
      <w:r>
        <w:t>empresarial, o consórcio pode conduzir a resultados indesejáveis. A formação de consórcios acarreta risco da dominação do</w:t>
      </w:r>
      <w:r>
        <w:rPr>
          <w:spacing w:val="1"/>
        </w:rPr>
        <w:t xml:space="preserve"> </w:t>
      </w:r>
      <w:r>
        <w:t>mercado, através de pactos de eliminação de competição entre os empresários. No campo de licitações, a formação de consórcios</w:t>
      </w:r>
      <w:r>
        <w:rPr>
          <w:spacing w:val="1"/>
        </w:rPr>
        <w:t xml:space="preserve"> </w:t>
      </w:r>
      <w:r>
        <w:t>poderia reduzir o universo da disputa. O consórcio poderia retratar uma composição entre eventuais interessados: em vez de</w:t>
      </w:r>
      <w:r>
        <w:rPr>
          <w:spacing w:val="1"/>
        </w:rPr>
        <w:t xml:space="preserve"> </w:t>
      </w:r>
      <w:r>
        <w:t>estabelecerem</w:t>
      </w:r>
      <w:r>
        <w:rPr>
          <w:spacing w:val="-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78B39AD2">
      <w:pPr>
        <w:pStyle w:val="6"/>
        <w:spacing w:before="5" w:line="280" w:lineRule="auto"/>
        <w:ind w:left="109" w:right="142"/>
        <w:jc w:val="both"/>
      </w:pPr>
      <w:r>
        <w:t>Mas o consórcio também pode prestar-se a resultados positivos e compatíveis com a ordem jurídica. Há hipóteses em que as</w:t>
      </w:r>
      <w:r>
        <w:rPr>
          <w:spacing w:val="1"/>
        </w:rPr>
        <w:t xml:space="preserve"> </w:t>
      </w:r>
      <w:r>
        <w:t>circunstâncias de mercado e (ou) a complexidade do objeto tornam problemática a competição. Isso se passa quando grande</w:t>
      </w:r>
      <w:r>
        <w:rPr>
          <w:spacing w:val="1"/>
        </w:rPr>
        <w:t xml:space="preserve"> </w:t>
      </w:r>
      <w:r>
        <w:t>quantidade de empresas, isoladamente, não dispuseram de condições para participar de licitações. Nesse caso, o instituto do</w:t>
      </w:r>
      <w:r>
        <w:rPr>
          <w:spacing w:val="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2DFF2BC2">
      <w:pPr>
        <w:pStyle w:val="6"/>
        <w:spacing w:before="4" w:line="280" w:lineRule="auto"/>
        <w:ind w:left="109" w:right="142"/>
        <w:jc w:val="both"/>
      </w:pPr>
      <w:r>
        <w:t>É</w:t>
      </w:r>
      <w:r>
        <w:rPr>
          <w:spacing w:val="1"/>
        </w:rPr>
        <w:t xml:space="preserve"> </w:t>
      </w:r>
      <w:r>
        <w:t>usual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autorize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consórcio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dimensões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complexidade do objeto ou das circunstâncias concretas exijam a associação entre os particulares.São as hipóteses em que apenas</w:t>
      </w:r>
      <w:r>
        <w:rPr>
          <w:spacing w:val="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37B39FC7">
      <w:pPr>
        <w:pStyle w:val="6"/>
        <w:spacing w:before="2"/>
        <w:ind w:left="10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0F96C63E">
      <w:pPr>
        <w:pStyle w:val="6"/>
        <w:spacing w:before="40" w:line="280" w:lineRule="auto"/>
        <w:ind w:left="109" w:right="142"/>
        <w:jc w:val="both"/>
      </w:pPr>
      <w:r>
        <w:t>"O ato convocatório admitirá ou não a participação de empresas em consórcio. Trata-se de escolha discricionária da Administração</w:t>
      </w:r>
      <w:r>
        <w:rPr>
          <w:spacing w:val="1"/>
        </w:rPr>
        <w:t xml:space="preserve"> </w:t>
      </w:r>
      <w:r>
        <w:t>Pública."</w:t>
      </w:r>
    </w:p>
    <w:p w14:paraId="3A04873B">
      <w:pPr>
        <w:pStyle w:val="6"/>
        <w:spacing w:before="2" w:line="280" w:lineRule="auto"/>
        <w:ind w:left="109" w:right="142"/>
        <w:jc w:val="both"/>
      </w:pPr>
      <w:r>
        <w:t>A jurisprudência do TCU também avaliou a discricionaridade da Administração quanto a admissibilidade da participação de</w:t>
      </w:r>
      <w:r>
        <w:rPr>
          <w:spacing w:val="1"/>
        </w:rPr>
        <w:t xml:space="preserve"> </w:t>
      </w:r>
      <w:r>
        <w:t>consorcios:</w:t>
      </w:r>
    </w:p>
    <w:p w14:paraId="58939EC1">
      <w:pPr>
        <w:pStyle w:val="6"/>
        <w:spacing w:before="2" w:line="280" w:lineRule="auto"/>
        <w:ind w:left="109" w:right="142"/>
        <w:jc w:val="both"/>
      </w:pPr>
      <w:r>
        <w:t>"Ademais, a participação de consórcios em torneio licitatório não garante aumento de competitividade, consoante arestos do</w:t>
      </w:r>
      <w:r>
        <w:rPr>
          <w:spacing w:val="1"/>
        </w:rPr>
        <w:t xml:space="preserve"> </w:t>
      </w:r>
      <w:r>
        <w:t>RElatório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Voto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impulsionaram</w:t>
      </w:r>
      <w:r>
        <w:rPr>
          <w:spacing w:val="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Acórdão</w:t>
      </w:r>
      <w:r>
        <w:rPr>
          <w:spacing w:val="4"/>
        </w:rPr>
        <w:t xml:space="preserve"> </w:t>
      </w:r>
      <w:r>
        <w:t>nº2.813/2004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1ª</w:t>
      </w:r>
      <w:r>
        <w:rPr>
          <w:spacing w:val="4"/>
        </w:rPr>
        <w:t xml:space="preserve"> </w:t>
      </w:r>
      <w:r>
        <w:t>Câmara</w:t>
      </w:r>
      <w:r>
        <w:rPr>
          <w:spacing w:val="5"/>
        </w:rPr>
        <w:t xml:space="preserve"> </w:t>
      </w:r>
      <w:r>
        <w:t>(...)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art.33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Lei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Licitações</w:t>
      </w:r>
      <w:r>
        <w:rPr>
          <w:spacing w:val="4"/>
        </w:rPr>
        <w:t xml:space="preserve"> </w:t>
      </w:r>
      <w:r>
        <w:t>expressamente</w:t>
      </w:r>
      <w:r>
        <w:rPr>
          <w:spacing w:val="5"/>
        </w:rPr>
        <w:t xml:space="preserve"> </w:t>
      </w:r>
      <w:r>
        <w:t>atribui</w:t>
      </w:r>
      <w:r>
        <w:rPr>
          <w:spacing w:val="-48"/>
        </w:rPr>
        <w:t xml:space="preserve"> </w:t>
      </w:r>
      <w:r>
        <w:t>à Administração a prerrogativa de admitir a participação de consórcios. Isto porque, a nosso ver, a formação de consórcio tanto se</w:t>
      </w:r>
      <w:r>
        <w:rPr>
          <w:spacing w:val="1"/>
        </w:rPr>
        <w:t xml:space="preserve"> </w:t>
      </w:r>
      <w:r>
        <w:t>prestar a fomentar a concorrência (consórcio de empresas menores ou, de outra forma, não participariam do certame), quanto a</w:t>
      </w:r>
      <w:r>
        <w:rPr>
          <w:spacing w:val="1"/>
        </w:rPr>
        <w:t xml:space="preserve"> </w:t>
      </w:r>
      <w:r>
        <w:t>cerceá-la (associação de empresas que, caso contrário, concorreriam entre si). Com os exemplos fornecidos pelo BACEN, vemos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6338F1B0">
      <w:pPr>
        <w:pStyle w:val="6"/>
        <w:spacing w:before="6"/>
        <w:ind w:left="10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5615D7F3">
      <w:pPr>
        <w:pStyle w:val="6"/>
        <w:spacing w:before="40" w:line="280" w:lineRule="auto"/>
        <w:ind w:left="109" w:right="142"/>
        <w:jc w:val="both"/>
      </w:pPr>
      <w:r>
        <w:t>"A aceitação de consórcios na disputa licitatória situa-se no âmbito o poder discricionário da administração contratante, conforme</w:t>
      </w:r>
      <w:r>
        <w:rPr>
          <w:spacing w:val="1"/>
        </w:rPr>
        <w:t xml:space="preserve"> </w:t>
      </w:r>
      <w:r>
        <w:t>art.33,</w:t>
      </w:r>
      <w:r>
        <w:rPr>
          <w:spacing w:val="-1"/>
        </w:rPr>
        <w:t xml:space="preserve"> </w:t>
      </w:r>
      <w:r>
        <w:t>caput,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</w:t>
      </w:r>
      <w:r>
        <w:rPr>
          <w:spacing w:val="-1"/>
        </w:rPr>
        <w:t xml:space="preserve"> </w:t>
      </w:r>
      <w:r>
        <w:t>requerendo-se,</w:t>
      </w:r>
      <w:r>
        <w:rPr>
          <w:spacing w:val="-1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53ECE73A">
      <w:pPr>
        <w:pStyle w:val="6"/>
        <w:spacing w:before="2"/>
        <w:ind w:left="109"/>
        <w:jc w:val="both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4D3C24DD">
      <w:pPr>
        <w:pStyle w:val="6"/>
        <w:spacing w:before="40" w:line="280" w:lineRule="auto"/>
        <w:ind w:left="109" w:right="142"/>
        <w:jc w:val="both"/>
      </w:pPr>
      <w:r>
        <w:t>Dado o exposto e considerando que da análise dos instrumentos da fase preparatória e da pesquisa de mercado depreendeu-se a</w:t>
      </w:r>
      <w:r>
        <w:rPr>
          <w:spacing w:val="1"/>
        </w:rPr>
        <w:t xml:space="preserve"> </w:t>
      </w:r>
      <w:r>
        <w:t>existência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mercado</w:t>
      </w:r>
      <w:r>
        <w:rPr>
          <w:spacing w:val="12"/>
        </w:rPr>
        <w:t xml:space="preserve"> </w:t>
      </w:r>
      <w:r>
        <w:t>fornecedor,</w:t>
      </w:r>
      <w:r>
        <w:rPr>
          <w:spacing w:val="11"/>
        </w:rPr>
        <w:t xml:space="preserve"> </w:t>
      </w:r>
      <w:r>
        <w:t>recomenda-se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vedação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participação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consórcios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futuro</w:t>
      </w:r>
      <w:r>
        <w:rPr>
          <w:spacing w:val="11"/>
        </w:rPr>
        <w:t xml:space="preserve"> </w:t>
      </w:r>
      <w:r>
        <w:t>certame,</w:t>
      </w:r>
      <w:r>
        <w:rPr>
          <w:spacing w:val="12"/>
        </w:rPr>
        <w:t xml:space="preserve"> </w:t>
      </w:r>
      <w:r>
        <w:t>visto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ausência</w:t>
      </w:r>
      <w:r>
        <w:rPr>
          <w:spacing w:val="-4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38A30BDC">
      <w:pPr>
        <w:pStyle w:val="6"/>
        <w:spacing w:before="8"/>
        <w:rPr>
          <w:sz w:val="23"/>
        </w:rPr>
      </w:pPr>
    </w:p>
    <w:p w14:paraId="427D4C15">
      <w:pPr>
        <w:pStyle w:val="3"/>
        <w:numPr>
          <w:ilvl w:val="2"/>
          <w:numId w:val="63"/>
        </w:numPr>
        <w:tabs>
          <w:tab w:val="left" w:pos="610"/>
        </w:tabs>
        <w:spacing w:before="0" w:after="0" w:line="240" w:lineRule="auto"/>
        <w:ind w:left="609" w:right="0" w:hanging="50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7349F127">
      <w:pPr>
        <w:pStyle w:val="6"/>
        <w:spacing w:before="40" w:line="280" w:lineRule="auto"/>
        <w:ind w:left="109" w:right="142"/>
        <w:jc w:val="both"/>
      </w:pPr>
      <w:r>
        <w:t>Uma vez que se trata de material caracterizado como de fornecimento contínuo, o prazo de vigência do contrato será de 12 meses,</w:t>
      </w:r>
      <w:r>
        <w:rPr>
          <w:spacing w:val="1"/>
        </w:rPr>
        <w:t xml:space="preserve"> </w:t>
      </w:r>
      <w:r>
        <w:t>contados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partir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publicação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Portal</w:t>
      </w:r>
      <w:r>
        <w:rPr>
          <w:spacing w:val="18"/>
        </w:rPr>
        <w:t xml:space="preserve"> </w:t>
      </w:r>
      <w:r>
        <w:t>Nacional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Contratações</w:t>
      </w:r>
      <w:r>
        <w:rPr>
          <w:spacing w:val="18"/>
        </w:rPr>
        <w:t xml:space="preserve"> </w:t>
      </w:r>
      <w:r>
        <w:t>Públicas</w:t>
      </w:r>
      <w:r>
        <w:rPr>
          <w:spacing w:val="18"/>
        </w:rPr>
        <w:t xml:space="preserve"> </w:t>
      </w:r>
      <w:r>
        <w:t>(PNCP),</w:t>
      </w:r>
      <w:r>
        <w:rPr>
          <w:spacing w:val="18"/>
        </w:rPr>
        <w:t xml:space="preserve"> </w:t>
      </w:r>
      <w:r>
        <w:t>podendo</w:t>
      </w:r>
      <w:r>
        <w:rPr>
          <w:spacing w:val="18"/>
        </w:rPr>
        <w:t xml:space="preserve"> </w:t>
      </w:r>
      <w:r>
        <w:t>ser</w:t>
      </w:r>
      <w:r>
        <w:rPr>
          <w:spacing w:val="18"/>
        </w:rPr>
        <w:t xml:space="preserve"> </w:t>
      </w:r>
      <w:r>
        <w:t>prorrogado</w:t>
      </w:r>
      <w:r>
        <w:rPr>
          <w:spacing w:val="18"/>
        </w:rPr>
        <w:t xml:space="preserve"> </w:t>
      </w:r>
      <w:r>
        <w:t>conforme</w:t>
      </w:r>
      <w:r>
        <w:rPr>
          <w:spacing w:val="-48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47A3FA0B">
      <w:pPr>
        <w:pStyle w:val="6"/>
        <w:spacing w:before="8"/>
        <w:rPr>
          <w:sz w:val="23"/>
        </w:rPr>
      </w:pPr>
    </w:p>
    <w:p w14:paraId="4BEF5FEA">
      <w:pPr>
        <w:pStyle w:val="3"/>
        <w:numPr>
          <w:ilvl w:val="2"/>
          <w:numId w:val="63"/>
        </w:numPr>
        <w:tabs>
          <w:tab w:val="left" w:pos="610"/>
        </w:tabs>
        <w:spacing w:before="0" w:after="0" w:line="240" w:lineRule="auto"/>
        <w:ind w:left="609" w:right="0" w:hanging="501"/>
        <w:jc w:val="left"/>
      </w:pPr>
      <w:r>
        <w:t>REAJUSTAMENTO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PREÇOS:</w:t>
      </w:r>
    </w:p>
    <w:p w14:paraId="4C8C1469">
      <w:pPr>
        <w:spacing w:after="0" w:line="240" w:lineRule="auto"/>
        <w:jc w:val="left"/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67EE44F6">
      <w:pPr>
        <w:pStyle w:val="6"/>
        <w:spacing w:before="75" w:line="280" w:lineRule="auto"/>
        <w:ind w:left="109" w:right="142"/>
        <w:jc w:val="both"/>
      </w:pPr>
      <w:r>
        <w:t>O reajustamento de preços ocorrerá conforme o índice IPCA, após período de 12 meses, em caso de haver prorrogação contratual,</w:t>
      </w:r>
      <w:r>
        <w:rPr>
          <w:spacing w:val="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1AA6C5C5">
      <w:pPr>
        <w:pStyle w:val="6"/>
        <w:spacing w:before="7"/>
        <w:rPr>
          <w:sz w:val="23"/>
        </w:rPr>
      </w:pPr>
    </w:p>
    <w:p w14:paraId="5D820670">
      <w:pPr>
        <w:pStyle w:val="3"/>
        <w:numPr>
          <w:ilvl w:val="2"/>
          <w:numId w:val="63"/>
        </w:numPr>
        <w:tabs>
          <w:tab w:val="left" w:pos="610"/>
        </w:tabs>
        <w:spacing w:before="0" w:after="0" w:line="240" w:lineRule="auto"/>
        <w:ind w:left="609" w:right="0" w:hanging="501"/>
        <w:jc w:val="left"/>
      </w:pPr>
      <w:r>
        <w:t>GARANTIA:</w:t>
      </w:r>
    </w:p>
    <w:p w14:paraId="48E07A51">
      <w:pPr>
        <w:pStyle w:val="6"/>
        <w:spacing w:before="40" w:line="280" w:lineRule="auto"/>
        <w:ind w:left="109" w:right="142"/>
        <w:jc w:val="both"/>
      </w:pPr>
      <w:r>
        <w:t>A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contratual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avaliada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OS-003-GDG-2024</w:t>
      </w:r>
      <w:r>
        <w:t>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documento</w:t>
      </w:r>
      <w:r>
        <w:rPr>
          <w:spacing w:val="50"/>
        </w:rPr>
        <w:t xml:space="preserve"> </w:t>
      </w:r>
      <w:r>
        <w:rPr>
          <w:color w:val="0000FF"/>
        </w:rPr>
        <w:t>70136509</w:t>
      </w:r>
      <w:r>
        <w:t>,</w:t>
      </w:r>
      <w:r>
        <w:rPr>
          <w:spacing w:val="1"/>
        </w:rPr>
        <w:t xml:space="preserve"> </w:t>
      </w:r>
      <w:r>
        <w:t>obedecendo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96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14.133/21.</w:t>
      </w:r>
    </w:p>
    <w:p w14:paraId="589C94E0">
      <w:pPr>
        <w:pStyle w:val="6"/>
        <w:spacing w:before="7"/>
        <w:rPr>
          <w:sz w:val="23"/>
        </w:rPr>
      </w:pPr>
    </w:p>
    <w:p w14:paraId="41813CC8">
      <w:pPr>
        <w:pStyle w:val="3"/>
        <w:numPr>
          <w:ilvl w:val="2"/>
          <w:numId w:val="63"/>
        </w:numPr>
        <w:tabs>
          <w:tab w:val="left" w:pos="610"/>
        </w:tabs>
        <w:spacing w:before="0" w:after="0" w:line="240" w:lineRule="auto"/>
        <w:ind w:left="609" w:right="0" w:hanging="50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15E8DCD4">
      <w:pPr>
        <w:pStyle w:val="6"/>
        <w:spacing w:before="40"/>
        <w:ind w:left="10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3045F69E">
      <w:pPr>
        <w:pStyle w:val="6"/>
        <w:rPr>
          <w:sz w:val="27"/>
        </w:rPr>
      </w:pPr>
    </w:p>
    <w:p w14:paraId="1C6D844B">
      <w:pPr>
        <w:pStyle w:val="3"/>
        <w:numPr>
          <w:ilvl w:val="2"/>
          <w:numId w:val="63"/>
        </w:numPr>
        <w:tabs>
          <w:tab w:val="left" w:pos="710"/>
        </w:tabs>
        <w:spacing w:before="0" w:after="0" w:line="240" w:lineRule="auto"/>
        <w:ind w:left="709" w:right="0" w:hanging="60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599F5890">
      <w:pPr>
        <w:pStyle w:val="6"/>
        <w:spacing w:before="40" w:line="280" w:lineRule="auto"/>
        <w:ind w:left="109" w:right="142"/>
        <w:jc w:val="both"/>
      </w:pPr>
      <w:r>
        <w:t>De acordo com a Lei Nº 7753 de 17 outubro de 2017 e com o valor observado no item 3.3, o Programa de Integridade não se aplica</w:t>
      </w:r>
      <w:r>
        <w:rPr>
          <w:spacing w:val="-47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contratação.</w:t>
      </w:r>
    </w:p>
    <w:p w14:paraId="13F58405">
      <w:pPr>
        <w:pStyle w:val="6"/>
        <w:spacing w:before="7"/>
        <w:rPr>
          <w:sz w:val="23"/>
        </w:rPr>
      </w:pPr>
    </w:p>
    <w:p w14:paraId="0CEC89BB">
      <w:pPr>
        <w:pStyle w:val="3"/>
        <w:numPr>
          <w:ilvl w:val="2"/>
          <w:numId w:val="63"/>
        </w:numPr>
        <w:tabs>
          <w:tab w:val="left" w:pos="699"/>
        </w:tabs>
        <w:spacing w:before="0" w:after="0" w:line="240" w:lineRule="auto"/>
        <w:ind w:left="698" w:right="0" w:hanging="590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62A63736">
      <w:pPr>
        <w:pStyle w:val="6"/>
        <w:spacing w:before="40" w:line="280" w:lineRule="auto"/>
        <w:ind w:left="109" w:right="142"/>
        <w:jc w:val="both"/>
      </w:pPr>
      <w:r>
        <w:t>Não haverá impactos ambientais para os itens de consumo que se pretende adquirir. Os resíduos gerados serão acondicionados em</w:t>
      </w:r>
      <w:r>
        <w:rPr>
          <w:spacing w:val="1"/>
        </w:rPr>
        <w:t xml:space="preserve"> </w:t>
      </w:r>
      <w:r>
        <w:t>locais adequados e posteriormente recolhidos pela empresa contratada pela UERJ/HUPE, para realizar o descarte correto, sob a</w:t>
      </w:r>
      <w:r>
        <w:rPr>
          <w:spacing w:val="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231C1921">
      <w:pPr>
        <w:pStyle w:val="6"/>
        <w:spacing w:before="8"/>
        <w:rPr>
          <w:sz w:val="23"/>
        </w:rPr>
      </w:pPr>
    </w:p>
    <w:p w14:paraId="529943CA">
      <w:pPr>
        <w:pStyle w:val="3"/>
        <w:numPr>
          <w:ilvl w:val="2"/>
          <w:numId w:val="63"/>
        </w:numPr>
        <w:tabs>
          <w:tab w:val="left" w:pos="710"/>
        </w:tabs>
        <w:spacing w:before="1" w:after="0" w:line="240" w:lineRule="auto"/>
        <w:ind w:left="709" w:right="0" w:hanging="601"/>
        <w:jc w:val="left"/>
      </w:pP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  <w:r>
        <w:rPr>
          <w:spacing w:val="-1"/>
        </w:rPr>
        <w:t xml:space="preserve"> PARA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CONTRATAÇÃO:</w:t>
      </w:r>
    </w:p>
    <w:p w14:paraId="77B0E9FD">
      <w:pPr>
        <w:pStyle w:val="9"/>
        <w:numPr>
          <w:ilvl w:val="3"/>
          <w:numId w:val="63"/>
        </w:numPr>
        <w:tabs>
          <w:tab w:val="left" w:pos="849"/>
        </w:tabs>
        <w:spacing w:before="40" w:after="0" w:line="240" w:lineRule="auto"/>
        <w:ind w:left="848" w:right="0" w:hanging="74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4D0B5D7E">
      <w:pPr>
        <w:pStyle w:val="6"/>
        <w:spacing w:before="40" w:line="280" w:lineRule="auto"/>
        <w:ind w:left="109" w:right="142"/>
        <w:jc w:val="both"/>
      </w:pPr>
      <w:r>
        <w:t>3.4.12..2. Cumprir com o fornecimento do objeto contratado em conformidade com prazo, local, emissão de documentos fiscais,</w:t>
      </w:r>
      <w:r>
        <w:rPr>
          <w:spacing w:val="1"/>
        </w:rPr>
        <w:t xml:space="preserve"> </w:t>
      </w:r>
      <w:r>
        <w:t>quantidade,</w:t>
      </w:r>
      <w:r>
        <w:rPr>
          <w:spacing w:val="-1"/>
        </w:rPr>
        <w:t xml:space="preserve"> </w:t>
      </w:r>
      <w:r>
        <w:t>embalagem,</w:t>
      </w:r>
      <w:r>
        <w:rPr>
          <w:spacing w:val="-1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Edital.</w:t>
      </w:r>
    </w:p>
    <w:p w14:paraId="022D769C">
      <w:pPr>
        <w:pStyle w:val="6"/>
        <w:spacing w:before="7"/>
        <w:rPr>
          <w:sz w:val="23"/>
        </w:rPr>
      </w:pPr>
    </w:p>
    <w:p w14:paraId="4008D0EF">
      <w:pPr>
        <w:pStyle w:val="3"/>
        <w:numPr>
          <w:ilvl w:val="0"/>
          <w:numId w:val="63"/>
        </w:numPr>
        <w:tabs>
          <w:tab w:val="left" w:pos="310"/>
        </w:tabs>
        <w:spacing w:before="0" w:after="0" w:line="240" w:lineRule="auto"/>
        <w:ind w:left="309" w:right="0" w:hanging="201"/>
        <w:jc w:val="left"/>
      </w:pPr>
      <w:r>
        <w:t>PLANEJAMENTO</w:t>
      </w:r>
    </w:p>
    <w:p w14:paraId="7B373DC7">
      <w:pPr>
        <w:pStyle w:val="9"/>
        <w:numPr>
          <w:ilvl w:val="1"/>
          <w:numId w:val="63"/>
        </w:numPr>
        <w:tabs>
          <w:tab w:val="left" w:pos="460"/>
        </w:tabs>
        <w:spacing w:before="40" w:after="0" w:line="240" w:lineRule="auto"/>
        <w:ind w:left="45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BENEFÍCIOS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SEREM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ALCANÇADOS COM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CONTRATAÇÃO</w:t>
      </w:r>
    </w:p>
    <w:p w14:paraId="65702167">
      <w:pPr>
        <w:pStyle w:val="6"/>
        <w:spacing w:before="40" w:line="280" w:lineRule="auto"/>
        <w:ind w:left="109" w:right="142"/>
        <w:jc w:val="both"/>
      </w:pPr>
      <w:r>
        <w:t xml:space="preserve">Tendo em vista o tripé Ensino, Pesquisa e Extensão, entende-se a presente contratação como </w:t>
      </w:r>
      <w:r>
        <w:rPr>
          <w:i/>
        </w:rPr>
        <w:t xml:space="preserve">conditio sine qua non </w:t>
      </w:r>
      <w:r>
        <w:t>à manutenção</w:t>
      </w:r>
      <w:r>
        <w:rPr>
          <w:spacing w:val="1"/>
        </w:rPr>
        <w:t xml:space="preserve"> </w:t>
      </w:r>
      <w:r>
        <w:t>dos atendimentos aos pacientes regulados pelo SUS, da aprendizagem pelo corpo discente e do pioneirismo teórico e prático</w:t>
      </w:r>
      <w:r>
        <w:rPr>
          <w:spacing w:val="1"/>
        </w:rPr>
        <w:t xml:space="preserve"> </w:t>
      </w:r>
      <w:r>
        <w:t>desenvolvido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universidade.</w:t>
      </w:r>
    </w:p>
    <w:p w14:paraId="0F37CCED">
      <w:pPr>
        <w:pStyle w:val="6"/>
        <w:spacing w:before="8"/>
        <w:rPr>
          <w:sz w:val="23"/>
        </w:rPr>
      </w:pPr>
    </w:p>
    <w:p w14:paraId="76BDAFBD">
      <w:pPr>
        <w:pStyle w:val="3"/>
        <w:numPr>
          <w:ilvl w:val="1"/>
          <w:numId w:val="63"/>
        </w:numPr>
        <w:tabs>
          <w:tab w:val="left" w:pos="460"/>
        </w:tabs>
        <w:spacing w:before="0" w:after="0" w:line="240" w:lineRule="auto"/>
        <w:ind w:left="459" w:right="0" w:hanging="351"/>
        <w:jc w:val="left"/>
      </w:pPr>
      <w:r>
        <w:rPr>
          <w:spacing w:val="-1"/>
        </w:rPr>
        <w:t>PROVIDÊNCIAS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SEREM</w:t>
      </w:r>
      <w:r>
        <w:rPr>
          <w:spacing w:val="-12"/>
        </w:rPr>
        <w:t xml:space="preserve"> </w:t>
      </w:r>
      <w:r>
        <w:t>ADOTADAS</w:t>
      </w:r>
    </w:p>
    <w:p w14:paraId="4350CA77">
      <w:pPr>
        <w:spacing w:before="40"/>
        <w:ind w:left="10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possuam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causalidade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contratação.</w:t>
      </w:r>
    </w:p>
    <w:p w14:paraId="0C36FC3F">
      <w:pPr>
        <w:pStyle w:val="6"/>
        <w:rPr>
          <w:b/>
          <w:sz w:val="27"/>
        </w:rPr>
      </w:pPr>
    </w:p>
    <w:p w14:paraId="3D684EE3">
      <w:pPr>
        <w:pStyle w:val="3"/>
        <w:numPr>
          <w:ilvl w:val="1"/>
          <w:numId w:val="63"/>
        </w:numPr>
        <w:tabs>
          <w:tab w:val="left" w:pos="460"/>
        </w:tabs>
        <w:spacing w:before="0" w:after="0" w:line="240" w:lineRule="auto"/>
        <w:ind w:left="459" w:right="0" w:hanging="351"/>
        <w:jc w:val="left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SUSTENTABILIDADE</w:t>
      </w:r>
    </w:p>
    <w:p w14:paraId="650F2634">
      <w:pPr>
        <w:pStyle w:val="6"/>
        <w:spacing w:before="40" w:line="280" w:lineRule="auto"/>
        <w:ind w:left="109" w:right="142"/>
        <w:jc w:val="both"/>
      </w:pPr>
      <w:r>
        <w:t>A contratada deverá, tendo em vista o princípio constitucional da promoção do desenvolvimento sustentável e no que for aplicável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objeto,</w:t>
      </w:r>
      <w:r>
        <w:rPr>
          <w:spacing w:val="-1"/>
        </w:rPr>
        <w:t xml:space="preserve"> </w:t>
      </w:r>
      <w:r>
        <w:t>obedecer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critérios</w:t>
      </w:r>
      <w:r>
        <w:rPr>
          <w:spacing w:val="-1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43.629/2012.</w:t>
      </w:r>
    </w:p>
    <w:p w14:paraId="7C61941B">
      <w:pPr>
        <w:pStyle w:val="6"/>
        <w:spacing w:before="7"/>
        <w:rPr>
          <w:sz w:val="23"/>
        </w:rPr>
      </w:pPr>
    </w:p>
    <w:p w14:paraId="00EE2D1A">
      <w:pPr>
        <w:pStyle w:val="3"/>
        <w:numPr>
          <w:ilvl w:val="1"/>
          <w:numId w:val="63"/>
        </w:numPr>
        <w:tabs>
          <w:tab w:val="left" w:pos="460"/>
        </w:tabs>
        <w:spacing w:before="0" w:after="0" w:line="240" w:lineRule="auto"/>
        <w:ind w:left="459" w:right="0" w:hanging="351"/>
        <w:jc w:val="left"/>
      </w:pPr>
      <w:r>
        <w:rPr>
          <w:spacing w:val="-2"/>
        </w:rPr>
        <w:t>CONTRATAÇÕES</w:t>
      </w:r>
      <w:r>
        <w:rPr>
          <w:spacing w:val="-8"/>
        </w:rPr>
        <w:t xml:space="preserve"> </w:t>
      </w:r>
      <w:r>
        <w:rPr>
          <w:spacing w:val="-2"/>
        </w:rPr>
        <w:t>CORRELATAS</w:t>
      </w:r>
    </w:p>
    <w:p w14:paraId="45BFA040">
      <w:pPr>
        <w:pStyle w:val="6"/>
        <w:spacing w:before="40"/>
        <w:ind w:left="109"/>
      </w:pPr>
      <w:r>
        <w:t>Não</w:t>
      </w:r>
      <w:r>
        <w:rPr>
          <w:spacing w:val="-1"/>
        </w:rPr>
        <w:t xml:space="preserve"> </w:t>
      </w:r>
      <w:r>
        <w:t>existe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correlatas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medicamento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aquisição.</w:t>
      </w:r>
    </w:p>
    <w:p w14:paraId="5B928EA0">
      <w:pPr>
        <w:pStyle w:val="6"/>
        <w:rPr>
          <w:sz w:val="27"/>
        </w:rPr>
      </w:pPr>
    </w:p>
    <w:p w14:paraId="4B42F30E">
      <w:pPr>
        <w:pStyle w:val="3"/>
        <w:numPr>
          <w:ilvl w:val="1"/>
          <w:numId w:val="63"/>
        </w:numPr>
        <w:tabs>
          <w:tab w:val="left" w:pos="460"/>
        </w:tabs>
        <w:spacing w:before="0" w:after="0" w:line="240" w:lineRule="auto"/>
        <w:ind w:left="459" w:right="0" w:hanging="351"/>
        <w:jc w:val="left"/>
      </w:pPr>
      <w:r>
        <w:rPr>
          <w:spacing w:val="-1"/>
        </w:rPr>
        <w:t>CONTRATAÇÕES</w:t>
      </w:r>
      <w:r>
        <w:rPr>
          <w:spacing w:val="-9"/>
        </w:rPr>
        <w:t xml:space="preserve"> </w:t>
      </w:r>
      <w:r>
        <w:t>INTERDEPENDENTES</w:t>
      </w:r>
    </w:p>
    <w:p w14:paraId="4BDB1FA9">
      <w:pPr>
        <w:spacing w:before="40"/>
        <w:ind w:left="10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interdependentes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contratação.</w:t>
      </w:r>
    </w:p>
    <w:p w14:paraId="4D8ADD4D">
      <w:pPr>
        <w:pStyle w:val="6"/>
        <w:spacing w:before="11"/>
        <w:rPr>
          <w:b/>
          <w:sz w:val="26"/>
        </w:rPr>
      </w:pPr>
    </w:p>
    <w:p w14:paraId="56AE06C1">
      <w:pPr>
        <w:pStyle w:val="3"/>
        <w:numPr>
          <w:ilvl w:val="0"/>
          <w:numId w:val="63"/>
        </w:numPr>
        <w:tabs>
          <w:tab w:val="left" w:pos="299"/>
        </w:tabs>
        <w:spacing w:before="0" w:after="0" w:line="240" w:lineRule="auto"/>
        <w:ind w:left="29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RISCOS</w:t>
      </w:r>
    </w:p>
    <w:p w14:paraId="55259956">
      <w:pPr>
        <w:pStyle w:val="6"/>
        <w:spacing w:before="40" w:line="280" w:lineRule="auto"/>
        <w:ind w:left="109" w:right="142"/>
        <w:jc w:val="both"/>
      </w:pPr>
      <w:r>
        <w:t>Os riscos envolvidos na presente contratação perpassam a possibilidade do desabastecimento do insumo, que incorre em risco à</w:t>
      </w:r>
      <w:r>
        <w:rPr>
          <w:spacing w:val="1"/>
        </w:rPr>
        <w:t xml:space="preserve"> </w:t>
      </w:r>
      <w:r>
        <w:t>vida dos pacientes e justifica a necessidade de boas práticas na fase de planejamento e de execução contratual. O Mapa de Riscos</w:t>
      </w:r>
      <w:r>
        <w:rPr>
          <w:spacing w:val="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definir</w:t>
      </w:r>
      <w:r>
        <w:rPr>
          <w:spacing w:val="-1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prevenção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contingência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mitigar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desabastecimento.</w:t>
      </w:r>
    </w:p>
    <w:p w14:paraId="5646187E">
      <w:pPr>
        <w:pStyle w:val="6"/>
        <w:spacing w:before="8"/>
        <w:rPr>
          <w:sz w:val="23"/>
        </w:rPr>
      </w:pPr>
    </w:p>
    <w:p w14:paraId="6325F5B4">
      <w:pPr>
        <w:pStyle w:val="3"/>
        <w:numPr>
          <w:ilvl w:val="0"/>
          <w:numId w:val="63"/>
        </w:numPr>
        <w:tabs>
          <w:tab w:val="left" w:pos="310"/>
        </w:tabs>
        <w:spacing w:before="0" w:after="0" w:line="240" w:lineRule="auto"/>
        <w:ind w:left="309" w:right="0" w:hanging="201"/>
        <w:jc w:val="left"/>
      </w:pPr>
      <w:r>
        <w:rPr>
          <w:spacing w:val="-1"/>
        </w:rPr>
        <w:t>DECLARAÇÃO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VIABILIDADE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CONTRATAÇÃO</w:t>
      </w:r>
    </w:p>
    <w:p w14:paraId="1AE3FDD6">
      <w:pPr>
        <w:pStyle w:val="6"/>
        <w:spacing w:before="40" w:line="280" w:lineRule="auto"/>
        <w:ind w:left="109" w:right="142"/>
        <w:jc w:val="both"/>
      </w:pPr>
      <w:r>
        <w:t>O presente estudo levantou os elementos essenciais que irão compor o Termo de Referência e demonstrou ser viável a contratação</w:t>
      </w:r>
      <w:r>
        <w:rPr>
          <w:spacing w:val="1"/>
        </w:rPr>
        <w:t xml:space="preserve"> </w:t>
      </w:r>
      <w:r>
        <w:t>demandada, cabendo ressaltar que os riscos envolvidos são administráveis e os custos previstos são compatíveis e se caracterizam</w:t>
      </w:r>
      <w:r>
        <w:rPr>
          <w:spacing w:val="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economicidade.</w:t>
      </w:r>
    </w:p>
    <w:p w14:paraId="5205E38E">
      <w:pPr>
        <w:pStyle w:val="6"/>
        <w:spacing w:before="8"/>
        <w:rPr>
          <w:sz w:val="23"/>
        </w:rPr>
      </w:pPr>
    </w:p>
    <w:p w14:paraId="6FDAAF1F">
      <w:pPr>
        <w:pStyle w:val="3"/>
        <w:numPr>
          <w:ilvl w:val="0"/>
          <w:numId w:val="63"/>
        </w:numPr>
        <w:tabs>
          <w:tab w:val="left" w:pos="310"/>
        </w:tabs>
        <w:spacing w:before="1" w:after="0" w:line="240" w:lineRule="auto"/>
        <w:ind w:left="309" w:right="0" w:hanging="201"/>
        <w:jc w:val="left"/>
      </w:pPr>
      <w:r>
        <w:t>RESPONSÁVEIS</w:t>
      </w:r>
    </w:p>
    <w:p w14:paraId="246ED1C8">
      <w:pPr>
        <w:pStyle w:val="6"/>
        <w:spacing w:before="10"/>
        <w:rPr>
          <w:b/>
          <w:sz w:val="26"/>
        </w:rPr>
      </w:pPr>
    </w:p>
    <w:p w14:paraId="2AFA958B">
      <w:pPr>
        <w:spacing w:before="1"/>
        <w:ind w:left="109" w:right="0" w:firstLine="0"/>
        <w:jc w:val="left"/>
        <w:rPr>
          <w:b/>
          <w:sz w:val="20"/>
        </w:rPr>
      </w:pPr>
      <w:r>
        <w:rPr>
          <w:b/>
          <w:sz w:val="20"/>
        </w:rPr>
        <w:t>Luiz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Souza</w:t>
      </w:r>
    </w:p>
    <w:p w14:paraId="113DB593">
      <w:pPr>
        <w:pStyle w:val="6"/>
        <w:spacing w:before="40"/>
        <w:ind w:left="10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085DE263">
      <w:pPr>
        <w:pStyle w:val="6"/>
        <w:spacing w:before="40"/>
        <w:ind w:left="10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061246C0">
      <w:pPr>
        <w:spacing w:after="0"/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307B9C78">
      <w:pPr>
        <w:pStyle w:val="6"/>
        <w:spacing w:before="75"/>
        <w:ind w:left="10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40573778">
      <w:pPr>
        <w:pStyle w:val="6"/>
        <w:spacing w:before="40"/>
        <w:ind w:left="109"/>
      </w:pPr>
      <w:r>
        <w:t>E-mail</w:t>
      </w:r>
      <w:r>
        <w:rPr>
          <w:spacing w:val="-1"/>
        </w:rPr>
        <w:t xml:space="preserve"> </w:t>
      </w:r>
      <w:r>
        <w:t xml:space="preserve">institucional: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FF"/>
          <w:u w:val="single" w:color="0000ED"/>
        </w:rPr>
        <w:t>luiz.souza</w:t>
      </w:r>
      <w:r>
        <w:rPr>
          <w:color w:val="0000FF"/>
        </w:rPr>
        <w:t>@</w:t>
      </w:r>
      <w:r>
        <w:rPr>
          <w:color w:val="0000FF"/>
          <w:u w:val="single" w:color="0000ED"/>
        </w:rPr>
        <w:t>hupe.uerj.br</w:t>
      </w:r>
      <w:r>
        <w:rPr>
          <w:color w:val="0000FF"/>
          <w:u w:val="single" w:color="0000ED"/>
        </w:rPr>
        <w:fldChar w:fldCharType="end"/>
      </w:r>
    </w:p>
    <w:p w14:paraId="5A9DEB06">
      <w:pPr>
        <w:pStyle w:val="6"/>
        <w:spacing w:before="10"/>
        <w:rPr>
          <w:sz w:val="26"/>
        </w:rPr>
      </w:pPr>
    </w:p>
    <w:p w14:paraId="3C6E1BA3">
      <w:pPr>
        <w:pStyle w:val="3"/>
        <w:spacing w:before="1"/>
        <w:ind w:left="10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6EB0A740">
      <w:pPr>
        <w:pStyle w:val="6"/>
        <w:spacing w:before="40"/>
        <w:ind w:left="10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2B197682">
      <w:pPr>
        <w:pStyle w:val="6"/>
        <w:spacing w:before="40"/>
        <w:ind w:left="10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329522DC">
      <w:pPr>
        <w:pStyle w:val="6"/>
        <w:spacing w:before="40"/>
        <w:ind w:left="10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6E47F1AA">
      <w:pPr>
        <w:pStyle w:val="6"/>
        <w:spacing w:before="40"/>
        <w:ind w:left="109"/>
      </w:pPr>
      <w:r>
        <w:t>E-mail</w:t>
      </w:r>
      <w:r>
        <w:rPr>
          <w:spacing w:val="-1"/>
        </w:rPr>
        <w:t xml:space="preserve"> </w:t>
      </w:r>
      <w:r>
        <w:t xml:space="preserve">institucional: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FF"/>
          <w:u w:val="single" w:color="0000ED"/>
        </w:rPr>
        <w:t>simone.rocha</w:t>
      </w:r>
      <w:r>
        <w:rPr>
          <w:color w:val="0000FF"/>
        </w:rPr>
        <w:t>@</w:t>
      </w:r>
      <w:r>
        <w:rPr>
          <w:color w:val="0000FF"/>
          <w:u w:val="single" w:color="0000ED"/>
        </w:rPr>
        <w:t>hupe.uerj.br</w:t>
      </w:r>
      <w:r>
        <w:rPr>
          <w:color w:val="0000FF"/>
          <w:u w:val="single" w:color="0000ED"/>
        </w:rPr>
        <w:fldChar w:fldCharType="end"/>
      </w:r>
    </w:p>
    <w:p w14:paraId="308CF4E0">
      <w:pPr>
        <w:pStyle w:val="6"/>
      </w:pPr>
    </w:p>
    <w:p w14:paraId="6DD405BE">
      <w:pPr>
        <w:pStyle w:val="6"/>
      </w:pPr>
    </w:p>
    <w:p w14:paraId="5741A034">
      <w:pPr>
        <w:pStyle w:val="6"/>
      </w:pPr>
    </w:p>
    <w:p w14:paraId="49A11022">
      <w:pPr>
        <w:pStyle w:val="6"/>
      </w:pPr>
    </w:p>
    <w:p w14:paraId="053B45B0">
      <w:pPr>
        <w:pStyle w:val="6"/>
      </w:pPr>
    </w:p>
    <w:p w14:paraId="2F3217B6">
      <w:pPr>
        <w:pStyle w:val="6"/>
      </w:pPr>
    </w:p>
    <w:p w14:paraId="4CD2FE96">
      <w:pPr>
        <w:pStyle w:val="6"/>
      </w:pPr>
    </w:p>
    <w:p w14:paraId="0D65DA98">
      <w:pPr>
        <w:pStyle w:val="6"/>
      </w:pPr>
    </w:p>
    <w:p w14:paraId="6B6102B2">
      <w:pPr>
        <w:pStyle w:val="6"/>
      </w:pPr>
    </w:p>
    <w:p w14:paraId="08E4121C">
      <w:pPr>
        <w:pStyle w:val="6"/>
      </w:pPr>
    </w:p>
    <w:p w14:paraId="7D388091">
      <w:pPr>
        <w:pStyle w:val="6"/>
      </w:pPr>
    </w:p>
    <w:p w14:paraId="6424803F">
      <w:pPr>
        <w:pStyle w:val="6"/>
      </w:pPr>
    </w:p>
    <w:p w14:paraId="327EA445">
      <w:pPr>
        <w:pStyle w:val="6"/>
      </w:pPr>
    </w:p>
    <w:p w14:paraId="01F4E796">
      <w:pPr>
        <w:pStyle w:val="6"/>
        <w:spacing w:before="3"/>
        <w:rPr>
          <w:sz w:val="17"/>
        </w:rPr>
      </w:pPr>
    </w:p>
    <w:p w14:paraId="1F74A25C">
      <w:pPr>
        <w:pStyle w:val="3"/>
        <w:spacing w:before="92"/>
        <w:ind w:left="0" w:right="137"/>
        <w:jc w:val="center"/>
      </w:pPr>
      <w:r>
        <w:pict>
          <v:shape id="_x0000_s1039" o:spid="_x0000_s1039" style="position:absolute;left:0pt;margin-left:278.4pt;margin-top:14.65pt;height:0.75pt;width:165.35pt;mso-position-horizontal-relative:page;z-index:251661312;mso-width-relative:page;mso-height-relative:page;" fillcolor="#000000" filled="t" stroked="f" coordorigin="5568,294" coordsize="3307,15" path="m8874,294l8544,294,5568,294,5568,309,8544,309,8874,309,8874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2"/>
          <w:u w:val="single"/>
        </w:rPr>
        <w:t>ANEXO</w:t>
      </w:r>
      <w:r>
        <w:rPr>
          <w:spacing w:val="-1"/>
          <w:u w:val="single"/>
        </w:rPr>
        <w:t xml:space="preserve"> IV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– DOCUMENTAÇ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EXIGIDA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HABILITAÇÃO</w:t>
      </w:r>
    </w:p>
    <w:p w14:paraId="28D49078">
      <w:pPr>
        <w:pStyle w:val="6"/>
        <w:spacing w:before="10"/>
        <w:rPr>
          <w:b/>
          <w:sz w:val="26"/>
        </w:rPr>
      </w:pPr>
    </w:p>
    <w:p w14:paraId="6FC8F822">
      <w:pPr>
        <w:pStyle w:val="9"/>
        <w:numPr>
          <w:ilvl w:val="0"/>
          <w:numId w:val="65"/>
        </w:numPr>
        <w:tabs>
          <w:tab w:val="left" w:pos="311"/>
        </w:tabs>
        <w:spacing w:before="1" w:after="0" w:line="240" w:lineRule="auto"/>
        <w:ind w:left="310" w:right="0" w:hanging="202"/>
        <w:jc w:val="both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6C8EE5B8">
      <w:pPr>
        <w:pStyle w:val="6"/>
        <w:spacing w:before="10"/>
        <w:rPr>
          <w:b/>
          <w:sz w:val="26"/>
        </w:rPr>
      </w:pPr>
    </w:p>
    <w:p w14:paraId="3C5B5AD5">
      <w:pPr>
        <w:pStyle w:val="9"/>
        <w:numPr>
          <w:ilvl w:val="1"/>
          <w:numId w:val="65"/>
        </w:numPr>
        <w:tabs>
          <w:tab w:val="left" w:pos="461"/>
        </w:tabs>
        <w:spacing w:before="1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física:</w:t>
      </w:r>
      <w:r>
        <w:rPr>
          <w:spacing w:val="1"/>
          <w:sz w:val="20"/>
        </w:rPr>
        <w:t xml:space="preserve"> </w:t>
      </w:r>
      <w:r>
        <w:rPr>
          <w:sz w:val="20"/>
        </w:rPr>
        <w:t>cédula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identidade</w:t>
      </w:r>
      <w:r>
        <w:rPr>
          <w:spacing w:val="1"/>
          <w:sz w:val="20"/>
        </w:rPr>
        <w:t xml:space="preserve"> </w:t>
      </w:r>
      <w:r>
        <w:rPr>
          <w:sz w:val="20"/>
        </w:rPr>
        <w:t>(RG)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força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lei,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fins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0D3C9122">
      <w:pPr>
        <w:pStyle w:val="9"/>
        <w:numPr>
          <w:ilvl w:val="1"/>
          <w:numId w:val="65"/>
        </w:numPr>
        <w:tabs>
          <w:tab w:val="left" w:pos="410"/>
        </w:tabs>
        <w:spacing w:before="1" w:after="0" w:line="240" w:lineRule="auto"/>
        <w:ind w:left="410" w:right="0" w:hanging="301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sede.</w:t>
      </w:r>
    </w:p>
    <w:p w14:paraId="2C650268">
      <w:pPr>
        <w:pStyle w:val="9"/>
        <w:numPr>
          <w:ilvl w:val="1"/>
          <w:numId w:val="65"/>
        </w:numPr>
        <w:tabs>
          <w:tab w:val="left" w:pos="434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Microempreendedor Individual - MEI: Certificado da Condição de Microempreendedor Individual - CCMEI, cuja aceitação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-2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autenticidade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www.portaldoempreendedor.gov.br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C941ACD">
      <w:pPr>
        <w:pStyle w:val="9"/>
        <w:numPr>
          <w:ilvl w:val="1"/>
          <w:numId w:val="65"/>
        </w:numPr>
        <w:tabs>
          <w:tab w:val="left" w:pos="429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Sociedade Limitada Unipessoal - SLU: ato constitutivo, estatuto ou contrato social em vigor inscrito no Registro Público de</w:t>
      </w:r>
      <w:r>
        <w:rPr>
          <w:spacing w:val="1"/>
          <w:sz w:val="20"/>
        </w:rPr>
        <w:t xml:space="preserve"> </w:t>
      </w:r>
      <w:r>
        <w:rPr>
          <w:sz w:val="20"/>
        </w:rPr>
        <w:t>Empresas Mercantis, a cargo da Junta Comercial da respectiva sede, acompanhado de documento comprobatório do administrador,</w:t>
      </w:r>
      <w:r>
        <w:rPr>
          <w:spacing w:val="1"/>
          <w:sz w:val="20"/>
        </w:rPr>
        <w:t xml:space="preserve"> </w:t>
      </w:r>
      <w:r>
        <w:rPr>
          <w:sz w:val="20"/>
        </w:rPr>
        <w:t>sendo assim enquadrada a sociedade identificada como Empresas Individual de Responsabilidade Limitada – EIRELI, na forma 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14.195,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22CCF19D">
      <w:pPr>
        <w:pStyle w:val="9"/>
        <w:numPr>
          <w:ilvl w:val="1"/>
          <w:numId w:val="65"/>
        </w:numPr>
        <w:tabs>
          <w:tab w:val="left" w:pos="427"/>
        </w:tabs>
        <w:spacing w:before="4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15"/>
          <w:sz w:val="20"/>
        </w:rPr>
        <w:t xml:space="preserve"> </w:t>
      </w:r>
      <w:r>
        <w:rPr>
          <w:sz w:val="20"/>
        </w:rPr>
        <w:t>Empresária</w:t>
      </w:r>
      <w:r>
        <w:rPr>
          <w:spacing w:val="15"/>
          <w:sz w:val="20"/>
        </w:rPr>
        <w:t xml:space="preserve"> </w:t>
      </w:r>
      <w:r>
        <w:rPr>
          <w:sz w:val="20"/>
        </w:rPr>
        <w:t>Estrangeira</w:t>
      </w:r>
      <w:r>
        <w:rPr>
          <w:spacing w:val="15"/>
          <w:sz w:val="20"/>
        </w:rPr>
        <w:t xml:space="preserve"> </w:t>
      </w:r>
      <w:r>
        <w:rPr>
          <w:sz w:val="20"/>
        </w:rPr>
        <w:t>em</w:t>
      </w:r>
      <w:r>
        <w:rPr>
          <w:spacing w:val="15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15"/>
          <w:sz w:val="20"/>
        </w:rPr>
        <w:t xml:space="preserve"> </w:t>
      </w:r>
      <w:r>
        <w:rPr>
          <w:sz w:val="20"/>
        </w:rPr>
        <w:t>no</w:t>
      </w:r>
      <w:r>
        <w:rPr>
          <w:spacing w:val="15"/>
          <w:sz w:val="20"/>
        </w:rPr>
        <w:t xml:space="preserve"> </w:t>
      </w:r>
      <w:r>
        <w:rPr>
          <w:sz w:val="20"/>
        </w:rPr>
        <w:t>País:</w:t>
      </w:r>
      <w:r>
        <w:rPr>
          <w:spacing w:val="15"/>
          <w:sz w:val="20"/>
        </w:rPr>
        <w:t xml:space="preserve"> </w:t>
      </w:r>
      <w:r>
        <w:rPr>
          <w:sz w:val="20"/>
        </w:rPr>
        <w:t>portaria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15"/>
          <w:sz w:val="20"/>
        </w:rPr>
        <w:t xml:space="preserve"> </w:t>
      </w:r>
      <w:r>
        <w:rPr>
          <w:sz w:val="20"/>
        </w:rPr>
        <w:t>no</w:t>
      </w:r>
      <w:r>
        <w:rPr>
          <w:spacing w:val="15"/>
          <w:sz w:val="20"/>
        </w:rPr>
        <w:t xml:space="preserve"> </w:t>
      </w:r>
      <w:r>
        <w:rPr>
          <w:sz w:val="20"/>
        </w:rPr>
        <w:t>Brasil,</w:t>
      </w:r>
      <w:r>
        <w:rPr>
          <w:spacing w:val="15"/>
          <w:sz w:val="20"/>
        </w:rPr>
        <w:t xml:space="preserve"> </w:t>
      </w:r>
      <w:r>
        <w:rPr>
          <w:sz w:val="20"/>
        </w:rPr>
        <w:t>publicada</w:t>
      </w:r>
      <w:r>
        <w:rPr>
          <w:spacing w:val="-47"/>
          <w:sz w:val="20"/>
        </w:rPr>
        <w:t xml:space="preserve"> </w:t>
      </w:r>
      <w:r>
        <w:rPr>
          <w:sz w:val="20"/>
        </w:rPr>
        <w:t>no Diário Oficial da União e arquivada na Junta Comercial da unidade federativa onde se localizar a filial, agência, sucursal ou</w:t>
      </w:r>
      <w:r>
        <w:rPr>
          <w:spacing w:val="1"/>
          <w:sz w:val="20"/>
        </w:rPr>
        <w:t xml:space="preserve"> </w:t>
      </w:r>
      <w:r>
        <w:rPr>
          <w:sz w:val="20"/>
        </w:rPr>
        <w:t>estabelecimento, a qual será considerada como sua sede, conforme Instrução Normativa DREI/ME n.º 77, de 18 de março de 2020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matéria.</w:t>
      </w:r>
    </w:p>
    <w:p w14:paraId="357814D5">
      <w:pPr>
        <w:pStyle w:val="9"/>
        <w:numPr>
          <w:ilvl w:val="1"/>
          <w:numId w:val="65"/>
        </w:numPr>
        <w:tabs>
          <w:tab w:val="left" w:pos="416"/>
        </w:tabs>
        <w:spacing w:before="4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Sociedade Simples: inscrição do ato constitutivo no Registro Civil das Pessoas Jurídicas do local de sua sede, acompanhada de</w:t>
      </w:r>
      <w:r>
        <w:rPr>
          <w:spacing w:val="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2371A702">
      <w:pPr>
        <w:pStyle w:val="9"/>
        <w:numPr>
          <w:ilvl w:val="1"/>
          <w:numId w:val="65"/>
        </w:numPr>
        <w:tabs>
          <w:tab w:val="left" w:pos="427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Filial, sucursal ou agência de sociedade simples ou empresária: inscrição do ato constitutivo da filial, sucursal ou agência da</w:t>
      </w:r>
      <w:r>
        <w:rPr>
          <w:spacing w:val="1"/>
          <w:sz w:val="20"/>
        </w:rPr>
        <w:t xml:space="preserve"> </w:t>
      </w:r>
      <w:r>
        <w:rPr>
          <w:sz w:val="20"/>
        </w:rPr>
        <w:t>sociedade simples ou empresária, respectivamente, no Registro Civil das Pessoas Jurídicas ou no Registro Público de Empresas</w:t>
      </w:r>
      <w:r>
        <w:rPr>
          <w:spacing w:val="1"/>
          <w:sz w:val="20"/>
        </w:rPr>
        <w:t xml:space="preserve"> </w:t>
      </w:r>
      <w:r>
        <w:rPr>
          <w:sz w:val="20"/>
        </w:rPr>
        <w:t>Mercantis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opera,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averbação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466201CF">
      <w:pPr>
        <w:pStyle w:val="9"/>
        <w:numPr>
          <w:ilvl w:val="1"/>
          <w:numId w:val="65"/>
        </w:numPr>
        <w:tabs>
          <w:tab w:val="left" w:pos="442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Sociedade Cooperativa: ata de fundação e estatuto social em vigor, com a ata da assembleia que o aprovou,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arquivado na Junta Comercial ou inscrito no Registro Civil das Pessoas Jurídicas da respectiva sede, bem como o registro de que</w:t>
      </w:r>
      <w:r>
        <w:rPr>
          <w:spacing w:val="1"/>
          <w:sz w:val="20"/>
        </w:rPr>
        <w:t xml:space="preserve"> </w:t>
      </w:r>
      <w:r>
        <w:rPr>
          <w:sz w:val="20"/>
        </w:rPr>
        <w:t>trata o art. 107 da Lei nº 5.764, de 16 de dezembro de 1971, demonstrando que a sua constituição e funcionamento observam as</w:t>
      </w:r>
      <w:r>
        <w:rPr>
          <w:spacing w:val="1"/>
          <w:sz w:val="20"/>
        </w:rPr>
        <w:t xml:space="preserve"> </w:t>
      </w:r>
      <w:r>
        <w:rPr>
          <w:sz w:val="20"/>
        </w:rPr>
        <w:t>regras estabelecidas na legislação aplicável, em especial a Lei nº 5.764/1971, a Lei nº 12.690, de 19 de julho de 2012, e a 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130,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1BDDF5C2">
      <w:pPr>
        <w:pStyle w:val="9"/>
        <w:numPr>
          <w:ilvl w:val="1"/>
          <w:numId w:val="65"/>
        </w:numPr>
        <w:tabs>
          <w:tab w:val="left" w:pos="410"/>
        </w:tabs>
        <w:spacing w:before="5" w:after="0" w:line="240" w:lineRule="auto"/>
        <w:ind w:left="41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cabível,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respectiva.</w:t>
      </w:r>
    </w:p>
    <w:p w14:paraId="4B3C19D6">
      <w:pPr>
        <w:pStyle w:val="6"/>
        <w:rPr>
          <w:sz w:val="22"/>
        </w:rPr>
      </w:pPr>
    </w:p>
    <w:p w14:paraId="552D6F64">
      <w:pPr>
        <w:pStyle w:val="6"/>
        <w:spacing w:before="6"/>
        <w:rPr>
          <w:sz w:val="22"/>
        </w:rPr>
      </w:pPr>
    </w:p>
    <w:p w14:paraId="3334922B">
      <w:pPr>
        <w:pStyle w:val="3"/>
        <w:numPr>
          <w:ilvl w:val="0"/>
          <w:numId w:val="65"/>
        </w:numPr>
        <w:tabs>
          <w:tab w:val="left" w:pos="710"/>
        </w:tabs>
        <w:spacing w:before="1" w:after="0" w:line="240" w:lineRule="auto"/>
        <w:ind w:left="71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t xml:space="preserve"> </w:t>
      </w:r>
      <w:r>
        <w:rPr>
          <w:spacing w:val="-1"/>
        </w:rPr>
        <w:t>FISCAL,</w:t>
      </w:r>
      <w: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TRABALHISTA:</w:t>
      </w:r>
    </w:p>
    <w:p w14:paraId="421875A0">
      <w:pPr>
        <w:pStyle w:val="6"/>
        <w:spacing w:before="6"/>
        <w:rPr>
          <w:b/>
          <w:sz w:val="23"/>
        </w:rPr>
      </w:pPr>
    </w:p>
    <w:p w14:paraId="253C6890">
      <w:pPr>
        <w:pStyle w:val="9"/>
        <w:numPr>
          <w:ilvl w:val="1"/>
          <w:numId w:val="66"/>
        </w:numPr>
        <w:tabs>
          <w:tab w:val="left" w:pos="410"/>
        </w:tabs>
        <w:spacing w:before="1" w:after="0" w:line="240" w:lineRule="auto"/>
        <w:ind w:left="410" w:right="0" w:hanging="301"/>
        <w:jc w:val="both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10CF4DD9">
      <w:pPr>
        <w:pStyle w:val="9"/>
        <w:numPr>
          <w:ilvl w:val="1"/>
          <w:numId w:val="66"/>
        </w:numPr>
        <w:tabs>
          <w:tab w:val="left" w:pos="418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Regularidade fiscal perante a Fazenda Nacional, mediante apresentação de certidão expedida conjuntamente pela Secretaria da</w:t>
      </w:r>
      <w:r>
        <w:rPr>
          <w:spacing w:val="1"/>
          <w:sz w:val="20"/>
        </w:rPr>
        <w:t xml:space="preserve"> </w:t>
      </w:r>
      <w:r>
        <w:rPr>
          <w:sz w:val="20"/>
        </w:rPr>
        <w:t>Receita Federal do Brasil (RFB) e pela Procuradoria-Geral da Fazenda Nacional (PGFN), referente a todos os créditos tributários</w:t>
      </w:r>
      <w:r>
        <w:rPr>
          <w:spacing w:val="1"/>
          <w:sz w:val="20"/>
        </w:rPr>
        <w:t xml:space="preserve"> </w:t>
      </w:r>
      <w:r>
        <w:rPr>
          <w:sz w:val="20"/>
        </w:rPr>
        <w:t>federais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União</w:t>
      </w:r>
      <w:r>
        <w:rPr>
          <w:spacing w:val="-1"/>
          <w:sz w:val="20"/>
        </w:rPr>
        <w:t xml:space="preserve"> </w:t>
      </w:r>
      <w:r>
        <w:rPr>
          <w:sz w:val="20"/>
        </w:rPr>
        <w:t>(DAU)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administrados,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4867889E">
      <w:pPr>
        <w:pStyle w:val="9"/>
        <w:numPr>
          <w:ilvl w:val="1"/>
          <w:numId w:val="66"/>
        </w:numPr>
        <w:tabs>
          <w:tab w:val="left" w:pos="410"/>
        </w:tabs>
        <w:spacing w:before="2" w:after="0" w:line="240" w:lineRule="auto"/>
        <w:ind w:left="410" w:right="0" w:hanging="301"/>
        <w:jc w:val="both"/>
        <w:rPr>
          <w:sz w:val="20"/>
        </w:rPr>
      </w:pP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(FGTS).</w:t>
      </w:r>
    </w:p>
    <w:p w14:paraId="64B7E38E">
      <w:pPr>
        <w:spacing w:after="0" w:line="240" w:lineRule="auto"/>
        <w:jc w:val="both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02C37959">
      <w:pPr>
        <w:pStyle w:val="9"/>
        <w:numPr>
          <w:ilvl w:val="1"/>
          <w:numId w:val="66"/>
        </w:numPr>
        <w:tabs>
          <w:tab w:val="left" w:pos="410"/>
        </w:tabs>
        <w:spacing w:before="75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 insalubre e não emprega menor de 16 anos,</w:t>
      </w:r>
      <w:r>
        <w:rPr>
          <w:spacing w:val="-48"/>
          <w:sz w:val="20"/>
        </w:rPr>
        <w:t xml:space="preserve"> </w:t>
      </w:r>
      <w:r>
        <w:rPr>
          <w:sz w:val="20"/>
        </w:rPr>
        <w:t>salvo</w:t>
      </w:r>
      <w:r>
        <w:rPr>
          <w:spacing w:val="-2"/>
          <w:sz w:val="20"/>
        </w:rPr>
        <w:t xml:space="preserve"> </w:t>
      </w:r>
      <w:r>
        <w:rPr>
          <w:sz w:val="20"/>
        </w:rPr>
        <w:t>menor,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2"/>
          <w:sz w:val="20"/>
        </w:rPr>
        <w:t xml:space="preserve"> </w:t>
      </w:r>
      <w:r>
        <w:rPr>
          <w:sz w:val="20"/>
        </w:rPr>
        <w:t>7°,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Constituição.</w:t>
      </w:r>
    </w:p>
    <w:p w14:paraId="7A39112F">
      <w:pPr>
        <w:pStyle w:val="9"/>
        <w:numPr>
          <w:ilvl w:val="1"/>
          <w:numId w:val="66"/>
        </w:numPr>
        <w:tabs>
          <w:tab w:val="left" w:pos="423"/>
        </w:tabs>
        <w:spacing w:before="1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ou</w:t>
      </w:r>
      <w:r>
        <w:rPr>
          <w:spacing w:val="1"/>
          <w:sz w:val="20"/>
        </w:rPr>
        <w:t xml:space="preserve"> </w:t>
      </w:r>
      <w:r>
        <w:rPr>
          <w:sz w:val="20"/>
        </w:rPr>
        <w:t>positiva com efeito de negativa, nos termos do Título VII-A da Consolidação das Leis do Trabalho, aprovada pelo Decreto-Lei nº</w:t>
      </w:r>
      <w:r>
        <w:rPr>
          <w:spacing w:val="1"/>
          <w:sz w:val="20"/>
        </w:rPr>
        <w:t xml:space="preserve"> </w:t>
      </w:r>
      <w:r>
        <w:rPr>
          <w:sz w:val="20"/>
        </w:rPr>
        <w:t>5.452,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1943.</w:t>
      </w:r>
    </w:p>
    <w:p w14:paraId="0A62E677">
      <w:pPr>
        <w:pStyle w:val="9"/>
        <w:numPr>
          <w:ilvl w:val="1"/>
          <w:numId w:val="66"/>
        </w:numPr>
        <w:tabs>
          <w:tab w:val="left" w:pos="432"/>
        </w:tabs>
        <w:spacing w:before="3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Prova de inscrição no cadastro de contribuintes estadual/distrital ou municipal, relativo ao domicílio ou sede do fornecedor,</w:t>
      </w:r>
      <w:r>
        <w:rPr>
          <w:spacing w:val="1"/>
          <w:sz w:val="20"/>
        </w:rPr>
        <w:t xml:space="preserve"> </w:t>
      </w:r>
      <w:r>
        <w:rPr>
          <w:sz w:val="20"/>
        </w:rPr>
        <w:t>pertinente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ramo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atividade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271B0809">
      <w:pPr>
        <w:pStyle w:val="9"/>
        <w:numPr>
          <w:ilvl w:val="2"/>
          <w:numId w:val="66"/>
        </w:numPr>
        <w:tabs>
          <w:tab w:val="left" w:pos="566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 benefícios do tratamento diferenciado</w:t>
      </w:r>
      <w:r>
        <w:rPr>
          <w:spacing w:val="1"/>
          <w:sz w:val="20"/>
        </w:rPr>
        <w:t xml:space="preserve"> </w:t>
      </w:r>
      <w:r>
        <w:rPr>
          <w:sz w:val="20"/>
        </w:rPr>
        <w:t>previstos na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123/2006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estará dispensado da prova de inscrição nos cadastros de contribuintes estadual e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eis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CCMEI</w:t>
      </w:r>
      <w:r>
        <w:rPr>
          <w:spacing w:val="-1"/>
          <w:sz w:val="20"/>
        </w:rPr>
        <w:t xml:space="preserve"> </w:t>
      </w:r>
      <w:r>
        <w:rPr>
          <w:sz w:val="20"/>
        </w:rPr>
        <w:t>supre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requisitos.</w:t>
      </w:r>
    </w:p>
    <w:p w14:paraId="6D3C8BAB">
      <w:pPr>
        <w:pStyle w:val="9"/>
        <w:numPr>
          <w:ilvl w:val="1"/>
          <w:numId w:val="66"/>
        </w:numPr>
        <w:tabs>
          <w:tab w:val="left" w:pos="410"/>
        </w:tabs>
        <w:spacing w:before="3" w:after="0" w:line="240" w:lineRule="auto"/>
        <w:ind w:left="410" w:right="0" w:hanging="301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06279F8C">
      <w:pPr>
        <w:pStyle w:val="9"/>
        <w:numPr>
          <w:ilvl w:val="2"/>
          <w:numId w:val="66"/>
        </w:numPr>
        <w:tabs>
          <w:tab w:val="left" w:pos="560"/>
        </w:tabs>
        <w:spacing w:before="40" w:after="0" w:line="240" w:lineRule="auto"/>
        <w:ind w:left="56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00DF4F9">
      <w:pPr>
        <w:pStyle w:val="9"/>
        <w:numPr>
          <w:ilvl w:val="2"/>
          <w:numId w:val="66"/>
        </w:numPr>
        <w:tabs>
          <w:tab w:val="left" w:pos="579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Certidão Negativa de Débitos em Dívida Ativa, ou Certidão Positiva com efeito de Negativa, para fins de participação em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Geral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7ACF9D4C">
      <w:pPr>
        <w:pStyle w:val="9"/>
        <w:numPr>
          <w:ilvl w:val="1"/>
          <w:numId w:val="66"/>
        </w:numPr>
        <w:tabs>
          <w:tab w:val="left" w:pos="422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Regularidade com a Fazenda Estadual e Municipal do domicílio ou sede do fornecedor, relativa à atividade em cujo exercício</w:t>
      </w:r>
      <w:r>
        <w:rPr>
          <w:spacing w:val="1"/>
          <w:sz w:val="20"/>
        </w:rPr>
        <w:t xml:space="preserve"> </w:t>
      </w:r>
      <w:r>
        <w:rPr>
          <w:sz w:val="20"/>
        </w:rPr>
        <w:t>contrata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concorre,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59C23BB7">
      <w:pPr>
        <w:pStyle w:val="9"/>
        <w:numPr>
          <w:ilvl w:val="2"/>
          <w:numId w:val="66"/>
        </w:numPr>
        <w:tabs>
          <w:tab w:val="left" w:pos="572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Certidão Negativa de Débitos, ou Certidão Positiva com efeito de Negativa, perante o Fisco estadual, pertinente ao Imposto</w:t>
      </w:r>
      <w:r>
        <w:rPr>
          <w:spacing w:val="1"/>
          <w:sz w:val="20"/>
        </w:rPr>
        <w:t xml:space="preserve"> </w:t>
      </w:r>
      <w:r>
        <w:rPr>
          <w:sz w:val="20"/>
        </w:rPr>
        <w:t>sobre Operações relativas à Circulação de Mercadorias e sobre Prestações de Serviços de Transporte Interestadual, Intermunicipal e</w:t>
      </w:r>
      <w:r>
        <w:rPr>
          <w:spacing w:val="-47"/>
          <w:sz w:val="20"/>
        </w:rPr>
        <w:t xml:space="preserve"> </w:t>
      </w:r>
      <w:r>
        <w:rPr>
          <w:sz w:val="20"/>
        </w:rPr>
        <w:t>de Comunicação – ICMS, bem como de Certidão perante a Dívida Ativa estadual, podendo ser apresentada Certidão Conjunta 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constem</w:t>
      </w:r>
      <w:r>
        <w:rPr>
          <w:spacing w:val="-1"/>
          <w:sz w:val="20"/>
        </w:rPr>
        <w:t xml:space="preserve"> </w:t>
      </w:r>
      <w:r>
        <w:rPr>
          <w:sz w:val="20"/>
        </w:rPr>
        <w:t>ambas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informações;</w:t>
      </w:r>
    </w:p>
    <w:p w14:paraId="54938D7F">
      <w:pPr>
        <w:pStyle w:val="9"/>
        <w:numPr>
          <w:ilvl w:val="2"/>
          <w:numId w:val="66"/>
        </w:numPr>
        <w:tabs>
          <w:tab w:val="left" w:pos="566"/>
        </w:tabs>
        <w:spacing w:before="3" w:after="0" w:line="240" w:lineRule="auto"/>
        <w:ind w:left="565" w:right="0" w:hanging="457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5"/>
          <w:sz w:val="20"/>
        </w:rPr>
        <w:t xml:space="preserve"> </w:t>
      </w:r>
      <w:r>
        <w:rPr>
          <w:sz w:val="20"/>
        </w:rPr>
        <w:t>Negativa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Débitos,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Certidão</w:t>
      </w:r>
      <w:r>
        <w:rPr>
          <w:spacing w:val="5"/>
          <w:sz w:val="20"/>
        </w:rPr>
        <w:t xml:space="preserve"> </w:t>
      </w:r>
      <w:r>
        <w:rPr>
          <w:sz w:val="20"/>
        </w:rPr>
        <w:t>Positiva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efeito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Negativa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Imposto</w:t>
      </w:r>
      <w:r>
        <w:rPr>
          <w:spacing w:val="5"/>
          <w:sz w:val="20"/>
        </w:rPr>
        <w:t xml:space="preserve"> </w:t>
      </w:r>
      <w:r>
        <w:rPr>
          <w:sz w:val="20"/>
        </w:rPr>
        <w:t>sobre</w:t>
      </w:r>
      <w:r>
        <w:rPr>
          <w:spacing w:val="5"/>
          <w:sz w:val="20"/>
        </w:rPr>
        <w:t xml:space="preserve"> </w:t>
      </w:r>
      <w:r>
        <w:rPr>
          <w:sz w:val="20"/>
        </w:rPr>
        <w:t>Serviços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Qualquer</w:t>
      </w:r>
      <w:r>
        <w:rPr>
          <w:spacing w:val="5"/>
          <w:sz w:val="20"/>
        </w:rPr>
        <w:t xml:space="preserve"> </w:t>
      </w:r>
      <w:r>
        <w:rPr>
          <w:sz w:val="20"/>
        </w:rPr>
        <w:t>Natureza</w:t>
      </w:r>
    </w:p>
    <w:p w14:paraId="06B2C8E0">
      <w:pPr>
        <w:pStyle w:val="6"/>
        <w:spacing w:before="40"/>
        <w:ind w:left="109"/>
      </w:pPr>
      <w:r>
        <w:t>–</w:t>
      </w:r>
      <w:r>
        <w:rPr>
          <w:spacing w:val="-1"/>
        </w:rPr>
        <w:t xml:space="preserve"> </w:t>
      </w:r>
      <w:r>
        <w:t>ISS.</w:t>
      </w:r>
    </w:p>
    <w:p w14:paraId="3C795DD8">
      <w:pPr>
        <w:pStyle w:val="9"/>
        <w:numPr>
          <w:ilvl w:val="1"/>
          <w:numId w:val="66"/>
        </w:numPr>
        <w:tabs>
          <w:tab w:val="left" w:pos="448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Caso o fornecedor seja considerado isento dos tributos estaduais ou municipais relacionados ao objeto contratual, deverá</w:t>
      </w:r>
      <w:r>
        <w:rPr>
          <w:spacing w:val="1"/>
          <w:sz w:val="20"/>
        </w:rPr>
        <w:t xml:space="preserve"> </w:t>
      </w:r>
      <w:r>
        <w:rPr>
          <w:sz w:val="20"/>
        </w:rPr>
        <w:t>comprovar</w:t>
      </w:r>
      <w:r>
        <w:rPr>
          <w:spacing w:val="1"/>
          <w:sz w:val="20"/>
        </w:rPr>
        <w:t xml:space="preserve"> </w:t>
      </w:r>
      <w:r>
        <w:rPr>
          <w:sz w:val="20"/>
        </w:rPr>
        <w:t>tal</w:t>
      </w:r>
      <w:r>
        <w:rPr>
          <w:spacing w:val="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Fazenda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domicílio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sede,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outra</w:t>
      </w:r>
      <w:r>
        <w:rPr>
          <w:spacing w:val="-47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7E1944B0">
      <w:pPr>
        <w:pStyle w:val="9"/>
        <w:numPr>
          <w:ilvl w:val="1"/>
          <w:numId w:val="66"/>
        </w:numPr>
        <w:tabs>
          <w:tab w:val="left" w:pos="534"/>
        </w:tabs>
        <w:spacing w:before="3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Na hipótese de cuidar-se de microempresa ou de empresa de pequeno porte, na forma do art. 42 da Lei Complementar nº</w:t>
      </w:r>
      <w:r>
        <w:rPr>
          <w:spacing w:val="1"/>
          <w:sz w:val="20"/>
        </w:rPr>
        <w:t xml:space="preserve"> </w:t>
      </w:r>
      <w:r>
        <w:rPr>
          <w:sz w:val="20"/>
        </w:rPr>
        <w:t>123/2016,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62D4A0A9">
      <w:pPr>
        <w:pStyle w:val="9"/>
        <w:numPr>
          <w:ilvl w:val="2"/>
          <w:numId w:val="66"/>
        </w:numPr>
        <w:tabs>
          <w:tab w:val="left" w:pos="677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Em sendo declarada vencedora do certame microempresa ou empresa de pequeno porte com débitos fiscais e trabalhistas,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48"/>
          <w:sz w:val="20"/>
        </w:rPr>
        <w:t xml:space="preserve"> </w:t>
      </w:r>
      <w:r>
        <w:rPr>
          <w:sz w:val="20"/>
        </w:rPr>
        <w:t>assegurado,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partir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então,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prazo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5</w:t>
      </w:r>
      <w:r>
        <w:rPr>
          <w:spacing w:val="48"/>
          <w:sz w:val="20"/>
        </w:rPr>
        <w:t xml:space="preserve"> </w:t>
      </w:r>
      <w:r>
        <w:rPr>
          <w:sz w:val="20"/>
        </w:rPr>
        <w:t>(cinco)</w:t>
      </w:r>
      <w:r>
        <w:rPr>
          <w:spacing w:val="48"/>
          <w:sz w:val="20"/>
        </w:rPr>
        <w:t xml:space="preserve"> </w:t>
      </w:r>
      <w:r>
        <w:rPr>
          <w:sz w:val="20"/>
        </w:rPr>
        <w:t>dias</w:t>
      </w:r>
      <w:r>
        <w:rPr>
          <w:spacing w:val="48"/>
          <w:sz w:val="20"/>
        </w:rPr>
        <w:t xml:space="preserve"> </w:t>
      </w:r>
      <w:r>
        <w:rPr>
          <w:sz w:val="20"/>
        </w:rPr>
        <w:t>úteis</w:t>
      </w:r>
      <w:r>
        <w:rPr>
          <w:spacing w:val="48"/>
          <w:sz w:val="20"/>
        </w:rPr>
        <w:t xml:space="preserve"> </w:t>
      </w:r>
      <w:r>
        <w:rPr>
          <w:sz w:val="20"/>
        </w:rPr>
        <w:t>para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48"/>
          <w:sz w:val="20"/>
        </w:rPr>
        <w:t xml:space="preserve"> </w:t>
      </w:r>
      <w:r>
        <w:rPr>
          <w:sz w:val="20"/>
        </w:rPr>
        <w:t>da</w:t>
      </w:r>
      <w:r>
        <w:rPr>
          <w:spacing w:val="48"/>
          <w:sz w:val="20"/>
        </w:rPr>
        <w:t xml:space="preserve"> </w:t>
      </w:r>
      <w:r>
        <w:rPr>
          <w:sz w:val="20"/>
        </w:rPr>
        <w:t>documentação,</w:t>
      </w:r>
      <w:r>
        <w:rPr>
          <w:spacing w:val="48"/>
          <w:sz w:val="20"/>
        </w:rPr>
        <w:t xml:space="preserve"> </w:t>
      </w:r>
      <w:r>
        <w:rPr>
          <w:sz w:val="20"/>
        </w:rPr>
        <w:t>pagamento</w:t>
      </w:r>
      <w:r>
        <w:rPr>
          <w:spacing w:val="48"/>
          <w:sz w:val="20"/>
        </w:rPr>
        <w:t xml:space="preserve"> </w:t>
      </w:r>
      <w:r>
        <w:rPr>
          <w:sz w:val="20"/>
        </w:rPr>
        <w:t>ou</w:t>
      </w:r>
      <w:r>
        <w:rPr>
          <w:spacing w:val="-48"/>
          <w:sz w:val="20"/>
        </w:rPr>
        <w:t xml:space="preserve"> </w:t>
      </w:r>
      <w:r>
        <w:rPr>
          <w:sz w:val="20"/>
        </w:rPr>
        <w:t>parcelamento do débito, e emissão de eventuais certidões negativas ou positivas com efeito de negativas, na forma do art. 42, § 1º,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123/2016.</w:t>
      </w:r>
    </w:p>
    <w:p w14:paraId="17A6DC7B">
      <w:pPr>
        <w:pStyle w:val="9"/>
        <w:numPr>
          <w:ilvl w:val="2"/>
          <w:numId w:val="66"/>
        </w:numPr>
        <w:tabs>
          <w:tab w:val="left" w:pos="661"/>
        </w:tabs>
        <w:spacing w:before="4" w:after="0" w:line="240" w:lineRule="auto"/>
        <w:ind w:left="660" w:right="0" w:hanging="55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53DB0C37">
      <w:pPr>
        <w:pStyle w:val="9"/>
        <w:numPr>
          <w:ilvl w:val="2"/>
          <w:numId w:val="66"/>
        </w:numPr>
        <w:tabs>
          <w:tab w:val="left" w:pos="652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na forma do § 2º,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42,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3"/>
          <w:sz w:val="20"/>
        </w:rPr>
        <w:t xml:space="preserve"> </w:t>
      </w:r>
      <w:r>
        <w:rPr>
          <w:sz w:val="20"/>
        </w:rPr>
        <w:t>Aviso.</w:t>
      </w:r>
    </w:p>
    <w:p w14:paraId="0E4A1655">
      <w:pPr>
        <w:pStyle w:val="6"/>
        <w:rPr>
          <w:sz w:val="22"/>
        </w:rPr>
      </w:pPr>
    </w:p>
    <w:p w14:paraId="19E71B85">
      <w:pPr>
        <w:pStyle w:val="6"/>
        <w:spacing w:before="2"/>
        <w:rPr>
          <w:sz w:val="19"/>
        </w:rPr>
      </w:pPr>
    </w:p>
    <w:p w14:paraId="17A97DC2">
      <w:pPr>
        <w:pStyle w:val="3"/>
        <w:numPr>
          <w:ilvl w:val="0"/>
          <w:numId w:val="65"/>
        </w:numPr>
        <w:tabs>
          <w:tab w:val="left" w:pos="710"/>
        </w:tabs>
        <w:spacing w:before="1" w:after="0" w:line="240" w:lineRule="auto"/>
        <w:ind w:left="71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rPr>
          <w:spacing w:val="-7"/>
        </w:rPr>
        <w:t xml:space="preserve"> </w:t>
      </w:r>
      <w:r>
        <w:rPr>
          <w:spacing w:val="-1"/>
        </w:rPr>
        <w:t>ECONÔMICO-FINANCEIRA:</w:t>
      </w:r>
    </w:p>
    <w:p w14:paraId="74172808">
      <w:pPr>
        <w:pStyle w:val="6"/>
        <w:spacing w:before="6"/>
        <w:rPr>
          <w:b/>
          <w:sz w:val="23"/>
        </w:rPr>
      </w:pPr>
    </w:p>
    <w:p w14:paraId="088CC305">
      <w:pPr>
        <w:pStyle w:val="9"/>
        <w:numPr>
          <w:ilvl w:val="1"/>
          <w:numId w:val="67"/>
        </w:numPr>
        <w:tabs>
          <w:tab w:val="left" w:pos="432"/>
        </w:tabs>
        <w:spacing w:before="1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Certidão negativa de falência expedida pelo distribuidor da sede do fornecedor, caso se trate de pessoa jurídica, ou certidão</w:t>
      </w:r>
      <w:r>
        <w:rPr>
          <w:spacing w:val="1"/>
          <w:sz w:val="20"/>
        </w:rPr>
        <w:t xml:space="preserve"> </w:t>
      </w:r>
      <w:r>
        <w:rPr>
          <w:sz w:val="20"/>
        </w:rPr>
        <w:t>negativa de insolvência civil expedida pelo distribuidor do domicílio ou sede do fornecedor, caso se trate de pessoa física ou de</w:t>
      </w:r>
      <w:r>
        <w:rPr>
          <w:spacing w:val="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simples.</w:t>
      </w:r>
    </w:p>
    <w:p w14:paraId="5282DD3A">
      <w:pPr>
        <w:pStyle w:val="9"/>
        <w:numPr>
          <w:ilvl w:val="2"/>
          <w:numId w:val="67"/>
        </w:numPr>
        <w:tabs>
          <w:tab w:val="left" w:pos="580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Não será causa de inabilitação do licitante a anotação de distribuição de processo de recuperação judicial ou de pedido de</w:t>
      </w:r>
      <w:r>
        <w:rPr>
          <w:spacing w:val="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extrajudicial.</w:t>
      </w:r>
    </w:p>
    <w:p w14:paraId="68C5CF8E">
      <w:pPr>
        <w:pStyle w:val="9"/>
        <w:numPr>
          <w:ilvl w:val="1"/>
          <w:numId w:val="67"/>
        </w:numPr>
        <w:tabs>
          <w:tab w:val="left" w:pos="416"/>
        </w:tabs>
        <w:spacing w:before="2" w:after="0" w:line="280" w:lineRule="auto"/>
        <w:ind w:left="109" w:right="112" w:firstLine="0"/>
        <w:jc w:val="both"/>
        <w:rPr>
          <w:sz w:val="20"/>
        </w:rPr>
      </w:pPr>
      <w:r>
        <w:rPr>
          <w:sz w:val="20"/>
        </w:rPr>
        <w:t>Balanço patrimonial, demonstração de resultado de exercício e demais demonstrações contábeis dos 2 (dois) últimos exercícios</w:t>
      </w:r>
      <w:r>
        <w:rPr>
          <w:spacing w:val="1"/>
          <w:sz w:val="20"/>
        </w:rPr>
        <w:t xml:space="preserve"> </w:t>
      </w:r>
      <w:r>
        <w:rPr>
          <w:sz w:val="20"/>
        </w:rPr>
        <w:t>sociais,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balancetes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4EC74B53">
      <w:pPr>
        <w:pStyle w:val="9"/>
        <w:numPr>
          <w:ilvl w:val="2"/>
          <w:numId w:val="67"/>
        </w:numPr>
        <w:tabs>
          <w:tab w:val="left" w:pos="578"/>
        </w:tabs>
        <w:spacing w:before="2" w:after="0" w:line="280" w:lineRule="auto"/>
        <w:ind w:left="109" w:right="112" w:firstLine="0"/>
        <w:jc w:val="both"/>
        <w:rPr>
          <w:sz w:val="20"/>
        </w:rPr>
      </w:pPr>
      <w:r>
        <w:rPr>
          <w:sz w:val="20"/>
        </w:rPr>
        <w:t>Os documentos referidos acima limitar-se-ão ao último exercício social no caso de a pessoa jurídica ter sido constituída há</w:t>
      </w:r>
      <w:r>
        <w:rPr>
          <w:spacing w:val="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6E4F0ED0">
      <w:pPr>
        <w:pStyle w:val="9"/>
        <w:numPr>
          <w:ilvl w:val="2"/>
          <w:numId w:val="67"/>
        </w:numPr>
        <w:tabs>
          <w:tab w:val="left" w:pos="574"/>
        </w:tabs>
        <w:spacing w:before="2" w:after="0" w:line="280" w:lineRule="auto"/>
        <w:ind w:left="109" w:right="112" w:firstLine="0"/>
        <w:jc w:val="both"/>
        <w:rPr>
          <w:sz w:val="20"/>
        </w:rPr>
      </w:pPr>
      <w:r>
        <w:rPr>
          <w:sz w:val="20"/>
        </w:rPr>
        <w:t>Os fornecedores criados no exercício financeiro da contratação deverão atender a todas as exigências da habilitação e ficam</w:t>
      </w:r>
      <w:r>
        <w:rPr>
          <w:spacing w:val="1"/>
          <w:sz w:val="20"/>
        </w:rPr>
        <w:t xml:space="preserve"> </w:t>
      </w:r>
      <w:r>
        <w:rPr>
          <w:sz w:val="20"/>
        </w:rPr>
        <w:t>autorizados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demonstrativos</w:t>
      </w:r>
      <w:r>
        <w:rPr>
          <w:spacing w:val="-1"/>
          <w:sz w:val="20"/>
        </w:rPr>
        <w:t xml:space="preserve"> </w:t>
      </w:r>
      <w:r>
        <w:rPr>
          <w:sz w:val="20"/>
        </w:rPr>
        <w:t>contábeis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balanço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abertura;</w:t>
      </w:r>
    </w:p>
    <w:p w14:paraId="658D70C5">
      <w:pPr>
        <w:pStyle w:val="9"/>
        <w:numPr>
          <w:ilvl w:val="3"/>
          <w:numId w:val="67"/>
        </w:numPr>
        <w:tabs>
          <w:tab w:val="left" w:pos="711"/>
        </w:tabs>
        <w:spacing w:before="2" w:after="0" w:line="240" w:lineRule="auto"/>
        <w:ind w:left="710" w:right="0" w:hanging="602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balanço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contrato/estatuto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0A1D8233">
      <w:pPr>
        <w:pStyle w:val="9"/>
        <w:numPr>
          <w:ilvl w:val="2"/>
          <w:numId w:val="67"/>
        </w:numPr>
        <w:tabs>
          <w:tab w:val="left" w:pos="574"/>
        </w:tabs>
        <w:spacing w:before="40" w:after="0" w:line="280" w:lineRule="auto"/>
        <w:ind w:left="109" w:right="112" w:firstLine="0"/>
        <w:jc w:val="both"/>
        <w:rPr>
          <w:sz w:val="20"/>
        </w:rPr>
      </w:pPr>
      <w:r>
        <w:rPr>
          <w:sz w:val="20"/>
        </w:rPr>
        <w:t>Para fins de habilitação econômico-financeira de sociedade empresária em recuperação judicial deverão ser considerados os</w:t>
      </w:r>
      <w:r>
        <w:rPr>
          <w:spacing w:val="1"/>
          <w:sz w:val="20"/>
        </w:rPr>
        <w:t xml:space="preserve"> </w:t>
      </w:r>
      <w:r>
        <w:rPr>
          <w:sz w:val="20"/>
        </w:rPr>
        <w:t>valores constantes no Plano de Recuperação Judicial, homologado pelo Juízo competente, para fins de apuração dos índices</w:t>
      </w:r>
      <w:r>
        <w:rPr>
          <w:spacing w:val="1"/>
          <w:sz w:val="20"/>
        </w:rPr>
        <w:t xml:space="preserve"> </w:t>
      </w:r>
      <w:r>
        <w:rPr>
          <w:sz w:val="20"/>
        </w:rPr>
        <w:t>contábeis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1D2B5C1F">
      <w:pPr>
        <w:pStyle w:val="9"/>
        <w:numPr>
          <w:ilvl w:val="1"/>
          <w:numId w:val="67"/>
        </w:numPr>
        <w:tabs>
          <w:tab w:val="left" w:pos="430"/>
        </w:tabs>
        <w:spacing w:before="2" w:after="0" w:line="280" w:lineRule="auto"/>
        <w:ind w:left="109" w:right="112" w:firstLine="0"/>
        <w:jc w:val="both"/>
        <w:rPr>
          <w:sz w:val="20"/>
        </w:rPr>
      </w:pPr>
      <w:r>
        <w:rPr>
          <w:sz w:val="20"/>
        </w:rPr>
        <w:t>Comprovação da boa situação financeira da empresa mediante obtenção de índices de Liquidez Geral (LG), Solvência Geral</w:t>
      </w:r>
      <w:r>
        <w:rPr>
          <w:spacing w:val="1"/>
          <w:sz w:val="20"/>
        </w:rPr>
        <w:t xml:space="preserve"> </w:t>
      </w:r>
      <w:r>
        <w:rPr>
          <w:sz w:val="20"/>
        </w:rPr>
        <w:t>(SG)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Liquidez</w:t>
      </w:r>
      <w:r>
        <w:rPr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(LC),</w:t>
      </w:r>
      <w:r>
        <w:rPr>
          <w:spacing w:val="-1"/>
          <w:sz w:val="20"/>
        </w:rPr>
        <w:t xml:space="preserve"> </w:t>
      </w:r>
      <w:r>
        <w:rPr>
          <w:sz w:val="20"/>
        </w:rPr>
        <w:t>iguais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(um),</w:t>
      </w:r>
      <w:r>
        <w:rPr>
          <w:spacing w:val="-1"/>
          <w:sz w:val="20"/>
        </w:rPr>
        <w:t xml:space="preserve"> </w:t>
      </w:r>
      <w:r>
        <w:rPr>
          <w:sz w:val="20"/>
        </w:rPr>
        <w:t>obtidos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fórmulas:</w:t>
      </w:r>
    </w:p>
    <w:p w14:paraId="24A191E1">
      <w:pPr>
        <w:pStyle w:val="6"/>
        <w:spacing w:before="8"/>
        <w:rPr>
          <w:sz w:val="23"/>
        </w:rPr>
      </w:pPr>
    </w:p>
    <w:p w14:paraId="71E0374E">
      <w:pPr>
        <w:pStyle w:val="6"/>
        <w:tabs>
          <w:tab w:val="left" w:pos="4369"/>
        </w:tabs>
        <w:spacing w:line="280" w:lineRule="auto"/>
        <w:ind w:left="4369" w:right="3543" w:hanging="2445"/>
      </w:pPr>
      <w:r>
        <w:pict>
          <v:rect id="_x0000_s1040" o:spid="_x0000_s1040" o:spt="1" style="position:absolute;left:0pt;margin-left:213.7pt;margin-top:25.8pt;height:0.75pt;width:222.7pt;mso-position-horizontal-relative:page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LG</w:t>
      </w:r>
      <w:r>
        <w:rPr>
          <w:spacing w:val="-1"/>
        </w:rPr>
        <w:t xml:space="preserve"> </w:t>
      </w:r>
      <w:r>
        <w:t>=</w:t>
      </w:r>
      <w:r>
        <w:tab/>
      </w:r>
      <w:r>
        <w:t>Ativo</w:t>
      </w:r>
      <w:r>
        <w:rPr>
          <w:spacing w:val="39"/>
        </w:rPr>
        <w:t xml:space="preserve"> </w:t>
      </w:r>
      <w:r>
        <w:t>Circulante</w:t>
      </w:r>
      <w:r>
        <w:rPr>
          <w:spacing w:val="39"/>
        </w:rPr>
        <w:t xml:space="preserve"> </w:t>
      </w:r>
      <w:r>
        <w:t>+</w:t>
      </w:r>
      <w:r>
        <w:rPr>
          <w:spacing w:val="39"/>
        </w:rPr>
        <w:t xml:space="preserve"> </w:t>
      </w:r>
      <w:r>
        <w:t>Realizável</w:t>
      </w:r>
      <w:r>
        <w:rPr>
          <w:spacing w:val="39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Longo</w:t>
      </w:r>
      <w:r>
        <w:rPr>
          <w:spacing w:val="-1"/>
        </w:rPr>
        <w:t xml:space="preserve"> </w:t>
      </w:r>
      <w:r>
        <w:t>Prazo</w:t>
      </w:r>
    </w:p>
    <w:p w14:paraId="4B715DA9">
      <w:pPr>
        <w:spacing w:after="0" w:line="280" w:lineRule="auto"/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4849F9F1">
      <w:pPr>
        <w:pStyle w:val="6"/>
        <w:spacing w:before="70" w:line="280" w:lineRule="auto"/>
        <w:ind w:left="4369" w:right="3543"/>
      </w:pPr>
      <w:r>
        <w:t>Passivo</w:t>
      </w:r>
      <w:r>
        <w:rPr>
          <w:spacing w:val="1"/>
        </w:rPr>
        <w:t xml:space="preserve"> </w:t>
      </w:r>
      <w:r>
        <w:t>Circulante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Passivo</w:t>
      </w:r>
      <w:r>
        <w:rPr>
          <w:spacing w:val="1"/>
        </w:rPr>
        <w:t xml:space="preserve"> </w:t>
      </w:r>
      <w:r>
        <w:t>Não</w:t>
      </w:r>
      <w:r>
        <w:rPr>
          <w:spacing w:val="-47"/>
        </w:rPr>
        <w:t xml:space="preserve"> </w:t>
      </w:r>
      <w:r>
        <w:t>Circulante</w:t>
      </w:r>
    </w:p>
    <w:p w14:paraId="0DE8D169">
      <w:pPr>
        <w:pStyle w:val="6"/>
        <w:spacing w:before="7"/>
        <w:rPr>
          <w:sz w:val="15"/>
        </w:rPr>
      </w:pPr>
    </w:p>
    <w:p w14:paraId="1C0475CC">
      <w:pPr>
        <w:spacing w:after="0"/>
        <w:rPr>
          <w:sz w:val="15"/>
        </w:rPr>
        <w:sectPr>
          <w:pgSz w:w="11900" w:h="16840"/>
          <w:pgMar w:top="520" w:right="520" w:bottom="280" w:left="580" w:header="720" w:footer="720" w:gutter="0"/>
          <w:cols w:space="720" w:num="1"/>
        </w:sectPr>
      </w:pPr>
    </w:p>
    <w:p w14:paraId="61E5224D">
      <w:pPr>
        <w:pStyle w:val="6"/>
        <w:spacing w:before="5"/>
        <w:rPr>
          <w:sz w:val="31"/>
        </w:rPr>
      </w:pPr>
    </w:p>
    <w:p w14:paraId="709FF74E">
      <w:pPr>
        <w:pStyle w:val="6"/>
        <w:ind w:right="38"/>
        <w:jc w:val="right"/>
      </w:pPr>
      <w:r>
        <w:t>SG</w:t>
      </w:r>
      <w:r>
        <w:rPr>
          <w:spacing w:val="-1"/>
        </w:rPr>
        <w:t xml:space="preserve"> </w:t>
      </w:r>
      <w:r>
        <w:t>=</w:t>
      </w:r>
    </w:p>
    <w:p w14:paraId="600274D5">
      <w:pPr>
        <w:pStyle w:val="6"/>
        <w:spacing w:before="92"/>
        <w:ind w:left="1924"/>
      </w:pPr>
      <w:r>
        <w:br w:type="column"/>
      </w:r>
      <w:r>
        <w:rPr>
          <w:spacing w:val="-1"/>
        </w:rPr>
        <w:t>Ativo</w:t>
      </w:r>
      <w:r>
        <w:rPr>
          <w:spacing w:val="-8"/>
        </w:rPr>
        <w:t xml:space="preserve"> </w:t>
      </w:r>
      <w:r>
        <w:rPr>
          <w:spacing w:val="-1"/>
        </w:rPr>
        <w:t>Total</w:t>
      </w:r>
    </w:p>
    <w:p w14:paraId="51A4C46C">
      <w:pPr>
        <w:pStyle w:val="6"/>
        <w:spacing w:line="20" w:lineRule="exact"/>
        <w:ind w:left="1250"/>
        <w:rPr>
          <w:sz w:val="2"/>
        </w:rPr>
      </w:pPr>
      <w:r>
        <w:rPr>
          <w:sz w:val="2"/>
        </w:rPr>
        <w:pict>
          <v:group id="_x0000_s1041" o:spid="_x0000_s1041" o:spt="203" style="height:0.75pt;width:230.25pt;" coordsize="4605,15">
            <o:lock v:ext="edit"/>
            <v:rect id="_x0000_s1042" o:spid="_x0000_s1042" o:spt="1" style="position:absolute;left:0;top:0;height:15;width:460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 w14:paraId="26A14E7A">
      <w:pPr>
        <w:pStyle w:val="6"/>
        <w:spacing w:before="35" w:line="280" w:lineRule="auto"/>
        <w:ind w:left="1924" w:right="2776"/>
      </w:pPr>
      <w:r>
        <w:t>Passivo</w:t>
      </w:r>
      <w:r>
        <w:rPr>
          <w:spacing w:val="35"/>
        </w:rPr>
        <w:t xml:space="preserve"> </w:t>
      </w:r>
      <w:r>
        <w:t>Circulante</w:t>
      </w:r>
      <w:r>
        <w:rPr>
          <w:spacing w:val="35"/>
        </w:rPr>
        <w:t xml:space="preserve"> </w:t>
      </w:r>
      <w:r>
        <w:t>+</w:t>
      </w:r>
      <w:r>
        <w:rPr>
          <w:spacing w:val="35"/>
        </w:rPr>
        <w:t xml:space="preserve"> </w:t>
      </w:r>
      <w:r>
        <w:t>Passivo</w:t>
      </w:r>
      <w:r>
        <w:rPr>
          <w:spacing w:val="35"/>
        </w:rPr>
        <w:t xml:space="preserve"> </w:t>
      </w:r>
      <w:r>
        <w:t>Não</w:t>
      </w:r>
      <w:r>
        <w:rPr>
          <w:spacing w:val="-47"/>
        </w:rPr>
        <w:t xml:space="preserve"> </w:t>
      </w:r>
      <w:r>
        <w:t>Circulante</w:t>
      </w:r>
    </w:p>
    <w:p w14:paraId="0719DA05">
      <w:pPr>
        <w:spacing w:after="0" w:line="280" w:lineRule="auto"/>
        <w:sectPr>
          <w:type w:val="continuous"/>
          <w:pgSz w:w="11900" w:h="16840"/>
          <w:pgMar w:top="720" w:right="520" w:bottom="280" w:left="580" w:header="720" w:footer="720" w:gutter="0"/>
          <w:cols w:equalWidth="0" w:num="2">
            <w:col w:w="2384" w:space="61"/>
            <w:col w:w="8355"/>
          </w:cols>
        </w:sectPr>
      </w:pPr>
    </w:p>
    <w:p w14:paraId="2EE3B045">
      <w:pPr>
        <w:pStyle w:val="6"/>
        <w:spacing w:before="8"/>
        <w:rPr>
          <w:sz w:val="15"/>
        </w:rPr>
      </w:pPr>
    </w:p>
    <w:p w14:paraId="2026C1BE">
      <w:pPr>
        <w:spacing w:after="0"/>
        <w:rPr>
          <w:sz w:val="15"/>
        </w:rPr>
        <w:sectPr>
          <w:type w:val="continuous"/>
          <w:pgSz w:w="11900" w:h="16840"/>
          <w:pgMar w:top="720" w:right="520" w:bottom="280" w:left="580" w:header="720" w:footer="720" w:gutter="0"/>
          <w:cols w:space="720" w:num="1"/>
        </w:sectPr>
      </w:pPr>
    </w:p>
    <w:p w14:paraId="231AC5A4">
      <w:pPr>
        <w:pStyle w:val="6"/>
        <w:spacing w:before="5"/>
        <w:rPr>
          <w:sz w:val="31"/>
        </w:rPr>
      </w:pPr>
    </w:p>
    <w:p w14:paraId="02D8183F">
      <w:pPr>
        <w:pStyle w:val="6"/>
        <w:ind w:right="38"/>
        <w:jc w:val="right"/>
      </w:pPr>
      <w:r>
        <w:pict>
          <v:rect id="_x0000_s1043" o:spid="_x0000_s1043" o:spt="1" style="position:absolute;left:0pt;margin-left:213.7pt;margin-top:-1.15pt;height:0.75pt;width:137.95pt;mso-position-horizontal-relative:page;z-index:-2516490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LC</w:t>
      </w:r>
      <w:r>
        <w:rPr>
          <w:spacing w:val="-1"/>
        </w:rPr>
        <w:t xml:space="preserve"> </w:t>
      </w:r>
      <w:r>
        <w:t>=</w:t>
      </w:r>
    </w:p>
    <w:p w14:paraId="39AB297C">
      <w:pPr>
        <w:pStyle w:val="6"/>
        <w:spacing w:before="91" w:line="290" w:lineRule="auto"/>
        <w:ind w:left="1924" w:right="5072"/>
      </w:pPr>
      <w:r>
        <w:br w:type="column"/>
      </w:r>
      <w:r>
        <w:t>Ativo Circulante</w:t>
      </w:r>
      <w:r>
        <w:rPr>
          <w:spacing w:val="-47"/>
        </w:rPr>
        <w:t xml:space="preserve"> </w:t>
      </w:r>
      <w:r>
        <w:t>Passivo</w:t>
      </w:r>
      <w:r>
        <w:rPr>
          <w:spacing w:val="1"/>
        </w:rPr>
        <w:t xml:space="preserve"> </w:t>
      </w:r>
      <w:r>
        <w:t>Circulante</w:t>
      </w:r>
    </w:p>
    <w:p w14:paraId="6056E427">
      <w:pPr>
        <w:spacing w:after="0" w:line="290" w:lineRule="auto"/>
        <w:sectPr>
          <w:type w:val="continuous"/>
          <w:pgSz w:w="11900" w:h="16840"/>
          <w:pgMar w:top="720" w:right="520" w:bottom="280" w:left="580" w:header="720" w:footer="720" w:gutter="0"/>
          <w:cols w:equalWidth="0" w:num="2">
            <w:col w:w="2384" w:space="61"/>
            <w:col w:w="8355"/>
          </w:cols>
        </w:sectPr>
      </w:pPr>
    </w:p>
    <w:p w14:paraId="0A006047">
      <w:pPr>
        <w:pStyle w:val="6"/>
        <w:spacing w:before="8"/>
        <w:rPr>
          <w:sz w:val="14"/>
        </w:rPr>
      </w:pPr>
    </w:p>
    <w:p w14:paraId="4DD0BF7C">
      <w:pPr>
        <w:pStyle w:val="9"/>
        <w:numPr>
          <w:ilvl w:val="2"/>
          <w:numId w:val="67"/>
        </w:numPr>
        <w:tabs>
          <w:tab w:val="left" w:pos="573"/>
        </w:tabs>
        <w:spacing w:before="92" w:after="0" w:line="280" w:lineRule="auto"/>
        <w:ind w:left="109" w:right="112" w:firstLine="0"/>
        <w:jc w:val="both"/>
        <w:rPr>
          <w:sz w:val="20"/>
        </w:rPr>
      </w:pPr>
      <w:r>
        <w:rPr>
          <w:sz w:val="20"/>
        </w:rPr>
        <w:t>Caso seja apresentado resultado inferior ou igual a 1(um) em qualquer dos índices de Liquidez Geral (LG), Solvência Geral</w:t>
      </w:r>
      <w:r>
        <w:rPr>
          <w:spacing w:val="1"/>
          <w:sz w:val="20"/>
        </w:rPr>
        <w:t xml:space="preserve"> </w:t>
      </w:r>
      <w:r>
        <w:rPr>
          <w:sz w:val="20"/>
        </w:rPr>
        <w:t>(SG) e Liquidez Corrente (LC), deverá ser comprovado capital ou patrimônio líquido mínimo de 10% (dez por cento) do valor total</w:t>
      </w:r>
      <w:r>
        <w:rPr>
          <w:spacing w:val="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pertinente.</w:t>
      </w:r>
    </w:p>
    <w:p w14:paraId="7BED27E7">
      <w:pPr>
        <w:pStyle w:val="9"/>
        <w:numPr>
          <w:ilvl w:val="2"/>
          <w:numId w:val="67"/>
        </w:numPr>
        <w:tabs>
          <w:tab w:val="left" w:pos="564"/>
        </w:tabs>
        <w:spacing w:before="2" w:after="0" w:line="280" w:lineRule="auto"/>
        <w:ind w:left="109" w:right="112" w:firstLine="0"/>
        <w:jc w:val="both"/>
        <w:rPr>
          <w:sz w:val="20"/>
        </w:rPr>
      </w:pPr>
      <w:r>
        <w:rPr>
          <w:sz w:val="20"/>
        </w:rPr>
        <w:t>O atendimento dos índices econômicos previstos neste item deverá ser atestado mediante declaração assinada por profissional</w:t>
      </w:r>
      <w:r>
        <w:rPr>
          <w:spacing w:val="1"/>
          <w:sz w:val="20"/>
        </w:rPr>
        <w:t xml:space="preserve"> </w:t>
      </w:r>
      <w:r>
        <w:rPr>
          <w:sz w:val="20"/>
        </w:rPr>
        <w:t>habilitado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área</w:t>
      </w:r>
      <w:r>
        <w:rPr>
          <w:spacing w:val="-1"/>
          <w:sz w:val="20"/>
        </w:rPr>
        <w:t xml:space="preserve"> </w:t>
      </w:r>
      <w:r>
        <w:rPr>
          <w:sz w:val="20"/>
        </w:rPr>
        <w:t>contábil,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fornecedor.</w:t>
      </w:r>
    </w:p>
    <w:p w14:paraId="28A8E9E6">
      <w:pPr>
        <w:pStyle w:val="9"/>
        <w:numPr>
          <w:ilvl w:val="1"/>
          <w:numId w:val="67"/>
        </w:numPr>
        <w:tabs>
          <w:tab w:val="left" w:pos="430"/>
        </w:tabs>
        <w:spacing w:before="2" w:after="0" w:line="280" w:lineRule="auto"/>
        <w:ind w:left="109" w:right="112" w:firstLine="0"/>
        <w:jc w:val="both"/>
        <w:rPr>
          <w:sz w:val="20"/>
        </w:rPr>
      </w:pPr>
      <w:r>
        <w:rPr>
          <w:sz w:val="20"/>
        </w:rPr>
        <w:t>A empresa deverá apresentar, ainda, declaração contendo a relação de compromissos por ela assumidos, que importem em</w:t>
      </w:r>
      <w:r>
        <w:rPr>
          <w:spacing w:val="1"/>
          <w:sz w:val="20"/>
        </w:rPr>
        <w:t xml:space="preserve"> </w:t>
      </w:r>
      <w:r>
        <w:rPr>
          <w:sz w:val="20"/>
        </w:rPr>
        <w:t>diminuição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econômico-financeira,</w:t>
      </w:r>
      <w:r>
        <w:rPr>
          <w:spacing w:val="-1"/>
          <w:sz w:val="20"/>
        </w:rPr>
        <w:t xml:space="preserve"> </w:t>
      </w:r>
      <w:r>
        <w:rPr>
          <w:sz w:val="20"/>
        </w:rPr>
        <w:t>excluídas</w:t>
      </w:r>
      <w:r>
        <w:rPr>
          <w:spacing w:val="-1"/>
          <w:sz w:val="20"/>
        </w:rPr>
        <w:t xml:space="preserve"> </w:t>
      </w:r>
      <w:r>
        <w:rPr>
          <w:sz w:val="20"/>
        </w:rPr>
        <w:t>parcelas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executadas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firmados.</w:t>
      </w:r>
    </w:p>
    <w:p w14:paraId="5CA4BA36">
      <w:pPr>
        <w:pStyle w:val="6"/>
        <w:rPr>
          <w:sz w:val="22"/>
        </w:rPr>
      </w:pPr>
    </w:p>
    <w:p w14:paraId="1FFC5482">
      <w:pPr>
        <w:pStyle w:val="6"/>
        <w:spacing w:before="3"/>
        <w:rPr>
          <w:sz w:val="19"/>
        </w:rPr>
      </w:pPr>
    </w:p>
    <w:p w14:paraId="7FC37649">
      <w:pPr>
        <w:pStyle w:val="3"/>
        <w:numPr>
          <w:ilvl w:val="0"/>
          <w:numId w:val="65"/>
        </w:numPr>
        <w:tabs>
          <w:tab w:val="left" w:pos="710"/>
        </w:tabs>
        <w:spacing w:before="0" w:after="0" w:line="240" w:lineRule="auto"/>
        <w:ind w:left="710" w:right="0" w:hanging="241"/>
        <w:jc w:val="left"/>
        <w:rPr>
          <w:sz w:val="24"/>
        </w:rPr>
      </w:pPr>
      <w:r>
        <w:t>HABILITAÇÃO</w:t>
      </w:r>
      <w:r>
        <w:rPr>
          <w:spacing w:val="-11"/>
        </w:rPr>
        <w:t xml:space="preserve"> </w:t>
      </w:r>
      <w:r>
        <w:t>TÉCNICA</w:t>
      </w:r>
    </w:p>
    <w:p w14:paraId="5FF26F56">
      <w:pPr>
        <w:pStyle w:val="6"/>
        <w:spacing w:before="7"/>
        <w:rPr>
          <w:b/>
          <w:sz w:val="23"/>
        </w:rPr>
      </w:pPr>
    </w:p>
    <w:p w14:paraId="02B6AB2E">
      <w:pPr>
        <w:pStyle w:val="9"/>
        <w:numPr>
          <w:ilvl w:val="1"/>
          <w:numId w:val="68"/>
        </w:numPr>
        <w:tabs>
          <w:tab w:val="left" w:pos="414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Os licitantes deverão comprovar por meio de atestados de capacidade técnica emitidos por pessoa jurídica de direito público ou</w:t>
      </w:r>
      <w:r>
        <w:rPr>
          <w:spacing w:val="1"/>
          <w:sz w:val="20"/>
        </w:rPr>
        <w:t xml:space="preserve"> </w:t>
      </w:r>
      <w:r>
        <w:rPr>
          <w:sz w:val="20"/>
        </w:rPr>
        <w:t>privado, que tenha executado fornecimentos compatíveis em características, quantidades e prazos com o pleiteado nesse certame,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26D2E89">
      <w:pPr>
        <w:pStyle w:val="9"/>
        <w:numPr>
          <w:ilvl w:val="0"/>
          <w:numId w:val="69"/>
        </w:numPr>
        <w:tabs>
          <w:tab w:val="left" w:pos="344"/>
        </w:tabs>
        <w:spacing w:before="3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um ou mais atestados de capacidade técnica, emitidos por pessoa jurídica de direito público ou privado, que comprove (m)</w:t>
      </w:r>
      <w:r>
        <w:rPr>
          <w:spacing w:val="1"/>
          <w:sz w:val="20"/>
        </w:rPr>
        <w:t xml:space="preserve"> </w:t>
      </w:r>
      <w:r>
        <w:rPr>
          <w:sz w:val="20"/>
        </w:rPr>
        <w:t>aptidão pertinente e compatível em características, quantidades e prazos com o objeto da licitação, na forma do artigo 67, § 2º, da</w:t>
      </w:r>
      <w:r>
        <w:rPr>
          <w:spacing w:val="1"/>
          <w:sz w:val="20"/>
        </w:rPr>
        <w:t xml:space="preserve"> </w:t>
      </w:r>
      <w:r>
        <w:rPr>
          <w:sz w:val="20"/>
        </w:rPr>
        <w:t>Lei Federal nº 14.133/2021, que indiquem nome, função, endereço, telefone, e-mail ou telefax de contato do (s) atestador (es), ou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UERJ;</w:t>
      </w:r>
    </w:p>
    <w:p w14:paraId="0B0A85D3">
      <w:pPr>
        <w:pStyle w:val="9"/>
        <w:numPr>
          <w:ilvl w:val="1"/>
          <w:numId w:val="69"/>
        </w:numPr>
        <w:tabs>
          <w:tab w:val="left" w:pos="470"/>
        </w:tabs>
        <w:spacing w:before="4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poderá ser apresentado mais de um atestado de capacidade técnica, sendo aceito o seu somatório, desde que reste demonstrada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4F1D3D08">
      <w:pPr>
        <w:pStyle w:val="9"/>
        <w:numPr>
          <w:ilvl w:val="1"/>
          <w:numId w:val="69"/>
        </w:numPr>
        <w:tabs>
          <w:tab w:val="left" w:pos="470"/>
        </w:tabs>
        <w:spacing w:before="1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O(s) atestado(s) deve(m) comprovar a aptidão para fornecimento de um quantitativo de pelo menos 50% (cinquenta por cento)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arrematado;</w:t>
      </w:r>
    </w:p>
    <w:p w14:paraId="5DC5F5A9">
      <w:pPr>
        <w:pStyle w:val="9"/>
        <w:numPr>
          <w:ilvl w:val="1"/>
          <w:numId w:val="69"/>
        </w:numPr>
        <w:tabs>
          <w:tab w:val="left" w:pos="478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Para atendimento do percentual indicado no subitem anterior, será admitido o somatório de atestados, desde que se refiram a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4303EA23">
      <w:pPr>
        <w:pStyle w:val="9"/>
        <w:numPr>
          <w:ilvl w:val="1"/>
          <w:numId w:val="69"/>
        </w:numPr>
        <w:tabs>
          <w:tab w:val="left" w:pos="474"/>
        </w:tabs>
        <w:spacing w:before="2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O(s) atestado(s) deve(m) conter: o nome, endereço e o telefone de contato do(s) atestador (es), ou qualquer outro meio com o</w:t>
      </w:r>
      <w:r>
        <w:rPr>
          <w:spacing w:val="1"/>
          <w:sz w:val="20"/>
        </w:rPr>
        <w:t xml:space="preserve"> </w:t>
      </w:r>
      <w:r>
        <w:rPr>
          <w:sz w:val="20"/>
        </w:rPr>
        <w:t>qual a UERJ possa valer-se para manter contato com a(s) pessoa(s) declarante(s), e a razão social e dados de identificação da</w:t>
      </w:r>
      <w:r>
        <w:rPr>
          <w:spacing w:val="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emitente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CNPJ,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telefone.</w:t>
      </w:r>
    </w:p>
    <w:p w14:paraId="5554D269">
      <w:pPr>
        <w:pStyle w:val="6"/>
        <w:spacing w:before="8"/>
        <w:rPr>
          <w:sz w:val="23"/>
        </w:rPr>
      </w:pPr>
    </w:p>
    <w:p w14:paraId="26C253DE">
      <w:pPr>
        <w:pStyle w:val="9"/>
        <w:numPr>
          <w:ilvl w:val="1"/>
          <w:numId w:val="68"/>
        </w:numPr>
        <w:tabs>
          <w:tab w:val="left" w:pos="506"/>
        </w:tabs>
        <w:spacing w:before="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AUTORIZAÇÃO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licitante,</w:t>
      </w:r>
      <w:r>
        <w:rPr>
          <w:spacing w:val="1"/>
          <w:sz w:val="20"/>
        </w:rPr>
        <w:t xml:space="preserve"> </w:t>
      </w:r>
      <w:r>
        <w:rPr>
          <w:sz w:val="20"/>
        </w:rPr>
        <w:t>expedida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Agência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1"/>
          <w:sz w:val="20"/>
        </w:rPr>
        <w:t xml:space="preserve"> </w:t>
      </w:r>
      <w:r>
        <w:rPr>
          <w:sz w:val="20"/>
        </w:rPr>
        <w:t>Sanitária/ANVISA, 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 vigente.</w:t>
      </w:r>
      <w:r>
        <w:rPr>
          <w:spacing w:val="-4"/>
          <w:sz w:val="20"/>
        </w:rPr>
        <w:t xml:space="preserve"> </w:t>
      </w:r>
      <w:r>
        <w:rPr>
          <w:sz w:val="20"/>
        </w:rPr>
        <w:t>Tal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feita</w:t>
      </w:r>
      <w:r>
        <w:rPr>
          <w:spacing w:val="-1"/>
          <w:sz w:val="20"/>
        </w:rPr>
        <w:t xml:space="preserve"> </w:t>
      </w:r>
      <w:r>
        <w:rPr>
          <w:sz w:val="20"/>
        </w:rPr>
        <w:t>ainda 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48"/>
          <w:sz w:val="20"/>
        </w:rPr>
        <w:t xml:space="preserve"> </w:t>
      </w:r>
      <w:r>
        <w:rPr>
          <w:sz w:val="20"/>
        </w:rPr>
        <w:t>de cópia da respectiva publicação no Diário Oficial da União ou respectivos “prints” da página do DOU na internet ou “prints” da</w:t>
      </w:r>
      <w:r>
        <w:rPr>
          <w:spacing w:val="1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competente;</w:t>
      </w:r>
    </w:p>
    <w:p w14:paraId="079A739A">
      <w:pPr>
        <w:pStyle w:val="9"/>
        <w:numPr>
          <w:ilvl w:val="1"/>
          <w:numId w:val="68"/>
        </w:numPr>
        <w:tabs>
          <w:tab w:val="left" w:pos="459"/>
        </w:tabs>
        <w:spacing w:before="4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 TÉCNICA,</w:t>
      </w:r>
      <w:r>
        <w:rPr>
          <w:spacing w:val="1"/>
          <w:sz w:val="20"/>
        </w:rPr>
        <w:t xml:space="preserve"> </w:t>
      </w:r>
      <w:r>
        <w:rPr>
          <w:sz w:val="20"/>
        </w:rPr>
        <w:t>expedido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Conselho</w:t>
      </w:r>
      <w:r>
        <w:rPr>
          <w:spacing w:val="1"/>
          <w:sz w:val="20"/>
        </w:rPr>
        <w:t xml:space="preserve"> </w:t>
      </w:r>
      <w:r>
        <w:rPr>
          <w:sz w:val="20"/>
        </w:rPr>
        <w:t>Regional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Farmácia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onde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47"/>
          <w:sz w:val="20"/>
        </w:rPr>
        <w:t xml:space="preserve"> </w:t>
      </w:r>
      <w:r>
        <w:rPr>
          <w:sz w:val="20"/>
        </w:rPr>
        <w:t>domiciliado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1"/>
          <w:sz w:val="20"/>
        </w:rPr>
        <w:t xml:space="preserve"> </w:t>
      </w:r>
      <w:r>
        <w:rPr>
          <w:sz w:val="20"/>
        </w:rPr>
        <w:t>técnico,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</w:p>
    <w:p w14:paraId="55455A3E">
      <w:pPr>
        <w:pStyle w:val="9"/>
        <w:numPr>
          <w:ilvl w:val="1"/>
          <w:numId w:val="68"/>
        </w:numPr>
        <w:tabs>
          <w:tab w:val="left" w:pos="410"/>
        </w:tabs>
        <w:spacing w:before="2" w:after="0" w:line="240" w:lineRule="auto"/>
        <w:ind w:left="410" w:right="0" w:hanging="301"/>
        <w:jc w:val="both"/>
        <w:rPr>
          <w:sz w:val="20"/>
        </w:rPr>
      </w:pPr>
      <w:r>
        <w:rPr>
          <w:spacing w:val="-1"/>
          <w:sz w:val="20"/>
        </w:rPr>
        <w:t>LICENÇA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 FUNCIONAMENTO</w:t>
      </w:r>
      <w:r>
        <w:rPr>
          <w:sz w:val="20"/>
        </w:rPr>
        <w:t xml:space="preserve">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 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emitida pela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 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 Municipal;</w:t>
      </w:r>
    </w:p>
    <w:p w14:paraId="1481D4C0">
      <w:pPr>
        <w:pStyle w:val="9"/>
        <w:numPr>
          <w:ilvl w:val="1"/>
          <w:numId w:val="68"/>
        </w:numPr>
        <w:tabs>
          <w:tab w:val="left" w:pos="463"/>
        </w:tabs>
        <w:spacing w:before="40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PRODUTO,</w:t>
      </w:r>
      <w:r>
        <w:rPr>
          <w:spacing w:val="1"/>
          <w:sz w:val="20"/>
        </w:rPr>
        <w:t xml:space="preserve"> </w:t>
      </w:r>
      <w:r>
        <w:rPr>
          <w:sz w:val="20"/>
        </w:rPr>
        <w:t>expedido</w:t>
      </w:r>
      <w:r>
        <w:rPr>
          <w:spacing w:val="1"/>
          <w:sz w:val="20"/>
        </w:rPr>
        <w:t xml:space="preserve"> </w:t>
      </w:r>
      <w:r>
        <w:rPr>
          <w:sz w:val="20"/>
        </w:rPr>
        <w:t>pela Agência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1"/>
          <w:sz w:val="20"/>
        </w:rPr>
        <w:t xml:space="preserve"> </w:t>
      </w:r>
      <w:r>
        <w:rPr>
          <w:sz w:val="20"/>
        </w:rPr>
        <w:t>Sanitária</w:t>
      </w:r>
      <w:r>
        <w:rPr>
          <w:spacing w:val="1"/>
          <w:sz w:val="20"/>
        </w:rPr>
        <w:t xml:space="preserve"> </w:t>
      </w:r>
      <w:r>
        <w:rPr>
          <w:sz w:val="20"/>
        </w:rPr>
        <w:t>- ANVISA,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 válido na forma da legislação específica vigente ou cópia da respectiva publicação no Diário Oficial da União ou</w:t>
      </w:r>
      <w:r>
        <w:rPr>
          <w:spacing w:val="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“prints”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1C00EBF7">
      <w:pPr>
        <w:pStyle w:val="9"/>
        <w:numPr>
          <w:ilvl w:val="2"/>
          <w:numId w:val="68"/>
        </w:numPr>
        <w:tabs>
          <w:tab w:val="left" w:pos="571"/>
        </w:tabs>
        <w:spacing w:before="3" w:after="0" w:line="280" w:lineRule="auto"/>
        <w:ind w:left="109" w:right="142" w:firstLine="0"/>
        <w:jc w:val="both"/>
        <w:rPr>
          <w:sz w:val="20"/>
        </w:rPr>
      </w:pPr>
      <w:r>
        <w:rPr>
          <w:sz w:val="20"/>
        </w:rPr>
        <w:t>no caso do registro encontrar-se em fase de renovação, deverá ser apresentada a cópia do respectivo Certificado de Registro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35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renovação</w:t>
      </w:r>
      <w:r>
        <w:rPr>
          <w:spacing w:val="35"/>
          <w:sz w:val="20"/>
        </w:rPr>
        <w:t xml:space="preserve"> </w:t>
      </w:r>
      <w:r>
        <w:rPr>
          <w:sz w:val="20"/>
        </w:rPr>
        <w:t>acompanhada</w:t>
      </w:r>
      <w:r>
        <w:rPr>
          <w:spacing w:val="36"/>
          <w:sz w:val="20"/>
        </w:rPr>
        <w:t xml:space="preserve"> </w:t>
      </w:r>
      <w:r>
        <w:rPr>
          <w:sz w:val="20"/>
        </w:rPr>
        <w:t>da</w:t>
      </w:r>
      <w:r>
        <w:rPr>
          <w:spacing w:val="35"/>
          <w:sz w:val="20"/>
        </w:rPr>
        <w:t xml:space="preserve"> </w:t>
      </w:r>
      <w:r>
        <w:rPr>
          <w:sz w:val="20"/>
        </w:rPr>
        <w:t>cópia</w:t>
      </w:r>
      <w:r>
        <w:rPr>
          <w:spacing w:val="35"/>
          <w:sz w:val="20"/>
        </w:rPr>
        <w:t xml:space="preserve"> </w:t>
      </w:r>
      <w:r>
        <w:rPr>
          <w:sz w:val="20"/>
        </w:rPr>
        <w:t>da</w:t>
      </w:r>
      <w:r>
        <w:rPr>
          <w:spacing w:val="35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sua</w:t>
      </w:r>
      <w:r>
        <w:rPr>
          <w:spacing w:val="35"/>
          <w:sz w:val="20"/>
        </w:rPr>
        <w:t xml:space="preserve"> </w:t>
      </w:r>
      <w:r>
        <w:rPr>
          <w:sz w:val="20"/>
        </w:rPr>
        <w:t>revalidação,</w:t>
      </w:r>
      <w:r>
        <w:rPr>
          <w:spacing w:val="35"/>
          <w:sz w:val="20"/>
        </w:rPr>
        <w:t xml:space="preserve"> </w:t>
      </w:r>
      <w:r>
        <w:rPr>
          <w:sz w:val="20"/>
        </w:rPr>
        <w:t>contendo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número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registro</w:t>
      </w:r>
      <w:r>
        <w:rPr>
          <w:spacing w:val="35"/>
          <w:sz w:val="20"/>
        </w:rPr>
        <w:t xml:space="preserve"> </w:t>
      </w:r>
      <w:r>
        <w:rPr>
          <w:sz w:val="20"/>
        </w:rPr>
        <w:t>(13</w:t>
      </w:r>
      <w:r>
        <w:rPr>
          <w:spacing w:val="-47"/>
          <w:sz w:val="20"/>
        </w:rPr>
        <w:t xml:space="preserve"> </w:t>
      </w:r>
      <w:r>
        <w:rPr>
          <w:sz w:val="20"/>
        </w:rPr>
        <w:t>dígitos)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1"/>
          <w:sz w:val="20"/>
        </w:rPr>
        <w:t xml:space="preserve"> </w:t>
      </w:r>
      <w:r>
        <w:rPr>
          <w:sz w:val="20"/>
        </w:rPr>
        <w:t>ofertado,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§§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3º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8.077/2013.</w:t>
      </w:r>
    </w:p>
    <w:p w14:paraId="7B03371C">
      <w:pPr>
        <w:spacing w:after="0" w:line="280" w:lineRule="auto"/>
        <w:jc w:val="both"/>
        <w:rPr>
          <w:sz w:val="20"/>
        </w:rPr>
        <w:sectPr>
          <w:type w:val="continuous"/>
          <w:pgSz w:w="11900" w:h="16840"/>
          <w:pgMar w:top="720" w:right="520" w:bottom="280" w:left="580" w:header="720" w:footer="720" w:gutter="0"/>
          <w:cols w:space="720" w:num="1"/>
        </w:sectPr>
      </w:pPr>
    </w:p>
    <w:p w14:paraId="1DBE78F4">
      <w:pPr>
        <w:pStyle w:val="6"/>
        <w:spacing w:before="9"/>
        <w:rPr>
          <w:sz w:val="29"/>
        </w:rPr>
      </w:pPr>
    </w:p>
    <w:p w14:paraId="6FBD2626">
      <w:pPr>
        <w:pStyle w:val="3"/>
        <w:spacing w:before="92"/>
        <w:ind w:left="0" w:right="137"/>
        <w:jc w:val="center"/>
      </w:pPr>
      <w:r>
        <w:pict>
          <v:rect id="_x0000_s1044" o:spid="_x0000_s1044" o:spt="1" style="position:absolute;left:0pt;margin-left:341pt;margin-top:14.65pt;height:0.75pt;width:89.05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V-</w:t>
      </w:r>
      <w:r>
        <w:rPr>
          <w:u w:val="single"/>
        </w:rPr>
        <w:t xml:space="preserve"> </w:t>
      </w:r>
      <w:r>
        <w:rPr>
          <w:spacing w:val="-2"/>
          <w:u w:val="single"/>
        </w:rPr>
        <w:t>MODELO</w:t>
      </w:r>
      <w:r>
        <w:rPr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APRESENTAÇ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PROPOSTA</w:t>
      </w:r>
    </w:p>
    <w:p w14:paraId="7E3941AD">
      <w:pPr>
        <w:pStyle w:val="6"/>
        <w:spacing w:before="11"/>
        <w:rPr>
          <w:b/>
          <w:sz w:val="24"/>
        </w:rPr>
      </w:pPr>
    </w:p>
    <w:tbl>
      <w:tblPr>
        <w:tblStyle w:val="5"/>
        <w:tblW w:w="0" w:type="auto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3945"/>
        <w:gridCol w:w="495"/>
        <w:gridCol w:w="690"/>
        <w:gridCol w:w="855"/>
        <w:gridCol w:w="960"/>
        <w:gridCol w:w="930"/>
        <w:gridCol w:w="975"/>
        <w:gridCol w:w="930"/>
      </w:tblGrid>
      <w:tr w14:paraId="62C9C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5190" w:type="dxa"/>
            <w:gridSpan w:val="3"/>
          </w:tcPr>
          <w:p w14:paraId="061AFF71">
            <w:pPr>
              <w:pStyle w:val="10"/>
              <w:spacing w:before="128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JANEIRO</w:t>
            </w:r>
          </w:p>
          <w:p w14:paraId="7D91D4B7">
            <w:pPr>
              <w:pStyle w:val="10"/>
              <w:spacing w:before="59" w:line="312" w:lineRule="auto"/>
              <w:ind w:left="1659" w:right="1291" w:firstLine="587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9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340" w:type="dxa"/>
            <w:gridSpan w:val="6"/>
          </w:tcPr>
          <w:p w14:paraId="73C17FD2">
            <w:pPr>
              <w:pStyle w:val="10"/>
              <w:spacing w:before="83"/>
              <w:ind w:left="211"/>
              <w:rPr>
                <w:b/>
                <w:sz w:val="20"/>
              </w:rPr>
            </w:pPr>
            <w:r>
              <w:rPr>
                <w:sz w:val="20"/>
              </w:rPr>
              <w:t>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Pregão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318/2024.</w:t>
            </w:r>
          </w:p>
          <w:p w14:paraId="5BEFB25E">
            <w:pPr>
              <w:pStyle w:val="10"/>
              <w:spacing w:before="85"/>
              <w:ind w:left="211"/>
              <w:rPr>
                <w:b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realizar-se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21/10/2024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horas.</w:t>
            </w:r>
          </w:p>
          <w:p w14:paraId="72D3F4DD">
            <w:pPr>
              <w:pStyle w:val="10"/>
              <w:spacing w:before="85"/>
              <w:ind w:left="211"/>
              <w:rPr>
                <w:b/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n° </w:t>
            </w:r>
            <w:r>
              <w:rPr>
                <w:b/>
                <w:sz w:val="20"/>
              </w:rPr>
              <w:t>SEI-260007/012639/2024.</w:t>
            </w:r>
          </w:p>
        </w:tc>
      </w:tr>
      <w:tr w14:paraId="3C04A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5190" w:type="dxa"/>
            <w:gridSpan w:val="3"/>
          </w:tcPr>
          <w:p w14:paraId="3A665A28">
            <w:pPr>
              <w:pStyle w:val="10"/>
              <w:spacing w:before="5"/>
              <w:rPr>
                <w:b/>
                <w:sz w:val="25"/>
              </w:rPr>
            </w:pPr>
          </w:p>
          <w:p w14:paraId="7800E6FD">
            <w:pPr>
              <w:pStyle w:val="10"/>
              <w:spacing w:before="1" w:line="280" w:lineRule="auto"/>
              <w:ind w:left="202" w:right="261"/>
              <w:rPr>
                <w:b/>
                <w:sz w:val="20"/>
              </w:rPr>
            </w:pPr>
            <w:r>
              <w:rPr>
                <w:sz w:val="20"/>
              </w:rPr>
              <w:t>A firma ao lado mencionada propõe fornecer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Universidade do Estado do Rio de Janeiro, pelos preços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abaixo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assinados,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obedecendo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rigorosamente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estipulado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EDITAL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318/2024.</w:t>
            </w:r>
          </w:p>
        </w:tc>
        <w:tc>
          <w:tcPr>
            <w:tcW w:w="5340" w:type="dxa"/>
            <w:gridSpan w:val="6"/>
          </w:tcPr>
          <w:p w14:paraId="10C720C5">
            <w:pPr>
              <w:pStyle w:val="10"/>
              <w:spacing w:before="23" w:line="280" w:lineRule="auto"/>
              <w:ind w:left="200" w:right="40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Razão </w:t>
            </w:r>
            <w:r>
              <w:rPr>
                <w:sz w:val="20"/>
              </w:rPr>
              <w:t>Social: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CNPJ:</w:t>
            </w:r>
          </w:p>
          <w:p w14:paraId="3EC536E2">
            <w:pPr>
              <w:pStyle w:val="10"/>
              <w:spacing w:before="2" w:line="280" w:lineRule="auto"/>
              <w:ind w:left="200" w:right="3586"/>
              <w:rPr>
                <w:sz w:val="20"/>
              </w:rPr>
            </w:pPr>
            <w:r>
              <w:rPr>
                <w:sz w:val="20"/>
              </w:rPr>
              <w:t>Inscrição Estadual: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Endereço: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Tel./Fax:</w:t>
            </w:r>
          </w:p>
          <w:p w14:paraId="77ED0D4C">
            <w:pPr>
              <w:pStyle w:val="10"/>
              <w:spacing w:before="3"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14:paraId="4C25B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vMerge w:val="restart"/>
          </w:tcPr>
          <w:p w14:paraId="5CD8FFFF">
            <w:pPr>
              <w:pStyle w:val="10"/>
              <w:rPr>
                <w:b/>
                <w:sz w:val="18"/>
              </w:rPr>
            </w:pPr>
          </w:p>
          <w:p w14:paraId="4739A71F">
            <w:pPr>
              <w:pStyle w:val="10"/>
              <w:spacing w:before="9"/>
              <w:rPr>
                <w:b/>
                <w:sz w:val="23"/>
              </w:rPr>
            </w:pPr>
          </w:p>
          <w:p w14:paraId="1E905352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440" w:type="dxa"/>
            <w:gridSpan w:val="2"/>
            <w:vMerge w:val="restart"/>
          </w:tcPr>
          <w:p w14:paraId="35CEA6DF">
            <w:pPr>
              <w:pStyle w:val="10"/>
              <w:rPr>
                <w:b/>
                <w:sz w:val="18"/>
              </w:rPr>
            </w:pPr>
          </w:p>
          <w:p w14:paraId="2C41B517">
            <w:pPr>
              <w:pStyle w:val="10"/>
              <w:spacing w:before="9"/>
              <w:rPr>
                <w:b/>
                <w:sz w:val="23"/>
              </w:rPr>
            </w:pPr>
          </w:p>
          <w:p w14:paraId="3E8DECD1">
            <w:pPr>
              <w:pStyle w:val="10"/>
              <w:ind w:left="1543" w:right="15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690" w:type="dxa"/>
            <w:vMerge w:val="restart"/>
          </w:tcPr>
          <w:p w14:paraId="340A0B4E">
            <w:pPr>
              <w:pStyle w:val="10"/>
              <w:rPr>
                <w:b/>
                <w:sz w:val="18"/>
              </w:rPr>
            </w:pPr>
          </w:p>
          <w:p w14:paraId="4C80D639">
            <w:pPr>
              <w:pStyle w:val="10"/>
              <w:spacing w:before="9"/>
              <w:rPr>
                <w:b/>
                <w:sz w:val="23"/>
              </w:rPr>
            </w:pPr>
          </w:p>
          <w:p w14:paraId="24E82855">
            <w:pPr>
              <w:pStyle w:val="10"/>
              <w:ind w:left="145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855" w:type="dxa"/>
            <w:vMerge w:val="restart"/>
          </w:tcPr>
          <w:p w14:paraId="68710F83">
            <w:pPr>
              <w:pStyle w:val="10"/>
              <w:rPr>
                <w:b/>
                <w:sz w:val="18"/>
              </w:rPr>
            </w:pPr>
          </w:p>
          <w:p w14:paraId="74B1EF90">
            <w:pPr>
              <w:pStyle w:val="10"/>
              <w:spacing w:before="9"/>
              <w:rPr>
                <w:b/>
                <w:sz w:val="23"/>
              </w:rPr>
            </w:pPr>
          </w:p>
          <w:p w14:paraId="191E6A36">
            <w:pPr>
              <w:pStyle w:val="10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1890" w:type="dxa"/>
            <w:gridSpan w:val="2"/>
          </w:tcPr>
          <w:p w14:paraId="5F08F858">
            <w:pPr>
              <w:pStyle w:val="10"/>
              <w:spacing w:before="60"/>
              <w:ind w:left="439" w:right="4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3A2300C5">
            <w:pPr>
              <w:pStyle w:val="10"/>
              <w:spacing w:before="86"/>
              <w:ind w:left="425" w:right="4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905" w:type="dxa"/>
            <w:gridSpan w:val="2"/>
          </w:tcPr>
          <w:p w14:paraId="4AAB3E27">
            <w:pPr>
              <w:pStyle w:val="10"/>
              <w:spacing w:before="60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4634D674">
            <w:pPr>
              <w:pStyle w:val="10"/>
              <w:spacing w:before="86"/>
              <w:ind w:left="575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0EB37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vMerge w:val="continue"/>
            <w:tcBorders>
              <w:top w:val="nil"/>
            </w:tcBorders>
          </w:tcPr>
          <w:p w14:paraId="5253D05A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gridSpan w:val="2"/>
            <w:vMerge w:val="continue"/>
            <w:tcBorders>
              <w:top w:val="nil"/>
            </w:tcBorders>
          </w:tcPr>
          <w:p w14:paraId="422FDD88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</w:tcPr>
          <w:p w14:paraId="39FC2FC3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 w14:paraId="2B32F23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14:paraId="062896CD">
            <w:pPr>
              <w:pStyle w:val="10"/>
              <w:spacing w:before="60"/>
              <w:ind w:left="52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08A3A07E">
            <w:pPr>
              <w:pStyle w:val="10"/>
              <w:spacing w:before="86"/>
              <w:ind w:left="52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30" w:type="dxa"/>
          </w:tcPr>
          <w:p w14:paraId="700EE345">
            <w:pPr>
              <w:pStyle w:val="10"/>
              <w:rPr>
                <w:b/>
                <w:sz w:val="17"/>
              </w:rPr>
            </w:pPr>
          </w:p>
          <w:p w14:paraId="4DA44066">
            <w:pPr>
              <w:pStyle w:val="10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975" w:type="dxa"/>
          </w:tcPr>
          <w:p w14:paraId="648FCF59">
            <w:pPr>
              <w:pStyle w:val="10"/>
              <w:spacing w:before="60"/>
              <w:ind w:left="59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088CB75C">
            <w:pPr>
              <w:pStyle w:val="10"/>
              <w:spacing w:before="86"/>
              <w:ind w:left="59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30" w:type="dxa"/>
          </w:tcPr>
          <w:p w14:paraId="2554D9C6">
            <w:pPr>
              <w:pStyle w:val="10"/>
              <w:rPr>
                <w:b/>
                <w:sz w:val="17"/>
              </w:rPr>
            </w:pPr>
          </w:p>
          <w:p w14:paraId="0FC6E24C">
            <w:pPr>
              <w:pStyle w:val="10"/>
              <w:ind w:left="174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6D42C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750" w:type="dxa"/>
          </w:tcPr>
          <w:p w14:paraId="5AAB59E8">
            <w:pPr>
              <w:pStyle w:val="10"/>
              <w:rPr>
                <w:b/>
                <w:sz w:val="22"/>
              </w:rPr>
            </w:pPr>
          </w:p>
          <w:p w14:paraId="489C46DD">
            <w:pPr>
              <w:pStyle w:val="10"/>
              <w:rPr>
                <w:b/>
                <w:sz w:val="22"/>
              </w:rPr>
            </w:pPr>
          </w:p>
          <w:p w14:paraId="21D3C6F1">
            <w:pPr>
              <w:pStyle w:val="10"/>
              <w:rPr>
                <w:b/>
                <w:sz w:val="22"/>
              </w:rPr>
            </w:pPr>
          </w:p>
          <w:p w14:paraId="0BE5B801">
            <w:pPr>
              <w:pStyle w:val="10"/>
              <w:rPr>
                <w:b/>
                <w:sz w:val="26"/>
              </w:rPr>
            </w:pPr>
          </w:p>
          <w:p w14:paraId="3C1930BB">
            <w:pPr>
              <w:pStyle w:val="10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40" w:type="dxa"/>
            <w:gridSpan w:val="2"/>
          </w:tcPr>
          <w:p w14:paraId="4067B053">
            <w:pPr>
              <w:pStyle w:val="10"/>
              <w:tabs>
                <w:tab w:val="left" w:pos="1265"/>
                <w:tab w:val="left" w:pos="2124"/>
                <w:tab w:val="left" w:pos="3405"/>
              </w:tabs>
              <w:spacing w:before="53" w:line="360" w:lineRule="auto"/>
              <w:ind w:left="83" w:right="67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ATIVO: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ALBUMINA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HUMANA,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20,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</w:p>
          <w:p w14:paraId="4DB0EF37">
            <w:pPr>
              <w:pStyle w:val="10"/>
              <w:tabs>
                <w:tab w:val="left" w:pos="544"/>
                <w:tab w:val="left" w:pos="1703"/>
                <w:tab w:val="left" w:pos="2151"/>
                <w:tab w:val="left" w:pos="2738"/>
              </w:tabs>
              <w:spacing w:line="360" w:lineRule="auto"/>
              <w:ind w:left="83" w:right="67"/>
              <w:rPr>
                <w:sz w:val="20"/>
              </w:rPr>
            </w:pPr>
            <w:r>
              <w:rPr>
                <w:sz w:val="20"/>
              </w:rPr>
              <w:t>%,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VOLUME: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50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ML,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APRESENTACAO: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FRASCO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BOLSA.</w:t>
            </w:r>
          </w:p>
          <w:p w14:paraId="2E1B4409">
            <w:pPr>
              <w:pStyle w:val="10"/>
              <w:spacing w:before="10"/>
              <w:rPr>
                <w:b/>
                <w:sz w:val="21"/>
              </w:rPr>
            </w:pPr>
          </w:p>
          <w:p w14:paraId="107D5A7B">
            <w:pPr>
              <w:pStyle w:val="10"/>
              <w:ind w:left="83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64F4BC46">
            <w:pPr>
              <w:pStyle w:val="10"/>
              <w:spacing w:before="92"/>
              <w:ind w:left="83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690" w:type="dxa"/>
          </w:tcPr>
          <w:p w14:paraId="6CBF37C6">
            <w:pPr>
              <w:pStyle w:val="10"/>
              <w:rPr>
                <w:b/>
                <w:sz w:val="22"/>
              </w:rPr>
            </w:pPr>
          </w:p>
          <w:p w14:paraId="3F5014F9">
            <w:pPr>
              <w:pStyle w:val="10"/>
              <w:rPr>
                <w:b/>
                <w:sz w:val="22"/>
              </w:rPr>
            </w:pPr>
          </w:p>
          <w:p w14:paraId="501CAE6C">
            <w:pPr>
              <w:pStyle w:val="10"/>
              <w:rPr>
                <w:b/>
                <w:sz w:val="22"/>
              </w:rPr>
            </w:pPr>
          </w:p>
          <w:p w14:paraId="3D2572E1">
            <w:pPr>
              <w:pStyle w:val="10"/>
              <w:rPr>
                <w:b/>
                <w:sz w:val="26"/>
              </w:rPr>
            </w:pPr>
          </w:p>
          <w:p w14:paraId="4E8D3EAD">
            <w:pPr>
              <w:pStyle w:val="10"/>
              <w:ind w:left="165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855" w:type="dxa"/>
          </w:tcPr>
          <w:p w14:paraId="30B5C2F9">
            <w:pPr>
              <w:pStyle w:val="10"/>
              <w:rPr>
                <w:b/>
                <w:sz w:val="22"/>
              </w:rPr>
            </w:pPr>
          </w:p>
          <w:p w14:paraId="2EFAF8BE">
            <w:pPr>
              <w:pStyle w:val="10"/>
              <w:rPr>
                <w:b/>
                <w:sz w:val="22"/>
              </w:rPr>
            </w:pPr>
          </w:p>
          <w:p w14:paraId="45F4E06C">
            <w:pPr>
              <w:pStyle w:val="10"/>
              <w:rPr>
                <w:b/>
                <w:sz w:val="22"/>
              </w:rPr>
            </w:pPr>
          </w:p>
          <w:p w14:paraId="34799A86">
            <w:pPr>
              <w:pStyle w:val="10"/>
              <w:rPr>
                <w:b/>
                <w:sz w:val="26"/>
              </w:rPr>
            </w:pPr>
          </w:p>
          <w:p w14:paraId="37D531AC">
            <w:pPr>
              <w:pStyle w:val="10"/>
              <w:ind w:left="151"/>
              <w:rPr>
                <w:sz w:val="20"/>
              </w:rPr>
            </w:pPr>
            <w:r>
              <w:rPr>
                <w:sz w:val="20"/>
              </w:rPr>
              <w:t>10.000</w:t>
            </w:r>
          </w:p>
        </w:tc>
        <w:tc>
          <w:tcPr>
            <w:tcW w:w="960" w:type="dxa"/>
          </w:tcPr>
          <w:p w14:paraId="2C9E7AD6">
            <w:pPr>
              <w:pStyle w:val="10"/>
              <w:rPr>
                <w:b/>
                <w:sz w:val="24"/>
              </w:rPr>
            </w:pPr>
          </w:p>
          <w:p w14:paraId="3E16DB86">
            <w:pPr>
              <w:pStyle w:val="10"/>
              <w:rPr>
                <w:b/>
                <w:sz w:val="24"/>
              </w:rPr>
            </w:pPr>
          </w:p>
          <w:p w14:paraId="3EAA4A9C">
            <w:pPr>
              <w:pStyle w:val="10"/>
              <w:rPr>
                <w:b/>
                <w:sz w:val="24"/>
              </w:rPr>
            </w:pPr>
          </w:p>
          <w:p w14:paraId="5CF5D2DE">
            <w:pPr>
              <w:pStyle w:val="10"/>
              <w:spacing w:before="211"/>
              <w:ind w:left="213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930" w:type="dxa"/>
          </w:tcPr>
          <w:p w14:paraId="7EB9426B">
            <w:pPr>
              <w:pStyle w:val="10"/>
              <w:rPr>
                <w:b/>
                <w:sz w:val="24"/>
              </w:rPr>
            </w:pPr>
          </w:p>
          <w:p w14:paraId="542CE5FD">
            <w:pPr>
              <w:pStyle w:val="10"/>
              <w:rPr>
                <w:b/>
                <w:sz w:val="24"/>
              </w:rPr>
            </w:pPr>
          </w:p>
          <w:p w14:paraId="483E27EC">
            <w:pPr>
              <w:pStyle w:val="10"/>
              <w:rPr>
                <w:b/>
                <w:sz w:val="24"/>
              </w:rPr>
            </w:pPr>
          </w:p>
          <w:p w14:paraId="72A2C792">
            <w:pPr>
              <w:pStyle w:val="10"/>
              <w:spacing w:before="211"/>
              <w:ind w:left="201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975" w:type="dxa"/>
          </w:tcPr>
          <w:p w14:paraId="2E498D48">
            <w:pPr>
              <w:pStyle w:val="10"/>
              <w:rPr>
                <w:b/>
                <w:sz w:val="24"/>
              </w:rPr>
            </w:pPr>
          </w:p>
          <w:p w14:paraId="6153C64D">
            <w:pPr>
              <w:pStyle w:val="10"/>
              <w:rPr>
                <w:b/>
                <w:sz w:val="24"/>
              </w:rPr>
            </w:pPr>
          </w:p>
          <w:p w14:paraId="08369E69">
            <w:pPr>
              <w:pStyle w:val="10"/>
              <w:rPr>
                <w:b/>
                <w:sz w:val="24"/>
              </w:rPr>
            </w:pPr>
          </w:p>
          <w:p w14:paraId="09C93923">
            <w:pPr>
              <w:pStyle w:val="10"/>
              <w:spacing w:before="211"/>
              <w:ind w:left="220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930" w:type="dxa"/>
          </w:tcPr>
          <w:p w14:paraId="14DEA8BE">
            <w:pPr>
              <w:pStyle w:val="10"/>
              <w:rPr>
                <w:b/>
                <w:sz w:val="24"/>
              </w:rPr>
            </w:pPr>
          </w:p>
          <w:p w14:paraId="10B45E8B">
            <w:pPr>
              <w:pStyle w:val="10"/>
              <w:rPr>
                <w:b/>
                <w:sz w:val="24"/>
              </w:rPr>
            </w:pPr>
          </w:p>
          <w:p w14:paraId="546B220C">
            <w:pPr>
              <w:pStyle w:val="10"/>
              <w:rPr>
                <w:b/>
                <w:sz w:val="24"/>
              </w:rPr>
            </w:pPr>
          </w:p>
          <w:p w14:paraId="27F5253A">
            <w:pPr>
              <w:pStyle w:val="10"/>
              <w:spacing w:before="211"/>
              <w:ind w:left="146" w:right="12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</w:tr>
      <w:tr w14:paraId="00193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9" w:hRule="atLeast"/>
        </w:trPr>
        <w:tc>
          <w:tcPr>
            <w:tcW w:w="4695" w:type="dxa"/>
            <w:gridSpan w:val="2"/>
          </w:tcPr>
          <w:p w14:paraId="0D9B2C7D">
            <w:pPr>
              <w:pStyle w:val="10"/>
              <w:spacing w:before="5"/>
              <w:rPr>
                <w:b/>
                <w:sz w:val="25"/>
              </w:rPr>
            </w:pPr>
          </w:p>
          <w:p w14:paraId="05BEFC8C">
            <w:pPr>
              <w:pStyle w:val="10"/>
              <w:spacing w:before="1"/>
              <w:ind w:right="15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  <w:p w14:paraId="681E5C60">
            <w:pPr>
              <w:pStyle w:val="10"/>
              <w:spacing w:before="10"/>
              <w:rPr>
                <w:b/>
                <w:sz w:val="26"/>
              </w:rPr>
            </w:pPr>
          </w:p>
          <w:p w14:paraId="1AE13E8A">
            <w:pPr>
              <w:pStyle w:val="10"/>
              <w:spacing w:before="1"/>
              <w:ind w:right="15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1ª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PROPOSTA-DETALHE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deverá:</w:t>
            </w:r>
          </w:p>
          <w:p w14:paraId="23EBBD1A">
            <w:pPr>
              <w:pStyle w:val="10"/>
              <w:numPr>
                <w:ilvl w:val="0"/>
                <w:numId w:val="70"/>
              </w:numPr>
              <w:tabs>
                <w:tab w:val="left" w:pos="423"/>
              </w:tabs>
              <w:spacing w:before="40" w:after="0" w:line="280" w:lineRule="auto"/>
              <w:ind w:left="577" w:right="253" w:hanging="272"/>
              <w:jc w:val="left"/>
              <w:rPr>
                <w:sz w:val="20"/>
              </w:rPr>
            </w:pPr>
            <w:r>
              <w:rPr>
                <w:sz w:val="20"/>
              </w:rPr>
              <w:t>ser preenchida integralmente por 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mecânico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eletrônico,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emendas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rasuras;</w:t>
            </w:r>
          </w:p>
          <w:p w14:paraId="2B3F4E80">
            <w:pPr>
              <w:pStyle w:val="10"/>
              <w:numPr>
                <w:ilvl w:val="0"/>
                <w:numId w:val="70"/>
              </w:numPr>
              <w:tabs>
                <w:tab w:val="left" w:pos="423"/>
              </w:tabs>
              <w:spacing w:before="1" w:after="0" w:line="280" w:lineRule="auto"/>
              <w:ind w:left="577" w:right="263" w:hanging="272"/>
              <w:jc w:val="left"/>
              <w:rPr>
                <w:sz w:val="20"/>
              </w:rPr>
            </w:pPr>
            <w:r>
              <w:rPr>
                <w:sz w:val="20"/>
              </w:rPr>
              <w:t>conter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preços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algarismos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extenso,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unidade, já incluídas as despesas de fretes,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impostos federais, ou estaduais e descontos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especiais;</w:t>
            </w:r>
          </w:p>
          <w:p w14:paraId="45564B0C">
            <w:pPr>
              <w:pStyle w:val="10"/>
              <w:spacing w:before="4" w:line="280" w:lineRule="auto"/>
              <w:ind w:left="352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apresentada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máximo,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(duas)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casas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decimais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após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vírgula.</w:t>
            </w:r>
          </w:p>
          <w:p w14:paraId="0A8C126E">
            <w:pPr>
              <w:pStyle w:val="10"/>
              <w:spacing w:before="2" w:line="280" w:lineRule="auto"/>
              <w:ind w:left="577" w:right="967" w:hanging="272"/>
              <w:rPr>
                <w:sz w:val="20"/>
              </w:rPr>
            </w:pPr>
            <w:r>
              <w:rPr>
                <w:sz w:val="20"/>
              </w:rPr>
              <w:t>- ser datada e assinada pelo gerente ou seu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procurador.</w:t>
            </w:r>
          </w:p>
          <w:p w14:paraId="4C7F5F60">
            <w:pPr>
              <w:pStyle w:val="10"/>
              <w:spacing w:before="2" w:line="280" w:lineRule="auto"/>
              <w:ind w:left="412" w:right="210" w:hanging="272"/>
              <w:rPr>
                <w:sz w:val="20"/>
              </w:rPr>
            </w:pPr>
            <w:r>
              <w:rPr>
                <w:sz w:val="20"/>
              </w:rPr>
              <w:t>2ª O Proponente se obrigará, mediante devolução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PROPOSTA-DETALHE,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cumprir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termos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contidos.</w:t>
            </w:r>
          </w:p>
          <w:p w14:paraId="6960AA44">
            <w:pPr>
              <w:pStyle w:val="10"/>
              <w:spacing w:before="3" w:line="280" w:lineRule="auto"/>
              <w:ind w:left="412" w:right="176" w:hanging="272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licitação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anulada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conformidade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legislação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</w:tc>
        <w:tc>
          <w:tcPr>
            <w:tcW w:w="5835" w:type="dxa"/>
            <w:gridSpan w:val="7"/>
          </w:tcPr>
          <w:p w14:paraId="3FED6C19">
            <w:pPr>
              <w:pStyle w:val="10"/>
              <w:rPr>
                <w:b/>
                <w:sz w:val="22"/>
              </w:rPr>
            </w:pPr>
          </w:p>
          <w:p w14:paraId="2278FC81">
            <w:pPr>
              <w:pStyle w:val="10"/>
              <w:spacing w:before="10"/>
              <w:rPr>
                <w:b/>
                <w:sz w:val="30"/>
              </w:rPr>
            </w:pPr>
          </w:p>
          <w:p w14:paraId="7DD49111">
            <w:pPr>
              <w:pStyle w:val="10"/>
              <w:spacing w:line="280" w:lineRule="auto"/>
              <w:ind w:left="147" w:right="153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Validade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Proposta-Detalhe: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(sessenta)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dias.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Prazo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entrega: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Termo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Referência.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Local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entrega: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Referência.</w:t>
            </w:r>
          </w:p>
          <w:p w14:paraId="4C0994A5">
            <w:pPr>
              <w:pStyle w:val="10"/>
              <w:rPr>
                <w:b/>
                <w:sz w:val="23"/>
              </w:rPr>
            </w:pPr>
          </w:p>
          <w:p w14:paraId="126B42E9">
            <w:pPr>
              <w:pStyle w:val="10"/>
              <w:spacing w:line="30" w:lineRule="exact"/>
              <w:ind w:left="142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id="_x0000_s1045" o:spid="_x0000_s1045" o:spt="203" style="height:1.5pt;width:277.5pt;" coordsize="5550,30">
                  <o:lock v:ext="edit"/>
                  <v:rect id="_x0000_s1046" o:spid="_x0000_s1046" o:spt="1" style="position:absolute;left:0;top:0;height:30;width:5550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2326E66B">
            <w:pPr>
              <w:pStyle w:val="10"/>
              <w:spacing w:before="5"/>
              <w:rPr>
                <w:b/>
                <w:sz w:val="25"/>
              </w:rPr>
            </w:pPr>
          </w:p>
          <w:p w14:paraId="3DA0DD26">
            <w:pPr>
              <w:pStyle w:val="10"/>
              <w:spacing w:before="1" w:line="280" w:lineRule="auto"/>
              <w:ind w:left="147" w:right="811"/>
              <w:rPr>
                <w:sz w:val="20"/>
              </w:rPr>
            </w:pPr>
            <w:r>
              <w:rPr>
                <w:sz w:val="20"/>
              </w:rPr>
              <w:t>Declaramos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submissão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legislação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  <w:p w14:paraId="4CAAD6BE">
            <w:pPr>
              <w:pStyle w:val="10"/>
              <w:rPr>
                <w:b/>
                <w:sz w:val="22"/>
              </w:rPr>
            </w:pPr>
          </w:p>
          <w:p w14:paraId="3045F9EB">
            <w:pPr>
              <w:pStyle w:val="10"/>
              <w:tabs>
                <w:tab w:val="left" w:pos="975"/>
                <w:tab w:val="left" w:pos="1830"/>
              </w:tabs>
              <w:spacing w:before="138"/>
              <w:ind w:left="147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/2024.</w:t>
            </w:r>
          </w:p>
          <w:p w14:paraId="6211C6B9">
            <w:pPr>
              <w:pStyle w:val="10"/>
              <w:rPr>
                <w:b/>
                <w:sz w:val="20"/>
              </w:rPr>
            </w:pPr>
          </w:p>
          <w:p w14:paraId="56D09E3D">
            <w:pPr>
              <w:pStyle w:val="10"/>
              <w:spacing w:before="3"/>
              <w:rPr>
                <w:b/>
                <w:sz w:val="26"/>
              </w:rPr>
            </w:pPr>
          </w:p>
          <w:p w14:paraId="05568516">
            <w:pPr>
              <w:pStyle w:val="10"/>
              <w:spacing w:line="20" w:lineRule="exact"/>
              <w:ind w:left="816"/>
              <w:rPr>
                <w:sz w:val="2"/>
              </w:rPr>
            </w:pPr>
            <w:r>
              <w:rPr>
                <w:sz w:val="2"/>
              </w:rPr>
              <w:pict>
                <v:group id="_x0000_s1047" o:spid="_x0000_s1047" o:spt="203" style="height:0.4pt;width:209.95pt;" coordsize="4199,8">
                  <o:lock v:ext="edit"/>
                  <v:line id="_x0000_s1048" o:spid="_x0000_s1048" o:spt="20" style="position:absolute;left:0;top:4;height:0;width:4199;" stroked="t" coordsize="21600,21600">
                    <v:path arrowok="t"/>
                    <v:fill focussize="0,0"/>
                    <v:stroke weight="0.39992125984252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01B12833">
            <w:pPr>
              <w:pStyle w:val="10"/>
              <w:spacing w:before="28"/>
              <w:ind w:left="1831"/>
              <w:rPr>
                <w:sz w:val="20"/>
              </w:rPr>
            </w:pPr>
            <w:r>
              <w:rPr>
                <w:sz w:val="20"/>
              </w:rPr>
              <w:t>(assinatura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responsável)</w:t>
            </w:r>
          </w:p>
          <w:p w14:paraId="73148DEF">
            <w:pPr>
              <w:pStyle w:val="10"/>
              <w:spacing w:before="11"/>
              <w:rPr>
                <w:b/>
                <w:sz w:val="26"/>
              </w:rPr>
            </w:pPr>
          </w:p>
          <w:p w14:paraId="318252A1">
            <w:pPr>
              <w:pStyle w:val="10"/>
              <w:spacing w:line="297" w:lineRule="auto"/>
              <w:ind w:left="158" w:right="5042" w:hanging="11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Cargo:</w:t>
            </w:r>
          </w:p>
        </w:tc>
      </w:tr>
    </w:tbl>
    <w:p w14:paraId="37E3054D">
      <w:pPr>
        <w:spacing w:after="0" w:line="297" w:lineRule="auto"/>
        <w:rPr>
          <w:sz w:val="20"/>
        </w:rPr>
        <w:sectPr>
          <w:pgSz w:w="11900" w:h="16840"/>
          <w:pgMar w:top="1580" w:right="520" w:bottom="280" w:left="580" w:header="720" w:footer="720" w:gutter="0"/>
          <w:cols w:space="720" w:num="1"/>
        </w:sectPr>
      </w:pPr>
    </w:p>
    <w:p w14:paraId="3A5A3910">
      <w:pPr>
        <w:spacing w:before="120"/>
        <w:ind w:left="246" w:right="0" w:firstLine="0"/>
        <w:jc w:val="left"/>
        <w:rPr>
          <w:b/>
          <w:sz w:val="20"/>
        </w:rPr>
      </w:pPr>
      <w:r>
        <w:pict>
          <v:shape id="_x0000_s1049" o:spid="_x0000_s1049" style="position:absolute;left:0pt;margin-left:154.3pt;margin-top:16.05pt;height:0.8pt;width:356.45pt;mso-position-horizontal-relative:page;z-index:251664384;mso-width-relative:page;mso-height-relative:page;" fillcolor="#000000" filled="t" stroked="f" coordorigin="3086,322" coordsize="7129,16" path="m10215,322l10200,322,10145,322,8111,322,6972,322,3086,322,3086,337,6972,337,8111,337,10145,337,10200,337,10215,337,10215,32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pacing w:val="-1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 - DECLARAÇ</w:t>
      </w:r>
      <w:r>
        <w:rPr>
          <w:b/>
          <w:spacing w:val="-1"/>
          <w:sz w:val="20"/>
        </w:rPr>
        <w:t>ÃO PARA</w:t>
      </w:r>
      <w:r>
        <w:rPr>
          <w:b/>
          <w:spacing w:val="-23"/>
          <w:sz w:val="20"/>
        </w:rPr>
        <w:t xml:space="preserve"> </w:t>
      </w:r>
      <w:r>
        <w:rPr>
          <w:b/>
          <w:spacing w:val="-1"/>
          <w:sz w:val="20"/>
        </w:rPr>
        <w:t>ATENDIMENTO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AO INCISO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VI, DO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ART. 68, 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 xml:space="preserve">LEI </w:t>
      </w:r>
      <w:r>
        <w:rPr>
          <w:b/>
          <w:sz w:val="20"/>
        </w:rPr>
        <w:t>Nº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14.133/2021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  <w:u w:val="single"/>
        </w:rPr>
        <w:t>EM</w:t>
      </w:r>
    </w:p>
    <w:p w14:paraId="4242A8BB">
      <w:pPr>
        <w:pStyle w:val="6"/>
        <w:spacing w:before="6"/>
        <w:rPr>
          <w:b/>
          <w:sz w:val="21"/>
        </w:rPr>
      </w:pPr>
    </w:p>
    <w:p w14:paraId="668A2081">
      <w:pPr>
        <w:spacing w:before="92"/>
        <w:ind w:left="709" w:right="0" w:firstLine="0"/>
        <w:jc w:val="left"/>
        <w:rPr>
          <w:b/>
          <w:sz w:val="20"/>
        </w:rPr>
      </w:pPr>
      <w:r>
        <w:rPr>
          <w:b/>
          <w:spacing w:val="-1"/>
          <w:sz w:val="20"/>
          <w:u w:val="single"/>
        </w:rPr>
        <w:t>PAPEL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TIMBRADO DO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LICITANTE, DISPENSADO</w:t>
      </w:r>
      <w:r>
        <w:rPr>
          <w:b/>
          <w:sz w:val="20"/>
          <w:u w:val="single"/>
        </w:rPr>
        <w:t xml:space="preserve"> EM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CASO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COM CNPJ)</w:t>
      </w:r>
    </w:p>
    <w:p w14:paraId="25CC9F18">
      <w:pPr>
        <w:pStyle w:val="6"/>
        <w:spacing w:before="130"/>
        <w:ind w:left="31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37858D2D">
      <w:pPr>
        <w:pStyle w:val="6"/>
        <w:spacing w:before="145"/>
        <w:ind w:left="319"/>
      </w:pPr>
      <w:r>
        <w:t>À</w:t>
      </w:r>
    </w:p>
    <w:p w14:paraId="57CB3D13">
      <w:pPr>
        <w:pStyle w:val="6"/>
        <w:spacing w:before="145"/>
        <w:ind w:left="31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5A26D9A1">
      <w:pPr>
        <w:pStyle w:val="6"/>
        <w:spacing w:before="145"/>
        <w:ind w:left="31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0717CBAF">
      <w:pPr>
        <w:spacing w:before="145"/>
        <w:ind w:left="31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318/2024:</w:t>
      </w:r>
    </w:p>
    <w:p w14:paraId="36CB9386">
      <w:pPr>
        <w:pStyle w:val="6"/>
        <w:rPr>
          <w:b/>
          <w:sz w:val="22"/>
        </w:rPr>
      </w:pPr>
    </w:p>
    <w:p w14:paraId="7A4CE63D">
      <w:pPr>
        <w:pStyle w:val="6"/>
        <w:spacing w:before="3"/>
        <w:rPr>
          <w:b/>
          <w:sz w:val="23"/>
        </w:rPr>
      </w:pPr>
    </w:p>
    <w:p w14:paraId="5E7A6758">
      <w:pPr>
        <w:pStyle w:val="6"/>
        <w:spacing w:line="312" w:lineRule="auto"/>
        <w:ind w:left="319" w:right="442"/>
        <w:jc w:val="both"/>
      </w:pPr>
      <w:r>
        <w:t>(Entidade) , inscrita no CNPJ sob o nº , sediada na (endereço completo) , neste ato representada pelo seu representante legal,</w:t>
      </w:r>
      <w:r>
        <w:rPr>
          <w:spacing w:val="1"/>
        </w:rPr>
        <w:t xml:space="preserve"> </w:t>
      </w:r>
      <w:r>
        <w:t>o(a) Sr.(a) , inscrito(a) no CPF sob o nº , portador da cédula de identidade nº , expedida por , DECLARA, sob as penas da</w:t>
      </w:r>
      <w:r>
        <w:rPr>
          <w:spacing w:val="1"/>
        </w:rPr>
        <w:t xml:space="preserve"> </w:t>
      </w:r>
      <w:r>
        <w:t>Lei, para fins do disposto no inciso VI do art. 68 da Lei nº 14.133, de 1º de abril de 1993, acrescido pela Lei nº 9.854, de 27</w:t>
      </w:r>
      <w:r>
        <w:rPr>
          <w:spacing w:val="1"/>
        </w:rPr>
        <w:t xml:space="preserve"> </w:t>
      </w:r>
      <w:r>
        <w:t>de outubro de 1999, em conformidade com o previsto no inciso XXXIII, do art. 7º, da Constituição Federal, que não possui</w:t>
      </w:r>
      <w:r>
        <w:rPr>
          <w:spacing w:val="1"/>
        </w:rPr>
        <w:t xml:space="preserve"> </w:t>
      </w:r>
      <w:r>
        <w:t>em seu quadro de pessoal empregado(s) menor(es) de 18 (dezoito) anos em trabalho noturno, perigoso ou insalubre e de 16</w:t>
      </w:r>
      <w:r>
        <w:rPr>
          <w:spacing w:val="1"/>
        </w:rPr>
        <w:t xml:space="preserve"> </w:t>
      </w:r>
      <w:r>
        <w:t>(dezesseis)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trabalho,</w:t>
      </w:r>
      <w:r>
        <w:rPr>
          <w:spacing w:val="-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1"/>
        </w:rPr>
        <w:t xml:space="preserve"> </w:t>
      </w:r>
      <w:r>
        <w:t>anos.</w:t>
      </w:r>
    </w:p>
    <w:p w14:paraId="293DD24F">
      <w:pPr>
        <w:pStyle w:val="6"/>
        <w:rPr>
          <w:sz w:val="22"/>
        </w:rPr>
      </w:pPr>
    </w:p>
    <w:p w14:paraId="537F571B">
      <w:pPr>
        <w:pStyle w:val="6"/>
        <w:rPr>
          <w:sz w:val="22"/>
        </w:rPr>
      </w:pPr>
    </w:p>
    <w:p w14:paraId="3C9212A0">
      <w:pPr>
        <w:pStyle w:val="6"/>
        <w:rPr>
          <w:sz w:val="22"/>
        </w:rPr>
      </w:pPr>
    </w:p>
    <w:p w14:paraId="0598C2A6">
      <w:pPr>
        <w:pStyle w:val="6"/>
        <w:rPr>
          <w:sz w:val="22"/>
        </w:rPr>
      </w:pPr>
    </w:p>
    <w:p w14:paraId="5172D7A0">
      <w:pPr>
        <w:pStyle w:val="6"/>
        <w:rPr>
          <w:sz w:val="22"/>
        </w:rPr>
      </w:pPr>
    </w:p>
    <w:p w14:paraId="2CBB477F">
      <w:pPr>
        <w:pStyle w:val="6"/>
        <w:spacing w:before="11"/>
      </w:pPr>
    </w:p>
    <w:p w14:paraId="67684CA7">
      <w:pPr>
        <w:pStyle w:val="6"/>
        <w:ind w:left="4999"/>
      </w:pPr>
      <w:r>
        <w:t>ENTIDADE</w:t>
      </w:r>
    </w:p>
    <w:p w14:paraId="32D4F390">
      <w:pPr>
        <w:pStyle w:val="6"/>
        <w:spacing w:before="145" w:line="312" w:lineRule="auto"/>
        <w:ind w:left="739" w:right="1171" w:firstLine="741"/>
      </w:pPr>
      <w:r>
        <w:rPr>
          <w:spacing w:val="-1"/>
        </w:rPr>
        <w:t xml:space="preserve">NOME DA ENTIDADE COM ASSINATURA DO(S) SEU(S) REPRESENTANTE(S) </w:t>
      </w:r>
      <w:r>
        <w:t>LEGAL(IS)</w:t>
      </w:r>
      <w:r>
        <w:rPr>
          <w:spacing w:val="1"/>
        </w:rPr>
        <w:t xml:space="preserve"> </w:t>
      </w:r>
      <w:r>
        <w:rPr>
          <w:spacing w:val="-1"/>
        </w:rPr>
        <w:t>CARIMBO DA</w:t>
      </w:r>
      <w:r>
        <w:rPr>
          <w:spacing w:val="-12"/>
        </w:rPr>
        <w:t xml:space="preserve"> </w:t>
      </w:r>
      <w:r>
        <w:rPr>
          <w:spacing w:val="-1"/>
        </w:rPr>
        <w:t>PESSOA</w:t>
      </w:r>
      <w:r>
        <w:rPr>
          <w:spacing w:val="-12"/>
        </w:rPr>
        <w:t xml:space="preserve"> </w:t>
      </w:r>
      <w:r>
        <w:rPr>
          <w:spacing w:val="-1"/>
        </w:rPr>
        <w:t>JURÍDICA</w:t>
      </w:r>
      <w:r>
        <w:rPr>
          <w:spacing w:val="-1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(DISPENSADO 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>CNPJ)</w:t>
      </w:r>
    </w:p>
    <w:p w14:paraId="68FF3808">
      <w:pPr>
        <w:pStyle w:val="6"/>
      </w:pPr>
    </w:p>
    <w:p w14:paraId="322939D5">
      <w:pPr>
        <w:pStyle w:val="6"/>
      </w:pPr>
    </w:p>
    <w:p w14:paraId="0316C51B">
      <w:pPr>
        <w:pStyle w:val="6"/>
      </w:pPr>
    </w:p>
    <w:p w14:paraId="66A398C5">
      <w:pPr>
        <w:pStyle w:val="6"/>
        <w:spacing w:before="1"/>
        <w:rPr>
          <w:sz w:val="17"/>
        </w:rPr>
      </w:pPr>
    </w:p>
    <w:p w14:paraId="642B1143">
      <w:pPr>
        <w:spacing w:before="92"/>
        <w:ind w:left="596" w:right="0" w:firstLine="0"/>
        <w:jc w:val="left"/>
        <w:rPr>
          <w:b/>
          <w:sz w:val="20"/>
        </w:rPr>
      </w:pPr>
      <w:r>
        <w:pict>
          <v:shape id="_x0000_s1050" o:spid="_x0000_s1050" style="position:absolute;left:0pt;margin-left:240.1pt;margin-top:14.65pt;height:0.75pt;width:292.1pt;mso-position-horizontal-relative:page;z-index:251664384;mso-width-relative:page;mso-height-relative:page;" fillcolor="#000000" filled="t" stroked="f" coordorigin="4802,294" coordsize="5842,15" path="m10644,294l10313,294,8010,294,4802,294,4802,309,8010,309,10313,309,10644,309,10644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z w:val="20"/>
          <w:u w:val="single"/>
        </w:rPr>
        <w:t>ANEXO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VII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MODELO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</w:t>
      </w:r>
      <w:r>
        <w:rPr>
          <w:b/>
          <w:sz w:val="20"/>
        </w:rPr>
        <w:t>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CUMPRIMENTO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REQUISITOS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HABILITAÇÃO</w:t>
      </w:r>
    </w:p>
    <w:p w14:paraId="73BD5702">
      <w:pPr>
        <w:pStyle w:val="6"/>
        <w:spacing w:before="6"/>
        <w:rPr>
          <w:b/>
          <w:sz w:val="26"/>
        </w:rPr>
      </w:pPr>
    </w:p>
    <w:p w14:paraId="5492278B">
      <w:pPr>
        <w:spacing w:before="91" w:line="412" w:lineRule="auto"/>
        <w:ind w:left="1024" w:right="1185" w:firstLine="0"/>
        <w:jc w:val="center"/>
        <w:rPr>
          <w:sz w:val="22"/>
        </w:rPr>
      </w:pPr>
      <w:r>
        <w:rPr>
          <w:sz w:val="22"/>
          <w:u w:val="single"/>
        </w:rPr>
        <w:t>MODELO</w:t>
      </w:r>
      <w:r>
        <w:rPr>
          <w:spacing w:val="-6"/>
          <w:sz w:val="22"/>
          <w:u w:val="single"/>
        </w:rPr>
        <w:t xml:space="preserve"> </w:t>
      </w:r>
      <w:r>
        <w:rPr>
          <w:sz w:val="22"/>
          <w:u w:val="single"/>
        </w:rPr>
        <w:t>DE</w:t>
      </w:r>
      <w:r>
        <w:rPr>
          <w:spacing w:val="-6"/>
          <w:sz w:val="22"/>
          <w:u w:val="single"/>
        </w:rPr>
        <w:t xml:space="preserve"> </w:t>
      </w:r>
      <w:r>
        <w:rPr>
          <w:sz w:val="22"/>
          <w:u w:val="single"/>
        </w:rPr>
        <w:t>DECLARA</w:t>
      </w:r>
      <w:r>
        <w:rPr>
          <w:sz w:val="22"/>
        </w:rPr>
        <w:t>Ç</w:t>
      </w:r>
      <w:r>
        <w:rPr>
          <w:sz w:val="22"/>
          <w:u w:val="single"/>
        </w:rPr>
        <w:t>ÃO</w:t>
      </w:r>
      <w:r>
        <w:rPr>
          <w:spacing w:val="-5"/>
          <w:sz w:val="22"/>
          <w:u w:val="single"/>
        </w:rPr>
        <w:t xml:space="preserve"> </w:t>
      </w:r>
      <w:r>
        <w:rPr>
          <w:sz w:val="22"/>
          <w:u w:val="single"/>
        </w:rPr>
        <w:t>DE</w:t>
      </w:r>
      <w:r>
        <w:rPr>
          <w:spacing w:val="-6"/>
          <w:sz w:val="22"/>
          <w:u w:val="single"/>
        </w:rPr>
        <w:t xml:space="preserve"> </w:t>
      </w:r>
      <w:r>
        <w:rPr>
          <w:sz w:val="22"/>
          <w:u w:val="single"/>
        </w:rPr>
        <w:t>CUMPRIMENTO</w:t>
      </w:r>
      <w:r>
        <w:rPr>
          <w:spacing w:val="-5"/>
          <w:sz w:val="22"/>
          <w:u w:val="single"/>
        </w:rPr>
        <w:t xml:space="preserve"> </w:t>
      </w:r>
      <w:r>
        <w:rPr>
          <w:sz w:val="22"/>
          <w:u w:val="single"/>
        </w:rPr>
        <w:t>DOS</w:t>
      </w:r>
      <w:r>
        <w:rPr>
          <w:spacing w:val="-6"/>
          <w:sz w:val="22"/>
          <w:u w:val="single"/>
        </w:rPr>
        <w:t xml:space="preserve"> </w:t>
      </w:r>
      <w:r>
        <w:rPr>
          <w:sz w:val="22"/>
          <w:u w:val="single"/>
        </w:rPr>
        <w:t>REQUISITOS</w:t>
      </w:r>
      <w:r>
        <w:rPr>
          <w:spacing w:val="-5"/>
          <w:sz w:val="22"/>
          <w:u w:val="single"/>
        </w:rPr>
        <w:t xml:space="preserve"> </w:t>
      </w:r>
      <w:r>
        <w:rPr>
          <w:sz w:val="22"/>
          <w:u w:val="single"/>
        </w:rPr>
        <w:t>DE</w:t>
      </w:r>
      <w:r>
        <w:rPr>
          <w:spacing w:val="-6"/>
          <w:sz w:val="22"/>
          <w:u w:val="single"/>
        </w:rPr>
        <w:t xml:space="preserve"> </w:t>
      </w:r>
      <w:r>
        <w:rPr>
          <w:sz w:val="22"/>
          <w:u w:val="single"/>
        </w:rPr>
        <w:t>HABILITAÇÃO</w:t>
      </w:r>
      <w:r>
        <w:rPr>
          <w:spacing w:val="-52"/>
          <w:sz w:val="22"/>
        </w:rPr>
        <w:t xml:space="preserve"> </w:t>
      </w:r>
      <w:r>
        <w:rPr>
          <w:spacing w:val="-1"/>
          <w:sz w:val="22"/>
        </w:rPr>
        <w:t>(</w:t>
      </w:r>
      <w:r>
        <w:rPr>
          <w:spacing w:val="-1"/>
          <w:sz w:val="22"/>
          <w:u w:val="single"/>
        </w:rPr>
        <w:t>EM PAPEL</w:t>
      </w:r>
      <w:r>
        <w:rPr>
          <w:spacing w:val="-13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 xml:space="preserve">TIMBRADO DO LICITANTE, DISPENSADO EM </w:t>
      </w:r>
      <w:r>
        <w:rPr>
          <w:sz w:val="22"/>
          <w:u w:val="single"/>
        </w:rPr>
        <w:t>CASO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CARIMBO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COM</w:t>
      </w:r>
    </w:p>
    <w:p w14:paraId="30264957">
      <w:pPr>
        <w:spacing w:before="0" w:line="253" w:lineRule="exact"/>
        <w:ind w:left="0" w:right="197" w:firstLine="0"/>
        <w:jc w:val="center"/>
        <w:rPr>
          <w:sz w:val="22"/>
        </w:rPr>
      </w:pPr>
      <w:r>
        <w:rPr>
          <w:sz w:val="22"/>
          <w:u w:val="single"/>
        </w:rPr>
        <w:t>CNPJ</w:t>
      </w:r>
      <w:r>
        <w:rPr>
          <w:sz w:val="22"/>
        </w:rPr>
        <w:t>)</w:t>
      </w:r>
    </w:p>
    <w:p w14:paraId="73B49807">
      <w:pPr>
        <w:pStyle w:val="6"/>
        <w:spacing w:before="111"/>
        <w:ind w:left="31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28B4FC83">
      <w:pPr>
        <w:pStyle w:val="6"/>
        <w:spacing w:before="145"/>
        <w:ind w:left="319"/>
      </w:pPr>
      <w:r>
        <w:t>À</w:t>
      </w:r>
    </w:p>
    <w:p w14:paraId="4FB1E4DD">
      <w:pPr>
        <w:pStyle w:val="6"/>
        <w:spacing w:before="145"/>
        <w:ind w:left="31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0EA91A35">
      <w:pPr>
        <w:pStyle w:val="6"/>
        <w:spacing w:before="145"/>
        <w:ind w:left="31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6513B5F1">
      <w:pPr>
        <w:spacing w:before="145"/>
        <w:ind w:left="31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318/2024:</w:t>
      </w:r>
    </w:p>
    <w:p w14:paraId="6F484E17">
      <w:pPr>
        <w:pStyle w:val="6"/>
        <w:rPr>
          <w:b/>
          <w:sz w:val="22"/>
        </w:rPr>
      </w:pPr>
    </w:p>
    <w:p w14:paraId="28294111">
      <w:pPr>
        <w:pStyle w:val="6"/>
        <w:spacing w:before="177" w:line="312" w:lineRule="auto"/>
        <w:ind w:left="319" w:right="457"/>
        <w:jc w:val="both"/>
      </w:pPr>
      <w:r>
        <w:t>(Entidade) , inscrita no CNPJ sob o nº , sediada na (endereço completo) , neste ato representada pelo seu representante legal,</w:t>
      </w:r>
      <w:r>
        <w:rPr>
          <w:spacing w:val="1"/>
        </w:rPr>
        <w:t xml:space="preserve"> </w:t>
      </w:r>
      <w:r>
        <w:t xml:space="preserve">o(a) Sr.(a) , inscrito(a) no CPF sob o nº , portador da cédula de identidade nº , expedida por , </w:t>
      </w:r>
      <w:r>
        <w:rPr>
          <w:b/>
        </w:rPr>
        <w:t>DECLARA</w:t>
      </w:r>
      <w:r>
        <w:t>, que cumpre</w:t>
      </w:r>
      <w:r>
        <w:rPr>
          <w:spacing w:val="1"/>
        </w:rPr>
        <w:t xml:space="preserve"> </w:t>
      </w:r>
      <w:r>
        <w:t>plenamente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habilitação,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V,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nº.</w:t>
      </w:r>
      <w:r>
        <w:rPr>
          <w:spacing w:val="-2"/>
        </w:rPr>
        <w:t xml:space="preserve"> </w:t>
      </w:r>
      <w:r>
        <w:t>31.863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16/09/2002.</w:t>
      </w:r>
    </w:p>
    <w:p w14:paraId="4F89B6A4">
      <w:pPr>
        <w:spacing w:after="0" w:line="312" w:lineRule="auto"/>
        <w:jc w:val="both"/>
        <w:sectPr>
          <w:pgSz w:w="11900" w:h="16840"/>
          <w:pgMar w:top="1580" w:right="520" w:bottom="280" w:left="580" w:header="720" w:footer="720" w:gutter="0"/>
          <w:cols w:space="720" w:num="1"/>
        </w:sectPr>
      </w:pPr>
    </w:p>
    <w:p w14:paraId="00AD68D4">
      <w:pPr>
        <w:pStyle w:val="6"/>
        <w:spacing w:before="75"/>
        <w:ind w:left="4999"/>
      </w:pPr>
      <w:r>
        <w:t>ENTIDADE</w:t>
      </w:r>
    </w:p>
    <w:p w14:paraId="73774612">
      <w:pPr>
        <w:pStyle w:val="6"/>
        <w:spacing w:before="145" w:line="312" w:lineRule="auto"/>
        <w:ind w:left="754" w:right="1156" w:firstLine="741"/>
      </w:pPr>
      <w:r>
        <w:rPr>
          <w:spacing w:val="-1"/>
        </w:rPr>
        <w:t xml:space="preserve">NOME DA ENTIDADE COM ASSINATURA DO(S) SEU(S) REPRESENTANTE(S) </w:t>
      </w:r>
      <w:r>
        <w:t>LEGAL(IS)</w:t>
      </w:r>
      <w:r>
        <w:rPr>
          <w:spacing w:val="1"/>
        </w:rPr>
        <w:t xml:space="preserve"> </w:t>
      </w:r>
      <w:r>
        <w:rPr>
          <w:spacing w:val="-1"/>
        </w:rPr>
        <w:t>CARIMBO DA</w:t>
      </w:r>
      <w:r>
        <w:rPr>
          <w:spacing w:val="-12"/>
        </w:rPr>
        <w:t xml:space="preserve"> </w:t>
      </w:r>
      <w:r>
        <w:rPr>
          <w:spacing w:val="-1"/>
        </w:rPr>
        <w:t>PESSOA</w:t>
      </w:r>
      <w:r>
        <w:rPr>
          <w:spacing w:val="-12"/>
        </w:rPr>
        <w:t xml:space="preserve"> </w:t>
      </w:r>
      <w:r>
        <w:rPr>
          <w:spacing w:val="-1"/>
        </w:rPr>
        <w:t>JURÍDICA</w:t>
      </w:r>
      <w:r>
        <w:rPr>
          <w:spacing w:val="-1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(DISPENSADO 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>CNPJ)</w:t>
      </w:r>
    </w:p>
    <w:p w14:paraId="1DE35D6B">
      <w:pPr>
        <w:pStyle w:val="6"/>
      </w:pPr>
    </w:p>
    <w:p w14:paraId="0049CF75">
      <w:pPr>
        <w:pStyle w:val="6"/>
      </w:pPr>
    </w:p>
    <w:p w14:paraId="55801E2A">
      <w:pPr>
        <w:pStyle w:val="6"/>
      </w:pPr>
    </w:p>
    <w:p w14:paraId="2AEA8C1E">
      <w:pPr>
        <w:pStyle w:val="6"/>
      </w:pPr>
    </w:p>
    <w:p w14:paraId="2439935B">
      <w:pPr>
        <w:pStyle w:val="6"/>
      </w:pPr>
    </w:p>
    <w:p w14:paraId="6A1D689B">
      <w:pPr>
        <w:pStyle w:val="6"/>
      </w:pPr>
    </w:p>
    <w:p w14:paraId="00DC47AB">
      <w:pPr>
        <w:pStyle w:val="6"/>
      </w:pPr>
    </w:p>
    <w:p w14:paraId="4074BF2A">
      <w:pPr>
        <w:pStyle w:val="6"/>
      </w:pPr>
    </w:p>
    <w:p w14:paraId="45865E84">
      <w:pPr>
        <w:pStyle w:val="6"/>
      </w:pPr>
    </w:p>
    <w:p w14:paraId="49C57322">
      <w:pPr>
        <w:pStyle w:val="6"/>
      </w:pPr>
    </w:p>
    <w:p w14:paraId="376EA348">
      <w:pPr>
        <w:pStyle w:val="6"/>
      </w:pPr>
    </w:p>
    <w:p w14:paraId="687051DD">
      <w:pPr>
        <w:pStyle w:val="6"/>
      </w:pPr>
    </w:p>
    <w:p w14:paraId="204CD328">
      <w:pPr>
        <w:pStyle w:val="6"/>
      </w:pPr>
    </w:p>
    <w:p w14:paraId="53A2C846">
      <w:pPr>
        <w:pStyle w:val="6"/>
        <w:spacing w:before="1"/>
        <w:rPr>
          <w:sz w:val="18"/>
        </w:rPr>
      </w:pPr>
    </w:p>
    <w:p w14:paraId="09E20DC5">
      <w:pPr>
        <w:spacing w:before="0"/>
        <w:ind w:left="483" w:right="0" w:firstLine="0"/>
        <w:jc w:val="left"/>
        <w:rPr>
          <w:b/>
          <w:sz w:val="20"/>
        </w:rPr>
      </w:pPr>
      <w:r>
        <w:rPr>
          <w:b/>
          <w:spacing w:val="-1"/>
          <w:sz w:val="20"/>
          <w:u w:val="single"/>
        </w:rPr>
        <w:t>ANEXO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VIII - DECLARAÇÃO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PARA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MICROEMPRESA,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EMPRESA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PEQUENO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PORTE,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EMPRESÁRIO</w:t>
      </w:r>
    </w:p>
    <w:p w14:paraId="1DF184B1">
      <w:pPr>
        <w:pStyle w:val="6"/>
        <w:spacing w:before="3"/>
        <w:rPr>
          <w:b/>
        </w:rPr>
      </w:pPr>
    </w:p>
    <w:p w14:paraId="4CBC750D">
      <w:pPr>
        <w:spacing w:before="92" w:line="343" w:lineRule="auto"/>
        <w:ind w:left="978" w:right="1168" w:firstLine="264"/>
        <w:jc w:val="left"/>
        <w:rPr>
          <w:b/>
          <w:sz w:val="20"/>
        </w:rPr>
      </w:pPr>
      <w:r>
        <w:rPr>
          <w:b/>
          <w:spacing w:val="-2"/>
          <w:sz w:val="20"/>
          <w:u w:val="single"/>
        </w:rPr>
        <w:t xml:space="preserve">INDIVIDUAL E COOPERATIVAS </w:t>
      </w:r>
      <w:r>
        <w:rPr>
          <w:b/>
          <w:spacing w:val="-1"/>
          <w:sz w:val="20"/>
          <w:u w:val="single"/>
        </w:rPr>
        <w:t>ENQUADRADAS NO ART. 34, DA LEI Nº 11.488, DE 2007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TIMBRADO DO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LICITANTE,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DISPENSADO</w:t>
      </w:r>
      <w:r>
        <w:rPr>
          <w:b/>
          <w:sz w:val="20"/>
          <w:u w:val="single"/>
        </w:rPr>
        <w:t xml:space="preserve"> EM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CASO DE CARIMBO COM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CNPJ)</w:t>
      </w:r>
    </w:p>
    <w:p w14:paraId="12DDCAB5">
      <w:pPr>
        <w:pStyle w:val="6"/>
        <w:spacing w:before="152"/>
        <w:ind w:left="31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23B324D1">
      <w:pPr>
        <w:pStyle w:val="6"/>
        <w:spacing w:before="145"/>
        <w:ind w:left="319"/>
      </w:pPr>
      <w:r>
        <w:t>À</w:t>
      </w:r>
    </w:p>
    <w:p w14:paraId="67ED711E">
      <w:pPr>
        <w:pStyle w:val="6"/>
        <w:spacing w:before="145"/>
        <w:ind w:left="31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3E4C6221">
      <w:pPr>
        <w:pStyle w:val="6"/>
        <w:spacing w:before="145"/>
        <w:ind w:left="31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5E492EC4">
      <w:pPr>
        <w:spacing w:before="145"/>
        <w:ind w:left="31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318/2024:</w:t>
      </w:r>
    </w:p>
    <w:p w14:paraId="46D7A349">
      <w:pPr>
        <w:pStyle w:val="6"/>
        <w:rPr>
          <w:b/>
          <w:sz w:val="22"/>
        </w:rPr>
      </w:pPr>
    </w:p>
    <w:p w14:paraId="6420A088">
      <w:pPr>
        <w:pStyle w:val="6"/>
        <w:spacing w:before="3"/>
        <w:rPr>
          <w:b/>
          <w:sz w:val="23"/>
        </w:rPr>
      </w:pPr>
    </w:p>
    <w:p w14:paraId="32DB22ED">
      <w:pPr>
        <w:pStyle w:val="6"/>
        <w:spacing w:line="312" w:lineRule="auto"/>
        <w:ind w:left="319" w:right="442"/>
        <w:jc w:val="both"/>
      </w:pPr>
      <w:r>
        <w:t>(Entidade), inscrita no CNPJ sob o nº , sediada na (endereço completo) , neste ato representada pelo seu representante legal,</w:t>
      </w:r>
      <w:r>
        <w:rPr>
          <w:spacing w:val="1"/>
        </w:rPr>
        <w:t xml:space="preserve"> </w:t>
      </w:r>
      <w:r>
        <w:t>o(a)</w:t>
      </w:r>
      <w:r>
        <w:rPr>
          <w:spacing w:val="47"/>
        </w:rPr>
        <w:t xml:space="preserve"> </w:t>
      </w:r>
      <w:r>
        <w:t>Sr.(a)</w:t>
      </w:r>
      <w:r>
        <w:rPr>
          <w:spacing w:val="48"/>
        </w:rPr>
        <w:t xml:space="preserve"> </w:t>
      </w:r>
      <w:r>
        <w:t>,</w:t>
      </w:r>
      <w:r>
        <w:rPr>
          <w:spacing w:val="48"/>
        </w:rPr>
        <w:t xml:space="preserve"> </w:t>
      </w:r>
      <w:r>
        <w:t>inscrito(a)</w:t>
      </w:r>
      <w:r>
        <w:rPr>
          <w:spacing w:val="48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CPF</w:t>
      </w:r>
      <w:r>
        <w:rPr>
          <w:spacing w:val="47"/>
        </w:rPr>
        <w:t xml:space="preserve"> </w:t>
      </w:r>
      <w:r>
        <w:t>sob</w:t>
      </w:r>
      <w:r>
        <w:rPr>
          <w:spacing w:val="48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nº</w:t>
      </w:r>
      <w:r>
        <w:rPr>
          <w:spacing w:val="48"/>
        </w:rPr>
        <w:t xml:space="preserve"> </w:t>
      </w:r>
      <w:r>
        <w:t>,</w:t>
      </w:r>
      <w:r>
        <w:rPr>
          <w:spacing w:val="48"/>
        </w:rPr>
        <w:t xml:space="preserve"> </w:t>
      </w:r>
      <w:r>
        <w:t>portador</w:t>
      </w:r>
      <w:r>
        <w:rPr>
          <w:spacing w:val="48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cédula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identidade</w:t>
      </w:r>
      <w:r>
        <w:rPr>
          <w:spacing w:val="48"/>
        </w:rPr>
        <w:t xml:space="preserve"> </w:t>
      </w:r>
      <w:r>
        <w:t>nº</w:t>
      </w:r>
      <w:r>
        <w:rPr>
          <w:spacing w:val="48"/>
        </w:rPr>
        <w:t xml:space="preserve"> </w:t>
      </w:r>
      <w:r>
        <w:t>,</w:t>
      </w:r>
      <w:r>
        <w:rPr>
          <w:spacing w:val="48"/>
        </w:rPr>
        <w:t xml:space="preserve"> </w:t>
      </w:r>
      <w:r>
        <w:t>expedida</w:t>
      </w:r>
      <w:r>
        <w:rPr>
          <w:spacing w:val="47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,</w:t>
      </w:r>
      <w:r>
        <w:rPr>
          <w:spacing w:val="48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48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é</w:t>
      </w:r>
      <w:r>
        <w:rPr>
          <w:spacing w:val="-48"/>
        </w:rPr>
        <w:t xml:space="preserve"> </w:t>
      </w:r>
      <w:r>
        <w:t>Microempresa, Empresa de Pequeno Porte, empresário individual ou Cooperativa enquadrada no artigo 34 da Lei nº 11.488,</w:t>
      </w:r>
      <w:r>
        <w:rPr>
          <w:spacing w:val="1"/>
        </w:rPr>
        <w:t xml:space="preserve"> </w:t>
      </w:r>
      <w:r>
        <w:t>de 2007, cumprindo, assim, os requisitos legais para tal qualificação, nos termos da Lei Complementar nº 123 / 2006, e que</w:t>
      </w:r>
      <w:r>
        <w:rPr>
          <w:spacing w:val="1"/>
        </w:rPr>
        <w:t xml:space="preserve"> </w:t>
      </w:r>
      <w:r>
        <w:t>não possui quaisquer dos impedimentos da referida norma, estando apta a exercer o direito de tratamento privilegiado na</w:t>
      </w:r>
      <w:r>
        <w:rPr>
          <w:spacing w:val="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14:paraId="6A42E512">
      <w:pPr>
        <w:pStyle w:val="6"/>
        <w:rPr>
          <w:sz w:val="22"/>
        </w:rPr>
      </w:pPr>
    </w:p>
    <w:p w14:paraId="15AE3E9C">
      <w:pPr>
        <w:pStyle w:val="6"/>
        <w:rPr>
          <w:sz w:val="22"/>
        </w:rPr>
      </w:pPr>
    </w:p>
    <w:p w14:paraId="6752425F">
      <w:pPr>
        <w:pStyle w:val="6"/>
        <w:rPr>
          <w:sz w:val="22"/>
        </w:rPr>
      </w:pPr>
    </w:p>
    <w:p w14:paraId="311838E5">
      <w:pPr>
        <w:pStyle w:val="6"/>
        <w:rPr>
          <w:sz w:val="22"/>
        </w:rPr>
      </w:pPr>
    </w:p>
    <w:p w14:paraId="14601D1D">
      <w:pPr>
        <w:pStyle w:val="6"/>
        <w:spacing w:before="5"/>
        <w:rPr>
          <w:sz w:val="19"/>
        </w:rPr>
      </w:pPr>
    </w:p>
    <w:p w14:paraId="487C822B">
      <w:pPr>
        <w:pStyle w:val="6"/>
        <w:spacing w:before="1"/>
        <w:ind w:left="4999"/>
      </w:pPr>
      <w:r>
        <w:t>ENTIDADE</w:t>
      </w:r>
    </w:p>
    <w:p w14:paraId="60446075">
      <w:pPr>
        <w:pStyle w:val="6"/>
        <w:spacing w:before="145" w:line="312" w:lineRule="auto"/>
        <w:ind w:left="754" w:right="1156" w:firstLine="741"/>
      </w:pPr>
      <w:r>
        <w:rPr>
          <w:spacing w:val="-1"/>
        </w:rPr>
        <w:t xml:space="preserve">NOME DA ENTIDADE COM ASSINATURA DO(S) SEU(S) REPRESENTANTE(S) </w:t>
      </w:r>
      <w:r>
        <w:t>LEGAL(IS)</w:t>
      </w:r>
      <w:r>
        <w:rPr>
          <w:spacing w:val="1"/>
        </w:rPr>
        <w:t xml:space="preserve"> </w:t>
      </w:r>
      <w:r>
        <w:rPr>
          <w:spacing w:val="-1"/>
        </w:rPr>
        <w:t>CARIMBO DA</w:t>
      </w:r>
      <w:r>
        <w:rPr>
          <w:spacing w:val="-12"/>
        </w:rPr>
        <w:t xml:space="preserve"> </w:t>
      </w:r>
      <w:r>
        <w:rPr>
          <w:spacing w:val="-1"/>
        </w:rPr>
        <w:t>PESSOA</w:t>
      </w:r>
      <w:r>
        <w:rPr>
          <w:spacing w:val="-12"/>
        </w:rPr>
        <w:t xml:space="preserve"> </w:t>
      </w:r>
      <w:r>
        <w:rPr>
          <w:spacing w:val="-1"/>
        </w:rPr>
        <w:t>JURÍDICA</w:t>
      </w:r>
      <w:r>
        <w:rPr>
          <w:spacing w:val="-1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(DISPENSADO 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>CNPJ)</w:t>
      </w:r>
    </w:p>
    <w:p w14:paraId="125CB1A8">
      <w:pPr>
        <w:pStyle w:val="6"/>
      </w:pPr>
    </w:p>
    <w:p w14:paraId="3BB8819C">
      <w:pPr>
        <w:pStyle w:val="6"/>
      </w:pPr>
    </w:p>
    <w:p w14:paraId="6076B18D">
      <w:pPr>
        <w:pStyle w:val="6"/>
      </w:pPr>
    </w:p>
    <w:p w14:paraId="596EB377">
      <w:pPr>
        <w:pStyle w:val="6"/>
      </w:pPr>
    </w:p>
    <w:p w14:paraId="4342FA51">
      <w:pPr>
        <w:pStyle w:val="6"/>
      </w:pPr>
    </w:p>
    <w:p w14:paraId="12C80BF0">
      <w:pPr>
        <w:pStyle w:val="6"/>
      </w:pPr>
    </w:p>
    <w:p w14:paraId="2A1BBFB8">
      <w:pPr>
        <w:pStyle w:val="6"/>
        <w:spacing w:before="3"/>
        <w:rPr>
          <w:sz w:val="22"/>
        </w:rPr>
      </w:pPr>
    </w:p>
    <w:p w14:paraId="2B9CF061">
      <w:pPr>
        <w:pStyle w:val="3"/>
        <w:spacing w:before="92"/>
        <w:ind w:left="515"/>
      </w:pPr>
      <w:r>
        <w:pict>
          <v:shape id="_x0000_s1051" o:spid="_x0000_s1051" style="position:absolute;left:0pt;margin-left:167.15pt;margin-top:14.65pt;height:0.8pt;width:369.1pt;mso-position-horizontal-relative:page;z-index:251665408;mso-width-relative:page;mso-height-relative:page;" fillcolor="#000000" filled="t" stroked="f" coordorigin="3343,294" coordsize="7382,16" path="m10724,294l9210,294,9154,294,5154,294,3343,294,3343,309,5154,309,9154,309,9210,309,10724,309,10724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IX</w:t>
      </w:r>
      <w:r>
        <w:rPr>
          <w:u w:val="single"/>
        </w:rPr>
        <w:t xml:space="preserve"> </w:t>
      </w:r>
      <w:r>
        <w:rPr>
          <w:spacing w:val="-1"/>
          <w:u w:val="single"/>
        </w:rPr>
        <w:t>-</w:t>
      </w:r>
      <w:r>
        <w:rPr>
          <w:u w:val="single"/>
        </w:rPr>
        <w:t xml:space="preserve"> </w:t>
      </w:r>
      <w:r>
        <w:rPr>
          <w:spacing w:val="-1"/>
          <w:u w:val="single"/>
        </w:rPr>
        <w:t>DECLARAÇ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ELABORAÇÃO</w:t>
      </w:r>
      <w:r>
        <w:t xml:space="preserve"> </w:t>
      </w:r>
      <w:r>
        <w:rPr>
          <w:spacing w:val="-1"/>
        </w:rPr>
        <w:t>INDEPENDENTE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PROPOSTA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ATENDIMENTO</w:t>
      </w:r>
    </w:p>
    <w:p w14:paraId="19973F00">
      <w:pPr>
        <w:pStyle w:val="6"/>
        <w:spacing w:before="3"/>
        <w:rPr>
          <w:b/>
        </w:rPr>
      </w:pPr>
    </w:p>
    <w:p w14:paraId="44075152">
      <w:pPr>
        <w:spacing w:before="92"/>
        <w:ind w:left="0" w:right="137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AO DECRETO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ESTADUAL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Nº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43.150,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24/08/11</w:t>
      </w:r>
    </w:p>
    <w:p w14:paraId="4180653F">
      <w:pPr>
        <w:pStyle w:val="6"/>
        <w:spacing w:before="7"/>
        <w:rPr>
          <w:b/>
          <w:sz w:val="26"/>
        </w:rPr>
      </w:pPr>
    </w:p>
    <w:p w14:paraId="4CA108F1">
      <w:pPr>
        <w:pStyle w:val="2"/>
        <w:spacing w:before="90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5EB66EDF">
      <w:pPr>
        <w:spacing w:after="0"/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1975EBA5">
      <w:pPr>
        <w:pStyle w:val="6"/>
        <w:spacing w:before="75"/>
        <w:ind w:left="31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0160CC3E">
      <w:pPr>
        <w:pStyle w:val="6"/>
        <w:spacing w:before="145"/>
        <w:ind w:left="319"/>
      </w:pPr>
      <w:r>
        <w:t>À</w:t>
      </w:r>
    </w:p>
    <w:p w14:paraId="33675A4D">
      <w:pPr>
        <w:pStyle w:val="6"/>
        <w:spacing w:before="145"/>
        <w:ind w:left="31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5C5E2A18">
      <w:pPr>
        <w:pStyle w:val="6"/>
        <w:spacing w:before="145"/>
        <w:ind w:left="31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44EC9868">
      <w:pPr>
        <w:spacing w:before="145"/>
        <w:ind w:left="31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318/2024:</w:t>
      </w:r>
    </w:p>
    <w:p w14:paraId="282C6D38">
      <w:pPr>
        <w:pStyle w:val="6"/>
        <w:rPr>
          <w:b/>
          <w:sz w:val="22"/>
        </w:rPr>
      </w:pPr>
    </w:p>
    <w:p w14:paraId="0E910065">
      <w:pPr>
        <w:pStyle w:val="6"/>
        <w:spacing w:before="2"/>
        <w:rPr>
          <w:b/>
          <w:sz w:val="23"/>
        </w:rPr>
      </w:pPr>
    </w:p>
    <w:p w14:paraId="1FA8FFA1">
      <w:pPr>
        <w:pStyle w:val="6"/>
        <w:spacing w:line="312" w:lineRule="auto"/>
        <w:ind w:left="319" w:right="442"/>
        <w:jc w:val="both"/>
      </w:pPr>
      <w:r>
        <w:t>(Entidade) , inscrita no CNPJ sob o nº , sediada na (endereço completo) , neste ato representada pelo seu representante legal,</w:t>
      </w:r>
      <w:r>
        <w:rPr>
          <w:spacing w:val="1"/>
        </w:rPr>
        <w:t xml:space="preserve"> </w:t>
      </w:r>
      <w:r>
        <w:t>o(a)</w:t>
      </w:r>
      <w:r>
        <w:rPr>
          <w:spacing w:val="10"/>
        </w:rPr>
        <w:t xml:space="preserve"> </w:t>
      </w:r>
      <w:r>
        <w:t>Sr.(a)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inscrito(a)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CPF</w:t>
      </w:r>
      <w:r>
        <w:rPr>
          <w:spacing w:val="10"/>
        </w:rPr>
        <w:t xml:space="preserve"> </w:t>
      </w:r>
      <w:r>
        <w:t>sob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portador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cédula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identidade</w:t>
      </w:r>
      <w:r>
        <w:rPr>
          <w:spacing w:val="10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expedida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11"/>
        </w:rPr>
        <w:t xml:space="preserve"> </w:t>
      </w:r>
      <w:r>
        <w:t>sob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penas</w:t>
      </w:r>
      <w:r>
        <w:rPr>
          <w:spacing w:val="10"/>
        </w:rPr>
        <w:t xml:space="preserve"> </w:t>
      </w:r>
      <w:r>
        <w:t>da</w:t>
      </w:r>
      <w:r>
        <w:rPr>
          <w:spacing w:val="-48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5692AA78">
      <w:pPr>
        <w:pStyle w:val="6"/>
        <w:rPr>
          <w:sz w:val="22"/>
        </w:rPr>
      </w:pPr>
    </w:p>
    <w:p w14:paraId="63F3D89D">
      <w:pPr>
        <w:pStyle w:val="6"/>
        <w:spacing w:before="10"/>
        <w:rPr>
          <w:sz w:val="27"/>
        </w:rPr>
      </w:pPr>
    </w:p>
    <w:p w14:paraId="2E9839FC">
      <w:pPr>
        <w:pStyle w:val="9"/>
        <w:numPr>
          <w:ilvl w:val="3"/>
          <w:numId w:val="68"/>
        </w:numPr>
        <w:tabs>
          <w:tab w:val="left" w:pos="653"/>
        </w:tabs>
        <w:spacing w:before="0" w:after="0" w:line="360" w:lineRule="auto"/>
        <w:ind w:left="814" w:right="142" w:hanging="359"/>
        <w:jc w:val="both"/>
        <w:rPr>
          <w:sz w:val="20"/>
        </w:rPr>
      </w:pPr>
      <w:r>
        <w:rPr>
          <w:sz w:val="20"/>
        </w:rPr>
        <w:t>A proposta anexa foi elaborada de maneira independente, e que o conteúdo da proposta anexa não foi, no todo ou em parte,</w:t>
      </w:r>
      <w:r>
        <w:rPr>
          <w:spacing w:val="1"/>
          <w:sz w:val="20"/>
        </w:rPr>
        <w:t xml:space="preserve"> </w:t>
      </w:r>
      <w:r>
        <w:rPr>
          <w:sz w:val="20"/>
        </w:rPr>
        <w:t>direta ou indiretamente, informado a, discutido com ou recebido de qualquer outro participante potencial ou de fato do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b/>
          <w:sz w:val="20"/>
        </w:rPr>
        <w:t>SEI-260007/012639/2024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3A94DED9">
      <w:pPr>
        <w:pStyle w:val="9"/>
        <w:numPr>
          <w:ilvl w:val="3"/>
          <w:numId w:val="68"/>
        </w:numPr>
        <w:tabs>
          <w:tab w:val="left" w:pos="664"/>
        </w:tabs>
        <w:spacing w:before="60" w:after="0" w:line="360" w:lineRule="auto"/>
        <w:ind w:left="814" w:right="142" w:hanging="360"/>
        <w:jc w:val="both"/>
        <w:rPr>
          <w:sz w:val="20"/>
        </w:rPr>
      </w:pPr>
      <w:r>
        <w:rPr>
          <w:sz w:val="20"/>
        </w:rPr>
        <w:t>A intenção de apresentar a proposta anexa não foi informada a, discutida com ou recebida de qualquer outro participante</w:t>
      </w:r>
      <w:r>
        <w:rPr>
          <w:spacing w:val="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>SEI-260007/012639/2024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1C893341">
      <w:pPr>
        <w:pStyle w:val="9"/>
        <w:numPr>
          <w:ilvl w:val="3"/>
          <w:numId w:val="68"/>
        </w:numPr>
        <w:tabs>
          <w:tab w:val="left" w:pos="662"/>
        </w:tabs>
        <w:spacing w:before="75" w:after="0" w:line="280" w:lineRule="auto"/>
        <w:ind w:left="814" w:right="142" w:hanging="359"/>
        <w:jc w:val="both"/>
        <w:rPr>
          <w:sz w:val="20"/>
        </w:rPr>
      </w:pPr>
      <w:r>
        <w:rPr>
          <w:sz w:val="20"/>
        </w:rPr>
        <w:t>Que não tentou, por qualquer meio ou por qualquer pessoa, influir na decisão de qualquer outro participante potencial ou de</w:t>
      </w:r>
      <w:r>
        <w:rPr>
          <w:spacing w:val="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 xml:space="preserve">SEI-260007/012639/2024,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15F49EC9">
      <w:pPr>
        <w:pStyle w:val="9"/>
        <w:numPr>
          <w:ilvl w:val="3"/>
          <w:numId w:val="68"/>
        </w:numPr>
        <w:tabs>
          <w:tab w:val="left" w:pos="675"/>
        </w:tabs>
        <w:spacing w:before="107" w:after="0" w:line="280" w:lineRule="auto"/>
        <w:ind w:left="814" w:right="142" w:hanging="359"/>
        <w:jc w:val="both"/>
        <w:rPr>
          <w:sz w:val="20"/>
        </w:rPr>
      </w:pPr>
      <w:r>
        <w:rPr>
          <w:sz w:val="20"/>
        </w:rPr>
        <w:t>Que o conteúdo da proposta anexa não será, no todo ou em parte, direta ou indiretamente, comunicado ou discutido com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qualquer outro participante potencial ou de fato do Processo nº. </w:t>
      </w:r>
      <w:r>
        <w:rPr>
          <w:b/>
          <w:sz w:val="20"/>
        </w:rPr>
        <w:t xml:space="preserve">SEI-260007/012639/2024 </w:t>
      </w:r>
      <w:r>
        <w:rPr>
          <w:sz w:val="20"/>
        </w:rPr>
        <w:t>antes da adjudicação do objeto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41300003">
      <w:pPr>
        <w:pStyle w:val="9"/>
        <w:numPr>
          <w:ilvl w:val="3"/>
          <w:numId w:val="68"/>
        </w:numPr>
        <w:tabs>
          <w:tab w:val="left" w:pos="677"/>
        </w:tabs>
        <w:spacing w:before="93" w:after="0" w:line="280" w:lineRule="auto"/>
        <w:ind w:left="814" w:right="142" w:hanging="359"/>
        <w:jc w:val="both"/>
        <w:rPr>
          <w:sz w:val="20"/>
        </w:rPr>
      </w:pPr>
      <w:r>
        <w:rPr>
          <w:sz w:val="20"/>
        </w:rPr>
        <w:t>Que o conteúdo da proposta anexa não foi, no todo ou em parte, direta ou indiretamente, informado a, discutido com ou</w:t>
      </w:r>
      <w:r>
        <w:rPr>
          <w:spacing w:val="1"/>
          <w:sz w:val="20"/>
        </w:rPr>
        <w:t xml:space="preserve"> </w:t>
      </w:r>
      <w:r>
        <w:rPr>
          <w:sz w:val="20"/>
        </w:rPr>
        <w:t>recebido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UERJ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e;</w:t>
      </w:r>
    </w:p>
    <w:p w14:paraId="0A592CB2">
      <w:pPr>
        <w:pStyle w:val="9"/>
        <w:numPr>
          <w:ilvl w:val="3"/>
          <w:numId w:val="68"/>
        </w:numPr>
        <w:tabs>
          <w:tab w:val="left" w:pos="656"/>
        </w:tabs>
        <w:spacing w:before="106" w:after="0" w:line="240" w:lineRule="auto"/>
        <w:ind w:left="655" w:right="0" w:hanging="202"/>
        <w:jc w:val="both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ciente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teor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extensão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detém</w:t>
      </w:r>
      <w:r>
        <w:rPr>
          <w:spacing w:val="-1"/>
          <w:sz w:val="20"/>
        </w:rPr>
        <w:t xml:space="preserve"> </w:t>
      </w:r>
      <w:r>
        <w:rPr>
          <w:sz w:val="20"/>
        </w:rPr>
        <w:t>plenos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firmá-la.</w:t>
      </w:r>
    </w:p>
    <w:p w14:paraId="23F012A8">
      <w:pPr>
        <w:pStyle w:val="6"/>
        <w:rPr>
          <w:sz w:val="22"/>
        </w:rPr>
      </w:pPr>
    </w:p>
    <w:p w14:paraId="2F416FA8">
      <w:pPr>
        <w:pStyle w:val="6"/>
        <w:rPr>
          <w:sz w:val="22"/>
        </w:rPr>
      </w:pPr>
    </w:p>
    <w:p w14:paraId="0BAEAE81">
      <w:pPr>
        <w:pStyle w:val="6"/>
        <w:rPr>
          <w:sz w:val="22"/>
        </w:rPr>
      </w:pPr>
    </w:p>
    <w:p w14:paraId="63FE384B">
      <w:pPr>
        <w:pStyle w:val="6"/>
        <w:rPr>
          <w:sz w:val="22"/>
        </w:rPr>
      </w:pPr>
    </w:p>
    <w:p w14:paraId="639D73D6">
      <w:pPr>
        <w:pStyle w:val="6"/>
        <w:spacing w:before="139"/>
        <w:ind w:left="4999"/>
      </w:pPr>
      <w:r>
        <w:t>ENTIDADE</w:t>
      </w:r>
    </w:p>
    <w:p w14:paraId="5C097EB2">
      <w:pPr>
        <w:pStyle w:val="6"/>
        <w:spacing w:before="145" w:line="312" w:lineRule="auto"/>
        <w:ind w:left="754" w:right="1156" w:firstLine="741"/>
      </w:pPr>
      <w:r>
        <w:rPr>
          <w:spacing w:val="-1"/>
        </w:rPr>
        <w:t xml:space="preserve">NOME DA ENTIDADE COM ASSINATURA DO(S) SEU(S) REPRESENTANTE(S) </w:t>
      </w:r>
      <w:r>
        <w:t>LEGAL(IS)</w:t>
      </w:r>
      <w:r>
        <w:rPr>
          <w:spacing w:val="1"/>
        </w:rPr>
        <w:t xml:space="preserve"> </w:t>
      </w:r>
      <w:r>
        <w:rPr>
          <w:spacing w:val="-1"/>
        </w:rPr>
        <w:t>CARIMBO DA</w:t>
      </w:r>
      <w:r>
        <w:rPr>
          <w:spacing w:val="-12"/>
        </w:rPr>
        <w:t xml:space="preserve"> </w:t>
      </w:r>
      <w:r>
        <w:rPr>
          <w:spacing w:val="-1"/>
        </w:rPr>
        <w:t>PESSOA</w:t>
      </w:r>
      <w:r>
        <w:rPr>
          <w:spacing w:val="-12"/>
        </w:rPr>
        <w:t xml:space="preserve"> </w:t>
      </w:r>
      <w:r>
        <w:rPr>
          <w:spacing w:val="-1"/>
        </w:rPr>
        <w:t>JURÍDICA</w:t>
      </w:r>
      <w:r>
        <w:rPr>
          <w:spacing w:val="-1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(DISPENSADO 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>CNPJ)</w:t>
      </w:r>
    </w:p>
    <w:p w14:paraId="16D7D38C">
      <w:pPr>
        <w:pStyle w:val="6"/>
      </w:pPr>
    </w:p>
    <w:p w14:paraId="3CE6719E">
      <w:pPr>
        <w:pStyle w:val="6"/>
      </w:pPr>
    </w:p>
    <w:p w14:paraId="462F79CC">
      <w:pPr>
        <w:pStyle w:val="6"/>
      </w:pPr>
    </w:p>
    <w:p w14:paraId="48ADCF32">
      <w:pPr>
        <w:pStyle w:val="6"/>
      </w:pPr>
    </w:p>
    <w:p w14:paraId="1EE8531A">
      <w:pPr>
        <w:pStyle w:val="6"/>
      </w:pPr>
    </w:p>
    <w:p w14:paraId="1B643317">
      <w:pPr>
        <w:pStyle w:val="6"/>
      </w:pPr>
    </w:p>
    <w:p w14:paraId="291666B0">
      <w:pPr>
        <w:pStyle w:val="6"/>
        <w:spacing w:before="3"/>
        <w:rPr>
          <w:sz w:val="22"/>
        </w:rPr>
      </w:pPr>
    </w:p>
    <w:p w14:paraId="384A932A">
      <w:pPr>
        <w:spacing w:before="92"/>
        <w:ind w:left="0" w:right="167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X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DECLARAÇÃO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INEXISTÊNCIA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PENALIDADE</w:t>
      </w:r>
    </w:p>
    <w:p w14:paraId="47FB72FA">
      <w:pPr>
        <w:pStyle w:val="6"/>
        <w:spacing w:before="6"/>
        <w:rPr>
          <w:b/>
          <w:sz w:val="26"/>
        </w:rPr>
      </w:pPr>
    </w:p>
    <w:p w14:paraId="5E8F6C47">
      <w:pPr>
        <w:pStyle w:val="2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3B6E0E0E">
      <w:pPr>
        <w:pStyle w:val="6"/>
        <w:rPr>
          <w:sz w:val="24"/>
        </w:rPr>
      </w:pPr>
    </w:p>
    <w:p w14:paraId="5A5F5A38">
      <w:pPr>
        <w:pStyle w:val="6"/>
        <w:ind w:left="31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53ACA8B8">
      <w:pPr>
        <w:pStyle w:val="6"/>
        <w:spacing w:before="145"/>
        <w:ind w:left="319"/>
      </w:pPr>
      <w:r>
        <w:t>À</w:t>
      </w:r>
    </w:p>
    <w:p w14:paraId="5D2E328F">
      <w:pPr>
        <w:pStyle w:val="6"/>
        <w:spacing w:before="145"/>
        <w:ind w:left="31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2C58FC8C">
      <w:pPr>
        <w:pStyle w:val="6"/>
        <w:spacing w:before="145"/>
        <w:ind w:left="31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4125A224">
      <w:pPr>
        <w:spacing w:before="145"/>
        <w:ind w:left="31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318/2024:</w:t>
      </w:r>
    </w:p>
    <w:p w14:paraId="26D19062">
      <w:pPr>
        <w:spacing w:after="0"/>
        <w:jc w:val="left"/>
        <w:rPr>
          <w:sz w:val="20"/>
        </w:rPr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4F0BAD4A">
      <w:pPr>
        <w:pStyle w:val="6"/>
        <w:spacing w:before="75" w:line="312" w:lineRule="auto"/>
        <w:ind w:left="319" w:right="442"/>
        <w:jc w:val="both"/>
      </w:pPr>
      <w:r>
        <w:t>(Entidade), inscrita no CNPJ sob o nº , sediada na (endereço completo) , neste ato representada pelo seu representante legal,</w:t>
      </w:r>
      <w:r>
        <w:rPr>
          <w:spacing w:val="1"/>
        </w:rPr>
        <w:t xml:space="preserve"> </w:t>
      </w:r>
      <w:r>
        <w:t>o(a)</w:t>
      </w:r>
      <w:r>
        <w:rPr>
          <w:spacing w:val="10"/>
        </w:rPr>
        <w:t xml:space="preserve"> </w:t>
      </w:r>
      <w:r>
        <w:t>Sr.(a)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inscrito(a)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CPF</w:t>
      </w:r>
      <w:r>
        <w:rPr>
          <w:spacing w:val="10"/>
        </w:rPr>
        <w:t xml:space="preserve"> </w:t>
      </w:r>
      <w:r>
        <w:t>sob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portador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cédula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identidade</w:t>
      </w:r>
      <w:r>
        <w:rPr>
          <w:spacing w:val="10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expedida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11"/>
        </w:rPr>
        <w:t xml:space="preserve"> </w:t>
      </w:r>
      <w:r>
        <w:t>sob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penas</w:t>
      </w:r>
      <w:r>
        <w:rPr>
          <w:spacing w:val="10"/>
        </w:rPr>
        <w:t xml:space="preserve"> </w:t>
      </w:r>
      <w:r>
        <w:t>da</w:t>
      </w:r>
      <w:r>
        <w:rPr>
          <w:spacing w:val="-48"/>
        </w:rPr>
        <w:t xml:space="preserve"> </w:t>
      </w:r>
      <w:r>
        <w:t>lei, que não foram aplicadas penalidades de suspensão temporária da participação em licitação, impedimento de contratar ou</w:t>
      </w:r>
      <w:r>
        <w:rPr>
          <w:spacing w:val="1"/>
        </w:rPr>
        <w:t xml:space="preserve"> </w:t>
      </w:r>
      <w:r>
        <w:t>declaração de inidoneidade para licitar e contratar por qualquer Ente ou Entidade da Administração Federal, Estadual,</w:t>
      </w:r>
      <w:r>
        <w:rPr>
          <w:spacing w:val="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cujos</w:t>
      </w:r>
      <w:r>
        <w:rPr>
          <w:spacing w:val="-1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vigorem.</w:t>
      </w:r>
    </w:p>
    <w:p w14:paraId="1739AE4F">
      <w:pPr>
        <w:pStyle w:val="6"/>
        <w:rPr>
          <w:sz w:val="22"/>
        </w:rPr>
      </w:pPr>
    </w:p>
    <w:p w14:paraId="7A69CF4B">
      <w:pPr>
        <w:pStyle w:val="6"/>
        <w:rPr>
          <w:sz w:val="22"/>
        </w:rPr>
      </w:pPr>
    </w:p>
    <w:p w14:paraId="3A58B6D1">
      <w:pPr>
        <w:pStyle w:val="6"/>
        <w:rPr>
          <w:sz w:val="22"/>
        </w:rPr>
      </w:pPr>
    </w:p>
    <w:p w14:paraId="4F27ADAE">
      <w:pPr>
        <w:pStyle w:val="6"/>
        <w:rPr>
          <w:sz w:val="22"/>
        </w:rPr>
      </w:pPr>
    </w:p>
    <w:p w14:paraId="43142177">
      <w:pPr>
        <w:pStyle w:val="6"/>
        <w:spacing w:before="4"/>
        <w:rPr>
          <w:sz w:val="19"/>
        </w:rPr>
      </w:pPr>
    </w:p>
    <w:p w14:paraId="09E6B03E">
      <w:pPr>
        <w:pStyle w:val="6"/>
        <w:ind w:left="4999"/>
      </w:pPr>
      <w:r>
        <w:t>ENTIDADE</w:t>
      </w:r>
    </w:p>
    <w:p w14:paraId="6503B842">
      <w:pPr>
        <w:pStyle w:val="6"/>
        <w:spacing w:before="145" w:line="312" w:lineRule="auto"/>
        <w:ind w:left="754" w:right="1156" w:firstLine="741"/>
      </w:pPr>
      <w:r>
        <w:rPr>
          <w:spacing w:val="-1"/>
        </w:rPr>
        <w:t xml:space="preserve">NOME DA ENTIDADE COM ASSINATURA DO(S) SEU(S) REPRESENTANTE(S) </w:t>
      </w:r>
      <w:r>
        <w:t>LEGAL(IS)</w:t>
      </w:r>
      <w:r>
        <w:rPr>
          <w:spacing w:val="1"/>
        </w:rPr>
        <w:t xml:space="preserve"> </w:t>
      </w:r>
      <w:r>
        <w:rPr>
          <w:spacing w:val="-1"/>
        </w:rPr>
        <w:t>CARIMBO DA</w:t>
      </w:r>
      <w:r>
        <w:rPr>
          <w:spacing w:val="-12"/>
        </w:rPr>
        <w:t xml:space="preserve"> </w:t>
      </w:r>
      <w:r>
        <w:rPr>
          <w:spacing w:val="-1"/>
        </w:rPr>
        <w:t>PESSOA</w:t>
      </w:r>
      <w:r>
        <w:rPr>
          <w:spacing w:val="-12"/>
        </w:rPr>
        <w:t xml:space="preserve"> </w:t>
      </w:r>
      <w:r>
        <w:rPr>
          <w:spacing w:val="-1"/>
        </w:rPr>
        <w:t>JURÍDICA</w:t>
      </w:r>
      <w:r>
        <w:rPr>
          <w:spacing w:val="-1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(DISPENSADO 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>CNPJ)</w:t>
      </w:r>
    </w:p>
    <w:p w14:paraId="5677A45A">
      <w:pPr>
        <w:pStyle w:val="6"/>
      </w:pPr>
    </w:p>
    <w:p w14:paraId="1C65C698">
      <w:pPr>
        <w:pStyle w:val="6"/>
      </w:pPr>
    </w:p>
    <w:p w14:paraId="21C20E4D">
      <w:pPr>
        <w:pStyle w:val="6"/>
      </w:pPr>
    </w:p>
    <w:p w14:paraId="5BA43134">
      <w:pPr>
        <w:pStyle w:val="6"/>
      </w:pPr>
    </w:p>
    <w:p w14:paraId="5B35361E">
      <w:pPr>
        <w:pStyle w:val="6"/>
      </w:pPr>
    </w:p>
    <w:p w14:paraId="314E26D8">
      <w:pPr>
        <w:pStyle w:val="6"/>
      </w:pPr>
    </w:p>
    <w:p w14:paraId="64CB6F43">
      <w:pPr>
        <w:pStyle w:val="6"/>
        <w:spacing w:before="4"/>
        <w:rPr>
          <w:sz w:val="22"/>
        </w:rPr>
      </w:pPr>
    </w:p>
    <w:p w14:paraId="7C65AA29">
      <w:pPr>
        <w:spacing w:before="92"/>
        <w:ind w:left="0" w:right="182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ANEXO XI - DECLARAÇÃO</w:t>
      </w:r>
      <w:r>
        <w:rPr>
          <w:b/>
          <w:sz w:val="20"/>
          <w:u w:val="single"/>
        </w:rPr>
        <w:t xml:space="preserve">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REPRESENTANTE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LEGAL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DADOS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BANCÁRIOS</w:t>
      </w:r>
    </w:p>
    <w:p w14:paraId="1981778D">
      <w:pPr>
        <w:pStyle w:val="6"/>
        <w:spacing w:before="6"/>
        <w:rPr>
          <w:b/>
          <w:sz w:val="26"/>
        </w:rPr>
      </w:pPr>
    </w:p>
    <w:p w14:paraId="01ED0FD1">
      <w:pPr>
        <w:pStyle w:val="2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1E9D0B07">
      <w:pPr>
        <w:pStyle w:val="6"/>
        <w:spacing w:before="11"/>
        <w:rPr>
          <w:sz w:val="23"/>
        </w:rPr>
      </w:pPr>
    </w:p>
    <w:p w14:paraId="176F32A4">
      <w:pPr>
        <w:pStyle w:val="6"/>
        <w:ind w:left="31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7AEF174D">
      <w:pPr>
        <w:pStyle w:val="6"/>
        <w:spacing w:before="145"/>
        <w:ind w:left="319"/>
      </w:pPr>
      <w:r>
        <w:t>À</w:t>
      </w:r>
    </w:p>
    <w:p w14:paraId="40F7235A">
      <w:pPr>
        <w:pStyle w:val="6"/>
        <w:spacing w:before="145"/>
        <w:ind w:left="31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7572B6C6">
      <w:pPr>
        <w:pStyle w:val="6"/>
        <w:spacing w:before="145"/>
        <w:ind w:left="31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1587BB9F">
      <w:pPr>
        <w:spacing w:before="145"/>
        <w:ind w:left="31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318/2024:</w:t>
      </w:r>
    </w:p>
    <w:p w14:paraId="55C591BE">
      <w:pPr>
        <w:pStyle w:val="6"/>
        <w:rPr>
          <w:b/>
          <w:sz w:val="22"/>
        </w:rPr>
      </w:pPr>
    </w:p>
    <w:p w14:paraId="2CB66ABE">
      <w:pPr>
        <w:pStyle w:val="6"/>
        <w:spacing w:before="3"/>
        <w:rPr>
          <w:b/>
          <w:sz w:val="23"/>
        </w:rPr>
      </w:pPr>
    </w:p>
    <w:p w14:paraId="16971AA4">
      <w:pPr>
        <w:pStyle w:val="6"/>
        <w:spacing w:line="312" w:lineRule="auto"/>
        <w:ind w:left="319" w:right="442"/>
        <w:jc w:val="both"/>
      </w:pPr>
      <w:r>
        <w:t>(Entidade), inscrita no CNPJ sob o nº , sediada na (endereço completo) . Na hipótese de nossa empresa vir a assinar</w:t>
      </w:r>
      <w:r>
        <w:rPr>
          <w:spacing w:val="1"/>
        </w:rPr>
        <w:t xml:space="preserve"> </w:t>
      </w:r>
      <w:r>
        <w:t>CONTRATO com a UERJ, o(s) representantes legal(is) para será(ão) o(s) Sr.(s) , (função): ; CPF: ; Identidade: , (órgão</w:t>
      </w:r>
      <w:r>
        <w:rPr>
          <w:spacing w:val="1"/>
        </w:rPr>
        <w:t xml:space="preserve"> </w:t>
      </w:r>
      <w:r>
        <w:t>emissor).</w:t>
      </w:r>
    </w:p>
    <w:p w14:paraId="68E3BC58">
      <w:pPr>
        <w:pStyle w:val="6"/>
        <w:rPr>
          <w:sz w:val="22"/>
        </w:rPr>
      </w:pPr>
    </w:p>
    <w:p w14:paraId="7402F63B">
      <w:pPr>
        <w:pStyle w:val="6"/>
        <w:rPr>
          <w:sz w:val="22"/>
        </w:rPr>
      </w:pPr>
    </w:p>
    <w:p w14:paraId="678C47AB">
      <w:pPr>
        <w:pStyle w:val="6"/>
        <w:spacing w:before="10"/>
        <w:rPr>
          <w:sz w:val="31"/>
        </w:rPr>
      </w:pPr>
    </w:p>
    <w:p w14:paraId="4FD601CA">
      <w:pPr>
        <w:pStyle w:val="3"/>
        <w:ind w:left="319"/>
      </w:pP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p w14:paraId="38C83FAB">
      <w:pPr>
        <w:pStyle w:val="6"/>
        <w:rPr>
          <w:b/>
          <w:sz w:val="22"/>
        </w:rPr>
      </w:pPr>
    </w:p>
    <w:p w14:paraId="69F88689">
      <w:pPr>
        <w:pStyle w:val="6"/>
        <w:spacing w:before="192"/>
        <w:ind w:left="319"/>
      </w:pPr>
      <w:r>
        <w:t>Razão</w:t>
      </w:r>
      <w:r>
        <w:rPr>
          <w:spacing w:val="-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t>.</w:t>
      </w:r>
    </w:p>
    <w:p w14:paraId="19789882">
      <w:pPr>
        <w:pStyle w:val="6"/>
        <w:spacing w:before="145"/>
        <w:ind w:left="319"/>
      </w:pPr>
      <w:r>
        <w:t>C.G.C: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t>.</w:t>
      </w:r>
    </w:p>
    <w:p w14:paraId="23E8A81F">
      <w:pPr>
        <w:pStyle w:val="6"/>
        <w:spacing w:before="146" w:line="312" w:lineRule="auto"/>
        <w:ind w:left="319" w:right="6305"/>
      </w:pPr>
      <w:r>
        <w:t>Endereço</w:t>
      </w:r>
      <w:r>
        <w:rPr>
          <w:spacing w:val="-7"/>
        </w:rPr>
        <w:t xml:space="preserve"> </w:t>
      </w:r>
      <w:r>
        <w:t>(Av.,</w:t>
      </w:r>
      <w:r>
        <w:rPr>
          <w:spacing w:val="-6"/>
        </w:rPr>
        <w:t xml:space="preserve"> </w:t>
      </w:r>
      <w:r>
        <w:t>Rua,</w:t>
      </w:r>
      <w:r>
        <w:rPr>
          <w:spacing w:val="-6"/>
        </w:rPr>
        <w:t xml:space="preserve"> </w:t>
      </w:r>
      <w:r>
        <w:t>Bairro,</w:t>
      </w:r>
      <w:r>
        <w:rPr>
          <w:spacing w:val="-6"/>
        </w:rPr>
        <w:t xml:space="preserve"> </w:t>
      </w:r>
      <w:r>
        <w:t>Cidade,</w:t>
      </w:r>
      <w:r>
        <w:rPr>
          <w:spacing w:val="-7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CEP):</w:t>
      </w:r>
      <w:r>
        <w:rPr>
          <w:spacing w:val="-6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Telefone,</w:t>
      </w:r>
      <w:r>
        <w:rPr>
          <w:spacing w:val="-2"/>
        </w:rPr>
        <w:t xml:space="preserve"> </w:t>
      </w:r>
      <w:r>
        <w:t>Fax,</w:t>
      </w:r>
      <w:r>
        <w:rPr>
          <w:spacing w:val="-1"/>
        </w:rPr>
        <w:t xml:space="preserve"> </w:t>
      </w:r>
      <w:r>
        <w:t>E-mail:</w:t>
      </w:r>
      <w:r>
        <w:rPr>
          <w:spacing w:val="-1"/>
        </w:rPr>
        <w:t xml:space="preserve"> </w:t>
      </w:r>
      <w:r>
        <w:t>.</w:t>
      </w:r>
    </w:p>
    <w:p w14:paraId="5D780D38">
      <w:pPr>
        <w:pStyle w:val="6"/>
        <w:spacing w:before="2"/>
        <w:ind w:left="319"/>
      </w:pPr>
      <w:r>
        <w:t>Banco: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</w:p>
    <w:p w14:paraId="511388E4">
      <w:pPr>
        <w:pStyle w:val="6"/>
        <w:spacing w:before="145"/>
        <w:ind w:left="319"/>
      </w:pPr>
      <w:r>
        <w:t>Agência: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spacing w:val="-1"/>
        </w:rPr>
        <w:t xml:space="preserve"> </w:t>
      </w:r>
      <w:r>
        <w:t>.</w:t>
      </w:r>
    </w:p>
    <w:p w14:paraId="2D903F95">
      <w:pPr>
        <w:pStyle w:val="6"/>
        <w:spacing w:before="145"/>
        <w:ind w:left="319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rPr>
          <w:spacing w:val="-1"/>
        </w:rPr>
        <w:t>Agência Bancária</w:t>
      </w:r>
      <w:r>
        <w:t xml:space="preserve"> </w:t>
      </w:r>
      <w:r>
        <w:rPr>
          <w:spacing w:val="-1"/>
        </w:rPr>
        <w:t xml:space="preserve">(Av., Rua, </w:t>
      </w:r>
      <w:r>
        <w:t>Bairro, Cidade,</w:t>
      </w:r>
      <w:r>
        <w:rPr>
          <w:spacing w:val="-1"/>
        </w:rPr>
        <w:t xml:space="preserve"> </w:t>
      </w:r>
      <w:r>
        <w:t>Estado, CEP):</w:t>
      </w:r>
      <w:r>
        <w:rPr>
          <w:spacing w:val="-1"/>
        </w:rPr>
        <w:t xml:space="preserve"> </w:t>
      </w:r>
      <w:r>
        <w:t>.</w:t>
      </w:r>
    </w:p>
    <w:p w14:paraId="5A2942C9">
      <w:pPr>
        <w:pStyle w:val="6"/>
        <w:rPr>
          <w:sz w:val="22"/>
        </w:rPr>
      </w:pPr>
    </w:p>
    <w:p w14:paraId="7965745E">
      <w:pPr>
        <w:pStyle w:val="6"/>
        <w:rPr>
          <w:sz w:val="22"/>
        </w:rPr>
      </w:pPr>
    </w:p>
    <w:p w14:paraId="34CF0056">
      <w:pPr>
        <w:pStyle w:val="6"/>
        <w:rPr>
          <w:sz w:val="22"/>
        </w:rPr>
      </w:pPr>
    </w:p>
    <w:p w14:paraId="5E426AF0">
      <w:pPr>
        <w:pStyle w:val="6"/>
        <w:spacing w:before="11"/>
      </w:pPr>
    </w:p>
    <w:p w14:paraId="6E6160BB">
      <w:pPr>
        <w:pStyle w:val="6"/>
        <w:ind w:left="243" w:right="32"/>
        <w:jc w:val="center"/>
      </w:pPr>
      <w:r>
        <w:t>ENTIDADE</w:t>
      </w:r>
    </w:p>
    <w:p w14:paraId="130AA53C">
      <w:pPr>
        <w:spacing w:after="0"/>
        <w:jc w:val="center"/>
        <w:sectPr>
          <w:pgSz w:w="11900" w:h="16840"/>
          <w:pgMar w:top="500" w:right="520" w:bottom="280" w:left="580" w:header="720" w:footer="720" w:gutter="0"/>
          <w:cols w:space="720" w:num="1"/>
        </w:sectPr>
      </w:pPr>
    </w:p>
    <w:p w14:paraId="4EC3C252">
      <w:pPr>
        <w:pStyle w:val="6"/>
        <w:spacing w:before="75" w:line="312" w:lineRule="auto"/>
        <w:ind w:left="739" w:right="1171" w:firstLine="741"/>
      </w:pPr>
      <w:r>
        <w:rPr>
          <w:spacing w:val="-1"/>
        </w:rPr>
        <w:t xml:space="preserve">NOME DA ENTIDADE COM ASSINATURA DO(S) SEU(S) REPRESENTANTE(S) </w:t>
      </w:r>
      <w:r>
        <w:t>LEGAL(IS)</w:t>
      </w:r>
      <w:r>
        <w:rPr>
          <w:spacing w:val="1"/>
        </w:rPr>
        <w:t xml:space="preserve"> </w:t>
      </w:r>
      <w:r>
        <w:rPr>
          <w:spacing w:val="-1"/>
        </w:rPr>
        <w:t>CARIMBO DA</w:t>
      </w:r>
      <w:r>
        <w:rPr>
          <w:spacing w:val="-12"/>
        </w:rPr>
        <w:t xml:space="preserve"> </w:t>
      </w:r>
      <w:r>
        <w:rPr>
          <w:spacing w:val="-1"/>
        </w:rPr>
        <w:t>PESSOA</w:t>
      </w:r>
      <w:r>
        <w:rPr>
          <w:spacing w:val="-12"/>
        </w:rPr>
        <w:t xml:space="preserve"> </w:t>
      </w:r>
      <w:r>
        <w:rPr>
          <w:spacing w:val="-1"/>
        </w:rPr>
        <w:t>JURÍDICA</w:t>
      </w:r>
      <w:r>
        <w:rPr>
          <w:spacing w:val="-1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(DISPENSADO 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>CNPJ)</w:t>
      </w:r>
    </w:p>
    <w:p w14:paraId="71CE5E82">
      <w:pPr>
        <w:pStyle w:val="6"/>
      </w:pPr>
    </w:p>
    <w:p w14:paraId="798D7C31">
      <w:pPr>
        <w:pStyle w:val="6"/>
      </w:pPr>
    </w:p>
    <w:p w14:paraId="0532F52B">
      <w:pPr>
        <w:pStyle w:val="6"/>
      </w:pPr>
    </w:p>
    <w:p w14:paraId="323C39D4">
      <w:pPr>
        <w:pStyle w:val="6"/>
        <w:spacing w:before="8"/>
        <w:rPr>
          <w:sz w:val="15"/>
        </w:rPr>
      </w:pPr>
      <w:r>
        <w:pict>
          <v:shape id="_x0000_s1052" o:spid="_x0000_s1052" style="position:absolute;left:0pt;margin-left:35.95pt;margin-top:10.95pt;height:2.25pt;width:524.25pt;mso-position-horizontal-relative:page;mso-wrap-distance-bottom:0pt;mso-wrap-distance-top:0pt;z-index:-251645952;mso-width-relative:page;mso-height-relative:page;" fillcolor="#333333" filled="t" stroked="f" coordorigin="720,220" coordsize="10485,45" path="m11205,250l720,250,720,265,11205,265,11205,250xm11205,220l720,220,720,235,11205,235,11205,220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39C42CA2">
      <w:pPr>
        <w:tabs>
          <w:tab w:val="left" w:pos="9427"/>
        </w:tabs>
        <w:spacing w:before="0"/>
        <w:ind w:left="139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SEI-260007/012639/2024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SEI nº 84889587</w:t>
      </w:r>
    </w:p>
    <w:sectPr>
      <w:pgSz w:w="11900" w:h="16840"/>
      <w:pgMar w:top="500" w:right="520" w:bottom="280" w:left="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4"/>
      <w:numFmt w:val="decimal"/>
      <w:lvlText w:val="%1"/>
      <w:lvlJc w:val="left"/>
      <w:pPr>
        <w:ind w:left="110" w:hanging="501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110" w:hanging="501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."/>
      <w:lvlJc w:val="left"/>
      <w:pPr>
        <w:ind w:left="110" w:hanging="5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09" w:hanging="50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79" w:hanging="5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49" w:hanging="5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19" w:hanging="5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89" w:hanging="5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59" w:hanging="501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7"/>
      <w:numFmt w:val="decimal"/>
      <w:lvlText w:val="%1"/>
      <w:lvlJc w:val="left"/>
      <w:pPr>
        <w:ind w:left="41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1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10" w:hanging="51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839" w:hanging="51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19" w:hanging="51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399" w:hanging="51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79" w:hanging="51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59" w:hanging="51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39" w:hanging="516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309" w:hanging="2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10" w:hanging="376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10" w:hanging="37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10" w:hanging="37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10" w:hanging="37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0" w:hanging="37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0" w:hanging="37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3344" w:hanging="37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5829" w:hanging="376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8"/>
      <w:numFmt w:val="decimal"/>
      <w:lvlText w:val="%1"/>
      <w:lvlJc w:val="left"/>
      <w:pPr>
        <w:ind w:left="41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1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6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10" w:hanging="61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19" w:hanging="61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399" w:hanging="61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79" w:hanging="61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59" w:hanging="61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39" w:hanging="615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5"/>
      <w:numFmt w:val="decimal"/>
      <w:lvlText w:val="%1"/>
      <w:lvlJc w:val="left"/>
      <w:pPr>
        <w:ind w:left="470" w:hanging="36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27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61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95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63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97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31" w:hanging="360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320" w:hanging="23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67" w:hanging="23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15" w:hanging="23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63" w:hanging="23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1" w:hanging="23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23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07" w:hanging="23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55" w:hanging="23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3" w:hanging="237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1"/>
      <w:numFmt w:val="lowerLetter"/>
      <w:lvlText w:val="%1)"/>
      <w:lvlJc w:val="left"/>
      <w:pPr>
        <w:ind w:left="320" w:hanging="21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67" w:hanging="21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15" w:hanging="21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63" w:hanging="21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1" w:hanging="21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21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07" w:hanging="21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55" w:hanging="21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3" w:hanging="212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320" w:hanging="24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67" w:hanging="24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15" w:hanging="24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63" w:hanging="24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1" w:hanging="24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24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07" w:hanging="24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55" w:hanging="24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3" w:hanging="241"/>
      </w:pPr>
      <w:rPr>
        <w:rFonts w:hint="default"/>
        <w:lang w:val="pt-PT" w:eastAsia="en-US" w:bidi="ar-SA"/>
      </w:rPr>
    </w:lvl>
  </w:abstractNum>
  <w:abstractNum w:abstractNumId="8">
    <w:nsid w:val="A0F05207"/>
    <w:multiLevelType w:val="multilevel"/>
    <w:tmpl w:val="A0F05207"/>
    <w:lvl w:ilvl="0" w:tentative="0">
      <w:start w:val="1"/>
      <w:numFmt w:val="lowerLetter"/>
      <w:lvlText w:val="%1)"/>
      <w:lvlJc w:val="left"/>
      <w:pPr>
        <w:ind w:left="110" w:hanging="2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110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39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09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79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49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19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89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59" w:hanging="360"/>
      </w:pPr>
      <w:rPr>
        <w:rFonts w:hint="default"/>
        <w:lang w:val="pt-PT" w:eastAsia="en-US" w:bidi="ar-SA"/>
      </w:rPr>
    </w:lvl>
  </w:abstractNum>
  <w:abstractNum w:abstractNumId="9">
    <w:nsid w:val="B0F1ACD9"/>
    <w:multiLevelType w:val="multilevel"/>
    <w:tmpl w:val="B0F1ACD9"/>
    <w:lvl w:ilvl="0" w:tentative="0">
      <w:start w:val="12"/>
      <w:numFmt w:val="decimal"/>
      <w:lvlText w:val="%1"/>
      <w:lvlJc w:val="left"/>
      <w:pPr>
        <w:ind w:left="320" w:hanging="46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20" w:hanging="466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20" w:hanging="5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46" w:hanging="5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39" w:hanging="5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32" w:hanging="5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26" w:hanging="5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19" w:hanging="5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12" w:hanging="561"/>
      </w:pPr>
      <w:rPr>
        <w:rFonts w:hint="default"/>
        <w:lang w:val="pt-PT" w:eastAsia="en-US" w:bidi="ar-SA"/>
      </w:rPr>
    </w:lvl>
  </w:abstractNum>
  <w:abstractNum w:abstractNumId="10">
    <w:nsid w:val="B23A94A9"/>
    <w:multiLevelType w:val="multilevel"/>
    <w:tmpl w:val="B23A94A9"/>
    <w:lvl w:ilvl="0" w:tentative="0">
      <w:start w:val="3"/>
      <w:numFmt w:val="decimal"/>
      <w:lvlText w:val="%1"/>
      <w:lvlJc w:val="left"/>
      <w:pPr>
        <w:ind w:left="110" w:hanging="32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10" w:hanging="3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10" w:hanging="47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10" w:hanging="6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79" w:hanging="6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99" w:hanging="6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6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39" w:hanging="6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59" w:hanging="601"/>
      </w:pPr>
      <w:rPr>
        <w:rFonts w:hint="default"/>
        <w:lang w:val="pt-PT" w:eastAsia="en-US" w:bidi="ar-SA"/>
      </w:rPr>
    </w:lvl>
  </w:abstractNum>
  <w:abstractNum w:abstractNumId="11">
    <w:nsid w:val="B53F3350"/>
    <w:multiLevelType w:val="multilevel"/>
    <w:tmpl w:val="B53F3350"/>
    <w:lvl w:ilvl="0" w:tentative="0">
      <w:start w:val="13"/>
      <w:numFmt w:val="decimal"/>
      <w:lvlText w:val="%1"/>
      <w:lvlJc w:val="left"/>
      <w:pPr>
        <w:ind w:left="509" w:hanging="4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09" w:hanging="4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59" w:hanging="4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89" w:hanging="4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19" w:hanging="4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49" w:hanging="4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9" w:hanging="4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9" w:hanging="4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39" w:hanging="400"/>
      </w:pPr>
      <w:rPr>
        <w:rFonts w:hint="default"/>
        <w:lang w:val="pt-PT" w:eastAsia="en-US" w:bidi="ar-SA"/>
      </w:rPr>
    </w:lvl>
  </w:abstractNum>
  <w:abstractNum w:abstractNumId="12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665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65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15" w:hanging="50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37" w:hanging="5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46" w:hanging="5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55" w:hanging="5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64" w:hanging="5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72" w:hanging="5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81" w:hanging="500"/>
      </w:pPr>
      <w:rPr>
        <w:rFonts w:hint="default"/>
        <w:lang w:val="pt-PT" w:eastAsia="en-US" w:bidi="ar-SA"/>
      </w:rPr>
    </w:lvl>
  </w:abstractNum>
  <w:abstractNum w:abstractNumId="13">
    <w:nsid w:val="B8CEF35B"/>
    <w:multiLevelType w:val="multilevel"/>
    <w:tmpl w:val="B8CEF35B"/>
    <w:lvl w:ilvl="0" w:tentative="0">
      <w:start w:val="6"/>
      <w:numFmt w:val="decimal"/>
      <w:lvlText w:val="%1"/>
      <w:lvlJc w:val="left"/>
      <w:pPr>
        <w:ind w:left="110" w:hanging="31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10" w:hanging="319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10" w:hanging="47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09" w:hanging="47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79" w:hanging="47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49" w:hanging="47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19" w:hanging="47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89" w:hanging="47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59" w:hanging="474"/>
      </w:pPr>
      <w:rPr>
        <w:rFonts w:hint="default"/>
        <w:lang w:val="pt-PT" w:eastAsia="en-US" w:bidi="ar-SA"/>
      </w:rPr>
    </w:lvl>
  </w:abstractNum>
  <w:abstractNum w:abstractNumId="14">
    <w:nsid w:val="BB64CFA9"/>
    <w:multiLevelType w:val="multilevel"/>
    <w:tmpl w:val="BB64CFA9"/>
    <w:lvl w:ilvl="0" w:tentative="0">
      <w:start w:val="2"/>
      <w:numFmt w:val="decimal"/>
      <w:lvlText w:val="%1"/>
      <w:lvlJc w:val="left"/>
      <w:pPr>
        <w:ind w:left="459" w:hanging="35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45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27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61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95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63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97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31" w:hanging="350"/>
      </w:pPr>
      <w:rPr>
        <w:rFonts w:hint="default"/>
        <w:lang w:val="pt-PT" w:eastAsia="en-US" w:bidi="ar-SA"/>
      </w:rPr>
    </w:lvl>
  </w:abstractNum>
  <w:abstractNum w:abstractNumId="15">
    <w:nsid w:val="BE923771"/>
    <w:multiLevelType w:val="multilevel"/>
    <w:tmpl w:val="BE923771"/>
    <w:lvl w:ilvl="0" w:tentative="0">
      <w:start w:val="13"/>
      <w:numFmt w:val="decimal"/>
      <w:lvlText w:val="%1"/>
      <w:lvlJc w:val="left"/>
      <w:pPr>
        <w:ind w:left="320" w:hanging="522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320" w:hanging="5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15" w:hanging="52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63" w:hanging="5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1" w:hanging="5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5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07" w:hanging="5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55" w:hanging="5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3" w:hanging="522"/>
      </w:pPr>
      <w:rPr>
        <w:rFonts w:hint="default"/>
        <w:lang w:val="pt-PT" w:eastAsia="en-US" w:bidi="ar-SA"/>
      </w:rPr>
    </w:lvl>
  </w:abstractNum>
  <w:abstractNum w:abstractNumId="16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320" w:hanging="38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20" w:hanging="38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20" w:hanging="517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63" w:hanging="51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1" w:hanging="51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51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07" w:hanging="51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55" w:hanging="51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3" w:hanging="517"/>
      </w:pPr>
      <w:rPr>
        <w:rFonts w:hint="default"/>
        <w:lang w:val="pt-PT" w:eastAsia="en-US" w:bidi="ar-SA"/>
      </w:rPr>
    </w:lvl>
  </w:abstractNum>
  <w:abstractNum w:abstractNumId="17">
    <w:nsid w:val="C0915F4F"/>
    <w:multiLevelType w:val="multilevel"/>
    <w:tmpl w:val="C0915F4F"/>
    <w:lvl w:ilvl="0" w:tentative="0">
      <w:start w:val="1"/>
      <w:numFmt w:val="decimal"/>
      <w:lvlText w:val="%1."/>
      <w:lvlJc w:val="left"/>
      <w:pPr>
        <w:ind w:left="310" w:hanging="201"/>
        <w:jc w:val="righ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10" w:hanging="3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484" w:hanging="35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48" w:hanging="3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13" w:hanging="3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77" w:hanging="3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41" w:hanging="3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06" w:hanging="3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70" w:hanging="351"/>
      </w:pPr>
      <w:rPr>
        <w:rFonts w:hint="default"/>
        <w:lang w:val="pt-PT" w:eastAsia="en-US" w:bidi="ar-SA"/>
      </w:rPr>
    </w:lvl>
  </w:abstractNum>
  <w:abstractNum w:abstractNumId="18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52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47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3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59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87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15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3" w:hanging="203"/>
      </w:pPr>
      <w:rPr>
        <w:rFonts w:hint="default"/>
        <w:lang w:val="pt-PT" w:eastAsia="en-US" w:bidi="ar-SA"/>
      </w:rPr>
    </w:lvl>
  </w:abstractNum>
  <w:abstractNum w:abstractNumId="19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320" w:hanging="4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20" w:hanging="4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15" w:hanging="40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63" w:hanging="40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1" w:hanging="40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40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07" w:hanging="40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55" w:hanging="40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3" w:hanging="408"/>
      </w:pPr>
      <w:rPr>
        <w:rFonts w:hint="default"/>
        <w:lang w:val="pt-PT" w:eastAsia="en-US" w:bidi="ar-SA"/>
      </w:rPr>
    </w:lvl>
  </w:abstractNum>
  <w:abstractNum w:abstractNumId="20">
    <w:nsid w:val="D7D140E4"/>
    <w:multiLevelType w:val="multilevel"/>
    <w:tmpl w:val="D7D140E4"/>
    <w:lvl w:ilvl="0" w:tentative="0">
      <w:start w:val="1"/>
      <w:numFmt w:val="lowerLetter"/>
      <w:lvlText w:val="%1)"/>
      <w:lvlJc w:val="left"/>
      <w:pPr>
        <w:ind w:left="110" w:hanging="21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69" w:hanging="21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39" w:hanging="21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09" w:hanging="21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79" w:hanging="21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49" w:hanging="21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19" w:hanging="21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89" w:hanging="21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59" w:hanging="212"/>
      </w:pPr>
      <w:rPr>
        <w:rFonts w:hint="default"/>
        <w:lang w:val="pt-PT" w:eastAsia="en-US" w:bidi="ar-SA"/>
      </w:rPr>
    </w:lvl>
  </w:abstractNum>
  <w:abstractNum w:abstractNumId="21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52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47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3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59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87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15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3" w:hanging="203"/>
      </w:pPr>
      <w:rPr>
        <w:rFonts w:hint="default"/>
        <w:lang w:val="pt-PT" w:eastAsia="en-US" w:bidi="ar-SA"/>
      </w:rPr>
    </w:lvl>
  </w:abstractNum>
  <w:abstractNum w:abstractNumId="22">
    <w:nsid w:val="DCBA6B53"/>
    <w:multiLevelType w:val="multilevel"/>
    <w:tmpl w:val="DCBA6B53"/>
    <w:lvl w:ilvl="0" w:tentative="0">
      <w:start w:val="1"/>
      <w:numFmt w:val="lowerLetter"/>
      <w:lvlText w:val="%1)"/>
      <w:lvlJc w:val="left"/>
      <w:pPr>
        <w:ind w:left="52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680" w:hanging="3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804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28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53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77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01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26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50" w:hanging="367"/>
      </w:pPr>
      <w:rPr>
        <w:rFonts w:hint="default"/>
        <w:lang w:val="pt-PT" w:eastAsia="en-US" w:bidi="ar-SA"/>
      </w:rPr>
    </w:lvl>
  </w:abstractNum>
  <w:abstractNum w:abstractNumId="23">
    <w:nsid w:val="E093A4B0"/>
    <w:multiLevelType w:val="multilevel"/>
    <w:tmpl w:val="E093A4B0"/>
    <w:lvl w:ilvl="0" w:tentative="0">
      <w:start w:val="1"/>
      <w:numFmt w:val="decimal"/>
      <w:lvlText w:val="%1"/>
      <w:lvlJc w:val="left"/>
      <w:pPr>
        <w:ind w:left="110" w:hanging="37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10" w:hanging="37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6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35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73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10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48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86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23" w:hanging="450"/>
      </w:pPr>
      <w:rPr>
        <w:rFonts w:hint="default"/>
        <w:lang w:val="pt-PT" w:eastAsia="en-US" w:bidi="ar-SA"/>
      </w:rPr>
    </w:lvl>
  </w:abstractNum>
  <w:abstractNum w:abstractNumId="24">
    <w:nsid w:val="F0E89278"/>
    <w:multiLevelType w:val="multilevel"/>
    <w:tmpl w:val="F0E89278"/>
    <w:lvl w:ilvl="0" w:tentative="0">
      <w:start w:val="1"/>
      <w:numFmt w:val="lowerLetter"/>
      <w:lvlText w:val="%1)"/>
      <w:lvlJc w:val="left"/>
      <w:pPr>
        <w:ind w:left="31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67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15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63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1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07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55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3" w:hanging="206"/>
      </w:pPr>
      <w:rPr>
        <w:rFonts w:hint="default"/>
        <w:lang w:val="pt-PT" w:eastAsia="en-US" w:bidi="ar-SA"/>
      </w:rPr>
    </w:lvl>
  </w:abstractNum>
  <w:abstractNum w:abstractNumId="25">
    <w:nsid w:val="F4B5D9F5"/>
    <w:multiLevelType w:val="multilevel"/>
    <w:tmpl w:val="F4B5D9F5"/>
    <w:lvl w:ilvl="0" w:tentative="0">
      <w:start w:val="1"/>
      <w:numFmt w:val="lowerLetter"/>
      <w:lvlText w:val="%1)"/>
      <w:lvlJc w:val="left"/>
      <w:pPr>
        <w:ind w:left="52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47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3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59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87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15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3" w:hanging="203"/>
      </w:pPr>
      <w:rPr>
        <w:rFonts w:hint="default"/>
        <w:lang w:val="pt-PT" w:eastAsia="en-US" w:bidi="ar-SA"/>
      </w:rPr>
    </w:lvl>
  </w:abstractNum>
  <w:abstractNum w:abstractNumId="26">
    <w:nsid w:val="F689643B"/>
    <w:multiLevelType w:val="multilevel"/>
    <w:tmpl w:val="F689643B"/>
    <w:lvl w:ilvl="0" w:tentative="0">
      <w:start w:val="0"/>
      <w:numFmt w:val="bullet"/>
      <w:lvlText w:val="-"/>
      <w:lvlJc w:val="left"/>
      <w:pPr>
        <w:ind w:left="577" w:hanging="11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990" w:hanging="11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400" w:hanging="11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810" w:hanging="11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220" w:hanging="11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630" w:hanging="11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040" w:hanging="11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3450" w:hanging="11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3860" w:hanging="117"/>
      </w:pPr>
      <w:rPr>
        <w:rFonts w:hint="default"/>
        <w:lang w:val="pt-PT" w:eastAsia="en-US" w:bidi="ar-SA"/>
      </w:rPr>
    </w:lvl>
  </w:abstractNum>
  <w:abstractNum w:abstractNumId="27">
    <w:nsid w:val="F7735DC9"/>
    <w:multiLevelType w:val="multilevel"/>
    <w:tmpl w:val="F7735DC9"/>
    <w:lvl w:ilvl="0" w:tentative="0">
      <w:start w:val="5"/>
      <w:numFmt w:val="decimal"/>
      <w:lvlText w:val="%1"/>
      <w:lvlJc w:val="left"/>
      <w:pPr>
        <w:ind w:left="459" w:hanging="350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45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10" w:hanging="50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10" w:hanging="6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06" w:hanging="6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55" w:hanging="6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04" w:hanging="6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6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01" w:hanging="661"/>
      </w:pPr>
      <w:rPr>
        <w:rFonts w:hint="default"/>
        <w:lang w:val="pt-PT" w:eastAsia="en-US" w:bidi="ar-SA"/>
      </w:rPr>
    </w:lvl>
  </w:abstractNum>
  <w:abstractNum w:abstractNumId="28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10" w:hanging="240"/>
        <w:jc w:val="right"/>
      </w:pPr>
      <w:rPr>
        <w:rFonts w:hint="default" w:ascii="Times New Roman" w:hAnsi="Times New Roman" w:eastAsia="Times New Roman" w:cs="Times New Roman"/>
        <w:w w:val="79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837" w:hanging="4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95" w:hanging="594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780" w:hanging="59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840" w:hanging="59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980" w:hanging="59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1000" w:hanging="59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3449" w:hanging="59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5899" w:hanging="594"/>
      </w:pPr>
      <w:rPr>
        <w:rFonts w:hint="default"/>
        <w:lang w:val="pt-PT" w:eastAsia="en-US" w:bidi="ar-SA"/>
      </w:rPr>
    </w:lvl>
  </w:abstractNum>
  <w:abstractNum w:abstractNumId="29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320" w:hanging="35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20" w:hanging="3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20" w:hanging="52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63" w:hanging="52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1" w:hanging="52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52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07" w:hanging="52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55" w:hanging="52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3" w:hanging="524"/>
      </w:pPr>
      <w:rPr>
        <w:rFonts w:hint="default"/>
        <w:lang w:val="pt-PT" w:eastAsia="en-US" w:bidi="ar-SA"/>
      </w:rPr>
    </w:lvl>
  </w:abstractNum>
  <w:abstractNum w:abstractNumId="30">
    <w:nsid w:val="03A63A41"/>
    <w:multiLevelType w:val="multilevel"/>
    <w:tmpl w:val="03A63A41"/>
    <w:lvl w:ilvl="0" w:tentative="0">
      <w:start w:val="0"/>
      <w:numFmt w:val="bullet"/>
      <w:lvlText w:val=""/>
      <w:lvlJc w:val="left"/>
      <w:pPr>
        <w:ind w:left="110" w:hanging="157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69" w:hanging="15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39" w:hanging="15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09" w:hanging="15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79" w:hanging="15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49" w:hanging="15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19" w:hanging="15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89" w:hanging="15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59" w:hanging="157"/>
      </w:pPr>
      <w:rPr>
        <w:rFonts w:hint="default"/>
        <w:lang w:val="pt-PT" w:eastAsia="en-US" w:bidi="ar-SA"/>
      </w:rPr>
    </w:lvl>
  </w:abstractNum>
  <w:abstractNum w:abstractNumId="31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320" w:hanging="37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20" w:hanging="378"/>
        <w:jc w:val="righ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20" w:hanging="590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53" w:hanging="7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06" w:hanging="7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88" w:hanging="7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70" w:hanging="7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52" w:hanging="7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34" w:hanging="732"/>
      </w:pPr>
      <w:rPr>
        <w:rFonts w:hint="default"/>
        <w:lang w:val="pt-PT" w:eastAsia="en-US" w:bidi="ar-SA"/>
      </w:rPr>
    </w:lvl>
  </w:abstractNum>
  <w:abstractNum w:abstractNumId="32">
    <w:nsid w:val="0709FD3E"/>
    <w:multiLevelType w:val="multilevel"/>
    <w:tmpl w:val="0709FD3E"/>
    <w:lvl w:ilvl="0" w:tentative="0">
      <w:start w:val="1"/>
      <w:numFmt w:val="lowerLetter"/>
      <w:lvlText w:val="%1)"/>
      <w:lvlJc w:val="left"/>
      <w:pPr>
        <w:ind w:left="31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76" w:hanging="36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26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73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19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66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12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59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06" w:hanging="367"/>
      </w:pPr>
      <w:rPr>
        <w:rFonts w:hint="default"/>
        <w:lang w:val="pt-PT" w:eastAsia="en-US" w:bidi="ar-SA"/>
      </w:rPr>
    </w:lvl>
  </w:abstractNum>
  <w:abstractNum w:abstractNumId="33">
    <w:nsid w:val="0CEF100B"/>
    <w:multiLevelType w:val="multilevel"/>
    <w:tmpl w:val="0CEF100B"/>
    <w:lvl w:ilvl="0" w:tentative="0">
      <w:start w:val="1"/>
      <w:numFmt w:val="lowerLetter"/>
      <w:lvlText w:val="%1)"/>
      <w:lvlJc w:val="left"/>
      <w:pPr>
        <w:ind w:left="31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67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15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63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1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07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55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3" w:hanging="206"/>
      </w:pPr>
      <w:rPr>
        <w:rFonts w:hint="default"/>
        <w:lang w:val="pt-PT" w:eastAsia="en-US" w:bidi="ar-SA"/>
      </w:rPr>
    </w:lvl>
  </w:abstractNum>
  <w:abstractNum w:abstractNumId="34">
    <w:nsid w:val="0E640482"/>
    <w:multiLevelType w:val="multilevel"/>
    <w:tmpl w:val="0E640482"/>
    <w:lvl w:ilvl="0" w:tentative="0">
      <w:start w:val="11"/>
      <w:numFmt w:val="decimal"/>
      <w:lvlText w:val="%1"/>
      <w:lvlJc w:val="left"/>
      <w:pPr>
        <w:ind w:left="937" w:hanging="543"/>
        <w:jc w:val="left"/>
      </w:pPr>
      <w:rPr>
        <w:rFonts w:hint="default"/>
        <w:lang w:val="pt-PT" w:eastAsia="en-US" w:bidi="ar-SA"/>
      </w:rPr>
    </w:lvl>
    <w:lvl w:ilvl="1" w:tentative="0">
      <w:start w:val="8"/>
      <w:numFmt w:val="decimal"/>
      <w:lvlText w:val="%1.%2"/>
      <w:lvlJc w:val="left"/>
      <w:pPr>
        <w:ind w:left="937" w:hanging="543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937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97" w:hanging="54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83" w:hanging="54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69" w:hanging="54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55" w:hanging="54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41" w:hanging="54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7" w:hanging="543"/>
      </w:pPr>
      <w:rPr>
        <w:rFonts w:hint="default"/>
        <w:lang w:val="pt-PT" w:eastAsia="en-US" w:bidi="ar-SA"/>
      </w:rPr>
    </w:lvl>
  </w:abstractNum>
  <w:abstractNum w:abstractNumId="35">
    <w:nsid w:val="0F9F9CCA"/>
    <w:multiLevelType w:val="multilevel"/>
    <w:tmpl w:val="0F9F9CCA"/>
    <w:lvl w:ilvl="0" w:tentative="0">
      <w:start w:val="16"/>
      <w:numFmt w:val="decimal"/>
      <w:lvlText w:val="%1"/>
      <w:lvlJc w:val="left"/>
      <w:pPr>
        <w:ind w:left="110" w:hanging="42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10" w:hanging="4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10" w:hanging="6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09" w:hanging="60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79" w:hanging="6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49" w:hanging="6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19" w:hanging="6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89" w:hanging="6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59" w:hanging="601"/>
      </w:pPr>
      <w:rPr>
        <w:rFonts w:hint="default"/>
        <w:lang w:val="pt-PT" w:eastAsia="en-US" w:bidi="ar-SA"/>
      </w:rPr>
    </w:lvl>
  </w:abstractNum>
  <w:abstractNum w:abstractNumId="36">
    <w:nsid w:val="12EADF99"/>
    <w:multiLevelType w:val="multilevel"/>
    <w:tmpl w:val="12EADF99"/>
    <w:lvl w:ilvl="0" w:tentative="0">
      <w:start w:val="2"/>
      <w:numFmt w:val="decimal"/>
      <w:lvlText w:val="%1"/>
      <w:lvlJc w:val="left"/>
      <w:pPr>
        <w:ind w:left="41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1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10" w:hanging="4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839" w:hanging="4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19" w:hanging="4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399" w:hanging="4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79" w:hanging="4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59" w:hanging="4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39" w:hanging="456"/>
      </w:pPr>
      <w:rPr>
        <w:rFonts w:hint="default"/>
        <w:lang w:val="pt-PT" w:eastAsia="en-US" w:bidi="ar-SA"/>
      </w:rPr>
    </w:lvl>
  </w:abstractNum>
  <w:abstractNum w:abstractNumId="37">
    <w:nsid w:val="1ACDE60F"/>
    <w:multiLevelType w:val="multilevel"/>
    <w:tmpl w:val="1ACDE60F"/>
    <w:lvl w:ilvl="0" w:tentative="0">
      <w:start w:val="1"/>
      <w:numFmt w:val="lowerLetter"/>
      <w:lvlText w:val="%1)"/>
      <w:lvlJc w:val="left"/>
      <w:pPr>
        <w:ind w:left="110" w:hanging="2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69" w:hanging="21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39" w:hanging="21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09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79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49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19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89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59" w:hanging="214"/>
      </w:pPr>
      <w:rPr>
        <w:rFonts w:hint="default"/>
        <w:lang w:val="pt-PT" w:eastAsia="en-US" w:bidi="ar-SA"/>
      </w:rPr>
    </w:lvl>
  </w:abstractNum>
  <w:abstractNum w:abstractNumId="38">
    <w:nsid w:val="1C257C7B"/>
    <w:multiLevelType w:val="multilevel"/>
    <w:tmpl w:val="1C257C7B"/>
    <w:lvl w:ilvl="0" w:tentative="0">
      <w:start w:val="1"/>
      <w:numFmt w:val="lowerLetter"/>
      <w:lvlText w:val="%1)"/>
      <w:lvlJc w:val="left"/>
      <w:pPr>
        <w:ind w:left="110" w:hanging="22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69" w:hanging="22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39" w:hanging="22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09" w:hanging="2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79" w:hanging="2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49" w:hanging="2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19" w:hanging="2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89" w:hanging="2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59" w:hanging="229"/>
      </w:pPr>
      <w:rPr>
        <w:rFonts w:hint="default"/>
        <w:lang w:val="pt-PT" w:eastAsia="en-US" w:bidi="ar-SA"/>
      </w:rPr>
    </w:lvl>
  </w:abstractNum>
  <w:abstractNum w:abstractNumId="39">
    <w:nsid w:val="23E97754"/>
    <w:multiLevelType w:val="multilevel"/>
    <w:tmpl w:val="23E97754"/>
    <w:lvl w:ilvl="0" w:tentative="0">
      <w:start w:val="12"/>
      <w:numFmt w:val="decimal"/>
      <w:lvlText w:val="%1"/>
      <w:lvlJc w:val="left"/>
      <w:pPr>
        <w:ind w:left="650" w:hanging="540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65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59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13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39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66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19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46" w:hanging="550"/>
      </w:pPr>
      <w:rPr>
        <w:rFonts w:hint="default"/>
        <w:lang w:val="pt-PT" w:eastAsia="en-US" w:bidi="ar-SA"/>
      </w:rPr>
    </w:lvl>
  </w:abstractNum>
  <w:abstractNum w:abstractNumId="40">
    <w:nsid w:val="243FCF68"/>
    <w:multiLevelType w:val="multilevel"/>
    <w:tmpl w:val="243FCF68"/>
    <w:lvl w:ilvl="0" w:tentative="0">
      <w:start w:val="4"/>
      <w:numFmt w:val="decimal"/>
      <w:lvlText w:val="%1"/>
      <w:lvlJc w:val="left"/>
      <w:pPr>
        <w:ind w:left="409" w:hanging="300"/>
        <w:jc w:val="left"/>
      </w:pPr>
      <w:rPr>
        <w:rFonts w:hint="default"/>
        <w:lang w:val="pt-PT" w:eastAsia="en-US" w:bidi="ar-SA"/>
      </w:rPr>
    </w:lvl>
    <w:lvl w:ilvl="1" w:tentative="0">
      <w:start w:val="4"/>
      <w:numFmt w:val="decimal"/>
      <w:lvlText w:val="%1.%2"/>
      <w:lvlJc w:val="left"/>
      <w:pPr>
        <w:ind w:left="409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10" w:hanging="51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10" w:hanging="64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66" w:hanging="64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21" w:hanging="64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77" w:hanging="64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32" w:hanging="64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88" w:hanging="646"/>
      </w:pPr>
      <w:rPr>
        <w:rFonts w:hint="default"/>
        <w:lang w:val="pt-PT" w:eastAsia="en-US" w:bidi="ar-SA"/>
      </w:rPr>
    </w:lvl>
  </w:abstractNum>
  <w:abstractNum w:abstractNumId="41">
    <w:nsid w:val="2470EC97"/>
    <w:multiLevelType w:val="multilevel"/>
    <w:tmpl w:val="2470EC97"/>
    <w:lvl w:ilvl="0" w:tentative="0">
      <w:start w:val="1"/>
      <w:numFmt w:val="lowerRoman"/>
      <w:lvlText w:val="%1)"/>
      <w:lvlJc w:val="left"/>
      <w:pPr>
        <w:ind w:left="482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11" w:hanging="1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43" w:hanging="1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75" w:hanging="1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07" w:hanging="1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39" w:hanging="1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1" w:hanging="1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3" w:hanging="1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35" w:hanging="170"/>
      </w:pPr>
      <w:rPr>
        <w:rFonts w:hint="default"/>
        <w:lang w:val="pt-PT" w:eastAsia="en-US" w:bidi="ar-SA"/>
      </w:rPr>
    </w:lvl>
  </w:abstractNum>
  <w:abstractNum w:abstractNumId="42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245" w:hanging="35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45" w:hanging="35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33" w:hanging="4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94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314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728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42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56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70" w:hanging="650"/>
      </w:pPr>
      <w:rPr>
        <w:rFonts w:hint="default"/>
        <w:lang w:val="pt-PT" w:eastAsia="en-US" w:bidi="ar-SA"/>
      </w:rPr>
    </w:lvl>
  </w:abstractNum>
  <w:abstractNum w:abstractNumId="43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320" w:hanging="20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67" w:hanging="20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15" w:hanging="20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63" w:hanging="2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1" w:hanging="2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2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07" w:hanging="2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55" w:hanging="2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3" w:hanging="209"/>
      </w:pPr>
      <w:rPr>
        <w:rFonts w:hint="default"/>
        <w:lang w:val="pt-PT" w:eastAsia="en-US" w:bidi="ar-SA"/>
      </w:rPr>
    </w:lvl>
  </w:abstractNum>
  <w:abstractNum w:abstractNumId="44">
    <w:nsid w:val="30FC5B15"/>
    <w:multiLevelType w:val="multilevel"/>
    <w:tmpl w:val="30FC5B15"/>
    <w:lvl w:ilvl="0" w:tentative="0">
      <w:start w:val="2"/>
      <w:numFmt w:val="decimal"/>
      <w:lvlText w:val="%1"/>
      <w:lvlJc w:val="left"/>
      <w:pPr>
        <w:ind w:left="110" w:hanging="32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10" w:hanging="32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10" w:hanging="44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09" w:hanging="44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79" w:hanging="44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49" w:hanging="44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19" w:hanging="44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89" w:hanging="44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59" w:hanging="442"/>
      </w:pPr>
      <w:rPr>
        <w:rFonts w:hint="default"/>
        <w:lang w:val="pt-PT" w:eastAsia="en-US" w:bidi="ar-SA"/>
      </w:rPr>
    </w:lvl>
  </w:abstractNum>
  <w:abstractNum w:abstractNumId="45">
    <w:nsid w:val="322D85CA"/>
    <w:multiLevelType w:val="multilevel"/>
    <w:tmpl w:val="322D85CA"/>
    <w:lvl w:ilvl="0" w:tentative="0">
      <w:start w:val="11"/>
      <w:numFmt w:val="decimal"/>
      <w:lvlText w:val="%1"/>
      <w:lvlJc w:val="left"/>
      <w:pPr>
        <w:ind w:left="110" w:hanging="42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10" w:hanging="421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52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02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314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728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42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56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70" w:hanging="693"/>
      </w:pPr>
      <w:rPr>
        <w:rFonts w:hint="default"/>
        <w:lang w:val="pt-PT" w:eastAsia="en-US" w:bidi="ar-SA"/>
      </w:rPr>
    </w:lvl>
  </w:abstractNum>
  <w:abstractNum w:abstractNumId="46">
    <w:nsid w:val="32A7AF2D"/>
    <w:multiLevelType w:val="multilevel"/>
    <w:tmpl w:val="32A7AF2D"/>
    <w:lvl w:ilvl="0" w:tentative="0">
      <w:start w:val="12"/>
      <w:numFmt w:val="decimal"/>
      <w:lvlText w:val="%1"/>
      <w:lvlJc w:val="left"/>
      <w:pPr>
        <w:ind w:left="110" w:hanging="48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10" w:hanging="480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48" w:hanging="539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97" w:hanging="53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26" w:hanging="5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55" w:hanging="5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84" w:hanging="5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12" w:hanging="5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41" w:hanging="539"/>
      </w:pPr>
      <w:rPr>
        <w:rFonts w:hint="default"/>
        <w:lang w:val="pt-PT" w:eastAsia="en-US" w:bidi="ar-SA"/>
      </w:rPr>
    </w:lvl>
  </w:abstractNum>
  <w:abstractNum w:abstractNumId="47">
    <w:nsid w:val="35E83B33"/>
    <w:multiLevelType w:val="multilevel"/>
    <w:tmpl w:val="35E83B33"/>
    <w:lvl w:ilvl="0" w:tentative="0">
      <w:start w:val="1"/>
      <w:numFmt w:val="decimal"/>
      <w:lvlText w:val="%1."/>
      <w:lvlJc w:val="left"/>
      <w:pPr>
        <w:ind w:left="298" w:hanging="1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5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09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48" w:hanging="7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262" w:hanging="7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685" w:hanging="7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08" w:hanging="7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30" w:hanging="7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53" w:hanging="739"/>
      </w:pPr>
      <w:rPr>
        <w:rFonts w:hint="default"/>
        <w:lang w:val="pt-PT" w:eastAsia="en-US" w:bidi="ar-SA"/>
      </w:rPr>
    </w:lvl>
  </w:abstractNum>
  <w:abstractNum w:abstractNumId="48">
    <w:nsid w:val="39A0D9AC"/>
    <w:multiLevelType w:val="multilevel"/>
    <w:tmpl w:val="39A0D9AC"/>
    <w:lvl w:ilvl="0" w:tentative="0">
      <w:start w:val="17"/>
      <w:numFmt w:val="decimal"/>
      <w:lvlText w:val="%1"/>
      <w:lvlJc w:val="left"/>
      <w:pPr>
        <w:ind w:left="951" w:hanging="63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951" w:hanging="632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951" w:hanging="6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11" w:hanging="6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95" w:hanging="6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79" w:hanging="6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63" w:hanging="6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47" w:hanging="6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31" w:hanging="632"/>
      </w:pPr>
      <w:rPr>
        <w:rFonts w:hint="default"/>
        <w:lang w:val="pt-PT" w:eastAsia="en-US" w:bidi="ar-SA"/>
      </w:rPr>
    </w:lvl>
  </w:abstractNum>
  <w:abstractNum w:abstractNumId="49">
    <w:nsid w:val="3B8127DF"/>
    <w:multiLevelType w:val="multilevel"/>
    <w:tmpl w:val="3B8127DF"/>
    <w:lvl w:ilvl="0" w:tentative="0">
      <w:start w:val="4"/>
      <w:numFmt w:val="decimal"/>
      <w:lvlText w:val="%1"/>
      <w:lvlJc w:val="left"/>
      <w:pPr>
        <w:ind w:left="110" w:hanging="30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10" w:hanging="30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10" w:hanging="4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4."/>
      <w:lvlJc w:val="left"/>
      <w:pPr>
        <w:ind w:left="815" w:hanging="19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46" w:hanging="19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55" w:hanging="19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64" w:hanging="19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72" w:hanging="19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81" w:hanging="197"/>
      </w:pPr>
      <w:rPr>
        <w:rFonts w:hint="default"/>
        <w:lang w:val="pt-PT" w:eastAsia="en-US" w:bidi="ar-SA"/>
      </w:rPr>
    </w:lvl>
  </w:abstractNum>
  <w:abstractNum w:abstractNumId="50">
    <w:nsid w:val="40B249F9"/>
    <w:multiLevelType w:val="multilevel"/>
    <w:tmpl w:val="40B249F9"/>
    <w:lvl w:ilvl="0" w:tentative="0">
      <w:start w:val="14"/>
      <w:numFmt w:val="decimal"/>
      <w:lvlText w:val="%1"/>
      <w:lvlJc w:val="left"/>
      <w:pPr>
        <w:ind w:left="110" w:hanging="40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10" w:hanging="401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39" w:hanging="40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09" w:hanging="40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79" w:hanging="4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49" w:hanging="4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19" w:hanging="4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89" w:hanging="4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59" w:hanging="401"/>
      </w:pPr>
      <w:rPr>
        <w:rFonts w:hint="default"/>
        <w:lang w:val="pt-PT" w:eastAsia="en-US" w:bidi="ar-SA"/>
      </w:rPr>
    </w:lvl>
  </w:abstractNum>
  <w:abstractNum w:abstractNumId="51">
    <w:nsid w:val="46A08BB8"/>
    <w:multiLevelType w:val="multilevel"/>
    <w:tmpl w:val="46A08BB8"/>
    <w:lvl w:ilvl="0" w:tentative="0">
      <w:start w:val="11"/>
      <w:numFmt w:val="decimal"/>
      <w:lvlText w:val="%1"/>
      <w:lvlJc w:val="left"/>
      <w:pPr>
        <w:ind w:left="395" w:hanging="671"/>
        <w:jc w:val="left"/>
      </w:pPr>
      <w:rPr>
        <w:rFonts w:hint="default"/>
        <w:lang w:val="pt-PT" w:eastAsia="en-US" w:bidi="ar-SA"/>
      </w:rPr>
    </w:lvl>
    <w:lvl w:ilvl="1" w:tentative="0">
      <w:start w:val="17"/>
      <w:numFmt w:val="decimal"/>
      <w:lvlText w:val="%1.%2"/>
      <w:lvlJc w:val="left"/>
      <w:pPr>
        <w:ind w:left="395" w:hanging="671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95" w:hanging="671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19" w:hanging="67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59" w:hanging="67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67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9" w:hanging="67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9" w:hanging="67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19" w:hanging="671"/>
      </w:pPr>
      <w:rPr>
        <w:rFonts w:hint="default"/>
        <w:lang w:val="pt-PT" w:eastAsia="en-US" w:bidi="ar-SA"/>
      </w:rPr>
    </w:lvl>
  </w:abstractNum>
  <w:abstractNum w:abstractNumId="52">
    <w:nsid w:val="4C1BAE26"/>
    <w:multiLevelType w:val="multilevel"/>
    <w:tmpl w:val="4C1BAE26"/>
    <w:lvl w:ilvl="0" w:tentative="0">
      <w:start w:val="10"/>
      <w:numFmt w:val="decimal"/>
      <w:lvlText w:val="%1"/>
      <w:lvlJc w:val="left"/>
      <w:pPr>
        <w:ind w:left="320" w:hanging="45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20" w:hanging="45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20" w:hanging="63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63" w:hanging="63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1" w:hanging="63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63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07" w:hanging="63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55" w:hanging="63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3" w:hanging="635"/>
      </w:pPr>
      <w:rPr>
        <w:rFonts w:hint="default"/>
        <w:lang w:val="pt-PT" w:eastAsia="en-US" w:bidi="ar-SA"/>
      </w:rPr>
    </w:lvl>
  </w:abstractNum>
  <w:abstractNum w:abstractNumId="53">
    <w:nsid w:val="4C3D7A74"/>
    <w:multiLevelType w:val="multilevel"/>
    <w:tmpl w:val="4C3D7A74"/>
    <w:lvl w:ilvl="0" w:tentative="0">
      <w:start w:val="10"/>
      <w:numFmt w:val="decimal"/>
      <w:lvlText w:val="%1"/>
      <w:lvlJc w:val="left"/>
      <w:pPr>
        <w:ind w:left="110" w:hanging="41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10" w:hanging="411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10" w:hanging="656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13" w:hanging="6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39" w:hanging="6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66" w:hanging="6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6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19" w:hanging="6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46" w:hanging="656"/>
      </w:pPr>
      <w:rPr>
        <w:rFonts w:hint="default"/>
        <w:lang w:val="pt-PT" w:eastAsia="en-US" w:bidi="ar-SA"/>
      </w:rPr>
    </w:lvl>
  </w:abstractNum>
  <w:abstractNum w:abstractNumId="54">
    <w:nsid w:val="4D4DC07F"/>
    <w:multiLevelType w:val="multilevel"/>
    <w:tmpl w:val="4D4DC07F"/>
    <w:lvl w:ilvl="0" w:tentative="0">
      <w:start w:val="9"/>
      <w:numFmt w:val="decimal"/>
      <w:lvlText w:val="%1"/>
      <w:lvlJc w:val="left"/>
      <w:pPr>
        <w:ind w:left="320" w:hanging="31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320" w:hanging="31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71" w:hanging="45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21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399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799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99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99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99" w:hanging="600"/>
      </w:pPr>
      <w:rPr>
        <w:rFonts w:hint="default"/>
        <w:lang w:val="pt-PT" w:eastAsia="en-US" w:bidi="ar-SA"/>
      </w:rPr>
    </w:lvl>
  </w:abstractNum>
  <w:abstractNum w:abstractNumId="55">
    <w:nsid w:val="4D94DA66"/>
    <w:multiLevelType w:val="multilevel"/>
    <w:tmpl w:val="4D94DA66"/>
    <w:lvl w:ilvl="0" w:tentative="0">
      <w:start w:val="4"/>
      <w:numFmt w:val="decimal"/>
      <w:lvlText w:val="%1"/>
      <w:lvlJc w:val="left"/>
      <w:pPr>
        <w:ind w:left="459" w:hanging="350"/>
        <w:jc w:val="left"/>
      </w:pPr>
      <w:rPr>
        <w:rFonts w:hint="default"/>
        <w:lang w:val="pt-PT" w:eastAsia="en-US" w:bidi="ar-SA"/>
      </w:rPr>
    </w:lvl>
    <w:lvl w:ilvl="1" w:tentative="0">
      <w:start w:val="5"/>
      <w:numFmt w:val="decimal"/>
      <w:lvlText w:val="%1.%2."/>
      <w:lvlJc w:val="left"/>
      <w:pPr>
        <w:ind w:left="45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10" w:hanging="53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57" w:hanging="53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06" w:hanging="53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55" w:hanging="53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04" w:hanging="53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53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01" w:hanging="531"/>
      </w:pPr>
      <w:rPr>
        <w:rFonts w:hint="default"/>
        <w:lang w:val="pt-PT" w:eastAsia="en-US" w:bidi="ar-SA"/>
      </w:rPr>
    </w:lvl>
  </w:abstractNum>
  <w:abstractNum w:abstractNumId="56">
    <w:nsid w:val="58765686"/>
    <w:multiLevelType w:val="multilevel"/>
    <w:tmpl w:val="58765686"/>
    <w:lvl w:ilvl="0" w:tentative="0">
      <w:start w:val="1"/>
      <w:numFmt w:val="lowerLetter"/>
      <w:lvlText w:val="%1)"/>
      <w:lvlJc w:val="left"/>
      <w:pPr>
        <w:ind w:left="31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67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15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63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1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07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55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3" w:hanging="206"/>
      </w:pPr>
      <w:rPr>
        <w:rFonts w:hint="default"/>
        <w:lang w:val="pt-PT" w:eastAsia="en-US" w:bidi="ar-SA"/>
      </w:rPr>
    </w:lvl>
  </w:abstractNum>
  <w:abstractNum w:abstractNumId="57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320" w:hanging="36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20" w:hanging="36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20" w:hanging="51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37" w:hanging="5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46" w:hanging="5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55" w:hanging="5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64" w:hanging="5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72" w:hanging="5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81" w:hanging="514"/>
      </w:pPr>
      <w:rPr>
        <w:rFonts w:hint="default"/>
        <w:lang w:val="pt-PT" w:eastAsia="en-US" w:bidi="ar-SA"/>
      </w:rPr>
    </w:lvl>
  </w:abstractNum>
  <w:abstractNum w:abstractNumId="58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320" w:hanging="38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20" w:hanging="38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20" w:hanging="5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63" w:hanging="50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1" w:hanging="50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50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07" w:hanging="50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55" w:hanging="50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3" w:hanging="502"/>
      </w:pPr>
      <w:rPr>
        <w:rFonts w:hint="default"/>
        <w:lang w:val="pt-PT" w:eastAsia="en-US" w:bidi="ar-SA"/>
      </w:rPr>
    </w:lvl>
  </w:abstractNum>
  <w:abstractNum w:abstractNumId="59">
    <w:nsid w:val="5E29AB5A"/>
    <w:multiLevelType w:val="multilevel"/>
    <w:tmpl w:val="5E29AB5A"/>
    <w:lvl w:ilvl="0" w:tentative="0">
      <w:start w:val="1"/>
      <w:numFmt w:val="lowerLetter"/>
      <w:lvlText w:val="%1)"/>
      <w:lvlJc w:val="left"/>
      <w:pPr>
        <w:ind w:left="31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67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15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63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1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07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55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3" w:hanging="203"/>
      </w:pPr>
      <w:rPr>
        <w:rFonts w:hint="default"/>
        <w:lang w:val="pt-PT" w:eastAsia="en-US" w:bidi="ar-SA"/>
      </w:rPr>
    </w:lvl>
  </w:abstractNum>
  <w:abstractNum w:abstractNumId="60">
    <w:nsid w:val="5FFFB1A7"/>
    <w:multiLevelType w:val="multilevel"/>
    <w:tmpl w:val="5FFFB1A7"/>
    <w:lvl w:ilvl="0" w:tentative="0">
      <w:start w:val="9"/>
      <w:numFmt w:val="decimal"/>
      <w:lvlText w:val="%1"/>
      <w:lvlJc w:val="left"/>
      <w:pPr>
        <w:ind w:left="110" w:hanging="34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10" w:hanging="34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10" w:hanging="457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1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79" w:hanging="7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49" w:hanging="7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19" w:hanging="7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89" w:hanging="7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59" w:hanging="720"/>
      </w:pPr>
      <w:rPr>
        <w:rFonts w:hint="default"/>
        <w:lang w:val="pt-PT" w:eastAsia="en-US" w:bidi="ar-SA"/>
      </w:rPr>
    </w:lvl>
  </w:abstractNum>
  <w:abstractNum w:abstractNumId="61">
    <w:nsid w:val="60382F6E"/>
    <w:multiLevelType w:val="multilevel"/>
    <w:tmpl w:val="60382F6E"/>
    <w:lvl w:ilvl="0" w:tentative="0">
      <w:start w:val="11"/>
      <w:numFmt w:val="decimal"/>
      <w:lvlText w:val="%1"/>
      <w:lvlJc w:val="left"/>
      <w:pPr>
        <w:ind w:left="395" w:hanging="571"/>
        <w:jc w:val="left"/>
      </w:pPr>
      <w:rPr>
        <w:rFonts w:hint="default"/>
        <w:lang w:val="pt-PT" w:eastAsia="en-US" w:bidi="ar-SA"/>
      </w:rPr>
    </w:lvl>
    <w:lvl w:ilvl="1" w:tentative="0">
      <w:start w:val="4"/>
      <w:numFmt w:val="decimal"/>
      <w:lvlText w:val="%1.%2"/>
      <w:lvlJc w:val="left"/>
      <w:pPr>
        <w:ind w:left="395" w:hanging="571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95" w:hanging="571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19" w:hanging="57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59" w:hanging="57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99" w:hanging="57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9" w:hanging="57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9" w:hanging="57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19" w:hanging="571"/>
      </w:pPr>
      <w:rPr>
        <w:rFonts w:hint="default"/>
        <w:lang w:val="pt-PT" w:eastAsia="en-US" w:bidi="ar-SA"/>
      </w:rPr>
    </w:lvl>
  </w:abstractNum>
  <w:abstractNum w:abstractNumId="62">
    <w:nsid w:val="629F7852"/>
    <w:multiLevelType w:val="multilevel"/>
    <w:tmpl w:val="629F7852"/>
    <w:lvl w:ilvl="0" w:tentative="0">
      <w:start w:val="14"/>
      <w:numFmt w:val="decimal"/>
      <w:lvlText w:val="%1"/>
      <w:lvlJc w:val="left"/>
      <w:pPr>
        <w:ind w:left="771" w:hanging="4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71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20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02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344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587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29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72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14" w:hanging="550"/>
      </w:pPr>
      <w:rPr>
        <w:rFonts w:hint="default"/>
        <w:lang w:val="pt-PT" w:eastAsia="en-US" w:bidi="ar-SA"/>
      </w:rPr>
    </w:lvl>
  </w:abstractNum>
  <w:abstractNum w:abstractNumId="63">
    <w:nsid w:val="65CD0074"/>
    <w:multiLevelType w:val="multilevel"/>
    <w:tmpl w:val="65CD0074"/>
    <w:lvl w:ilvl="0" w:tentative="0">
      <w:start w:val="1"/>
      <w:numFmt w:val="lowerLetter"/>
      <w:lvlText w:val="%1)"/>
      <w:lvlJc w:val="left"/>
      <w:pPr>
        <w:ind w:left="31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67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15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63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1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07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55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3" w:hanging="206"/>
      </w:pPr>
      <w:rPr>
        <w:rFonts w:hint="default"/>
        <w:lang w:val="pt-PT" w:eastAsia="en-US" w:bidi="ar-SA"/>
      </w:rPr>
    </w:lvl>
  </w:abstractNum>
  <w:abstractNum w:abstractNumId="64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450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93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27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61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95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29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63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97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31" w:hanging="206"/>
      </w:pPr>
      <w:rPr>
        <w:rFonts w:hint="default"/>
        <w:lang w:val="pt-PT" w:eastAsia="en-US" w:bidi="ar-SA"/>
      </w:rPr>
    </w:lvl>
  </w:abstractNum>
  <w:abstractNum w:abstractNumId="65">
    <w:nsid w:val="74C28B35"/>
    <w:multiLevelType w:val="multilevel"/>
    <w:tmpl w:val="74C28B35"/>
    <w:lvl w:ilvl="0" w:tentative="0">
      <w:start w:val="1"/>
      <w:numFmt w:val="lowerLetter"/>
      <w:lvlText w:val="%1)"/>
      <w:lvlJc w:val="left"/>
      <w:pPr>
        <w:ind w:left="356" w:hanging="2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03" w:hanging="24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47" w:hanging="24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91" w:hanging="24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5" w:hanging="24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4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3" w:hanging="24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67" w:hanging="24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11" w:hanging="247"/>
      </w:pPr>
      <w:rPr>
        <w:rFonts w:hint="default"/>
        <w:lang w:val="pt-PT" w:eastAsia="en-US" w:bidi="ar-SA"/>
      </w:rPr>
    </w:lvl>
  </w:abstractNum>
  <w:abstractNum w:abstractNumId="66">
    <w:nsid w:val="77ECEA79"/>
    <w:multiLevelType w:val="multilevel"/>
    <w:tmpl w:val="77ECEA79"/>
    <w:lvl w:ilvl="0" w:tentative="0">
      <w:start w:val="1"/>
      <w:numFmt w:val="lowerLetter"/>
      <w:lvlText w:val="%1)"/>
      <w:lvlJc w:val="left"/>
      <w:pPr>
        <w:ind w:left="52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47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3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59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87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15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3" w:hanging="203"/>
      </w:pPr>
      <w:rPr>
        <w:rFonts w:hint="default"/>
        <w:lang w:val="pt-PT" w:eastAsia="en-US" w:bidi="ar-SA"/>
      </w:rPr>
    </w:lvl>
  </w:abstractNum>
  <w:abstractNum w:abstractNumId="67">
    <w:nsid w:val="79AA4FA4"/>
    <w:multiLevelType w:val="multilevel"/>
    <w:tmpl w:val="79AA4FA4"/>
    <w:lvl w:ilvl="0" w:tentative="0">
      <w:start w:val="1"/>
      <w:numFmt w:val="lowerLetter"/>
      <w:lvlText w:val="%1)"/>
      <w:lvlJc w:val="left"/>
      <w:pPr>
        <w:ind w:left="31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67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15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63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1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59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07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55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03" w:hanging="206"/>
      </w:pPr>
      <w:rPr>
        <w:rFonts w:hint="default"/>
        <w:lang w:val="pt-PT" w:eastAsia="en-US" w:bidi="ar-SA"/>
      </w:rPr>
    </w:lvl>
  </w:abstractNum>
  <w:abstractNum w:abstractNumId="68">
    <w:nsid w:val="7C246926"/>
    <w:multiLevelType w:val="multilevel"/>
    <w:tmpl w:val="7C246926"/>
    <w:lvl w:ilvl="0" w:tentative="0">
      <w:start w:val="1"/>
      <w:numFmt w:val="lowerLetter"/>
      <w:lvlText w:val="%1)"/>
      <w:lvlJc w:val="left"/>
      <w:pPr>
        <w:ind w:left="52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47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75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3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59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87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15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3" w:hanging="203"/>
      </w:pPr>
      <w:rPr>
        <w:rFonts w:hint="default"/>
        <w:lang w:val="pt-PT" w:eastAsia="en-US" w:bidi="ar-SA"/>
      </w:rPr>
    </w:lvl>
  </w:abstractNum>
  <w:abstractNum w:abstractNumId="69">
    <w:nsid w:val="7DEC2089"/>
    <w:multiLevelType w:val="multilevel"/>
    <w:tmpl w:val="7DEC2089"/>
    <w:lvl w:ilvl="0" w:tentative="0">
      <w:start w:val="1"/>
      <w:numFmt w:val="lowerLetter"/>
      <w:lvlText w:val="%1)"/>
      <w:lvlJc w:val="left"/>
      <w:pPr>
        <w:ind w:left="31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110" w:hanging="37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)"/>
      <w:lvlJc w:val="left"/>
      <w:pPr>
        <w:ind w:left="110" w:hanging="51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48" w:hanging="51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13" w:hanging="51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77" w:hanging="51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41" w:hanging="51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06" w:hanging="51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70" w:hanging="518"/>
      </w:pPr>
      <w:rPr>
        <w:rFonts w:hint="default"/>
        <w:lang w:val="pt-PT" w:eastAsia="en-US" w:bidi="ar-SA"/>
      </w:rPr>
    </w:lvl>
  </w:abstractNum>
  <w:num w:numId="1">
    <w:abstractNumId w:val="28"/>
  </w:num>
  <w:num w:numId="2">
    <w:abstractNumId w:val="19"/>
  </w:num>
  <w:num w:numId="3">
    <w:abstractNumId w:val="57"/>
  </w:num>
  <w:num w:numId="4">
    <w:abstractNumId w:val="16"/>
  </w:num>
  <w:num w:numId="5">
    <w:abstractNumId w:val="12"/>
  </w:num>
  <w:num w:numId="6">
    <w:abstractNumId w:val="31"/>
  </w:num>
  <w:num w:numId="7">
    <w:abstractNumId w:val="42"/>
  </w:num>
  <w:num w:numId="8">
    <w:abstractNumId w:val="64"/>
  </w:num>
  <w:num w:numId="9">
    <w:abstractNumId w:val="29"/>
  </w:num>
  <w:num w:numId="10">
    <w:abstractNumId w:val="5"/>
  </w:num>
  <w:num w:numId="11">
    <w:abstractNumId w:val="43"/>
  </w:num>
  <w:num w:numId="12">
    <w:abstractNumId w:val="58"/>
  </w:num>
  <w:num w:numId="13">
    <w:abstractNumId w:val="18"/>
  </w:num>
  <w:num w:numId="14">
    <w:abstractNumId w:val="54"/>
  </w:num>
  <w:num w:numId="15">
    <w:abstractNumId w:val="25"/>
  </w:num>
  <w:num w:numId="16">
    <w:abstractNumId w:val="41"/>
  </w:num>
  <w:num w:numId="17">
    <w:abstractNumId w:val="22"/>
  </w:num>
  <w:num w:numId="18">
    <w:abstractNumId w:val="21"/>
  </w:num>
  <w:num w:numId="19">
    <w:abstractNumId w:val="7"/>
  </w:num>
  <w:num w:numId="20">
    <w:abstractNumId w:val="52"/>
  </w:num>
  <w:num w:numId="21">
    <w:abstractNumId w:val="61"/>
  </w:num>
  <w:num w:numId="22">
    <w:abstractNumId w:val="34"/>
  </w:num>
  <w:num w:numId="23">
    <w:abstractNumId w:val="51"/>
  </w:num>
  <w:num w:numId="24">
    <w:abstractNumId w:val="9"/>
  </w:num>
  <w:num w:numId="25">
    <w:abstractNumId w:val="68"/>
  </w:num>
  <w:num w:numId="26">
    <w:abstractNumId w:val="66"/>
  </w:num>
  <w:num w:numId="27">
    <w:abstractNumId w:val="15"/>
  </w:num>
  <w:num w:numId="28">
    <w:abstractNumId w:val="62"/>
  </w:num>
  <w:num w:numId="29">
    <w:abstractNumId w:val="6"/>
  </w:num>
  <w:num w:numId="30">
    <w:abstractNumId w:val="48"/>
  </w:num>
  <w:num w:numId="31">
    <w:abstractNumId w:val="2"/>
  </w:num>
  <w:num w:numId="32">
    <w:abstractNumId w:val="56"/>
  </w:num>
  <w:num w:numId="33">
    <w:abstractNumId w:val="69"/>
  </w:num>
  <w:num w:numId="34">
    <w:abstractNumId w:val="0"/>
  </w:num>
  <w:num w:numId="35">
    <w:abstractNumId w:val="40"/>
  </w:num>
  <w:num w:numId="36">
    <w:abstractNumId w:val="55"/>
  </w:num>
  <w:num w:numId="37">
    <w:abstractNumId w:val="27"/>
  </w:num>
  <w:num w:numId="38">
    <w:abstractNumId w:val="23"/>
  </w:num>
  <w:num w:numId="39">
    <w:abstractNumId w:val="44"/>
  </w:num>
  <w:num w:numId="40">
    <w:abstractNumId w:val="67"/>
  </w:num>
  <w:num w:numId="41">
    <w:abstractNumId w:val="14"/>
  </w:num>
  <w:num w:numId="42">
    <w:abstractNumId w:val="4"/>
  </w:num>
  <w:num w:numId="43">
    <w:abstractNumId w:val="13"/>
  </w:num>
  <w:num w:numId="44">
    <w:abstractNumId w:val="59"/>
  </w:num>
  <w:num w:numId="45">
    <w:abstractNumId w:val="1"/>
  </w:num>
  <w:num w:numId="46">
    <w:abstractNumId w:val="37"/>
  </w:num>
  <w:num w:numId="47">
    <w:abstractNumId w:val="3"/>
  </w:num>
  <w:num w:numId="48">
    <w:abstractNumId w:val="60"/>
  </w:num>
  <w:num w:numId="49">
    <w:abstractNumId w:val="65"/>
  </w:num>
  <w:num w:numId="50">
    <w:abstractNumId w:val="53"/>
  </w:num>
  <w:num w:numId="51">
    <w:abstractNumId w:val="45"/>
  </w:num>
  <w:num w:numId="52">
    <w:abstractNumId w:val="63"/>
  </w:num>
  <w:num w:numId="53">
    <w:abstractNumId w:val="32"/>
  </w:num>
  <w:num w:numId="54">
    <w:abstractNumId w:val="33"/>
  </w:num>
  <w:num w:numId="55">
    <w:abstractNumId w:val="20"/>
  </w:num>
  <w:num w:numId="56">
    <w:abstractNumId w:val="46"/>
  </w:num>
  <w:num w:numId="57">
    <w:abstractNumId w:val="38"/>
  </w:num>
  <w:num w:numId="58">
    <w:abstractNumId w:val="24"/>
  </w:num>
  <w:num w:numId="59">
    <w:abstractNumId w:val="39"/>
  </w:num>
  <w:num w:numId="60">
    <w:abstractNumId w:val="11"/>
  </w:num>
  <w:num w:numId="61">
    <w:abstractNumId w:val="50"/>
  </w:num>
  <w:num w:numId="62">
    <w:abstractNumId w:val="35"/>
  </w:num>
  <w:num w:numId="63">
    <w:abstractNumId w:val="47"/>
  </w:num>
  <w:num w:numId="64">
    <w:abstractNumId w:val="30"/>
  </w:num>
  <w:num w:numId="65">
    <w:abstractNumId w:val="17"/>
  </w:num>
  <w:num w:numId="66">
    <w:abstractNumId w:val="36"/>
  </w:num>
  <w:num w:numId="67">
    <w:abstractNumId w:val="10"/>
  </w:num>
  <w:num w:numId="68">
    <w:abstractNumId w:val="49"/>
  </w:num>
  <w:num w:numId="69">
    <w:abstractNumId w:val="8"/>
  </w:num>
  <w:num w:numId="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7587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91"/>
      <w:ind w:left="792"/>
      <w:outlineLvl w:val="1"/>
    </w:pPr>
    <w:rPr>
      <w:rFonts w:ascii="Times New Roman" w:hAnsi="Times New Roman" w:eastAsia="Times New Roman" w:cs="Times New Roman"/>
      <w:sz w:val="22"/>
      <w:szCs w:val="22"/>
      <w:u w:val="single" w:color="000000"/>
      <w:lang w:val="pt-PT" w:eastAsia="en-US" w:bidi="ar-SA"/>
    </w:rPr>
  </w:style>
  <w:style w:type="paragraph" w:styleId="3">
    <w:name w:val="heading 2"/>
    <w:basedOn w:val="1"/>
    <w:qFormat/>
    <w:uiPriority w:val="1"/>
    <w:pPr>
      <w:ind w:left="459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7">
    <w:name w:val="Title"/>
    <w:basedOn w:val="1"/>
    <w:qFormat/>
    <w:uiPriority w:val="1"/>
    <w:pPr>
      <w:ind w:right="32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09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30"/>
    <customShpInfo spid="_x0000_s1027"/>
    <customShpInfo spid="_x0000_s1032"/>
    <customShpInfo spid="_x0000_s1033"/>
    <customShpInfo spid="_x0000_s1034"/>
    <customShpInfo spid="_x0000_s1031"/>
    <customShpInfo spid="_x0000_s1036"/>
    <customShpInfo spid="_x0000_s1037"/>
    <customShpInfo spid="_x0000_s1038"/>
    <customShpInfo spid="_x0000_s1035"/>
    <customShpInfo spid="_x0000_s1039"/>
    <customShpInfo spid="_x0000_s1040"/>
    <customShpInfo spid="_x0000_s1042"/>
    <customShpInfo spid="_x0000_s1041"/>
    <customShpInfo spid="_x0000_s1043"/>
    <customShpInfo spid="_x0000_s1044"/>
    <customShpInfo spid="_x0000_s1046"/>
    <customShpInfo spid="_x0000_s1045"/>
    <customShpInfo spid="_x0000_s1048"/>
    <customShpInfo spid="_x0000_s1047"/>
    <customShpInfo spid="_x0000_s1049"/>
    <customShpInfo spid="_x0000_s1050"/>
    <customShpInfo spid="_x0000_s1051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52</Pages>
  <TotalTime>1</TotalTime>
  <ScaleCrop>false</ScaleCrop>
  <LinksUpToDate>false</LinksUpToDate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2024-10-08T16:27:00Z</dcterms:created>
  <dc:creator>jessyca.ferreira</dc:creator>
  <cp:lastModifiedBy>jessyca.ferreira</cp:lastModifiedBy>
  <dcterms:modified xsi:type="dcterms:W3CDTF">2024-10-10T17:22:03Z</dcterms:modified>
  <dc:title>SEI/ERJ - 84889587 - Edital de Licitação 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2024-10-08T00:00:00Z</vt:filetime>
  </property>
  <property fmtid="{D5CDD505-2E9C-101B-9397-08002B2CF9AE}" pid="5" name="KSOProductBuildVer">
    <vt:lpwstr>1046-12.2.0.18586</vt:lpwstr>
  </property>
  <property fmtid="{D5CDD505-2E9C-101B-9397-08002B2CF9AE}" pid="6" name="ICV">
    <vt:lpwstr>9EEBAECD4DA645E8B835F4B5C6167E27_13</vt:lpwstr>
  </property>
</Properties>
</file>